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D961" w14:textId="77777777" w:rsidR="00873C6E" w:rsidRPr="006E566F" w:rsidRDefault="00873C6E" w:rsidP="004B5072">
      <w:pPr>
        <w:jc w:val="center"/>
        <w:rPr>
          <w:rFonts w:cstheme="minorHAnsi"/>
        </w:rPr>
      </w:pPr>
      <w:r w:rsidRPr="006E566F">
        <w:rPr>
          <w:rFonts w:cstheme="minorHAnsi"/>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w16sdtfl="http://schemas.microsoft.com/office/word/2024/wordml/sdtformatlock"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6E566F" w:rsidRDefault="00873C6E" w:rsidP="004B5072">
      <w:pPr>
        <w:rPr>
          <w:rFonts w:cstheme="minorHAnsi"/>
        </w:rPr>
      </w:pPr>
    </w:p>
    <w:p w14:paraId="4C43A43A" w14:textId="77777777" w:rsidR="00873C6E" w:rsidRPr="006E566F" w:rsidRDefault="00873C6E" w:rsidP="004B5072">
      <w:pPr>
        <w:rPr>
          <w:rFonts w:cstheme="minorHAnsi"/>
        </w:rPr>
      </w:pPr>
    </w:p>
    <w:p w14:paraId="5A0011A5" w14:textId="77777777" w:rsidR="00873C6E" w:rsidRPr="006E566F" w:rsidRDefault="00873C6E" w:rsidP="004B5072">
      <w:pPr>
        <w:jc w:val="center"/>
        <w:rPr>
          <w:rFonts w:cstheme="minorHAnsi"/>
          <w:sz w:val="56"/>
          <w:szCs w:val="56"/>
        </w:rPr>
      </w:pPr>
      <w:r w:rsidRPr="006E566F">
        <w:rPr>
          <w:rFonts w:cstheme="minorHAnsi"/>
          <w:sz w:val="56"/>
          <w:szCs w:val="56"/>
        </w:rPr>
        <w:t>Funding Opportunity</w:t>
      </w:r>
    </w:p>
    <w:p w14:paraId="4FB1D935" w14:textId="77777777" w:rsidR="00873C6E" w:rsidRPr="006E566F" w:rsidRDefault="00873C6E" w:rsidP="004B5072">
      <w:pPr>
        <w:rPr>
          <w:rFonts w:cstheme="minorHAnsi"/>
          <w:b/>
        </w:rPr>
      </w:pPr>
    </w:p>
    <w:p w14:paraId="74E6A02A" w14:textId="77777777" w:rsidR="00873C6E" w:rsidRPr="006E566F" w:rsidRDefault="00873C6E" w:rsidP="004B5072">
      <w:pPr>
        <w:rPr>
          <w:rFonts w:cstheme="minorHAnsi"/>
          <w:b/>
        </w:rPr>
      </w:pPr>
    </w:p>
    <w:p w14:paraId="4E9B6A43" w14:textId="6C1399A4" w:rsidR="00873C6E" w:rsidRPr="006E566F" w:rsidRDefault="00873C6E" w:rsidP="004B5072">
      <w:pPr>
        <w:jc w:val="center"/>
        <w:rPr>
          <w:rFonts w:cstheme="minorHAnsi"/>
          <w:b/>
          <w:sz w:val="32"/>
          <w:szCs w:val="32"/>
        </w:rPr>
      </w:pPr>
      <w:r w:rsidRPr="006E566F">
        <w:rPr>
          <w:rFonts w:cstheme="minorHAnsi"/>
          <w:sz w:val="32"/>
          <w:szCs w:val="32"/>
        </w:rPr>
        <w:t xml:space="preserve">Application Information Webinar: </w:t>
      </w:r>
      <w:r w:rsidR="00BD3880" w:rsidRPr="006E566F">
        <w:rPr>
          <w:rFonts w:cstheme="minorHAnsi"/>
          <w:b/>
          <w:sz w:val="32"/>
          <w:szCs w:val="32"/>
        </w:rPr>
        <w:t>Monday, March 17, 2025, 12 pm – 1 pm</w:t>
      </w:r>
    </w:p>
    <w:p w14:paraId="33754DA3" w14:textId="6DEA1C8B" w:rsidR="00BD3880" w:rsidRPr="006E566F" w:rsidRDefault="00B17A56" w:rsidP="004B5072">
      <w:pPr>
        <w:jc w:val="center"/>
        <w:rPr>
          <w:rFonts w:cstheme="minorHAnsi"/>
        </w:rPr>
      </w:pPr>
      <w:hyperlink r:id="rId9" w:history="1">
        <w:r w:rsidR="00BD3880" w:rsidRPr="006E566F">
          <w:rPr>
            <w:rStyle w:val="Hyperlink"/>
            <w:rFonts w:cstheme="minorHAnsi"/>
          </w:rPr>
          <w:t>Register to attend</w:t>
        </w:r>
      </w:hyperlink>
      <w:r w:rsidR="00BD3880" w:rsidRPr="006E566F">
        <w:rPr>
          <w:rFonts w:cstheme="minorHAnsi"/>
        </w:rPr>
        <w:t xml:space="preserve">. If unable to attend live, please fill out </w:t>
      </w:r>
      <w:r w:rsidR="00DF3E70" w:rsidRPr="006E566F">
        <w:rPr>
          <w:rFonts w:cstheme="minorHAnsi"/>
        </w:rPr>
        <w:t>the form</w:t>
      </w:r>
      <w:r w:rsidR="00BD3880" w:rsidRPr="006E566F">
        <w:rPr>
          <w:rFonts w:cstheme="minorHAnsi"/>
        </w:rPr>
        <w:t xml:space="preserve"> at th</w:t>
      </w:r>
      <w:r w:rsidR="00DF3E70" w:rsidRPr="006E566F">
        <w:rPr>
          <w:rFonts w:cstheme="minorHAnsi"/>
        </w:rPr>
        <w:t xml:space="preserve">e link </w:t>
      </w:r>
      <w:r w:rsidR="00BD3880" w:rsidRPr="006E566F">
        <w:rPr>
          <w:rFonts w:cstheme="minorHAnsi"/>
        </w:rPr>
        <w:t>to request</w:t>
      </w:r>
      <w:r w:rsidR="00DF3E70" w:rsidRPr="006E566F">
        <w:rPr>
          <w:rFonts w:cstheme="minorHAnsi"/>
        </w:rPr>
        <w:t xml:space="preserve"> the</w:t>
      </w:r>
      <w:r w:rsidR="00BD3880" w:rsidRPr="006E566F">
        <w:rPr>
          <w:rFonts w:cstheme="minorHAnsi"/>
        </w:rPr>
        <w:t xml:space="preserve"> recording.</w:t>
      </w:r>
    </w:p>
    <w:p w14:paraId="62D84C24" w14:textId="77777777" w:rsidR="00873C6E" w:rsidRPr="006E566F" w:rsidRDefault="00873C6E" w:rsidP="004B5072">
      <w:pPr>
        <w:jc w:val="center"/>
        <w:rPr>
          <w:rFonts w:cstheme="minorHAnsi"/>
          <w:highlight w:val="yellow"/>
        </w:rPr>
      </w:pPr>
    </w:p>
    <w:p w14:paraId="1EEDEB8E" w14:textId="77777777" w:rsidR="00873C6E" w:rsidRPr="006E566F" w:rsidRDefault="00873C6E" w:rsidP="004B5072">
      <w:pPr>
        <w:pStyle w:val="Header"/>
        <w:tabs>
          <w:tab w:val="clear" w:pos="4680"/>
          <w:tab w:val="clear" w:pos="9360"/>
        </w:tabs>
        <w:rPr>
          <w:rFonts w:cstheme="minorHAnsi"/>
        </w:rPr>
      </w:pPr>
    </w:p>
    <w:p w14:paraId="28725E56" w14:textId="71F9AD59" w:rsidR="00873C6E" w:rsidRPr="006E566F" w:rsidRDefault="00B17A56" w:rsidP="004B5072">
      <w:pPr>
        <w:jc w:val="center"/>
        <w:rPr>
          <w:rFonts w:cstheme="minorHAnsi"/>
          <w:b/>
          <w:sz w:val="32"/>
          <w:szCs w:val="32"/>
        </w:rPr>
      </w:pPr>
      <w:hyperlink r:id="rId10" w:history="1">
        <w:r w:rsidR="00873C6E" w:rsidRPr="006E566F">
          <w:rPr>
            <w:rStyle w:val="Hyperlink"/>
            <w:rFonts w:cstheme="minorHAnsi"/>
            <w:sz w:val="32"/>
            <w:szCs w:val="32"/>
          </w:rPr>
          <w:t>Intent to Apply Due</w:t>
        </w:r>
      </w:hyperlink>
      <w:r w:rsidR="00873C6E" w:rsidRPr="006E566F">
        <w:rPr>
          <w:rFonts w:cstheme="minorHAnsi"/>
          <w:sz w:val="32"/>
          <w:szCs w:val="32"/>
        </w:rPr>
        <w:t xml:space="preserve">: </w:t>
      </w:r>
      <w:r w:rsidR="00815A62" w:rsidRPr="006E566F">
        <w:rPr>
          <w:rFonts w:cstheme="minorHAnsi"/>
          <w:b/>
          <w:sz w:val="32"/>
          <w:szCs w:val="32"/>
        </w:rPr>
        <w:t>Tuesday, April 1, 2025</w:t>
      </w:r>
    </w:p>
    <w:p w14:paraId="13B8A735" w14:textId="77777777" w:rsidR="00873C6E" w:rsidRPr="006E566F" w:rsidRDefault="00873C6E" w:rsidP="004B5072">
      <w:pPr>
        <w:pStyle w:val="Header"/>
        <w:tabs>
          <w:tab w:val="clear" w:pos="4680"/>
          <w:tab w:val="clear" w:pos="9360"/>
        </w:tabs>
        <w:rPr>
          <w:rFonts w:cstheme="minorHAnsi"/>
        </w:rPr>
      </w:pPr>
    </w:p>
    <w:p w14:paraId="2CEEC535" w14:textId="01788FE6" w:rsidR="57381AB5" w:rsidRPr="006E566F" w:rsidRDefault="57381AB5" w:rsidP="004B5072">
      <w:pPr>
        <w:pStyle w:val="Header"/>
        <w:tabs>
          <w:tab w:val="clear" w:pos="4680"/>
          <w:tab w:val="clear" w:pos="9360"/>
        </w:tabs>
        <w:rPr>
          <w:rFonts w:cstheme="minorHAnsi"/>
        </w:rPr>
      </w:pPr>
    </w:p>
    <w:p w14:paraId="2DF35979" w14:textId="4FCA3BEC" w:rsidR="00873C6E" w:rsidRPr="006E566F" w:rsidRDefault="00B17A56" w:rsidP="004B5072">
      <w:pPr>
        <w:jc w:val="center"/>
        <w:rPr>
          <w:rFonts w:cstheme="minorHAnsi"/>
          <w:b/>
          <w:sz w:val="32"/>
          <w:szCs w:val="32"/>
        </w:rPr>
      </w:pPr>
      <w:hyperlink r:id="rId11" w:history="1">
        <w:r w:rsidR="00873C6E" w:rsidRPr="006E566F">
          <w:rPr>
            <w:rStyle w:val="Hyperlink"/>
            <w:rFonts w:cstheme="minorHAnsi"/>
            <w:sz w:val="32"/>
            <w:szCs w:val="32"/>
          </w:rPr>
          <w:t>Applications Due</w:t>
        </w:r>
      </w:hyperlink>
      <w:r w:rsidR="00873C6E" w:rsidRPr="006E566F">
        <w:rPr>
          <w:rFonts w:cstheme="minorHAnsi"/>
          <w:sz w:val="32"/>
          <w:szCs w:val="32"/>
        </w:rPr>
        <w:t xml:space="preserve">: </w:t>
      </w:r>
      <w:r w:rsidR="00815A62" w:rsidRPr="006E566F">
        <w:rPr>
          <w:rFonts w:cstheme="minorHAnsi"/>
          <w:b/>
          <w:sz w:val="32"/>
          <w:szCs w:val="32"/>
        </w:rPr>
        <w:t>Wednesday, April 30, 2025,</w:t>
      </w:r>
      <w:r w:rsidR="00873C6E" w:rsidRPr="006E566F">
        <w:rPr>
          <w:rFonts w:cstheme="minorHAnsi"/>
          <w:b/>
          <w:sz w:val="32"/>
          <w:szCs w:val="32"/>
        </w:rPr>
        <w:t xml:space="preserve"> by 4 pm</w:t>
      </w:r>
    </w:p>
    <w:p w14:paraId="6BBC39CA" w14:textId="16FD06E2" w:rsidR="00873C6E" w:rsidRPr="006E566F" w:rsidRDefault="00873C6E" w:rsidP="004B5072">
      <w:pPr>
        <w:jc w:val="center"/>
        <w:rPr>
          <w:rFonts w:cstheme="minorHAnsi"/>
        </w:rPr>
      </w:pPr>
      <w:r w:rsidRPr="006E566F">
        <w:rPr>
          <w:rFonts w:cstheme="minorHAnsi"/>
        </w:rPr>
        <w:t xml:space="preserve">Application will open in GAINS on </w:t>
      </w:r>
      <w:r w:rsidR="008C2686">
        <w:rPr>
          <w:rFonts w:cstheme="minorHAnsi"/>
        </w:rPr>
        <w:t>Friday, March 6</w:t>
      </w:r>
      <w:r w:rsidRPr="006E566F">
        <w:rPr>
          <w:rFonts w:cstheme="minorHAnsi"/>
        </w:rPr>
        <w:t xml:space="preserve">, and close on </w:t>
      </w:r>
      <w:r w:rsidR="00815A62" w:rsidRPr="006E566F">
        <w:rPr>
          <w:rFonts w:cstheme="minorHAnsi"/>
        </w:rPr>
        <w:t>Wednesday, April 30.</w:t>
      </w:r>
    </w:p>
    <w:p w14:paraId="2F01FB7C" w14:textId="77777777" w:rsidR="00873C6E" w:rsidRPr="006E566F" w:rsidRDefault="00873C6E" w:rsidP="004B5072">
      <w:pPr>
        <w:rPr>
          <w:rFonts w:cstheme="minorHAnsi"/>
        </w:rPr>
      </w:pPr>
    </w:p>
    <w:p w14:paraId="7A199CAF" w14:textId="77777777" w:rsidR="00873C6E" w:rsidRPr="006E566F" w:rsidRDefault="00873C6E" w:rsidP="004B5072">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6E566F" w14:paraId="0623E80E" w14:textId="77777777" w:rsidTr="007116C6">
        <w:trPr>
          <w:trHeight w:val="1527"/>
          <w:jc w:val="center"/>
        </w:trPr>
        <w:tc>
          <w:tcPr>
            <w:tcW w:w="5000" w:type="pct"/>
            <w:vAlign w:val="center"/>
          </w:tcPr>
          <w:p w14:paraId="439CE135" w14:textId="51A9E62B" w:rsidR="00873C6E" w:rsidRPr="006E566F" w:rsidRDefault="00815A62" w:rsidP="004B5072">
            <w:pPr>
              <w:pStyle w:val="Heading5"/>
              <w:rPr>
                <w:rFonts w:asciiTheme="minorHAnsi" w:hAnsiTheme="minorHAnsi" w:cstheme="minorHAnsi"/>
              </w:rPr>
            </w:pPr>
            <w:r w:rsidRPr="006E566F">
              <w:rPr>
                <w:rFonts w:asciiTheme="minorHAnsi" w:hAnsiTheme="minorHAnsi" w:cstheme="minorHAnsi"/>
              </w:rPr>
              <w:t>Quality Teacher Recruitment Program</w:t>
            </w:r>
          </w:p>
          <w:p w14:paraId="74787D00" w14:textId="77777777" w:rsidR="00873C6E" w:rsidRPr="006E566F" w:rsidRDefault="00873C6E" w:rsidP="004B5072">
            <w:pPr>
              <w:rPr>
                <w:rFonts w:cstheme="minorHAnsi"/>
              </w:rPr>
            </w:pPr>
          </w:p>
          <w:p w14:paraId="4D606588" w14:textId="67A27C34" w:rsidR="00873C6E" w:rsidRPr="006E566F" w:rsidRDefault="00A835CC" w:rsidP="004B5072">
            <w:pPr>
              <w:jc w:val="center"/>
              <w:rPr>
                <w:rFonts w:cstheme="minorHAnsi"/>
              </w:rPr>
            </w:pPr>
            <w:r w:rsidRPr="006E566F">
              <w:rPr>
                <w:rFonts w:cstheme="minorHAnsi"/>
              </w:rPr>
              <w:t>Pursuant to 22-94-102, C.R.S.</w:t>
            </w:r>
          </w:p>
        </w:tc>
      </w:tr>
    </w:tbl>
    <w:p w14:paraId="2A8A05CD" w14:textId="77777777" w:rsidR="00873C6E" w:rsidRPr="006E566F" w:rsidRDefault="00873C6E" w:rsidP="004B5072">
      <w:pPr>
        <w:rPr>
          <w:rFonts w:cstheme="minorHAnsi"/>
        </w:rPr>
      </w:pPr>
    </w:p>
    <w:p w14:paraId="0C0D6377" w14:textId="77777777" w:rsidR="00873C6E" w:rsidRPr="006E566F" w:rsidRDefault="00873C6E" w:rsidP="004B5072">
      <w:pPr>
        <w:rPr>
          <w:rFonts w:cstheme="minorHAnsi"/>
        </w:rPr>
      </w:pPr>
    </w:p>
    <w:p w14:paraId="78AD8579" w14:textId="77777777" w:rsidR="00873C6E" w:rsidRPr="006E566F" w:rsidRDefault="00873C6E" w:rsidP="004B5072">
      <w:pPr>
        <w:rPr>
          <w:rFonts w:cstheme="minorHAnsi"/>
        </w:rPr>
      </w:pPr>
    </w:p>
    <w:p w14:paraId="33E66A78" w14:textId="77777777" w:rsidR="00873C6E" w:rsidRPr="006E566F" w:rsidRDefault="00873C6E" w:rsidP="004B5072">
      <w:pPr>
        <w:rPr>
          <w:rFonts w:cstheme="minorHAnsi"/>
        </w:rPr>
      </w:pPr>
    </w:p>
    <w:p w14:paraId="298F4CA5" w14:textId="77777777" w:rsidR="00873C6E" w:rsidRPr="006E566F" w:rsidRDefault="00873C6E" w:rsidP="004B5072">
      <w:pPr>
        <w:rPr>
          <w:rFonts w:cstheme="minorHAnsi"/>
        </w:rPr>
      </w:pPr>
    </w:p>
    <w:p w14:paraId="797C219E" w14:textId="77777777" w:rsidR="00873C6E" w:rsidRPr="006E566F" w:rsidRDefault="00873C6E" w:rsidP="004B5072">
      <w:pPr>
        <w:rPr>
          <w:rFonts w:cstheme="minorHAnsi"/>
        </w:rPr>
      </w:pPr>
    </w:p>
    <w:p w14:paraId="2A2295C6" w14:textId="77777777" w:rsidR="00873C6E" w:rsidRPr="006E566F" w:rsidRDefault="00873C6E" w:rsidP="004B5072">
      <w:pPr>
        <w:rPr>
          <w:rFonts w:cstheme="minorHAnsi"/>
        </w:rPr>
      </w:pPr>
    </w:p>
    <w:p w14:paraId="0BD88BA6" w14:textId="77777777" w:rsidR="00873C6E" w:rsidRPr="006E566F" w:rsidRDefault="00873C6E" w:rsidP="004B5072">
      <w:pPr>
        <w:rPr>
          <w:rFonts w:cstheme="minorHAnsi"/>
        </w:rPr>
      </w:pPr>
    </w:p>
    <w:p w14:paraId="0D72140F" w14:textId="77777777" w:rsidR="00873C6E" w:rsidRPr="006E566F" w:rsidRDefault="00873C6E" w:rsidP="004B5072">
      <w:pPr>
        <w:rPr>
          <w:rFonts w:cstheme="minorHAnsi"/>
        </w:rPr>
      </w:pPr>
    </w:p>
    <w:p w14:paraId="6C783221" w14:textId="77777777" w:rsidR="00873C6E" w:rsidRPr="006E566F" w:rsidRDefault="00873C6E" w:rsidP="004B5072">
      <w:pPr>
        <w:rPr>
          <w:rFonts w:cstheme="minorHAnsi"/>
          <w:b/>
        </w:rPr>
      </w:pPr>
      <w:r w:rsidRPr="006E566F">
        <w:rPr>
          <w:rFonts w:cstheme="minorHAnsi"/>
          <w:b/>
        </w:rPr>
        <w:t>Program Questions:</w:t>
      </w:r>
    </w:p>
    <w:p w14:paraId="382E570C" w14:textId="77777777" w:rsidR="00A835CC" w:rsidRPr="006E566F" w:rsidRDefault="00A835CC" w:rsidP="004B5072">
      <w:pPr>
        <w:rPr>
          <w:rFonts w:cstheme="minorHAnsi"/>
        </w:rPr>
      </w:pPr>
      <w:r w:rsidRPr="006E566F">
        <w:rPr>
          <w:rFonts w:cstheme="minorHAnsi"/>
        </w:rPr>
        <w:t>Paige Moser, Educator Talent Grants Program Manager</w:t>
      </w:r>
    </w:p>
    <w:p w14:paraId="64CE2AB8" w14:textId="74ACDF93" w:rsidR="00A835CC" w:rsidRPr="006E566F" w:rsidRDefault="00A835CC" w:rsidP="004B5072">
      <w:pPr>
        <w:rPr>
          <w:rFonts w:cstheme="minorHAnsi"/>
        </w:rPr>
      </w:pPr>
      <w:r w:rsidRPr="006E566F">
        <w:rPr>
          <w:rFonts w:cstheme="minorHAnsi"/>
        </w:rPr>
        <w:t xml:space="preserve">(720) 670-2305 | </w:t>
      </w:r>
      <w:hyperlink r:id="rId12" w:history="1">
        <w:r w:rsidR="00DF3E70" w:rsidRPr="006E566F">
          <w:rPr>
            <w:rStyle w:val="Hyperlink"/>
            <w:rFonts w:cstheme="minorHAnsi"/>
          </w:rPr>
          <w:t>Moser_P@cde.state.co.us</w:t>
        </w:r>
      </w:hyperlink>
    </w:p>
    <w:p w14:paraId="6DB828FE" w14:textId="77777777" w:rsidR="00873C6E" w:rsidRPr="006E566F" w:rsidRDefault="00873C6E" w:rsidP="004B5072">
      <w:pPr>
        <w:rPr>
          <w:rFonts w:cstheme="minorHAnsi"/>
        </w:rPr>
      </w:pPr>
    </w:p>
    <w:p w14:paraId="4D097D5A" w14:textId="77777777" w:rsidR="00873C6E" w:rsidRPr="006E566F" w:rsidRDefault="00873C6E" w:rsidP="004B5072">
      <w:pPr>
        <w:pStyle w:val="BodyText"/>
        <w:spacing w:line="240" w:lineRule="auto"/>
        <w:contextualSpacing/>
        <w:rPr>
          <w:rFonts w:cstheme="minorHAnsi"/>
        </w:rPr>
      </w:pPr>
      <w:r w:rsidRPr="006E566F">
        <w:rPr>
          <w:rFonts w:cstheme="minorHAnsi"/>
        </w:rPr>
        <w:t>Budget/Fiscal Questions:</w:t>
      </w:r>
    </w:p>
    <w:p w14:paraId="34E17EB2" w14:textId="77777777" w:rsidR="00A835CC" w:rsidRPr="006E566F" w:rsidRDefault="00A835CC" w:rsidP="004B5072">
      <w:pPr>
        <w:rPr>
          <w:rFonts w:cstheme="minorHAnsi"/>
        </w:rPr>
      </w:pPr>
      <w:r w:rsidRPr="006E566F">
        <w:rPr>
          <w:rFonts w:cstheme="minorHAnsi"/>
        </w:rPr>
        <w:t>Tricia Miller, Grants Fiscal Supervisor</w:t>
      </w:r>
    </w:p>
    <w:p w14:paraId="49C63367" w14:textId="77777777" w:rsidR="00A835CC" w:rsidRPr="006E566F" w:rsidRDefault="00A835CC" w:rsidP="004B5072">
      <w:pPr>
        <w:rPr>
          <w:rFonts w:cstheme="minorHAnsi"/>
        </w:rPr>
      </w:pPr>
      <w:r w:rsidRPr="006E566F">
        <w:rPr>
          <w:rFonts w:cstheme="minorHAnsi"/>
        </w:rPr>
        <w:t xml:space="preserve">(303) 877-2154 | </w:t>
      </w:r>
      <w:hyperlink r:id="rId13" w:history="1">
        <w:r w:rsidRPr="006E566F">
          <w:rPr>
            <w:rStyle w:val="Hyperlink"/>
            <w:rFonts w:cstheme="minorHAnsi"/>
          </w:rPr>
          <w:t>Miller_T@cde.state.co.us</w:t>
        </w:r>
      </w:hyperlink>
    </w:p>
    <w:p w14:paraId="7F678678" w14:textId="77777777" w:rsidR="00873C6E" w:rsidRPr="006E566F" w:rsidRDefault="00873C6E" w:rsidP="004B5072">
      <w:pPr>
        <w:rPr>
          <w:rFonts w:cstheme="minorHAnsi"/>
        </w:rPr>
      </w:pPr>
    </w:p>
    <w:p w14:paraId="419EB350" w14:textId="77777777" w:rsidR="00873C6E" w:rsidRPr="006E566F" w:rsidRDefault="00873C6E" w:rsidP="004B5072">
      <w:pPr>
        <w:pStyle w:val="BodyText"/>
        <w:spacing w:line="240" w:lineRule="auto"/>
        <w:contextualSpacing/>
        <w:rPr>
          <w:rFonts w:cstheme="minorHAnsi"/>
        </w:rPr>
      </w:pPr>
      <w:r w:rsidRPr="006E566F">
        <w:rPr>
          <w:rFonts w:cstheme="minorHAnsi"/>
        </w:rPr>
        <w:t>Application Process and GAINS Questions:</w:t>
      </w:r>
    </w:p>
    <w:p w14:paraId="60EDC4AE" w14:textId="77777777" w:rsidR="00A835CC" w:rsidRPr="006E566F" w:rsidRDefault="00A835CC" w:rsidP="004B5072">
      <w:pPr>
        <w:rPr>
          <w:rFonts w:cstheme="minorHAnsi"/>
        </w:rPr>
      </w:pPr>
      <w:r w:rsidRPr="006E566F">
        <w:rPr>
          <w:rFonts w:cstheme="minorHAnsi"/>
        </w:rPr>
        <w:t>Mandy Christensen, Grants Program Administration</w:t>
      </w:r>
    </w:p>
    <w:p w14:paraId="1C9F28EB" w14:textId="77777777" w:rsidR="00A835CC" w:rsidRPr="006E566F" w:rsidRDefault="00A835CC" w:rsidP="004B5072">
      <w:pPr>
        <w:contextualSpacing w:val="0"/>
        <w:rPr>
          <w:rFonts w:cstheme="minorHAnsi"/>
        </w:rPr>
      </w:pPr>
      <w:r w:rsidRPr="006E566F">
        <w:rPr>
          <w:rFonts w:cstheme="minorHAnsi"/>
        </w:rPr>
        <w:t xml:space="preserve">(303) 957-6217 | </w:t>
      </w:r>
      <w:hyperlink r:id="rId14" w:history="1">
        <w:r w:rsidRPr="006E566F">
          <w:rPr>
            <w:rStyle w:val="Hyperlink"/>
            <w:rFonts w:cstheme="minorHAnsi"/>
          </w:rPr>
          <w:t>Christensen_A@cde.state.co.us</w:t>
        </w:r>
      </w:hyperlink>
      <w:r w:rsidRPr="006E566F">
        <w:rPr>
          <w:rFonts w:cstheme="minorHAnsi"/>
        </w:rPr>
        <w:br/>
      </w:r>
      <w:hyperlink r:id="rId15" w:history="1">
        <w:r w:rsidRPr="006E566F">
          <w:rPr>
            <w:rStyle w:val="Hyperlink"/>
            <w:rFonts w:cstheme="minorHAnsi"/>
          </w:rPr>
          <w:t>GAINS@cde.state.co.us</w:t>
        </w:r>
      </w:hyperlink>
    </w:p>
    <w:p w14:paraId="157A8A1F" w14:textId="77777777" w:rsidR="00873C6E" w:rsidRPr="006E566F" w:rsidRDefault="00873C6E" w:rsidP="004B5072">
      <w:pPr>
        <w:contextualSpacing w:val="0"/>
        <w:rPr>
          <w:rFonts w:eastAsiaTheme="majorEastAsia" w:cstheme="minorHAnsi"/>
          <w:kern w:val="0"/>
          <w:sz w:val="32"/>
          <w:szCs w:val="32"/>
        </w:rPr>
      </w:pPr>
      <w:r w:rsidRPr="006E566F">
        <w:rPr>
          <w:rFonts w:cstheme="minorHAnsi"/>
        </w:rPr>
        <w:br w:type="page"/>
      </w:r>
    </w:p>
    <w:sdt>
      <w:sdtPr>
        <w:rPr>
          <w:rFonts w:eastAsiaTheme="minorEastAsia" w:cstheme="minorHAnsi"/>
          <w:color w:val="2B579A"/>
          <w:kern w:val="16"/>
          <w:sz w:val="22"/>
          <w:szCs w:val="22"/>
          <w:shd w:val="clear" w:color="auto" w:fill="E6E6E6"/>
        </w:rPr>
        <w:id w:val="-552072058"/>
        <w:docPartObj>
          <w:docPartGallery w:val="Table of Contents"/>
          <w:docPartUnique/>
        </w:docPartObj>
      </w:sdtPr>
      <w:sdtEndPr>
        <w:rPr>
          <w:noProof/>
          <w:color w:val="262626" w:themeColor="text1" w:themeTint="D9"/>
        </w:rPr>
      </w:sdtEndPr>
      <w:sdtContent>
        <w:p w14:paraId="191188E7" w14:textId="77777777" w:rsidR="00873C6E" w:rsidRPr="006E566F" w:rsidRDefault="00873C6E" w:rsidP="004B5072">
          <w:pPr>
            <w:pStyle w:val="TOCHeading"/>
            <w:pBdr>
              <w:bottom w:val="single" w:sz="4" w:space="1" w:color="auto"/>
            </w:pBdr>
            <w:spacing w:before="0" w:line="240" w:lineRule="auto"/>
            <w:rPr>
              <w:rStyle w:val="Heading1Char"/>
              <w:rFonts w:cstheme="minorHAnsi"/>
            </w:rPr>
          </w:pPr>
          <w:r w:rsidRPr="006E566F">
            <w:rPr>
              <w:rStyle w:val="Heading1Char"/>
              <w:rFonts w:cstheme="minorHAnsi"/>
            </w:rPr>
            <w:t>Table of Contents</w:t>
          </w:r>
        </w:p>
        <w:p w14:paraId="3A9D35E8" w14:textId="5F7D5E66" w:rsidR="000F53DA" w:rsidRDefault="00873C6E">
          <w:pPr>
            <w:pStyle w:val="TOC1"/>
            <w:tabs>
              <w:tab w:val="right" w:leader="dot" w:pos="10790"/>
            </w:tabs>
            <w:rPr>
              <w:rFonts w:eastAsiaTheme="minorEastAsia"/>
              <w:noProof/>
              <w:color w:val="auto"/>
              <w:kern w:val="2"/>
              <w:sz w:val="24"/>
              <w:szCs w:val="24"/>
              <w14:ligatures w14:val="standardContextual"/>
            </w:rPr>
          </w:pPr>
          <w:r w:rsidRPr="006E566F">
            <w:rPr>
              <w:rFonts w:cstheme="minorHAnsi"/>
              <w:color w:val="2B579A"/>
              <w:shd w:val="clear" w:color="auto" w:fill="E6E6E6"/>
            </w:rPr>
            <w:fldChar w:fldCharType="begin"/>
          </w:r>
          <w:r w:rsidRPr="006E566F">
            <w:rPr>
              <w:rFonts w:cstheme="minorHAnsi"/>
            </w:rPr>
            <w:instrText xml:space="preserve"> TOC \o "1-3" \h \z \u </w:instrText>
          </w:r>
          <w:r w:rsidRPr="006E566F">
            <w:rPr>
              <w:rFonts w:cstheme="minorHAnsi"/>
              <w:color w:val="2B579A"/>
              <w:shd w:val="clear" w:color="auto" w:fill="E6E6E6"/>
            </w:rPr>
            <w:fldChar w:fldCharType="separate"/>
          </w:r>
          <w:hyperlink w:anchor="_Toc191899713" w:history="1">
            <w:r w:rsidR="000F53DA" w:rsidRPr="005D23FF">
              <w:rPr>
                <w:rStyle w:val="Hyperlink"/>
                <w:rFonts w:cstheme="minorHAnsi"/>
                <w:noProof/>
              </w:rPr>
              <w:t>Accessing GAINS</w:t>
            </w:r>
            <w:r w:rsidR="000F53DA">
              <w:rPr>
                <w:noProof/>
                <w:webHidden/>
              </w:rPr>
              <w:tab/>
            </w:r>
            <w:r w:rsidR="000F53DA">
              <w:rPr>
                <w:noProof/>
                <w:webHidden/>
              </w:rPr>
              <w:fldChar w:fldCharType="begin"/>
            </w:r>
            <w:r w:rsidR="000F53DA">
              <w:rPr>
                <w:noProof/>
                <w:webHidden/>
              </w:rPr>
              <w:instrText xml:space="preserve"> PAGEREF _Toc191899713 \h </w:instrText>
            </w:r>
            <w:r w:rsidR="000F53DA">
              <w:rPr>
                <w:noProof/>
                <w:webHidden/>
              </w:rPr>
            </w:r>
            <w:r w:rsidR="000F53DA">
              <w:rPr>
                <w:noProof/>
                <w:webHidden/>
              </w:rPr>
              <w:fldChar w:fldCharType="separate"/>
            </w:r>
            <w:r w:rsidR="00F97260">
              <w:rPr>
                <w:noProof/>
                <w:webHidden/>
              </w:rPr>
              <w:t>2</w:t>
            </w:r>
            <w:r w:rsidR="000F53DA">
              <w:rPr>
                <w:noProof/>
                <w:webHidden/>
              </w:rPr>
              <w:fldChar w:fldCharType="end"/>
            </w:r>
          </w:hyperlink>
        </w:p>
        <w:p w14:paraId="3C29C891" w14:textId="1251A933"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14" w:history="1">
            <w:r w:rsidR="000F53DA" w:rsidRPr="005D23FF">
              <w:rPr>
                <w:rStyle w:val="Hyperlink"/>
                <w:rFonts w:cstheme="minorHAnsi"/>
                <w:noProof/>
              </w:rPr>
              <w:t>Introduction and Purpose</w:t>
            </w:r>
            <w:r w:rsidR="000F53DA">
              <w:rPr>
                <w:noProof/>
                <w:webHidden/>
              </w:rPr>
              <w:tab/>
            </w:r>
            <w:r w:rsidR="000F53DA">
              <w:rPr>
                <w:noProof/>
                <w:webHidden/>
              </w:rPr>
              <w:fldChar w:fldCharType="begin"/>
            </w:r>
            <w:r w:rsidR="000F53DA">
              <w:rPr>
                <w:noProof/>
                <w:webHidden/>
              </w:rPr>
              <w:instrText xml:space="preserve"> PAGEREF _Toc191899714 \h </w:instrText>
            </w:r>
            <w:r w:rsidR="000F53DA">
              <w:rPr>
                <w:noProof/>
                <w:webHidden/>
              </w:rPr>
            </w:r>
            <w:r w:rsidR="000F53DA">
              <w:rPr>
                <w:noProof/>
                <w:webHidden/>
              </w:rPr>
              <w:fldChar w:fldCharType="separate"/>
            </w:r>
            <w:r w:rsidR="00F97260">
              <w:rPr>
                <w:noProof/>
                <w:webHidden/>
              </w:rPr>
              <w:t>3</w:t>
            </w:r>
            <w:r w:rsidR="000F53DA">
              <w:rPr>
                <w:noProof/>
                <w:webHidden/>
              </w:rPr>
              <w:fldChar w:fldCharType="end"/>
            </w:r>
          </w:hyperlink>
        </w:p>
        <w:p w14:paraId="2A0040DD" w14:textId="166D38BC"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15" w:history="1">
            <w:r w:rsidR="000F53DA" w:rsidRPr="005D23FF">
              <w:rPr>
                <w:rStyle w:val="Hyperlink"/>
                <w:rFonts w:cstheme="minorHAnsi"/>
                <w:noProof/>
              </w:rPr>
              <w:t>Eligible Applicants</w:t>
            </w:r>
            <w:r w:rsidR="000F53DA">
              <w:rPr>
                <w:noProof/>
                <w:webHidden/>
              </w:rPr>
              <w:tab/>
            </w:r>
            <w:r w:rsidR="000F53DA">
              <w:rPr>
                <w:noProof/>
                <w:webHidden/>
              </w:rPr>
              <w:fldChar w:fldCharType="begin"/>
            </w:r>
            <w:r w:rsidR="000F53DA">
              <w:rPr>
                <w:noProof/>
                <w:webHidden/>
              </w:rPr>
              <w:instrText xml:space="preserve"> PAGEREF _Toc191899715 \h </w:instrText>
            </w:r>
            <w:r w:rsidR="000F53DA">
              <w:rPr>
                <w:noProof/>
                <w:webHidden/>
              </w:rPr>
            </w:r>
            <w:r w:rsidR="000F53DA">
              <w:rPr>
                <w:noProof/>
                <w:webHidden/>
              </w:rPr>
              <w:fldChar w:fldCharType="separate"/>
            </w:r>
            <w:r w:rsidR="00F97260">
              <w:rPr>
                <w:noProof/>
                <w:webHidden/>
              </w:rPr>
              <w:t>3</w:t>
            </w:r>
            <w:r w:rsidR="000F53DA">
              <w:rPr>
                <w:noProof/>
                <w:webHidden/>
              </w:rPr>
              <w:fldChar w:fldCharType="end"/>
            </w:r>
          </w:hyperlink>
        </w:p>
        <w:p w14:paraId="66C51E1F" w14:textId="0E3FE6EE"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16" w:history="1">
            <w:r w:rsidR="000F53DA" w:rsidRPr="005D23FF">
              <w:rPr>
                <w:rStyle w:val="Hyperlink"/>
                <w:rFonts w:cstheme="minorHAnsi"/>
                <w:noProof/>
              </w:rPr>
              <w:t>Available Funds and Duration of Grant</w:t>
            </w:r>
            <w:r w:rsidR="000F53DA">
              <w:rPr>
                <w:noProof/>
                <w:webHidden/>
              </w:rPr>
              <w:tab/>
            </w:r>
            <w:r w:rsidR="000F53DA">
              <w:rPr>
                <w:noProof/>
                <w:webHidden/>
              </w:rPr>
              <w:fldChar w:fldCharType="begin"/>
            </w:r>
            <w:r w:rsidR="000F53DA">
              <w:rPr>
                <w:noProof/>
                <w:webHidden/>
              </w:rPr>
              <w:instrText xml:space="preserve"> PAGEREF _Toc191899716 \h </w:instrText>
            </w:r>
            <w:r w:rsidR="000F53DA">
              <w:rPr>
                <w:noProof/>
                <w:webHidden/>
              </w:rPr>
            </w:r>
            <w:r w:rsidR="000F53DA">
              <w:rPr>
                <w:noProof/>
                <w:webHidden/>
              </w:rPr>
              <w:fldChar w:fldCharType="separate"/>
            </w:r>
            <w:r w:rsidR="00F97260">
              <w:rPr>
                <w:noProof/>
                <w:webHidden/>
              </w:rPr>
              <w:t>4</w:t>
            </w:r>
            <w:r w:rsidR="000F53DA">
              <w:rPr>
                <w:noProof/>
                <w:webHidden/>
              </w:rPr>
              <w:fldChar w:fldCharType="end"/>
            </w:r>
          </w:hyperlink>
        </w:p>
        <w:p w14:paraId="3321822D" w14:textId="77A1B6F4"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17" w:history="1">
            <w:r w:rsidR="000F53DA" w:rsidRPr="005D23FF">
              <w:rPr>
                <w:rStyle w:val="Hyperlink"/>
                <w:rFonts w:cstheme="minorHAnsi"/>
                <w:noProof/>
              </w:rPr>
              <w:t>Allowable Use of Funds</w:t>
            </w:r>
            <w:r w:rsidR="000F53DA">
              <w:rPr>
                <w:noProof/>
                <w:webHidden/>
              </w:rPr>
              <w:tab/>
            </w:r>
            <w:r w:rsidR="000F53DA">
              <w:rPr>
                <w:noProof/>
                <w:webHidden/>
              </w:rPr>
              <w:fldChar w:fldCharType="begin"/>
            </w:r>
            <w:r w:rsidR="000F53DA">
              <w:rPr>
                <w:noProof/>
                <w:webHidden/>
              </w:rPr>
              <w:instrText xml:space="preserve"> PAGEREF _Toc191899717 \h </w:instrText>
            </w:r>
            <w:r w:rsidR="000F53DA">
              <w:rPr>
                <w:noProof/>
                <w:webHidden/>
              </w:rPr>
            </w:r>
            <w:r w:rsidR="000F53DA">
              <w:rPr>
                <w:noProof/>
                <w:webHidden/>
              </w:rPr>
              <w:fldChar w:fldCharType="separate"/>
            </w:r>
            <w:r w:rsidR="00F97260">
              <w:rPr>
                <w:noProof/>
                <w:webHidden/>
              </w:rPr>
              <w:t>4</w:t>
            </w:r>
            <w:r w:rsidR="000F53DA">
              <w:rPr>
                <w:noProof/>
                <w:webHidden/>
              </w:rPr>
              <w:fldChar w:fldCharType="end"/>
            </w:r>
          </w:hyperlink>
        </w:p>
        <w:p w14:paraId="278BB5F1" w14:textId="3FA51BD7"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18" w:history="1">
            <w:r w:rsidR="000F53DA" w:rsidRPr="005D23FF">
              <w:rPr>
                <w:rStyle w:val="Hyperlink"/>
                <w:rFonts w:cstheme="minorHAnsi"/>
                <w:noProof/>
              </w:rPr>
              <w:t>Evaluation and Reporting</w:t>
            </w:r>
            <w:r w:rsidR="000F53DA">
              <w:rPr>
                <w:noProof/>
                <w:webHidden/>
              </w:rPr>
              <w:tab/>
            </w:r>
            <w:r w:rsidR="000F53DA">
              <w:rPr>
                <w:noProof/>
                <w:webHidden/>
              </w:rPr>
              <w:fldChar w:fldCharType="begin"/>
            </w:r>
            <w:r w:rsidR="000F53DA">
              <w:rPr>
                <w:noProof/>
                <w:webHidden/>
              </w:rPr>
              <w:instrText xml:space="preserve"> PAGEREF _Toc191899718 \h </w:instrText>
            </w:r>
            <w:r w:rsidR="000F53DA">
              <w:rPr>
                <w:noProof/>
                <w:webHidden/>
              </w:rPr>
            </w:r>
            <w:r w:rsidR="000F53DA">
              <w:rPr>
                <w:noProof/>
                <w:webHidden/>
              </w:rPr>
              <w:fldChar w:fldCharType="separate"/>
            </w:r>
            <w:r w:rsidR="00F97260">
              <w:rPr>
                <w:noProof/>
                <w:webHidden/>
              </w:rPr>
              <w:t>4</w:t>
            </w:r>
            <w:r w:rsidR="000F53DA">
              <w:rPr>
                <w:noProof/>
                <w:webHidden/>
              </w:rPr>
              <w:fldChar w:fldCharType="end"/>
            </w:r>
          </w:hyperlink>
        </w:p>
        <w:p w14:paraId="35CF9DDE" w14:textId="180BBAD1"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19" w:history="1">
            <w:r w:rsidR="000F53DA" w:rsidRPr="005D23FF">
              <w:rPr>
                <w:rStyle w:val="Hyperlink"/>
                <w:rFonts w:cstheme="minorHAnsi"/>
                <w:noProof/>
              </w:rPr>
              <w:t>Data Privacy</w:t>
            </w:r>
            <w:r w:rsidR="000F53DA">
              <w:rPr>
                <w:noProof/>
                <w:webHidden/>
              </w:rPr>
              <w:tab/>
            </w:r>
            <w:r w:rsidR="000F53DA">
              <w:rPr>
                <w:noProof/>
                <w:webHidden/>
              </w:rPr>
              <w:fldChar w:fldCharType="begin"/>
            </w:r>
            <w:r w:rsidR="000F53DA">
              <w:rPr>
                <w:noProof/>
                <w:webHidden/>
              </w:rPr>
              <w:instrText xml:space="preserve"> PAGEREF _Toc191899719 \h </w:instrText>
            </w:r>
            <w:r w:rsidR="000F53DA">
              <w:rPr>
                <w:noProof/>
                <w:webHidden/>
              </w:rPr>
            </w:r>
            <w:r w:rsidR="000F53DA">
              <w:rPr>
                <w:noProof/>
                <w:webHidden/>
              </w:rPr>
              <w:fldChar w:fldCharType="separate"/>
            </w:r>
            <w:r w:rsidR="00F97260">
              <w:rPr>
                <w:noProof/>
                <w:webHidden/>
              </w:rPr>
              <w:t>5</w:t>
            </w:r>
            <w:r w:rsidR="000F53DA">
              <w:rPr>
                <w:noProof/>
                <w:webHidden/>
              </w:rPr>
              <w:fldChar w:fldCharType="end"/>
            </w:r>
          </w:hyperlink>
        </w:p>
        <w:p w14:paraId="78E813C7" w14:textId="3276587C"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20" w:history="1">
            <w:r w:rsidR="000F53DA" w:rsidRPr="005D23FF">
              <w:rPr>
                <w:rStyle w:val="Hyperlink"/>
                <w:rFonts w:cstheme="minorHAnsi"/>
                <w:noProof/>
              </w:rPr>
              <w:t>Application Assistance and Intent to Apply</w:t>
            </w:r>
            <w:r w:rsidR="000F53DA">
              <w:rPr>
                <w:noProof/>
                <w:webHidden/>
              </w:rPr>
              <w:tab/>
            </w:r>
            <w:r w:rsidR="000F53DA">
              <w:rPr>
                <w:noProof/>
                <w:webHidden/>
              </w:rPr>
              <w:fldChar w:fldCharType="begin"/>
            </w:r>
            <w:r w:rsidR="000F53DA">
              <w:rPr>
                <w:noProof/>
                <w:webHidden/>
              </w:rPr>
              <w:instrText xml:space="preserve"> PAGEREF _Toc191899720 \h </w:instrText>
            </w:r>
            <w:r w:rsidR="000F53DA">
              <w:rPr>
                <w:noProof/>
                <w:webHidden/>
              </w:rPr>
            </w:r>
            <w:r w:rsidR="000F53DA">
              <w:rPr>
                <w:noProof/>
                <w:webHidden/>
              </w:rPr>
              <w:fldChar w:fldCharType="separate"/>
            </w:r>
            <w:r w:rsidR="00F97260">
              <w:rPr>
                <w:noProof/>
                <w:webHidden/>
              </w:rPr>
              <w:t>5</w:t>
            </w:r>
            <w:r w:rsidR="000F53DA">
              <w:rPr>
                <w:noProof/>
                <w:webHidden/>
              </w:rPr>
              <w:fldChar w:fldCharType="end"/>
            </w:r>
          </w:hyperlink>
        </w:p>
        <w:p w14:paraId="7A4BBA17" w14:textId="67513418"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21" w:history="1">
            <w:r w:rsidR="000F53DA" w:rsidRPr="005D23FF">
              <w:rPr>
                <w:rStyle w:val="Hyperlink"/>
                <w:rFonts w:cstheme="minorHAnsi"/>
                <w:noProof/>
              </w:rPr>
              <w:t>Review Process and Notification</w:t>
            </w:r>
            <w:r w:rsidR="000F53DA">
              <w:rPr>
                <w:noProof/>
                <w:webHidden/>
              </w:rPr>
              <w:tab/>
            </w:r>
            <w:r w:rsidR="000F53DA">
              <w:rPr>
                <w:noProof/>
                <w:webHidden/>
              </w:rPr>
              <w:fldChar w:fldCharType="begin"/>
            </w:r>
            <w:r w:rsidR="000F53DA">
              <w:rPr>
                <w:noProof/>
                <w:webHidden/>
              </w:rPr>
              <w:instrText xml:space="preserve"> PAGEREF _Toc191899721 \h </w:instrText>
            </w:r>
            <w:r w:rsidR="000F53DA">
              <w:rPr>
                <w:noProof/>
                <w:webHidden/>
              </w:rPr>
            </w:r>
            <w:r w:rsidR="000F53DA">
              <w:rPr>
                <w:noProof/>
                <w:webHidden/>
              </w:rPr>
              <w:fldChar w:fldCharType="separate"/>
            </w:r>
            <w:r w:rsidR="00F97260">
              <w:rPr>
                <w:noProof/>
                <w:webHidden/>
              </w:rPr>
              <w:t>5</w:t>
            </w:r>
            <w:r w:rsidR="000F53DA">
              <w:rPr>
                <w:noProof/>
                <w:webHidden/>
              </w:rPr>
              <w:fldChar w:fldCharType="end"/>
            </w:r>
          </w:hyperlink>
        </w:p>
        <w:p w14:paraId="462F0DD9" w14:textId="342970A2"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22" w:history="1">
            <w:r w:rsidR="000F53DA" w:rsidRPr="005D23FF">
              <w:rPr>
                <w:rStyle w:val="Hyperlink"/>
                <w:rFonts w:cstheme="minorHAnsi"/>
                <w:noProof/>
              </w:rPr>
              <w:t>Submission Process and Deadline</w:t>
            </w:r>
            <w:r w:rsidR="000F53DA">
              <w:rPr>
                <w:noProof/>
                <w:webHidden/>
              </w:rPr>
              <w:tab/>
            </w:r>
            <w:r w:rsidR="000F53DA">
              <w:rPr>
                <w:noProof/>
                <w:webHidden/>
              </w:rPr>
              <w:fldChar w:fldCharType="begin"/>
            </w:r>
            <w:r w:rsidR="000F53DA">
              <w:rPr>
                <w:noProof/>
                <w:webHidden/>
              </w:rPr>
              <w:instrText xml:space="preserve"> PAGEREF _Toc191899722 \h </w:instrText>
            </w:r>
            <w:r w:rsidR="000F53DA">
              <w:rPr>
                <w:noProof/>
                <w:webHidden/>
              </w:rPr>
            </w:r>
            <w:r w:rsidR="000F53DA">
              <w:rPr>
                <w:noProof/>
                <w:webHidden/>
              </w:rPr>
              <w:fldChar w:fldCharType="separate"/>
            </w:r>
            <w:r w:rsidR="00F97260">
              <w:rPr>
                <w:noProof/>
                <w:webHidden/>
              </w:rPr>
              <w:t>5</w:t>
            </w:r>
            <w:r w:rsidR="000F53DA">
              <w:rPr>
                <w:noProof/>
                <w:webHidden/>
              </w:rPr>
              <w:fldChar w:fldCharType="end"/>
            </w:r>
          </w:hyperlink>
        </w:p>
        <w:p w14:paraId="163323AA" w14:textId="251B633A"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23" w:history="1">
            <w:r w:rsidR="000F53DA" w:rsidRPr="005D23FF">
              <w:rPr>
                <w:rStyle w:val="Hyperlink"/>
                <w:rFonts w:cstheme="minorHAnsi"/>
                <w:noProof/>
              </w:rPr>
              <w:t>Required Elements</w:t>
            </w:r>
            <w:r w:rsidR="000F53DA">
              <w:rPr>
                <w:noProof/>
                <w:webHidden/>
              </w:rPr>
              <w:tab/>
            </w:r>
            <w:r w:rsidR="000F53DA">
              <w:rPr>
                <w:noProof/>
                <w:webHidden/>
              </w:rPr>
              <w:fldChar w:fldCharType="begin"/>
            </w:r>
            <w:r w:rsidR="000F53DA">
              <w:rPr>
                <w:noProof/>
                <w:webHidden/>
              </w:rPr>
              <w:instrText xml:space="preserve"> PAGEREF _Toc191899723 \h </w:instrText>
            </w:r>
            <w:r w:rsidR="000F53DA">
              <w:rPr>
                <w:noProof/>
                <w:webHidden/>
              </w:rPr>
            </w:r>
            <w:r w:rsidR="000F53DA">
              <w:rPr>
                <w:noProof/>
                <w:webHidden/>
              </w:rPr>
              <w:fldChar w:fldCharType="separate"/>
            </w:r>
            <w:r w:rsidR="00F97260">
              <w:rPr>
                <w:noProof/>
                <w:webHidden/>
              </w:rPr>
              <w:t>6</w:t>
            </w:r>
            <w:r w:rsidR="000F53DA">
              <w:rPr>
                <w:noProof/>
                <w:webHidden/>
              </w:rPr>
              <w:fldChar w:fldCharType="end"/>
            </w:r>
          </w:hyperlink>
        </w:p>
        <w:p w14:paraId="42EBDE77" w14:textId="06CE7251"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24" w:history="1">
            <w:r w:rsidR="000F53DA" w:rsidRPr="005D23FF">
              <w:rPr>
                <w:rStyle w:val="Hyperlink"/>
                <w:rFonts w:cstheme="minorHAnsi"/>
                <w:noProof/>
              </w:rPr>
              <w:t>Part I: Applicant Information and Program Assurances</w:t>
            </w:r>
            <w:r w:rsidR="000F53DA">
              <w:rPr>
                <w:noProof/>
                <w:webHidden/>
              </w:rPr>
              <w:tab/>
            </w:r>
            <w:r w:rsidR="000F53DA">
              <w:rPr>
                <w:noProof/>
                <w:webHidden/>
              </w:rPr>
              <w:fldChar w:fldCharType="begin"/>
            </w:r>
            <w:r w:rsidR="000F53DA">
              <w:rPr>
                <w:noProof/>
                <w:webHidden/>
              </w:rPr>
              <w:instrText xml:space="preserve"> PAGEREF _Toc191899724 \h </w:instrText>
            </w:r>
            <w:r w:rsidR="000F53DA">
              <w:rPr>
                <w:noProof/>
                <w:webHidden/>
              </w:rPr>
            </w:r>
            <w:r w:rsidR="000F53DA">
              <w:rPr>
                <w:noProof/>
                <w:webHidden/>
              </w:rPr>
              <w:fldChar w:fldCharType="separate"/>
            </w:r>
            <w:r w:rsidR="00F97260">
              <w:rPr>
                <w:noProof/>
                <w:webHidden/>
              </w:rPr>
              <w:t>7</w:t>
            </w:r>
            <w:r w:rsidR="000F53DA">
              <w:rPr>
                <w:noProof/>
                <w:webHidden/>
              </w:rPr>
              <w:fldChar w:fldCharType="end"/>
            </w:r>
          </w:hyperlink>
        </w:p>
        <w:p w14:paraId="6DC24D6D" w14:textId="7F651F0A"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25" w:history="1">
            <w:r w:rsidR="000F53DA" w:rsidRPr="005D23FF">
              <w:rPr>
                <w:rStyle w:val="Hyperlink"/>
                <w:rFonts w:cstheme="minorHAnsi"/>
                <w:noProof/>
              </w:rPr>
              <w:t>Program Assurances</w:t>
            </w:r>
            <w:r w:rsidR="000F53DA">
              <w:rPr>
                <w:noProof/>
                <w:webHidden/>
              </w:rPr>
              <w:tab/>
            </w:r>
            <w:r w:rsidR="000F53DA">
              <w:rPr>
                <w:noProof/>
                <w:webHidden/>
              </w:rPr>
              <w:fldChar w:fldCharType="begin"/>
            </w:r>
            <w:r w:rsidR="000F53DA">
              <w:rPr>
                <w:noProof/>
                <w:webHidden/>
              </w:rPr>
              <w:instrText xml:space="preserve"> PAGEREF _Toc191899725 \h </w:instrText>
            </w:r>
            <w:r w:rsidR="000F53DA">
              <w:rPr>
                <w:noProof/>
                <w:webHidden/>
              </w:rPr>
            </w:r>
            <w:r w:rsidR="000F53DA">
              <w:rPr>
                <w:noProof/>
                <w:webHidden/>
              </w:rPr>
              <w:fldChar w:fldCharType="separate"/>
            </w:r>
            <w:r w:rsidR="00F97260">
              <w:rPr>
                <w:noProof/>
                <w:webHidden/>
              </w:rPr>
              <w:t>7</w:t>
            </w:r>
            <w:r w:rsidR="000F53DA">
              <w:rPr>
                <w:noProof/>
                <w:webHidden/>
              </w:rPr>
              <w:fldChar w:fldCharType="end"/>
            </w:r>
          </w:hyperlink>
        </w:p>
        <w:p w14:paraId="52213267" w14:textId="74D9DE42"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26" w:history="1">
            <w:r w:rsidR="000F53DA" w:rsidRPr="005D23FF">
              <w:rPr>
                <w:rStyle w:val="Hyperlink"/>
                <w:rFonts w:cstheme="minorHAnsi"/>
                <w:noProof/>
              </w:rPr>
              <w:t>Part II: Narrative and Budget</w:t>
            </w:r>
            <w:r w:rsidR="000F53DA">
              <w:rPr>
                <w:noProof/>
                <w:webHidden/>
              </w:rPr>
              <w:tab/>
            </w:r>
            <w:r w:rsidR="000F53DA">
              <w:rPr>
                <w:noProof/>
                <w:webHidden/>
              </w:rPr>
              <w:fldChar w:fldCharType="begin"/>
            </w:r>
            <w:r w:rsidR="000F53DA">
              <w:rPr>
                <w:noProof/>
                <w:webHidden/>
              </w:rPr>
              <w:instrText xml:space="preserve"> PAGEREF _Toc191899726 \h </w:instrText>
            </w:r>
            <w:r w:rsidR="000F53DA">
              <w:rPr>
                <w:noProof/>
                <w:webHidden/>
              </w:rPr>
            </w:r>
            <w:r w:rsidR="000F53DA">
              <w:rPr>
                <w:noProof/>
                <w:webHidden/>
              </w:rPr>
              <w:fldChar w:fldCharType="separate"/>
            </w:r>
            <w:r w:rsidR="00F97260">
              <w:rPr>
                <w:noProof/>
                <w:webHidden/>
              </w:rPr>
              <w:t>9</w:t>
            </w:r>
            <w:r w:rsidR="000F53DA">
              <w:rPr>
                <w:noProof/>
                <w:webHidden/>
              </w:rPr>
              <w:fldChar w:fldCharType="end"/>
            </w:r>
          </w:hyperlink>
        </w:p>
        <w:p w14:paraId="5E977128" w14:textId="11836C32" w:rsidR="000F53DA" w:rsidRDefault="00B17A56">
          <w:pPr>
            <w:pStyle w:val="TOC1"/>
            <w:tabs>
              <w:tab w:val="right" w:leader="dot" w:pos="10790"/>
            </w:tabs>
            <w:rPr>
              <w:rFonts w:eastAsiaTheme="minorEastAsia"/>
              <w:noProof/>
              <w:color w:val="auto"/>
              <w:kern w:val="2"/>
              <w:sz w:val="24"/>
              <w:szCs w:val="24"/>
              <w14:ligatures w14:val="standardContextual"/>
            </w:rPr>
          </w:pPr>
          <w:hyperlink w:anchor="_Toc191899727" w:history="1">
            <w:r w:rsidR="000F53DA" w:rsidRPr="005D23FF">
              <w:rPr>
                <w:rStyle w:val="Hyperlink"/>
                <w:rFonts w:cstheme="minorHAnsi"/>
                <w:noProof/>
              </w:rPr>
              <w:t>Evaluation Rubric and Application Scoring</w:t>
            </w:r>
            <w:r w:rsidR="000F53DA">
              <w:rPr>
                <w:noProof/>
                <w:webHidden/>
              </w:rPr>
              <w:tab/>
            </w:r>
            <w:r w:rsidR="000F53DA">
              <w:rPr>
                <w:noProof/>
                <w:webHidden/>
              </w:rPr>
              <w:fldChar w:fldCharType="begin"/>
            </w:r>
            <w:r w:rsidR="000F53DA">
              <w:rPr>
                <w:noProof/>
                <w:webHidden/>
              </w:rPr>
              <w:instrText xml:space="preserve"> PAGEREF _Toc191899727 \h </w:instrText>
            </w:r>
            <w:r w:rsidR="000F53DA">
              <w:rPr>
                <w:noProof/>
                <w:webHidden/>
              </w:rPr>
            </w:r>
            <w:r w:rsidR="000F53DA">
              <w:rPr>
                <w:noProof/>
                <w:webHidden/>
              </w:rPr>
              <w:fldChar w:fldCharType="separate"/>
            </w:r>
            <w:r w:rsidR="00F97260">
              <w:rPr>
                <w:noProof/>
                <w:webHidden/>
              </w:rPr>
              <w:t>12</w:t>
            </w:r>
            <w:r w:rsidR="000F53DA">
              <w:rPr>
                <w:noProof/>
                <w:webHidden/>
              </w:rPr>
              <w:fldChar w:fldCharType="end"/>
            </w:r>
          </w:hyperlink>
        </w:p>
        <w:p w14:paraId="72DD0044" w14:textId="358CB332" w:rsidR="000F53DA" w:rsidRDefault="000F53DA">
          <w:pPr>
            <w:pStyle w:val="TOC1"/>
            <w:tabs>
              <w:tab w:val="right" w:leader="dot" w:pos="10790"/>
            </w:tabs>
            <w:rPr>
              <w:rFonts w:eastAsiaTheme="minorEastAsia"/>
              <w:noProof/>
              <w:color w:val="auto"/>
              <w:kern w:val="2"/>
              <w:sz w:val="24"/>
              <w:szCs w:val="24"/>
              <w14:ligatures w14:val="standardContextual"/>
            </w:rPr>
          </w:pPr>
          <w:r>
            <w:rPr>
              <w:rStyle w:val="Hyperlink"/>
              <w:noProof/>
            </w:rPr>
            <w:br/>
          </w:r>
          <w:hyperlink w:anchor="_Toc191899728" w:history="1">
            <w:r w:rsidRPr="005D23FF">
              <w:rPr>
                <w:rStyle w:val="Hyperlink"/>
                <w:rFonts w:cstheme="minorHAnsi"/>
                <w:noProof/>
              </w:rPr>
              <w:t>Attachment A: Partnership Information and Assurances Form</w:t>
            </w:r>
            <w:r>
              <w:rPr>
                <w:noProof/>
                <w:webHidden/>
              </w:rPr>
              <w:tab/>
            </w:r>
            <w:r>
              <w:rPr>
                <w:noProof/>
                <w:webHidden/>
              </w:rPr>
              <w:fldChar w:fldCharType="begin"/>
            </w:r>
            <w:r>
              <w:rPr>
                <w:noProof/>
                <w:webHidden/>
              </w:rPr>
              <w:instrText xml:space="preserve"> PAGEREF _Toc191899728 \h </w:instrText>
            </w:r>
            <w:r>
              <w:rPr>
                <w:noProof/>
                <w:webHidden/>
              </w:rPr>
            </w:r>
            <w:r>
              <w:rPr>
                <w:noProof/>
                <w:webHidden/>
              </w:rPr>
              <w:fldChar w:fldCharType="separate"/>
            </w:r>
            <w:r w:rsidR="00F97260">
              <w:rPr>
                <w:noProof/>
                <w:webHidden/>
              </w:rPr>
              <w:t>15</w:t>
            </w:r>
            <w:r>
              <w:rPr>
                <w:noProof/>
                <w:webHidden/>
              </w:rPr>
              <w:fldChar w:fldCharType="end"/>
            </w:r>
          </w:hyperlink>
        </w:p>
        <w:p w14:paraId="78D7C9CC" w14:textId="236030C2" w:rsidR="00873C6E" w:rsidRPr="006E566F" w:rsidRDefault="00873C6E" w:rsidP="004B5072">
          <w:pPr>
            <w:rPr>
              <w:rFonts w:cstheme="minorHAnsi"/>
              <w:sz w:val="32"/>
              <w:szCs w:val="32"/>
            </w:rPr>
          </w:pPr>
          <w:r w:rsidRPr="006E566F">
            <w:rPr>
              <w:rFonts w:cstheme="minorHAnsi"/>
              <w:noProof/>
              <w:shd w:val="clear" w:color="auto" w:fill="E6E6E6"/>
            </w:rPr>
            <w:fldChar w:fldCharType="end"/>
          </w:r>
        </w:p>
      </w:sdtContent>
    </w:sdt>
    <w:p w14:paraId="09659B23" w14:textId="77777777" w:rsidR="00873C6E" w:rsidRPr="006E566F" w:rsidRDefault="00873C6E" w:rsidP="004B5072">
      <w:pPr>
        <w:jc w:val="center"/>
        <w:rPr>
          <w:rFonts w:cstheme="minorHAnsi"/>
          <w:sz w:val="32"/>
          <w:szCs w:val="32"/>
        </w:rPr>
      </w:pPr>
      <w:r w:rsidRPr="006E566F">
        <w:rPr>
          <w:rFonts w:cstheme="minorHAnsi"/>
          <w:b/>
          <w:sz w:val="32"/>
          <w:szCs w:val="32"/>
        </w:rPr>
        <w:t>Note:</w:t>
      </w:r>
      <w:r w:rsidRPr="006E566F">
        <w:rPr>
          <w:rFonts w:cstheme="minorHAnsi"/>
          <w:sz w:val="32"/>
          <w:szCs w:val="32"/>
        </w:rPr>
        <w:t xml:space="preserve"> The following version of the application is intended as a reference document for instructions and grant application planning purposes.</w:t>
      </w:r>
    </w:p>
    <w:p w14:paraId="19FD434B" w14:textId="77777777" w:rsidR="00873C6E" w:rsidRPr="006E566F" w:rsidRDefault="00873C6E" w:rsidP="004B5072">
      <w:pPr>
        <w:jc w:val="center"/>
        <w:rPr>
          <w:rFonts w:cstheme="minorHAnsi"/>
          <w:sz w:val="32"/>
          <w:szCs w:val="32"/>
        </w:rPr>
      </w:pPr>
    </w:p>
    <w:p w14:paraId="6191ADF3" w14:textId="77777777" w:rsidR="00A835CC" w:rsidRPr="006E566F" w:rsidRDefault="00873C6E" w:rsidP="004B5072">
      <w:pPr>
        <w:jc w:val="center"/>
        <w:rPr>
          <w:rFonts w:cstheme="minorHAnsi"/>
          <w:b/>
          <w:sz w:val="32"/>
          <w:szCs w:val="32"/>
        </w:rPr>
      </w:pPr>
      <w:r w:rsidRPr="006E566F">
        <w:rPr>
          <w:rFonts w:cstheme="minorHAnsi"/>
          <w:b/>
          <w:sz w:val="32"/>
          <w:szCs w:val="32"/>
        </w:rPr>
        <w:t xml:space="preserve">Applications for the </w:t>
      </w:r>
      <w:r w:rsidR="00A835CC" w:rsidRPr="006E566F">
        <w:rPr>
          <w:rFonts w:cstheme="minorHAnsi"/>
          <w:b/>
          <w:sz w:val="32"/>
          <w:szCs w:val="32"/>
        </w:rPr>
        <w:t>Quality Teacher Recruitment Program</w:t>
      </w:r>
    </w:p>
    <w:p w14:paraId="240B42DB" w14:textId="7F9DBE12" w:rsidR="00873C6E" w:rsidRPr="006E566F" w:rsidRDefault="00873C6E" w:rsidP="004B5072">
      <w:pPr>
        <w:jc w:val="center"/>
        <w:rPr>
          <w:rFonts w:cstheme="minorHAnsi"/>
          <w:b/>
          <w:sz w:val="32"/>
          <w:szCs w:val="32"/>
        </w:rPr>
      </w:pPr>
      <w:r w:rsidRPr="006E566F">
        <w:rPr>
          <w:rFonts w:cstheme="minorHAnsi"/>
          <w:b/>
          <w:sz w:val="32"/>
          <w:szCs w:val="32"/>
        </w:rPr>
        <w:t xml:space="preserve">must be submitted in </w:t>
      </w:r>
      <w:hyperlink r:id="rId16">
        <w:r w:rsidRPr="006E566F">
          <w:rPr>
            <w:rFonts w:cstheme="minorHAnsi"/>
            <w:b/>
            <w:color w:val="0070C0"/>
            <w:sz w:val="32"/>
            <w:szCs w:val="32"/>
            <w:u w:val="single"/>
          </w:rPr>
          <w:t>GAINS</w:t>
        </w:r>
      </w:hyperlink>
      <w:r w:rsidRPr="006E566F">
        <w:rPr>
          <w:rFonts w:cstheme="minorHAnsi"/>
          <w:b/>
          <w:sz w:val="32"/>
          <w:szCs w:val="32"/>
        </w:rPr>
        <w:t>.</w:t>
      </w:r>
    </w:p>
    <w:p w14:paraId="5F107E49" w14:textId="77777777" w:rsidR="00873C6E" w:rsidRPr="006E566F" w:rsidRDefault="00873C6E" w:rsidP="004B5072">
      <w:pPr>
        <w:jc w:val="center"/>
        <w:rPr>
          <w:rFonts w:cstheme="minorHAnsi"/>
          <w:sz w:val="32"/>
          <w:szCs w:val="32"/>
        </w:rPr>
      </w:pPr>
    </w:p>
    <w:p w14:paraId="4D88CD08" w14:textId="1470B4AB" w:rsidR="00873C6E" w:rsidRPr="00945C8D" w:rsidRDefault="00873C6E" w:rsidP="004B5072">
      <w:pPr>
        <w:jc w:val="center"/>
        <w:rPr>
          <w:rFonts w:cstheme="minorHAnsi"/>
          <w:sz w:val="28"/>
          <w:szCs w:val="28"/>
        </w:rPr>
      </w:pPr>
      <w:r w:rsidRPr="00945C8D">
        <w:rPr>
          <w:rFonts w:cstheme="minorHAnsi"/>
          <w:sz w:val="28"/>
          <w:szCs w:val="28"/>
        </w:rPr>
        <w:t>Submission of application materials either in hard copy or via</w:t>
      </w:r>
      <w:r w:rsidR="00945C8D">
        <w:rPr>
          <w:rFonts w:cstheme="minorHAnsi"/>
          <w:sz w:val="28"/>
          <w:szCs w:val="28"/>
        </w:rPr>
        <w:t xml:space="preserve"> </w:t>
      </w:r>
      <w:r w:rsidRPr="00945C8D">
        <w:rPr>
          <w:rFonts w:cstheme="minorHAnsi"/>
          <w:sz w:val="28"/>
          <w:szCs w:val="28"/>
        </w:rPr>
        <w:t>e-mail will not be accepted.</w:t>
      </w:r>
    </w:p>
    <w:p w14:paraId="142E9CC0" w14:textId="77777777" w:rsidR="00873C6E" w:rsidRPr="006E566F" w:rsidRDefault="00873C6E" w:rsidP="004B5072">
      <w:pPr>
        <w:jc w:val="center"/>
        <w:rPr>
          <w:rFonts w:cstheme="minorHAnsi"/>
          <w:sz w:val="32"/>
          <w:szCs w:val="32"/>
        </w:rPr>
      </w:pPr>
    </w:p>
    <w:p w14:paraId="5B403A5B" w14:textId="32A20A90" w:rsidR="00873C6E" w:rsidRPr="00945C8D" w:rsidRDefault="00873C6E" w:rsidP="004B5072">
      <w:pPr>
        <w:jc w:val="center"/>
        <w:rPr>
          <w:rFonts w:cstheme="minorHAnsi"/>
          <w:sz w:val="28"/>
          <w:szCs w:val="28"/>
        </w:rPr>
      </w:pPr>
      <w:r w:rsidRPr="00945C8D">
        <w:rPr>
          <w:rFonts w:cstheme="minorHAnsi"/>
          <w:sz w:val="28"/>
          <w:szCs w:val="28"/>
        </w:rPr>
        <w:t xml:space="preserve">The application window will open in GAINS on </w:t>
      </w:r>
      <w:r w:rsidR="008C2686">
        <w:rPr>
          <w:rFonts w:cstheme="minorHAnsi"/>
          <w:sz w:val="28"/>
          <w:szCs w:val="28"/>
        </w:rPr>
        <w:t>Friday, March 6</w:t>
      </w:r>
      <w:r w:rsidRPr="00945C8D">
        <w:rPr>
          <w:rFonts w:cstheme="minorHAnsi"/>
          <w:sz w:val="28"/>
          <w:szCs w:val="28"/>
        </w:rPr>
        <w:t xml:space="preserve">, </w:t>
      </w:r>
      <w:r w:rsidR="00C434D1" w:rsidRPr="00945C8D">
        <w:rPr>
          <w:rFonts w:cstheme="minorHAnsi"/>
          <w:sz w:val="28"/>
          <w:szCs w:val="28"/>
        </w:rPr>
        <w:t xml:space="preserve">2025, </w:t>
      </w:r>
      <w:r w:rsidRPr="00945C8D">
        <w:rPr>
          <w:rFonts w:cstheme="minorHAnsi"/>
          <w:sz w:val="28"/>
          <w:szCs w:val="28"/>
        </w:rPr>
        <w:t xml:space="preserve">and close on </w:t>
      </w:r>
      <w:r w:rsidR="00A835CC" w:rsidRPr="00945C8D">
        <w:rPr>
          <w:rFonts w:cstheme="minorHAnsi"/>
          <w:sz w:val="28"/>
          <w:szCs w:val="28"/>
        </w:rPr>
        <w:t>Wednesday, April 30, 2025</w:t>
      </w:r>
      <w:r w:rsidRPr="00945C8D">
        <w:rPr>
          <w:rFonts w:cstheme="minorHAnsi"/>
          <w:sz w:val="28"/>
          <w:szCs w:val="28"/>
        </w:rPr>
        <w:t>, at 4 pm.</w:t>
      </w:r>
    </w:p>
    <w:p w14:paraId="4A0B8F46" w14:textId="77777777" w:rsidR="00873C6E" w:rsidRPr="006E566F" w:rsidRDefault="00873C6E" w:rsidP="004B5072">
      <w:pPr>
        <w:jc w:val="center"/>
        <w:rPr>
          <w:rFonts w:cstheme="minorHAnsi"/>
          <w:sz w:val="32"/>
          <w:szCs w:val="32"/>
        </w:rPr>
      </w:pPr>
    </w:p>
    <w:p w14:paraId="38843E95" w14:textId="77777777" w:rsidR="00873C6E" w:rsidRPr="006E566F" w:rsidRDefault="00B17A56" w:rsidP="004B5072">
      <w:pPr>
        <w:jc w:val="center"/>
        <w:rPr>
          <w:rFonts w:cstheme="minorHAnsi"/>
          <w:sz w:val="32"/>
          <w:szCs w:val="32"/>
        </w:rPr>
      </w:pPr>
      <w:hyperlink r:id="rId17">
        <w:r w:rsidR="00873C6E" w:rsidRPr="006E566F">
          <w:rPr>
            <w:rFonts w:cstheme="minorHAnsi"/>
            <w:color w:val="0070C0"/>
            <w:sz w:val="32"/>
            <w:szCs w:val="32"/>
            <w:u w:val="single"/>
          </w:rPr>
          <w:t>More information about GAINS is available on CDE’s website.</w:t>
        </w:r>
      </w:hyperlink>
    </w:p>
    <w:p w14:paraId="44619EEA" w14:textId="77777777" w:rsidR="00873C6E" w:rsidRPr="006E566F" w:rsidRDefault="00873C6E" w:rsidP="004B5072">
      <w:pPr>
        <w:rPr>
          <w:rFonts w:cstheme="minorHAnsi"/>
        </w:rPr>
      </w:pPr>
    </w:p>
    <w:p w14:paraId="701A471B" w14:textId="77777777" w:rsidR="00873C6E" w:rsidRPr="006E566F" w:rsidRDefault="00873C6E" w:rsidP="004B5072">
      <w:pPr>
        <w:pStyle w:val="Heading1"/>
        <w:rPr>
          <w:rFonts w:cstheme="minorHAnsi"/>
        </w:rPr>
      </w:pPr>
      <w:bookmarkStart w:id="0" w:name="_Toc191899713"/>
      <w:r w:rsidRPr="006E566F">
        <w:rPr>
          <w:rFonts w:cstheme="minorHAnsi"/>
        </w:rPr>
        <w:t>Accessing GAINS</w:t>
      </w:r>
      <w:bookmarkEnd w:id="0"/>
    </w:p>
    <w:p w14:paraId="3B26B751" w14:textId="77777777" w:rsidR="00873C6E" w:rsidRPr="006E566F" w:rsidRDefault="00873C6E" w:rsidP="004B5072">
      <w:pPr>
        <w:rPr>
          <w:rFonts w:cstheme="minorHAnsi"/>
          <w:b/>
          <w:bCs/>
        </w:rPr>
      </w:pPr>
      <w:r w:rsidRPr="006E566F">
        <w:rPr>
          <w:rFonts w:cstheme="minorHAnsi"/>
          <w:b/>
          <w:bCs/>
        </w:rPr>
        <w:t>School District and BOCES Applicants</w:t>
      </w:r>
    </w:p>
    <w:p w14:paraId="57537677" w14:textId="77777777" w:rsidR="00873C6E" w:rsidRPr="006E566F" w:rsidRDefault="00873C6E" w:rsidP="004B5072">
      <w:pPr>
        <w:pStyle w:val="ListParagraph"/>
        <w:numPr>
          <w:ilvl w:val="0"/>
          <w:numId w:val="12"/>
        </w:numPr>
        <w:rPr>
          <w:rFonts w:cstheme="minorHAnsi"/>
        </w:rPr>
      </w:pPr>
      <w:r w:rsidRPr="006E566F">
        <w:rPr>
          <w:rFonts w:cstheme="minorHAnsi"/>
        </w:rPr>
        <w:t xml:space="preserve">Contact your district Local Access Manager (LAM) to receive access to GAINS. Documentation and training on this process for LAMs is available on </w:t>
      </w:r>
      <w:hyperlink r:id="rId18" w:tgtFrame="_blank" w:history="1">
        <w:r w:rsidRPr="006E566F">
          <w:rPr>
            <w:rStyle w:val="Hyperlink"/>
            <w:rFonts w:cstheme="minorHAnsi"/>
          </w:rPr>
          <w:t>CDE’s GAINS Training webpage</w:t>
        </w:r>
      </w:hyperlink>
      <w:r w:rsidRPr="006E566F">
        <w:rPr>
          <w:rFonts w:cstheme="minorHAnsi"/>
        </w:rPr>
        <w:t>.</w:t>
      </w:r>
    </w:p>
    <w:p w14:paraId="37F49D7B" w14:textId="77777777" w:rsidR="00873C6E" w:rsidRPr="006E566F" w:rsidRDefault="00873C6E" w:rsidP="004B5072">
      <w:pPr>
        <w:rPr>
          <w:rFonts w:cstheme="minorHAnsi"/>
        </w:rPr>
      </w:pPr>
    </w:p>
    <w:p w14:paraId="3E4A40E4" w14:textId="77777777" w:rsidR="00873C6E" w:rsidRPr="006E566F" w:rsidRDefault="00873C6E" w:rsidP="004B5072">
      <w:pPr>
        <w:rPr>
          <w:rFonts w:cstheme="minorHAnsi"/>
          <w:b/>
          <w:bCs/>
        </w:rPr>
      </w:pPr>
      <w:r w:rsidRPr="006E566F">
        <w:rPr>
          <w:rFonts w:cstheme="minorHAnsi"/>
          <w:b/>
          <w:bCs/>
        </w:rPr>
        <w:t>Charter School Applicants</w:t>
      </w:r>
    </w:p>
    <w:p w14:paraId="41A83010" w14:textId="77777777" w:rsidR="00873C6E" w:rsidRPr="006E566F" w:rsidRDefault="00873C6E" w:rsidP="004B5072">
      <w:pPr>
        <w:pStyle w:val="ListParagraph"/>
        <w:numPr>
          <w:ilvl w:val="0"/>
          <w:numId w:val="12"/>
        </w:numPr>
        <w:rPr>
          <w:rStyle w:val="Hyperlink"/>
          <w:rFonts w:cstheme="minorHAnsi"/>
        </w:rPr>
      </w:pPr>
      <w:r w:rsidRPr="006E566F">
        <w:rPr>
          <w:rFonts w:cstheme="minorHAnsi"/>
        </w:rPr>
        <w:t xml:space="preserve">Complete the </w:t>
      </w:r>
      <w:hyperlink r:id="rId19" w:history="1">
        <w:r w:rsidRPr="006E566F">
          <w:rPr>
            <w:rStyle w:val="Hyperlink"/>
            <w:rFonts w:cstheme="minorHAnsi"/>
          </w:rPr>
          <w:t>Charter School GAINS Access Request Form</w:t>
        </w:r>
      </w:hyperlink>
    </w:p>
    <w:p w14:paraId="6C48A95B" w14:textId="77777777" w:rsidR="00873C6E" w:rsidRPr="006E566F" w:rsidRDefault="00873C6E" w:rsidP="004B5072">
      <w:pPr>
        <w:rPr>
          <w:rStyle w:val="Hyperlink"/>
          <w:rFonts w:cstheme="minorHAnsi"/>
          <w:color w:val="auto"/>
        </w:rPr>
      </w:pPr>
    </w:p>
    <w:p w14:paraId="3A95F634" w14:textId="77777777" w:rsidR="00873C6E" w:rsidRPr="006E566F" w:rsidRDefault="00873C6E" w:rsidP="004B5072">
      <w:pPr>
        <w:rPr>
          <w:rFonts w:cstheme="minorHAnsi"/>
          <w:b/>
          <w:bCs/>
        </w:rPr>
      </w:pPr>
      <w:r w:rsidRPr="006E566F">
        <w:rPr>
          <w:rFonts w:cstheme="minorHAnsi"/>
          <w:b/>
          <w:bCs/>
        </w:rPr>
        <w:t>All Other Applicants</w:t>
      </w:r>
    </w:p>
    <w:p w14:paraId="26130355" w14:textId="77777777" w:rsidR="00873C6E" w:rsidRPr="006E566F" w:rsidRDefault="00873C6E" w:rsidP="004B5072">
      <w:pPr>
        <w:numPr>
          <w:ilvl w:val="0"/>
          <w:numId w:val="12"/>
        </w:numPr>
        <w:contextualSpacing w:val="0"/>
        <w:rPr>
          <w:rFonts w:cstheme="minorHAnsi"/>
        </w:rPr>
      </w:pPr>
      <w:r w:rsidRPr="006E566F">
        <w:rPr>
          <w:rFonts w:cstheme="minorHAnsi"/>
        </w:rPr>
        <w:t xml:space="preserve">Complete the </w:t>
      </w:r>
      <w:hyperlink r:id="rId20" w:history="1">
        <w:r w:rsidRPr="006E566F">
          <w:rPr>
            <w:rStyle w:val="Hyperlink"/>
            <w:rFonts w:cstheme="minorHAnsi"/>
          </w:rPr>
          <w:t>Non-District Organization GAINS Access Request Form</w:t>
        </w:r>
      </w:hyperlink>
      <w:r w:rsidRPr="006E566F">
        <w:rPr>
          <w:rFonts w:cstheme="minorHAnsi"/>
        </w:rPr>
        <w:br w:type="page"/>
      </w:r>
    </w:p>
    <w:p w14:paraId="42739092" w14:textId="02E267AF" w:rsidR="00873C6E" w:rsidRPr="006E566F" w:rsidRDefault="00C434D1" w:rsidP="004B5072">
      <w:pPr>
        <w:shd w:val="clear" w:color="auto" w:fill="000000" w:themeFill="text1"/>
        <w:jc w:val="center"/>
        <w:rPr>
          <w:rFonts w:cstheme="minorHAnsi"/>
          <w:b/>
          <w:bCs/>
          <w:color w:val="FFFFFF" w:themeColor="background1"/>
          <w:sz w:val="28"/>
          <w:szCs w:val="28"/>
        </w:rPr>
      </w:pPr>
      <w:r w:rsidRPr="006E566F">
        <w:rPr>
          <w:rFonts w:cstheme="minorHAnsi"/>
          <w:b/>
          <w:bCs/>
          <w:color w:val="FFFFFF" w:themeColor="background1"/>
          <w:sz w:val="28"/>
          <w:szCs w:val="28"/>
        </w:rPr>
        <w:lastRenderedPageBreak/>
        <w:t>Quality Teacher Recruitment Program</w:t>
      </w:r>
    </w:p>
    <w:p w14:paraId="667E0FD2" w14:textId="3864517D" w:rsidR="00873C6E" w:rsidRPr="006E566F" w:rsidRDefault="00873C6E" w:rsidP="004B5072">
      <w:pPr>
        <w:shd w:val="clear" w:color="auto" w:fill="000000" w:themeFill="text1"/>
        <w:jc w:val="center"/>
        <w:rPr>
          <w:rFonts w:cstheme="minorHAnsi"/>
          <w:b/>
          <w:color w:val="FFFFFF" w:themeColor="background1"/>
        </w:rPr>
      </w:pPr>
      <w:r w:rsidRPr="006E566F">
        <w:rPr>
          <w:rFonts w:cstheme="minorHAnsi"/>
          <w:b/>
          <w:color w:val="FFFFFF" w:themeColor="background1"/>
        </w:rPr>
        <w:t xml:space="preserve">Intent to Apply Due: </w:t>
      </w:r>
      <w:r w:rsidR="00C434D1" w:rsidRPr="006E566F">
        <w:rPr>
          <w:rFonts w:cstheme="minorHAnsi"/>
          <w:b/>
          <w:color w:val="FFFFFF" w:themeColor="background1"/>
        </w:rPr>
        <w:t>Tuesday, April 1, 2025</w:t>
      </w:r>
    </w:p>
    <w:p w14:paraId="0D31E2E1" w14:textId="0034B241" w:rsidR="00873C6E" w:rsidRPr="006E566F" w:rsidRDefault="00873C6E" w:rsidP="004B5072">
      <w:pPr>
        <w:shd w:val="clear" w:color="auto" w:fill="000000" w:themeFill="text1"/>
        <w:jc w:val="center"/>
        <w:rPr>
          <w:rFonts w:cstheme="minorHAnsi"/>
          <w:b/>
          <w:color w:val="FFFFFF" w:themeColor="background1"/>
        </w:rPr>
      </w:pPr>
      <w:r w:rsidRPr="006E566F">
        <w:rPr>
          <w:rFonts w:cstheme="minorHAnsi"/>
          <w:b/>
          <w:color w:val="FFFFFF" w:themeColor="background1"/>
        </w:rPr>
        <w:t xml:space="preserve">Applications Due: </w:t>
      </w:r>
      <w:r w:rsidR="00C434D1" w:rsidRPr="006E566F">
        <w:rPr>
          <w:rFonts w:cstheme="minorHAnsi"/>
          <w:b/>
          <w:color w:val="FFFFFF" w:themeColor="background1"/>
        </w:rPr>
        <w:t>Wednesday, April 30, 2025,</w:t>
      </w:r>
      <w:r w:rsidRPr="006E566F">
        <w:rPr>
          <w:rFonts w:cstheme="minorHAnsi"/>
          <w:b/>
          <w:color w:val="FFFFFF" w:themeColor="background1"/>
        </w:rPr>
        <w:t xml:space="preserve"> by 4 pm</w:t>
      </w:r>
    </w:p>
    <w:p w14:paraId="4DD98151" w14:textId="77777777" w:rsidR="00873C6E" w:rsidRPr="006E566F" w:rsidRDefault="00873C6E" w:rsidP="004B5072">
      <w:pPr>
        <w:pStyle w:val="Heading1"/>
        <w:rPr>
          <w:rFonts w:cstheme="minorHAnsi"/>
        </w:rPr>
      </w:pPr>
      <w:bookmarkStart w:id="1" w:name="_Toc81306098"/>
      <w:bookmarkStart w:id="2" w:name="_Toc191899714"/>
      <w:r w:rsidRPr="006E566F">
        <w:rPr>
          <w:rFonts w:cstheme="minorHAnsi"/>
        </w:rPr>
        <w:t>Introduction</w:t>
      </w:r>
      <w:bookmarkEnd w:id="1"/>
      <w:r w:rsidRPr="006E566F">
        <w:rPr>
          <w:rFonts w:cstheme="minorHAnsi"/>
        </w:rPr>
        <w:t xml:space="preserve"> and Purpose</w:t>
      </w:r>
      <w:bookmarkEnd w:id="2"/>
    </w:p>
    <w:p w14:paraId="6415A081" w14:textId="77777777" w:rsidR="00C434D1" w:rsidRPr="006E566F" w:rsidRDefault="00C434D1" w:rsidP="004B5072">
      <w:pPr>
        <w:rPr>
          <w:rFonts w:cstheme="minorHAnsi"/>
          <w:bCs/>
          <w:iCs/>
        </w:rPr>
      </w:pPr>
      <w:r w:rsidRPr="006E566F">
        <w:rPr>
          <w:rFonts w:cstheme="minorHAnsi"/>
          <w:bCs/>
          <w:iCs/>
        </w:rPr>
        <w:t>The Quality Teacher Recruitment Program supports efforts to recruit, select, train, and retain licensed, diverse teachers to teach in Colorado public schools, including charter schools, districts, and BOCES. Funding is available for entities to partner with one or more school districts, Boards of Cooperative Services (BOCES), or charter schools over a two-year period to place and support licensed teachers in areas of the state that demonstrate historic difficulty in recruiting and retaining licensed teachers. A third-party evaluator, the OMNI Institute, will conduct the program evaluation.</w:t>
      </w:r>
    </w:p>
    <w:p w14:paraId="2CBB693A" w14:textId="77777777" w:rsidR="00C434D1" w:rsidRPr="006E566F" w:rsidRDefault="00C434D1" w:rsidP="004B5072">
      <w:pPr>
        <w:rPr>
          <w:rFonts w:cstheme="minorHAnsi"/>
          <w:bCs/>
          <w:iCs/>
        </w:rPr>
      </w:pPr>
    </w:p>
    <w:p w14:paraId="2CC0B348" w14:textId="77777777" w:rsidR="00C434D1" w:rsidRPr="006E566F" w:rsidRDefault="00C434D1" w:rsidP="004B5072">
      <w:pPr>
        <w:pStyle w:val="Header"/>
        <w:tabs>
          <w:tab w:val="clear" w:pos="4680"/>
          <w:tab w:val="clear" w:pos="9360"/>
        </w:tabs>
        <w:rPr>
          <w:rFonts w:eastAsia="Calibri" w:cstheme="minorHAnsi"/>
        </w:rPr>
      </w:pPr>
      <w:r w:rsidRPr="006E566F">
        <w:rPr>
          <w:rFonts w:eastAsia="Calibri" w:cstheme="minorHAnsi"/>
        </w:rPr>
        <w:t>Providers that are selected to receive funding will use grant funding to recruit, select, train, place, and retain diverse, licensed teachers to be placed in one or more districts, BOCES, or charter schools by the beginning of the 2025-2026 school year.</w:t>
      </w:r>
    </w:p>
    <w:p w14:paraId="77AAA97E" w14:textId="77777777" w:rsidR="00C434D1" w:rsidRPr="006E566F" w:rsidRDefault="00C434D1" w:rsidP="004B5072">
      <w:pPr>
        <w:pStyle w:val="Header"/>
        <w:tabs>
          <w:tab w:val="clear" w:pos="4680"/>
          <w:tab w:val="clear" w:pos="9360"/>
        </w:tabs>
        <w:rPr>
          <w:rFonts w:eastAsia="Calibri" w:cstheme="minorHAnsi"/>
        </w:rPr>
      </w:pPr>
    </w:p>
    <w:p w14:paraId="69354CE5" w14:textId="77777777" w:rsidR="00C434D1" w:rsidRPr="006E566F" w:rsidRDefault="00C434D1" w:rsidP="004B5072">
      <w:pPr>
        <w:pStyle w:val="Header"/>
        <w:tabs>
          <w:tab w:val="clear" w:pos="4680"/>
          <w:tab w:val="clear" w:pos="9360"/>
        </w:tabs>
        <w:rPr>
          <w:rFonts w:eastAsia="Calibri" w:cstheme="minorHAnsi"/>
        </w:rPr>
      </w:pPr>
      <w:r w:rsidRPr="006E566F">
        <w:rPr>
          <w:rFonts w:eastAsia="Calibri" w:cstheme="minorHAnsi"/>
        </w:rPr>
        <w:t xml:space="preserve">This grant program exists to: </w:t>
      </w:r>
    </w:p>
    <w:p w14:paraId="3CD3CC6D" w14:textId="77777777" w:rsidR="00C434D1" w:rsidRPr="006E566F" w:rsidRDefault="00C434D1" w:rsidP="004B5072">
      <w:pPr>
        <w:pStyle w:val="Header"/>
        <w:numPr>
          <w:ilvl w:val="0"/>
          <w:numId w:val="13"/>
        </w:numPr>
        <w:tabs>
          <w:tab w:val="clear" w:pos="4680"/>
          <w:tab w:val="clear" w:pos="9360"/>
        </w:tabs>
        <w:rPr>
          <w:rFonts w:eastAsia="Calibri" w:cstheme="minorHAnsi"/>
        </w:rPr>
      </w:pPr>
      <w:r w:rsidRPr="006E566F">
        <w:rPr>
          <w:rFonts w:eastAsia="Calibri" w:cstheme="minorHAnsi"/>
        </w:rPr>
        <w:t xml:space="preserve">Support entities in the placement of development of licensed teachers in areas of Colorado that have demonstrated historic difficulty in recruiting and retaining licensed teachers; </w:t>
      </w:r>
    </w:p>
    <w:p w14:paraId="24564645" w14:textId="77777777" w:rsidR="00C434D1" w:rsidRPr="006E566F" w:rsidRDefault="00C434D1" w:rsidP="004B5072">
      <w:pPr>
        <w:pStyle w:val="Header"/>
        <w:numPr>
          <w:ilvl w:val="0"/>
          <w:numId w:val="13"/>
        </w:numPr>
        <w:tabs>
          <w:tab w:val="clear" w:pos="4680"/>
          <w:tab w:val="clear" w:pos="9360"/>
        </w:tabs>
        <w:rPr>
          <w:rFonts w:eastAsia="Calibri" w:cstheme="minorHAnsi"/>
        </w:rPr>
      </w:pPr>
      <w:r w:rsidRPr="006E566F">
        <w:rPr>
          <w:rFonts w:eastAsia="Calibri" w:cstheme="minorHAnsi"/>
        </w:rPr>
        <w:t>Support entities in the retention of licensed, diverse teachers in historically hard-to-staff areas of Colorado; and</w:t>
      </w:r>
    </w:p>
    <w:p w14:paraId="1CD28249" w14:textId="77777777" w:rsidR="00C434D1" w:rsidRPr="006E566F" w:rsidRDefault="00C434D1" w:rsidP="004B5072">
      <w:pPr>
        <w:pStyle w:val="Header"/>
        <w:numPr>
          <w:ilvl w:val="0"/>
          <w:numId w:val="13"/>
        </w:numPr>
        <w:tabs>
          <w:tab w:val="clear" w:pos="4680"/>
          <w:tab w:val="clear" w:pos="9360"/>
        </w:tabs>
        <w:rPr>
          <w:rFonts w:eastAsia="Calibri" w:cstheme="minorHAnsi"/>
        </w:rPr>
      </w:pPr>
      <w:r w:rsidRPr="006E566F">
        <w:rPr>
          <w:rFonts w:eastAsia="Calibri" w:cstheme="minorHAnsi"/>
        </w:rPr>
        <w:t xml:space="preserve">Support entities in ensuring the teachers placed in historically hard-to-staff areas of Colorado are providing high-quality, equitable educational opportunities for their students. </w:t>
      </w:r>
    </w:p>
    <w:p w14:paraId="52DCED5B" w14:textId="77777777" w:rsidR="00C434D1" w:rsidRPr="006E566F" w:rsidRDefault="00C434D1" w:rsidP="004B5072">
      <w:pPr>
        <w:pStyle w:val="Header"/>
        <w:tabs>
          <w:tab w:val="clear" w:pos="4680"/>
          <w:tab w:val="clear" w:pos="9360"/>
        </w:tabs>
        <w:ind w:left="720"/>
        <w:rPr>
          <w:rFonts w:eastAsia="Calibri" w:cstheme="minorHAnsi"/>
        </w:rPr>
      </w:pPr>
    </w:p>
    <w:p w14:paraId="008A96CD" w14:textId="77777777" w:rsidR="00C434D1" w:rsidRPr="006E566F" w:rsidRDefault="00C434D1" w:rsidP="004B5072">
      <w:pPr>
        <w:pStyle w:val="Header"/>
        <w:tabs>
          <w:tab w:val="clear" w:pos="4680"/>
          <w:tab w:val="clear" w:pos="9360"/>
        </w:tabs>
        <w:rPr>
          <w:rFonts w:eastAsia="Calibri" w:cstheme="minorHAnsi"/>
        </w:rPr>
      </w:pPr>
      <w:r w:rsidRPr="006E566F">
        <w:rPr>
          <w:rFonts w:eastAsia="Calibri" w:cstheme="minorHAnsi"/>
        </w:rPr>
        <w:t xml:space="preserve">Only applicants that specifically address all three purposes identified for funding will be considered. </w:t>
      </w:r>
    </w:p>
    <w:p w14:paraId="3375E620" w14:textId="77777777" w:rsidR="00873C6E" w:rsidRPr="006E566F" w:rsidRDefault="00873C6E" w:rsidP="004B5072">
      <w:pPr>
        <w:rPr>
          <w:rFonts w:cstheme="minorHAnsi"/>
        </w:rPr>
      </w:pPr>
    </w:p>
    <w:p w14:paraId="4D0A3A35" w14:textId="54C5DF14" w:rsidR="00873C6E" w:rsidRPr="006E566F" w:rsidRDefault="00873C6E" w:rsidP="004B5072">
      <w:pPr>
        <w:pStyle w:val="Heading1"/>
        <w:rPr>
          <w:rFonts w:cstheme="minorHAnsi"/>
        </w:rPr>
      </w:pPr>
      <w:bookmarkStart w:id="3" w:name="_Toc81306100"/>
      <w:bookmarkStart w:id="4" w:name="_Toc191899715"/>
      <w:r w:rsidRPr="006E566F">
        <w:rPr>
          <w:rFonts w:cstheme="minorHAnsi"/>
        </w:rPr>
        <w:t>Eligible Applicants</w:t>
      </w:r>
      <w:bookmarkEnd w:id="3"/>
      <w:bookmarkEnd w:id="4"/>
    </w:p>
    <w:p w14:paraId="27B64BA8" w14:textId="77777777" w:rsidR="00C434D1" w:rsidRPr="006E566F" w:rsidRDefault="00C434D1" w:rsidP="004B5072">
      <w:pPr>
        <w:rPr>
          <w:rFonts w:cstheme="minorHAnsi"/>
        </w:rPr>
      </w:pPr>
      <w:r w:rsidRPr="006E566F">
        <w:rPr>
          <w:rFonts w:cstheme="minorHAnsi"/>
        </w:rPr>
        <w:t>Applicants must apply in partnership with one or more school districts, BOCES, or charter schools. Each applicant must meet the following eligibility requirements:</w:t>
      </w:r>
    </w:p>
    <w:p w14:paraId="178135B0" w14:textId="77777777" w:rsidR="00C434D1" w:rsidRPr="006E566F" w:rsidRDefault="00C434D1" w:rsidP="004B5072">
      <w:pPr>
        <w:pStyle w:val="ListParagraph"/>
        <w:numPr>
          <w:ilvl w:val="0"/>
          <w:numId w:val="14"/>
        </w:numPr>
        <w:rPr>
          <w:rFonts w:cstheme="minorHAnsi"/>
        </w:rPr>
      </w:pPr>
      <w:r w:rsidRPr="006E566F">
        <w:rPr>
          <w:rFonts w:cstheme="minorHAnsi"/>
        </w:rPr>
        <w:t>Have a documented history of successfully recruiting, training, placing, and retaining licensed, diverse teachers in areas of Colorado and other states that have had historic difficulty in recruiting and retaining highly qualified teachers;</w:t>
      </w:r>
    </w:p>
    <w:p w14:paraId="52F5699E" w14:textId="77777777" w:rsidR="00C434D1" w:rsidRPr="006E566F" w:rsidRDefault="00C434D1" w:rsidP="004B5072">
      <w:pPr>
        <w:pStyle w:val="ListParagraph"/>
        <w:numPr>
          <w:ilvl w:val="0"/>
          <w:numId w:val="14"/>
        </w:numPr>
        <w:rPr>
          <w:rFonts w:cstheme="minorHAnsi"/>
        </w:rPr>
      </w:pPr>
      <w:r w:rsidRPr="006E566F">
        <w:rPr>
          <w:rFonts w:cstheme="minorHAnsi"/>
        </w:rPr>
        <w:t xml:space="preserve">Demonstrate that the teachers it has placed in </w:t>
      </w:r>
      <w:hyperlink r:id="rId21" w:history="1">
        <w:r w:rsidRPr="006E566F">
          <w:rPr>
            <w:rStyle w:val="Hyperlink"/>
            <w:rFonts w:cstheme="minorHAnsi"/>
          </w:rPr>
          <w:t>public schools and districts</w:t>
        </w:r>
      </w:hyperlink>
      <w:r w:rsidRPr="006E566F">
        <w:rPr>
          <w:rFonts w:cstheme="minorHAnsi"/>
        </w:rPr>
        <w:t xml:space="preserve"> in the past, either in Colorado or in other states, achieve high academic growth from their students based on state achievement data or independent studies; and</w:t>
      </w:r>
    </w:p>
    <w:p w14:paraId="2BE1B395" w14:textId="77777777" w:rsidR="00C434D1" w:rsidRPr="006E566F" w:rsidRDefault="00C434D1" w:rsidP="004B5072">
      <w:pPr>
        <w:pStyle w:val="ListParagraph"/>
        <w:numPr>
          <w:ilvl w:val="0"/>
          <w:numId w:val="14"/>
        </w:numPr>
        <w:rPr>
          <w:rFonts w:cstheme="minorHAnsi"/>
        </w:rPr>
      </w:pPr>
      <w:r w:rsidRPr="006E566F">
        <w:rPr>
          <w:rFonts w:cstheme="minorHAnsi"/>
        </w:rPr>
        <w:t>Have a documented history of providing professional development for teachers, including induction, training, on-going support, and evaluations.</w:t>
      </w:r>
    </w:p>
    <w:p w14:paraId="0CB32529" w14:textId="77777777" w:rsidR="00C434D1" w:rsidRPr="006E566F" w:rsidRDefault="00C434D1" w:rsidP="004B5072">
      <w:pPr>
        <w:rPr>
          <w:rFonts w:cstheme="minorHAnsi"/>
        </w:rPr>
      </w:pPr>
    </w:p>
    <w:p w14:paraId="4FA55B0D" w14:textId="77777777" w:rsidR="00C434D1" w:rsidRPr="006E566F" w:rsidRDefault="00C434D1" w:rsidP="004B5072">
      <w:pPr>
        <w:rPr>
          <w:rFonts w:cstheme="minorHAnsi"/>
        </w:rPr>
      </w:pPr>
      <w:r w:rsidRPr="006E566F">
        <w:rPr>
          <w:rFonts w:cstheme="minorHAnsi"/>
          <w:b/>
        </w:rPr>
        <w:t>Note</w:t>
      </w:r>
      <w:r w:rsidRPr="006E566F">
        <w:rPr>
          <w:rFonts w:cstheme="minorHAnsi"/>
        </w:rPr>
        <w:t xml:space="preserve">: If the applicant intends to recruit individuals who are not yet licensed, the applicant must demonstrate that it has been </w:t>
      </w:r>
      <w:hyperlink r:id="rId22" w:history="1">
        <w:r w:rsidRPr="006E566F">
          <w:rPr>
            <w:rStyle w:val="Hyperlink"/>
            <w:rFonts w:cstheme="minorHAnsi"/>
          </w:rPr>
          <w:t>approved as an educator preparation provider</w:t>
        </w:r>
      </w:hyperlink>
      <w:r w:rsidRPr="006E566F">
        <w:rPr>
          <w:rFonts w:cstheme="minorHAnsi"/>
        </w:rPr>
        <w:t xml:space="preserve"> or must submit a plan for partnering with an educator preparation provider.</w:t>
      </w:r>
    </w:p>
    <w:p w14:paraId="15A2F4AA" w14:textId="77777777" w:rsidR="00C434D1" w:rsidRPr="006E566F" w:rsidRDefault="00C434D1" w:rsidP="004B5072">
      <w:pPr>
        <w:rPr>
          <w:rFonts w:cstheme="minorHAnsi"/>
        </w:rPr>
      </w:pPr>
    </w:p>
    <w:p w14:paraId="2790E9A9" w14:textId="77777777" w:rsidR="00C434D1" w:rsidRPr="006E566F" w:rsidRDefault="00C434D1" w:rsidP="004B5072">
      <w:pPr>
        <w:rPr>
          <w:rFonts w:cstheme="minorHAnsi"/>
        </w:rPr>
      </w:pPr>
      <w:r w:rsidRPr="006E566F">
        <w:rPr>
          <w:rFonts w:cstheme="minorHAnsi"/>
        </w:rPr>
        <w:t>Each applicant also must provide the following assurances:</w:t>
      </w:r>
    </w:p>
    <w:p w14:paraId="7D60D24E" w14:textId="77777777" w:rsidR="00C434D1" w:rsidRPr="006E566F" w:rsidRDefault="00C434D1" w:rsidP="004B5072">
      <w:pPr>
        <w:pStyle w:val="ListParagraph"/>
        <w:numPr>
          <w:ilvl w:val="0"/>
          <w:numId w:val="14"/>
        </w:numPr>
        <w:rPr>
          <w:rFonts w:cstheme="minorHAnsi"/>
        </w:rPr>
      </w:pPr>
      <w:r w:rsidRPr="006E566F">
        <w:rPr>
          <w:rFonts w:cstheme="minorHAnsi"/>
        </w:rPr>
        <w:t>Commitment to working with one or more school districts or BOCES for at least two years to recruit and place licensed teachers;</w:t>
      </w:r>
    </w:p>
    <w:p w14:paraId="0670F958" w14:textId="77777777" w:rsidR="00C434D1" w:rsidRPr="006E566F" w:rsidRDefault="00C434D1" w:rsidP="004B5072">
      <w:pPr>
        <w:pStyle w:val="ListParagraph"/>
        <w:numPr>
          <w:ilvl w:val="0"/>
          <w:numId w:val="14"/>
        </w:numPr>
        <w:rPr>
          <w:rFonts w:cstheme="minorHAnsi"/>
        </w:rPr>
      </w:pPr>
      <w:r w:rsidRPr="006E566F">
        <w:rPr>
          <w:rFonts w:cstheme="minorHAnsi"/>
        </w:rPr>
        <w:t>Commitment to placing only teachers who are deemed licensed; and</w:t>
      </w:r>
    </w:p>
    <w:p w14:paraId="371A53F3" w14:textId="77777777" w:rsidR="00C434D1" w:rsidRPr="006E566F" w:rsidRDefault="00C434D1" w:rsidP="004B5072">
      <w:pPr>
        <w:pStyle w:val="ListParagraph"/>
        <w:numPr>
          <w:ilvl w:val="0"/>
          <w:numId w:val="14"/>
        </w:numPr>
        <w:rPr>
          <w:rFonts w:cstheme="minorHAnsi"/>
        </w:rPr>
      </w:pPr>
      <w:r w:rsidRPr="006E566F">
        <w:rPr>
          <w:rFonts w:cstheme="minorHAnsi"/>
        </w:rPr>
        <w:t>Commitment to matching no less than 100 percent of any grant funds awarded through the Quality Teacher Recruitment Program. *</w:t>
      </w:r>
    </w:p>
    <w:p w14:paraId="081366D9" w14:textId="77777777" w:rsidR="00C434D1" w:rsidRPr="006E566F" w:rsidRDefault="00C434D1" w:rsidP="004B5072">
      <w:pPr>
        <w:rPr>
          <w:rFonts w:cstheme="minorHAnsi"/>
        </w:rPr>
      </w:pPr>
    </w:p>
    <w:p w14:paraId="6B5D56F1" w14:textId="77777777" w:rsidR="00C434D1" w:rsidRPr="000245AE" w:rsidRDefault="00C434D1" w:rsidP="004B5072">
      <w:pPr>
        <w:rPr>
          <w:rFonts w:cstheme="minorHAnsi"/>
        </w:rPr>
      </w:pPr>
      <w:r w:rsidRPr="000245AE">
        <w:rPr>
          <w:rFonts w:cstheme="minorHAnsi"/>
        </w:rPr>
        <w:t>* The applicant must provide written documentation from one or more private or corporate donors</w:t>
      </w:r>
      <w:r w:rsidRPr="000245AE">
        <w:rPr>
          <w:rFonts w:cstheme="minorHAnsi"/>
          <w:color w:val="212121"/>
          <w:shd w:val="clear" w:color="auto" w:fill="FFFFFF"/>
        </w:rPr>
        <w:t xml:space="preserve">, </w:t>
      </w:r>
      <w:r w:rsidRPr="000245AE">
        <w:rPr>
          <w:rFonts w:cstheme="minorHAnsi"/>
        </w:rPr>
        <w:t xml:space="preserve">or one or more school districts or other local governments, that pledge to make gifts, grants, donations, or other pledges of money, </w:t>
      </w:r>
      <w:r w:rsidRPr="000245AE">
        <w:rPr>
          <w:rFonts w:cstheme="minorHAnsi"/>
          <w:color w:val="212121"/>
          <w:shd w:val="clear" w:color="auto" w:fill="FFFFFF"/>
        </w:rPr>
        <w:t>which may include impact income, success payments, and sponsorship and event income, but shall not include money received from program participants,</w:t>
      </w:r>
      <w:r w:rsidRPr="000245AE">
        <w:rPr>
          <w:rFonts w:cstheme="minorHAnsi"/>
        </w:rPr>
        <w:t xml:space="preserve"> to the applicant that, in total, equal at least the same amount that the applicant has </w:t>
      </w:r>
      <w:r w:rsidRPr="000245AE">
        <w:rPr>
          <w:rFonts w:cstheme="minorHAnsi"/>
        </w:rPr>
        <w:lastRenderedPageBreak/>
        <w:t>requested from CDE in its budget proposal. Said documentation must include the amount of funding, date of distribution, terms and conditions tied to the funding, and consequences for any failure to meet those terms and conditions. This documentation must be submitted with the application.</w:t>
      </w:r>
    </w:p>
    <w:p w14:paraId="76DD39A8" w14:textId="77777777" w:rsidR="00C434D1" w:rsidRPr="000245AE" w:rsidRDefault="00C434D1" w:rsidP="004B5072">
      <w:pPr>
        <w:rPr>
          <w:rFonts w:cstheme="minorHAnsi"/>
        </w:rPr>
      </w:pPr>
    </w:p>
    <w:p w14:paraId="1FF9E7A1" w14:textId="77777777" w:rsidR="00C434D1" w:rsidRPr="000245AE" w:rsidRDefault="00C434D1" w:rsidP="004B5072">
      <w:pPr>
        <w:rPr>
          <w:rFonts w:cstheme="minorHAnsi"/>
        </w:rPr>
      </w:pPr>
      <w:r w:rsidRPr="000245AE">
        <w:rPr>
          <w:rFonts w:cstheme="minorHAnsi"/>
        </w:rPr>
        <w:t>Applicants that have received funds from the Quality Teacher Recruitment Program may apply for this current funding opportunity but in their application must describe current grant activities and services and demonstrate how, if awarded, capacity to provide activities and services will be expanded, augmented, or sustained. Past expenditure of funds and quality of program implementation will also be considered.</w:t>
      </w:r>
    </w:p>
    <w:p w14:paraId="3D574095" w14:textId="77777777" w:rsidR="00873C6E" w:rsidRPr="006E566F" w:rsidRDefault="00873C6E" w:rsidP="004B5072">
      <w:pPr>
        <w:rPr>
          <w:rFonts w:cstheme="minorHAnsi"/>
        </w:rPr>
      </w:pPr>
    </w:p>
    <w:p w14:paraId="575566D9" w14:textId="77777777" w:rsidR="00873C6E" w:rsidRPr="006E566F" w:rsidRDefault="00873C6E" w:rsidP="004B5072">
      <w:pPr>
        <w:pStyle w:val="Heading1"/>
        <w:rPr>
          <w:rFonts w:cstheme="minorHAnsi"/>
        </w:rPr>
      </w:pPr>
      <w:bookmarkStart w:id="5" w:name="_Toc81306101"/>
      <w:bookmarkStart w:id="6" w:name="_Toc191899716"/>
      <w:r w:rsidRPr="006E566F">
        <w:rPr>
          <w:rFonts w:cstheme="minorHAnsi"/>
        </w:rPr>
        <w:t>Available Funds</w:t>
      </w:r>
      <w:bookmarkEnd w:id="5"/>
      <w:r w:rsidRPr="006E566F">
        <w:rPr>
          <w:rFonts w:cstheme="minorHAnsi"/>
        </w:rPr>
        <w:t xml:space="preserve"> and Duration of Grant</w:t>
      </w:r>
      <w:bookmarkEnd w:id="6"/>
    </w:p>
    <w:p w14:paraId="4498016A" w14:textId="531B48E9" w:rsidR="00C434D1" w:rsidRPr="006E566F" w:rsidRDefault="00C434D1" w:rsidP="004B5072">
      <w:pPr>
        <w:rPr>
          <w:rFonts w:cstheme="minorHAnsi"/>
        </w:rPr>
      </w:pPr>
      <w:r w:rsidRPr="006E566F">
        <w:rPr>
          <w:rFonts w:cstheme="minorHAnsi"/>
        </w:rPr>
        <w:t>Approximately $5.9 million is available for the 2025</w:t>
      </w:r>
      <w:r w:rsidR="00DF3E70" w:rsidRPr="006E566F">
        <w:rPr>
          <w:rFonts w:cstheme="minorHAnsi"/>
        </w:rPr>
        <w:t>-</w:t>
      </w:r>
      <w:r w:rsidRPr="006E566F">
        <w:rPr>
          <w:rFonts w:cstheme="minorHAnsi"/>
        </w:rPr>
        <w:t>2027 school years, with funding contingent on approval of appropriations from the State Legislature. Grants will be awarded for a two-year term beginning in the 2025</w:t>
      </w:r>
      <w:r w:rsidR="00DF3E70" w:rsidRPr="006E566F">
        <w:rPr>
          <w:rFonts w:cstheme="minorHAnsi"/>
        </w:rPr>
        <w:t>-</w:t>
      </w:r>
      <w:r w:rsidRPr="006E566F">
        <w:rPr>
          <w:rFonts w:cstheme="minorHAnsi"/>
        </w:rPr>
        <w:t>2026 fiscal year. Additional grant funding for subsequent years will be contingent upon annual appropriations by the State Legislature, and grantees meeting all grant, fiscal, and reporting requirements. Funded applicants for the 202</w:t>
      </w:r>
      <w:r w:rsidR="00DF3E70" w:rsidRPr="006E566F">
        <w:rPr>
          <w:rFonts w:cstheme="minorHAnsi"/>
        </w:rPr>
        <w:t>5-</w:t>
      </w:r>
      <w:r w:rsidRPr="006E566F">
        <w:rPr>
          <w:rFonts w:cstheme="minorHAnsi"/>
        </w:rPr>
        <w:t>2026 school year are not guaranteed any additional funding beyond the 2025</w:t>
      </w:r>
      <w:r w:rsidR="00DF3E70" w:rsidRPr="006E566F">
        <w:rPr>
          <w:rFonts w:cstheme="minorHAnsi"/>
        </w:rPr>
        <w:t>-</w:t>
      </w:r>
      <w:r w:rsidRPr="006E566F">
        <w:rPr>
          <w:rFonts w:cstheme="minorHAnsi"/>
        </w:rPr>
        <w:t xml:space="preserve">2026 school year at this time. Funds must be expended by </w:t>
      </w:r>
      <w:r w:rsidRPr="006E566F">
        <w:rPr>
          <w:rFonts w:cstheme="minorHAnsi"/>
          <w:b/>
          <w:bCs/>
        </w:rPr>
        <w:t>June 30, 2026</w:t>
      </w:r>
      <w:r w:rsidRPr="006E566F">
        <w:rPr>
          <w:rFonts w:cstheme="minorHAnsi"/>
        </w:rPr>
        <w:t>.</w:t>
      </w:r>
    </w:p>
    <w:p w14:paraId="71FEB0FA" w14:textId="77777777" w:rsidR="00873C6E" w:rsidRPr="006E566F" w:rsidRDefault="00873C6E" w:rsidP="004B5072">
      <w:pPr>
        <w:rPr>
          <w:rFonts w:cstheme="minorHAnsi"/>
        </w:rPr>
      </w:pPr>
    </w:p>
    <w:p w14:paraId="52D85E2F" w14:textId="77777777" w:rsidR="00873C6E" w:rsidRPr="006E566F" w:rsidRDefault="00873C6E" w:rsidP="004B5072">
      <w:pPr>
        <w:pStyle w:val="Heading1"/>
        <w:rPr>
          <w:rFonts w:cstheme="minorHAnsi"/>
        </w:rPr>
      </w:pPr>
      <w:bookmarkStart w:id="7" w:name="_Toc81306102"/>
      <w:bookmarkStart w:id="8" w:name="_Toc191899717"/>
      <w:r w:rsidRPr="006E566F">
        <w:rPr>
          <w:rFonts w:cstheme="minorHAnsi"/>
        </w:rPr>
        <w:t>Allowable Use of Funds</w:t>
      </w:r>
      <w:bookmarkEnd w:id="7"/>
      <w:bookmarkEnd w:id="8"/>
    </w:p>
    <w:p w14:paraId="2A89297E" w14:textId="0DC4EBE4" w:rsidR="00C434D1" w:rsidRPr="006E566F" w:rsidRDefault="00C434D1" w:rsidP="004B5072">
      <w:pPr>
        <w:rPr>
          <w:rFonts w:cstheme="minorHAnsi"/>
        </w:rPr>
      </w:pPr>
      <w:r w:rsidRPr="006E566F">
        <w:rPr>
          <w:rFonts w:cstheme="minorHAnsi"/>
        </w:rPr>
        <w:t>An organization that receives a grant under the program shall use the monies to place licensed teachers in one or more districts, charter schools, or BOCES by the beginning of the 2026</w:t>
      </w:r>
      <w:r w:rsidR="00162F36" w:rsidRPr="006E566F">
        <w:rPr>
          <w:rFonts w:cstheme="minorHAnsi"/>
        </w:rPr>
        <w:t>-</w:t>
      </w:r>
      <w:r w:rsidRPr="006E566F">
        <w:rPr>
          <w:rFonts w:cstheme="minorHAnsi"/>
        </w:rPr>
        <w:t>2027 school year. Funding may be used for salaries of program staff, however, grant recipients may not use any grant funding for administrative services to operate their program.</w:t>
      </w:r>
    </w:p>
    <w:p w14:paraId="6B0988A2" w14:textId="77777777" w:rsidR="00C434D1" w:rsidRPr="006E566F" w:rsidRDefault="00C434D1" w:rsidP="004B5072">
      <w:pPr>
        <w:rPr>
          <w:rFonts w:cstheme="minorHAnsi"/>
        </w:rPr>
      </w:pPr>
    </w:p>
    <w:p w14:paraId="67CBA217" w14:textId="77777777" w:rsidR="00C434D1" w:rsidRPr="006E566F" w:rsidRDefault="00C434D1" w:rsidP="004B5072">
      <w:pPr>
        <w:rPr>
          <w:rFonts w:cstheme="minorHAnsi"/>
        </w:rPr>
      </w:pPr>
      <w:r w:rsidRPr="006E566F">
        <w:rPr>
          <w:rFonts w:cstheme="minorHAnsi"/>
        </w:rPr>
        <w:t>Allowable services or activities include:</w:t>
      </w:r>
    </w:p>
    <w:p w14:paraId="0A163449" w14:textId="77777777" w:rsidR="00C434D1" w:rsidRPr="006E566F" w:rsidRDefault="00C434D1" w:rsidP="004B5072">
      <w:pPr>
        <w:pStyle w:val="ListParagraph"/>
        <w:numPr>
          <w:ilvl w:val="0"/>
          <w:numId w:val="15"/>
        </w:numPr>
        <w:rPr>
          <w:rFonts w:cstheme="minorHAnsi"/>
        </w:rPr>
      </w:pPr>
      <w:r w:rsidRPr="006E566F">
        <w:rPr>
          <w:rFonts w:cstheme="minorHAnsi"/>
        </w:rPr>
        <w:t xml:space="preserve">Recruiting licensed, diverse teachers; </w:t>
      </w:r>
    </w:p>
    <w:p w14:paraId="10E08587" w14:textId="77777777" w:rsidR="00C434D1" w:rsidRPr="006E566F" w:rsidRDefault="00C434D1" w:rsidP="004B5072">
      <w:pPr>
        <w:pStyle w:val="ListParagraph"/>
        <w:numPr>
          <w:ilvl w:val="0"/>
          <w:numId w:val="15"/>
        </w:numPr>
        <w:rPr>
          <w:rFonts w:cstheme="minorHAnsi"/>
        </w:rPr>
      </w:pPr>
      <w:r w:rsidRPr="006E566F">
        <w:rPr>
          <w:rFonts w:cstheme="minorHAnsi"/>
        </w:rPr>
        <w:t>Placing licensed, diverse teachers in historically hard-to-staff districts, charter schools, or BOCES;</w:t>
      </w:r>
    </w:p>
    <w:p w14:paraId="106F3794" w14:textId="77777777" w:rsidR="00C434D1" w:rsidRPr="006E566F" w:rsidRDefault="00C434D1" w:rsidP="004B5072">
      <w:pPr>
        <w:pStyle w:val="ListParagraph"/>
        <w:numPr>
          <w:ilvl w:val="0"/>
          <w:numId w:val="15"/>
        </w:numPr>
        <w:rPr>
          <w:rFonts w:cstheme="minorHAnsi"/>
        </w:rPr>
      </w:pPr>
      <w:r w:rsidRPr="006E566F">
        <w:rPr>
          <w:rFonts w:cstheme="minorHAnsi"/>
        </w:rPr>
        <w:t xml:space="preserve">Providing meaningful support and professional development opportunities to teachers; </w:t>
      </w:r>
    </w:p>
    <w:p w14:paraId="15B3F0B3" w14:textId="77777777" w:rsidR="00C434D1" w:rsidRPr="006E566F" w:rsidRDefault="00C434D1" w:rsidP="004B5072">
      <w:pPr>
        <w:pStyle w:val="ListParagraph"/>
        <w:numPr>
          <w:ilvl w:val="0"/>
          <w:numId w:val="15"/>
        </w:numPr>
        <w:rPr>
          <w:rFonts w:cstheme="minorHAnsi"/>
        </w:rPr>
      </w:pPr>
      <w:r w:rsidRPr="006E566F">
        <w:rPr>
          <w:rFonts w:cstheme="minorHAnsi"/>
        </w:rPr>
        <w:t xml:space="preserve">Providing training for teachers to create a safe, equitable, and inclusive learning environment for all their students; </w:t>
      </w:r>
    </w:p>
    <w:p w14:paraId="3325C4E4" w14:textId="77777777" w:rsidR="00C434D1" w:rsidRPr="006E566F" w:rsidRDefault="00C434D1" w:rsidP="004B5072">
      <w:pPr>
        <w:pStyle w:val="ListParagraph"/>
        <w:numPr>
          <w:ilvl w:val="0"/>
          <w:numId w:val="15"/>
        </w:numPr>
        <w:rPr>
          <w:rFonts w:cstheme="minorHAnsi"/>
        </w:rPr>
      </w:pPr>
      <w:r w:rsidRPr="006E566F">
        <w:rPr>
          <w:rFonts w:cstheme="minorHAnsi"/>
        </w:rPr>
        <w:t>Specific activities which are likely to encourage licensed, diverse teachers to remain in their placements; and,</w:t>
      </w:r>
    </w:p>
    <w:p w14:paraId="4AFF2BB4" w14:textId="77777777" w:rsidR="00C434D1" w:rsidRPr="006E566F" w:rsidRDefault="00C434D1" w:rsidP="004B5072">
      <w:pPr>
        <w:pStyle w:val="ListParagraph"/>
        <w:numPr>
          <w:ilvl w:val="0"/>
          <w:numId w:val="15"/>
        </w:numPr>
        <w:rPr>
          <w:rFonts w:cstheme="minorHAnsi"/>
        </w:rPr>
      </w:pPr>
      <w:r w:rsidRPr="006E566F">
        <w:rPr>
          <w:rFonts w:cstheme="minorHAnsi"/>
        </w:rPr>
        <w:t xml:space="preserve">Evaluating and continuously improving the effectiveness of programming offered to teachers. </w:t>
      </w:r>
    </w:p>
    <w:p w14:paraId="3A3C802B" w14:textId="77777777" w:rsidR="00C434D1" w:rsidRPr="006E566F" w:rsidRDefault="00C434D1" w:rsidP="004B5072">
      <w:pPr>
        <w:rPr>
          <w:rFonts w:cstheme="minorHAnsi"/>
        </w:rPr>
      </w:pPr>
    </w:p>
    <w:p w14:paraId="3E0DBB0D" w14:textId="77777777" w:rsidR="00C434D1" w:rsidRPr="006E566F" w:rsidRDefault="00C434D1" w:rsidP="004B5072">
      <w:pPr>
        <w:rPr>
          <w:rFonts w:cstheme="minorHAnsi"/>
        </w:rPr>
      </w:pPr>
      <w:r w:rsidRPr="006E566F">
        <w:rPr>
          <w:rFonts w:cstheme="minorHAnsi"/>
        </w:rPr>
        <w:t>Continued funding in future years is contingent upon meeting all specified reporting requirements as outlined in the Evaluation and Reporting section below.</w:t>
      </w:r>
    </w:p>
    <w:p w14:paraId="56965CED" w14:textId="77777777" w:rsidR="00873C6E" w:rsidRPr="006E566F" w:rsidRDefault="00873C6E" w:rsidP="004B5072">
      <w:pPr>
        <w:rPr>
          <w:rFonts w:cstheme="minorHAnsi"/>
        </w:rPr>
      </w:pPr>
    </w:p>
    <w:p w14:paraId="6177C79D" w14:textId="77777777" w:rsidR="00873C6E" w:rsidRPr="006E566F" w:rsidRDefault="00873C6E" w:rsidP="004B5072">
      <w:pPr>
        <w:pStyle w:val="Heading1"/>
        <w:rPr>
          <w:rFonts w:cstheme="minorHAnsi"/>
        </w:rPr>
      </w:pPr>
      <w:bookmarkStart w:id="9" w:name="_Toc81306104"/>
      <w:bookmarkStart w:id="10" w:name="_Toc191899718"/>
      <w:r w:rsidRPr="006E566F">
        <w:rPr>
          <w:rFonts w:cstheme="minorHAnsi"/>
        </w:rPr>
        <w:t>Evaluation and Reporting</w:t>
      </w:r>
      <w:bookmarkEnd w:id="9"/>
      <w:bookmarkEnd w:id="10"/>
    </w:p>
    <w:p w14:paraId="3F361CB2" w14:textId="77777777" w:rsidR="00C55851" w:rsidRPr="006E566F" w:rsidRDefault="00C55851" w:rsidP="004B5072">
      <w:pPr>
        <w:rPr>
          <w:rFonts w:cstheme="minorHAnsi"/>
        </w:rPr>
      </w:pPr>
      <w:r w:rsidRPr="006E566F">
        <w:rPr>
          <w:rFonts w:cstheme="minorHAnsi"/>
        </w:rPr>
        <w:t>CDE will contract with an external evaluator to meet the evaluation and reporting requirements of this grant program. Grant recipients must provide data, including the information specified below, to the third-party evaluator, contracted by CDE pursuant to C.R.S. 22-94-103(2), to evaluate the progress of the grant recipient in its teacher recruitment, selection, training, placement, and retention efforts. Data collection by the evaluator may include participation in interviews and/or surveys. Grant recipients are responsible for working with their partner districts to ensure that the data is collected and reported.</w:t>
      </w:r>
    </w:p>
    <w:p w14:paraId="19F7A47F" w14:textId="77777777" w:rsidR="00C55851" w:rsidRPr="006E566F" w:rsidRDefault="00C55851" w:rsidP="004B5072">
      <w:pPr>
        <w:rPr>
          <w:rFonts w:cstheme="minorHAnsi"/>
        </w:rPr>
      </w:pPr>
    </w:p>
    <w:p w14:paraId="4C6E48B8" w14:textId="77777777" w:rsidR="00C55851" w:rsidRPr="006E566F" w:rsidRDefault="00C55851" w:rsidP="004B5072">
      <w:pPr>
        <w:rPr>
          <w:rFonts w:cstheme="minorHAnsi"/>
        </w:rPr>
      </w:pPr>
      <w:r w:rsidRPr="006E566F">
        <w:rPr>
          <w:rFonts w:cstheme="minorHAnsi"/>
        </w:rPr>
        <w:t xml:space="preserve">Each organization that receives a grant through the Quality Teacher Recruitment Program is required to submit, at a minimum, the following information to the external evaluator upon their request: </w:t>
      </w:r>
    </w:p>
    <w:p w14:paraId="3DE8979B" w14:textId="77777777" w:rsidR="00C55851" w:rsidRPr="006E566F" w:rsidRDefault="00C55851" w:rsidP="004B5072">
      <w:pPr>
        <w:pStyle w:val="ListParagraph"/>
        <w:numPr>
          <w:ilvl w:val="0"/>
          <w:numId w:val="14"/>
        </w:numPr>
        <w:rPr>
          <w:rFonts w:cstheme="minorHAnsi"/>
        </w:rPr>
      </w:pPr>
      <w:r w:rsidRPr="006E566F">
        <w:rPr>
          <w:rFonts w:cstheme="minorHAnsi"/>
        </w:rPr>
        <w:t xml:space="preserve">Information regarding the qualifications and characteristics of the recruited, selected, and placed teachers; </w:t>
      </w:r>
    </w:p>
    <w:p w14:paraId="1F0CEA34" w14:textId="77777777" w:rsidR="00C55851" w:rsidRPr="006E566F" w:rsidRDefault="00C55851" w:rsidP="004B5072">
      <w:pPr>
        <w:pStyle w:val="ListParagraph"/>
        <w:numPr>
          <w:ilvl w:val="0"/>
          <w:numId w:val="14"/>
        </w:numPr>
        <w:rPr>
          <w:rFonts w:cstheme="minorHAnsi"/>
        </w:rPr>
      </w:pPr>
      <w:r w:rsidRPr="006E566F">
        <w:rPr>
          <w:rFonts w:cstheme="minorHAnsi"/>
        </w:rPr>
        <w:t xml:space="preserve">Information regarding the process used to select teachers; </w:t>
      </w:r>
    </w:p>
    <w:p w14:paraId="4D819F03" w14:textId="77777777" w:rsidR="00C55851" w:rsidRPr="006E566F" w:rsidRDefault="00C55851" w:rsidP="004B5072">
      <w:pPr>
        <w:pStyle w:val="ListParagraph"/>
        <w:numPr>
          <w:ilvl w:val="0"/>
          <w:numId w:val="14"/>
        </w:numPr>
        <w:rPr>
          <w:rFonts w:cstheme="minorHAnsi"/>
        </w:rPr>
      </w:pPr>
      <w:r w:rsidRPr="006E566F">
        <w:rPr>
          <w:rFonts w:cstheme="minorHAnsi"/>
        </w:rPr>
        <w:t>Information regarding the structure and general content of the training provided to selected teachers;</w:t>
      </w:r>
    </w:p>
    <w:p w14:paraId="00BE12EE" w14:textId="77777777" w:rsidR="00C55851" w:rsidRPr="006E566F" w:rsidRDefault="00C55851" w:rsidP="004B5072">
      <w:pPr>
        <w:pStyle w:val="ListParagraph"/>
        <w:numPr>
          <w:ilvl w:val="0"/>
          <w:numId w:val="14"/>
        </w:numPr>
        <w:rPr>
          <w:rFonts w:cstheme="minorHAnsi"/>
        </w:rPr>
      </w:pPr>
      <w:r w:rsidRPr="006E566F">
        <w:rPr>
          <w:rFonts w:cstheme="minorHAnsi"/>
        </w:rPr>
        <w:t xml:space="preserve">Information regarding the number of teachers recruited and selected by the grant recipient; </w:t>
      </w:r>
    </w:p>
    <w:p w14:paraId="16E8E9F6" w14:textId="77777777" w:rsidR="00C55851" w:rsidRPr="006E566F" w:rsidRDefault="00C55851" w:rsidP="004B5072">
      <w:pPr>
        <w:pStyle w:val="ListParagraph"/>
        <w:numPr>
          <w:ilvl w:val="0"/>
          <w:numId w:val="14"/>
        </w:numPr>
        <w:rPr>
          <w:rFonts w:cstheme="minorHAnsi"/>
        </w:rPr>
      </w:pPr>
      <w:r w:rsidRPr="006E566F">
        <w:rPr>
          <w:rFonts w:cstheme="minorHAnsi"/>
        </w:rPr>
        <w:lastRenderedPageBreak/>
        <w:t xml:space="preserve">Information related to the satisfaction of partner districts or BOCES; </w:t>
      </w:r>
    </w:p>
    <w:p w14:paraId="0064505F" w14:textId="77777777" w:rsidR="00C55851" w:rsidRPr="006E566F" w:rsidRDefault="00C55851" w:rsidP="004B5072">
      <w:pPr>
        <w:pStyle w:val="ListParagraph"/>
        <w:numPr>
          <w:ilvl w:val="0"/>
          <w:numId w:val="14"/>
        </w:numPr>
        <w:rPr>
          <w:rFonts w:cstheme="minorHAnsi"/>
        </w:rPr>
      </w:pPr>
      <w:r w:rsidRPr="006E566F">
        <w:rPr>
          <w:rFonts w:cstheme="minorHAnsi"/>
        </w:rPr>
        <w:t>The names of the public schools and districts or BOCES in which teachers are placed;</w:t>
      </w:r>
    </w:p>
    <w:p w14:paraId="236C0EDD" w14:textId="77777777" w:rsidR="00C55851" w:rsidRPr="006E566F" w:rsidRDefault="00C55851" w:rsidP="004B5072">
      <w:pPr>
        <w:pStyle w:val="ListParagraph"/>
        <w:numPr>
          <w:ilvl w:val="0"/>
          <w:numId w:val="14"/>
        </w:numPr>
        <w:rPr>
          <w:rFonts w:cstheme="minorHAnsi"/>
        </w:rPr>
      </w:pPr>
      <w:r w:rsidRPr="006E566F">
        <w:rPr>
          <w:rFonts w:cstheme="minorHAnsi"/>
        </w:rPr>
        <w:t>The subjects and grade levels taught by the teachers who are placed through the grant recipient’s program;</w:t>
      </w:r>
    </w:p>
    <w:p w14:paraId="0382F4EB" w14:textId="77777777" w:rsidR="00C55851" w:rsidRPr="006E566F" w:rsidRDefault="00C55851" w:rsidP="004B5072">
      <w:pPr>
        <w:pStyle w:val="ListParagraph"/>
        <w:numPr>
          <w:ilvl w:val="0"/>
          <w:numId w:val="14"/>
        </w:numPr>
        <w:rPr>
          <w:rFonts w:cstheme="minorHAnsi"/>
        </w:rPr>
      </w:pPr>
      <w:r w:rsidRPr="006E566F">
        <w:rPr>
          <w:rFonts w:cstheme="minorHAnsi"/>
        </w:rPr>
        <w:t>The number of students who are taught by teachers who are placed in public schools and districts through the grant recipient’s program; and</w:t>
      </w:r>
    </w:p>
    <w:p w14:paraId="51FA7D33" w14:textId="77777777" w:rsidR="00C55851" w:rsidRPr="006E566F" w:rsidRDefault="00C55851" w:rsidP="004B5072">
      <w:pPr>
        <w:pStyle w:val="ListParagraph"/>
        <w:numPr>
          <w:ilvl w:val="0"/>
          <w:numId w:val="14"/>
        </w:numPr>
        <w:rPr>
          <w:rFonts w:cstheme="minorHAnsi"/>
        </w:rPr>
      </w:pPr>
      <w:r w:rsidRPr="006E566F">
        <w:rPr>
          <w:rFonts w:cstheme="minorHAnsi"/>
        </w:rPr>
        <w:t>Retention information on participating teachers who remain within school, district, and profession.</w:t>
      </w:r>
    </w:p>
    <w:p w14:paraId="11A1FAF7" w14:textId="77777777" w:rsidR="00C55851" w:rsidRPr="006E566F" w:rsidRDefault="00C55851" w:rsidP="004B5072">
      <w:pPr>
        <w:rPr>
          <w:rFonts w:cstheme="minorHAnsi"/>
        </w:rPr>
      </w:pPr>
    </w:p>
    <w:p w14:paraId="0E25810B" w14:textId="77777777" w:rsidR="00C55851" w:rsidRPr="006E566F" w:rsidRDefault="00C55851" w:rsidP="004B5072">
      <w:pPr>
        <w:rPr>
          <w:rFonts w:cstheme="minorHAnsi"/>
        </w:rPr>
      </w:pPr>
      <w:r w:rsidRPr="006E566F">
        <w:rPr>
          <w:rFonts w:cstheme="minorHAnsi"/>
        </w:rPr>
        <w:t>Note that effectiveness ratings of teachers are used in aggregate in the annual report produced by the third-party evaluator. These ratings are obtained by CDE through an existing data collection and shared with the third-party evaluator. Evaluation ratings are deidentified and results are reported in aggregate only. Grant recipients must provide social security numbers of placed teachers to CDE through a secure system for this process to be initiated.</w:t>
      </w:r>
    </w:p>
    <w:p w14:paraId="1DF9305F" w14:textId="77777777" w:rsidR="00873C6E" w:rsidRPr="006E566F" w:rsidRDefault="00873C6E" w:rsidP="004B5072">
      <w:pPr>
        <w:rPr>
          <w:rFonts w:cstheme="minorHAnsi"/>
        </w:rPr>
      </w:pPr>
    </w:p>
    <w:p w14:paraId="7BC17FE7" w14:textId="77777777" w:rsidR="00873C6E" w:rsidRPr="006E566F" w:rsidRDefault="00873C6E" w:rsidP="004B5072">
      <w:pPr>
        <w:pStyle w:val="Heading1"/>
        <w:rPr>
          <w:rFonts w:cstheme="minorHAnsi"/>
        </w:rPr>
      </w:pPr>
      <w:bookmarkStart w:id="11" w:name="_Toc81306105"/>
      <w:bookmarkStart w:id="12" w:name="_Toc191899719"/>
      <w:r w:rsidRPr="006E566F">
        <w:rPr>
          <w:rFonts w:cstheme="minorHAnsi"/>
        </w:rPr>
        <w:t>Data Privacy</w:t>
      </w:r>
      <w:bookmarkEnd w:id="11"/>
      <w:bookmarkEnd w:id="12"/>
    </w:p>
    <w:p w14:paraId="4954C77D" w14:textId="070FE5A7" w:rsidR="00873C6E" w:rsidRPr="006E566F" w:rsidRDefault="00873C6E" w:rsidP="004B5072">
      <w:pPr>
        <w:rPr>
          <w:rFonts w:cstheme="minorHAnsi"/>
        </w:rPr>
      </w:pPr>
      <w:r w:rsidRPr="006E566F">
        <w:rPr>
          <w:rFonts w:cstheme="minorHAnsi"/>
        </w:rPr>
        <w:t xml:space="preserve">CDE takes seriously its obligation to protect the privacy of student and educator Personally Identifiable Information (PII) collected, used, shared, and stored. PII will not be collected through </w:t>
      </w:r>
      <w:r w:rsidR="00C55851" w:rsidRPr="006E566F">
        <w:rPr>
          <w:rFonts w:cstheme="minorHAnsi"/>
        </w:rPr>
        <w:t>the Quality Teacher Recruitment Program</w:t>
      </w:r>
      <w:r w:rsidRPr="006E566F">
        <w:rPr>
          <w:rFonts w:cstheme="minorHAnsi"/>
        </w:rPr>
        <w:t>. All program evaluation data will be collected in the aggregate and will be used, shared, and stored in compliance with CDE’s privacy and security policies and procedures.</w:t>
      </w:r>
    </w:p>
    <w:p w14:paraId="5475E8F1" w14:textId="77777777" w:rsidR="00873C6E" w:rsidRPr="006E566F" w:rsidRDefault="00873C6E" w:rsidP="004B5072">
      <w:pPr>
        <w:rPr>
          <w:rFonts w:cstheme="minorHAnsi"/>
        </w:rPr>
      </w:pPr>
    </w:p>
    <w:p w14:paraId="4A7639EB" w14:textId="77777777" w:rsidR="00873C6E" w:rsidRPr="006E566F" w:rsidRDefault="00873C6E" w:rsidP="004B5072">
      <w:pPr>
        <w:rPr>
          <w:rFonts w:cstheme="minorHAnsi"/>
        </w:rPr>
      </w:pPr>
      <w:r w:rsidRPr="006E566F">
        <w:rPr>
          <w:rFonts w:cstheme="minorHAnsi"/>
          <w:b/>
        </w:rPr>
        <w:t>Note:</w:t>
      </w:r>
      <w:r w:rsidRPr="006E566F">
        <w:rPr>
          <w:rFonts w:cstheme="minorHAnsi"/>
        </w:rPr>
        <w:t xml:space="preserve"> Documents submitted as part of the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2AABB9C1" w14:textId="77777777" w:rsidR="00873C6E" w:rsidRPr="006E566F" w:rsidRDefault="00873C6E" w:rsidP="004B5072">
      <w:pPr>
        <w:rPr>
          <w:rFonts w:cstheme="minorHAnsi"/>
        </w:rPr>
      </w:pPr>
    </w:p>
    <w:p w14:paraId="1901E168" w14:textId="36AE0D4C" w:rsidR="00873C6E" w:rsidRPr="006E566F" w:rsidRDefault="00873C6E" w:rsidP="004B5072">
      <w:pPr>
        <w:pStyle w:val="Heading1"/>
        <w:rPr>
          <w:rFonts w:cstheme="minorHAnsi"/>
        </w:rPr>
      </w:pPr>
      <w:bookmarkStart w:id="13" w:name="_Toc81306106"/>
      <w:bookmarkStart w:id="14" w:name="_Toc191899720"/>
      <w:r w:rsidRPr="006E566F">
        <w:rPr>
          <w:rFonts w:cstheme="minorHAnsi"/>
        </w:rPr>
        <w:t>Application Assistance and Intent to Apply</w:t>
      </w:r>
      <w:bookmarkEnd w:id="13"/>
      <w:bookmarkEnd w:id="14"/>
    </w:p>
    <w:p w14:paraId="78310069" w14:textId="49D79009" w:rsidR="00873C6E" w:rsidRPr="006E566F" w:rsidRDefault="00873C6E" w:rsidP="004B5072">
      <w:pPr>
        <w:pStyle w:val="List"/>
        <w:ind w:left="0" w:firstLine="0"/>
        <w:rPr>
          <w:rFonts w:cstheme="minorHAnsi"/>
        </w:rPr>
      </w:pPr>
      <w:r w:rsidRPr="006E566F">
        <w:rPr>
          <w:rFonts w:cstheme="minorHAnsi"/>
        </w:rPr>
        <w:t xml:space="preserve">An application information webinar will be held on </w:t>
      </w:r>
      <w:r w:rsidR="00162F36" w:rsidRPr="006E566F">
        <w:rPr>
          <w:rFonts w:cstheme="minorHAnsi"/>
          <w:b/>
        </w:rPr>
        <w:t>Monday, March 17, from 12-1 pm</w:t>
      </w:r>
      <w:r w:rsidRPr="006E566F">
        <w:rPr>
          <w:rFonts w:cstheme="minorHAnsi"/>
        </w:rPr>
        <w:t xml:space="preserve">. </w:t>
      </w:r>
      <w:hyperlink r:id="rId23" w:history="1">
        <w:r w:rsidR="00244F5E" w:rsidRPr="006E566F">
          <w:rPr>
            <w:rStyle w:val="Hyperlink"/>
            <w:rFonts w:cstheme="minorHAnsi"/>
          </w:rPr>
          <w:t>Register for the session</w:t>
        </w:r>
      </w:hyperlink>
      <w:r w:rsidR="00244F5E" w:rsidRPr="006E566F">
        <w:rPr>
          <w:rFonts w:cstheme="minorHAnsi"/>
        </w:rPr>
        <w:t>. If applicant(s) are unable to attend live, please complete the registration form to receive a post-session recording.</w:t>
      </w:r>
    </w:p>
    <w:p w14:paraId="0AE9ADBD" w14:textId="77777777" w:rsidR="00873C6E" w:rsidRPr="006E566F" w:rsidRDefault="00873C6E" w:rsidP="004B5072">
      <w:pPr>
        <w:rPr>
          <w:rFonts w:cstheme="minorHAnsi"/>
        </w:rPr>
      </w:pPr>
      <w:r w:rsidRPr="006E566F">
        <w:rPr>
          <w:rFonts w:cstheme="minorHAnsi"/>
        </w:rPr>
        <w:t xml:space="preserve"> </w:t>
      </w:r>
    </w:p>
    <w:p w14:paraId="41BAED39" w14:textId="7A7DCB87" w:rsidR="00873C6E" w:rsidRPr="006E566F" w:rsidRDefault="00873C6E" w:rsidP="004B5072">
      <w:pPr>
        <w:rPr>
          <w:rFonts w:cstheme="minorHAnsi"/>
        </w:rPr>
      </w:pPr>
      <w:r w:rsidRPr="006E566F">
        <w:rPr>
          <w:rFonts w:cstheme="minorHAnsi"/>
        </w:rPr>
        <w:t xml:space="preserve">If interested in applying for this funding </w:t>
      </w:r>
      <w:r w:rsidRPr="00D914BA">
        <w:rPr>
          <w:rFonts w:cstheme="minorHAnsi"/>
        </w:rPr>
        <w:t xml:space="preserve">opportunity, submit the </w:t>
      </w:r>
      <w:hyperlink r:id="rId24" w:history="1">
        <w:r w:rsidRPr="00D914BA">
          <w:rPr>
            <w:rStyle w:val="Hyperlink"/>
            <w:rFonts w:cstheme="minorHAnsi"/>
          </w:rPr>
          <w:t>Intent to Apply</w:t>
        </w:r>
      </w:hyperlink>
      <w:r w:rsidRPr="00D914BA">
        <w:rPr>
          <w:rFonts w:cstheme="minorHAnsi"/>
        </w:rPr>
        <w:t xml:space="preserve"> by </w:t>
      </w:r>
      <w:r w:rsidR="00244F5E" w:rsidRPr="00D914BA">
        <w:rPr>
          <w:rFonts w:cstheme="minorHAnsi"/>
          <w:b/>
        </w:rPr>
        <w:t>Tuesday</w:t>
      </w:r>
      <w:r w:rsidR="00244F5E" w:rsidRPr="006E566F">
        <w:rPr>
          <w:rFonts w:cstheme="minorHAnsi"/>
          <w:b/>
        </w:rPr>
        <w:t>, April 1, 2025</w:t>
      </w:r>
      <w:r w:rsidRPr="006E566F">
        <w:rPr>
          <w:rFonts w:cstheme="minorHAnsi"/>
        </w:rPr>
        <w:t>. Although strongly encouraged, completion of the Intent to Apply is not a required component of the application process. Completing the Intent to Apply assists CDE in knowing who needs access to the application in GAINS and providing access guidance, securing a sufficient number of peer reviewers, and provides an avenue to communicate important updates with potential applicants.</w:t>
      </w:r>
    </w:p>
    <w:p w14:paraId="3B2B7B13" w14:textId="77777777" w:rsidR="00873C6E" w:rsidRPr="006E566F" w:rsidRDefault="00873C6E" w:rsidP="004B5072">
      <w:pPr>
        <w:rPr>
          <w:rFonts w:cstheme="minorHAnsi"/>
        </w:rPr>
      </w:pPr>
    </w:p>
    <w:p w14:paraId="0E1D59CD" w14:textId="77777777" w:rsidR="00873C6E" w:rsidRPr="006E566F" w:rsidRDefault="00873C6E" w:rsidP="004B5072">
      <w:pPr>
        <w:pStyle w:val="Heading1"/>
        <w:rPr>
          <w:rFonts w:cstheme="minorHAnsi"/>
        </w:rPr>
      </w:pPr>
      <w:bookmarkStart w:id="15" w:name="_Toc81306107"/>
      <w:bookmarkStart w:id="16" w:name="_Toc191899721"/>
      <w:r w:rsidRPr="006E566F">
        <w:rPr>
          <w:rFonts w:cstheme="minorHAnsi"/>
        </w:rPr>
        <w:t xml:space="preserve">Review Process and </w:t>
      </w:r>
      <w:bookmarkEnd w:id="15"/>
      <w:r w:rsidRPr="006E566F">
        <w:rPr>
          <w:rFonts w:cstheme="minorHAnsi"/>
        </w:rPr>
        <w:t>Notification</w:t>
      </w:r>
      <w:bookmarkEnd w:id="16"/>
    </w:p>
    <w:p w14:paraId="170AD568" w14:textId="7C65EB23" w:rsidR="00873C6E" w:rsidRPr="006E566F" w:rsidRDefault="00873C6E" w:rsidP="004B5072">
      <w:pPr>
        <w:rPr>
          <w:rFonts w:cstheme="minorHAnsi"/>
        </w:rPr>
      </w:pPr>
      <w:r w:rsidRPr="006E566F">
        <w:rPr>
          <w:rFonts w:cstheme="minorHAnsi"/>
        </w:rPr>
        <w:t xml:space="preserve">Applications will be reviewed by CDE staff and peer reviewers to ensure they contain all required components. Applicants will be notified of final award status no later than </w:t>
      </w:r>
      <w:r w:rsidR="00244F5E" w:rsidRPr="006E566F">
        <w:rPr>
          <w:rFonts w:cstheme="minorHAnsi"/>
          <w:b/>
        </w:rPr>
        <w:t>Tuesday, June 30, 2025.</w:t>
      </w:r>
    </w:p>
    <w:p w14:paraId="15A9B8A5" w14:textId="77777777" w:rsidR="00873C6E" w:rsidRPr="006E566F" w:rsidRDefault="00873C6E" w:rsidP="004B5072">
      <w:pPr>
        <w:rPr>
          <w:rFonts w:cstheme="minorHAnsi"/>
        </w:rPr>
      </w:pPr>
    </w:p>
    <w:p w14:paraId="2B1D5ED2" w14:textId="49DF477C" w:rsidR="00873C6E" w:rsidRPr="006E566F" w:rsidRDefault="00873C6E" w:rsidP="004B5072">
      <w:pPr>
        <w:rPr>
          <w:rFonts w:cstheme="minorHAnsi"/>
        </w:rPr>
      </w:pPr>
      <w:r w:rsidRPr="006E566F">
        <w:rPr>
          <w:rFonts w:cstheme="minorHAnsi"/>
          <w:b/>
        </w:rPr>
        <w:t>Note:</w:t>
      </w:r>
      <w:r w:rsidRPr="006E566F">
        <w:rPr>
          <w:rFonts w:cstheme="minorHAnsi"/>
        </w:rPr>
        <w:t xml:space="preserve"> This is a competitive process – </w:t>
      </w:r>
      <w:r w:rsidRPr="006E566F">
        <w:rPr>
          <w:rFonts w:cstheme="minorHAnsi"/>
          <w:u w:val="single"/>
        </w:rPr>
        <w:t xml:space="preserve">applicants must score at least </w:t>
      </w:r>
      <w:r w:rsidR="00244F5E" w:rsidRPr="006E566F">
        <w:rPr>
          <w:rFonts w:cstheme="minorHAnsi"/>
          <w:u w:val="single"/>
        </w:rPr>
        <w:t>93</w:t>
      </w:r>
      <w:r w:rsidRPr="006E566F">
        <w:rPr>
          <w:rFonts w:cstheme="minorHAnsi"/>
          <w:u w:val="single"/>
        </w:rPr>
        <w:t xml:space="preserve"> points out of the </w:t>
      </w:r>
      <w:r w:rsidR="00244F5E" w:rsidRPr="006E566F">
        <w:rPr>
          <w:rFonts w:cstheme="minorHAnsi"/>
          <w:u w:val="single"/>
        </w:rPr>
        <w:t>120</w:t>
      </w:r>
      <w:r w:rsidRPr="006E566F">
        <w:rPr>
          <w:rFonts w:cstheme="minorHAnsi"/>
          <w:u w:val="single"/>
        </w:rPr>
        <w:t xml:space="preserve"> possible narrative points to be approved for funding</w:t>
      </w:r>
      <w:r w:rsidRPr="006E566F">
        <w:rPr>
          <w:rFonts w:cstheme="minorHAnsi"/>
        </w:rPr>
        <w:t xml:space="preserve">. Applications that score below </w:t>
      </w:r>
      <w:r w:rsidR="00244F5E" w:rsidRPr="006E566F">
        <w:rPr>
          <w:rFonts w:cstheme="minorHAnsi"/>
        </w:rPr>
        <w:t>93 narrative</w:t>
      </w:r>
      <w:r w:rsidRPr="006E566F">
        <w:rPr>
          <w:rFonts w:cstheme="minorHAnsi"/>
        </w:rPr>
        <w:t xml:space="preserve"> points may be asked to submit revisions that would bring the application up to a fundable level. There is no guarantee that applying will result in funding or funding at the requested level. All award decisions are final. Applicants that do not meet the qualifications may reapply for future grant opportunities.</w:t>
      </w:r>
    </w:p>
    <w:p w14:paraId="20CB5FB4" w14:textId="77777777" w:rsidR="00873C6E" w:rsidRPr="006E566F" w:rsidRDefault="00873C6E" w:rsidP="004B5072">
      <w:pPr>
        <w:pStyle w:val="Header"/>
        <w:tabs>
          <w:tab w:val="clear" w:pos="4680"/>
          <w:tab w:val="clear" w:pos="9360"/>
        </w:tabs>
        <w:rPr>
          <w:rFonts w:cstheme="minorHAnsi"/>
        </w:rPr>
      </w:pPr>
    </w:p>
    <w:p w14:paraId="352345D2" w14:textId="77777777" w:rsidR="00873C6E" w:rsidRPr="006E566F" w:rsidRDefault="00873C6E" w:rsidP="004B5072">
      <w:pPr>
        <w:pStyle w:val="Heading1"/>
        <w:rPr>
          <w:rFonts w:cstheme="minorHAnsi"/>
        </w:rPr>
      </w:pPr>
      <w:bookmarkStart w:id="17" w:name="_Toc99363039"/>
      <w:bookmarkStart w:id="18" w:name="_Toc191899722"/>
      <w:bookmarkStart w:id="19" w:name="_Toc467665398"/>
      <w:r w:rsidRPr="006E566F">
        <w:rPr>
          <w:rFonts w:cstheme="minorHAnsi"/>
        </w:rPr>
        <w:t>Submission Process and Deadline</w:t>
      </w:r>
      <w:bookmarkEnd w:id="17"/>
      <w:bookmarkEnd w:id="18"/>
    </w:p>
    <w:p w14:paraId="253A636E" w14:textId="52607EFB" w:rsidR="00873C6E" w:rsidRPr="006E566F" w:rsidRDefault="00873C6E" w:rsidP="004B5072">
      <w:pPr>
        <w:rPr>
          <w:rFonts w:cstheme="minorHAnsi"/>
        </w:rPr>
      </w:pPr>
      <w:r w:rsidRPr="006E566F">
        <w:rPr>
          <w:rFonts w:cstheme="minorHAnsi"/>
        </w:rPr>
        <w:t xml:space="preserve">Applications must be completed and submitted through </w:t>
      </w:r>
      <w:hyperlink r:id="rId25" w:history="1">
        <w:r w:rsidRPr="006E566F">
          <w:rPr>
            <w:rStyle w:val="Hyperlink"/>
            <w:rFonts w:eastAsia="Times New Roman" w:cstheme="minorHAnsi"/>
            <w:kern w:val="0"/>
          </w:rPr>
          <w:t>GAINS</w:t>
        </w:r>
      </w:hyperlink>
      <w:r w:rsidRPr="006E566F">
        <w:rPr>
          <w:rFonts w:cstheme="minorHAnsi"/>
        </w:rPr>
        <w:t xml:space="preserve"> by </w:t>
      </w:r>
      <w:r w:rsidR="00244F5E" w:rsidRPr="006E566F">
        <w:rPr>
          <w:rFonts w:cstheme="minorHAnsi"/>
          <w:b/>
        </w:rPr>
        <w:t>Wednesday, April 30, 2025, by 4 pm.</w:t>
      </w:r>
    </w:p>
    <w:p w14:paraId="4C053A24" w14:textId="77777777" w:rsidR="00873C6E" w:rsidRPr="006E566F" w:rsidRDefault="00873C6E" w:rsidP="004B5072">
      <w:pPr>
        <w:rPr>
          <w:rFonts w:cstheme="minorHAnsi"/>
        </w:rPr>
      </w:pPr>
    </w:p>
    <w:p w14:paraId="7F946658" w14:textId="29B9C854" w:rsidR="00873C6E" w:rsidRPr="006E566F" w:rsidRDefault="00873C6E" w:rsidP="004B5072">
      <w:pPr>
        <w:rPr>
          <w:rFonts w:cstheme="minorHAnsi"/>
        </w:rPr>
      </w:pPr>
      <w:r w:rsidRPr="006E566F">
        <w:rPr>
          <w:rFonts w:cstheme="minorHAnsi"/>
        </w:rPr>
        <w:t xml:space="preserve">Application materials and resources are available on </w:t>
      </w:r>
      <w:hyperlink r:id="rId26" w:history="1">
        <w:r w:rsidR="00244F5E" w:rsidRPr="006E566F">
          <w:rPr>
            <w:rStyle w:val="Hyperlink"/>
            <w:rFonts w:cstheme="minorHAnsi"/>
          </w:rPr>
          <w:t>CDE’s QTRP program webpage</w:t>
        </w:r>
      </w:hyperlink>
      <w:r w:rsidR="00244F5E" w:rsidRPr="006E566F">
        <w:rPr>
          <w:rFonts w:cstheme="minorHAnsi"/>
        </w:rPr>
        <w:t>.</w:t>
      </w:r>
    </w:p>
    <w:p w14:paraId="7B27340D" w14:textId="77777777" w:rsidR="00873C6E" w:rsidRPr="006E566F" w:rsidRDefault="00873C6E" w:rsidP="004B5072">
      <w:pPr>
        <w:rPr>
          <w:rFonts w:cstheme="minorHAnsi"/>
        </w:rPr>
      </w:pPr>
    </w:p>
    <w:p w14:paraId="2A04E11E" w14:textId="77777777" w:rsidR="00873C6E" w:rsidRPr="006E566F" w:rsidRDefault="00873C6E" w:rsidP="004B5072">
      <w:pPr>
        <w:pStyle w:val="Heading1"/>
        <w:rPr>
          <w:rFonts w:cstheme="minorHAnsi"/>
        </w:rPr>
      </w:pPr>
      <w:bookmarkStart w:id="20" w:name="_Toc99363041"/>
      <w:bookmarkStart w:id="21" w:name="_Toc191899723"/>
      <w:r w:rsidRPr="006E566F">
        <w:rPr>
          <w:rFonts w:cstheme="minorHAnsi"/>
        </w:rPr>
        <w:lastRenderedPageBreak/>
        <w:t>Required Elements</w:t>
      </w:r>
      <w:bookmarkEnd w:id="20"/>
      <w:bookmarkEnd w:id="21"/>
    </w:p>
    <w:p w14:paraId="183D0242" w14:textId="4F1FA431" w:rsidR="00873C6E" w:rsidRPr="006E566F" w:rsidRDefault="00873C6E" w:rsidP="004B5072">
      <w:pPr>
        <w:rPr>
          <w:rFonts w:cstheme="minorHAnsi"/>
        </w:rPr>
      </w:pPr>
      <w:r w:rsidRPr="006E566F">
        <w:rPr>
          <w:rFonts w:cstheme="minorHAnsi"/>
        </w:rPr>
        <w:t xml:space="preserve">The format outlined below must be followed to assure consistent application of the evaluation criteria. See Evaluation Rubric for specific selection criteria (pages </w:t>
      </w:r>
      <w:r w:rsidR="008222B4">
        <w:rPr>
          <w:rFonts w:cstheme="minorHAnsi"/>
        </w:rPr>
        <w:t>12-14</w:t>
      </w:r>
      <w:r w:rsidRPr="006E566F">
        <w:rPr>
          <w:rFonts w:cstheme="minorHAnsi"/>
        </w:rPr>
        <w:t>).</w:t>
      </w:r>
    </w:p>
    <w:p w14:paraId="778C66F4" w14:textId="77777777" w:rsidR="00873C6E" w:rsidRPr="006E566F" w:rsidRDefault="00873C6E" w:rsidP="004B5072">
      <w:pPr>
        <w:rPr>
          <w:rFonts w:cstheme="minorHAnsi"/>
        </w:rPr>
      </w:pPr>
    </w:p>
    <w:bookmarkEnd w:id="19"/>
    <w:p w14:paraId="759FDBA5" w14:textId="77777777" w:rsidR="00873C6E" w:rsidRPr="006E566F" w:rsidRDefault="00873C6E" w:rsidP="004B5072">
      <w:pPr>
        <w:pStyle w:val="BodyText"/>
        <w:spacing w:line="240" w:lineRule="auto"/>
        <w:ind w:left="360"/>
        <w:contextualSpacing/>
        <w:rPr>
          <w:rFonts w:cstheme="minorHAnsi"/>
        </w:rPr>
      </w:pPr>
      <w:r w:rsidRPr="006E566F">
        <w:rPr>
          <w:rFonts w:cstheme="minorHAnsi"/>
        </w:rPr>
        <w:t>Part I:</w:t>
      </w:r>
      <w:r w:rsidRPr="006E566F">
        <w:rPr>
          <w:rFonts w:cstheme="minorHAnsi"/>
        </w:rPr>
        <w:tab/>
        <w:t>Applicant Information and Program Assurances</w:t>
      </w:r>
    </w:p>
    <w:p w14:paraId="00265296" w14:textId="77777777" w:rsidR="004552AD" w:rsidRPr="006E566F" w:rsidRDefault="004552AD" w:rsidP="004B5072">
      <w:pPr>
        <w:pStyle w:val="BodyText"/>
        <w:spacing w:line="240" w:lineRule="auto"/>
        <w:ind w:left="360"/>
        <w:contextualSpacing/>
        <w:rPr>
          <w:rFonts w:cstheme="minorHAnsi"/>
        </w:rPr>
      </w:pPr>
    </w:p>
    <w:p w14:paraId="10BA3CEF" w14:textId="3C4D64F1" w:rsidR="00873C6E" w:rsidRPr="006E566F" w:rsidRDefault="00873C6E" w:rsidP="004B5072">
      <w:pPr>
        <w:pStyle w:val="BodyText"/>
        <w:spacing w:line="240" w:lineRule="auto"/>
        <w:ind w:left="360"/>
        <w:contextualSpacing/>
        <w:rPr>
          <w:rFonts w:cstheme="minorHAnsi"/>
        </w:rPr>
      </w:pPr>
      <w:r w:rsidRPr="006E566F">
        <w:rPr>
          <w:rFonts w:cstheme="minorHAnsi"/>
        </w:rPr>
        <w:t>Part II:</w:t>
      </w:r>
      <w:r w:rsidRPr="006E566F">
        <w:rPr>
          <w:rFonts w:cstheme="minorHAnsi"/>
        </w:rPr>
        <w:tab/>
        <w:t>Narrative and Budget</w:t>
      </w:r>
    </w:p>
    <w:p w14:paraId="479247E5" w14:textId="77777777" w:rsidR="004552AD" w:rsidRPr="006E566F" w:rsidRDefault="004552AD" w:rsidP="004B5072">
      <w:pPr>
        <w:pStyle w:val="BodyText"/>
        <w:spacing w:line="240" w:lineRule="auto"/>
        <w:ind w:left="360"/>
        <w:contextualSpacing/>
        <w:rPr>
          <w:rFonts w:cstheme="minorHAnsi"/>
        </w:rPr>
      </w:pPr>
    </w:p>
    <w:p w14:paraId="76E43429" w14:textId="77777777" w:rsidR="00AE6851" w:rsidRDefault="00873C6E" w:rsidP="004B5072">
      <w:pPr>
        <w:pStyle w:val="BodyText"/>
        <w:spacing w:line="240" w:lineRule="auto"/>
        <w:ind w:left="360"/>
        <w:contextualSpacing/>
        <w:rPr>
          <w:rFonts w:cstheme="minorHAnsi"/>
        </w:rPr>
      </w:pPr>
      <w:r w:rsidRPr="006E566F">
        <w:rPr>
          <w:rFonts w:cstheme="minorHAnsi"/>
        </w:rPr>
        <w:t>Uploads</w:t>
      </w:r>
      <w:r w:rsidR="00AE6851">
        <w:rPr>
          <w:rFonts w:cstheme="minorHAnsi"/>
        </w:rPr>
        <w:t>:</w:t>
      </w:r>
    </w:p>
    <w:p w14:paraId="53C05731" w14:textId="2BB1FAB6" w:rsidR="00873C6E" w:rsidRPr="00AE6851" w:rsidRDefault="00AE6851" w:rsidP="004B5072">
      <w:pPr>
        <w:pStyle w:val="BodyText"/>
        <w:spacing w:line="240" w:lineRule="auto"/>
        <w:ind w:left="360"/>
        <w:contextualSpacing/>
        <w:rPr>
          <w:rFonts w:cstheme="minorHAnsi"/>
          <w:b w:val="0"/>
          <w:bCs/>
          <w:u w:val="single"/>
        </w:rPr>
      </w:pPr>
      <w:r w:rsidRPr="00AE6851">
        <w:rPr>
          <w:rFonts w:cstheme="minorHAnsi"/>
          <w:b w:val="0"/>
          <w:bCs/>
          <w:u w:val="single"/>
        </w:rPr>
        <w:t>Required</w:t>
      </w:r>
    </w:p>
    <w:p w14:paraId="3EDA602B" w14:textId="77909CCC" w:rsidR="00244F5E" w:rsidRPr="006E566F" w:rsidRDefault="004552AD" w:rsidP="004B5072">
      <w:pPr>
        <w:pStyle w:val="BodyText"/>
        <w:numPr>
          <w:ilvl w:val="0"/>
          <w:numId w:val="14"/>
        </w:numPr>
        <w:spacing w:line="240" w:lineRule="auto"/>
        <w:ind w:left="810"/>
        <w:contextualSpacing/>
        <w:rPr>
          <w:rFonts w:cstheme="minorHAnsi"/>
        </w:rPr>
      </w:pPr>
      <w:r w:rsidRPr="006E566F">
        <w:rPr>
          <w:rFonts w:cstheme="minorHAnsi"/>
        </w:rPr>
        <w:t xml:space="preserve">Attachment A: </w:t>
      </w:r>
      <w:r w:rsidR="00244F5E" w:rsidRPr="006E566F">
        <w:rPr>
          <w:rFonts w:cstheme="minorHAnsi"/>
        </w:rPr>
        <w:t xml:space="preserve">Partnership </w:t>
      </w:r>
      <w:r w:rsidR="00C6756C" w:rsidRPr="006E566F">
        <w:rPr>
          <w:rFonts w:cstheme="minorHAnsi"/>
        </w:rPr>
        <w:t xml:space="preserve">Information </w:t>
      </w:r>
      <w:r w:rsidR="00244F5E" w:rsidRPr="006E566F">
        <w:rPr>
          <w:rFonts w:cstheme="minorHAnsi"/>
        </w:rPr>
        <w:t>and Assurances Form</w:t>
      </w:r>
      <w:r w:rsidR="00244F5E" w:rsidRPr="006E566F">
        <w:rPr>
          <w:rFonts w:cstheme="minorHAnsi"/>
        </w:rPr>
        <w:br/>
      </w:r>
      <w:r w:rsidR="00244F5E" w:rsidRPr="006E566F">
        <w:rPr>
          <w:rFonts w:cstheme="minorHAnsi"/>
          <w:b w:val="0"/>
          <w:bCs/>
        </w:rPr>
        <w:t xml:space="preserve">A completed Partnership Information and Assurances </w:t>
      </w:r>
      <w:r w:rsidR="00C6756C" w:rsidRPr="006E566F">
        <w:rPr>
          <w:rFonts w:cstheme="minorHAnsi"/>
          <w:b w:val="0"/>
          <w:bCs/>
        </w:rPr>
        <w:t>F</w:t>
      </w:r>
      <w:r w:rsidR="00244F5E" w:rsidRPr="006E566F">
        <w:rPr>
          <w:rFonts w:cstheme="minorHAnsi"/>
          <w:b w:val="0"/>
          <w:bCs/>
        </w:rPr>
        <w:t>orm is required for each participating district, BOCES, and charter school.</w:t>
      </w:r>
    </w:p>
    <w:p w14:paraId="162E76D4" w14:textId="2A2CE6CE" w:rsidR="0039214D" w:rsidRDefault="004552AD" w:rsidP="0039214D">
      <w:pPr>
        <w:pStyle w:val="BodyText"/>
        <w:numPr>
          <w:ilvl w:val="0"/>
          <w:numId w:val="14"/>
        </w:numPr>
        <w:spacing w:line="240" w:lineRule="auto"/>
        <w:ind w:left="810"/>
        <w:contextualSpacing/>
        <w:rPr>
          <w:rFonts w:cstheme="minorHAnsi"/>
          <w:b w:val="0"/>
          <w:bCs/>
        </w:rPr>
      </w:pPr>
      <w:r w:rsidRPr="006E566F">
        <w:rPr>
          <w:rFonts w:cstheme="minorHAnsi"/>
        </w:rPr>
        <w:t xml:space="preserve">Award Letter(s): </w:t>
      </w:r>
      <w:r w:rsidR="00244F5E" w:rsidRPr="006E566F">
        <w:rPr>
          <w:rFonts w:cstheme="minorHAnsi"/>
        </w:rPr>
        <w:t>Matching Funds Documentation</w:t>
      </w:r>
      <w:r w:rsidR="00244F5E" w:rsidRPr="006E566F">
        <w:rPr>
          <w:rFonts w:cstheme="minorHAnsi"/>
          <w:b w:val="0"/>
          <w:bCs/>
        </w:rPr>
        <w:br/>
        <w:t>Documentation showing matching funds pledged to the applicant that, in total, equal at least the same amount that the applicant has requested from CDE in its budget proposal.</w:t>
      </w:r>
    </w:p>
    <w:p w14:paraId="0BBED7E4" w14:textId="77777777" w:rsidR="00AE6851" w:rsidRDefault="00AE6851" w:rsidP="00AE6851">
      <w:pPr>
        <w:pStyle w:val="BodyText"/>
        <w:spacing w:line="240" w:lineRule="auto"/>
        <w:contextualSpacing/>
        <w:rPr>
          <w:rFonts w:cstheme="minorHAnsi"/>
          <w:b w:val="0"/>
          <w:bCs/>
        </w:rPr>
      </w:pPr>
    </w:p>
    <w:p w14:paraId="50E934BD" w14:textId="4907072B" w:rsidR="00AE6851" w:rsidRPr="00AE6851" w:rsidRDefault="00AE6851" w:rsidP="00AE6851">
      <w:pPr>
        <w:pStyle w:val="BodyText"/>
        <w:spacing w:line="240" w:lineRule="auto"/>
        <w:ind w:left="360"/>
        <w:contextualSpacing/>
        <w:rPr>
          <w:rFonts w:cstheme="minorHAnsi"/>
          <w:b w:val="0"/>
          <w:bCs/>
          <w:u w:val="single"/>
        </w:rPr>
      </w:pPr>
      <w:r w:rsidRPr="00AE6851">
        <w:rPr>
          <w:rFonts w:cstheme="minorHAnsi"/>
          <w:b w:val="0"/>
          <w:bCs/>
          <w:u w:val="single"/>
        </w:rPr>
        <w:t>Optional</w:t>
      </w:r>
    </w:p>
    <w:p w14:paraId="6E0BB422" w14:textId="7085D06F" w:rsidR="0039214D" w:rsidRPr="00AE6851" w:rsidRDefault="00AE6851" w:rsidP="00AE6851">
      <w:pPr>
        <w:pStyle w:val="BodyText"/>
        <w:numPr>
          <w:ilvl w:val="0"/>
          <w:numId w:val="14"/>
        </w:numPr>
        <w:spacing w:line="240" w:lineRule="auto"/>
        <w:ind w:left="810"/>
        <w:contextualSpacing/>
        <w:rPr>
          <w:rFonts w:cstheme="minorHAnsi"/>
          <w:b w:val="0"/>
          <w:bCs/>
        </w:rPr>
      </w:pPr>
      <w:r w:rsidRPr="00AE6851">
        <w:rPr>
          <w:rFonts w:cstheme="minorHAnsi"/>
          <w:b w:val="0"/>
          <w:bCs/>
        </w:rPr>
        <w:t>If the applicant is partnering with an Education Preparation Provider, p</w:t>
      </w:r>
      <w:r w:rsidR="0039214D" w:rsidRPr="00AE6851">
        <w:rPr>
          <w:rFonts w:cstheme="minorHAnsi"/>
          <w:b w:val="0"/>
          <w:bCs/>
        </w:rPr>
        <w:t xml:space="preserve">rovide additional documentation to describe </w:t>
      </w:r>
      <w:r w:rsidRPr="00AE6851">
        <w:rPr>
          <w:rFonts w:cstheme="minorHAnsi"/>
          <w:b w:val="0"/>
          <w:bCs/>
        </w:rPr>
        <w:t>the</w:t>
      </w:r>
      <w:r w:rsidR="0039214D" w:rsidRPr="00AE6851">
        <w:rPr>
          <w:rFonts w:cstheme="minorHAnsi"/>
          <w:b w:val="0"/>
          <w:bCs/>
        </w:rPr>
        <w:t xml:space="preserve"> partnership</w:t>
      </w:r>
      <w:r w:rsidRPr="00AE6851">
        <w:rPr>
          <w:rFonts w:cstheme="minorHAnsi"/>
          <w:b w:val="0"/>
          <w:bCs/>
        </w:rPr>
        <w:t>.</w:t>
      </w:r>
    </w:p>
    <w:p w14:paraId="14DDDFC0" w14:textId="77777777" w:rsidR="00873C6E" w:rsidRPr="006E566F" w:rsidRDefault="00873C6E" w:rsidP="004B5072">
      <w:pPr>
        <w:pStyle w:val="BodyText"/>
        <w:spacing w:line="240" w:lineRule="auto"/>
        <w:contextualSpacing/>
        <w:rPr>
          <w:rFonts w:cstheme="minorHAnsi"/>
        </w:rPr>
      </w:pPr>
    </w:p>
    <w:p w14:paraId="1EDD8046" w14:textId="77777777" w:rsidR="00873C6E" w:rsidRPr="006E566F" w:rsidRDefault="00873C6E" w:rsidP="004B5072">
      <w:pPr>
        <w:contextualSpacing w:val="0"/>
        <w:rPr>
          <w:rFonts w:cstheme="minorHAnsi"/>
          <w:shd w:val="clear" w:color="auto" w:fill="000000" w:themeFill="text1"/>
        </w:rPr>
      </w:pPr>
      <w:r w:rsidRPr="006E566F">
        <w:rPr>
          <w:rFonts w:cstheme="minorHAnsi"/>
          <w:shd w:val="clear" w:color="auto" w:fill="000000" w:themeFill="text1"/>
        </w:rPr>
        <w:br w:type="page"/>
      </w:r>
    </w:p>
    <w:p w14:paraId="328EC7C2" w14:textId="1D5D1DD7" w:rsidR="00873C6E" w:rsidRPr="006E566F" w:rsidRDefault="00043605" w:rsidP="004B5072">
      <w:pPr>
        <w:shd w:val="clear" w:color="auto" w:fill="000000" w:themeFill="text1"/>
        <w:jc w:val="center"/>
        <w:rPr>
          <w:rFonts w:cstheme="minorHAnsi"/>
          <w:b/>
          <w:bCs/>
          <w:color w:val="FFFFFF" w:themeColor="background1"/>
          <w:sz w:val="28"/>
          <w:szCs w:val="28"/>
        </w:rPr>
      </w:pPr>
      <w:bookmarkStart w:id="22" w:name="_Toc81306111"/>
      <w:r w:rsidRPr="006E566F">
        <w:rPr>
          <w:rFonts w:cstheme="minorHAnsi"/>
          <w:b/>
          <w:bCs/>
          <w:color w:val="FFFFFF" w:themeColor="background1"/>
          <w:sz w:val="28"/>
          <w:szCs w:val="28"/>
        </w:rPr>
        <w:lastRenderedPageBreak/>
        <w:t>Quality Teacher Recruitment Program</w:t>
      </w:r>
    </w:p>
    <w:p w14:paraId="2A923E83" w14:textId="4A38582F" w:rsidR="00873C6E" w:rsidRPr="006E566F" w:rsidRDefault="00873C6E" w:rsidP="004B5072">
      <w:pPr>
        <w:shd w:val="clear" w:color="auto" w:fill="000000" w:themeFill="text1"/>
        <w:jc w:val="center"/>
        <w:rPr>
          <w:rFonts w:cstheme="minorHAnsi"/>
          <w:b/>
          <w:color w:val="FFFFFF" w:themeColor="background1"/>
        </w:rPr>
      </w:pPr>
      <w:r w:rsidRPr="006E566F">
        <w:rPr>
          <w:rFonts w:cstheme="minorHAnsi"/>
          <w:b/>
          <w:color w:val="FFFFFF" w:themeColor="background1"/>
        </w:rPr>
        <w:t xml:space="preserve">Intent to Apply Due: </w:t>
      </w:r>
      <w:r w:rsidR="00043605" w:rsidRPr="006E566F">
        <w:rPr>
          <w:rFonts w:cstheme="minorHAnsi"/>
          <w:b/>
          <w:color w:val="FFFFFF" w:themeColor="background1"/>
        </w:rPr>
        <w:t>Tuesday, April 1, 2025</w:t>
      </w:r>
    </w:p>
    <w:p w14:paraId="4774E3AF" w14:textId="1AAE8E84" w:rsidR="00873C6E" w:rsidRPr="006E566F" w:rsidRDefault="00873C6E" w:rsidP="004B5072">
      <w:pPr>
        <w:shd w:val="clear" w:color="auto" w:fill="000000" w:themeFill="text1"/>
        <w:jc w:val="center"/>
        <w:rPr>
          <w:rFonts w:cstheme="minorHAnsi"/>
          <w:b/>
          <w:color w:val="FFFFFF" w:themeColor="background1"/>
        </w:rPr>
      </w:pPr>
      <w:r w:rsidRPr="006E566F">
        <w:rPr>
          <w:rFonts w:cstheme="minorHAnsi"/>
          <w:b/>
          <w:color w:val="FFFFFF" w:themeColor="background1"/>
        </w:rPr>
        <w:t xml:space="preserve">Applications Due: </w:t>
      </w:r>
      <w:r w:rsidR="00043605" w:rsidRPr="006E566F">
        <w:rPr>
          <w:rFonts w:cstheme="minorHAnsi"/>
          <w:b/>
          <w:color w:val="FFFFFF" w:themeColor="background1"/>
        </w:rPr>
        <w:t>Wednesday, April 30, 2025,</w:t>
      </w:r>
      <w:r w:rsidRPr="006E566F">
        <w:rPr>
          <w:rFonts w:cstheme="minorHAnsi"/>
          <w:b/>
          <w:color w:val="FFFFFF" w:themeColor="background1"/>
        </w:rPr>
        <w:t xml:space="preserve"> by 4 pm</w:t>
      </w:r>
    </w:p>
    <w:p w14:paraId="6A4F7DF9" w14:textId="77777777" w:rsidR="00873C6E" w:rsidRPr="006E566F" w:rsidRDefault="00873C6E" w:rsidP="004B5072">
      <w:pPr>
        <w:jc w:val="center"/>
        <w:textAlignment w:val="baseline"/>
        <w:rPr>
          <w:rFonts w:eastAsia="Times New Roman" w:cstheme="minorHAnsi"/>
          <w:color w:val="262626"/>
          <w:kern w:val="0"/>
        </w:rPr>
      </w:pPr>
    </w:p>
    <w:p w14:paraId="06A0ABA7" w14:textId="77777777" w:rsidR="00873C6E" w:rsidRPr="006E566F" w:rsidRDefault="00873C6E" w:rsidP="004B5072">
      <w:pPr>
        <w:jc w:val="center"/>
        <w:textAlignment w:val="baseline"/>
        <w:rPr>
          <w:rFonts w:cstheme="minorHAnsi"/>
        </w:rPr>
      </w:pPr>
      <w:r w:rsidRPr="006E566F">
        <w:rPr>
          <w:rFonts w:eastAsia="Times New Roman" w:cstheme="minorHAnsi"/>
          <w:color w:val="262626"/>
          <w:kern w:val="0"/>
        </w:rPr>
        <w:t xml:space="preserve">Applicants will complete their application in </w:t>
      </w:r>
      <w:hyperlink r:id="rId27" w:history="1">
        <w:r w:rsidRPr="006E566F">
          <w:rPr>
            <w:rStyle w:val="Hyperlink"/>
            <w:rFonts w:eastAsia="Times New Roman" w:cstheme="minorHAnsi"/>
            <w:kern w:val="0"/>
          </w:rPr>
          <w:t>GAINS</w:t>
        </w:r>
      </w:hyperlink>
      <w:r w:rsidRPr="006E566F">
        <w:rPr>
          <w:rFonts w:cstheme="minorHAnsi"/>
        </w:rPr>
        <w:t>.</w:t>
      </w:r>
    </w:p>
    <w:p w14:paraId="5CE5D240" w14:textId="7B04E6BF" w:rsidR="00873C6E" w:rsidRPr="006E566F" w:rsidRDefault="00873C6E" w:rsidP="004B5072">
      <w:pPr>
        <w:jc w:val="center"/>
        <w:textAlignment w:val="baseline"/>
        <w:rPr>
          <w:rFonts w:eastAsia="Times New Roman" w:cstheme="minorHAnsi"/>
          <w:color w:val="262626"/>
          <w:kern w:val="0"/>
          <w:sz w:val="18"/>
          <w:szCs w:val="18"/>
        </w:rPr>
      </w:pPr>
      <w:r w:rsidRPr="006E566F">
        <w:rPr>
          <w:rFonts w:cstheme="minorHAnsi"/>
        </w:rPr>
        <w:t xml:space="preserve">Applications will be accepted in GAINS from </w:t>
      </w:r>
      <w:r w:rsidR="008C2686">
        <w:rPr>
          <w:rFonts w:cstheme="minorHAnsi"/>
        </w:rPr>
        <w:t>Friday, March 6</w:t>
      </w:r>
      <w:r w:rsidR="00043605" w:rsidRPr="006E566F">
        <w:rPr>
          <w:rFonts w:cstheme="minorHAnsi"/>
        </w:rPr>
        <w:t>, through April 30, 2025.</w:t>
      </w:r>
    </w:p>
    <w:p w14:paraId="77BFBE02" w14:textId="77777777" w:rsidR="00873C6E" w:rsidRPr="006E566F" w:rsidRDefault="00873C6E" w:rsidP="004B5072">
      <w:pPr>
        <w:rPr>
          <w:rFonts w:cstheme="minorHAnsi"/>
        </w:rPr>
      </w:pPr>
    </w:p>
    <w:p w14:paraId="11E94DFD" w14:textId="77777777" w:rsidR="00873C6E" w:rsidRPr="006E566F" w:rsidRDefault="00873C6E" w:rsidP="004B5072">
      <w:pPr>
        <w:pStyle w:val="Heading1"/>
        <w:rPr>
          <w:rFonts w:cstheme="minorHAnsi"/>
        </w:rPr>
      </w:pPr>
      <w:bookmarkStart w:id="23" w:name="_Toc191899724"/>
      <w:r w:rsidRPr="006E566F">
        <w:rPr>
          <w:rFonts w:cstheme="minorHAnsi"/>
        </w:rPr>
        <w:t>Part I: Applicant Information</w:t>
      </w:r>
      <w:bookmarkEnd w:id="22"/>
      <w:r w:rsidRPr="006E566F">
        <w:rPr>
          <w:rFonts w:cstheme="minorHAnsi"/>
        </w:rPr>
        <w:t xml:space="preserve"> and Program Assurances</w:t>
      </w:r>
      <w:bookmarkEnd w:id="23"/>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166"/>
        <w:gridCol w:w="4192"/>
        <w:gridCol w:w="775"/>
        <w:gridCol w:w="4661"/>
      </w:tblGrid>
      <w:tr w:rsidR="00873C6E" w:rsidRPr="006E566F" w14:paraId="0F4986C3" w14:textId="77777777" w:rsidTr="00D914BA">
        <w:trPr>
          <w:jc w:val="center"/>
        </w:trPr>
        <w:tc>
          <w:tcPr>
            <w:tcW w:w="5000" w:type="pct"/>
            <w:gridSpan w:val="4"/>
            <w:shd w:val="clear" w:color="auto" w:fill="B2C4DA" w:themeFill="accent6" w:themeFillTint="99"/>
            <w:vAlign w:val="center"/>
          </w:tcPr>
          <w:p w14:paraId="3E618EBE" w14:textId="77777777" w:rsidR="00873C6E" w:rsidRPr="006E566F" w:rsidRDefault="00873C6E" w:rsidP="004B5072">
            <w:pPr>
              <w:pStyle w:val="Heading4"/>
              <w:rPr>
                <w:rFonts w:asciiTheme="minorHAnsi" w:hAnsiTheme="minorHAnsi" w:cstheme="minorHAnsi"/>
              </w:rPr>
            </w:pPr>
            <w:r w:rsidRPr="006E566F">
              <w:rPr>
                <w:rFonts w:asciiTheme="minorHAnsi" w:hAnsiTheme="minorHAnsi" w:cstheme="minorHAnsi"/>
              </w:rPr>
              <w:t>Application Contact</w:t>
            </w:r>
          </w:p>
          <w:p w14:paraId="3FADF2D4" w14:textId="78DCAFA8" w:rsidR="00873C6E" w:rsidRPr="006E566F" w:rsidRDefault="00873C6E" w:rsidP="004B5072">
            <w:pPr>
              <w:jc w:val="center"/>
              <w:rPr>
                <w:rFonts w:cstheme="minorHAnsi"/>
              </w:rPr>
            </w:pPr>
            <w:r w:rsidRPr="006E566F">
              <w:rPr>
                <w:rFonts w:cstheme="minorHAnsi"/>
                <w:sz w:val="20"/>
                <w:szCs w:val="20"/>
              </w:rPr>
              <w:t>The person that CDE should contact if there</w:t>
            </w:r>
            <w:r w:rsidR="000F3855">
              <w:rPr>
                <w:rFonts w:cstheme="minorHAnsi"/>
                <w:sz w:val="20"/>
                <w:szCs w:val="20"/>
              </w:rPr>
              <w:t xml:space="preserve"> are</w:t>
            </w:r>
            <w:r w:rsidRPr="006E566F">
              <w:rPr>
                <w:rFonts w:cstheme="minorHAnsi"/>
                <w:sz w:val="20"/>
                <w:szCs w:val="20"/>
              </w:rPr>
              <w:t xml:space="preserve"> questions or additional information needed for this application.</w:t>
            </w:r>
          </w:p>
        </w:tc>
      </w:tr>
      <w:tr w:rsidR="00D914BA" w:rsidRPr="006E566F" w14:paraId="399B2A5F" w14:textId="77777777" w:rsidTr="00D914BA">
        <w:trPr>
          <w:jc w:val="center"/>
        </w:trPr>
        <w:tc>
          <w:tcPr>
            <w:tcW w:w="540" w:type="pct"/>
            <w:shd w:val="clear" w:color="auto" w:fill="F2F2F2" w:themeFill="background1" w:themeFillShade="F2"/>
            <w:vAlign w:val="center"/>
          </w:tcPr>
          <w:p w14:paraId="12C38EDB" w14:textId="77777777" w:rsidR="00873C6E" w:rsidRPr="006E566F" w:rsidRDefault="00873C6E" w:rsidP="004B5072">
            <w:pPr>
              <w:rPr>
                <w:rFonts w:cstheme="minorHAnsi"/>
                <w:b/>
                <w:kern w:val="2"/>
              </w:rPr>
            </w:pPr>
            <w:r w:rsidRPr="006E566F">
              <w:rPr>
                <w:rFonts w:cstheme="minorHAnsi"/>
                <w:b/>
                <w:kern w:val="2"/>
              </w:rPr>
              <w:t>Name:</w:t>
            </w:r>
          </w:p>
        </w:tc>
        <w:tc>
          <w:tcPr>
            <w:tcW w:w="1942" w:type="pct"/>
            <w:shd w:val="clear" w:color="auto" w:fill="auto"/>
            <w:vAlign w:val="center"/>
          </w:tcPr>
          <w:p w14:paraId="734C1AE2" w14:textId="77777777" w:rsidR="00873C6E" w:rsidRPr="006E566F" w:rsidRDefault="00873C6E" w:rsidP="004B5072">
            <w:pPr>
              <w:rPr>
                <w:rFonts w:cstheme="minorHAnsi"/>
                <w:kern w:val="2"/>
              </w:rPr>
            </w:pPr>
          </w:p>
        </w:tc>
        <w:tc>
          <w:tcPr>
            <w:tcW w:w="359" w:type="pct"/>
            <w:shd w:val="clear" w:color="auto" w:fill="F2F2F2" w:themeFill="background1" w:themeFillShade="F2"/>
            <w:vAlign w:val="center"/>
          </w:tcPr>
          <w:p w14:paraId="49B03A33" w14:textId="77777777" w:rsidR="00873C6E" w:rsidRPr="006E566F" w:rsidRDefault="00873C6E" w:rsidP="004B5072">
            <w:pPr>
              <w:rPr>
                <w:rFonts w:cstheme="minorHAnsi"/>
                <w:b/>
                <w:kern w:val="2"/>
              </w:rPr>
            </w:pPr>
            <w:r w:rsidRPr="006E566F">
              <w:rPr>
                <w:rFonts w:cstheme="minorHAnsi"/>
                <w:b/>
                <w:kern w:val="2"/>
              </w:rPr>
              <w:t>Title:</w:t>
            </w:r>
          </w:p>
        </w:tc>
        <w:tc>
          <w:tcPr>
            <w:tcW w:w="2159" w:type="pct"/>
            <w:shd w:val="clear" w:color="auto" w:fill="auto"/>
            <w:vAlign w:val="center"/>
          </w:tcPr>
          <w:p w14:paraId="08B5982A" w14:textId="77777777" w:rsidR="00873C6E" w:rsidRPr="006E566F" w:rsidRDefault="00873C6E" w:rsidP="004B5072">
            <w:pPr>
              <w:rPr>
                <w:rFonts w:cstheme="minorHAnsi"/>
                <w:kern w:val="2"/>
              </w:rPr>
            </w:pPr>
          </w:p>
        </w:tc>
      </w:tr>
      <w:tr w:rsidR="00D914BA" w:rsidRPr="006E566F" w14:paraId="741E917C" w14:textId="77777777" w:rsidTr="00D914BA">
        <w:trPr>
          <w:jc w:val="center"/>
        </w:trPr>
        <w:tc>
          <w:tcPr>
            <w:tcW w:w="540" w:type="pct"/>
            <w:shd w:val="clear" w:color="auto" w:fill="F2F2F2" w:themeFill="background1" w:themeFillShade="F2"/>
            <w:vAlign w:val="center"/>
          </w:tcPr>
          <w:p w14:paraId="10B55150" w14:textId="77777777" w:rsidR="00873C6E" w:rsidRPr="006E566F" w:rsidRDefault="00873C6E" w:rsidP="004B5072">
            <w:pPr>
              <w:rPr>
                <w:rFonts w:cstheme="minorHAnsi"/>
                <w:b/>
                <w:kern w:val="2"/>
              </w:rPr>
            </w:pPr>
            <w:r w:rsidRPr="006E566F">
              <w:rPr>
                <w:rFonts w:cstheme="minorHAnsi"/>
                <w:b/>
                <w:kern w:val="2"/>
              </w:rPr>
              <w:t>Telephone:</w:t>
            </w:r>
          </w:p>
        </w:tc>
        <w:tc>
          <w:tcPr>
            <w:tcW w:w="1942" w:type="pct"/>
            <w:shd w:val="clear" w:color="auto" w:fill="auto"/>
            <w:vAlign w:val="center"/>
          </w:tcPr>
          <w:p w14:paraId="16FD1287" w14:textId="77777777" w:rsidR="00873C6E" w:rsidRPr="006E566F" w:rsidRDefault="00873C6E" w:rsidP="004B5072">
            <w:pPr>
              <w:rPr>
                <w:rFonts w:cstheme="minorHAnsi"/>
                <w:kern w:val="2"/>
              </w:rPr>
            </w:pPr>
          </w:p>
        </w:tc>
        <w:tc>
          <w:tcPr>
            <w:tcW w:w="359" w:type="pct"/>
            <w:shd w:val="clear" w:color="auto" w:fill="F2F2F2" w:themeFill="background1" w:themeFillShade="F2"/>
            <w:vAlign w:val="center"/>
          </w:tcPr>
          <w:p w14:paraId="05BC7BD2" w14:textId="77777777" w:rsidR="00873C6E" w:rsidRPr="006E566F" w:rsidRDefault="00873C6E" w:rsidP="004B5072">
            <w:pPr>
              <w:rPr>
                <w:rFonts w:cstheme="minorHAnsi"/>
                <w:b/>
                <w:kern w:val="2"/>
              </w:rPr>
            </w:pPr>
            <w:r w:rsidRPr="006E566F">
              <w:rPr>
                <w:rFonts w:cstheme="minorHAnsi"/>
                <w:b/>
                <w:kern w:val="2"/>
              </w:rPr>
              <w:t>E-mail:</w:t>
            </w:r>
          </w:p>
        </w:tc>
        <w:tc>
          <w:tcPr>
            <w:tcW w:w="2159" w:type="pct"/>
            <w:shd w:val="clear" w:color="auto" w:fill="auto"/>
            <w:vAlign w:val="center"/>
          </w:tcPr>
          <w:p w14:paraId="2AE6D24D" w14:textId="77777777" w:rsidR="00873C6E" w:rsidRPr="006E566F" w:rsidRDefault="00873C6E" w:rsidP="004B5072">
            <w:pPr>
              <w:rPr>
                <w:rFonts w:cstheme="minorHAnsi"/>
                <w:kern w:val="2"/>
              </w:rPr>
            </w:pPr>
          </w:p>
        </w:tc>
      </w:tr>
      <w:tr w:rsidR="00873C6E" w:rsidRPr="006E566F" w14:paraId="3652B405" w14:textId="77777777" w:rsidTr="00D914BA">
        <w:trPr>
          <w:jc w:val="center"/>
        </w:trPr>
        <w:tc>
          <w:tcPr>
            <w:tcW w:w="5000" w:type="pct"/>
            <w:gridSpan w:val="4"/>
            <w:shd w:val="clear" w:color="auto" w:fill="B2C4DA" w:themeFill="accent6" w:themeFillTint="99"/>
            <w:vAlign w:val="center"/>
          </w:tcPr>
          <w:p w14:paraId="60670FC4" w14:textId="77777777" w:rsidR="0089623D" w:rsidRPr="006E566F" w:rsidRDefault="0089623D" w:rsidP="004B5072">
            <w:pPr>
              <w:jc w:val="center"/>
              <w:rPr>
                <w:rFonts w:cstheme="minorHAnsi"/>
                <w:b/>
                <w:bCs/>
                <w:kern w:val="2"/>
              </w:rPr>
            </w:pPr>
            <w:r w:rsidRPr="006E566F">
              <w:rPr>
                <w:rFonts w:cstheme="minorHAnsi"/>
                <w:b/>
                <w:bCs/>
                <w:kern w:val="2"/>
              </w:rPr>
              <w:t>Program Contact</w:t>
            </w:r>
          </w:p>
          <w:p w14:paraId="12753A85" w14:textId="6CD4BC39" w:rsidR="00873C6E" w:rsidRPr="006E566F" w:rsidRDefault="0089623D" w:rsidP="004B5072">
            <w:pPr>
              <w:jc w:val="center"/>
              <w:rPr>
                <w:rFonts w:cstheme="minorHAnsi"/>
                <w:b/>
                <w:bCs/>
                <w:kern w:val="2"/>
              </w:rPr>
            </w:pPr>
            <w:r w:rsidRPr="006E566F">
              <w:rPr>
                <w:rFonts w:cstheme="minorHAnsi"/>
                <w:kern w:val="2"/>
                <w:sz w:val="20"/>
                <w:szCs w:val="20"/>
              </w:rPr>
              <w:t>The person who will be responsible for receiving communications from CDE staff about this program.</w:t>
            </w:r>
          </w:p>
        </w:tc>
      </w:tr>
      <w:tr w:rsidR="00D914BA" w:rsidRPr="006E566F" w14:paraId="7C252486" w14:textId="77777777" w:rsidTr="00D914BA">
        <w:trPr>
          <w:jc w:val="center"/>
        </w:trPr>
        <w:tc>
          <w:tcPr>
            <w:tcW w:w="540" w:type="pct"/>
            <w:shd w:val="clear" w:color="auto" w:fill="F2F2F2" w:themeFill="background1" w:themeFillShade="F2"/>
            <w:vAlign w:val="center"/>
          </w:tcPr>
          <w:p w14:paraId="1DD0E408" w14:textId="77777777" w:rsidR="00873C6E" w:rsidRPr="006E566F" w:rsidRDefault="00873C6E" w:rsidP="004B5072">
            <w:pPr>
              <w:rPr>
                <w:rFonts w:cstheme="minorHAnsi"/>
                <w:b/>
                <w:bCs/>
                <w:kern w:val="2"/>
              </w:rPr>
            </w:pPr>
            <w:r w:rsidRPr="006E566F">
              <w:rPr>
                <w:rFonts w:cstheme="minorHAnsi"/>
                <w:b/>
                <w:bCs/>
                <w:kern w:val="2"/>
              </w:rPr>
              <w:t>Name:</w:t>
            </w:r>
          </w:p>
        </w:tc>
        <w:tc>
          <w:tcPr>
            <w:tcW w:w="1942" w:type="pct"/>
            <w:shd w:val="clear" w:color="auto" w:fill="auto"/>
            <w:vAlign w:val="center"/>
          </w:tcPr>
          <w:p w14:paraId="71C8D3EE" w14:textId="77777777" w:rsidR="00873C6E" w:rsidRPr="006E566F" w:rsidRDefault="00873C6E" w:rsidP="004B5072">
            <w:pPr>
              <w:rPr>
                <w:rFonts w:cstheme="minorHAnsi"/>
                <w:kern w:val="2"/>
              </w:rPr>
            </w:pPr>
          </w:p>
        </w:tc>
        <w:tc>
          <w:tcPr>
            <w:tcW w:w="359" w:type="pct"/>
            <w:shd w:val="clear" w:color="auto" w:fill="F2F2F2" w:themeFill="background1" w:themeFillShade="F2"/>
            <w:vAlign w:val="center"/>
          </w:tcPr>
          <w:p w14:paraId="4077472C" w14:textId="77777777" w:rsidR="00873C6E" w:rsidRPr="006E566F" w:rsidRDefault="00873C6E" w:rsidP="004B5072">
            <w:pPr>
              <w:rPr>
                <w:rFonts w:cstheme="minorHAnsi"/>
                <w:b/>
                <w:kern w:val="2"/>
              </w:rPr>
            </w:pPr>
            <w:r w:rsidRPr="006E566F">
              <w:rPr>
                <w:rFonts w:cstheme="minorHAnsi"/>
                <w:b/>
                <w:kern w:val="2"/>
              </w:rPr>
              <w:t>Title:</w:t>
            </w:r>
          </w:p>
        </w:tc>
        <w:tc>
          <w:tcPr>
            <w:tcW w:w="2159" w:type="pct"/>
            <w:shd w:val="clear" w:color="auto" w:fill="auto"/>
            <w:vAlign w:val="center"/>
          </w:tcPr>
          <w:p w14:paraId="3AF24A9C" w14:textId="77777777" w:rsidR="00873C6E" w:rsidRPr="006E566F" w:rsidRDefault="00873C6E" w:rsidP="004B5072">
            <w:pPr>
              <w:rPr>
                <w:rFonts w:cstheme="minorHAnsi"/>
                <w:kern w:val="2"/>
              </w:rPr>
            </w:pPr>
          </w:p>
        </w:tc>
      </w:tr>
      <w:tr w:rsidR="00D914BA" w:rsidRPr="006E566F" w14:paraId="76BBD579" w14:textId="77777777" w:rsidTr="00D914BA">
        <w:trPr>
          <w:jc w:val="center"/>
        </w:trPr>
        <w:tc>
          <w:tcPr>
            <w:tcW w:w="540" w:type="pct"/>
            <w:shd w:val="clear" w:color="auto" w:fill="F2F2F2" w:themeFill="background1" w:themeFillShade="F2"/>
            <w:vAlign w:val="center"/>
          </w:tcPr>
          <w:p w14:paraId="37F7316D" w14:textId="77777777" w:rsidR="00873C6E" w:rsidRPr="006E566F" w:rsidRDefault="00873C6E" w:rsidP="004B5072">
            <w:pPr>
              <w:rPr>
                <w:rFonts w:cstheme="minorHAnsi"/>
                <w:b/>
                <w:kern w:val="2"/>
              </w:rPr>
            </w:pPr>
            <w:r w:rsidRPr="006E566F">
              <w:rPr>
                <w:rFonts w:cstheme="minorHAnsi"/>
                <w:b/>
                <w:kern w:val="2"/>
              </w:rPr>
              <w:t>Telephone:</w:t>
            </w:r>
          </w:p>
        </w:tc>
        <w:tc>
          <w:tcPr>
            <w:tcW w:w="1942" w:type="pct"/>
            <w:shd w:val="clear" w:color="auto" w:fill="auto"/>
            <w:vAlign w:val="center"/>
          </w:tcPr>
          <w:p w14:paraId="212FE91B" w14:textId="77777777" w:rsidR="00873C6E" w:rsidRPr="006E566F" w:rsidRDefault="00873C6E" w:rsidP="004B5072">
            <w:pPr>
              <w:rPr>
                <w:rFonts w:cstheme="minorHAnsi"/>
                <w:kern w:val="2"/>
              </w:rPr>
            </w:pPr>
          </w:p>
        </w:tc>
        <w:tc>
          <w:tcPr>
            <w:tcW w:w="359" w:type="pct"/>
            <w:shd w:val="clear" w:color="auto" w:fill="F2F2F2" w:themeFill="background1" w:themeFillShade="F2"/>
            <w:vAlign w:val="center"/>
          </w:tcPr>
          <w:p w14:paraId="460E87BA" w14:textId="77777777" w:rsidR="00873C6E" w:rsidRPr="006E566F" w:rsidRDefault="00873C6E" w:rsidP="004B5072">
            <w:pPr>
              <w:rPr>
                <w:rFonts w:cstheme="minorHAnsi"/>
                <w:b/>
                <w:kern w:val="2"/>
              </w:rPr>
            </w:pPr>
            <w:r w:rsidRPr="006E566F">
              <w:rPr>
                <w:rFonts w:cstheme="minorHAnsi"/>
                <w:b/>
                <w:kern w:val="2"/>
              </w:rPr>
              <w:t>E-mail:</w:t>
            </w:r>
          </w:p>
        </w:tc>
        <w:tc>
          <w:tcPr>
            <w:tcW w:w="2159" w:type="pct"/>
            <w:shd w:val="clear" w:color="auto" w:fill="auto"/>
            <w:vAlign w:val="center"/>
          </w:tcPr>
          <w:p w14:paraId="3679B905" w14:textId="77777777" w:rsidR="00873C6E" w:rsidRPr="006E566F" w:rsidRDefault="00873C6E" w:rsidP="004B5072">
            <w:pPr>
              <w:rPr>
                <w:rFonts w:cstheme="minorHAnsi"/>
                <w:kern w:val="2"/>
              </w:rPr>
            </w:pPr>
          </w:p>
        </w:tc>
      </w:tr>
      <w:tr w:rsidR="0089623D" w:rsidRPr="006E566F" w14:paraId="75D7BF3C" w14:textId="77777777" w:rsidTr="00D914BA">
        <w:trPr>
          <w:jc w:val="center"/>
        </w:trPr>
        <w:tc>
          <w:tcPr>
            <w:tcW w:w="5000" w:type="pct"/>
            <w:gridSpan w:val="4"/>
            <w:shd w:val="clear" w:color="auto" w:fill="B2C4DA" w:themeFill="accent6" w:themeFillTint="99"/>
            <w:vAlign w:val="center"/>
          </w:tcPr>
          <w:p w14:paraId="46B70215" w14:textId="74AC6ECA" w:rsidR="0089623D" w:rsidRPr="006E566F" w:rsidRDefault="0089623D" w:rsidP="004B5072">
            <w:pPr>
              <w:jc w:val="center"/>
              <w:rPr>
                <w:rFonts w:cstheme="minorHAnsi"/>
                <w:b/>
                <w:bCs/>
                <w:kern w:val="2"/>
              </w:rPr>
            </w:pPr>
            <w:r w:rsidRPr="006E566F">
              <w:rPr>
                <w:rFonts w:cstheme="minorHAnsi"/>
                <w:b/>
                <w:bCs/>
                <w:kern w:val="2"/>
              </w:rPr>
              <w:t>Authorized Representative</w:t>
            </w:r>
          </w:p>
        </w:tc>
      </w:tr>
      <w:tr w:rsidR="0089623D" w:rsidRPr="006E566F" w14:paraId="222BA2FD" w14:textId="77777777" w:rsidTr="00D914BA">
        <w:trPr>
          <w:jc w:val="center"/>
        </w:trPr>
        <w:tc>
          <w:tcPr>
            <w:tcW w:w="540" w:type="pct"/>
            <w:shd w:val="clear" w:color="auto" w:fill="F2F2F2" w:themeFill="background1" w:themeFillShade="F2"/>
            <w:vAlign w:val="center"/>
          </w:tcPr>
          <w:p w14:paraId="70D0584E" w14:textId="77777777" w:rsidR="0089623D" w:rsidRPr="006E566F" w:rsidRDefault="0089623D" w:rsidP="004B5072">
            <w:pPr>
              <w:rPr>
                <w:rFonts w:cstheme="minorHAnsi"/>
                <w:b/>
                <w:bCs/>
                <w:kern w:val="2"/>
              </w:rPr>
            </w:pPr>
            <w:r w:rsidRPr="006E566F">
              <w:rPr>
                <w:rFonts w:cstheme="minorHAnsi"/>
                <w:b/>
                <w:bCs/>
                <w:kern w:val="2"/>
              </w:rPr>
              <w:t>Name:</w:t>
            </w:r>
          </w:p>
        </w:tc>
        <w:tc>
          <w:tcPr>
            <w:tcW w:w="1942" w:type="pct"/>
            <w:shd w:val="clear" w:color="auto" w:fill="auto"/>
            <w:vAlign w:val="center"/>
          </w:tcPr>
          <w:p w14:paraId="03D89DC1" w14:textId="77777777" w:rsidR="0089623D" w:rsidRPr="006E566F" w:rsidRDefault="0089623D" w:rsidP="004B5072">
            <w:pPr>
              <w:rPr>
                <w:rFonts w:cstheme="minorHAnsi"/>
                <w:kern w:val="2"/>
              </w:rPr>
            </w:pPr>
          </w:p>
        </w:tc>
        <w:tc>
          <w:tcPr>
            <w:tcW w:w="359" w:type="pct"/>
            <w:shd w:val="clear" w:color="auto" w:fill="F2F2F2" w:themeFill="background1" w:themeFillShade="F2"/>
            <w:vAlign w:val="center"/>
          </w:tcPr>
          <w:p w14:paraId="28289A81" w14:textId="77777777" w:rsidR="0089623D" w:rsidRPr="006E566F" w:rsidRDefault="0089623D" w:rsidP="004B5072">
            <w:pPr>
              <w:rPr>
                <w:rFonts w:cstheme="minorHAnsi"/>
                <w:b/>
                <w:kern w:val="2"/>
              </w:rPr>
            </w:pPr>
            <w:r w:rsidRPr="006E566F">
              <w:rPr>
                <w:rFonts w:cstheme="minorHAnsi"/>
                <w:b/>
                <w:kern w:val="2"/>
              </w:rPr>
              <w:t>Title:</w:t>
            </w:r>
          </w:p>
        </w:tc>
        <w:tc>
          <w:tcPr>
            <w:tcW w:w="2159" w:type="pct"/>
            <w:shd w:val="clear" w:color="auto" w:fill="auto"/>
            <w:vAlign w:val="center"/>
          </w:tcPr>
          <w:p w14:paraId="38BC12D7" w14:textId="77777777" w:rsidR="0089623D" w:rsidRPr="006E566F" w:rsidRDefault="0089623D" w:rsidP="004B5072">
            <w:pPr>
              <w:rPr>
                <w:rFonts w:cstheme="minorHAnsi"/>
                <w:kern w:val="2"/>
              </w:rPr>
            </w:pPr>
          </w:p>
        </w:tc>
      </w:tr>
      <w:tr w:rsidR="0089623D" w:rsidRPr="006E566F" w14:paraId="7A92E702" w14:textId="77777777" w:rsidTr="00D914BA">
        <w:trPr>
          <w:jc w:val="center"/>
        </w:trPr>
        <w:tc>
          <w:tcPr>
            <w:tcW w:w="540" w:type="pct"/>
            <w:shd w:val="clear" w:color="auto" w:fill="F2F2F2" w:themeFill="background1" w:themeFillShade="F2"/>
            <w:vAlign w:val="center"/>
          </w:tcPr>
          <w:p w14:paraId="7F18986D" w14:textId="77777777" w:rsidR="0089623D" w:rsidRPr="006E566F" w:rsidRDefault="0089623D" w:rsidP="004B5072">
            <w:pPr>
              <w:rPr>
                <w:rFonts w:cstheme="minorHAnsi"/>
                <w:b/>
                <w:kern w:val="2"/>
              </w:rPr>
            </w:pPr>
            <w:r w:rsidRPr="006E566F">
              <w:rPr>
                <w:rFonts w:cstheme="minorHAnsi"/>
                <w:b/>
                <w:kern w:val="2"/>
              </w:rPr>
              <w:t>Telephone:</w:t>
            </w:r>
          </w:p>
        </w:tc>
        <w:tc>
          <w:tcPr>
            <w:tcW w:w="1942" w:type="pct"/>
            <w:shd w:val="clear" w:color="auto" w:fill="auto"/>
            <w:vAlign w:val="center"/>
          </w:tcPr>
          <w:p w14:paraId="6D9C899A" w14:textId="77777777" w:rsidR="0089623D" w:rsidRPr="006E566F" w:rsidRDefault="0089623D" w:rsidP="004B5072">
            <w:pPr>
              <w:rPr>
                <w:rFonts w:cstheme="minorHAnsi"/>
                <w:kern w:val="2"/>
              </w:rPr>
            </w:pPr>
          </w:p>
        </w:tc>
        <w:tc>
          <w:tcPr>
            <w:tcW w:w="359" w:type="pct"/>
            <w:shd w:val="clear" w:color="auto" w:fill="F2F2F2" w:themeFill="background1" w:themeFillShade="F2"/>
            <w:vAlign w:val="center"/>
          </w:tcPr>
          <w:p w14:paraId="2957CA77" w14:textId="77777777" w:rsidR="0089623D" w:rsidRPr="006E566F" w:rsidRDefault="0089623D" w:rsidP="004B5072">
            <w:pPr>
              <w:rPr>
                <w:rFonts w:cstheme="minorHAnsi"/>
                <w:b/>
                <w:kern w:val="2"/>
              </w:rPr>
            </w:pPr>
            <w:r w:rsidRPr="006E566F">
              <w:rPr>
                <w:rFonts w:cstheme="minorHAnsi"/>
                <w:b/>
                <w:kern w:val="2"/>
              </w:rPr>
              <w:t>E-mail:</w:t>
            </w:r>
          </w:p>
        </w:tc>
        <w:tc>
          <w:tcPr>
            <w:tcW w:w="2159" w:type="pct"/>
            <w:shd w:val="clear" w:color="auto" w:fill="auto"/>
            <w:vAlign w:val="center"/>
          </w:tcPr>
          <w:p w14:paraId="27FEF1E7" w14:textId="77777777" w:rsidR="0089623D" w:rsidRPr="006E566F" w:rsidRDefault="0089623D" w:rsidP="004B5072">
            <w:pPr>
              <w:rPr>
                <w:rFonts w:cstheme="minorHAnsi"/>
                <w:kern w:val="2"/>
              </w:rPr>
            </w:pPr>
          </w:p>
        </w:tc>
      </w:tr>
      <w:tr w:rsidR="0089623D" w:rsidRPr="006E566F" w14:paraId="7D5462D5" w14:textId="77777777" w:rsidTr="00D914BA">
        <w:trPr>
          <w:jc w:val="center"/>
        </w:trPr>
        <w:tc>
          <w:tcPr>
            <w:tcW w:w="5000" w:type="pct"/>
            <w:gridSpan w:val="4"/>
            <w:shd w:val="clear" w:color="auto" w:fill="B2C4DA" w:themeFill="accent6" w:themeFillTint="99"/>
            <w:vAlign w:val="center"/>
          </w:tcPr>
          <w:p w14:paraId="71524CAC" w14:textId="589879AE" w:rsidR="0089623D" w:rsidRPr="006E566F" w:rsidRDefault="0089623D" w:rsidP="004B5072">
            <w:pPr>
              <w:jc w:val="center"/>
              <w:rPr>
                <w:rFonts w:cstheme="minorHAnsi"/>
                <w:b/>
                <w:bCs/>
                <w:kern w:val="2"/>
              </w:rPr>
            </w:pPr>
            <w:r w:rsidRPr="006E566F">
              <w:rPr>
                <w:rFonts w:cstheme="minorHAnsi"/>
                <w:b/>
                <w:bCs/>
                <w:kern w:val="2"/>
              </w:rPr>
              <w:t>Fiscal Manager</w:t>
            </w:r>
          </w:p>
        </w:tc>
      </w:tr>
      <w:tr w:rsidR="0089623D" w:rsidRPr="006E566F" w14:paraId="3B4E3F54" w14:textId="77777777" w:rsidTr="00D914BA">
        <w:trPr>
          <w:jc w:val="center"/>
        </w:trPr>
        <w:tc>
          <w:tcPr>
            <w:tcW w:w="540" w:type="pct"/>
            <w:shd w:val="clear" w:color="auto" w:fill="F2F2F2" w:themeFill="background1" w:themeFillShade="F2"/>
            <w:vAlign w:val="center"/>
          </w:tcPr>
          <w:p w14:paraId="29608B6D" w14:textId="77777777" w:rsidR="0089623D" w:rsidRPr="006E566F" w:rsidRDefault="0089623D" w:rsidP="004B5072">
            <w:pPr>
              <w:rPr>
                <w:rFonts w:cstheme="minorHAnsi"/>
                <w:b/>
                <w:bCs/>
                <w:kern w:val="2"/>
              </w:rPr>
            </w:pPr>
            <w:r w:rsidRPr="006E566F">
              <w:rPr>
                <w:rFonts w:cstheme="minorHAnsi"/>
                <w:b/>
                <w:bCs/>
                <w:kern w:val="2"/>
              </w:rPr>
              <w:t>Name:</w:t>
            </w:r>
          </w:p>
        </w:tc>
        <w:tc>
          <w:tcPr>
            <w:tcW w:w="1942" w:type="pct"/>
            <w:shd w:val="clear" w:color="auto" w:fill="auto"/>
            <w:vAlign w:val="center"/>
          </w:tcPr>
          <w:p w14:paraId="77D1ACC9" w14:textId="77777777" w:rsidR="0089623D" w:rsidRPr="006E566F" w:rsidRDefault="0089623D" w:rsidP="004B5072">
            <w:pPr>
              <w:rPr>
                <w:rFonts w:cstheme="minorHAnsi"/>
                <w:kern w:val="2"/>
              </w:rPr>
            </w:pPr>
          </w:p>
        </w:tc>
        <w:tc>
          <w:tcPr>
            <w:tcW w:w="359" w:type="pct"/>
            <w:shd w:val="clear" w:color="auto" w:fill="F2F2F2" w:themeFill="background1" w:themeFillShade="F2"/>
            <w:vAlign w:val="center"/>
          </w:tcPr>
          <w:p w14:paraId="41DE9334" w14:textId="77777777" w:rsidR="0089623D" w:rsidRPr="006E566F" w:rsidRDefault="0089623D" w:rsidP="004B5072">
            <w:pPr>
              <w:rPr>
                <w:rFonts w:cstheme="minorHAnsi"/>
                <w:b/>
                <w:kern w:val="2"/>
              </w:rPr>
            </w:pPr>
            <w:r w:rsidRPr="006E566F">
              <w:rPr>
                <w:rFonts w:cstheme="minorHAnsi"/>
                <w:b/>
                <w:kern w:val="2"/>
              </w:rPr>
              <w:t>Title:</w:t>
            </w:r>
          </w:p>
        </w:tc>
        <w:tc>
          <w:tcPr>
            <w:tcW w:w="2159" w:type="pct"/>
            <w:shd w:val="clear" w:color="auto" w:fill="auto"/>
            <w:vAlign w:val="center"/>
          </w:tcPr>
          <w:p w14:paraId="12C21938" w14:textId="77777777" w:rsidR="0089623D" w:rsidRPr="006E566F" w:rsidRDefault="0089623D" w:rsidP="004B5072">
            <w:pPr>
              <w:rPr>
                <w:rFonts w:cstheme="minorHAnsi"/>
                <w:kern w:val="2"/>
              </w:rPr>
            </w:pPr>
          </w:p>
        </w:tc>
      </w:tr>
      <w:tr w:rsidR="0089623D" w:rsidRPr="006E566F" w14:paraId="510C394F" w14:textId="77777777" w:rsidTr="00D914BA">
        <w:trPr>
          <w:jc w:val="center"/>
        </w:trPr>
        <w:tc>
          <w:tcPr>
            <w:tcW w:w="540" w:type="pct"/>
            <w:shd w:val="clear" w:color="auto" w:fill="F2F2F2" w:themeFill="background1" w:themeFillShade="F2"/>
            <w:vAlign w:val="center"/>
          </w:tcPr>
          <w:p w14:paraId="43E04604" w14:textId="77777777" w:rsidR="0089623D" w:rsidRPr="006E566F" w:rsidRDefault="0089623D" w:rsidP="004B5072">
            <w:pPr>
              <w:rPr>
                <w:rFonts w:cstheme="minorHAnsi"/>
                <w:b/>
                <w:kern w:val="2"/>
              </w:rPr>
            </w:pPr>
            <w:r w:rsidRPr="006E566F">
              <w:rPr>
                <w:rFonts w:cstheme="minorHAnsi"/>
                <w:b/>
                <w:kern w:val="2"/>
              </w:rPr>
              <w:t>Telephone:</w:t>
            </w:r>
          </w:p>
        </w:tc>
        <w:tc>
          <w:tcPr>
            <w:tcW w:w="1942" w:type="pct"/>
            <w:shd w:val="clear" w:color="auto" w:fill="auto"/>
            <w:vAlign w:val="center"/>
          </w:tcPr>
          <w:p w14:paraId="0DEAF2C1" w14:textId="77777777" w:rsidR="0089623D" w:rsidRPr="006E566F" w:rsidRDefault="0089623D" w:rsidP="004B5072">
            <w:pPr>
              <w:rPr>
                <w:rFonts w:cstheme="minorHAnsi"/>
                <w:kern w:val="2"/>
              </w:rPr>
            </w:pPr>
          </w:p>
        </w:tc>
        <w:tc>
          <w:tcPr>
            <w:tcW w:w="359" w:type="pct"/>
            <w:shd w:val="clear" w:color="auto" w:fill="F2F2F2" w:themeFill="background1" w:themeFillShade="F2"/>
            <w:vAlign w:val="center"/>
          </w:tcPr>
          <w:p w14:paraId="096F8DCA" w14:textId="77777777" w:rsidR="0089623D" w:rsidRPr="006E566F" w:rsidRDefault="0089623D" w:rsidP="004B5072">
            <w:pPr>
              <w:rPr>
                <w:rFonts w:cstheme="minorHAnsi"/>
                <w:b/>
                <w:kern w:val="2"/>
              </w:rPr>
            </w:pPr>
            <w:r w:rsidRPr="006E566F">
              <w:rPr>
                <w:rFonts w:cstheme="minorHAnsi"/>
                <w:b/>
                <w:kern w:val="2"/>
              </w:rPr>
              <w:t>E-mail:</w:t>
            </w:r>
          </w:p>
        </w:tc>
        <w:tc>
          <w:tcPr>
            <w:tcW w:w="2159" w:type="pct"/>
            <w:shd w:val="clear" w:color="auto" w:fill="auto"/>
            <w:vAlign w:val="center"/>
          </w:tcPr>
          <w:p w14:paraId="179F304A" w14:textId="77777777" w:rsidR="0089623D" w:rsidRPr="006E566F" w:rsidRDefault="0089623D" w:rsidP="004B5072">
            <w:pPr>
              <w:rPr>
                <w:rFonts w:cstheme="minorHAnsi"/>
                <w:kern w:val="2"/>
              </w:rPr>
            </w:pPr>
          </w:p>
        </w:tc>
      </w:tr>
      <w:tr w:rsidR="00873C6E" w:rsidRPr="006E566F" w14:paraId="613B7AE7" w14:textId="77777777" w:rsidTr="0089623D">
        <w:trPr>
          <w:jc w:val="center"/>
        </w:trPr>
        <w:tc>
          <w:tcPr>
            <w:tcW w:w="5000" w:type="pct"/>
            <w:gridSpan w:val="4"/>
            <w:shd w:val="clear" w:color="auto" w:fill="B2C4DA" w:themeFill="accent6" w:themeFillTint="99"/>
            <w:vAlign w:val="center"/>
          </w:tcPr>
          <w:p w14:paraId="1EF968F0" w14:textId="07C53541" w:rsidR="00873C6E" w:rsidRPr="006E566F" w:rsidRDefault="00873C6E" w:rsidP="004B5072">
            <w:pPr>
              <w:jc w:val="center"/>
              <w:rPr>
                <w:rFonts w:cstheme="minorHAnsi"/>
                <w:b/>
                <w:kern w:val="2"/>
              </w:rPr>
            </w:pPr>
            <w:r w:rsidRPr="006E566F">
              <w:rPr>
                <w:rFonts w:cstheme="minorHAnsi"/>
                <w:b/>
                <w:kern w:val="2"/>
              </w:rPr>
              <w:t>Executive Summary</w:t>
            </w:r>
          </w:p>
        </w:tc>
      </w:tr>
      <w:tr w:rsidR="00873C6E" w:rsidRPr="006E566F" w14:paraId="52409653" w14:textId="77777777" w:rsidTr="0089623D">
        <w:trPr>
          <w:jc w:val="center"/>
        </w:trPr>
        <w:tc>
          <w:tcPr>
            <w:tcW w:w="5000" w:type="pct"/>
            <w:gridSpan w:val="4"/>
            <w:shd w:val="clear" w:color="auto" w:fill="auto"/>
          </w:tcPr>
          <w:p w14:paraId="41E6E734" w14:textId="66ED9179" w:rsidR="00873C6E" w:rsidRPr="006E566F" w:rsidRDefault="00873C6E" w:rsidP="004B5072">
            <w:pPr>
              <w:jc w:val="center"/>
              <w:rPr>
                <w:rFonts w:cstheme="minorHAnsi"/>
              </w:rPr>
            </w:pPr>
            <w:r w:rsidRPr="006E566F">
              <w:rPr>
                <w:rFonts w:cstheme="minorHAnsi"/>
              </w:rPr>
              <w:t>[Provide a brief description of the program to be supported by this funding. May not exceed 500</w:t>
            </w:r>
            <w:r w:rsidR="00BD12A3" w:rsidRPr="006E566F">
              <w:rPr>
                <w:rFonts w:cstheme="minorHAnsi"/>
              </w:rPr>
              <w:t xml:space="preserve"> words</w:t>
            </w:r>
            <w:r w:rsidRPr="006E566F">
              <w:rPr>
                <w:rFonts w:cstheme="minorHAnsi"/>
              </w:rPr>
              <w:t>. The Executive Summary is not a scored component of the application.]</w:t>
            </w:r>
          </w:p>
        </w:tc>
      </w:tr>
    </w:tbl>
    <w:p w14:paraId="12D3BF3A" w14:textId="77777777" w:rsidR="00873C6E" w:rsidRPr="006E566F" w:rsidRDefault="00873C6E" w:rsidP="004B5072">
      <w:pPr>
        <w:rPr>
          <w:rFonts w:cstheme="minorHAnsi"/>
        </w:rPr>
      </w:pPr>
    </w:p>
    <w:p w14:paraId="3F16B419" w14:textId="77777777" w:rsidR="00873C6E" w:rsidRPr="006E566F" w:rsidRDefault="00873C6E" w:rsidP="004B5072">
      <w:pPr>
        <w:pStyle w:val="Heading1"/>
        <w:rPr>
          <w:rFonts w:cstheme="minorHAnsi"/>
        </w:rPr>
      </w:pPr>
      <w:bookmarkStart w:id="24" w:name="_Toc81306113"/>
      <w:bookmarkStart w:id="25" w:name="_Toc148427818"/>
      <w:bookmarkStart w:id="26" w:name="_Toc191899725"/>
      <w:r w:rsidRPr="006E566F">
        <w:rPr>
          <w:rFonts w:cstheme="minorHAnsi"/>
        </w:rPr>
        <w:t>Program Assurances</w:t>
      </w:r>
      <w:bookmarkEnd w:id="24"/>
      <w:bookmarkEnd w:id="25"/>
      <w:bookmarkEnd w:id="26"/>
    </w:p>
    <w:p w14:paraId="6507EBD6" w14:textId="059BEB60" w:rsidR="00873C6E" w:rsidRPr="006E566F" w:rsidRDefault="00873C6E" w:rsidP="004B5072">
      <w:pPr>
        <w:spacing w:line="240" w:lineRule="exact"/>
        <w:jc w:val="center"/>
        <w:textAlignment w:val="baseline"/>
        <w:rPr>
          <w:rFonts w:eastAsia="Times New Roman" w:cstheme="minorHAnsi"/>
          <w:b/>
          <w:bCs/>
          <w:color w:val="262626"/>
          <w:kern w:val="0"/>
        </w:rPr>
      </w:pPr>
      <w:r w:rsidRPr="006E566F">
        <w:rPr>
          <w:rFonts w:eastAsia="Times New Roman" w:cstheme="minorHAnsi"/>
          <w:b/>
          <w:bCs/>
          <w:color w:val="262626"/>
          <w:kern w:val="0"/>
        </w:rPr>
        <w:t xml:space="preserve">Applicants will agree to the below Assurances within the </w:t>
      </w:r>
      <w:r w:rsidR="00043605" w:rsidRPr="006E566F">
        <w:rPr>
          <w:rFonts w:cstheme="minorHAnsi"/>
          <w:b/>
          <w:bCs/>
        </w:rPr>
        <w:t xml:space="preserve">Quality Teacher Recruitment Program </w:t>
      </w:r>
      <w:r w:rsidRPr="006E566F">
        <w:rPr>
          <w:rFonts w:eastAsia="Times New Roman" w:cstheme="minorHAnsi"/>
          <w:b/>
          <w:bCs/>
          <w:color w:val="262626"/>
          <w:kern w:val="0"/>
        </w:rPr>
        <w:t>application in GAINS.</w:t>
      </w:r>
    </w:p>
    <w:p w14:paraId="7BEF58E4" w14:textId="77777777" w:rsidR="00873C6E" w:rsidRPr="006E566F" w:rsidRDefault="00873C6E" w:rsidP="004B5072">
      <w:pPr>
        <w:spacing w:line="240" w:lineRule="exact"/>
        <w:jc w:val="center"/>
        <w:textAlignment w:val="baseline"/>
        <w:rPr>
          <w:rFonts w:eastAsia="Times New Roman" w:cstheme="minorHAnsi"/>
          <w:b/>
          <w:bCs/>
          <w:color w:val="262626"/>
          <w:kern w:val="0"/>
        </w:rPr>
      </w:pPr>
      <w:r w:rsidRPr="006E566F">
        <w:rPr>
          <w:rFonts w:eastAsia="Times New Roman" w:cstheme="minorHAnsi"/>
          <w:b/>
          <w:bCs/>
          <w:color w:val="262626"/>
          <w:kern w:val="0"/>
        </w:rPr>
        <w:t>An upload of this document is not required.</w:t>
      </w:r>
    </w:p>
    <w:p w14:paraId="28320F1A" w14:textId="77777777" w:rsidR="00873C6E" w:rsidRPr="006E566F" w:rsidRDefault="00873C6E" w:rsidP="004B5072">
      <w:pPr>
        <w:spacing w:line="240" w:lineRule="exact"/>
        <w:rPr>
          <w:rFonts w:cstheme="minorHAnsi"/>
          <w:kern w:val="2"/>
        </w:rPr>
      </w:pPr>
    </w:p>
    <w:p w14:paraId="237A1E0E" w14:textId="36DEF351" w:rsidR="00873C6E" w:rsidRPr="006E566F" w:rsidRDefault="00873C6E" w:rsidP="004B5072">
      <w:pPr>
        <w:spacing w:line="240" w:lineRule="exact"/>
        <w:rPr>
          <w:rFonts w:eastAsia="Times New Roman" w:cstheme="minorHAnsi"/>
          <w:color w:val="262626"/>
          <w:kern w:val="0"/>
        </w:rPr>
      </w:pPr>
      <w:r w:rsidRPr="006E566F">
        <w:rPr>
          <w:rFonts w:eastAsia="Times New Roman" w:cstheme="minorHAnsi"/>
          <w:color w:val="262626"/>
          <w:kern w:val="0"/>
        </w:rPr>
        <w:t xml:space="preserve">The applicant hereby applies for and, if awarded, accepts the state funds requested in this application. In consideration of the receipt of these grant funds, the applicant agrees that the General Assurances form for all state funds and the terms therein are specifically incorporated by reference in this application. The applicant also certifies that all program and pertinent administrative requirements will be met. In addition, grantees that accept </w:t>
      </w:r>
      <w:r w:rsidR="0089623D" w:rsidRPr="006E566F">
        <w:rPr>
          <w:rFonts w:cstheme="minorHAnsi"/>
        </w:rPr>
        <w:t xml:space="preserve">Quality Teacher Recruitment Program </w:t>
      </w:r>
      <w:r w:rsidR="0089623D" w:rsidRPr="006E566F">
        <w:rPr>
          <w:rFonts w:eastAsia="Times New Roman" w:cstheme="minorHAnsi"/>
          <w:color w:val="262626"/>
          <w:kern w:val="0"/>
        </w:rPr>
        <w:t>funding agree to the following assurances:</w:t>
      </w:r>
    </w:p>
    <w:p w14:paraId="1EDFCF1D" w14:textId="77777777" w:rsidR="00873C6E" w:rsidRPr="006E566F" w:rsidRDefault="00873C6E" w:rsidP="004B5072">
      <w:pPr>
        <w:spacing w:line="240" w:lineRule="exact"/>
        <w:rPr>
          <w:rFonts w:cstheme="minorHAnsi"/>
          <w:kern w:val="2"/>
        </w:rPr>
      </w:pPr>
    </w:p>
    <w:p w14:paraId="7E23D7E6" w14:textId="77777777" w:rsidR="0089623D" w:rsidRPr="006E566F" w:rsidRDefault="0089623D" w:rsidP="004B5072">
      <w:pPr>
        <w:pStyle w:val="ListParagraph"/>
        <w:numPr>
          <w:ilvl w:val="0"/>
          <w:numId w:val="2"/>
        </w:numPr>
        <w:suppressAutoHyphens/>
        <w:spacing w:line="240" w:lineRule="exact"/>
        <w:rPr>
          <w:rFonts w:cstheme="minorHAnsi"/>
        </w:rPr>
      </w:pPr>
      <w:r w:rsidRPr="006E566F">
        <w:rPr>
          <w:rFonts w:cstheme="minorHAnsi"/>
        </w:rPr>
        <w:t>The applicant agrees to comply with the reporting requirements and deadlines for this grant program.</w:t>
      </w:r>
    </w:p>
    <w:p w14:paraId="6F48426D" w14:textId="39DE1F3D" w:rsidR="0089623D" w:rsidRPr="006E566F" w:rsidRDefault="0089623D" w:rsidP="004B5072">
      <w:pPr>
        <w:pStyle w:val="ListParagraph"/>
        <w:numPr>
          <w:ilvl w:val="0"/>
          <w:numId w:val="2"/>
        </w:numPr>
        <w:suppressAutoHyphens/>
        <w:spacing w:line="240" w:lineRule="exact"/>
        <w:rPr>
          <w:rFonts w:cstheme="minorHAnsi"/>
        </w:rPr>
      </w:pPr>
      <w:r w:rsidRPr="006E566F">
        <w:rPr>
          <w:rFonts w:cstheme="minorHAnsi"/>
        </w:rPr>
        <w:t>The grantee will work with and provide</w:t>
      </w:r>
      <w:r w:rsidR="000D47A9" w:rsidRPr="006E566F">
        <w:rPr>
          <w:rFonts w:cstheme="minorHAnsi"/>
        </w:rPr>
        <w:t xml:space="preserve"> the</w:t>
      </w:r>
      <w:r w:rsidRPr="006E566F">
        <w:rPr>
          <w:rFonts w:cstheme="minorHAnsi"/>
        </w:rPr>
        <w:t xml:space="preserve"> requested data to CDE and contracted third-party evaluator for QTRP within the time frames specified.</w:t>
      </w:r>
    </w:p>
    <w:p w14:paraId="094F95AC" w14:textId="77777777" w:rsidR="00873C6E" w:rsidRPr="006E566F" w:rsidRDefault="00873C6E" w:rsidP="004B5072">
      <w:pPr>
        <w:pStyle w:val="ListParagraph"/>
        <w:numPr>
          <w:ilvl w:val="0"/>
          <w:numId w:val="2"/>
        </w:numPr>
        <w:suppressAutoHyphens/>
        <w:spacing w:line="240" w:lineRule="exact"/>
        <w:rPr>
          <w:rFonts w:cstheme="minorHAnsi"/>
          <w:kern w:val="2"/>
        </w:rPr>
      </w:pPr>
      <w:r w:rsidRPr="006E566F">
        <w:rPr>
          <w:rFonts w:cstheme="minorHAnsi"/>
          <w:kern w:val="2"/>
        </w:rPr>
        <w:t>The grantee will not discriminate against anyone regarding race, gender, national origin, color, disability, or age.</w:t>
      </w:r>
    </w:p>
    <w:p w14:paraId="4F623713" w14:textId="77777777" w:rsidR="0089623D" w:rsidRPr="006E566F" w:rsidRDefault="0089623D" w:rsidP="004B5072">
      <w:pPr>
        <w:pStyle w:val="ListParagraph"/>
        <w:numPr>
          <w:ilvl w:val="0"/>
          <w:numId w:val="2"/>
        </w:numPr>
        <w:spacing w:line="240" w:lineRule="exact"/>
        <w:rPr>
          <w:rFonts w:cstheme="minorHAnsi"/>
          <w:kern w:val="2"/>
        </w:rPr>
      </w:pPr>
      <w:r w:rsidRPr="006E566F">
        <w:rPr>
          <w:rFonts w:cstheme="minorHAnsi"/>
          <w:kern w:val="2"/>
        </w:rPr>
        <w:t>Funds will be used to supplement and not supplant any funds currently being used to provide QTRP services and grant dollars will be administered by the appropriate fiscal agent.</w:t>
      </w:r>
    </w:p>
    <w:p w14:paraId="03FF35AE" w14:textId="77777777" w:rsidR="0089623D" w:rsidRPr="006E566F" w:rsidRDefault="0089623D" w:rsidP="004B5072">
      <w:pPr>
        <w:pStyle w:val="ListParagraph"/>
        <w:numPr>
          <w:ilvl w:val="0"/>
          <w:numId w:val="2"/>
        </w:numPr>
        <w:suppressAutoHyphens/>
        <w:spacing w:line="240" w:lineRule="exact"/>
        <w:rPr>
          <w:rFonts w:cstheme="minorHAnsi"/>
        </w:rPr>
      </w:pPr>
      <w:r w:rsidRPr="006E566F">
        <w:rPr>
          <w:rFonts w:cstheme="minorHAnsi"/>
        </w:rPr>
        <w:t>Funded projects will maintain appropriate fiscal and program records and fiscal audits of this program will be conducted by the grantees as a part of their regular audits.</w:t>
      </w:r>
    </w:p>
    <w:p w14:paraId="70BB0908" w14:textId="77777777" w:rsidR="0089623D" w:rsidRPr="006E566F" w:rsidRDefault="0089623D" w:rsidP="004B5072">
      <w:pPr>
        <w:pStyle w:val="ListParagraph"/>
        <w:numPr>
          <w:ilvl w:val="0"/>
          <w:numId w:val="2"/>
        </w:numPr>
        <w:suppressAutoHyphens/>
        <w:spacing w:line="240" w:lineRule="exact"/>
        <w:rPr>
          <w:rFonts w:cstheme="minorHAnsi"/>
        </w:rPr>
      </w:pPr>
      <w:r w:rsidRPr="006E566F">
        <w:rPr>
          <w:rFonts w:cstheme="minorHAnsi"/>
        </w:rPr>
        <w:t>If any findings of misuse of these funds are discovered, project funds will be returned to CDE.</w:t>
      </w:r>
    </w:p>
    <w:p w14:paraId="52567A48" w14:textId="77777777" w:rsidR="0089623D" w:rsidRPr="006E566F" w:rsidRDefault="0089623D" w:rsidP="004B5072">
      <w:pPr>
        <w:pStyle w:val="ListParagraph"/>
        <w:numPr>
          <w:ilvl w:val="0"/>
          <w:numId w:val="2"/>
        </w:numPr>
        <w:suppressAutoHyphens/>
        <w:spacing w:line="240" w:lineRule="exact"/>
        <w:rPr>
          <w:rFonts w:cstheme="minorHAnsi"/>
        </w:rPr>
      </w:pPr>
      <w:r w:rsidRPr="006E566F">
        <w:rPr>
          <w:rFonts w:cstheme="minorHAnsi"/>
        </w:rPr>
        <w:t>The grantee will maintain sole responsibility for the project even though subcontractors may be used to perform certain services.</w:t>
      </w:r>
    </w:p>
    <w:p w14:paraId="5DB591F5" w14:textId="77777777" w:rsidR="00873C6E" w:rsidRPr="006E566F" w:rsidRDefault="00873C6E" w:rsidP="004B5072">
      <w:pPr>
        <w:suppressAutoHyphens/>
        <w:spacing w:line="240" w:lineRule="exact"/>
        <w:rPr>
          <w:rFonts w:cstheme="minorHAnsi"/>
          <w:kern w:val="2"/>
          <w:highlight w:val="yellow"/>
        </w:rPr>
      </w:pPr>
    </w:p>
    <w:p w14:paraId="19AD561F" w14:textId="77777777" w:rsidR="00873C6E" w:rsidRPr="006E566F" w:rsidRDefault="00873C6E" w:rsidP="004B5072">
      <w:pPr>
        <w:suppressAutoHyphens/>
        <w:spacing w:line="240" w:lineRule="exact"/>
        <w:rPr>
          <w:rFonts w:cstheme="minorHAnsi"/>
          <w:b/>
          <w:bCs/>
          <w:kern w:val="2"/>
          <w:u w:val="single"/>
          <w:lang w:val="en"/>
        </w:rPr>
      </w:pPr>
      <w:bookmarkStart w:id="27" w:name="_Hlk145334177"/>
      <w:r w:rsidRPr="006E566F">
        <w:rPr>
          <w:rFonts w:cstheme="minorHAnsi"/>
          <w:b/>
          <w:bCs/>
          <w:kern w:val="2"/>
          <w:u w:val="single"/>
          <w:lang w:val="en"/>
        </w:rPr>
        <w:t xml:space="preserve">Duplication of Benefits </w:t>
      </w:r>
    </w:p>
    <w:p w14:paraId="29CDAF3E" w14:textId="77777777" w:rsidR="00873C6E" w:rsidRPr="006E566F" w:rsidRDefault="00873C6E" w:rsidP="004B5072">
      <w:pPr>
        <w:suppressAutoHyphens/>
        <w:spacing w:line="240" w:lineRule="exact"/>
        <w:rPr>
          <w:rFonts w:cstheme="minorHAnsi"/>
          <w:kern w:val="2"/>
        </w:rPr>
      </w:pPr>
      <w:r w:rsidRPr="006E566F">
        <w:rPr>
          <w:rFonts w:cstheme="minorHAnsi"/>
          <w:kern w:val="2"/>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w:t>
      </w:r>
      <w:r w:rsidRPr="006E566F">
        <w:rPr>
          <w:rFonts w:cstheme="minorHAnsi"/>
          <w:kern w:val="2"/>
        </w:rPr>
        <w:lastRenderedPageBreak/>
        <w:t>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w:t>
      </w:r>
    </w:p>
    <w:p w14:paraId="52C8980B" w14:textId="77777777" w:rsidR="00873C6E" w:rsidRPr="006E566F" w:rsidRDefault="00873C6E" w:rsidP="004B5072">
      <w:pPr>
        <w:suppressAutoHyphens/>
        <w:spacing w:line="240" w:lineRule="exact"/>
        <w:rPr>
          <w:rFonts w:cstheme="minorHAnsi"/>
          <w:kern w:val="2"/>
          <w:lang w:val="en"/>
        </w:rPr>
      </w:pPr>
    </w:p>
    <w:p w14:paraId="747DB283" w14:textId="18EBCD84" w:rsidR="00873C6E" w:rsidRPr="006E566F" w:rsidRDefault="00873C6E" w:rsidP="004B5072">
      <w:pPr>
        <w:pStyle w:val="ListParagraph"/>
        <w:numPr>
          <w:ilvl w:val="0"/>
          <w:numId w:val="2"/>
        </w:numPr>
        <w:suppressAutoHyphens/>
        <w:spacing w:line="240" w:lineRule="exact"/>
        <w:rPr>
          <w:rFonts w:cstheme="minorHAnsi"/>
          <w:kern w:val="2"/>
        </w:rPr>
      </w:pPr>
      <w:r w:rsidRPr="006E566F">
        <w:rPr>
          <w:rFonts w:cstheme="minorHAnsi"/>
          <w:kern w:val="2"/>
        </w:rPr>
        <w:t>Applicant certifies no duplication of benefits resulting in this funding will occur. If awarded, the Awardee (applicant) will notify</w:t>
      </w:r>
      <w:r w:rsidR="000D47A9" w:rsidRPr="006E566F">
        <w:rPr>
          <w:rFonts w:cstheme="minorHAnsi"/>
          <w:kern w:val="2"/>
        </w:rPr>
        <w:t xml:space="preserve"> CDE</w:t>
      </w:r>
      <w:r w:rsidRPr="006E566F">
        <w:rPr>
          <w:rFonts w:cstheme="minorHAnsi"/>
          <w:kern w:val="2"/>
        </w:rPr>
        <w:t xml:space="preserve"> in writing should this occur.</w:t>
      </w:r>
    </w:p>
    <w:p w14:paraId="15364799" w14:textId="77777777" w:rsidR="00873C6E" w:rsidRPr="006E566F" w:rsidRDefault="00873C6E" w:rsidP="004B5072">
      <w:pPr>
        <w:suppressAutoHyphens/>
        <w:spacing w:line="240" w:lineRule="exact"/>
        <w:rPr>
          <w:rFonts w:cstheme="minorHAnsi"/>
          <w:b/>
          <w:bCs/>
          <w:kern w:val="2"/>
          <w:u w:val="single"/>
          <w:lang w:val="en"/>
        </w:rPr>
      </w:pPr>
    </w:p>
    <w:p w14:paraId="5E6583BC" w14:textId="77777777" w:rsidR="00873C6E" w:rsidRPr="006E566F" w:rsidRDefault="00873C6E" w:rsidP="004B5072">
      <w:pPr>
        <w:suppressAutoHyphens/>
        <w:spacing w:line="240" w:lineRule="exact"/>
        <w:rPr>
          <w:rFonts w:cstheme="minorHAnsi"/>
          <w:b/>
          <w:bCs/>
          <w:kern w:val="2"/>
          <w:u w:val="single"/>
          <w:lang w:val="en"/>
        </w:rPr>
      </w:pPr>
      <w:r w:rsidRPr="006E566F">
        <w:rPr>
          <w:rFonts w:cstheme="minorHAnsi"/>
          <w:b/>
          <w:bCs/>
          <w:kern w:val="2"/>
          <w:u w:val="single"/>
          <w:lang w:val="en"/>
        </w:rPr>
        <w:t xml:space="preserve">Fraud, Waste and Abuse </w:t>
      </w:r>
    </w:p>
    <w:p w14:paraId="777BA440" w14:textId="77777777" w:rsidR="00873C6E" w:rsidRPr="006E566F" w:rsidRDefault="00873C6E" w:rsidP="004B5072">
      <w:pPr>
        <w:suppressAutoHyphens/>
        <w:spacing w:line="240" w:lineRule="exact"/>
        <w:rPr>
          <w:rFonts w:cstheme="minorHAnsi"/>
          <w:kern w:val="2"/>
        </w:rPr>
      </w:pPr>
      <w:r w:rsidRPr="006E566F">
        <w:rPr>
          <w:rFonts w:cstheme="minorHAnsi"/>
          <w:kern w:val="2"/>
        </w:rPr>
        <w:t>Recipients of grant funds are responsible for taking steps to reduce fraud, waste, and abuse. Fraud Waste and Abuse can come in many forms, such as:</w:t>
      </w:r>
    </w:p>
    <w:p w14:paraId="5D592D19" w14:textId="77777777" w:rsidR="00873C6E" w:rsidRPr="006E566F" w:rsidRDefault="00873C6E" w:rsidP="004B5072">
      <w:pPr>
        <w:numPr>
          <w:ilvl w:val="0"/>
          <w:numId w:val="5"/>
        </w:numPr>
        <w:suppressAutoHyphens/>
        <w:spacing w:line="240" w:lineRule="exact"/>
        <w:rPr>
          <w:rFonts w:cstheme="minorHAnsi"/>
          <w:kern w:val="2"/>
          <w:lang w:val="en"/>
        </w:rPr>
      </w:pPr>
      <w:r w:rsidRPr="006E566F">
        <w:rPr>
          <w:rFonts w:cstheme="minorHAnsi"/>
          <w:kern w:val="2"/>
          <w:lang w:val="en"/>
        </w:rPr>
        <w:t>Embezzlement, bribery, or other public corruption involving federal or state funds;</w:t>
      </w:r>
    </w:p>
    <w:p w14:paraId="4124100B" w14:textId="77777777" w:rsidR="00873C6E" w:rsidRPr="006E566F" w:rsidRDefault="00873C6E" w:rsidP="004B5072">
      <w:pPr>
        <w:numPr>
          <w:ilvl w:val="0"/>
          <w:numId w:val="5"/>
        </w:numPr>
        <w:suppressAutoHyphens/>
        <w:spacing w:line="240" w:lineRule="exact"/>
        <w:rPr>
          <w:rFonts w:cstheme="minorHAnsi"/>
          <w:kern w:val="2"/>
          <w:lang w:val="en"/>
        </w:rPr>
      </w:pPr>
      <w:r w:rsidRPr="006E566F">
        <w:rPr>
          <w:rFonts w:cstheme="minorHAnsi"/>
          <w:kern w:val="2"/>
          <w:lang w:val="en"/>
        </w:rPr>
        <w:t>Serious mismanagement involving federal or state programs or funds;</w:t>
      </w:r>
    </w:p>
    <w:p w14:paraId="1F88486B" w14:textId="77777777" w:rsidR="00873C6E" w:rsidRPr="006E566F" w:rsidRDefault="00873C6E" w:rsidP="004B5072">
      <w:pPr>
        <w:numPr>
          <w:ilvl w:val="0"/>
          <w:numId w:val="5"/>
        </w:numPr>
        <w:suppressAutoHyphens/>
        <w:spacing w:line="240" w:lineRule="exact"/>
        <w:rPr>
          <w:rFonts w:cstheme="minorHAnsi"/>
          <w:kern w:val="2"/>
          <w:lang w:val="en"/>
        </w:rPr>
      </w:pPr>
      <w:r w:rsidRPr="006E566F">
        <w:rPr>
          <w:rFonts w:cstheme="minorHAnsi"/>
          <w:kern w:val="2"/>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4A4F0338" w14:textId="77777777" w:rsidR="00873C6E" w:rsidRPr="006E566F" w:rsidRDefault="00873C6E" w:rsidP="004B5072">
      <w:pPr>
        <w:numPr>
          <w:ilvl w:val="0"/>
          <w:numId w:val="5"/>
        </w:numPr>
        <w:suppressAutoHyphens/>
        <w:spacing w:line="240" w:lineRule="exact"/>
        <w:rPr>
          <w:rFonts w:cstheme="minorHAnsi"/>
          <w:kern w:val="2"/>
        </w:rPr>
      </w:pPr>
      <w:r w:rsidRPr="006E566F">
        <w:rPr>
          <w:rFonts w:cstheme="minorHAnsi"/>
          <w:kern w:val="2"/>
        </w:rPr>
        <w:t>Knowledge that your entity is not complying with regulations or laws involving Federal student aid or other federal or state program or operation requirements;</w:t>
      </w:r>
    </w:p>
    <w:p w14:paraId="543B46B9" w14:textId="064E88C2" w:rsidR="00873C6E" w:rsidRPr="006E566F" w:rsidRDefault="00873C6E" w:rsidP="004B5072">
      <w:pPr>
        <w:numPr>
          <w:ilvl w:val="0"/>
          <w:numId w:val="5"/>
        </w:numPr>
        <w:suppressAutoHyphens/>
        <w:spacing w:line="240" w:lineRule="exact"/>
        <w:rPr>
          <w:rFonts w:cstheme="minorHAnsi"/>
          <w:kern w:val="2"/>
          <w:lang w:val="en"/>
        </w:rPr>
      </w:pPr>
      <w:r w:rsidRPr="006E566F">
        <w:rPr>
          <w:rFonts w:cstheme="minorHAnsi"/>
          <w:kern w:val="2"/>
          <w:lang w:val="en"/>
        </w:rPr>
        <w:t>Conflicts of interest</w:t>
      </w:r>
      <w:r w:rsidR="000D47A9" w:rsidRPr="006E566F">
        <w:rPr>
          <w:rFonts w:cstheme="minorHAnsi"/>
          <w:kern w:val="2"/>
          <w:lang w:val="en"/>
        </w:rPr>
        <w:t xml:space="preserve"> </w:t>
      </w:r>
      <w:r w:rsidRPr="006E566F">
        <w:rPr>
          <w:rFonts w:cstheme="minorHAnsi"/>
          <w:kern w:val="2"/>
          <w:lang w:val="en"/>
        </w:rPr>
        <w:t>-</w:t>
      </w:r>
      <w:r w:rsidR="000D47A9" w:rsidRPr="006E566F">
        <w:rPr>
          <w:rFonts w:cstheme="minorHAnsi"/>
          <w:kern w:val="2"/>
          <w:lang w:val="en"/>
        </w:rPr>
        <w:t xml:space="preserve"> </w:t>
      </w:r>
      <w:r w:rsidRPr="006E566F">
        <w:rPr>
          <w:rFonts w:cstheme="minorHAnsi"/>
          <w:kern w:val="2"/>
          <w:lang w:val="en"/>
        </w:rPr>
        <w:t>violation of arm’s length agreements;</w:t>
      </w:r>
    </w:p>
    <w:p w14:paraId="0114F6B6" w14:textId="77777777" w:rsidR="00873C6E" w:rsidRPr="006E566F" w:rsidRDefault="00873C6E" w:rsidP="004B5072">
      <w:pPr>
        <w:numPr>
          <w:ilvl w:val="0"/>
          <w:numId w:val="5"/>
        </w:numPr>
        <w:suppressAutoHyphens/>
        <w:spacing w:line="240" w:lineRule="exact"/>
        <w:rPr>
          <w:rFonts w:cstheme="minorHAnsi"/>
          <w:kern w:val="2"/>
          <w:lang w:val="en"/>
        </w:rPr>
      </w:pPr>
      <w:r w:rsidRPr="006E566F">
        <w:rPr>
          <w:rFonts w:cstheme="minorHAnsi"/>
          <w:kern w:val="2"/>
          <w:lang w:val="en"/>
        </w:rPr>
        <w:t>Contract and procurement irregularities;</w:t>
      </w:r>
    </w:p>
    <w:p w14:paraId="1C494CE1" w14:textId="77777777" w:rsidR="00873C6E" w:rsidRPr="006E566F" w:rsidRDefault="00873C6E" w:rsidP="004B5072">
      <w:pPr>
        <w:numPr>
          <w:ilvl w:val="0"/>
          <w:numId w:val="5"/>
        </w:numPr>
        <w:suppressAutoHyphens/>
        <w:spacing w:line="240" w:lineRule="exact"/>
        <w:rPr>
          <w:rFonts w:cstheme="minorHAnsi"/>
          <w:kern w:val="2"/>
          <w:lang w:val="en"/>
        </w:rPr>
      </w:pPr>
      <w:r w:rsidRPr="006E566F">
        <w:rPr>
          <w:rFonts w:cstheme="minorHAnsi"/>
          <w:kern w:val="2"/>
          <w:lang w:val="en"/>
        </w:rPr>
        <w:t>Theft or abuse of government property;</w:t>
      </w:r>
    </w:p>
    <w:p w14:paraId="43172663" w14:textId="77777777" w:rsidR="00873C6E" w:rsidRPr="006E566F" w:rsidRDefault="00873C6E" w:rsidP="004B5072">
      <w:pPr>
        <w:numPr>
          <w:ilvl w:val="0"/>
          <w:numId w:val="5"/>
        </w:numPr>
        <w:suppressAutoHyphens/>
        <w:spacing w:line="240" w:lineRule="exact"/>
        <w:rPr>
          <w:rFonts w:cstheme="minorHAnsi"/>
          <w:kern w:val="2"/>
          <w:lang w:val="en"/>
        </w:rPr>
      </w:pPr>
      <w:r w:rsidRPr="006E566F">
        <w:rPr>
          <w:rFonts w:cstheme="minorHAnsi"/>
          <w:kern w:val="2"/>
          <w:lang w:val="en"/>
        </w:rPr>
        <w:t>Employee misconduct; or</w:t>
      </w:r>
    </w:p>
    <w:p w14:paraId="6A28705A" w14:textId="77777777" w:rsidR="00873C6E" w:rsidRPr="006E566F" w:rsidRDefault="00873C6E" w:rsidP="004B5072">
      <w:pPr>
        <w:numPr>
          <w:ilvl w:val="0"/>
          <w:numId w:val="5"/>
        </w:numPr>
        <w:suppressAutoHyphens/>
        <w:spacing w:line="240" w:lineRule="exact"/>
        <w:rPr>
          <w:rFonts w:cstheme="minorHAnsi"/>
          <w:kern w:val="2"/>
          <w:lang w:val="en"/>
        </w:rPr>
      </w:pPr>
      <w:r w:rsidRPr="006E566F">
        <w:rPr>
          <w:rFonts w:cstheme="minorHAnsi"/>
          <w:kern w:val="2"/>
          <w:lang w:val="en"/>
        </w:rPr>
        <w:t>Ethics violations by officials.</w:t>
      </w:r>
    </w:p>
    <w:p w14:paraId="2C6B20B0" w14:textId="77777777" w:rsidR="00873C6E" w:rsidRPr="006E566F" w:rsidRDefault="00873C6E" w:rsidP="004B5072">
      <w:pPr>
        <w:suppressAutoHyphens/>
        <w:spacing w:line="240" w:lineRule="exact"/>
        <w:rPr>
          <w:rFonts w:cstheme="minorHAnsi"/>
          <w:kern w:val="2"/>
          <w:lang w:val="en"/>
        </w:rPr>
      </w:pPr>
    </w:p>
    <w:p w14:paraId="24D1BA4F" w14:textId="77777777" w:rsidR="00873C6E" w:rsidRPr="006E566F" w:rsidRDefault="00873C6E" w:rsidP="004B5072">
      <w:pPr>
        <w:suppressAutoHyphens/>
        <w:spacing w:line="240" w:lineRule="exact"/>
        <w:rPr>
          <w:rFonts w:cstheme="minorHAnsi"/>
          <w:kern w:val="2"/>
        </w:rPr>
      </w:pPr>
      <w:r w:rsidRPr="006E566F">
        <w:rPr>
          <w:rFonts w:cstheme="minorHAnsi"/>
          <w:kern w:val="2"/>
        </w:rPr>
        <w:t>Entities are required to have a procedure or methodology for timely reporting, in writing, of any noted violations that may potentially affect the federal or state award. (2CFR200.113)</w:t>
      </w:r>
    </w:p>
    <w:p w14:paraId="1CE52F49" w14:textId="77777777" w:rsidR="00873C6E" w:rsidRPr="006E566F" w:rsidRDefault="00873C6E" w:rsidP="004B5072">
      <w:pPr>
        <w:suppressAutoHyphens/>
        <w:spacing w:line="240" w:lineRule="exact"/>
        <w:rPr>
          <w:rFonts w:cstheme="minorHAnsi"/>
          <w:kern w:val="2"/>
          <w:lang w:val="en"/>
        </w:rPr>
      </w:pPr>
    </w:p>
    <w:p w14:paraId="1F53BB0B" w14:textId="77777777" w:rsidR="00873C6E" w:rsidRPr="006E566F" w:rsidRDefault="00873C6E" w:rsidP="004B5072">
      <w:pPr>
        <w:numPr>
          <w:ilvl w:val="0"/>
          <w:numId w:val="2"/>
        </w:numPr>
        <w:suppressAutoHyphens/>
        <w:spacing w:line="240" w:lineRule="exact"/>
        <w:rPr>
          <w:rFonts w:cstheme="minorHAnsi"/>
          <w:kern w:val="2"/>
        </w:rPr>
      </w:pPr>
      <w:r w:rsidRPr="006E566F">
        <w:rPr>
          <w:rFonts w:cstheme="minorHAnsi"/>
          <w:kern w:val="2"/>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6E566F" w:rsidRDefault="00873C6E" w:rsidP="004B5072">
      <w:pPr>
        <w:suppressAutoHyphens/>
        <w:spacing w:line="240" w:lineRule="exact"/>
        <w:rPr>
          <w:rFonts w:cstheme="minorHAnsi"/>
          <w:kern w:val="2"/>
          <w:lang w:val="en"/>
        </w:rPr>
      </w:pPr>
    </w:p>
    <w:p w14:paraId="02C4D430" w14:textId="77777777" w:rsidR="00873C6E" w:rsidRPr="006E566F" w:rsidRDefault="00873C6E" w:rsidP="004B5072">
      <w:pPr>
        <w:suppressAutoHyphens/>
        <w:spacing w:line="240" w:lineRule="exact"/>
        <w:rPr>
          <w:rFonts w:cstheme="minorHAnsi"/>
          <w:b/>
          <w:bCs/>
          <w:kern w:val="2"/>
          <w:u w:val="single"/>
          <w:lang w:val="en"/>
        </w:rPr>
      </w:pPr>
      <w:r w:rsidRPr="006E566F">
        <w:rPr>
          <w:rFonts w:cstheme="minorHAnsi"/>
          <w:b/>
          <w:bCs/>
          <w:kern w:val="2"/>
          <w:u w:val="single"/>
          <w:lang w:val="en"/>
        </w:rPr>
        <w:t xml:space="preserve">Conflict of Interest </w:t>
      </w:r>
    </w:p>
    <w:p w14:paraId="540CF187" w14:textId="77777777" w:rsidR="00873C6E" w:rsidRPr="006E566F" w:rsidRDefault="00873C6E" w:rsidP="004B5072">
      <w:pPr>
        <w:suppressAutoHyphens/>
        <w:spacing w:line="240" w:lineRule="exact"/>
        <w:rPr>
          <w:rFonts w:cstheme="minorHAnsi"/>
          <w:kern w:val="2"/>
        </w:rPr>
      </w:pPr>
      <w:r w:rsidRPr="006E566F">
        <w:rPr>
          <w:rFonts w:cstheme="minorHAnsi"/>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6E566F" w:rsidRDefault="00873C6E" w:rsidP="004B5072">
      <w:pPr>
        <w:suppressAutoHyphens/>
        <w:spacing w:line="240" w:lineRule="exact"/>
        <w:rPr>
          <w:rFonts w:cstheme="minorHAnsi"/>
          <w:kern w:val="2"/>
          <w:lang w:val="en"/>
        </w:rPr>
      </w:pPr>
    </w:p>
    <w:p w14:paraId="3E23D708" w14:textId="77777777" w:rsidR="00873C6E" w:rsidRPr="006E566F" w:rsidRDefault="00873C6E" w:rsidP="004B5072">
      <w:pPr>
        <w:pStyle w:val="ListParagraph"/>
        <w:numPr>
          <w:ilvl w:val="0"/>
          <w:numId w:val="2"/>
        </w:numPr>
        <w:suppressAutoHyphens/>
        <w:spacing w:line="240" w:lineRule="exact"/>
        <w:rPr>
          <w:rFonts w:cstheme="minorHAnsi"/>
          <w:kern w:val="2"/>
        </w:rPr>
      </w:pPr>
      <w:r w:rsidRPr="006E566F">
        <w:rPr>
          <w:rFonts w:cstheme="minorHAnsi"/>
          <w:kern w:val="2"/>
        </w:rPr>
        <w:t>Applicant certifies there are sufficient internal controls in place to reduce or eliminate the possibility of any conflicts of interest with these, or any funds within their agency. If awarded, the Awardee (applicant) will notify CDE in writing. (2CFR200.112)</w:t>
      </w:r>
      <w:bookmarkEnd w:id="27"/>
    </w:p>
    <w:p w14:paraId="7FFD17C8" w14:textId="77777777" w:rsidR="00873C6E" w:rsidRPr="006E566F" w:rsidRDefault="00873C6E" w:rsidP="004B5072">
      <w:pPr>
        <w:suppressAutoHyphens/>
        <w:spacing w:line="240" w:lineRule="exact"/>
        <w:rPr>
          <w:rFonts w:cstheme="minorHAnsi"/>
          <w:kern w:val="2"/>
          <w:sz w:val="16"/>
          <w:szCs w:val="16"/>
        </w:rPr>
      </w:pPr>
    </w:p>
    <w:p w14:paraId="2B86579B" w14:textId="77777777" w:rsidR="00873C6E" w:rsidRPr="006E566F" w:rsidRDefault="00873C6E" w:rsidP="004B5072">
      <w:pPr>
        <w:suppressAutoHyphens/>
        <w:spacing w:line="240" w:lineRule="exact"/>
        <w:rPr>
          <w:rFonts w:cstheme="minorHAnsi"/>
          <w:kern w:val="2"/>
          <w:sz w:val="24"/>
          <w:szCs w:val="24"/>
        </w:rPr>
      </w:pPr>
      <w:r w:rsidRPr="006E566F">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6E566F" w:rsidRDefault="00873C6E" w:rsidP="004B5072">
      <w:pPr>
        <w:suppressAutoHyphens/>
        <w:spacing w:line="240" w:lineRule="exact"/>
        <w:rPr>
          <w:rFonts w:cstheme="minorHAnsi"/>
          <w:kern w:val="2"/>
          <w:sz w:val="16"/>
          <w:szCs w:val="16"/>
        </w:rPr>
      </w:pPr>
    </w:p>
    <w:p w14:paraId="151D5F04" w14:textId="04FB1C7B" w:rsidR="00873C6E" w:rsidRPr="006E566F" w:rsidRDefault="00873C6E" w:rsidP="004B5072">
      <w:pPr>
        <w:suppressAutoHyphens/>
        <w:spacing w:line="240" w:lineRule="exact"/>
        <w:rPr>
          <w:rFonts w:cstheme="minorHAnsi"/>
          <w:kern w:val="2"/>
        </w:rPr>
      </w:pPr>
      <w:r w:rsidRPr="006E566F">
        <w:rPr>
          <w:rFonts w:cstheme="minorHAnsi"/>
          <w:kern w:val="2"/>
        </w:rPr>
        <w:t xml:space="preserve">Project modifications and changes </w:t>
      </w:r>
      <w:r w:rsidR="000F3855" w:rsidRPr="006E566F">
        <w:rPr>
          <w:rFonts w:cstheme="minorHAnsi"/>
          <w:kern w:val="2"/>
        </w:rPr>
        <w:t>to</w:t>
      </w:r>
      <w:r w:rsidRPr="006E566F">
        <w:rPr>
          <w:rFonts w:cstheme="minorHAnsi"/>
          <w:kern w:val="2"/>
        </w:rPr>
        <w:t xml:space="preserve"> the approved budget must be requested in GAINS and approved by CDE </w:t>
      </w:r>
      <w:r w:rsidRPr="006E566F">
        <w:rPr>
          <w:rFonts w:cstheme="minorHAnsi"/>
          <w:kern w:val="2"/>
          <w:u w:val="single"/>
        </w:rPr>
        <w:t>before</w:t>
      </w:r>
      <w:r w:rsidRPr="006E566F">
        <w:rPr>
          <w:rFonts w:cstheme="minorHAnsi"/>
          <w:kern w:val="2"/>
        </w:rPr>
        <w:t xml:space="preserve"> modifications are made to the expenditures.</w:t>
      </w:r>
    </w:p>
    <w:p w14:paraId="22D2D2EE" w14:textId="77777777" w:rsidR="00873C6E" w:rsidRPr="006E566F" w:rsidRDefault="00873C6E" w:rsidP="004B5072">
      <w:pPr>
        <w:suppressAutoHyphens/>
        <w:spacing w:line="240" w:lineRule="exact"/>
        <w:rPr>
          <w:rFonts w:cstheme="minorHAnsi"/>
          <w:color w:val="8E58B6" w:themeColor="hyperlink"/>
          <w:kern w:val="2"/>
          <w:u w:val="single"/>
        </w:rPr>
      </w:pPr>
    </w:p>
    <w:p w14:paraId="0CF2A9F7" w14:textId="5E800EFF" w:rsidR="00873C6E" w:rsidRPr="006E566F" w:rsidRDefault="00873C6E" w:rsidP="004B5072">
      <w:pPr>
        <w:spacing w:line="240" w:lineRule="exact"/>
        <w:textAlignment w:val="baseline"/>
        <w:rPr>
          <w:rFonts w:eastAsia="Times New Roman" w:cstheme="minorHAnsi"/>
          <w:kern w:val="0"/>
        </w:rPr>
      </w:pPr>
      <w:r w:rsidRPr="006E566F">
        <w:rPr>
          <w:rFonts w:eastAsia="Times New Roman" w:cstheme="minorHAnsi"/>
          <w:kern w:val="0"/>
        </w:rPr>
        <w:t>Approvals for this grant</w:t>
      </w:r>
      <w:r w:rsidR="000F3855">
        <w:rPr>
          <w:rFonts w:eastAsia="Times New Roman" w:cstheme="minorHAnsi"/>
          <w:kern w:val="0"/>
        </w:rPr>
        <w:t xml:space="preserve"> application</w:t>
      </w:r>
      <w:r w:rsidRPr="006E566F">
        <w:rPr>
          <w:rFonts w:eastAsia="Times New Roman" w:cstheme="minorHAnsi"/>
          <w:kern w:val="0"/>
        </w:rPr>
        <w:t xml:space="preserve"> must be captured in GAINS from the following personnel:</w:t>
      </w:r>
    </w:p>
    <w:p w14:paraId="546F105E" w14:textId="77777777" w:rsidR="00873C6E" w:rsidRPr="006E566F" w:rsidRDefault="00873C6E" w:rsidP="004B5072">
      <w:pPr>
        <w:pStyle w:val="ListParagraph"/>
        <w:numPr>
          <w:ilvl w:val="0"/>
          <w:numId w:val="6"/>
        </w:numPr>
        <w:spacing w:line="240" w:lineRule="exact"/>
        <w:textAlignment w:val="baseline"/>
        <w:rPr>
          <w:rFonts w:eastAsia="Times New Roman" w:cstheme="minorHAnsi"/>
          <w:kern w:val="0"/>
        </w:rPr>
      </w:pPr>
      <w:r w:rsidRPr="006E566F">
        <w:rPr>
          <w:rFonts w:eastAsia="Times New Roman" w:cstheme="minorHAnsi"/>
          <w:kern w:val="0"/>
        </w:rPr>
        <w:t>Applicant Authorized Representative</w:t>
      </w:r>
    </w:p>
    <w:p w14:paraId="43D3C35C" w14:textId="77777777" w:rsidR="00873C6E" w:rsidRPr="006E566F" w:rsidRDefault="00873C6E" w:rsidP="004B5072">
      <w:pPr>
        <w:pStyle w:val="ListParagraph"/>
        <w:numPr>
          <w:ilvl w:val="0"/>
          <w:numId w:val="6"/>
        </w:numPr>
        <w:spacing w:line="240" w:lineRule="exact"/>
        <w:textAlignment w:val="baseline"/>
        <w:rPr>
          <w:rFonts w:eastAsia="Times New Roman" w:cstheme="minorHAnsi"/>
          <w:kern w:val="0"/>
        </w:rPr>
      </w:pPr>
      <w:r w:rsidRPr="006E566F">
        <w:rPr>
          <w:rFonts w:eastAsia="Times New Roman" w:cstheme="minorHAnsi"/>
          <w:kern w:val="0"/>
        </w:rPr>
        <w:t>Applicant Fiscal Manager</w:t>
      </w:r>
    </w:p>
    <w:p w14:paraId="2DFA78C4" w14:textId="77777777" w:rsidR="00873C6E" w:rsidRPr="006E566F" w:rsidRDefault="00873C6E" w:rsidP="004B5072">
      <w:pPr>
        <w:spacing w:line="240" w:lineRule="exact"/>
        <w:textAlignment w:val="baseline"/>
        <w:rPr>
          <w:rFonts w:eastAsia="Times New Roman" w:cstheme="minorHAnsi"/>
          <w:kern w:val="0"/>
        </w:rPr>
      </w:pPr>
    </w:p>
    <w:p w14:paraId="7CF7B098" w14:textId="77777777" w:rsidR="00873C6E" w:rsidRPr="006E566F" w:rsidRDefault="00873C6E" w:rsidP="004B5072">
      <w:pPr>
        <w:spacing w:line="240" w:lineRule="exact"/>
        <w:textAlignment w:val="baseline"/>
        <w:rPr>
          <w:rFonts w:cstheme="minorHAnsi"/>
        </w:rPr>
      </w:pPr>
      <w:r w:rsidRPr="006E566F">
        <w:rPr>
          <w:rFonts w:eastAsia="Times New Roman" w:cstheme="minorHAnsi"/>
          <w:b/>
          <w:bCs/>
          <w:kern w:val="0"/>
        </w:rPr>
        <w:t>Note:</w:t>
      </w:r>
      <w:r w:rsidRPr="006E566F">
        <w:rPr>
          <w:rFonts w:eastAsia="Times New Roman" w:cstheme="minorHAnsi"/>
          <w:kern w:val="0"/>
        </w:rPr>
        <w:t xml:space="preserve"> For Charter School applicants, the above personnel must be from your authorizing district or CSI.</w:t>
      </w:r>
    </w:p>
    <w:p w14:paraId="453EBCAB" w14:textId="77777777" w:rsidR="00873C6E" w:rsidRPr="006E566F" w:rsidRDefault="00873C6E" w:rsidP="004B5072">
      <w:pPr>
        <w:rPr>
          <w:rFonts w:cstheme="minorHAnsi"/>
        </w:rPr>
      </w:pPr>
    </w:p>
    <w:p w14:paraId="12D8B2EE" w14:textId="77777777" w:rsidR="00873C6E" w:rsidRPr="006E566F" w:rsidRDefault="00873C6E" w:rsidP="004B5072">
      <w:pPr>
        <w:contextualSpacing w:val="0"/>
        <w:rPr>
          <w:rFonts w:cstheme="minorHAnsi"/>
        </w:rPr>
      </w:pPr>
      <w:r w:rsidRPr="006E566F">
        <w:rPr>
          <w:rFonts w:cstheme="minorHAnsi"/>
        </w:rPr>
        <w:br w:type="page"/>
      </w:r>
    </w:p>
    <w:p w14:paraId="1E5520E4" w14:textId="77777777" w:rsidR="00873C6E" w:rsidRPr="006E566F" w:rsidRDefault="00873C6E" w:rsidP="004B5072">
      <w:pPr>
        <w:pStyle w:val="Heading1"/>
        <w:rPr>
          <w:rFonts w:cstheme="minorHAnsi"/>
        </w:rPr>
      </w:pPr>
      <w:bookmarkStart w:id="28" w:name="_Toc191899726"/>
      <w:bookmarkStart w:id="29" w:name="_Toc81306115"/>
      <w:r w:rsidRPr="006E566F">
        <w:rPr>
          <w:rFonts w:cstheme="minorHAnsi"/>
        </w:rPr>
        <w:lastRenderedPageBreak/>
        <w:t>Part II: Narrative and Budget</w:t>
      </w:r>
      <w:bookmarkEnd w:id="28"/>
    </w:p>
    <w:p w14:paraId="42DB88CB" w14:textId="77777777" w:rsidR="00873C6E" w:rsidRPr="006E566F" w:rsidRDefault="00873C6E" w:rsidP="004B5072">
      <w:pPr>
        <w:suppressAutoHyphens/>
        <w:rPr>
          <w:rFonts w:cstheme="minorHAnsi"/>
          <w:bCs/>
          <w:kern w:val="2"/>
        </w:rPr>
      </w:pPr>
      <w:r w:rsidRPr="006E566F">
        <w:rPr>
          <w:rFonts w:cstheme="minorHAnsi"/>
          <w:bCs/>
          <w:kern w:val="2"/>
        </w:rPr>
        <w:t>Responses should be completed in the online application form. Although the system will save your work in progress, applicants may find it useful to compose answers in a separate document and copy them into the form.</w:t>
      </w:r>
    </w:p>
    <w:p w14:paraId="7B1BB5E6" w14:textId="77777777" w:rsidR="00873C6E" w:rsidRPr="006E566F" w:rsidRDefault="00873C6E" w:rsidP="004B5072">
      <w:pPr>
        <w:suppressAutoHyphens/>
        <w:rPr>
          <w:rFonts w:cstheme="minorHAnsi"/>
          <w:b/>
          <w:kern w:val="2"/>
        </w:rPr>
      </w:pPr>
    </w:p>
    <w:p w14:paraId="711E36CE" w14:textId="64DEA082" w:rsidR="00873C6E" w:rsidRPr="006E566F" w:rsidRDefault="00873C6E" w:rsidP="004B5072">
      <w:pPr>
        <w:suppressAutoHyphens/>
        <w:rPr>
          <w:rFonts w:cstheme="minorHAnsi"/>
          <w:bCs/>
          <w:kern w:val="2"/>
        </w:rPr>
      </w:pPr>
      <w:r w:rsidRPr="006E566F">
        <w:rPr>
          <w:rFonts w:cstheme="minorHAnsi"/>
          <w:bCs/>
          <w:kern w:val="2"/>
        </w:rPr>
        <w:t xml:space="preserve">For those applicants that have previously received </w:t>
      </w:r>
      <w:r w:rsidR="0067023C" w:rsidRPr="006E566F">
        <w:rPr>
          <w:rFonts w:cstheme="minorHAnsi"/>
          <w:bCs/>
          <w:kern w:val="2"/>
        </w:rPr>
        <w:t xml:space="preserve">or are currently receiving </w:t>
      </w:r>
      <w:r w:rsidRPr="006E566F">
        <w:rPr>
          <w:rFonts w:cstheme="minorHAnsi"/>
          <w:bCs/>
          <w:kern w:val="2"/>
        </w:rPr>
        <w:t xml:space="preserve">funding from </w:t>
      </w:r>
      <w:r w:rsidR="0067023C" w:rsidRPr="006E566F">
        <w:rPr>
          <w:rFonts w:cstheme="minorHAnsi"/>
          <w:bCs/>
          <w:kern w:val="2"/>
        </w:rPr>
        <w:t>the Quality Teacher Recruitment Grant Program</w:t>
      </w:r>
      <w:r w:rsidRPr="006E566F">
        <w:rPr>
          <w:rFonts w:cstheme="minorHAnsi"/>
          <w:bCs/>
          <w:kern w:val="2"/>
        </w:rPr>
        <w:t>, the expectation is that the narrative responses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6405D9A2" w14:textId="77777777" w:rsidR="0067023C" w:rsidRPr="006E566F" w:rsidRDefault="0067023C" w:rsidP="004B5072">
      <w:pPr>
        <w:suppressAutoHyphens/>
        <w:rPr>
          <w:rFonts w:cstheme="minorHAnsi"/>
          <w:bCs/>
          <w:kern w:val="2"/>
        </w:rPr>
      </w:pPr>
    </w:p>
    <w:p w14:paraId="49E540D6" w14:textId="017DFD5F" w:rsidR="0067023C" w:rsidRPr="006E566F" w:rsidRDefault="0067023C" w:rsidP="004B5072">
      <w:pPr>
        <w:pStyle w:val="NormalWeb"/>
        <w:spacing w:before="0" w:beforeAutospacing="0" w:after="0" w:afterAutospacing="0"/>
        <w:rPr>
          <w:rFonts w:asciiTheme="minorHAnsi" w:hAnsiTheme="minorHAnsi" w:cstheme="minorHAnsi"/>
          <w:b/>
          <w:bCs/>
          <w:color w:val="000000"/>
          <w:sz w:val="22"/>
          <w:szCs w:val="22"/>
        </w:rPr>
      </w:pPr>
      <w:r w:rsidRPr="006E566F">
        <w:rPr>
          <w:rFonts w:asciiTheme="minorHAnsi" w:hAnsiTheme="minorHAnsi" w:cstheme="minorHAnsi"/>
          <w:b/>
          <w:bCs/>
          <w:color w:val="000000"/>
          <w:sz w:val="22"/>
          <w:szCs w:val="22"/>
        </w:rPr>
        <w:t>Beginning with the 2025-</w:t>
      </w:r>
      <w:r w:rsidR="0039214D">
        <w:rPr>
          <w:rFonts w:asciiTheme="minorHAnsi" w:hAnsiTheme="minorHAnsi" w:cstheme="minorHAnsi"/>
          <w:b/>
          <w:bCs/>
          <w:color w:val="000000"/>
          <w:sz w:val="22"/>
          <w:szCs w:val="22"/>
        </w:rPr>
        <w:t>20</w:t>
      </w:r>
      <w:r w:rsidRPr="006E566F">
        <w:rPr>
          <w:rFonts w:asciiTheme="minorHAnsi" w:hAnsiTheme="minorHAnsi" w:cstheme="minorHAnsi"/>
          <w:b/>
          <w:bCs/>
          <w:color w:val="000000"/>
          <w:sz w:val="22"/>
          <w:szCs w:val="22"/>
        </w:rPr>
        <w:t>27 grant cycle, award amounts will be merit-based. Special attention will be paid to the applicant’s experience and success with recruiting and retaining diverse teacher candidates. </w:t>
      </w:r>
    </w:p>
    <w:p w14:paraId="3CA3284A" w14:textId="77777777" w:rsidR="0067023C" w:rsidRPr="006E566F" w:rsidRDefault="0067023C" w:rsidP="004B5072">
      <w:pPr>
        <w:pStyle w:val="NormalWeb"/>
        <w:spacing w:before="0" w:beforeAutospacing="0" w:after="0" w:afterAutospacing="0"/>
        <w:rPr>
          <w:rFonts w:asciiTheme="minorHAnsi" w:hAnsiTheme="minorHAnsi" w:cstheme="minorHAnsi"/>
        </w:rPr>
      </w:pPr>
    </w:p>
    <w:p w14:paraId="7AF52FA0" w14:textId="77777777" w:rsidR="0067023C" w:rsidRPr="006E566F" w:rsidRDefault="0067023C" w:rsidP="004B5072">
      <w:pPr>
        <w:pStyle w:val="NormalWeb"/>
        <w:spacing w:before="0" w:beforeAutospacing="0" w:after="0" w:afterAutospacing="0"/>
        <w:rPr>
          <w:rFonts w:asciiTheme="minorHAnsi" w:hAnsiTheme="minorHAnsi" w:cstheme="minorHAnsi"/>
        </w:rPr>
      </w:pPr>
      <w:r w:rsidRPr="006E566F">
        <w:rPr>
          <w:rFonts w:asciiTheme="minorHAnsi" w:hAnsiTheme="minorHAnsi" w:cstheme="minorHAnsi"/>
          <w:b/>
          <w:bCs/>
          <w:color w:val="000000"/>
          <w:sz w:val="22"/>
          <w:szCs w:val="22"/>
        </w:rPr>
        <w:t xml:space="preserve">Organizations who were funded in a previous grant cycle are required to complete Section H. If previously funded, the information provided in Section H will be considered in the holistic review of the application. Be sure to describe what programs and strategies have been successfully sustained with prior QTRP dollars, providing data wherever possible. </w:t>
      </w:r>
    </w:p>
    <w:p w14:paraId="1A2672FC" w14:textId="77777777" w:rsidR="004B5072" w:rsidRDefault="004B5072" w:rsidP="004B5072">
      <w:pPr>
        <w:suppressAutoHyphens/>
        <w:rPr>
          <w:rFonts w:cstheme="minorHAnsi"/>
          <w:bCs/>
          <w:kern w:val="2"/>
        </w:rPr>
      </w:pPr>
    </w:p>
    <w:p w14:paraId="17D061A4" w14:textId="77777777" w:rsidR="00520EF7" w:rsidRPr="006E566F" w:rsidRDefault="00520EF7" w:rsidP="004B5072">
      <w:pPr>
        <w:suppressAutoHyphens/>
        <w:rPr>
          <w:rFonts w:cstheme="minorHAnsi"/>
          <w:bCs/>
          <w:kern w:val="2"/>
        </w:rPr>
      </w:pPr>
    </w:p>
    <w:p w14:paraId="208B0BE1" w14:textId="77777777" w:rsidR="00873C6E" w:rsidRPr="006E566F" w:rsidRDefault="00873C6E" w:rsidP="004B5072">
      <w:pPr>
        <w:suppressAutoHyphens/>
        <w:rPr>
          <w:rFonts w:cstheme="minorHAnsi"/>
          <w:b/>
          <w:kern w:val="2"/>
          <w:sz w:val="24"/>
          <w:szCs w:val="24"/>
        </w:rPr>
      </w:pPr>
      <w:r w:rsidRPr="006E566F">
        <w:rPr>
          <w:rFonts w:cstheme="minorHAnsi"/>
          <w:b/>
          <w:kern w:val="2"/>
          <w:sz w:val="24"/>
          <w:szCs w:val="24"/>
        </w:rPr>
        <w:t>Narrative Questions:</w:t>
      </w:r>
    </w:p>
    <w:p w14:paraId="11538D95" w14:textId="77777777" w:rsidR="00873C6E" w:rsidRPr="006E566F" w:rsidRDefault="00873C6E" w:rsidP="004B5072">
      <w:pPr>
        <w:suppressAutoHyphens/>
        <w:rPr>
          <w:rFonts w:cstheme="minorHAnsi"/>
          <w:b/>
          <w:kern w:val="2"/>
        </w:rPr>
      </w:pPr>
    </w:p>
    <w:p w14:paraId="4D6B549C" w14:textId="04FFDDEB" w:rsidR="00873C6E" w:rsidRPr="006E566F" w:rsidRDefault="00873C6E" w:rsidP="004B5072">
      <w:pPr>
        <w:suppressAutoHyphens/>
        <w:rPr>
          <w:rFonts w:cstheme="minorHAnsi"/>
          <w:b/>
          <w:kern w:val="2"/>
        </w:rPr>
      </w:pPr>
      <w:r w:rsidRPr="006E566F">
        <w:rPr>
          <w:rFonts w:cstheme="minorHAnsi"/>
          <w:b/>
          <w:kern w:val="2"/>
        </w:rPr>
        <w:t xml:space="preserve">Section A: </w:t>
      </w:r>
      <w:r w:rsidR="004B5072" w:rsidRPr="006E566F">
        <w:rPr>
          <w:rFonts w:cstheme="minorHAnsi"/>
          <w:b/>
          <w:kern w:val="2"/>
        </w:rPr>
        <w:t>Vision, Mission, and Overall Goals of Organization</w:t>
      </w:r>
    </w:p>
    <w:p w14:paraId="2999C974" w14:textId="77777777" w:rsidR="00873C6E" w:rsidRPr="006E566F" w:rsidRDefault="00873C6E" w:rsidP="004B5072">
      <w:pPr>
        <w:suppressAutoHyphens/>
        <w:rPr>
          <w:rFonts w:cstheme="minorHAnsi"/>
          <w:b/>
          <w:kern w:val="2"/>
        </w:rPr>
      </w:pPr>
    </w:p>
    <w:p w14:paraId="0BD22662" w14:textId="5C5B2B56" w:rsidR="00873C6E" w:rsidRPr="00520EF7" w:rsidRDefault="004B5072" w:rsidP="004B5072">
      <w:pPr>
        <w:pStyle w:val="ListParagraph"/>
        <w:numPr>
          <w:ilvl w:val="0"/>
          <w:numId w:val="7"/>
        </w:numPr>
        <w:suppressAutoHyphens/>
        <w:rPr>
          <w:rFonts w:cstheme="minorHAnsi"/>
          <w:bCs/>
          <w:kern w:val="2"/>
        </w:rPr>
      </w:pPr>
      <w:r w:rsidRPr="006E566F">
        <w:rPr>
          <w:rFonts w:eastAsia="Calibri" w:cstheme="minorHAnsi"/>
          <w:color w:val="000000"/>
        </w:rPr>
        <w:t xml:space="preserve">Describe the organization’s vision and mission. Clearly describe how your organization’s overall goals align with the goals of this grant program to recruit and retain licensed, diverse teachers in regions with historic difficulty recruiting </w:t>
      </w:r>
      <w:r w:rsidRPr="00520EF7">
        <w:rPr>
          <w:rFonts w:eastAsia="Calibri" w:cstheme="minorHAnsi"/>
          <w:color w:val="000000"/>
        </w:rPr>
        <w:t>and retaining licensed teachers.</w:t>
      </w:r>
      <w:r w:rsidR="00873C6E" w:rsidRPr="00520EF7">
        <w:rPr>
          <w:rFonts w:cstheme="minorHAnsi"/>
          <w:bCs/>
          <w:kern w:val="2"/>
        </w:rPr>
        <w:br/>
        <w:t xml:space="preserve">[Not to exceed </w:t>
      </w:r>
      <w:r w:rsidR="00520EF7" w:rsidRPr="00520EF7">
        <w:rPr>
          <w:rFonts w:cstheme="minorHAnsi"/>
          <w:bCs/>
          <w:kern w:val="2"/>
        </w:rPr>
        <w:t>100</w:t>
      </w:r>
      <w:r w:rsidR="00873C6E" w:rsidRPr="00520EF7">
        <w:rPr>
          <w:rFonts w:cstheme="minorHAnsi"/>
          <w:bCs/>
          <w:kern w:val="2"/>
        </w:rPr>
        <w:t>0 words]</w:t>
      </w:r>
    </w:p>
    <w:p w14:paraId="18173CC5" w14:textId="77777777" w:rsidR="00873C6E" w:rsidRPr="00520EF7" w:rsidRDefault="00873C6E" w:rsidP="004B5072">
      <w:pPr>
        <w:suppressAutoHyphens/>
        <w:rPr>
          <w:rFonts w:cstheme="minorHAnsi"/>
          <w:bCs/>
          <w:kern w:val="2"/>
        </w:rPr>
      </w:pPr>
    </w:p>
    <w:p w14:paraId="742F8049" w14:textId="77777777" w:rsidR="004B5072" w:rsidRPr="00520EF7" w:rsidRDefault="004B5072" w:rsidP="004B5072">
      <w:pPr>
        <w:suppressAutoHyphens/>
        <w:rPr>
          <w:rFonts w:cstheme="minorHAnsi"/>
          <w:bCs/>
          <w:kern w:val="2"/>
        </w:rPr>
      </w:pPr>
    </w:p>
    <w:p w14:paraId="4E8309C3" w14:textId="0F046402" w:rsidR="00873C6E" w:rsidRPr="00520EF7" w:rsidRDefault="00873C6E" w:rsidP="004B5072">
      <w:pPr>
        <w:suppressAutoHyphens/>
        <w:rPr>
          <w:rFonts w:cstheme="minorHAnsi"/>
          <w:b/>
          <w:kern w:val="2"/>
        </w:rPr>
      </w:pPr>
      <w:r w:rsidRPr="00520EF7">
        <w:rPr>
          <w:rFonts w:cstheme="minorHAnsi"/>
          <w:b/>
          <w:kern w:val="2"/>
        </w:rPr>
        <w:t xml:space="preserve">Section B: </w:t>
      </w:r>
      <w:r w:rsidR="004B5072" w:rsidRPr="00520EF7">
        <w:rPr>
          <w:rFonts w:cstheme="minorHAnsi"/>
          <w:b/>
          <w:kern w:val="2"/>
        </w:rPr>
        <w:t>Success in Regions with Historic Recruitment and Retention Difficulty</w:t>
      </w:r>
    </w:p>
    <w:p w14:paraId="141A6086" w14:textId="77777777" w:rsidR="00873C6E" w:rsidRPr="00520EF7" w:rsidRDefault="00873C6E" w:rsidP="004B5072">
      <w:pPr>
        <w:suppressAutoHyphens/>
        <w:rPr>
          <w:rFonts w:cstheme="minorHAnsi"/>
          <w:bCs/>
          <w:kern w:val="2"/>
        </w:rPr>
      </w:pPr>
    </w:p>
    <w:p w14:paraId="52F5B09F" w14:textId="39A0B68E" w:rsidR="00873C6E" w:rsidRPr="00520EF7" w:rsidRDefault="004B5072" w:rsidP="004B5072">
      <w:pPr>
        <w:pStyle w:val="ListParagraph"/>
        <w:numPr>
          <w:ilvl w:val="0"/>
          <w:numId w:val="8"/>
        </w:numPr>
        <w:suppressAutoHyphens/>
        <w:rPr>
          <w:rFonts w:cstheme="minorHAnsi"/>
          <w:bCs/>
          <w:kern w:val="2"/>
        </w:rPr>
      </w:pPr>
      <w:r w:rsidRPr="00520EF7">
        <w:rPr>
          <w:rFonts w:cstheme="minorHAnsi"/>
        </w:rPr>
        <w:t>Provide evidence of your organization’s success in recruiting, training, and retaining licensed, diverse teachers in areas of Colorado and other states that have had historic difficulty in recruiting and retaining licensed teachers.</w:t>
      </w:r>
      <w:r w:rsidR="00873C6E" w:rsidRPr="00520EF7">
        <w:rPr>
          <w:rFonts w:cstheme="minorHAnsi"/>
          <w:bCs/>
          <w:kern w:val="2"/>
        </w:rPr>
        <w:br/>
        <w:t xml:space="preserve">[Not to exceed </w:t>
      </w:r>
      <w:r w:rsidR="00520EF7" w:rsidRPr="00520EF7">
        <w:rPr>
          <w:rFonts w:cstheme="minorHAnsi"/>
          <w:bCs/>
          <w:kern w:val="2"/>
        </w:rPr>
        <w:t>75</w:t>
      </w:r>
      <w:r w:rsidR="00873C6E" w:rsidRPr="00520EF7">
        <w:rPr>
          <w:rFonts w:cstheme="minorHAnsi"/>
          <w:bCs/>
          <w:kern w:val="2"/>
        </w:rPr>
        <w:t>0 words]</w:t>
      </w:r>
    </w:p>
    <w:p w14:paraId="3EEB0C9B" w14:textId="77777777" w:rsidR="004B5072" w:rsidRPr="00520EF7" w:rsidRDefault="004B5072" w:rsidP="004B5072">
      <w:pPr>
        <w:suppressAutoHyphens/>
        <w:rPr>
          <w:rFonts w:cstheme="minorHAnsi"/>
          <w:bCs/>
          <w:kern w:val="2"/>
        </w:rPr>
      </w:pPr>
    </w:p>
    <w:p w14:paraId="20ED0DB8" w14:textId="369FCE26" w:rsidR="004B5072" w:rsidRPr="00520EF7" w:rsidRDefault="004B5072" w:rsidP="004B5072">
      <w:pPr>
        <w:pStyle w:val="ListParagraph"/>
        <w:numPr>
          <w:ilvl w:val="0"/>
          <w:numId w:val="8"/>
        </w:numPr>
        <w:suppressAutoHyphens/>
        <w:rPr>
          <w:rFonts w:cstheme="minorHAnsi"/>
          <w:bCs/>
          <w:kern w:val="2"/>
        </w:rPr>
      </w:pPr>
      <w:r w:rsidRPr="00520EF7">
        <w:rPr>
          <w:rFonts w:cstheme="minorHAnsi"/>
        </w:rPr>
        <w:t>Demonstrate how the teachers you have placed in public schools have achieved high academic growth from their students based on state achievement data or independent studies. Be sure to include relevant data.</w:t>
      </w:r>
      <w:r w:rsidRPr="00520EF7">
        <w:rPr>
          <w:rFonts w:cstheme="minorHAnsi"/>
        </w:rPr>
        <w:br/>
      </w:r>
      <w:r w:rsidRPr="00520EF7">
        <w:rPr>
          <w:rFonts w:cstheme="minorHAnsi"/>
          <w:bCs/>
          <w:kern w:val="2"/>
        </w:rPr>
        <w:t xml:space="preserve">[Not to exceed </w:t>
      </w:r>
      <w:r w:rsidR="00520EF7" w:rsidRPr="00520EF7">
        <w:rPr>
          <w:rFonts w:cstheme="minorHAnsi"/>
          <w:bCs/>
          <w:kern w:val="2"/>
        </w:rPr>
        <w:t>3</w:t>
      </w:r>
      <w:r w:rsidRPr="00520EF7">
        <w:rPr>
          <w:rFonts w:cstheme="minorHAnsi"/>
          <w:bCs/>
          <w:kern w:val="2"/>
        </w:rPr>
        <w:t>00 words]</w:t>
      </w:r>
    </w:p>
    <w:p w14:paraId="3685A997" w14:textId="77777777" w:rsidR="00873C6E" w:rsidRPr="006E566F" w:rsidRDefault="00873C6E" w:rsidP="004B5072">
      <w:pPr>
        <w:rPr>
          <w:rFonts w:cstheme="minorHAnsi"/>
          <w:bCs/>
          <w:kern w:val="2"/>
        </w:rPr>
      </w:pPr>
    </w:p>
    <w:p w14:paraId="4ABF20F5" w14:textId="77777777" w:rsidR="004B5072" w:rsidRPr="006E566F" w:rsidRDefault="004B5072" w:rsidP="004B5072">
      <w:pPr>
        <w:rPr>
          <w:rFonts w:cstheme="minorHAnsi"/>
          <w:bCs/>
          <w:kern w:val="2"/>
        </w:rPr>
      </w:pPr>
    </w:p>
    <w:p w14:paraId="40C7D9ED" w14:textId="4CB8F5C3" w:rsidR="00873C6E" w:rsidRPr="006E566F" w:rsidRDefault="00873C6E" w:rsidP="004B5072">
      <w:pPr>
        <w:rPr>
          <w:rFonts w:cstheme="minorHAnsi"/>
          <w:b/>
          <w:kern w:val="2"/>
        </w:rPr>
      </w:pPr>
      <w:r w:rsidRPr="006E566F">
        <w:rPr>
          <w:rFonts w:cstheme="minorHAnsi"/>
          <w:b/>
          <w:kern w:val="2"/>
        </w:rPr>
        <w:t xml:space="preserve">Section C: </w:t>
      </w:r>
      <w:r w:rsidR="004B5072" w:rsidRPr="006E566F">
        <w:rPr>
          <w:rFonts w:cstheme="minorHAnsi"/>
          <w:b/>
          <w:kern w:val="2"/>
        </w:rPr>
        <w:t>Selection of Partner District(s)/Charter School(s)/BOCES</w:t>
      </w:r>
    </w:p>
    <w:p w14:paraId="4E002B4B" w14:textId="77777777" w:rsidR="00873C6E" w:rsidRPr="006E566F" w:rsidRDefault="00873C6E" w:rsidP="004B5072">
      <w:pPr>
        <w:rPr>
          <w:rFonts w:cstheme="minorHAnsi"/>
          <w:b/>
          <w:kern w:val="2"/>
        </w:rPr>
      </w:pPr>
    </w:p>
    <w:p w14:paraId="7789C00C" w14:textId="42C7318F" w:rsidR="00873C6E" w:rsidRPr="00520EF7" w:rsidRDefault="004B5072" w:rsidP="004B5072">
      <w:pPr>
        <w:pStyle w:val="ListParagraph"/>
        <w:numPr>
          <w:ilvl w:val="0"/>
          <w:numId w:val="9"/>
        </w:numPr>
        <w:suppressAutoHyphens/>
        <w:rPr>
          <w:rFonts w:cstheme="minorHAnsi"/>
          <w:bCs/>
          <w:kern w:val="2"/>
        </w:rPr>
      </w:pPr>
      <w:r w:rsidRPr="006E566F">
        <w:rPr>
          <w:rFonts w:eastAsia="Calibri" w:cstheme="minorHAnsi"/>
          <w:color w:val="000000"/>
        </w:rPr>
        <w:t>Provide a description of the analysis you conducted to identify partner district(s)/charter school(s)/BOCES in Colorado that have had historic difficulty in recruiting and retaining licensed, diverse teachers. This analysis must include, but not be limited to, analysis of partner turnover rates, teacher effectiveness data, and capacity for recruitment and teacher support.</w:t>
      </w:r>
      <w:r w:rsidR="00873C6E" w:rsidRPr="006E566F">
        <w:rPr>
          <w:rFonts w:cstheme="minorHAnsi"/>
          <w:bCs/>
          <w:kern w:val="2"/>
        </w:rPr>
        <w:br/>
        <w:t>[</w:t>
      </w:r>
      <w:r w:rsidR="00873C6E" w:rsidRPr="00520EF7">
        <w:rPr>
          <w:rFonts w:cstheme="minorHAnsi"/>
          <w:bCs/>
          <w:kern w:val="2"/>
        </w:rPr>
        <w:t xml:space="preserve">Not to exceed </w:t>
      </w:r>
      <w:r w:rsidR="00520EF7" w:rsidRPr="00520EF7">
        <w:rPr>
          <w:rFonts w:cstheme="minorHAnsi"/>
          <w:bCs/>
          <w:kern w:val="2"/>
        </w:rPr>
        <w:t>10</w:t>
      </w:r>
      <w:r w:rsidR="00873C6E" w:rsidRPr="00520EF7">
        <w:rPr>
          <w:rFonts w:cstheme="minorHAnsi"/>
          <w:bCs/>
          <w:kern w:val="2"/>
        </w:rPr>
        <w:t>00 words]</w:t>
      </w:r>
    </w:p>
    <w:p w14:paraId="7A998A76" w14:textId="77777777" w:rsidR="00873C6E" w:rsidRPr="00520EF7" w:rsidRDefault="00873C6E" w:rsidP="004B5072">
      <w:pPr>
        <w:suppressAutoHyphens/>
        <w:rPr>
          <w:rFonts w:cstheme="minorHAnsi"/>
          <w:bCs/>
          <w:kern w:val="2"/>
        </w:rPr>
      </w:pPr>
    </w:p>
    <w:p w14:paraId="3DAA1EE3" w14:textId="399FCC77" w:rsidR="004B5072" w:rsidRPr="00520EF7" w:rsidRDefault="004B5072" w:rsidP="004B5072">
      <w:pPr>
        <w:pStyle w:val="ListParagraph"/>
        <w:numPr>
          <w:ilvl w:val="0"/>
          <w:numId w:val="9"/>
        </w:numPr>
        <w:rPr>
          <w:rFonts w:cstheme="minorHAnsi"/>
          <w:bCs/>
          <w:kern w:val="2"/>
        </w:rPr>
      </w:pPr>
      <w:r w:rsidRPr="00520EF7">
        <w:rPr>
          <w:rFonts w:cstheme="minorHAnsi"/>
          <w:bCs/>
          <w:kern w:val="2"/>
        </w:rPr>
        <w:t>List your partner district(s)/charter school(s)/BOCES. Demonstrate the need of these entities using, at a minimum, the criteria listed above (analysis of the turnover rates, teacher effectiveness data, and capacity for recruitment and teacher support).</w:t>
      </w:r>
      <w:r w:rsidRPr="00520EF7">
        <w:rPr>
          <w:rFonts w:cstheme="minorHAnsi"/>
          <w:bCs/>
          <w:kern w:val="2"/>
        </w:rPr>
        <w:br/>
        <w:t>[Not to exceed 500 words]</w:t>
      </w:r>
    </w:p>
    <w:p w14:paraId="6B195F39" w14:textId="77777777" w:rsidR="004B5072" w:rsidRPr="006E566F" w:rsidRDefault="004B5072" w:rsidP="004B5072">
      <w:pPr>
        <w:rPr>
          <w:rFonts w:cstheme="minorHAnsi"/>
          <w:bCs/>
          <w:kern w:val="2"/>
        </w:rPr>
      </w:pPr>
    </w:p>
    <w:p w14:paraId="26C13D14" w14:textId="48EB4485" w:rsidR="004B5072" w:rsidRPr="0039214D" w:rsidRDefault="0039214D" w:rsidP="004B5072">
      <w:pPr>
        <w:pStyle w:val="ListParagraph"/>
        <w:numPr>
          <w:ilvl w:val="0"/>
          <w:numId w:val="9"/>
        </w:numPr>
        <w:rPr>
          <w:rFonts w:cstheme="minorHAnsi"/>
          <w:bCs/>
          <w:kern w:val="2"/>
        </w:rPr>
      </w:pPr>
      <w:r w:rsidRPr="0039214D">
        <w:rPr>
          <w:rFonts w:eastAsia="Calibri" w:cstheme="minorHAnsi"/>
          <w:color w:val="auto"/>
        </w:rPr>
        <w:lastRenderedPageBreak/>
        <w:t xml:space="preserve">In the Document Uploads section of the application, provide supporting documentation </w:t>
      </w:r>
      <w:r w:rsidR="004B5072" w:rsidRPr="0039214D">
        <w:rPr>
          <w:rFonts w:eastAsia="Calibri" w:cstheme="minorHAnsi"/>
          <w:color w:val="auto"/>
        </w:rPr>
        <w:t>(e.g., MOUs, letters of commitment/support) from all partners including districts, charter schools, BOCES, and/or other organizations.</w:t>
      </w:r>
    </w:p>
    <w:p w14:paraId="00920EB9" w14:textId="77777777" w:rsidR="004B5072" w:rsidRPr="006E566F" w:rsidRDefault="004B5072" w:rsidP="004B5072">
      <w:pPr>
        <w:rPr>
          <w:rFonts w:cstheme="minorHAnsi"/>
          <w:bCs/>
          <w:kern w:val="2"/>
        </w:rPr>
      </w:pPr>
    </w:p>
    <w:p w14:paraId="02753DB0" w14:textId="77777777" w:rsidR="004B5072" w:rsidRPr="006E566F" w:rsidRDefault="004B5072" w:rsidP="004B5072">
      <w:pPr>
        <w:rPr>
          <w:rFonts w:cstheme="minorHAnsi"/>
          <w:bCs/>
          <w:kern w:val="2"/>
        </w:rPr>
      </w:pPr>
    </w:p>
    <w:p w14:paraId="244B6051" w14:textId="760C59CC" w:rsidR="004B5072" w:rsidRPr="006E566F" w:rsidRDefault="004B5072" w:rsidP="004B5072">
      <w:pPr>
        <w:rPr>
          <w:rFonts w:cstheme="minorHAnsi"/>
          <w:b/>
          <w:kern w:val="2"/>
        </w:rPr>
      </w:pPr>
      <w:r w:rsidRPr="006E566F">
        <w:rPr>
          <w:rFonts w:cstheme="minorHAnsi"/>
          <w:b/>
          <w:kern w:val="2"/>
        </w:rPr>
        <w:t>Section D: Plan to Recruit and Place Teachers</w:t>
      </w:r>
    </w:p>
    <w:p w14:paraId="253682DD" w14:textId="77777777" w:rsidR="004B5072" w:rsidRPr="006E566F" w:rsidRDefault="004B5072" w:rsidP="004B5072">
      <w:pPr>
        <w:rPr>
          <w:rFonts w:cstheme="minorHAnsi"/>
          <w:bCs/>
          <w:kern w:val="2"/>
        </w:rPr>
      </w:pPr>
    </w:p>
    <w:p w14:paraId="0D514E82" w14:textId="6977862F" w:rsidR="004B5072" w:rsidRPr="00520EF7" w:rsidRDefault="004B5072" w:rsidP="004B5072">
      <w:pPr>
        <w:pStyle w:val="ListParagraph"/>
        <w:numPr>
          <w:ilvl w:val="0"/>
          <w:numId w:val="16"/>
        </w:numPr>
        <w:rPr>
          <w:rFonts w:cstheme="minorHAnsi"/>
          <w:bCs/>
          <w:kern w:val="2"/>
        </w:rPr>
      </w:pPr>
      <w:r w:rsidRPr="006E566F">
        <w:rPr>
          <w:rFonts w:eastAsia="Calibri" w:cstheme="minorHAnsi"/>
          <w:color w:val="000000"/>
        </w:rPr>
        <w:t xml:space="preserve">Describe your plan for using these grant funds to recruit and place licensed, diverse teachers with your partner </w:t>
      </w:r>
      <w:r w:rsidRPr="00520EF7">
        <w:rPr>
          <w:rFonts w:eastAsia="Calibri" w:cstheme="minorHAnsi"/>
          <w:color w:val="000000"/>
        </w:rPr>
        <w:t>district(s)/charter school(s)/BOCES. Include the timelines that will be followed.</w:t>
      </w:r>
      <w:r w:rsidRPr="00520EF7">
        <w:rPr>
          <w:rFonts w:eastAsia="Calibri" w:cstheme="minorHAnsi"/>
          <w:color w:val="000000"/>
        </w:rPr>
        <w:br/>
      </w:r>
      <w:r w:rsidRPr="00520EF7">
        <w:rPr>
          <w:rFonts w:cstheme="minorHAnsi"/>
          <w:bCs/>
          <w:kern w:val="2"/>
        </w:rPr>
        <w:t xml:space="preserve">[Not to exceed </w:t>
      </w:r>
      <w:r w:rsidR="00520EF7" w:rsidRPr="00520EF7">
        <w:rPr>
          <w:rFonts w:cstheme="minorHAnsi"/>
          <w:bCs/>
          <w:kern w:val="2"/>
        </w:rPr>
        <w:t>10</w:t>
      </w:r>
      <w:r w:rsidRPr="00520EF7">
        <w:rPr>
          <w:rFonts w:cstheme="minorHAnsi"/>
          <w:bCs/>
          <w:kern w:val="2"/>
        </w:rPr>
        <w:t>00 words]</w:t>
      </w:r>
    </w:p>
    <w:p w14:paraId="39941262" w14:textId="77777777" w:rsidR="004B5072" w:rsidRPr="00520EF7" w:rsidRDefault="004B5072" w:rsidP="004B5072">
      <w:pPr>
        <w:rPr>
          <w:rFonts w:cstheme="minorHAnsi"/>
          <w:bCs/>
          <w:kern w:val="2"/>
        </w:rPr>
      </w:pPr>
    </w:p>
    <w:p w14:paraId="32B819EB" w14:textId="3A968D11" w:rsidR="004B5072" w:rsidRPr="00520EF7" w:rsidRDefault="004B5072" w:rsidP="004B5072">
      <w:pPr>
        <w:pStyle w:val="ListParagraph"/>
        <w:numPr>
          <w:ilvl w:val="0"/>
          <w:numId w:val="16"/>
        </w:numPr>
        <w:rPr>
          <w:rFonts w:cstheme="minorHAnsi"/>
          <w:color w:val="auto"/>
        </w:rPr>
      </w:pPr>
      <w:r w:rsidRPr="00520EF7">
        <w:rPr>
          <w:rFonts w:cstheme="minorHAnsi"/>
          <w:color w:val="auto"/>
        </w:rPr>
        <w:t>Describe in detail your process for recruiting and retaining diverse teacher candidates. Wherever possible, provide target</w:t>
      </w:r>
      <w:r w:rsidRPr="00520EF7">
        <w:rPr>
          <w:rFonts w:eastAsia="Calibri" w:cstheme="minorHAnsi"/>
          <w:color w:val="000000"/>
        </w:rPr>
        <w:t xml:space="preserve"> numbers for the placement of teachers, including the subject(s) and grade level(s) they will be hired to teach, how they contribute to a diverse teacher workforce, and the potential number of students that </w:t>
      </w:r>
      <w:r w:rsidRPr="00520EF7">
        <w:rPr>
          <w:rFonts w:eastAsia="Calibri" w:cstheme="minorHAnsi"/>
          <w:color w:val="auto"/>
        </w:rPr>
        <w:t>will be taught by these teachers. Explain how you have identified these numbers and subjects/grade levels and how they a</w:t>
      </w:r>
      <w:r w:rsidRPr="00520EF7">
        <w:rPr>
          <w:rFonts w:cstheme="minorHAnsi"/>
          <w:color w:val="auto"/>
        </w:rPr>
        <w:t>ddress a significant need for the partner organization(s).</w:t>
      </w:r>
      <w:r w:rsidRPr="00520EF7">
        <w:rPr>
          <w:rFonts w:cstheme="minorHAnsi"/>
          <w:color w:val="auto"/>
        </w:rPr>
        <w:br/>
      </w:r>
      <w:r w:rsidRPr="00520EF7">
        <w:rPr>
          <w:rFonts w:cstheme="minorHAnsi"/>
          <w:bCs/>
          <w:kern w:val="2"/>
        </w:rPr>
        <w:t xml:space="preserve">[Not to exceed </w:t>
      </w:r>
      <w:r w:rsidR="00520EF7" w:rsidRPr="00520EF7">
        <w:rPr>
          <w:rFonts w:cstheme="minorHAnsi"/>
          <w:bCs/>
          <w:kern w:val="2"/>
        </w:rPr>
        <w:t>75</w:t>
      </w:r>
      <w:r w:rsidRPr="00520EF7">
        <w:rPr>
          <w:rFonts w:cstheme="minorHAnsi"/>
          <w:bCs/>
          <w:kern w:val="2"/>
        </w:rPr>
        <w:t>0 words]</w:t>
      </w:r>
    </w:p>
    <w:p w14:paraId="717462D0" w14:textId="77777777" w:rsidR="004B5072" w:rsidRPr="00520EF7" w:rsidRDefault="004B5072" w:rsidP="004B5072">
      <w:pPr>
        <w:rPr>
          <w:rFonts w:cstheme="minorHAnsi"/>
          <w:color w:val="auto"/>
        </w:rPr>
      </w:pPr>
    </w:p>
    <w:p w14:paraId="245BE418" w14:textId="769431E2" w:rsidR="004B5072" w:rsidRPr="00520EF7" w:rsidRDefault="004B5072" w:rsidP="004B5072">
      <w:pPr>
        <w:pStyle w:val="ListParagraph"/>
        <w:numPr>
          <w:ilvl w:val="0"/>
          <w:numId w:val="16"/>
        </w:numPr>
        <w:rPr>
          <w:rFonts w:eastAsia="Calibri" w:cstheme="minorHAnsi"/>
          <w:color w:val="000000"/>
        </w:rPr>
      </w:pPr>
      <w:r w:rsidRPr="00520EF7">
        <w:rPr>
          <w:rFonts w:eastAsia="Calibri" w:cstheme="minorHAnsi"/>
          <w:color w:val="000000"/>
        </w:rPr>
        <w:t>Provide measurable benchmarks and interim goals for your recruitment and placement processes.</w:t>
      </w:r>
      <w:r w:rsidRPr="00520EF7">
        <w:rPr>
          <w:rFonts w:eastAsia="Calibri" w:cstheme="minorHAnsi"/>
          <w:color w:val="000000"/>
        </w:rPr>
        <w:br/>
      </w:r>
      <w:r w:rsidRPr="00520EF7">
        <w:rPr>
          <w:rFonts w:cstheme="minorHAnsi"/>
          <w:bCs/>
          <w:kern w:val="2"/>
        </w:rPr>
        <w:t>[Not to exceed 500 words]</w:t>
      </w:r>
    </w:p>
    <w:p w14:paraId="62848AAF" w14:textId="77777777" w:rsidR="004B5072" w:rsidRPr="00520EF7" w:rsidRDefault="004B5072" w:rsidP="004B5072">
      <w:pPr>
        <w:rPr>
          <w:rFonts w:eastAsia="Calibri" w:cstheme="minorHAnsi"/>
          <w:color w:val="000000"/>
        </w:rPr>
      </w:pPr>
    </w:p>
    <w:p w14:paraId="745CD844" w14:textId="7D986F53" w:rsidR="004B5072" w:rsidRPr="00520EF7" w:rsidRDefault="004B5072" w:rsidP="004B5072">
      <w:pPr>
        <w:pStyle w:val="ListParagraph"/>
        <w:numPr>
          <w:ilvl w:val="0"/>
          <w:numId w:val="16"/>
        </w:numPr>
        <w:rPr>
          <w:rFonts w:cstheme="minorHAnsi"/>
          <w:bCs/>
          <w:kern w:val="2"/>
        </w:rPr>
      </w:pPr>
      <w:r w:rsidRPr="00520EF7">
        <w:rPr>
          <w:rFonts w:cstheme="minorHAnsi"/>
          <w:bCs/>
          <w:kern w:val="2"/>
        </w:rPr>
        <w:t xml:space="preserve">Address how your organization’s selection process will allow you to select teachers that can, or are likely to, demonstrate effectiveness in the state’s </w:t>
      </w:r>
      <w:hyperlink r:id="rId28" w:anchor="TQS" w:history="1">
        <w:r w:rsidRPr="00520EF7">
          <w:rPr>
            <w:rStyle w:val="Hyperlink"/>
            <w:rFonts w:cstheme="minorHAnsi"/>
            <w:bCs/>
            <w:kern w:val="2"/>
          </w:rPr>
          <w:t>Teacher Quality Standards</w:t>
        </w:r>
      </w:hyperlink>
      <w:r w:rsidRPr="00520EF7">
        <w:rPr>
          <w:rFonts w:cstheme="minorHAnsi"/>
          <w:bCs/>
          <w:kern w:val="2"/>
        </w:rPr>
        <w:t>, including achieving high academic growth for their students.</w:t>
      </w:r>
      <w:r w:rsidRPr="00520EF7">
        <w:rPr>
          <w:rFonts w:cstheme="minorHAnsi"/>
          <w:bCs/>
          <w:kern w:val="2"/>
        </w:rPr>
        <w:br/>
        <w:t>[Not to exceed 500 words]</w:t>
      </w:r>
    </w:p>
    <w:p w14:paraId="1F4894CC" w14:textId="77777777" w:rsidR="004B5072" w:rsidRPr="006E566F" w:rsidRDefault="004B5072" w:rsidP="004B5072">
      <w:pPr>
        <w:rPr>
          <w:rFonts w:cstheme="minorHAnsi"/>
          <w:bCs/>
          <w:kern w:val="2"/>
        </w:rPr>
      </w:pPr>
    </w:p>
    <w:p w14:paraId="408DB108" w14:textId="77777777" w:rsidR="00E72DBB" w:rsidRPr="006E566F" w:rsidRDefault="00E72DBB" w:rsidP="004B5072">
      <w:pPr>
        <w:rPr>
          <w:rFonts w:cstheme="minorHAnsi"/>
          <w:bCs/>
          <w:kern w:val="2"/>
        </w:rPr>
      </w:pPr>
    </w:p>
    <w:p w14:paraId="53398A4C" w14:textId="4520FA7A" w:rsidR="004B5072" w:rsidRPr="006E566F" w:rsidRDefault="004B5072" w:rsidP="004B5072">
      <w:pPr>
        <w:rPr>
          <w:rFonts w:cstheme="minorHAnsi"/>
          <w:b/>
          <w:kern w:val="2"/>
        </w:rPr>
      </w:pPr>
      <w:r w:rsidRPr="006E566F">
        <w:rPr>
          <w:rFonts w:cstheme="minorHAnsi"/>
          <w:b/>
          <w:kern w:val="2"/>
        </w:rPr>
        <w:t>Section E: Plan to Support and Retain Teachers</w:t>
      </w:r>
    </w:p>
    <w:p w14:paraId="68A98C66" w14:textId="77777777" w:rsidR="00E72DBB" w:rsidRPr="006E566F" w:rsidRDefault="00E72DBB" w:rsidP="004B5072">
      <w:pPr>
        <w:rPr>
          <w:rFonts w:cstheme="minorHAnsi"/>
          <w:b/>
          <w:kern w:val="2"/>
        </w:rPr>
      </w:pPr>
    </w:p>
    <w:p w14:paraId="2FE27FAB" w14:textId="00CFFC4E" w:rsidR="004B5072" w:rsidRPr="00520EF7" w:rsidRDefault="00E72DBB" w:rsidP="004B5072">
      <w:pPr>
        <w:pStyle w:val="ListParagraph"/>
        <w:numPr>
          <w:ilvl w:val="0"/>
          <w:numId w:val="17"/>
        </w:numPr>
        <w:rPr>
          <w:rFonts w:cstheme="minorHAnsi"/>
          <w:bCs/>
          <w:kern w:val="2"/>
        </w:rPr>
      </w:pPr>
      <w:r w:rsidRPr="006E566F">
        <w:rPr>
          <w:rFonts w:cstheme="minorHAnsi"/>
        </w:rPr>
        <w:t>Describe your organization’s previous experience providing professional development for teachers, including induction, training, on-going support, and evaluation. Then, describe your plan for bolstering your programming moving forward. Include measurable benchmarks and a programming timeline.</w:t>
      </w:r>
      <w:r w:rsidRPr="006E566F">
        <w:rPr>
          <w:rFonts w:cstheme="minorHAnsi"/>
        </w:rPr>
        <w:br/>
      </w:r>
      <w:r w:rsidRPr="006E566F">
        <w:rPr>
          <w:rFonts w:cstheme="minorHAnsi"/>
          <w:bCs/>
          <w:kern w:val="2"/>
        </w:rPr>
        <w:t>[</w:t>
      </w:r>
      <w:r w:rsidRPr="00520EF7">
        <w:rPr>
          <w:rFonts w:cstheme="minorHAnsi"/>
          <w:bCs/>
          <w:kern w:val="2"/>
        </w:rPr>
        <w:t xml:space="preserve">Not to exceed </w:t>
      </w:r>
      <w:r w:rsidR="00520EF7" w:rsidRPr="00520EF7">
        <w:rPr>
          <w:rFonts w:cstheme="minorHAnsi"/>
          <w:bCs/>
          <w:kern w:val="2"/>
        </w:rPr>
        <w:t>75</w:t>
      </w:r>
      <w:r w:rsidRPr="00520EF7">
        <w:rPr>
          <w:rFonts w:cstheme="minorHAnsi"/>
          <w:bCs/>
          <w:kern w:val="2"/>
        </w:rPr>
        <w:t>0 words]</w:t>
      </w:r>
    </w:p>
    <w:p w14:paraId="71141334" w14:textId="77777777" w:rsidR="00E72DBB" w:rsidRPr="00520EF7" w:rsidRDefault="00E72DBB" w:rsidP="00E72DBB">
      <w:pPr>
        <w:rPr>
          <w:rFonts w:cstheme="minorHAnsi"/>
          <w:bCs/>
          <w:kern w:val="2"/>
        </w:rPr>
      </w:pPr>
    </w:p>
    <w:p w14:paraId="20F3422A" w14:textId="17411405" w:rsidR="00E72DBB" w:rsidRPr="00520EF7" w:rsidRDefault="00E72DBB" w:rsidP="00E72DBB">
      <w:pPr>
        <w:pStyle w:val="ListParagraph"/>
        <w:numPr>
          <w:ilvl w:val="0"/>
          <w:numId w:val="17"/>
        </w:numPr>
        <w:rPr>
          <w:rFonts w:cstheme="minorHAnsi"/>
          <w:bCs/>
          <w:kern w:val="2"/>
        </w:rPr>
      </w:pPr>
      <w:r w:rsidRPr="00520EF7">
        <w:rPr>
          <w:rFonts w:cstheme="minorHAnsi"/>
        </w:rPr>
        <w:t>Describe how your organization ensures selected candidates value and are adequately trained to support and contribute to a safe, equitable, and inclusive learning environment for all their students. Include measurable benchmarks and timelines.</w:t>
      </w:r>
      <w:r w:rsidRPr="00520EF7">
        <w:rPr>
          <w:rFonts w:cstheme="minorHAnsi"/>
        </w:rPr>
        <w:br/>
      </w:r>
      <w:r w:rsidRPr="00520EF7">
        <w:rPr>
          <w:rFonts w:cstheme="minorHAnsi"/>
          <w:bCs/>
          <w:kern w:val="2"/>
        </w:rPr>
        <w:t xml:space="preserve">[Not to exceed </w:t>
      </w:r>
      <w:r w:rsidR="00520EF7" w:rsidRPr="00520EF7">
        <w:rPr>
          <w:rFonts w:cstheme="minorHAnsi"/>
          <w:bCs/>
          <w:kern w:val="2"/>
        </w:rPr>
        <w:t>75</w:t>
      </w:r>
      <w:r w:rsidRPr="00520EF7">
        <w:rPr>
          <w:rFonts w:cstheme="minorHAnsi"/>
          <w:bCs/>
          <w:kern w:val="2"/>
        </w:rPr>
        <w:t>0 words]</w:t>
      </w:r>
    </w:p>
    <w:p w14:paraId="7A63F2EC" w14:textId="77777777" w:rsidR="00E72DBB" w:rsidRPr="00520EF7" w:rsidRDefault="00E72DBB" w:rsidP="00E72DBB">
      <w:pPr>
        <w:rPr>
          <w:rFonts w:cstheme="minorHAnsi"/>
          <w:bCs/>
          <w:kern w:val="2"/>
        </w:rPr>
      </w:pPr>
    </w:p>
    <w:p w14:paraId="33C3D234" w14:textId="5CE93E83" w:rsidR="00E72DBB" w:rsidRPr="00520EF7" w:rsidRDefault="00E72DBB" w:rsidP="00E72DBB">
      <w:pPr>
        <w:pStyle w:val="ListParagraph"/>
        <w:numPr>
          <w:ilvl w:val="0"/>
          <w:numId w:val="17"/>
        </w:numPr>
        <w:rPr>
          <w:rFonts w:cstheme="minorHAnsi"/>
          <w:bCs/>
          <w:kern w:val="2"/>
        </w:rPr>
      </w:pPr>
      <w:r w:rsidRPr="00520EF7">
        <w:rPr>
          <w:rFonts w:cstheme="minorHAnsi"/>
        </w:rPr>
        <w:t xml:space="preserve">Describe your plan for retaining teachers, including specific activities that are likely to encourage teachers to remain in their placements. Include </w:t>
      </w:r>
      <w:r w:rsidRPr="00520EF7">
        <w:rPr>
          <w:rFonts w:eastAsia="Calibri" w:cstheme="minorHAnsi"/>
          <w:color w:val="000000"/>
        </w:rPr>
        <w:t>measurable goals and a timeline for instructional support programming.</w:t>
      </w:r>
      <w:r w:rsidRPr="00520EF7">
        <w:rPr>
          <w:rFonts w:eastAsia="Calibri" w:cstheme="minorHAnsi"/>
          <w:color w:val="000000"/>
        </w:rPr>
        <w:br/>
      </w:r>
      <w:r w:rsidRPr="00520EF7">
        <w:rPr>
          <w:rFonts w:cstheme="minorHAnsi"/>
          <w:bCs/>
          <w:kern w:val="2"/>
        </w:rPr>
        <w:t>[Not to exceed 500 words]</w:t>
      </w:r>
    </w:p>
    <w:p w14:paraId="279A2EE0" w14:textId="77777777" w:rsidR="00E72DBB" w:rsidRPr="00520EF7" w:rsidRDefault="00E72DBB" w:rsidP="00E72DBB">
      <w:pPr>
        <w:rPr>
          <w:rFonts w:cstheme="minorHAnsi"/>
          <w:bCs/>
          <w:kern w:val="2"/>
        </w:rPr>
      </w:pPr>
    </w:p>
    <w:p w14:paraId="483EADB1" w14:textId="5544DE15" w:rsidR="00E72DBB" w:rsidRPr="00520EF7" w:rsidRDefault="00E72DBB" w:rsidP="00E72DBB">
      <w:pPr>
        <w:pStyle w:val="ListParagraph"/>
        <w:numPr>
          <w:ilvl w:val="0"/>
          <w:numId w:val="17"/>
        </w:numPr>
        <w:rPr>
          <w:rFonts w:cstheme="minorHAnsi"/>
          <w:bCs/>
          <w:kern w:val="2"/>
        </w:rPr>
      </w:pPr>
      <w:bookmarkStart w:id="30" w:name="_Hlk191900561"/>
      <w:r w:rsidRPr="00520EF7">
        <w:rPr>
          <w:rFonts w:cstheme="minorHAnsi"/>
        </w:rPr>
        <w:t>Confirm which option best describes your organization: (1) will recruit only individuals who are already licensed; (2) has already been approved as an educator preparation provider; or (3) has a clear plan for partnering with an educator preparation provider. If you select option 3, you must provide additional documentation to describe your partnership</w:t>
      </w:r>
      <w:r w:rsidR="0039214D" w:rsidRPr="00520EF7">
        <w:rPr>
          <w:rFonts w:cstheme="minorHAnsi"/>
        </w:rPr>
        <w:t xml:space="preserve"> in the Document Uploads section of the application.</w:t>
      </w:r>
    </w:p>
    <w:bookmarkEnd w:id="30"/>
    <w:p w14:paraId="2E704B23" w14:textId="77777777" w:rsidR="00E72DBB" w:rsidRDefault="00E72DBB" w:rsidP="00E72DBB">
      <w:pPr>
        <w:rPr>
          <w:rFonts w:cstheme="minorHAnsi"/>
          <w:bCs/>
          <w:kern w:val="2"/>
        </w:rPr>
      </w:pPr>
    </w:p>
    <w:p w14:paraId="60BF866B" w14:textId="77777777" w:rsidR="00520EF7" w:rsidRPr="006E566F" w:rsidRDefault="00520EF7" w:rsidP="00E72DBB">
      <w:pPr>
        <w:rPr>
          <w:rFonts w:cstheme="minorHAnsi"/>
          <w:bCs/>
          <w:kern w:val="2"/>
        </w:rPr>
      </w:pPr>
    </w:p>
    <w:p w14:paraId="737B2C7F" w14:textId="0FBC4CA6" w:rsidR="00E72DBB" w:rsidRPr="006E566F" w:rsidRDefault="00E72DBB" w:rsidP="00E72DBB">
      <w:pPr>
        <w:rPr>
          <w:rFonts w:cstheme="minorHAnsi"/>
          <w:b/>
          <w:kern w:val="2"/>
        </w:rPr>
      </w:pPr>
      <w:r w:rsidRPr="006E566F">
        <w:rPr>
          <w:rFonts w:cstheme="minorHAnsi"/>
          <w:b/>
          <w:kern w:val="2"/>
        </w:rPr>
        <w:t>Section F: Plan for Progress Monitoring and Evaluation</w:t>
      </w:r>
    </w:p>
    <w:p w14:paraId="733E3733" w14:textId="77777777" w:rsidR="00E72DBB" w:rsidRPr="006E566F" w:rsidRDefault="00E72DBB" w:rsidP="00E72DBB">
      <w:pPr>
        <w:rPr>
          <w:rFonts w:cstheme="minorHAnsi"/>
          <w:b/>
          <w:kern w:val="2"/>
        </w:rPr>
      </w:pPr>
    </w:p>
    <w:p w14:paraId="1F06F849" w14:textId="6D97344D" w:rsidR="00E72DBB" w:rsidRPr="00520EF7" w:rsidRDefault="00E72DBB" w:rsidP="00E72DBB">
      <w:pPr>
        <w:pStyle w:val="ListParagraph"/>
        <w:numPr>
          <w:ilvl w:val="0"/>
          <w:numId w:val="18"/>
        </w:numPr>
        <w:rPr>
          <w:rFonts w:cstheme="minorHAnsi"/>
          <w:bCs/>
          <w:kern w:val="2"/>
        </w:rPr>
      </w:pPr>
      <w:r w:rsidRPr="006E566F">
        <w:rPr>
          <w:rFonts w:cstheme="minorHAnsi"/>
        </w:rPr>
        <w:t xml:space="preserve">Describe how you will evaluate the effectiveness of your program and monitor progress towards the measurable goals for this program. Give specific attention to the evaluative practices around professional development activities </w:t>
      </w:r>
      <w:r w:rsidRPr="00520EF7">
        <w:rPr>
          <w:rFonts w:cstheme="minorHAnsi"/>
        </w:rPr>
        <w:lastRenderedPageBreak/>
        <w:t>and the retention of diverse candidates.</w:t>
      </w:r>
      <w:r w:rsidRPr="00520EF7">
        <w:rPr>
          <w:rFonts w:cstheme="minorHAnsi"/>
        </w:rPr>
        <w:br/>
      </w:r>
      <w:r w:rsidRPr="00520EF7">
        <w:rPr>
          <w:rFonts w:cstheme="minorHAnsi"/>
          <w:bCs/>
          <w:kern w:val="2"/>
        </w:rPr>
        <w:t xml:space="preserve">[Not to exceed </w:t>
      </w:r>
      <w:r w:rsidR="00520EF7" w:rsidRPr="00520EF7">
        <w:rPr>
          <w:rFonts w:cstheme="minorHAnsi"/>
          <w:bCs/>
          <w:kern w:val="2"/>
        </w:rPr>
        <w:t>75</w:t>
      </w:r>
      <w:r w:rsidRPr="00520EF7">
        <w:rPr>
          <w:rFonts w:cstheme="minorHAnsi"/>
          <w:bCs/>
          <w:kern w:val="2"/>
        </w:rPr>
        <w:t>0 words]</w:t>
      </w:r>
    </w:p>
    <w:p w14:paraId="2F808C59" w14:textId="77777777" w:rsidR="00E72DBB" w:rsidRPr="00520EF7" w:rsidRDefault="00E72DBB" w:rsidP="00E72DBB">
      <w:pPr>
        <w:rPr>
          <w:rFonts w:cstheme="minorHAnsi"/>
          <w:bCs/>
          <w:kern w:val="2"/>
        </w:rPr>
      </w:pPr>
    </w:p>
    <w:p w14:paraId="05686BD9" w14:textId="0B38C08A" w:rsidR="00E72DBB" w:rsidRPr="00520EF7" w:rsidRDefault="00E72DBB" w:rsidP="00E72DBB">
      <w:pPr>
        <w:pStyle w:val="ListParagraph"/>
        <w:numPr>
          <w:ilvl w:val="0"/>
          <w:numId w:val="18"/>
        </w:numPr>
        <w:rPr>
          <w:rFonts w:cstheme="minorHAnsi"/>
          <w:bCs/>
          <w:kern w:val="2"/>
        </w:rPr>
      </w:pPr>
      <w:r w:rsidRPr="00520EF7">
        <w:rPr>
          <w:rFonts w:eastAsia="Calibri" w:cstheme="minorHAnsi"/>
          <w:color w:val="000000"/>
        </w:rPr>
        <w:t xml:space="preserve">Describe how the organization will implement improvements in </w:t>
      </w:r>
      <w:r w:rsidR="009D5A09" w:rsidRPr="00520EF7">
        <w:rPr>
          <w:rFonts w:eastAsia="Calibri" w:cstheme="minorHAnsi"/>
          <w:color w:val="000000"/>
        </w:rPr>
        <w:t>the process</w:t>
      </w:r>
      <w:r w:rsidRPr="00520EF7">
        <w:rPr>
          <w:rFonts w:eastAsia="Calibri" w:cstheme="minorHAnsi"/>
          <w:color w:val="000000"/>
        </w:rPr>
        <w:t xml:space="preserve"> if goals are not being met. Share who your organization will seek expertise and/or guidance from if challenges arise throughout the year.</w:t>
      </w:r>
      <w:r w:rsidRPr="00520EF7">
        <w:rPr>
          <w:rFonts w:eastAsia="Calibri" w:cstheme="minorHAnsi"/>
          <w:color w:val="000000"/>
        </w:rPr>
        <w:br/>
      </w:r>
      <w:r w:rsidRPr="00520EF7">
        <w:rPr>
          <w:rFonts w:cstheme="minorHAnsi"/>
          <w:bCs/>
          <w:kern w:val="2"/>
        </w:rPr>
        <w:t xml:space="preserve">[Not to exceed </w:t>
      </w:r>
      <w:r w:rsidR="00520EF7" w:rsidRPr="00520EF7">
        <w:rPr>
          <w:rFonts w:cstheme="minorHAnsi"/>
          <w:bCs/>
          <w:kern w:val="2"/>
        </w:rPr>
        <w:t>75</w:t>
      </w:r>
      <w:r w:rsidRPr="00520EF7">
        <w:rPr>
          <w:rFonts w:cstheme="minorHAnsi"/>
          <w:bCs/>
          <w:kern w:val="2"/>
        </w:rPr>
        <w:t>0 words]</w:t>
      </w:r>
    </w:p>
    <w:p w14:paraId="19EE6A6E" w14:textId="77777777" w:rsidR="00B07438" w:rsidRPr="006E566F" w:rsidRDefault="00B07438" w:rsidP="00B07438">
      <w:pPr>
        <w:rPr>
          <w:rFonts w:cstheme="minorHAnsi"/>
          <w:bCs/>
          <w:kern w:val="2"/>
        </w:rPr>
      </w:pPr>
    </w:p>
    <w:p w14:paraId="1844C525" w14:textId="77777777" w:rsidR="00B07438" w:rsidRPr="006E566F" w:rsidRDefault="00B07438" w:rsidP="00B07438">
      <w:pPr>
        <w:rPr>
          <w:rFonts w:cstheme="minorHAnsi"/>
          <w:bCs/>
          <w:kern w:val="2"/>
        </w:rPr>
      </w:pPr>
    </w:p>
    <w:p w14:paraId="740FA091" w14:textId="3F0F222A" w:rsidR="00B07438" w:rsidRPr="006E566F" w:rsidRDefault="00B07438" w:rsidP="00B07438">
      <w:pPr>
        <w:rPr>
          <w:rFonts w:cstheme="minorHAnsi"/>
          <w:b/>
          <w:kern w:val="2"/>
        </w:rPr>
      </w:pPr>
      <w:r w:rsidRPr="006E566F">
        <w:rPr>
          <w:rFonts w:cstheme="minorHAnsi"/>
          <w:b/>
          <w:kern w:val="2"/>
        </w:rPr>
        <w:t>Section G: Program Budget</w:t>
      </w:r>
    </w:p>
    <w:p w14:paraId="7A982528" w14:textId="77777777" w:rsidR="00B07438" w:rsidRPr="006E566F" w:rsidRDefault="00B07438" w:rsidP="00B07438">
      <w:pPr>
        <w:rPr>
          <w:rFonts w:cstheme="minorHAnsi"/>
          <w:b/>
          <w:kern w:val="2"/>
        </w:rPr>
      </w:pPr>
    </w:p>
    <w:p w14:paraId="1A40FB05" w14:textId="618861A4" w:rsidR="00B07438" w:rsidRPr="00B07438" w:rsidRDefault="00B07438" w:rsidP="00B07438">
      <w:pPr>
        <w:pStyle w:val="ListParagraph"/>
        <w:numPr>
          <w:ilvl w:val="0"/>
          <w:numId w:val="19"/>
        </w:numPr>
        <w:rPr>
          <w:rFonts w:cstheme="minorHAnsi"/>
          <w:bCs/>
          <w:kern w:val="2"/>
        </w:rPr>
      </w:pPr>
      <w:r w:rsidRPr="006E566F">
        <w:rPr>
          <w:rFonts w:cstheme="minorHAnsi"/>
          <w:bCs/>
          <w:kern w:val="2"/>
        </w:rPr>
        <w:t>Provide</w:t>
      </w:r>
      <w:r w:rsidRPr="00B07438">
        <w:rPr>
          <w:rFonts w:cstheme="minorHAnsi"/>
          <w:bCs/>
          <w:kern w:val="2"/>
        </w:rPr>
        <w:t xml:space="preserve"> a </w:t>
      </w:r>
      <w:r w:rsidRPr="00B07438">
        <w:rPr>
          <w:rFonts w:cstheme="minorHAnsi"/>
          <w:b/>
          <w:bCs/>
          <w:kern w:val="2"/>
          <w:u w:val="single"/>
        </w:rPr>
        <w:t>Budget Narrative</w:t>
      </w:r>
      <w:r w:rsidRPr="00B07438">
        <w:rPr>
          <w:rFonts w:cstheme="minorHAnsi"/>
          <w:bCs/>
          <w:kern w:val="2"/>
        </w:rPr>
        <w:t xml:space="preserve"> in a narrative format that addresses the following criteria:</w:t>
      </w:r>
    </w:p>
    <w:p w14:paraId="49EAAF8E" w14:textId="77777777" w:rsidR="00B07438" w:rsidRPr="00B07438" w:rsidRDefault="00B07438" w:rsidP="00B07438">
      <w:pPr>
        <w:pStyle w:val="ListParagraph"/>
        <w:numPr>
          <w:ilvl w:val="1"/>
          <w:numId w:val="19"/>
        </w:numPr>
        <w:rPr>
          <w:rFonts w:cstheme="minorHAnsi"/>
          <w:bCs/>
          <w:kern w:val="2"/>
        </w:rPr>
      </w:pPr>
      <w:r w:rsidRPr="00B07438">
        <w:rPr>
          <w:rFonts w:cstheme="minorHAnsi"/>
          <w:bCs/>
          <w:kern w:val="2"/>
        </w:rPr>
        <w:t>Provide an explanation that summarizes the proposed uses of grant funds by budget category and is tied to applicant’s proposed activities.</w:t>
      </w:r>
    </w:p>
    <w:p w14:paraId="0D29DC20" w14:textId="4B5DB207" w:rsidR="00B07438" w:rsidRPr="006E566F" w:rsidRDefault="00B07438" w:rsidP="00B07438">
      <w:pPr>
        <w:pStyle w:val="ListParagraph"/>
        <w:numPr>
          <w:ilvl w:val="1"/>
          <w:numId w:val="19"/>
        </w:numPr>
        <w:rPr>
          <w:rFonts w:cstheme="minorHAnsi"/>
          <w:bCs/>
          <w:kern w:val="2"/>
        </w:rPr>
      </w:pPr>
      <w:r w:rsidRPr="006E566F">
        <w:rPr>
          <w:rFonts w:cstheme="minorHAnsi"/>
          <w:bCs/>
          <w:kern w:val="2"/>
        </w:rPr>
        <w:t>Include the cost of the instructional and student support program that the applicant plans to implement using the grant funds.</w:t>
      </w:r>
    </w:p>
    <w:p w14:paraId="71A87870" w14:textId="12EFDB24" w:rsidR="00B07438" w:rsidRPr="006E566F" w:rsidRDefault="00B07438" w:rsidP="00B07438">
      <w:pPr>
        <w:pStyle w:val="ListParagraph"/>
        <w:ind w:left="360"/>
        <w:rPr>
          <w:rFonts w:cstheme="minorHAnsi"/>
          <w:bCs/>
          <w:kern w:val="2"/>
        </w:rPr>
      </w:pPr>
      <w:bookmarkStart w:id="31" w:name="_Hlk191895936"/>
      <w:r w:rsidRPr="00520EF7">
        <w:rPr>
          <w:rFonts w:cstheme="minorHAnsi"/>
          <w:bCs/>
          <w:kern w:val="2"/>
        </w:rPr>
        <w:t xml:space="preserve">[Not to exceed </w:t>
      </w:r>
      <w:r w:rsidR="00520EF7" w:rsidRPr="00520EF7">
        <w:rPr>
          <w:rFonts w:cstheme="minorHAnsi"/>
          <w:bCs/>
          <w:kern w:val="2"/>
        </w:rPr>
        <w:t>10</w:t>
      </w:r>
      <w:r w:rsidRPr="00520EF7">
        <w:rPr>
          <w:rFonts w:cstheme="minorHAnsi"/>
          <w:bCs/>
          <w:kern w:val="2"/>
        </w:rPr>
        <w:t>00 words]</w:t>
      </w:r>
    </w:p>
    <w:bookmarkEnd w:id="31"/>
    <w:p w14:paraId="12D778C9" w14:textId="77777777" w:rsidR="00B07438" w:rsidRPr="006E566F" w:rsidRDefault="00B07438" w:rsidP="00B07438">
      <w:pPr>
        <w:rPr>
          <w:rFonts w:cstheme="minorHAnsi"/>
          <w:bCs/>
          <w:kern w:val="2"/>
        </w:rPr>
      </w:pPr>
    </w:p>
    <w:p w14:paraId="2EE506E4" w14:textId="001FE059" w:rsidR="00D677CE" w:rsidRPr="0039214D" w:rsidRDefault="00B07438" w:rsidP="0039214D">
      <w:pPr>
        <w:pStyle w:val="ListParagraph"/>
        <w:numPr>
          <w:ilvl w:val="0"/>
          <w:numId w:val="19"/>
        </w:numPr>
        <w:suppressAutoHyphens/>
        <w:rPr>
          <w:rFonts w:cstheme="minorHAnsi"/>
          <w:noProof/>
          <w:color w:val="auto"/>
        </w:rPr>
      </w:pPr>
      <w:r w:rsidRPr="0039214D">
        <w:rPr>
          <w:rFonts w:cstheme="minorHAnsi"/>
          <w:bCs/>
          <w:kern w:val="2"/>
        </w:rPr>
        <w:t>Complete your itemized proposed program budget in GAINS.</w:t>
      </w:r>
      <w:r w:rsidR="00EF1F60" w:rsidRPr="0039214D">
        <w:rPr>
          <w:rFonts w:cstheme="minorHAnsi"/>
          <w:bCs/>
          <w:kern w:val="2"/>
        </w:rPr>
        <w:t xml:space="preserve"> </w:t>
      </w:r>
      <w:r w:rsidR="00EF1F60" w:rsidRPr="0039214D">
        <w:rPr>
          <w:rFonts w:cstheme="minorHAnsi"/>
          <w:noProof/>
          <w:color w:val="auto"/>
        </w:rPr>
        <w:t>Cost descriptions should show that the</w:t>
      </w:r>
      <w:r w:rsidR="00EF1F60" w:rsidRPr="0039214D">
        <w:rPr>
          <w:rFonts w:cstheme="minorHAnsi"/>
          <w:color w:val="auto"/>
        </w:rPr>
        <w:t xml:space="preserve"> that are reasonable, necessary and are </w:t>
      </w:r>
      <w:r w:rsidR="00EF1F60" w:rsidRPr="0039214D">
        <w:rPr>
          <w:rFonts w:cstheme="minorHAnsi"/>
          <w:noProof/>
          <w:color w:val="auto"/>
        </w:rPr>
        <w:t>calculated to show how amounts are determined</w:t>
      </w:r>
      <w:r w:rsidR="00EF1F60" w:rsidRPr="0039214D">
        <w:rPr>
          <w:rFonts w:cstheme="minorHAnsi"/>
          <w:color w:val="auto"/>
        </w:rPr>
        <w:t>. The budget should be sufficient in relation to the objectives, design, scope, and sustainability of project activities and demonstrate how funds will be used for supplementary services.</w:t>
      </w:r>
      <w:r w:rsidR="00B741FA" w:rsidRPr="0039214D">
        <w:rPr>
          <w:rFonts w:cstheme="minorHAnsi"/>
          <w:color w:val="auto"/>
        </w:rPr>
        <w:br/>
      </w:r>
      <w:r w:rsidR="00B741FA" w:rsidRPr="0039214D">
        <w:rPr>
          <w:rFonts w:cstheme="minorHAnsi"/>
          <w:color w:val="auto"/>
        </w:rPr>
        <w:br/>
      </w:r>
      <w:r w:rsidR="00D677CE" w:rsidRPr="0039214D">
        <w:rPr>
          <w:rFonts w:cstheme="minorHAnsi"/>
          <w:bCs/>
          <w:noProof/>
          <w:color w:val="auto"/>
          <w:u w:val="single"/>
        </w:rPr>
        <w:t>Item Description Example:</w:t>
      </w:r>
      <w:r w:rsidR="00B741FA" w:rsidRPr="0039214D">
        <w:rPr>
          <w:rFonts w:cstheme="minorHAnsi"/>
          <w:bCs/>
          <w:noProof/>
          <w:color w:val="auto"/>
        </w:rPr>
        <w:br/>
      </w:r>
      <w:r w:rsidR="00D677CE" w:rsidRPr="0039214D">
        <w:rPr>
          <w:rFonts w:cstheme="minorHAnsi"/>
          <w:noProof/>
          <w:color w:val="auto"/>
        </w:rPr>
        <w:t>.X FTE for [role or title] at $xxxxx per [hour or month or year] times [x per hours or months or year]</w:t>
      </w:r>
    </w:p>
    <w:p w14:paraId="503455BB" w14:textId="77777777" w:rsidR="0000209D" w:rsidRPr="006E566F" w:rsidRDefault="0000209D" w:rsidP="00D677CE">
      <w:pPr>
        <w:suppressAutoHyphens/>
        <w:rPr>
          <w:rFonts w:cstheme="minorHAnsi"/>
          <w:noProof/>
          <w:color w:val="auto"/>
        </w:rPr>
      </w:pPr>
    </w:p>
    <w:p w14:paraId="145396CF" w14:textId="77777777" w:rsidR="0000209D" w:rsidRPr="006E566F" w:rsidRDefault="0000209D" w:rsidP="00D677CE">
      <w:pPr>
        <w:suppressAutoHyphens/>
        <w:rPr>
          <w:rFonts w:cstheme="minorHAnsi"/>
          <w:noProof/>
          <w:color w:val="auto"/>
        </w:rPr>
      </w:pPr>
    </w:p>
    <w:p w14:paraId="0B58C34E" w14:textId="0320E586" w:rsidR="0000209D" w:rsidRPr="006E566F" w:rsidRDefault="0000209D" w:rsidP="00D677CE">
      <w:pPr>
        <w:suppressAutoHyphens/>
        <w:rPr>
          <w:rFonts w:cstheme="minorHAnsi"/>
          <w:b/>
          <w:bCs/>
          <w:noProof/>
          <w:color w:val="auto"/>
        </w:rPr>
      </w:pPr>
      <w:r w:rsidRPr="006E566F">
        <w:rPr>
          <w:rFonts w:cstheme="minorHAnsi"/>
          <w:b/>
          <w:bCs/>
          <w:noProof/>
          <w:color w:val="auto"/>
        </w:rPr>
        <w:t>Award Letter</w:t>
      </w:r>
      <w:r w:rsidR="0039214D">
        <w:rPr>
          <w:rFonts w:cstheme="minorHAnsi"/>
          <w:b/>
          <w:bCs/>
          <w:noProof/>
          <w:color w:val="auto"/>
        </w:rPr>
        <w:t>(s):</w:t>
      </w:r>
      <w:r w:rsidR="0039214D" w:rsidRPr="0039214D">
        <w:t xml:space="preserve"> </w:t>
      </w:r>
      <w:r w:rsidR="0039214D" w:rsidRPr="0039214D">
        <w:rPr>
          <w:rFonts w:cstheme="minorHAnsi"/>
          <w:b/>
          <w:bCs/>
          <w:noProof/>
          <w:color w:val="auto"/>
        </w:rPr>
        <w:t>Matching Funds Documentation</w:t>
      </w:r>
    </w:p>
    <w:p w14:paraId="4989F691" w14:textId="1D8DB575" w:rsidR="0000209D" w:rsidRPr="0039214D" w:rsidRDefault="0039214D" w:rsidP="0039214D">
      <w:pPr>
        <w:suppressAutoHyphens/>
        <w:rPr>
          <w:rFonts w:cstheme="minorHAnsi"/>
          <w:noProof/>
          <w:color w:val="auto"/>
        </w:rPr>
      </w:pPr>
      <w:r>
        <w:rPr>
          <w:rFonts w:cstheme="minorHAnsi"/>
        </w:rPr>
        <w:t>In the Document Uploads section of the application, p</w:t>
      </w:r>
      <w:r w:rsidR="0000209D" w:rsidRPr="0039214D">
        <w:rPr>
          <w:rFonts w:cstheme="minorHAnsi"/>
        </w:rPr>
        <w:t>rovide an award letter or award letters from one or more private or corporate donors</w:t>
      </w:r>
      <w:r w:rsidR="0000209D" w:rsidRPr="0039214D">
        <w:rPr>
          <w:rFonts w:cstheme="minorHAnsi"/>
          <w:color w:val="212121"/>
          <w:shd w:val="clear" w:color="auto" w:fill="FFFFFF"/>
        </w:rPr>
        <w:t xml:space="preserve">, </w:t>
      </w:r>
      <w:r w:rsidR="0000209D" w:rsidRPr="0039214D">
        <w:rPr>
          <w:rFonts w:cstheme="minorHAnsi"/>
        </w:rPr>
        <w:t xml:space="preserve">or one or more school districts or other local governments, that pledge to make gifts, grants, donations, or other pledges of money, </w:t>
      </w:r>
      <w:r w:rsidR="0000209D" w:rsidRPr="0039214D">
        <w:rPr>
          <w:rFonts w:cstheme="minorHAnsi"/>
          <w:color w:val="212121"/>
          <w:shd w:val="clear" w:color="auto" w:fill="FFFFFF"/>
        </w:rPr>
        <w:t>which may include impact income, success payments, and sponsorship and event income, but shall not include money received from program participants,</w:t>
      </w:r>
      <w:r w:rsidR="0000209D" w:rsidRPr="0039214D">
        <w:rPr>
          <w:rFonts w:cstheme="minorHAnsi"/>
        </w:rPr>
        <w:t xml:space="preserve"> to the applicant that, in total, equal at least the same amount that the applicant has requested from CDE in its budget proposal. Said documentation must include the amount of funding, date of distribution, terms and conditions tied to the funding, and consequences for any failure to meet those terms and conditions.</w:t>
      </w:r>
    </w:p>
    <w:p w14:paraId="03202804" w14:textId="77777777" w:rsidR="00D677CE" w:rsidRPr="006E566F" w:rsidRDefault="00D677CE" w:rsidP="00D677CE">
      <w:pPr>
        <w:suppressAutoHyphens/>
        <w:rPr>
          <w:rFonts w:cstheme="minorHAnsi"/>
          <w:bCs/>
          <w:kern w:val="2"/>
        </w:rPr>
      </w:pPr>
    </w:p>
    <w:p w14:paraId="2B260DE1" w14:textId="77777777" w:rsidR="0000209D" w:rsidRPr="006E566F" w:rsidRDefault="0000209D" w:rsidP="00D677CE">
      <w:pPr>
        <w:suppressAutoHyphens/>
        <w:rPr>
          <w:rFonts w:cstheme="minorHAnsi"/>
          <w:bCs/>
          <w:kern w:val="2"/>
        </w:rPr>
      </w:pPr>
    </w:p>
    <w:p w14:paraId="6F1DA246" w14:textId="4E7EFF7F" w:rsidR="00D677CE" w:rsidRPr="006E566F" w:rsidRDefault="00D677CE" w:rsidP="00D677CE">
      <w:pPr>
        <w:suppressAutoHyphens/>
        <w:rPr>
          <w:rFonts w:cstheme="minorHAnsi"/>
          <w:b/>
          <w:kern w:val="2"/>
        </w:rPr>
      </w:pPr>
      <w:r w:rsidRPr="006E566F">
        <w:rPr>
          <w:rFonts w:cstheme="minorHAnsi"/>
          <w:b/>
          <w:kern w:val="2"/>
        </w:rPr>
        <w:t>Section H: Previously Awarded Applicants</w:t>
      </w:r>
    </w:p>
    <w:p w14:paraId="573D0FF2" w14:textId="77777777" w:rsidR="00D677CE" w:rsidRPr="006E566F" w:rsidRDefault="00D677CE" w:rsidP="00D677CE">
      <w:pPr>
        <w:suppressAutoHyphens/>
        <w:rPr>
          <w:rFonts w:cstheme="minorHAnsi"/>
          <w:bCs/>
          <w:kern w:val="2"/>
        </w:rPr>
      </w:pPr>
    </w:p>
    <w:p w14:paraId="0D9A6806" w14:textId="3A9C0D26" w:rsidR="00D677CE" w:rsidRPr="00520EF7" w:rsidRDefault="00D677CE" w:rsidP="00D677CE">
      <w:pPr>
        <w:pStyle w:val="ListParagraph"/>
        <w:numPr>
          <w:ilvl w:val="0"/>
          <w:numId w:val="23"/>
        </w:numPr>
        <w:suppressAutoHyphens/>
        <w:rPr>
          <w:rFonts w:cstheme="minorHAnsi"/>
          <w:bCs/>
          <w:kern w:val="2"/>
        </w:rPr>
      </w:pPr>
      <w:r w:rsidRPr="006E566F">
        <w:rPr>
          <w:rFonts w:cstheme="minorHAnsi"/>
        </w:rPr>
        <w:t>Describe what strategies and programs have been successfully sustained with prior QTR dollars. Provide specific examples of prior successes, using data wherever possible.</w:t>
      </w:r>
      <w:r w:rsidR="00B741FA" w:rsidRPr="006E566F">
        <w:rPr>
          <w:rFonts w:cstheme="minorHAnsi"/>
        </w:rPr>
        <w:br/>
      </w:r>
      <w:r w:rsidR="00B741FA" w:rsidRPr="00520EF7">
        <w:rPr>
          <w:rFonts w:cstheme="minorHAnsi"/>
          <w:bCs/>
          <w:kern w:val="2"/>
        </w:rPr>
        <w:t>[Not to exceed 500 words]</w:t>
      </w:r>
    </w:p>
    <w:p w14:paraId="1E042F6F" w14:textId="77777777" w:rsidR="00D677CE" w:rsidRPr="00520EF7" w:rsidRDefault="00D677CE" w:rsidP="00D677CE">
      <w:pPr>
        <w:suppressAutoHyphens/>
        <w:rPr>
          <w:rFonts w:cstheme="minorHAnsi"/>
          <w:bCs/>
          <w:kern w:val="2"/>
        </w:rPr>
      </w:pPr>
    </w:p>
    <w:p w14:paraId="1CC9F3AB" w14:textId="1C0E1D5C" w:rsidR="00D677CE" w:rsidRPr="00520EF7" w:rsidRDefault="00D677CE" w:rsidP="00D677CE">
      <w:pPr>
        <w:pStyle w:val="ListParagraph"/>
        <w:numPr>
          <w:ilvl w:val="0"/>
          <w:numId w:val="23"/>
        </w:numPr>
        <w:suppressAutoHyphens/>
        <w:rPr>
          <w:rFonts w:cstheme="minorHAnsi"/>
          <w:bCs/>
          <w:kern w:val="2"/>
        </w:rPr>
      </w:pPr>
      <w:r w:rsidRPr="00520EF7">
        <w:rPr>
          <w:rFonts w:cstheme="minorHAnsi"/>
        </w:rPr>
        <w:t>Describe how receiving another round of QTR funding would improve and/or expand upon your organization’s goals regarding recruiting, placing, and retaining diverse, licensed candidates in historically difficult-to-place areas.</w:t>
      </w:r>
      <w:r w:rsidR="00B741FA" w:rsidRPr="00520EF7">
        <w:rPr>
          <w:rFonts w:cstheme="minorHAnsi"/>
        </w:rPr>
        <w:br/>
      </w:r>
      <w:r w:rsidR="00B741FA" w:rsidRPr="00520EF7">
        <w:rPr>
          <w:rFonts w:cstheme="minorHAnsi"/>
          <w:bCs/>
          <w:kern w:val="2"/>
        </w:rPr>
        <w:t>[Not to exceed 500 words]</w:t>
      </w:r>
    </w:p>
    <w:p w14:paraId="45DC1765" w14:textId="77777777" w:rsidR="00D677CE" w:rsidRPr="00520EF7" w:rsidRDefault="00D677CE" w:rsidP="00D677CE">
      <w:pPr>
        <w:rPr>
          <w:rFonts w:cstheme="minorHAnsi"/>
          <w:bCs/>
          <w:kern w:val="2"/>
        </w:rPr>
      </w:pPr>
    </w:p>
    <w:p w14:paraId="49A738A2" w14:textId="7548A7D4" w:rsidR="00873C6E" w:rsidRPr="00520EF7" w:rsidRDefault="00D677CE" w:rsidP="00F2717E">
      <w:pPr>
        <w:pStyle w:val="ListParagraph"/>
        <w:numPr>
          <w:ilvl w:val="0"/>
          <w:numId w:val="23"/>
        </w:numPr>
        <w:suppressAutoHyphens/>
        <w:rPr>
          <w:rFonts w:cstheme="minorHAnsi"/>
        </w:rPr>
      </w:pPr>
      <w:r w:rsidRPr="00520EF7">
        <w:rPr>
          <w:rFonts w:cstheme="minorHAnsi"/>
        </w:rPr>
        <w:t>If funding was returned to the CDE in a previous grant cycle, indicate the steps taken to prevent future return of funds for this grant cycle.</w:t>
      </w:r>
      <w:r w:rsidR="00B741FA" w:rsidRPr="00520EF7">
        <w:rPr>
          <w:rFonts w:cstheme="minorHAnsi"/>
        </w:rPr>
        <w:br/>
      </w:r>
      <w:r w:rsidR="00B741FA" w:rsidRPr="00520EF7">
        <w:rPr>
          <w:rFonts w:cstheme="minorHAnsi"/>
          <w:bCs/>
          <w:kern w:val="2"/>
        </w:rPr>
        <w:t>[Not to exceed 500 words]</w:t>
      </w:r>
    </w:p>
    <w:p w14:paraId="2F346C8E" w14:textId="77777777" w:rsidR="00873C6E" w:rsidRPr="006E566F" w:rsidRDefault="00873C6E" w:rsidP="004B5072">
      <w:pPr>
        <w:rPr>
          <w:rFonts w:cstheme="minorHAnsi"/>
        </w:rPr>
      </w:pPr>
    </w:p>
    <w:p w14:paraId="093544ED" w14:textId="77777777" w:rsidR="00873C6E" w:rsidRPr="006E566F" w:rsidRDefault="00873C6E" w:rsidP="004B5072">
      <w:pPr>
        <w:rPr>
          <w:rFonts w:cstheme="minorHAnsi"/>
          <w:sz w:val="28"/>
          <w:szCs w:val="28"/>
        </w:rPr>
      </w:pPr>
      <w:r w:rsidRPr="006E566F">
        <w:rPr>
          <w:rFonts w:cstheme="minorHAnsi"/>
        </w:rPr>
        <w:br w:type="page"/>
      </w:r>
    </w:p>
    <w:p w14:paraId="5BA1FA8F" w14:textId="77777777" w:rsidR="00873C6E" w:rsidRPr="006E566F" w:rsidRDefault="00873C6E" w:rsidP="004B5072">
      <w:pPr>
        <w:pStyle w:val="Heading1"/>
        <w:rPr>
          <w:rFonts w:cstheme="minorHAnsi"/>
        </w:rPr>
      </w:pPr>
      <w:bookmarkStart w:id="32" w:name="_Toc191899727"/>
      <w:r w:rsidRPr="006E566F">
        <w:rPr>
          <w:rFonts w:cstheme="minorHAnsi"/>
        </w:rPr>
        <w:lastRenderedPageBreak/>
        <w:t>Evaluation Rubric</w:t>
      </w:r>
      <w:bookmarkEnd w:id="29"/>
      <w:r w:rsidRPr="006E566F">
        <w:rPr>
          <w:rFonts w:cstheme="minorHAnsi"/>
        </w:rPr>
        <w:t xml:space="preserve"> and Application Scoring</w:t>
      </w:r>
      <w:bookmarkEnd w:id="32"/>
    </w:p>
    <w:p w14:paraId="659B467B" w14:textId="4559F490" w:rsidR="00651F29" w:rsidRDefault="00651F29" w:rsidP="00651F29">
      <w:pPr>
        <w:suppressAutoHyphens/>
        <w:rPr>
          <w:rFonts w:cstheme="minorHAnsi"/>
          <w:b/>
          <w:bCs/>
          <w:color w:val="000000"/>
        </w:rPr>
      </w:pPr>
      <w:r w:rsidRPr="00651F29">
        <w:rPr>
          <w:rFonts w:cstheme="minorHAnsi"/>
          <w:color w:val="000000"/>
        </w:rPr>
        <w:t xml:space="preserve">The rubric criteria below will be used by reviewers to evaluate the application. An application that scores below 93 points may be asked to submit revisions. An application that receives a score of zero on any required elements will not be funded without revisions. </w:t>
      </w:r>
      <w:r w:rsidRPr="00651F29">
        <w:rPr>
          <w:rFonts w:cstheme="minorHAnsi"/>
          <w:b/>
          <w:bCs/>
          <w:color w:val="000000"/>
        </w:rPr>
        <w:t>Note that no amount of money is guaranteed. Responses should demonstrate how applicants are maximizing dollars to benefit students.</w:t>
      </w:r>
    </w:p>
    <w:p w14:paraId="7B627733" w14:textId="77777777" w:rsidR="00651F29" w:rsidRDefault="00651F29" w:rsidP="00651F29">
      <w:pPr>
        <w:suppressAutoHyphens/>
        <w:rPr>
          <w:rFonts w:cstheme="minorHAnsi"/>
          <w:b/>
          <w:bCs/>
          <w:color w:val="000000"/>
        </w:rPr>
      </w:pPr>
    </w:p>
    <w:p w14:paraId="6B9C6CFF" w14:textId="77777777" w:rsidR="00651F29" w:rsidRDefault="00651F29" w:rsidP="00651F29">
      <w:pPr>
        <w:pStyle w:val="NormalWeb"/>
        <w:spacing w:before="0" w:beforeAutospacing="0" w:after="0" w:afterAutospacing="0"/>
        <w:rPr>
          <w:rFonts w:asciiTheme="minorHAnsi" w:hAnsiTheme="minorHAnsi" w:cstheme="minorHAnsi"/>
          <w:color w:val="000000"/>
          <w:sz w:val="22"/>
          <w:szCs w:val="22"/>
        </w:rPr>
      </w:pPr>
      <w:r w:rsidRPr="00154789">
        <w:rPr>
          <w:rFonts w:asciiTheme="minorHAnsi" w:hAnsiTheme="minorHAnsi" w:cstheme="minorHAnsi"/>
          <w:color w:val="000000"/>
          <w:sz w:val="22"/>
          <w:szCs w:val="22"/>
        </w:rPr>
        <w:t>The expectation for previous and current recipients is that the narrative responses will include references to the past award(s), where applicable. For example, previously awarded applicants should discuss how the funds contributed to the program and what still needs to be accomplished. In particular, applicants should demonstrate ongoing and improved capacity in the program and a well-developed plan for sustainability.</w:t>
      </w:r>
    </w:p>
    <w:p w14:paraId="5BE8E92A" w14:textId="77777777" w:rsidR="00651F29" w:rsidRPr="00154789" w:rsidRDefault="00651F29" w:rsidP="00651F29">
      <w:pPr>
        <w:pStyle w:val="NormalWeb"/>
        <w:spacing w:before="0" w:beforeAutospacing="0" w:after="0" w:afterAutospacing="0"/>
        <w:rPr>
          <w:rFonts w:asciiTheme="minorHAnsi" w:hAnsiTheme="minorHAnsi" w:cstheme="minorHAnsi"/>
        </w:rPr>
      </w:pPr>
    </w:p>
    <w:p w14:paraId="6B0E687F" w14:textId="77777777" w:rsidR="00651F29" w:rsidRDefault="00651F29" w:rsidP="00651F29">
      <w:pPr>
        <w:pStyle w:val="NormalWeb"/>
        <w:spacing w:before="0" w:beforeAutospacing="0" w:after="0" w:afterAutospacing="0"/>
        <w:rPr>
          <w:rFonts w:asciiTheme="minorHAnsi" w:hAnsiTheme="minorHAnsi" w:cstheme="minorHAnsi"/>
          <w:b/>
          <w:bCs/>
          <w:color w:val="000000"/>
          <w:sz w:val="22"/>
          <w:szCs w:val="22"/>
        </w:rPr>
      </w:pPr>
      <w:r w:rsidRPr="00154789">
        <w:rPr>
          <w:rFonts w:asciiTheme="minorHAnsi" w:hAnsiTheme="minorHAnsi" w:cstheme="minorHAnsi"/>
          <w:b/>
          <w:bCs/>
          <w:color w:val="000000"/>
          <w:sz w:val="22"/>
          <w:szCs w:val="22"/>
        </w:rPr>
        <w:t>Beginning with the 2025-27 grant cycle, award amounts will be merit-based. Special attention will be paid to the applicant’s experience and success with recruiting and retaining diverse teacher candidates. </w:t>
      </w:r>
    </w:p>
    <w:p w14:paraId="3E8F056F" w14:textId="77777777" w:rsidR="00651F29" w:rsidRPr="00154789" w:rsidRDefault="00651F29" w:rsidP="00651F29">
      <w:pPr>
        <w:pStyle w:val="NormalWeb"/>
        <w:spacing w:before="0" w:beforeAutospacing="0" w:after="0" w:afterAutospacing="0"/>
        <w:rPr>
          <w:rFonts w:asciiTheme="minorHAnsi" w:hAnsiTheme="minorHAnsi" w:cstheme="minorHAnsi"/>
        </w:rPr>
      </w:pPr>
    </w:p>
    <w:p w14:paraId="5EA0183B" w14:textId="77777777" w:rsidR="00651F29" w:rsidRDefault="00651F29" w:rsidP="00651F29">
      <w:pPr>
        <w:pStyle w:val="NormalWeb"/>
        <w:spacing w:before="0" w:beforeAutospacing="0" w:after="0" w:afterAutospacing="0"/>
        <w:rPr>
          <w:rFonts w:asciiTheme="minorHAnsi" w:hAnsiTheme="minorHAnsi" w:cstheme="minorHAnsi"/>
          <w:b/>
          <w:bCs/>
          <w:color w:val="000000"/>
          <w:sz w:val="22"/>
          <w:szCs w:val="22"/>
        </w:rPr>
      </w:pPr>
      <w:r w:rsidRPr="00154789">
        <w:rPr>
          <w:rFonts w:asciiTheme="minorHAnsi" w:hAnsiTheme="minorHAnsi" w:cstheme="minorHAnsi"/>
          <w:b/>
          <w:bCs/>
          <w:color w:val="000000"/>
          <w:sz w:val="22"/>
          <w:szCs w:val="22"/>
        </w:rPr>
        <w:t>Organizations who were funded in a previous grant cycle are required to complete Section H. If previously funded, the information provided in Section H will be considered in the holistic review of the application. Be sure to describe what programs and strategies have been successfully sustained with prior QTRP dollars, providing data wherever possible.</w:t>
      </w:r>
    </w:p>
    <w:p w14:paraId="22CBC5B4" w14:textId="41150651" w:rsidR="00651F29" w:rsidRPr="00154789" w:rsidRDefault="00651F29" w:rsidP="00651F29">
      <w:pPr>
        <w:pStyle w:val="NormalWeb"/>
        <w:spacing w:before="0" w:beforeAutospacing="0" w:after="0" w:afterAutospacing="0"/>
        <w:rPr>
          <w:rFonts w:asciiTheme="minorHAnsi" w:hAnsiTheme="minorHAnsi" w:cstheme="minorHAnsi"/>
        </w:rPr>
      </w:pPr>
      <w:r w:rsidRPr="00154789">
        <w:rPr>
          <w:rFonts w:asciiTheme="minorHAnsi" w:hAnsiTheme="minorHAnsi" w:cstheme="minorHAnsi"/>
          <w:b/>
          <w:bCs/>
          <w:color w:val="000000"/>
          <w:sz w:val="22"/>
          <w:szCs w:val="22"/>
        </w:rPr>
        <w:t xml:space="preserve"> </w:t>
      </w: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00"/>
        <w:gridCol w:w="1312"/>
        <w:gridCol w:w="6804"/>
        <w:gridCol w:w="1484"/>
      </w:tblGrid>
      <w:tr w:rsidR="00873C6E" w:rsidRPr="006E566F" w14:paraId="60EBE8B2" w14:textId="77777777" w:rsidTr="0000209D">
        <w:trPr>
          <w:jc w:val="center"/>
        </w:trPr>
        <w:tc>
          <w:tcPr>
            <w:tcW w:w="556" w:type="pct"/>
            <w:vAlign w:val="center"/>
          </w:tcPr>
          <w:p w14:paraId="4229561A" w14:textId="77777777" w:rsidR="00873C6E" w:rsidRPr="006E566F" w:rsidRDefault="00873C6E" w:rsidP="004B5072">
            <w:pPr>
              <w:widowControl w:val="0"/>
              <w:rPr>
                <w:rFonts w:cstheme="minorHAnsi"/>
                <w:b/>
                <w:kern w:val="2"/>
              </w:rPr>
            </w:pPr>
            <w:r w:rsidRPr="006E566F">
              <w:rPr>
                <w:rFonts w:cstheme="minorHAnsi"/>
                <w:b/>
                <w:bCs/>
                <w:kern w:val="2"/>
              </w:rPr>
              <w:t>Part II</w:t>
            </w:r>
            <w:r w:rsidRPr="006E566F">
              <w:rPr>
                <w:rFonts w:cstheme="minorHAnsi"/>
                <w:b/>
                <w:kern w:val="2"/>
              </w:rPr>
              <w:t>:</w:t>
            </w:r>
          </w:p>
        </w:tc>
        <w:tc>
          <w:tcPr>
            <w:tcW w:w="3757" w:type="pct"/>
            <w:gridSpan w:val="2"/>
            <w:vAlign w:val="center"/>
          </w:tcPr>
          <w:p w14:paraId="46D8E861" w14:textId="77777777" w:rsidR="00873C6E" w:rsidRPr="006E566F" w:rsidRDefault="00873C6E" w:rsidP="004B5072">
            <w:pPr>
              <w:widowControl w:val="0"/>
              <w:rPr>
                <w:rFonts w:cstheme="minorHAnsi"/>
                <w:b/>
                <w:kern w:val="2"/>
              </w:rPr>
            </w:pPr>
            <w:r w:rsidRPr="006E566F">
              <w:rPr>
                <w:rFonts w:cstheme="minorHAnsi"/>
                <w:b/>
                <w:kern w:val="2"/>
              </w:rPr>
              <w:t>Narrative and Budget</w:t>
            </w:r>
          </w:p>
        </w:tc>
        <w:tc>
          <w:tcPr>
            <w:tcW w:w="687" w:type="pct"/>
            <w:vAlign w:val="center"/>
          </w:tcPr>
          <w:p w14:paraId="0A57AF47" w14:textId="77777777" w:rsidR="00873C6E" w:rsidRPr="006E566F" w:rsidRDefault="00873C6E" w:rsidP="004B5072">
            <w:pPr>
              <w:widowControl w:val="0"/>
              <w:jc w:val="right"/>
              <w:rPr>
                <w:rFonts w:cstheme="minorHAnsi"/>
                <w:b/>
                <w:kern w:val="2"/>
              </w:rPr>
            </w:pPr>
          </w:p>
        </w:tc>
      </w:tr>
      <w:tr w:rsidR="00873C6E" w:rsidRPr="006E566F" w14:paraId="275105DA" w14:textId="77777777" w:rsidTr="0000209D">
        <w:trPr>
          <w:jc w:val="center"/>
        </w:trPr>
        <w:tc>
          <w:tcPr>
            <w:tcW w:w="556" w:type="pct"/>
            <w:vAlign w:val="center"/>
          </w:tcPr>
          <w:p w14:paraId="554ACD74" w14:textId="77777777" w:rsidR="00873C6E" w:rsidRPr="006E566F" w:rsidRDefault="00873C6E" w:rsidP="004B5072">
            <w:pPr>
              <w:widowControl w:val="0"/>
              <w:rPr>
                <w:rFonts w:cstheme="minorHAnsi"/>
                <w:b/>
                <w:bCs/>
                <w:kern w:val="2"/>
              </w:rPr>
            </w:pPr>
          </w:p>
        </w:tc>
        <w:tc>
          <w:tcPr>
            <w:tcW w:w="607" w:type="pct"/>
            <w:vAlign w:val="center"/>
          </w:tcPr>
          <w:p w14:paraId="31B8BE59" w14:textId="77777777" w:rsidR="00873C6E" w:rsidRPr="006E566F" w:rsidRDefault="00873C6E" w:rsidP="004B5072">
            <w:pPr>
              <w:widowControl w:val="0"/>
              <w:rPr>
                <w:rFonts w:cstheme="minorHAnsi"/>
                <w:kern w:val="2"/>
              </w:rPr>
            </w:pPr>
            <w:r w:rsidRPr="006E566F">
              <w:rPr>
                <w:rFonts w:cstheme="minorHAnsi"/>
                <w:kern w:val="2"/>
              </w:rPr>
              <w:t>Section A:</w:t>
            </w:r>
          </w:p>
        </w:tc>
        <w:tc>
          <w:tcPr>
            <w:tcW w:w="3150" w:type="pct"/>
            <w:vAlign w:val="center"/>
          </w:tcPr>
          <w:p w14:paraId="176B22B1" w14:textId="1B8CCE4E" w:rsidR="00873C6E" w:rsidRPr="006E566F" w:rsidRDefault="0000209D" w:rsidP="004B5072">
            <w:pPr>
              <w:widowControl w:val="0"/>
              <w:rPr>
                <w:rFonts w:cstheme="minorHAnsi"/>
                <w:kern w:val="2"/>
              </w:rPr>
            </w:pPr>
            <w:r w:rsidRPr="006E566F">
              <w:rPr>
                <w:rFonts w:cstheme="minorHAnsi"/>
              </w:rPr>
              <w:t>Vision, Mission, and Overall Goals of Organization</w:t>
            </w:r>
          </w:p>
        </w:tc>
        <w:tc>
          <w:tcPr>
            <w:tcW w:w="687" w:type="pct"/>
            <w:vAlign w:val="center"/>
          </w:tcPr>
          <w:p w14:paraId="041EA949" w14:textId="46A1DA1B" w:rsidR="00873C6E" w:rsidRPr="006E566F" w:rsidRDefault="0000209D" w:rsidP="004B5072">
            <w:pPr>
              <w:widowControl w:val="0"/>
              <w:jc w:val="right"/>
              <w:rPr>
                <w:rFonts w:cstheme="minorHAnsi"/>
                <w:kern w:val="2"/>
              </w:rPr>
            </w:pPr>
            <w:r w:rsidRPr="006E566F">
              <w:rPr>
                <w:rFonts w:cstheme="minorHAnsi"/>
                <w:kern w:val="2"/>
              </w:rPr>
              <w:t>/5</w:t>
            </w:r>
          </w:p>
        </w:tc>
      </w:tr>
      <w:tr w:rsidR="00873C6E" w:rsidRPr="006E566F" w14:paraId="41879302" w14:textId="77777777" w:rsidTr="0000209D">
        <w:trPr>
          <w:jc w:val="center"/>
        </w:trPr>
        <w:tc>
          <w:tcPr>
            <w:tcW w:w="556" w:type="pct"/>
            <w:vAlign w:val="center"/>
          </w:tcPr>
          <w:p w14:paraId="6A5A35BD" w14:textId="77777777" w:rsidR="00873C6E" w:rsidRPr="006E566F" w:rsidRDefault="00873C6E" w:rsidP="004B5072">
            <w:pPr>
              <w:widowControl w:val="0"/>
              <w:rPr>
                <w:rFonts w:cstheme="minorHAnsi"/>
                <w:b/>
                <w:kern w:val="2"/>
              </w:rPr>
            </w:pPr>
          </w:p>
        </w:tc>
        <w:tc>
          <w:tcPr>
            <w:tcW w:w="607" w:type="pct"/>
            <w:vAlign w:val="center"/>
          </w:tcPr>
          <w:p w14:paraId="21CC80AF" w14:textId="77777777" w:rsidR="00873C6E" w:rsidRPr="006E566F" w:rsidRDefault="00873C6E" w:rsidP="004B5072">
            <w:pPr>
              <w:widowControl w:val="0"/>
              <w:rPr>
                <w:rFonts w:cstheme="minorHAnsi"/>
                <w:bCs/>
                <w:kern w:val="2"/>
              </w:rPr>
            </w:pPr>
            <w:r w:rsidRPr="006E566F">
              <w:rPr>
                <w:rFonts w:cstheme="minorHAnsi"/>
                <w:kern w:val="2"/>
              </w:rPr>
              <w:t>Section B:</w:t>
            </w:r>
          </w:p>
        </w:tc>
        <w:tc>
          <w:tcPr>
            <w:tcW w:w="3150" w:type="pct"/>
            <w:vAlign w:val="center"/>
          </w:tcPr>
          <w:p w14:paraId="3D717811" w14:textId="7F6706FA" w:rsidR="00873C6E" w:rsidRPr="006E566F" w:rsidRDefault="0000209D" w:rsidP="004B5072">
            <w:pPr>
              <w:widowControl w:val="0"/>
              <w:rPr>
                <w:rFonts w:cstheme="minorHAnsi"/>
                <w:bCs/>
                <w:kern w:val="2"/>
              </w:rPr>
            </w:pPr>
            <w:r w:rsidRPr="006E566F">
              <w:rPr>
                <w:rFonts w:cstheme="minorHAnsi"/>
              </w:rPr>
              <w:t>Success in Regions with Historic Recruitment and Retention Difficulty</w:t>
            </w:r>
          </w:p>
        </w:tc>
        <w:tc>
          <w:tcPr>
            <w:tcW w:w="687" w:type="pct"/>
            <w:vAlign w:val="center"/>
          </w:tcPr>
          <w:p w14:paraId="4517EA62" w14:textId="3402974D" w:rsidR="00873C6E" w:rsidRPr="006E566F" w:rsidRDefault="0000209D" w:rsidP="004B5072">
            <w:pPr>
              <w:widowControl w:val="0"/>
              <w:jc w:val="right"/>
              <w:rPr>
                <w:rFonts w:cstheme="minorHAnsi"/>
                <w:kern w:val="2"/>
              </w:rPr>
            </w:pPr>
            <w:r w:rsidRPr="006E566F">
              <w:rPr>
                <w:rFonts w:cstheme="minorHAnsi"/>
                <w:kern w:val="2"/>
              </w:rPr>
              <w:t>/15</w:t>
            </w:r>
          </w:p>
        </w:tc>
      </w:tr>
      <w:tr w:rsidR="0000209D" w:rsidRPr="006E566F" w14:paraId="1A656E2C" w14:textId="77777777" w:rsidTr="0000209D">
        <w:trPr>
          <w:jc w:val="center"/>
        </w:trPr>
        <w:tc>
          <w:tcPr>
            <w:tcW w:w="556" w:type="pct"/>
            <w:vAlign w:val="center"/>
          </w:tcPr>
          <w:p w14:paraId="091F92AA" w14:textId="77777777" w:rsidR="0000209D" w:rsidRPr="006E566F" w:rsidRDefault="0000209D" w:rsidP="0000209D">
            <w:pPr>
              <w:widowControl w:val="0"/>
              <w:rPr>
                <w:rFonts w:cstheme="minorHAnsi"/>
                <w:b/>
                <w:kern w:val="2"/>
              </w:rPr>
            </w:pPr>
          </w:p>
        </w:tc>
        <w:tc>
          <w:tcPr>
            <w:tcW w:w="607" w:type="pct"/>
            <w:vAlign w:val="center"/>
          </w:tcPr>
          <w:p w14:paraId="1B4A3C8E" w14:textId="77777777" w:rsidR="0000209D" w:rsidRPr="006E566F" w:rsidRDefault="0000209D" w:rsidP="0000209D">
            <w:pPr>
              <w:widowControl w:val="0"/>
              <w:ind w:left="999" w:hanging="990"/>
              <w:rPr>
                <w:rFonts w:cstheme="minorHAnsi"/>
                <w:bCs/>
                <w:kern w:val="2"/>
              </w:rPr>
            </w:pPr>
            <w:r w:rsidRPr="006E566F">
              <w:rPr>
                <w:rFonts w:cstheme="minorHAnsi"/>
                <w:kern w:val="2"/>
              </w:rPr>
              <w:t>Section C:</w:t>
            </w:r>
          </w:p>
        </w:tc>
        <w:tc>
          <w:tcPr>
            <w:tcW w:w="3150" w:type="pct"/>
            <w:vAlign w:val="center"/>
          </w:tcPr>
          <w:p w14:paraId="0A01E14A" w14:textId="4CB949E5" w:rsidR="0000209D" w:rsidRPr="006E566F" w:rsidRDefault="0000209D" w:rsidP="0000209D">
            <w:pPr>
              <w:widowControl w:val="0"/>
              <w:rPr>
                <w:rFonts w:cstheme="minorHAnsi"/>
                <w:bCs/>
                <w:kern w:val="2"/>
              </w:rPr>
            </w:pPr>
            <w:r w:rsidRPr="006E566F">
              <w:rPr>
                <w:rFonts w:cstheme="minorHAnsi"/>
              </w:rPr>
              <w:t>Selection of Partner District(s)/Charter School(s)/BOCES</w:t>
            </w:r>
          </w:p>
        </w:tc>
        <w:tc>
          <w:tcPr>
            <w:tcW w:w="687" w:type="pct"/>
            <w:vAlign w:val="center"/>
          </w:tcPr>
          <w:p w14:paraId="052C9539" w14:textId="3348B099" w:rsidR="0000209D" w:rsidRPr="006E566F" w:rsidRDefault="0000209D" w:rsidP="0000209D">
            <w:pPr>
              <w:widowControl w:val="0"/>
              <w:jc w:val="right"/>
              <w:rPr>
                <w:rFonts w:cstheme="minorHAnsi"/>
                <w:kern w:val="2"/>
              </w:rPr>
            </w:pPr>
            <w:r w:rsidRPr="006E566F">
              <w:rPr>
                <w:rFonts w:cstheme="minorHAnsi"/>
                <w:kern w:val="2"/>
              </w:rPr>
              <w:t>/10</w:t>
            </w:r>
          </w:p>
        </w:tc>
      </w:tr>
      <w:tr w:rsidR="0000209D" w:rsidRPr="006E566F" w14:paraId="0DA3F7E9" w14:textId="77777777" w:rsidTr="0000209D">
        <w:trPr>
          <w:jc w:val="center"/>
        </w:trPr>
        <w:tc>
          <w:tcPr>
            <w:tcW w:w="556" w:type="pct"/>
            <w:vAlign w:val="center"/>
          </w:tcPr>
          <w:p w14:paraId="0B7F9810" w14:textId="77777777" w:rsidR="0000209D" w:rsidRPr="006E566F" w:rsidRDefault="0000209D" w:rsidP="0000209D">
            <w:pPr>
              <w:widowControl w:val="0"/>
              <w:rPr>
                <w:rFonts w:cstheme="minorHAnsi"/>
                <w:b/>
                <w:kern w:val="2"/>
              </w:rPr>
            </w:pPr>
          </w:p>
        </w:tc>
        <w:tc>
          <w:tcPr>
            <w:tcW w:w="607" w:type="pct"/>
            <w:vAlign w:val="center"/>
          </w:tcPr>
          <w:p w14:paraId="38F94D8B" w14:textId="5334BEBD" w:rsidR="0000209D" w:rsidRPr="006E566F" w:rsidRDefault="0000209D" w:rsidP="0000209D">
            <w:pPr>
              <w:widowControl w:val="0"/>
              <w:ind w:left="999" w:hanging="990"/>
              <w:rPr>
                <w:rFonts w:cstheme="minorHAnsi"/>
                <w:kern w:val="2"/>
              </w:rPr>
            </w:pPr>
            <w:r w:rsidRPr="006E566F">
              <w:rPr>
                <w:rFonts w:cstheme="minorHAnsi"/>
                <w:kern w:val="2"/>
              </w:rPr>
              <w:t>Section D:</w:t>
            </w:r>
          </w:p>
        </w:tc>
        <w:tc>
          <w:tcPr>
            <w:tcW w:w="3150" w:type="pct"/>
            <w:vAlign w:val="center"/>
          </w:tcPr>
          <w:p w14:paraId="4F209C05" w14:textId="07CBACDC" w:rsidR="0000209D" w:rsidRPr="006E566F" w:rsidRDefault="0000209D" w:rsidP="0000209D">
            <w:pPr>
              <w:widowControl w:val="0"/>
              <w:rPr>
                <w:rFonts w:cstheme="minorHAnsi"/>
                <w:kern w:val="2"/>
              </w:rPr>
            </w:pPr>
            <w:r w:rsidRPr="006E566F">
              <w:rPr>
                <w:rFonts w:cstheme="minorHAnsi"/>
              </w:rPr>
              <w:t>Plan to Recruit and Place Teachers</w:t>
            </w:r>
          </w:p>
        </w:tc>
        <w:tc>
          <w:tcPr>
            <w:tcW w:w="687" w:type="pct"/>
            <w:vAlign w:val="center"/>
          </w:tcPr>
          <w:p w14:paraId="310E5372" w14:textId="7888D3B8" w:rsidR="0000209D" w:rsidRPr="006E566F" w:rsidRDefault="0000209D" w:rsidP="0000209D">
            <w:pPr>
              <w:widowControl w:val="0"/>
              <w:jc w:val="right"/>
              <w:rPr>
                <w:rFonts w:cstheme="minorHAnsi"/>
                <w:kern w:val="2"/>
              </w:rPr>
            </w:pPr>
            <w:r w:rsidRPr="006E566F">
              <w:rPr>
                <w:rFonts w:cstheme="minorHAnsi"/>
                <w:kern w:val="2"/>
              </w:rPr>
              <w:t>/30</w:t>
            </w:r>
          </w:p>
        </w:tc>
      </w:tr>
      <w:tr w:rsidR="0000209D" w:rsidRPr="006E566F" w14:paraId="3588DC7C" w14:textId="77777777" w:rsidTr="0000209D">
        <w:trPr>
          <w:jc w:val="center"/>
        </w:trPr>
        <w:tc>
          <w:tcPr>
            <w:tcW w:w="556" w:type="pct"/>
            <w:vAlign w:val="center"/>
          </w:tcPr>
          <w:p w14:paraId="1602723A" w14:textId="77777777" w:rsidR="0000209D" w:rsidRPr="006E566F" w:rsidRDefault="0000209D" w:rsidP="0000209D">
            <w:pPr>
              <w:widowControl w:val="0"/>
              <w:rPr>
                <w:rFonts w:cstheme="minorHAnsi"/>
                <w:b/>
                <w:kern w:val="2"/>
              </w:rPr>
            </w:pPr>
          </w:p>
        </w:tc>
        <w:tc>
          <w:tcPr>
            <w:tcW w:w="607" w:type="pct"/>
            <w:vAlign w:val="center"/>
          </w:tcPr>
          <w:p w14:paraId="76E4C5C7" w14:textId="66696439" w:rsidR="0000209D" w:rsidRPr="006E566F" w:rsidRDefault="0000209D" w:rsidP="0000209D">
            <w:pPr>
              <w:widowControl w:val="0"/>
              <w:ind w:left="999" w:hanging="990"/>
              <w:rPr>
                <w:rFonts w:cstheme="minorHAnsi"/>
                <w:kern w:val="2"/>
              </w:rPr>
            </w:pPr>
            <w:r w:rsidRPr="006E566F">
              <w:rPr>
                <w:rFonts w:cstheme="minorHAnsi"/>
                <w:kern w:val="2"/>
              </w:rPr>
              <w:t>Section E:</w:t>
            </w:r>
          </w:p>
        </w:tc>
        <w:tc>
          <w:tcPr>
            <w:tcW w:w="3150" w:type="pct"/>
            <w:vAlign w:val="center"/>
          </w:tcPr>
          <w:p w14:paraId="418451AA" w14:textId="4ED23FE8" w:rsidR="0000209D" w:rsidRPr="006E566F" w:rsidRDefault="0000209D" w:rsidP="0000209D">
            <w:pPr>
              <w:widowControl w:val="0"/>
              <w:rPr>
                <w:rFonts w:cstheme="minorHAnsi"/>
                <w:kern w:val="2"/>
              </w:rPr>
            </w:pPr>
            <w:r w:rsidRPr="006E566F">
              <w:rPr>
                <w:rFonts w:cstheme="minorHAnsi"/>
              </w:rPr>
              <w:t>Plan to Support and Retain Teachers</w:t>
            </w:r>
          </w:p>
        </w:tc>
        <w:tc>
          <w:tcPr>
            <w:tcW w:w="687" w:type="pct"/>
            <w:vAlign w:val="center"/>
          </w:tcPr>
          <w:p w14:paraId="0C3DAFAB" w14:textId="6CB886A4" w:rsidR="0000209D" w:rsidRPr="006E566F" w:rsidRDefault="0000209D" w:rsidP="0000209D">
            <w:pPr>
              <w:widowControl w:val="0"/>
              <w:jc w:val="right"/>
              <w:rPr>
                <w:rFonts w:cstheme="minorHAnsi"/>
                <w:kern w:val="2"/>
              </w:rPr>
            </w:pPr>
            <w:r w:rsidRPr="006E566F">
              <w:rPr>
                <w:rFonts w:cstheme="minorHAnsi"/>
                <w:kern w:val="2"/>
              </w:rPr>
              <w:t>/30</w:t>
            </w:r>
          </w:p>
        </w:tc>
      </w:tr>
      <w:tr w:rsidR="0000209D" w:rsidRPr="006E566F" w14:paraId="1E4ED113" w14:textId="77777777" w:rsidTr="0000209D">
        <w:trPr>
          <w:jc w:val="center"/>
        </w:trPr>
        <w:tc>
          <w:tcPr>
            <w:tcW w:w="556" w:type="pct"/>
            <w:vAlign w:val="center"/>
          </w:tcPr>
          <w:p w14:paraId="5D828447" w14:textId="77777777" w:rsidR="0000209D" w:rsidRPr="006E566F" w:rsidRDefault="0000209D" w:rsidP="0000209D">
            <w:pPr>
              <w:widowControl w:val="0"/>
              <w:rPr>
                <w:rFonts w:cstheme="minorHAnsi"/>
                <w:b/>
                <w:kern w:val="2"/>
              </w:rPr>
            </w:pPr>
          </w:p>
        </w:tc>
        <w:tc>
          <w:tcPr>
            <w:tcW w:w="607" w:type="pct"/>
            <w:vAlign w:val="center"/>
          </w:tcPr>
          <w:p w14:paraId="73198855" w14:textId="20E62A4D" w:rsidR="0000209D" w:rsidRPr="006E566F" w:rsidRDefault="0000209D" w:rsidP="0000209D">
            <w:pPr>
              <w:widowControl w:val="0"/>
              <w:ind w:left="999" w:hanging="990"/>
              <w:rPr>
                <w:rFonts w:cstheme="minorHAnsi"/>
                <w:kern w:val="2"/>
              </w:rPr>
            </w:pPr>
            <w:r w:rsidRPr="006E566F">
              <w:rPr>
                <w:rFonts w:cstheme="minorHAnsi"/>
                <w:kern w:val="2"/>
              </w:rPr>
              <w:t>Section F:</w:t>
            </w:r>
          </w:p>
        </w:tc>
        <w:tc>
          <w:tcPr>
            <w:tcW w:w="3150" w:type="pct"/>
            <w:vAlign w:val="center"/>
          </w:tcPr>
          <w:p w14:paraId="35901E57" w14:textId="108F3FEF" w:rsidR="0000209D" w:rsidRPr="006E566F" w:rsidRDefault="0000209D" w:rsidP="0000209D">
            <w:pPr>
              <w:widowControl w:val="0"/>
              <w:rPr>
                <w:rFonts w:cstheme="minorHAnsi"/>
                <w:kern w:val="2"/>
              </w:rPr>
            </w:pPr>
            <w:r w:rsidRPr="006E566F">
              <w:rPr>
                <w:rFonts w:cstheme="minorHAnsi"/>
              </w:rPr>
              <w:t>Plan for Progress Monitoring and Evaluation</w:t>
            </w:r>
          </w:p>
        </w:tc>
        <w:tc>
          <w:tcPr>
            <w:tcW w:w="687" w:type="pct"/>
            <w:vAlign w:val="center"/>
          </w:tcPr>
          <w:p w14:paraId="74E8B403" w14:textId="510DBF88" w:rsidR="0000209D" w:rsidRPr="006E566F" w:rsidRDefault="0000209D" w:rsidP="0000209D">
            <w:pPr>
              <w:widowControl w:val="0"/>
              <w:jc w:val="right"/>
              <w:rPr>
                <w:rFonts w:cstheme="minorHAnsi"/>
                <w:kern w:val="2"/>
              </w:rPr>
            </w:pPr>
            <w:r w:rsidRPr="006E566F">
              <w:rPr>
                <w:rFonts w:cstheme="minorHAnsi"/>
                <w:kern w:val="2"/>
              </w:rPr>
              <w:t>/10</w:t>
            </w:r>
          </w:p>
        </w:tc>
      </w:tr>
      <w:tr w:rsidR="0000209D" w:rsidRPr="006E566F" w14:paraId="15A7B0D7" w14:textId="77777777" w:rsidTr="0000209D">
        <w:trPr>
          <w:jc w:val="center"/>
        </w:trPr>
        <w:tc>
          <w:tcPr>
            <w:tcW w:w="556" w:type="pct"/>
            <w:vAlign w:val="center"/>
          </w:tcPr>
          <w:p w14:paraId="3946A834" w14:textId="77777777" w:rsidR="0000209D" w:rsidRPr="006E566F" w:rsidRDefault="0000209D" w:rsidP="0000209D">
            <w:pPr>
              <w:widowControl w:val="0"/>
              <w:rPr>
                <w:rFonts w:cstheme="minorHAnsi"/>
                <w:b/>
                <w:kern w:val="2"/>
              </w:rPr>
            </w:pPr>
          </w:p>
        </w:tc>
        <w:tc>
          <w:tcPr>
            <w:tcW w:w="607" w:type="pct"/>
            <w:vAlign w:val="center"/>
          </w:tcPr>
          <w:p w14:paraId="66AFB1BF" w14:textId="53262DBA" w:rsidR="0000209D" w:rsidRPr="006E566F" w:rsidRDefault="0000209D" w:rsidP="0000209D">
            <w:pPr>
              <w:widowControl w:val="0"/>
              <w:ind w:left="999" w:hanging="990"/>
              <w:rPr>
                <w:rFonts w:cstheme="minorHAnsi"/>
                <w:kern w:val="2"/>
              </w:rPr>
            </w:pPr>
            <w:r w:rsidRPr="006E566F">
              <w:rPr>
                <w:rFonts w:cstheme="minorHAnsi"/>
                <w:kern w:val="2"/>
              </w:rPr>
              <w:t>Section G:</w:t>
            </w:r>
          </w:p>
        </w:tc>
        <w:tc>
          <w:tcPr>
            <w:tcW w:w="3150" w:type="pct"/>
            <w:vAlign w:val="center"/>
          </w:tcPr>
          <w:p w14:paraId="7D42EAF0" w14:textId="77B6B7BA" w:rsidR="0000209D" w:rsidRPr="006E566F" w:rsidRDefault="0000209D" w:rsidP="0000209D">
            <w:pPr>
              <w:widowControl w:val="0"/>
              <w:rPr>
                <w:rFonts w:cstheme="minorHAnsi"/>
                <w:kern w:val="2"/>
              </w:rPr>
            </w:pPr>
            <w:r w:rsidRPr="006E566F">
              <w:rPr>
                <w:rFonts w:cstheme="minorHAnsi"/>
                <w:kern w:val="2"/>
              </w:rPr>
              <w:t>Program Budget</w:t>
            </w:r>
          </w:p>
        </w:tc>
        <w:tc>
          <w:tcPr>
            <w:tcW w:w="687" w:type="pct"/>
            <w:vAlign w:val="center"/>
          </w:tcPr>
          <w:p w14:paraId="0B3BF160" w14:textId="36189196" w:rsidR="0000209D" w:rsidRPr="006E566F" w:rsidRDefault="0000209D" w:rsidP="0000209D">
            <w:pPr>
              <w:widowControl w:val="0"/>
              <w:jc w:val="right"/>
              <w:rPr>
                <w:rFonts w:cstheme="minorHAnsi"/>
                <w:kern w:val="2"/>
              </w:rPr>
            </w:pPr>
            <w:r w:rsidRPr="006E566F">
              <w:rPr>
                <w:rFonts w:cstheme="minorHAnsi"/>
                <w:kern w:val="2"/>
              </w:rPr>
              <w:t>/20</w:t>
            </w:r>
          </w:p>
        </w:tc>
      </w:tr>
      <w:tr w:rsidR="0000209D" w:rsidRPr="006E566F" w14:paraId="1978ED9A" w14:textId="77777777" w:rsidTr="0000209D">
        <w:trPr>
          <w:jc w:val="center"/>
        </w:trPr>
        <w:tc>
          <w:tcPr>
            <w:tcW w:w="556" w:type="pct"/>
            <w:vAlign w:val="center"/>
          </w:tcPr>
          <w:p w14:paraId="4E97527C" w14:textId="77777777" w:rsidR="0000209D" w:rsidRPr="006E566F" w:rsidRDefault="0000209D" w:rsidP="0000209D">
            <w:pPr>
              <w:widowControl w:val="0"/>
              <w:rPr>
                <w:rFonts w:cstheme="minorHAnsi"/>
                <w:b/>
                <w:kern w:val="2"/>
              </w:rPr>
            </w:pPr>
          </w:p>
        </w:tc>
        <w:tc>
          <w:tcPr>
            <w:tcW w:w="607" w:type="pct"/>
            <w:vAlign w:val="center"/>
          </w:tcPr>
          <w:p w14:paraId="1E4437FD" w14:textId="5167BBCD" w:rsidR="0000209D" w:rsidRPr="006E566F" w:rsidRDefault="0000209D" w:rsidP="0000209D">
            <w:pPr>
              <w:widowControl w:val="0"/>
              <w:ind w:left="999" w:hanging="990"/>
              <w:rPr>
                <w:rFonts w:cstheme="minorHAnsi"/>
                <w:kern w:val="2"/>
              </w:rPr>
            </w:pPr>
            <w:r w:rsidRPr="006E566F">
              <w:rPr>
                <w:rFonts w:cstheme="minorHAnsi"/>
                <w:kern w:val="2"/>
              </w:rPr>
              <w:t>Section H:</w:t>
            </w:r>
          </w:p>
        </w:tc>
        <w:tc>
          <w:tcPr>
            <w:tcW w:w="3150" w:type="pct"/>
            <w:vAlign w:val="center"/>
          </w:tcPr>
          <w:p w14:paraId="3A24AFB0" w14:textId="76E9A26C" w:rsidR="0000209D" w:rsidRPr="006E566F" w:rsidRDefault="0000209D" w:rsidP="0000209D">
            <w:pPr>
              <w:widowControl w:val="0"/>
              <w:rPr>
                <w:rFonts w:cstheme="minorHAnsi"/>
                <w:kern w:val="2"/>
              </w:rPr>
            </w:pPr>
            <w:r w:rsidRPr="006E566F">
              <w:rPr>
                <w:rFonts w:cstheme="minorHAnsi"/>
                <w:kern w:val="2"/>
              </w:rPr>
              <w:t>Previously Awarded Applicants</w:t>
            </w:r>
          </w:p>
        </w:tc>
        <w:tc>
          <w:tcPr>
            <w:tcW w:w="687" w:type="pct"/>
            <w:vAlign w:val="center"/>
          </w:tcPr>
          <w:p w14:paraId="2C74D76B" w14:textId="6168E5F6" w:rsidR="0000209D" w:rsidRPr="006E566F" w:rsidRDefault="0000209D" w:rsidP="0000209D">
            <w:pPr>
              <w:widowControl w:val="0"/>
              <w:jc w:val="right"/>
              <w:rPr>
                <w:rFonts w:cstheme="minorHAnsi"/>
                <w:kern w:val="2"/>
              </w:rPr>
            </w:pPr>
            <w:r w:rsidRPr="006E566F">
              <w:rPr>
                <w:rFonts w:cstheme="minorHAnsi"/>
                <w:kern w:val="2"/>
              </w:rPr>
              <w:t>/-15</w:t>
            </w:r>
          </w:p>
        </w:tc>
      </w:tr>
      <w:tr w:rsidR="0000209D" w:rsidRPr="006E566F" w14:paraId="0C926C34" w14:textId="77777777" w:rsidTr="0000209D">
        <w:trPr>
          <w:jc w:val="center"/>
        </w:trPr>
        <w:tc>
          <w:tcPr>
            <w:tcW w:w="556" w:type="pct"/>
            <w:vAlign w:val="center"/>
          </w:tcPr>
          <w:p w14:paraId="26824D9D" w14:textId="77777777" w:rsidR="0000209D" w:rsidRPr="006E566F" w:rsidRDefault="0000209D" w:rsidP="0000209D">
            <w:pPr>
              <w:widowControl w:val="0"/>
              <w:rPr>
                <w:rFonts w:cstheme="minorHAnsi"/>
                <w:b/>
                <w:kern w:val="2"/>
              </w:rPr>
            </w:pPr>
          </w:p>
        </w:tc>
        <w:tc>
          <w:tcPr>
            <w:tcW w:w="607" w:type="pct"/>
            <w:vAlign w:val="center"/>
          </w:tcPr>
          <w:p w14:paraId="6FE84DCF" w14:textId="77777777" w:rsidR="0000209D" w:rsidRPr="006E566F" w:rsidRDefault="0000209D" w:rsidP="0000209D">
            <w:pPr>
              <w:widowControl w:val="0"/>
              <w:ind w:left="999" w:hanging="990"/>
              <w:rPr>
                <w:rFonts w:cstheme="minorHAnsi"/>
                <w:kern w:val="2"/>
              </w:rPr>
            </w:pPr>
          </w:p>
        </w:tc>
        <w:tc>
          <w:tcPr>
            <w:tcW w:w="3150" w:type="pct"/>
            <w:vAlign w:val="center"/>
          </w:tcPr>
          <w:p w14:paraId="3DFDECDE" w14:textId="65B547F7" w:rsidR="0000209D" w:rsidRPr="006E566F" w:rsidRDefault="0000209D" w:rsidP="0000209D">
            <w:pPr>
              <w:widowControl w:val="0"/>
              <w:rPr>
                <w:rFonts w:cstheme="minorHAnsi"/>
                <w:kern w:val="2"/>
              </w:rPr>
            </w:pPr>
            <w:r w:rsidRPr="006E566F">
              <w:rPr>
                <w:rFonts w:cstheme="minorHAnsi"/>
                <w:kern w:val="2"/>
              </w:rPr>
              <w:t>Award Letter(s)</w:t>
            </w:r>
            <w:r w:rsidR="0039214D">
              <w:rPr>
                <w:rFonts w:cstheme="minorHAnsi"/>
                <w:kern w:val="2"/>
              </w:rPr>
              <w:t>: Matching Funds Documentation</w:t>
            </w:r>
          </w:p>
        </w:tc>
        <w:tc>
          <w:tcPr>
            <w:tcW w:w="687" w:type="pct"/>
            <w:vAlign w:val="center"/>
          </w:tcPr>
          <w:p w14:paraId="5174E56D" w14:textId="529C97EC" w:rsidR="0000209D" w:rsidRPr="006E566F" w:rsidRDefault="0000209D" w:rsidP="0000209D">
            <w:pPr>
              <w:widowControl w:val="0"/>
              <w:jc w:val="right"/>
              <w:rPr>
                <w:rFonts w:cstheme="minorHAnsi"/>
                <w:kern w:val="2"/>
              </w:rPr>
            </w:pPr>
            <w:r w:rsidRPr="006E566F">
              <w:rPr>
                <w:rFonts w:cstheme="minorHAnsi"/>
                <w:kern w:val="2"/>
              </w:rPr>
              <w:t>[Not Scored]</w:t>
            </w:r>
          </w:p>
        </w:tc>
      </w:tr>
      <w:tr w:rsidR="0000209D" w:rsidRPr="006E566F" w14:paraId="47E07812" w14:textId="77777777" w:rsidTr="0000209D">
        <w:trPr>
          <w:jc w:val="center"/>
        </w:trPr>
        <w:tc>
          <w:tcPr>
            <w:tcW w:w="4313" w:type="pct"/>
            <w:gridSpan w:val="3"/>
            <w:vAlign w:val="center"/>
          </w:tcPr>
          <w:p w14:paraId="404045E2" w14:textId="77777777" w:rsidR="0000209D" w:rsidRPr="006E566F" w:rsidRDefault="0000209D" w:rsidP="0000209D">
            <w:pPr>
              <w:widowControl w:val="0"/>
              <w:jc w:val="right"/>
              <w:rPr>
                <w:rFonts w:cstheme="minorHAnsi"/>
                <w:b/>
                <w:kern w:val="2"/>
              </w:rPr>
            </w:pPr>
            <w:r w:rsidRPr="006E566F">
              <w:rPr>
                <w:rFonts w:cstheme="minorHAnsi"/>
                <w:b/>
                <w:kern w:val="2"/>
              </w:rPr>
              <w:t>Total Available:</w:t>
            </w:r>
          </w:p>
        </w:tc>
        <w:tc>
          <w:tcPr>
            <w:tcW w:w="687" w:type="pct"/>
            <w:tcBorders>
              <w:top w:val="single" w:sz="4" w:space="0" w:color="auto"/>
            </w:tcBorders>
            <w:vAlign w:val="center"/>
          </w:tcPr>
          <w:p w14:paraId="7CC5B5E8" w14:textId="7AA685D3" w:rsidR="0000209D" w:rsidRPr="006E566F" w:rsidRDefault="0000209D" w:rsidP="0000209D">
            <w:pPr>
              <w:widowControl w:val="0"/>
              <w:jc w:val="right"/>
              <w:rPr>
                <w:rFonts w:cstheme="minorHAnsi"/>
                <w:b/>
                <w:kern w:val="2"/>
              </w:rPr>
            </w:pPr>
            <w:r w:rsidRPr="006E566F">
              <w:rPr>
                <w:rFonts w:cstheme="minorHAnsi"/>
                <w:b/>
                <w:kern w:val="2"/>
              </w:rPr>
              <w:t>/120</w:t>
            </w:r>
          </w:p>
        </w:tc>
      </w:tr>
    </w:tbl>
    <w:p w14:paraId="096B2EDF" w14:textId="77777777" w:rsidR="00873C6E" w:rsidRPr="006E566F" w:rsidRDefault="00873C6E" w:rsidP="004B5072">
      <w:pPr>
        <w:suppressAutoHyphens/>
        <w:rPr>
          <w:rFonts w:cstheme="minorHAnsi"/>
          <w:kern w:val="2"/>
        </w:rPr>
      </w:pPr>
    </w:p>
    <w:p w14:paraId="2DF2BE2A" w14:textId="560905D2" w:rsidR="006E566F" w:rsidRPr="006E566F" w:rsidRDefault="006E566F" w:rsidP="004B5072">
      <w:pPr>
        <w:suppressAutoHyphens/>
        <w:rPr>
          <w:rFonts w:cstheme="minorHAnsi"/>
          <w:b/>
          <w:kern w:val="2"/>
        </w:rPr>
      </w:pPr>
      <w:r w:rsidRPr="006E566F">
        <w:rPr>
          <w:rFonts w:eastAsia="Times New Roman" w:cstheme="minorHAnsi"/>
          <w:color w:val="auto"/>
          <w:kern w:val="0"/>
          <w:sz w:val="20"/>
          <w:szCs w:val="20"/>
          <w:u w:val="single"/>
        </w:rPr>
        <w:t>Met All Criteria with High Quality</w:t>
      </w:r>
      <w:r w:rsidRPr="006E566F">
        <w:rPr>
          <w:rFonts w:eastAsia="Times New Roman" w:cstheme="minorHAnsi"/>
          <w:color w:val="auto"/>
          <w:kern w:val="0"/>
          <w:sz w:val="20"/>
          <w:szCs w:val="20"/>
        </w:rPr>
        <w:t xml:space="preserve"> - Applicant provided all information in a clear, thorough, and exemplary response.</w:t>
      </w:r>
    </w:p>
    <w:p w14:paraId="52AE2348" w14:textId="08D75E33" w:rsidR="006E566F" w:rsidRPr="006E566F" w:rsidRDefault="006E566F" w:rsidP="004B5072">
      <w:pPr>
        <w:suppressAutoHyphens/>
        <w:rPr>
          <w:rFonts w:cstheme="minorHAnsi"/>
          <w:b/>
          <w:kern w:val="2"/>
        </w:rPr>
      </w:pPr>
      <w:r w:rsidRPr="006E566F">
        <w:rPr>
          <w:rFonts w:eastAsia="Times New Roman" w:cstheme="minorHAnsi"/>
          <w:color w:val="auto"/>
          <w:kern w:val="0"/>
          <w:sz w:val="20"/>
          <w:szCs w:val="20"/>
          <w:u w:val="single"/>
        </w:rPr>
        <w:t>Addressed Criteria but Did Not Provide Thorough Detail</w:t>
      </w:r>
      <w:r w:rsidRPr="006E566F">
        <w:rPr>
          <w:rFonts w:eastAsia="Times New Roman" w:cstheme="minorHAnsi"/>
          <w:color w:val="auto"/>
          <w:kern w:val="0"/>
          <w:sz w:val="20"/>
          <w:szCs w:val="20"/>
        </w:rPr>
        <w:t xml:space="preserve"> - Applicant provided the necessary information, and no clarification is required.</w:t>
      </w:r>
    </w:p>
    <w:p w14:paraId="0DBF4C79" w14:textId="34D2DBE5" w:rsidR="006E566F" w:rsidRPr="006E566F" w:rsidRDefault="006E566F" w:rsidP="004B5072">
      <w:pPr>
        <w:suppressAutoHyphens/>
        <w:rPr>
          <w:rFonts w:cstheme="minorHAnsi"/>
          <w:b/>
          <w:kern w:val="2"/>
        </w:rPr>
      </w:pPr>
      <w:r w:rsidRPr="006E566F">
        <w:rPr>
          <w:rFonts w:eastAsia="Times New Roman" w:cstheme="minorHAnsi"/>
          <w:color w:val="auto"/>
          <w:kern w:val="0"/>
          <w:sz w:val="20"/>
          <w:szCs w:val="20"/>
          <w:u w:val="single"/>
        </w:rPr>
        <w:t>Met Some but Not All Identified Criteria</w:t>
      </w:r>
      <w:r w:rsidRPr="006E566F">
        <w:rPr>
          <w:rFonts w:eastAsia="Times New Roman" w:cstheme="minorHAnsi"/>
          <w:color w:val="auto"/>
          <w:kern w:val="0"/>
          <w:sz w:val="20"/>
          <w:szCs w:val="20"/>
        </w:rPr>
        <w:t xml:space="preserve"> - Applicant provided some information but did not answer the question in full.</w:t>
      </w:r>
    </w:p>
    <w:p w14:paraId="4895C941" w14:textId="64C7B9D2" w:rsidR="006E566F" w:rsidRPr="006E566F" w:rsidRDefault="006E566F" w:rsidP="004B5072">
      <w:pPr>
        <w:suppressAutoHyphens/>
        <w:rPr>
          <w:rFonts w:cstheme="minorHAnsi"/>
          <w:b/>
          <w:kern w:val="2"/>
        </w:rPr>
      </w:pPr>
      <w:r w:rsidRPr="006E566F">
        <w:rPr>
          <w:rFonts w:eastAsia="Times New Roman" w:cstheme="minorHAnsi"/>
          <w:color w:val="auto"/>
          <w:kern w:val="0"/>
          <w:sz w:val="20"/>
          <w:szCs w:val="20"/>
          <w:u w:val="single"/>
        </w:rPr>
        <w:t>Minimally Addressed or Does Not Meet Criteria</w:t>
      </w:r>
      <w:r w:rsidRPr="006E566F">
        <w:rPr>
          <w:rFonts w:eastAsia="Times New Roman" w:cstheme="minorHAnsi"/>
          <w:color w:val="auto"/>
          <w:kern w:val="0"/>
          <w:sz w:val="20"/>
          <w:szCs w:val="20"/>
        </w:rPr>
        <w:t xml:space="preserve"> - Applicant did not respond to question or did not provide necessary information.</w:t>
      </w:r>
    </w:p>
    <w:p w14:paraId="56892224" w14:textId="77777777" w:rsidR="006E566F" w:rsidRPr="006E566F" w:rsidRDefault="006E566F" w:rsidP="004B5072">
      <w:pPr>
        <w:suppressAutoHyphens/>
        <w:rPr>
          <w:rFonts w:cstheme="minorHAnsi"/>
          <w:b/>
          <w:kern w:val="2"/>
        </w:rPr>
      </w:pPr>
    </w:p>
    <w:p w14:paraId="0F5F95F6" w14:textId="30B32AFA" w:rsidR="00873C6E" w:rsidRPr="006E566F" w:rsidRDefault="002B45F4" w:rsidP="004B5072">
      <w:pPr>
        <w:textAlignment w:val="baseline"/>
        <w:rPr>
          <w:rFonts w:eastAsiaTheme="minorEastAsia" w:cstheme="minorHAnsi"/>
          <w:b/>
          <w:bCs/>
          <w:color w:val="auto"/>
          <w:kern w:val="0"/>
          <w:sz w:val="18"/>
          <w:szCs w:val="18"/>
        </w:rPr>
      </w:pPr>
      <w:r w:rsidRPr="002B45F4">
        <w:rPr>
          <w:rFonts w:eastAsiaTheme="minorEastAsia" w:cstheme="minorHAnsi"/>
          <w:b/>
          <w:bCs/>
          <w:color w:val="auto"/>
          <w:kern w:val="0"/>
          <w:sz w:val="24"/>
          <w:szCs w:val="24"/>
        </w:rPr>
        <w:t>Section A: Vision, Mission, and Overall Goals of Organization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3"/>
        <w:gridCol w:w="1169"/>
        <w:gridCol w:w="1171"/>
        <w:gridCol w:w="1348"/>
        <w:gridCol w:w="1163"/>
      </w:tblGrid>
      <w:tr w:rsidR="002B45F4" w:rsidRPr="006E566F" w14:paraId="6E3C42C0"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6108B06B" w14:textId="76C7DB0E" w:rsidR="00873C6E" w:rsidRPr="002B45F4" w:rsidRDefault="00ED477E" w:rsidP="002B45F4">
            <w:pPr>
              <w:pStyle w:val="ListParagraph"/>
              <w:numPr>
                <w:ilvl w:val="0"/>
                <w:numId w:val="24"/>
              </w:numPr>
              <w:contextualSpacing w:val="0"/>
              <w:textAlignment w:val="baseline"/>
              <w:rPr>
                <w:rFonts w:eastAsia="Times New Roman" w:cstheme="minorHAnsi"/>
                <w:color w:val="auto"/>
                <w:kern w:val="0"/>
                <w:sz w:val="24"/>
                <w:szCs w:val="24"/>
              </w:rPr>
            </w:pPr>
            <w:r w:rsidRPr="00ED477E">
              <w:rPr>
                <w:rFonts w:eastAsia="Times New Roman" w:cstheme="minorHAnsi"/>
                <w:color w:val="auto"/>
                <w:kern w:val="0"/>
                <w:sz w:val="20"/>
                <w:szCs w:val="20"/>
              </w:rPr>
              <w:t>Describe the organization’s vision and mission. Clearly describe how your organization’s overall goals align with the goals of this grant program to recruit and retain licensed, diverse teachers in regions with historic difficulty recruiting and retaining licensed teachers.</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2564DF9A" w14:textId="1367A042" w:rsidR="00873C6E" w:rsidRPr="006E566F" w:rsidRDefault="00873C6E" w:rsidP="004B5072">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 xml:space="preserve">0 - </w:t>
            </w:r>
            <w:r w:rsidR="006E566F" w:rsidRPr="006E566F">
              <w:rPr>
                <w:rFonts w:eastAsia="Times New Roman" w:cstheme="minorHAnsi"/>
                <w:color w:val="auto"/>
                <w:kern w:val="0"/>
                <w:sz w:val="20"/>
                <w:szCs w:val="20"/>
              </w:rPr>
              <w:t>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29E2CB8C" w14:textId="41B0406D" w:rsidR="00873C6E" w:rsidRPr="006E566F" w:rsidRDefault="006E566F" w:rsidP="004B5072">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w:t>
            </w:r>
            <w:r w:rsidR="00873C6E" w:rsidRPr="006E566F">
              <w:rPr>
                <w:rFonts w:eastAsia="Times New Roman" w:cstheme="minorHAnsi"/>
                <w:color w:val="auto"/>
                <w:kern w:val="0"/>
                <w:sz w:val="20"/>
                <w:szCs w:val="20"/>
              </w:rPr>
              <w:t xml:space="preserve"> - </w:t>
            </w:r>
            <w:r w:rsidRPr="006E566F">
              <w:rPr>
                <w:rFonts w:eastAsia="Times New Roman" w:cstheme="minorHAnsi"/>
                <w:color w:val="auto"/>
                <w:kern w:val="0"/>
                <w:sz w:val="20"/>
                <w:szCs w:val="20"/>
              </w:rPr>
              <w:t>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7CA780F7" w14:textId="5B4555C2" w:rsidR="00873C6E" w:rsidRPr="006E566F" w:rsidRDefault="006E566F" w:rsidP="004B5072">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w:t>
            </w:r>
            <w:r w:rsidR="00873C6E" w:rsidRPr="006E566F">
              <w:rPr>
                <w:rFonts w:eastAsia="Times New Roman" w:cstheme="minorHAnsi"/>
                <w:color w:val="auto"/>
                <w:kern w:val="0"/>
                <w:sz w:val="20"/>
                <w:szCs w:val="20"/>
              </w:rPr>
              <w:t xml:space="preserve"> - </w:t>
            </w:r>
            <w:r w:rsidRPr="006E566F">
              <w:rPr>
                <w:rFonts w:eastAsia="Times New Roman" w:cstheme="minorHAnsi"/>
                <w:color w:val="auto"/>
                <w:kern w:val="0"/>
                <w:sz w:val="20"/>
                <w:szCs w:val="20"/>
              </w:rPr>
              <w:t>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410B6C08" w14:textId="252C76DB" w:rsidR="00873C6E" w:rsidRPr="006E566F" w:rsidRDefault="006E566F" w:rsidP="004B5072">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 xml:space="preserve">5 </w:t>
            </w:r>
            <w:r w:rsidR="00873C6E" w:rsidRPr="006E566F">
              <w:rPr>
                <w:rFonts w:eastAsia="Times New Roman" w:cstheme="minorHAnsi"/>
                <w:color w:val="auto"/>
                <w:kern w:val="0"/>
                <w:sz w:val="20"/>
                <w:szCs w:val="20"/>
              </w:rPr>
              <w:t xml:space="preserve">- </w:t>
            </w:r>
            <w:r w:rsidRPr="006E566F">
              <w:rPr>
                <w:rFonts w:eastAsia="Times New Roman" w:cstheme="minorHAnsi"/>
                <w:color w:val="auto"/>
                <w:kern w:val="0"/>
                <w:sz w:val="20"/>
                <w:szCs w:val="20"/>
              </w:rPr>
              <w:t>Met All Criteria with High Quality</w:t>
            </w:r>
          </w:p>
        </w:tc>
      </w:tr>
    </w:tbl>
    <w:p w14:paraId="069A9C57" w14:textId="77777777" w:rsidR="00873C6E" w:rsidRDefault="00873C6E" w:rsidP="004B5072">
      <w:pPr>
        <w:rPr>
          <w:rFonts w:cstheme="minorHAnsi"/>
        </w:rPr>
      </w:pPr>
    </w:p>
    <w:p w14:paraId="42773CBA" w14:textId="2E2B5916" w:rsidR="002B45F4" w:rsidRPr="002B45F4" w:rsidRDefault="002B45F4" w:rsidP="002B45F4">
      <w:pPr>
        <w:rPr>
          <w:rFonts w:cstheme="minorHAnsi"/>
          <w:b/>
          <w:bCs/>
          <w:sz w:val="24"/>
          <w:szCs w:val="24"/>
        </w:rPr>
      </w:pPr>
      <w:r w:rsidRPr="002B45F4">
        <w:rPr>
          <w:rFonts w:cstheme="minorHAnsi"/>
          <w:b/>
          <w:bCs/>
          <w:sz w:val="24"/>
          <w:szCs w:val="24"/>
        </w:rPr>
        <w:t>Section B: Success in Regions with Historic Recruitment and Retention Difficulty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3"/>
        <w:gridCol w:w="1169"/>
        <w:gridCol w:w="1171"/>
        <w:gridCol w:w="1348"/>
        <w:gridCol w:w="1163"/>
      </w:tblGrid>
      <w:tr w:rsidR="00ED477E" w:rsidRPr="006E566F" w14:paraId="53351095"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167EF42C" w14:textId="02F47CB4" w:rsidR="00ED477E" w:rsidRPr="00ED477E" w:rsidRDefault="00ED477E" w:rsidP="00ED477E">
            <w:pPr>
              <w:pStyle w:val="ListParagraph"/>
              <w:numPr>
                <w:ilvl w:val="0"/>
                <w:numId w:val="25"/>
              </w:numPr>
              <w:contextualSpacing w:val="0"/>
              <w:textAlignment w:val="baseline"/>
              <w:rPr>
                <w:rFonts w:eastAsia="Times New Roman" w:cstheme="minorHAnsi"/>
                <w:color w:val="auto"/>
                <w:kern w:val="0"/>
                <w:sz w:val="20"/>
                <w:szCs w:val="20"/>
              </w:rPr>
            </w:pPr>
            <w:r w:rsidRPr="00ED477E">
              <w:rPr>
                <w:sz w:val="20"/>
                <w:szCs w:val="20"/>
              </w:rPr>
              <w:t>Provide evidence of your organization’s success in recruiting, training, and retaining licensed, diverse teachers in areas of Colorado and other states that have had historic difficulty in recruiting and retaining licensed teachers.</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1F69ED4B"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3DC10E4B" w14:textId="240FB1E9"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3</w:t>
            </w:r>
            <w:r w:rsidRPr="006E566F">
              <w:rPr>
                <w:rFonts w:eastAsia="Times New Roman" w:cstheme="minorHAnsi"/>
                <w:color w:val="auto"/>
                <w:kern w:val="0"/>
                <w:sz w:val="20"/>
                <w:szCs w:val="20"/>
              </w:rPr>
              <w:t xml:space="preserve">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324E27FE" w14:textId="07685588"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5</w:t>
            </w:r>
            <w:r w:rsidRPr="006E566F">
              <w:rPr>
                <w:rFonts w:eastAsia="Times New Roman" w:cstheme="minorHAnsi"/>
                <w:color w:val="auto"/>
                <w:kern w:val="0"/>
                <w:sz w:val="20"/>
                <w:szCs w:val="20"/>
              </w:rPr>
              <w:t xml:space="preserve">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7B60FF74" w14:textId="5198B1C4"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10</w:t>
            </w:r>
            <w:r w:rsidRPr="006E566F">
              <w:rPr>
                <w:rFonts w:eastAsia="Times New Roman" w:cstheme="minorHAnsi"/>
                <w:color w:val="auto"/>
                <w:kern w:val="0"/>
                <w:sz w:val="20"/>
                <w:szCs w:val="20"/>
              </w:rPr>
              <w:t xml:space="preserve"> - Met All Criteria with High Quality</w:t>
            </w:r>
          </w:p>
        </w:tc>
      </w:tr>
      <w:tr w:rsidR="00ED477E" w:rsidRPr="006E566F" w14:paraId="2D9EE7EA"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35C9FF51" w14:textId="30D7B760" w:rsidR="00ED477E" w:rsidRPr="00ED477E" w:rsidRDefault="00ED477E" w:rsidP="00ED477E">
            <w:pPr>
              <w:pStyle w:val="ListParagraph"/>
              <w:numPr>
                <w:ilvl w:val="0"/>
                <w:numId w:val="25"/>
              </w:numPr>
              <w:contextualSpacing w:val="0"/>
              <w:textAlignment w:val="baseline"/>
              <w:rPr>
                <w:rFonts w:eastAsia="Times New Roman" w:cstheme="minorHAnsi"/>
                <w:color w:val="auto"/>
                <w:kern w:val="0"/>
                <w:sz w:val="20"/>
                <w:szCs w:val="20"/>
              </w:rPr>
            </w:pPr>
            <w:r w:rsidRPr="00ED477E">
              <w:rPr>
                <w:sz w:val="20"/>
                <w:szCs w:val="20"/>
              </w:rPr>
              <w:t>Demonstrate how the teachers you have placed in public schools have achieved high academic growth from their students based on state achievement data or independent studies. Be sure to include relevant data.</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2154A271"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46E87EA0"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604E9518"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41BA92CF"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5 - Met All Criteria with High Quality</w:t>
            </w:r>
          </w:p>
        </w:tc>
      </w:tr>
    </w:tbl>
    <w:p w14:paraId="01DD0113" w14:textId="77777777" w:rsidR="002B45F4" w:rsidRDefault="002B45F4" w:rsidP="004B5072">
      <w:pPr>
        <w:rPr>
          <w:rFonts w:cstheme="minorHAnsi"/>
        </w:rPr>
      </w:pPr>
    </w:p>
    <w:p w14:paraId="1366A90A" w14:textId="77777777" w:rsidR="00651F29" w:rsidRDefault="00651F29" w:rsidP="004B5072">
      <w:pPr>
        <w:rPr>
          <w:rFonts w:cstheme="minorHAnsi"/>
        </w:rPr>
      </w:pPr>
    </w:p>
    <w:p w14:paraId="735B225A" w14:textId="56425EC4" w:rsidR="002B45F4" w:rsidRPr="002B45F4" w:rsidRDefault="002B45F4" w:rsidP="004B5072">
      <w:pPr>
        <w:rPr>
          <w:rFonts w:cstheme="minorHAnsi"/>
          <w:b/>
          <w:bCs/>
          <w:sz w:val="24"/>
          <w:szCs w:val="24"/>
        </w:rPr>
      </w:pPr>
      <w:r w:rsidRPr="002B45F4">
        <w:rPr>
          <w:rFonts w:cstheme="minorHAnsi"/>
          <w:b/>
          <w:bCs/>
          <w:sz w:val="24"/>
          <w:szCs w:val="24"/>
        </w:rPr>
        <w:lastRenderedPageBreak/>
        <w:t>Section C: Selection of Partner District(s)/Charter School(s)/BOCES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3"/>
        <w:gridCol w:w="1169"/>
        <w:gridCol w:w="1171"/>
        <w:gridCol w:w="1255"/>
        <w:gridCol w:w="93"/>
        <w:gridCol w:w="1163"/>
      </w:tblGrid>
      <w:tr w:rsidR="00ED477E" w:rsidRPr="006E566F" w14:paraId="0B7CED08"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34023CDC" w14:textId="3B84A871" w:rsidR="00ED477E" w:rsidRPr="00ED477E" w:rsidRDefault="00ED477E" w:rsidP="00ED477E">
            <w:pPr>
              <w:pStyle w:val="ListParagraph"/>
              <w:numPr>
                <w:ilvl w:val="0"/>
                <w:numId w:val="26"/>
              </w:numPr>
              <w:contextualSpacing w:val="0"/>
              <w:textAlignment w:val="baseline"/>
              <w:rPr>
                <w:rFonts w:eastAsia="Times New Roman" w:cstheme="minorHAnsi"/>
                <w:color w:val="auto"/>
                <w:kern w:val="0"/>
                <w:sz w:val="20"/>
                <w:szCs w:val="20"/>
              </w:rPr>
            </w:pPr>
            <w:r w:rsidRPr="00ED477E">
              <w:rPr>
                <w:sz w:val="20"/>
                <w:szCs w:val="20"/>
              </w:rPr>
              <w:t>Provide a description of the analysis you conducted to identify partner district(s)/charter school(s)/BOCES in Colorado that have had historic difficulty in recruiting and retaining licensed, diverse teachers. This analysis must include, but not be limited to, analysis of partner turnover rates, teacher effectiveness data, and capacity for recruitment and teacher support.</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54E5949E"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0683634B"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1 - Met Some but Not All Identified Criteria</w:t>
            </w:r>
          </w:p>
        </w:tc>
        <w:tc>
          <w:tcPr>
            <w:tcW w:w="62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984EB51"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7B446FAB"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5 - Met All Criteria with High Quality</w:t>
            </w:r>
          </w:p>
        </w:tc>
      </w:tr>
      <w:tr w:rsidR="00ED477E" w:rsidRPr="006E566F" w14:paraId="4470715C"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529E13C3" w14:textId="64E340DC" w:rsidR="00ED477E" w:rsidRPr="00ED477E" w:rsidRDefault="00ED477E" w:rsidP="00ED477E">
            <w:pPr>
              <w:pStyle w:val="ListParagraph"/>
              <w:numPr>
                <w:ilvl w:val="0"/>
                <w:numId w:val="26"/>
              </w:numPr>
              <w:contextualSpacing w:val="0"/>
              <w:textAlignment w:val="baseline"/>
              <w:rPr>
                <w:rFonts w:eastAsia="Times New Roman" w:cstheme="minorHAnsi"/>
                <w:color w:val="auto"/>
                <w:kern w:val="0"/>
                <w:sz w:val="20"/>
                <w:szCs w:val="20"/>
              </w:rPr>
            </w:pPr>
            <w:r w:rsidRPr="00ED477E">
              <w:rPr>
                <w:sz w:val="20"/>
                <w:szCs w:val="20"/>
              </w:rPr>
              <w:t>List your partner district(s)/charter school(s)/BOCES. Demonstrate the need of these entities using, at a minimum, the criteria listed above (analysis of the turnover rates, teacher effectiveness data, and capacity for recruitment and teacher support).</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1569011A"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785BED14"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1 - Met Some but Not All Identified Criteria</w:t>
            </w:r>
          </w:p>
        </w:tc>
        <w:tc>
          <w:tcPr>
            <w:tcW w:w="62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9A2FFAA"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7D371012"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5 - Met All Criteria with High Quality</w:t>
            </w:r>
          </w:p>
        </w:tc>
      </w:tr>
      <w:tr w:rsidR="00ED477E" w:rsidRPr="006E566F" w14:paraId="459EB5C3" w14:textId="77777777" w:rsidTr="00ED477E">
        <w:trPr>
          <w:trHeight w:val="300"/>
        </w:trPr>
        <w:tc>
          <w:tcPr>
            <w:tcW w:w="3836" w:type="pct"/>
            <w:gridSpan w:val="3"/>
            <w:tcBorders>
              <w:top w:val="single" w:sz="6" w:space="0" w:color="000000"/>
              <w:left w:val="single" w:sz="6" w:space="0" w:color="000000"/>
              <w:bottom w:val="single" w:sz="6" w:space="0" w:color="000000"/>
              <w:right w:val="single" w:sz="6" w:space="0" w:color="000000"/>
            </w:tcBorders>
            <w:shd w:val="clear" w:color="auto" w:fill="auto"/>
          </w:tcPr>
          <w:p w14:paraId="2E3BF429" w14:textId="24433736" w:rsidR="00ED477E" w:rsidRPr="00ED477E" w:rsidRDefault="00ED477E" w:rsidP="00ED477E">
            <w:pPr>
              <w:pStyle w:val="ListParagraph"/>
              <w:numPr>
                <w:ilvl w:val="0"/>
                <w:numId w:val="26"/>
              </w:numPr>
              <w:contextualSpacing w:val="0"/>
              <w:textAlignment w:val="baseline"/>
              <w:rPr>
                <w:rFonts w:eastAsia="Times New Roman" w:cstheme="minorHAnsi"/>
                <w:color w:val="auto"/>
                <w:kern w:val="0"/>
                <w:sz w:val="20"/>
                <w:szCs w:val="20"/>
              </w:rPr>
            </w:pPr>
            <w:r w:rsidRPr="00ED477E">
              <w:rPr>
                <w:sz w:val="20"/>
                <w:szCs w:val="20"/>
              </w:rPr>
              <w:t>Applicant has provided sufficient documentation (e.g., MOUs, letters of commitment/support) from all partners including districts, charter schools, BOCES, and/or other organizations.</w:t>
            </w:r>
          </w:p>
        </w:tc>
        <w:tc>
          <w:tcPr>
            <w:tcW w:w="5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6F6DE9" w14:textId="77777777" w:rsidR="00ED477E" w:rsidRDefault="00ED477E" w:rsidP="00ED477E">
            <w:pPr>
              <w:contextualSpacing w:val="0"/>
              <w:jc w:val="center"/>
              <w:textAlignment w:val="baseline"/>
              <w:rPr>
                <w:rFonts w:eastAsia="Times New Roman" w:cstheme="minorHAnsi"/>
                <w:color w:val="auto"/>
                <w:kern w:val="0"/>
                <w:sz w:val="20"/>
                <w:szCs w:val="20"/>
              </w:rPr>
            </w:pPr>
            <w:r>
              <w:rPr>
                <w:rFonts w:eastAsia="Times New Roman" w:cstheme="minorHAnsi"/>
                <w:color w:val="auto"/>
                <w:kern w:val="0"/>
                <w:sz w:val="20"/>
                <w:szCs w:val="20"/>
              </w:rPr>
              <w:t>Not Submitted</w:t>
            </w:r>
          </w:p>
          <w:sdt>
            <w:sdtPr>
              <w:rPr>
                <w:rFonts w:eastAsia="Times New Roman" w:cstheme="minorHAnsi"/>
                <w:color w:val="auto"/>
                <w:kern w:val="0"/>
                <w:sz w:val="20"/>
                <w:szCs w:val="20"/>
              </w:rPr>
              <w:id w:val="810593275"/>
              <w14:checkbox>
                <w14:checked w14:val="0"/>
                <w14:checkedState w14:val="2612" w14:font="MS Gothic"/>
                <w14:uncheckedState w14:val="2610" w14:font="MS Gothic"/>
              </w14:checkbox>
            </w:sdtPr>
            <w:sdtEndPr/>
            <w:sdtContent>
              <w:p w14:paraId="4D12A07C" w14:textId="075C1005" w:rsidR="00ED477E" w:rsidRPr="006E566F" w:rsidRDefault="00ED477E" w:rsidP="00ED477E">
                <w:pPr>
                  <w:contextualSpacing w:val="0"/>
                  <w:jc w:val="center"/>
                  <w:textAlignment w:val="baseline"/>
                  <w:rPr>
                    <w:rFonts w:eastAsia="Times New Roman" w:cstheme="minorHAnsi"/>
                    <w:color w:val="auto"/>
                    <w:kern w:val="0"/>
                    <w:sz w:val="20"/>
                    <w:szCs w:val="20"/>
                  </w:rPr>
                </w:pPr>
                <w:r>
                  <w:rPr>
                    <w:rFonts w:ascii="MS Gothic" w:eastAsia="MS Gothic" w:hAnsi="MS Gothic" w:cstheme="minorHAnsi" w:hint="eastAsia"/>
                    <w:color w:val="auto"/>
                    <w:kern w:val="0"/>
                    <w:sz w:val="20"/>
                    <w:szCs w:val="20"/>
                  </w:rPr>
                  <w:t>☐</w:t>
                </w:r>
              </w:p>
            </w:sdtContent>
          </w:sdt>
        </w:tc>
        <w:tc>
          <w:tcPr>
            <w:tcW w:w="582"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760DCF" w14:textId="77777777" w:rsidR="00ED477E" w:rsidRDefault="00ED477E" w:rsidP="00ED477E">
            <w:pPr>
              <w:contextualSpacing w:val="0"/>
              <w:jc w:val="center"/>
              <w:textAlignment w:val="baseline"/>
              <w:rPr>
                <w:rFonts w:eastAsia="Times New Roman" w:cstheme="minorHAnsi"/>
                <w:color w:val="auto"/>
                <w:kern w:val="0"/>
                <w:sz w:val="20"/>
                <w:szCs w:val="20"/>
              </w:rPr>
            </w:pPr>
            <w:r>
              <w:rPr>
                <w:rFonts w:eastAsia="Times New Roman" w:cstheme="minorHAnsi"/>
                <w:color w:val="auto"/>
                <w:kern w:val="0"/>
                <w:sz w:val="20"/>
                <w:szCs w:val="20"/>
              </w:rPr>
              <w:t>Submitted</w:t>
            </w:r>
          </w:p>
          <w:sdt>
            <w:sdtPr>
              <w:rPr>
                <w:rFonts w:eastAsia="Times New Roman" w:cstheme="minorHAnsi"/>
                <w:color w:val="auto"/>
                <w:kern w:val="0"/>
                <w:sz w:val="20"/>
                <w:szCs w:val="20"/>
              </w:rPr>
              <w:id w:val="-1191144768"/>
              <w14:checkbox>
                <w14:checked w14:val="0"/>
                <w14:checkedState w14:val="2612" w14:font="MS Gothic"/>
                <w14:uncheckedState w14:val="2610" w14:font="MS Gothic"/>
              </w14:checkbox>
            </w:sdtPr>
            <w:sdtEndPr/>
            <w:sdtContent>
              <w:p w14:paraId="5EA39BD9" w14:textId="1DF39885" w:rsidR="00ED477E" w:rsidRPr="006E566F" w:rsidRDefault="00ED477E" w:rsidP="00ED477E">
                <w:pPr>
                  <w:contextualSpacing w:val="0"/>
                  <w:jc w:val="center"/>
                  <w:textAlignment w:val="baseline"/>
                  <w:rPr>
                    <w:rFonts w:eastAsia="Times New Roman" w:cstheme="minorHAnsi"/>
                    <w:color w:val="auto"/>
                    <w:kern w:val="0"/>
                    <w:sz w:val="20"/>
                    <w:szCs w:val="20"/>
                  </w:rPr>
                </w:pPr>
                <w:r>
                  <w:rPr>
                    <w:rFonts w:ascii="MS Gothic" w:eastAsia="MS Gothic" w:hAnsi="MS Gothic" w:cstheme="minorHAnsi" w:hint="eastAsia"/>
                    <w:color w:val="auto"/>
                    <w:kern w:val="0"/>
                    <w:sz w:val="20"/>
                    <w:szCs w:val="20"/>
                  </w:rPr>
                  <w:t>☐</w:t>
                </w:r>
              </w:p>
            </w:sdtContent>
          </w:sdt>
        </w:tc>
      </w:tr>
    </w:tbl>
    <w:p w14:paraId="1696D8A7" w14:textId="77777777" w:rsidR="002B45F4" w:rsidRDefault="002B45F4" w:rsidP="004B5072">
      <w:pPr>
        <w:rPr>
          <w:rFonts w:cstheme="minorHAnsi"/>
        </w:rPr>
      </w:pPr>
    </w:p>
    <w:p w14:paraId="5DC252AB" w14:textId="48B91F30" w:rsidR="002B45F4" w:rsidRPr="002B45F4" w:rsidRDefault="002B45F4" w:rsidP="004B5072">
      <w:pPr>
        <w:rPr>
          <w:rFonts w:cstheme="minorHAnsi"/>
          <w:b/>
          <w:bCs/>
          <w:sz w:val="24"/>
          <w:szCs w:val="24"/>
        </w:rPr>
      </w:pPr>
      <w:r w:rsidRPr="002B45F4">
        <w:rPr>
          <w:rFonts w:cstheme="minorHAnsi"/>
          <w:b/>
          <w:bCs/>
          <w:sz w:val="24"/>
          <w:szCs w:val="24"/>
        </w:rPr>
        <w:t>Section D: Plan to Recruit and Place Teachers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3"/>
        <w:gridCol w:w="1169"/>
        <w:gridCol w:w="1171"/>
        <w:gridCol w:w="1348"/>
        <w:gridCol w:w="1163"/>
      </w:tblGrid>
      <w:tr w:rsidR="00ED477E" w:rsidRPr="006E566F" w14:paraId="6A4A0FD6"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7AE12546" w14:textId="0F74BF1A" w:rsidR="00ED477E" w:rsidRPr="00ED477E" w:rsidRDefault="00ED477E" w:rsidP="00ED477E">
            <w:pPr>
              <w:pStyle w:val="ListParagraph"/>
              <w:numPr>
                <w:ilvl w:val="0"/>
                <w:numId w:val="27"/>
              </w:numPr>
              <w:contextualSpacing w:val="0"/>
              <w:textAlignment w:val="baseline"/>
              <w:rPr>
                <w:rFonts w:eastAsia="Times New Roman" w:cstheme="minorHAnsi"/>
                <w:color w:val="auto"/>
                <w:kern w:val="0"/>
                <w:sz w:val="20"/>
                <w:szCs w:val="20"/>
              </w:rPr>
            </w:pPr>
            <w:bookmarkStart w:id="33" w:name="_Hlk191890478"/>
            <w:r w:rsidRPr="00ED477E">
              <w:rPr>
                <w:rFonts w:ascii="Calibri" w:eastAsia="Calibri" w:hAnsi="Calibri" w:cs="Calibri"/>
                <w:color w:val="000000"/>
                <w:sz w:val="20"/>
                <w:szCs w:val="20"/>
              </w:rPr>
              <w:t>Describe your plan for using these grant funds to recruit and place licensed, diverse teachers with your partner district(s)/charter school(s)/BOCES. Include the timelines that will be followed.</w:t>
            </w:r>
            <w:bookmarkEnd w:id="33"/>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2A5FD9A7" w14:textId="0C462B3E"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3A2DB2CF" w14:textId="39C32FA0"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3</w:t>
            </w:r>
            <w:r w:rsidRPr="006E566F">
              <w:rPr>
                <w:rFonts w:eastAsia="Times New Roman" w:cstheme="minorHAnsi"/>
                <w:color w:val="auto"/>
                <w:kern w:val="0"/>
                <w:sz w:val="20"/>
                <w:szCs w:val="20"/>
              </w:rPr>
              <w:t xml:space="preserve">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0631928F" w14:textId="70568BC0"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5</w:t>
            </w:r>
            <w:r w:rsidRPr="006E566F">
              <w:rPr>
                <w:rFonts w:eastAsia="Times New Roman" w:cstheme="minorHAnsi"/>
                <w:color w:val="auto"/>
                <w:kern w:val="0"/>
                <w:sz w:val="20"/>
                <w:szCs w:val="20"/>
              </w:rPr>
              <w:t xml:space="preserve">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36D025E2" w14:textId="7753F73C"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10</w:t>
            </w:r>
            <w:r w:rsidRPr="006E566F">
              <w:rPr>
                <w:rFonts w:eastAsia="Times New Roman" w:cstheme="minorHAnsi"/>
                <w:color w:val="auto"/>
                <w:kern w:val="0"/>
                <w:sz w:val="20"/>
                <w:szCs w:val="20"/>
              </w:rPr>
              <w:t xml:space="preserve"> - Met All Criteria with High Quality</w:t>
            </w:r>
          </w:p>
        </w:tc>
      </w:tr>
      <w:tr w:rsidR="00ED477E" w:rsidRPr="006E566F" w14:paraId="7DA8CDED"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364E828C" w14:textId="3AD365A6" w:rsidR="00ED477E" w:rsidRPr="00ED477E" w:rsidRDefault="00ED477E" w:rsidP="00ED477E">
            <w:pPr>
              <w:pStyle w:val="ListParagraph"/>
              <w:numPr>
                <w:ilvl w:val="0"/>
                <w:numId w:val="27"/>
              </w:numPr>
              <w:contextualSpacing w:val="0"/>
              <w:textAlignment w:val="baseline"/>
              <w:rPr>
                <w:rFonts w:eastAsia="Times New Roman" w:cstheme="minorHAnsi"/>
                <w:color w:val="auto"/>
                <w:kern w:val="0"/>
                <w:sz w:val="20"/>
                <w:szCs w:val="20"/>
              </w:rPr>
            </w:pPr>
            <w:bookmarkStart w:id="34" w:name="_Hlk191890502"/>
            <w:r w:rsidRPr="00ED477E">
              <w:rPr>
                <w:rFonts w:cstheme="minorHAnsi"/>
                <w:color w:val="auto"/>
                <w:sz w:val="20"/>
                <w:szCs w:val="20"/>
              </w:rPr>
              <w:t>Describe in detail your process for recruiting and retaining diverse teacher candidates. Wherever possible, provide target</w:t>
            </w:r>
            <w:r w:rsidRPr="00ED477E">
              <w:rPr>
                <w:rFonts w:ascii="Calibri" w:eastAsia="Calibri" w:hAnsi="Calibri" w:cs="Calibri"/>
                <w:color w:val="000000"/>
                <w:sz w:val="20"/>
                <w:szCs w:val="20"/>
              </w:rPr>
              <w:t xml:space="preserve"> numbers for the placement of teachers, including the subject(s) and grade level(s) they will be hired to teach, how they contribute to a diverse teacher workforce, and the potential number of students that </w:t>
            </w:r>
            <w:r w:rsidRPr="00ED477E">
              <w:rPr>
                <w:rFonts w:ascii="Calibri" w:eastAsia="Calibri" w:hAnsi="Calibri" w:cs="Calibri"/>
                <w:color w:val="auto"/>
                <w:sz w:val="20"/>
                <w:szCs w:val="20"/>
              </w:rPr>
              <w:t>will be taught by these teachers. Explain how you have identified these numbers and subjects/grade levels and how they a</w:t>
            </w:r>
            <w:r w:rsidRPr="00ED477E">
              <w:rPr>
                <w:rFonts w:ascii="Calibri" w:hAnsi="Calibri"/>
                <w:color w:val="auto"/>
                <w:sz w:val="20"/>
                <w:szCs w:val="20"/>
              </w:rPr>
              <w:t>ddress a significant need for the partner organization(s).</w:t>
            </w:r>
            <w:bookmarkEnd w:id="34"/>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7CF30DB9" w14:textId="19A727C5"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13625C62" w14:textId="64147DF5"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3</w:t>
            </w:r>
            <w:r w:rsidRPr="006E566F">
              <w:rPr>
                <w:rFonts w:eastAsia="Times New Roman" w:cstheme="minorHAnsi"/>
                <w:color w:val="auto"/>
                <w:kern w:val="0"/>
                <w:sz w:val="20"/>
                <w:szCs w:val="20"/>
              </w:rPr>
              <w:t xml:space="preserve">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3F7EDDEA" w14:textId="5262FD4F"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5</w:t>
            </w:r>
            <w:r w:rsidRPr="006E566F">
              <w:rPr>
                <w:rFonts w:eastAsia="Times New Roman" w:cstheme="minorHAnsi"/>
                <w:color w:val="auto"/>
                <w:kern w:val="0"/>
                <w:sz w:val="20"/>
                <w:szCs w:val="20"/>
              </w:rPr>
              <w:t xml:space="preserve">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01142A56" w14:textId="242B66BD"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10</w:t>
            </w:r>
            <w:r w:rsidRPr="006E566F">
              <w:rPr>
                <w:rFonts w:eastAsia="Times New Roman" w:cstheme="minorHAnsi"/>
                <w:color w:val="auto"/>
                <w:kern w:val="0"/>
                <w:sz w:val="20"/>
                <w:szCs w:val="20"/>
              </w:rPr>
              <w:t xml:space="preserve"> - Met All Criteria with High Quality</w:t>
            </w:r>
          </w:p>
        </w:tc>
      </w:tr>
      <w:tr w:rsidR="00ED477E" w:rsidRPr="006E566F" w14:paraId="1A132ACD"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tcPr>
          <w:p w14:paraId="4FF0EF24" w14:textId="5AEF6B4B" w:rsidR="00ED477E" w:rsidRPr="00ED477E" w:rsidRDefault="00ED477E" w:rsidP="00ED477E">
            <w:pPr>
              <w:pStyle w:val="ListParagraph"/>
              <w:numPr>
                <w:ilvl w:val="0"/>
                <w:numId w:val="27"/>
              </w:numPr>
              <w:contextualSpacing w:val="0"/>
              <w:textAlignment w:val="baseline"/>
              <w:rPr>
                <w:rFonts w:eastAsia="Times New Roman" w:cstheme="minorHAnsi"/>
                <w:color w:val="auto"/>
                <w:kern w:val="0"/>
                <w:sz w:val="20"/>
                <w:szCs w:val="20"/>
              </w:rPr>
            </w:pPr>
            <w:bookmarkStart w:id="35" w:name="_Hlk191890509"/>
            <w:r w:rsidRPr="00ED477E">
              <w:rPr>
                <w:rFonts w:ascii="Calibri" w:eastAsia="Calibri" w:hAnsi="Calibri" w:cs="Calibri"/>
                <w:color w:val="000000"/>
                <w:sz w:val="20"/>
                <w:szCs w:val="20"/>
              </w:rPr>
              <w:t>Provide measurable benchmarks and interim goals for your recruitment and placement processes.</w:t>
            </w:r>
            <w:bookmarkEnd w:id="35"/>
          </w:p>
        </w:tc>
        <w:tc>
          <w:tcPr>
            <w:tcW w:w="542" w:type="pct"/>
            <w:tcBorders>
              <w:top w:val="single" w:sz="6" w:space="0" w:color="000000"/>
              <w:left w:val="single" w:sz="6" w:space="0" w:color="000000"/>
              <w:bottom w:val="single" w:sz="6" w:space="0" w:color="000000"/>
              <w:right w:val="single" w:sz="6" w:space="0" w:color="000000"/>
            </w:tcBorders>
            <w:shd w:val="clear" w:color="auto" w:fill="auto"/>
          </w:tcPr>
          <w:p w14:paraId="691308A0" w14:textId="77777777"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tcPr>
          <w:p w14:paraId="1A3EC615" w14:textId="77777777"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1 -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tcPr>
          <w:p w14:paraId="7541D2F1" w14:textId="77777777"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tcPr>
          <w:p w14:paraId="7946540B" w14:textId="77777777"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5 - Met All Criteria with High Quality</w:t>
            </w:r>
          </w:p>
        </w:tc>
      </w:tr>
      <w:tr w:rsidR="00ED477E" w:rsidRPr="006E566F" w14:paraId="021F7BC7"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tcPr>
          <w:p w14:paraId="6C5DB73D" w14:textId="2DF3FBDB" w:rsidR="00ED477E" w:rsidRPr="00ED477E" w:rsidRDefault="00ED477E" w:rsidP="00ED477E">
            <w:pPr>
              <w:pStyle w:val="ListParagraph"/>
              <w:numPr>
                <w:ilvl w:val="0"/>
                <w:numId w:val="27"/>
              </w:numPr>
              <w:contextualSpacing w:val="0"/>
              <w:textAlignment w:val="baseline"/>
              <w:rPr>
                <w:rFonts w:eastAsia="Times New Roman" w:cstheme="minorHAnsi"/>
                <w:color w:val="auto"/>
                <w:kern w:val="0"/>
                <w:sz w:val="20"/>
                <w:szCs w:val="20"/>
              </w:rPr>
            </w:pPr>
            <w:bookmarkStart w:id="36" w:name="_Hlk191890515"/>
            <w:r w:rsidRPr="00ED477E">
              <w:rPr>
                <w:rFonts w:ascii="Calibri" w:eastAsia="Calibri" w:hAnsi="Calibri" w:cs="Calibri"/>
                <w:color w:val="000000"/>
                <w:sz w:val="20"/>
                <w:szCs w:val="20"/>
              </w:rPr>
              <w:t xml:space="preserve">Address how your organization’s selection process will allow you to select teachers that can, or are likely to, demonstrate effectiveness in the state’s </w:t>
            </w:r>
            <w:hyperlink r:id="rId29" w:anchor="TQS" w:history="1">
              <w:r w:rsidRPr="00ED477E">
                <w:rPr>
                  <w:rStyle w:val="Hyperlink"/>
                  <w:rFonts w:ascii="Calibri" w:eastAsia="Calibri" w:hAnsi="Calibri" w:cs="Calibri"/>
                  <w:sz w:val="20"/>
                  <w:szCs w:val="20"/>
                </w:rPr>
                <w:t>Teacher Quality Standards</w:t>
              </w:r>
            </w:hyperlink>
            <w:r w:rsidRPr="00ED477E">
              <w:rPr>
                <w:rFonts w:ascii="Calibri" w:eastAsia="Calibri" w:hAnsi="Calibri" w:cs="Calibri"/>
                <w:color w:val="000000"/>
                <w:sz w:val="20"/>
                <w:szCs w:val="20"/>
              </w:rPr>
              <w:t>, including achieving high academic growth for their students.</w:t>
            </w:r>
            <w:bookmarkEnd w:id="36"/>
          </w:p>
        </w:tc>
        <w:tc>
          <w:tcPr>
            <w:tcW w:w="542" w:type="pct"/>
            <w:tcBorders>
              <w:top w:val="single" w:sz="6" w:space="0" w:color="000000"/>
              <w:left w:val="single" w:sz="6" w:space="0" w:color="000000"/>
              <w:bottom w:val="single" w:sz="6" w:space="0" w:color="000000"/>
              <w:right w:val="single" w:sz="6" w:space="0" w:color="000000"/>
            </w:tcBorders>
            <w:shd w:val="clear" w:color="auto" w:fill="auto"/>
          </w:tcPr>
          <w:p w14:paraId="624B84E9" w14:textId="77777777"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tcPr>
          <w:p w14:paraId="0636D243" w14:textId="77777777"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1 -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tcPr>
          <w:p w14:paraId="002D123C" w14:textId="77777777"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tcPr>
          <w:p w14:paraId="5C213C9F" w14:textId="77777777"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5 - Met All Criteria with High Quality</w:t>
            </w:r>
          </w:p>
        </w:tc>
      </w:tr>
    </w:tbl>
    <w:p w14:paraId="706C03F8" w14:textId="77777777" w:rsidR="002B45F4" w:rsidRDefault="002B45F4" w:rsidP="004B5072">
      <w:pPr>
        <w:rPr>
          <w:rFonts w:cstheme="minorHAnsi"/>
        </w:rPr>
      </w:pPr>
    </w:p>
    <w:p w14:paraId="79599EC9" w14:textId="656D74EF" w:rsidR="002B45F4" w:rsidRPr="002B45F4" w:rsidRDefault="002B45F4" w:rsidP="004B5072">
      <w:pPr>
        <w:rPr>
          <w:rFonts w:cstheme="minorHAnsi"/>
          <w:b/>
          <w:bCs/>
          <w:sz w:val="24"/>
          <w:szCs w:val="24"/>
        </w:rPr>
      </w:pPr>
      <w:r w:rsidRPr="002B45F4">
        <w:rPr>
          <w:rFonts w:cstheme="minorHAnsi"/>
          <w:b/>
          <w:bCs/>
          <w:sz w:val="24"/>
          <w:szCs w:val="24"/>
        </w:rPr>
        <w:t>Section E: Plan to Support and Retain Teachers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3"/>
        <w:gridCol w:w="1169"/>
        <w:gridCol w:w="360"/>
        <w:gridCol w:w="811"/>
        <w:gridCol w:w="295"/>
        <w:gridCol w:w="1053"/>
        <w:gridCol w:w="54"/>
        <w:gridCol w:w="1109"/>
      </w:tblGrid>
      <w:tr w:rsidR="00ED477E" w:rsidRPr="006E566F" w14:paraId="042C9849"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0F5C96C6" w14:textId="1D8C3580" w:rsidR="00ED477E" w:rsidRPr="00ED477E" w:rsidRDefault="00ED477E" w:rsidP="00ED477E">
            <w:pPr>
              <w:pStyle w:val="ListParagraph"/>
              <w:numPr>
                <w:ilvl w:val="0"/>
                <w:numId w:val="28"/>
              </w:numPr>
              <w:contextualSpacing w:val="0"/>
              <w:textAlignment w:val="baseline"/>
              <w:rPr>
                <w:rFonts w:eastAsia="Times New Roman" w:cstheme="minorHAnsi"/>
                <w:color w:val="auto"/>
                <w:kern w:val="0"/>
                <w:sz w:val="20"/>
                <w:szCs w:val="20"/>
              </w:rPr>
            </w:pPr>
            <w:bookmarkStart w:id="37" w:name="_Hlk191891528"/>
            <w:r w:rsidRPr="00ED477E">
              <w:rPr>
                <w:rFonts w:ascii="Calibri" w:hAnsi="Calibri"/>
                <w:sz w:val="20"/>
                <w:szCs w:val="20"/>
              </w:rPr>
              <w:t xml:space="preserve">Describe your organization’s previous experience providing professional development for teachers, including induction, training, on-going support, and evaluation. Then, describe your plan for bolstering your programming moving forward. Include measurable benchmarks and a programming timeline. </w:t>
            </w:r>
            <w:bookmarkEnd w:id="37"/>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6E10EAF7"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A12F90C"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1 - Met Some but Not All Identified Criteria</w:t>
            </w:r>
          </w:p>
        </w:tc>
        <w:tc>
          <w:tcPr>
            <w:tcW w:w="62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64E909D0"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3 - Addressed Criteria but Did Not Provide Thorough Detail</w:t>
            </w:r>
          </w:p>
        </w:tc>
        <w:tc>
          <w:tcPr>
            <w:tcW w:w="5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5B2A6334"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5 - Met All Criteria with High Quality</w:t>
            </w:r>
          </w:p>
        </w:tc>
      </w:tr>
      <w:tr w:rsidR="00ED477E" w:rsidRPr="006E566F" w14:paraId="2122A668"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3DDAEC8E" w14:textId="7551E0BC" w:rsidR="00ED477E" w:rsidRPr="00ED477E" w:rsidRDefault="00ED477E" w:rsidP="00ED477E">
            <w:pPr>
              <w:pStyle w:val="ListParagraph"/>
              <w:numPr>
                <w:ilvl w:val="0"/>
                <w:numId w:val="28"/>
              </w:numPr>
              <w:contextualSpacing w:val="0"/>
              <w:textAlignment w:val="baseline"/>
              <w:rPr>
                <w:rFonts w:eastAsia="Times New Roman" w:cstheme="minorHAnsi"/>
                <w:color w:val="auto"/>
                <w:kern w:val="0"/>
                <w:sz w:val="20"/>
                <w:szCs w:val="20"/>
              </w:rPr>
            </w:pPr>
            <w:bookmarkStart w:id="38" w:name="_Hlk191891536"/>
            <w:r w:rsidRPr="00ED477E">
              <w:rPr>
                <w:rFonts w:ascii="Calibri" w:hAnsi="Calibri"/>
                <w:sz w:val="20"/>
                <w:szCs w:val="20"/>
              </w:rPr>
              <w:t xml:space="preserve">Describe how your organization ensures selected candidates value and are adequately trained to support and contribute to a safe, equitable, and inclusive learning environment for all their students. Include measurable benchmarks and timelines. </w:t>
            </w:r>
            <w:bookmarkEnd w:id="38"/>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12B1DABB" w14:textId="77777777" w:rsidR="00ED477E" w:rsidRPr="006E566F" w:rsidRDefault="00ED477E" w:rsidP="00ED477E">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C20F4ED" w14:textId="4F8734D6"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5</w:t>
            </w:r>
            <w:r w:rsidRPr="006E566F">
              <w:rPr>
                <w:rFonts w:eastAsia="Times New Roman" w:cstheme="minorHAnsi"/>
                <w:color w:val="auto"/>
                <w:kern w:val="0"/>
                <w:sz w:val="20"/>
                <w:szCs w:val="20"/>
              </w:rPr>
              <w:t xml:space="preserve"> - Met Some but Not All Identified Criteria</w:t>
            </w:r>
          </w:p>
        </w:tc>
        <w:tc>
          <w:tcPr>
            <w:tcW w:w="62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2760FC65" w14:textId="5217A6EA"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10</w:t>
            </w:r>
            <w:r w:rsidRPr="006E566F">
              <w:rPr>
                <w:rFonts w:eastAsia="Times New Roman" w:cstheme="minorHAnsi"/>
                <w:color w:val="auto"/>
                <w:kern w:val="0"/>
                <w:sz w:val="20"/>
                <w:szCs w:val="20"/>
              </w:rPr>
              <w:t xml:space="preserve"> - Addressed Criteria but Did Not Provide Thorough Detail</w:t>
            </w:r>
          </w:p>
        </w:tc>
        <w:tc>
          <w:tcPr>
            <w:tcW w:w="5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EBF6F6E" w14:textId="706B40F0" w:rsidR="00ED477E" w:rsidRPr="006E566F" w:rsidRDefault="00ED477E" w:rsidP="00ED477E">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1</w:t>
            </w:r>
            <w:r w:rsidRPr="006E566F">
              <w:rPr>
                <w:rFonts w:eastAsia="Times New Roman" w:cstheme="minorHAnsi"/>
                <w:color w:val="auto"/>
                <w:kern w:val="0"/>
                <w:sz w:val="20"/>
                <w:szCs w:val="20"/>
              </w:rPr>
              <w:t>5 - Met All Criteria with High Quality</w:t>
            </w:r>
          </w:p>
        </w:tc>
      </w:tr>
      <w:tr w:rsidR="00ED477E" w:rsidRPr="006E566F" w14:paraId="3D450F53" w14:textId="77777777" w:rsidTr="00ED477E">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tcPr>
          <w:p w14:paraId="49569648" w14:textId="61278AA0" w:rsidR="00ED477E" w:rsidRPr="00ED477E" w:rsidRDefault="00ED477E" w:rsidP="00ED477E">
            <w:pPr>
              <w:pStyle w:val="ListParagraph"/>
              <w:numPr>
                <w:ilvl w:val="0"/>
                <w:numId w:val="28"/>
              </w:numPr>
              <w:contextualSpacing w:val="0"/>
              <w:textAlignment w:val="baseline"/>
              <w:rPr>
                <w:rFonts w:eastAsia="Times New Roman" w:cstheme="minorHAnsi"/>
                <w:color w:val="auto"/>
                <w:kern w:val="0"/>
                <w:sz w:val="20"/>
                <w:szCs w:val="20"/>
              </w:rPr>
            </w:pPr>
            <w:bookmarkStart w:id="39" w:name="_Hlk191891559"/>
            <w:r w:rsidRPr="00ED477E">
              <w:rPr>
                <w:rFonts w:ascii="Calibri" w:hAnsi="Calibri"/>
                <w:sz w:val="20"/>
                <w:szCs w:val="20"/>
              </w:rPr>
              <w:t xml:space="preserve">Describe your plan for retaining teachers, including specific activities that are likely to encourage teachers to remain in their placements. Include </w:t>
            </w:r>
            <w:r w:rsidRPr="00ED477E">
              <w:rPr>
                <w:rFonts w:ascii="Calibri" w:eastAsia="Calibri" w:hAnsi="Calibri" w:cs="Calibri"/>
                <w:color w:val="000000"/>
                <w:sz w:val="20"/>
                <w:szCs w:val="20"/>
              </w:rPr>
              <w:t>measurable goals and a timeline for instructional support programming.</w:t>
            </w:r>
            <w:bookmarkEnd w:id="39"/>
          </w:p>
        </w:tc>
        <w:tc>
          <w:tcPr>
            <w:tcW w:w="542" w:type="pct"/>
            <w:tcBorders>
              <w:top w:val="single" w:sz="6" w:space="0" w:color="000000"/>
              <w:left w:val="single" w:sz="6" w:space="0" w:color="000000"/>
              <w:bottom w:val="single" w:sz="6" w:space="0" w:color="000000"/>
              <w:right w:val="single" w:sz="6" w:space="0" w:color="000000"/>
            </w:tcBorders>
            <w:shd w:val="clear" w:color="auto" w:fill="auto"/>
          </w:tcPr>
          <w:p w14:paraId="19D03255" w14:textId="3F10A178" w:rsidR="00ED477E" w:rsidRPr="006E566F" w:rsidRDefault="00ED477E" w:rsidP="00ED477E">
            <w:pPr>
              <w:contextualSpacing w:val="0"/>
              <w:textAlignment w:val="baseline"/>
              <w:rPr>
                <w:rFonts w:eastAsia="Times New Roman" w:cstheme="minorHAnsi"/>
                <w:color w:val="auto"/>
                <w:kern w:val="0"/>
                <w:sz w:val="20"/>
                <w:szCs w:val="20"/>
              </w:rPr>
            </w:pPr>
            <w:r w:rsidRPr="006E566F">
              <w:rPr>
                <w:rFonts w:eastAsia="Times New Roman" w:cstheme="minorHAnsi"/>
                <w:color w:val="auto"/>
                <w:kern w:val="0"/>
                <w:sz w:val="20"/>
                <w:szCs w:val="20"/>
              </w:rPr>
              <w:t>0 - Minimally Addressed or Does Not Meet Criteria</w:t>
            </w:r>
          </w:p>
        </w:tc>
        <w:tc>
          <w:tcPr>
            <w:tcW w:w="543" w:type="pct"/>
            <w:gridSpan w:val="2"/>
            <w:tcBorders>
              <w:top w:val="single" w:sz="6" w:space="0" w:color="000000"/>
              <w:left w:val="single" w:sz="6" w:space="0" w:color="000000"/>
              <w:bottom w:val="single" w:sz="6" w:space="0" w:color="000000"/>
              <w:right w:val="single" w:sz="6" w:space="0" w:color="000000"/>
            </w:tcBorders>
            <w:shd w:val="clear" w:color="auto" w:fill="auto"/>
          </w:tcPr>
          <w:p w14:paraId="6327A91D" w14:textId="72224645" w:rsidR="00ED477E" w:rsidRPr="006E566F" w:rsidRDefault="00ED477E" w:rsidP="00ED477E">
            <w:pPr>
              <w:contextualSpacing w:val="0"/>
              <w:textAlignment w:val="baseline"/>
              <w:rPr>
                <w:rFonts w:eastAsia="Times New Roman" w:cstheme="minorHAnsi"/>
                <w:color w:val="auto"/>
                <w:kern w:val="0"/>
                <w:sz w:val="20"/>
                <w:szCs w:val="20"/>
              </w:rPr>
            </w:pPr>
            <w:r>
              <w:rPr>
                <w:rFonts w:eastAsia="Times New Roman" w:cstheme="minorHAnsi"/>
                <w:color w:val="auto"/>
                <w:kern w:val="0"/>
                <w:sz w:val="20"/>
                <w:szCs w:val="20"/>
              </w:rPr>
              <w:t>3</w:t>
            </w:r>
            <w:r w:rsidRPr="006E566F">
              <w:rPr>
                <w:rFonts w:eastAsia="Times New Roman" w:cstheme="minorHAnsi"/>
                <w:color w:val="auto"/>
                <w:kern w:val="0"/>
                <w:sz w:val="20"/>
                <w:szCs w:val="20"/>
              </w:rPr>
              <w:t xml:space="preserve"> - Met Some but Not All Identified Criteria</w:t>
            </w:r>
          </w:p>
        </w:tc>
        <w:tc>
          <w:tcPr>
            <w:tcW w:w="625" w:type="pct"/>
            <w:gridSpan w:val="2"/>
            <w:tcBorders>
              <w:top w:val="single" w:sz="6" w:space="0" w:color="000000"/>
              <w:left w:val="single" w:sz="6" w:space="0" w:color="000000"/>
              <w:bottom w:val="single" w:sz="6" w:space="0" w:color="000000"/>
              <w:right w:val="single" w:sz="6" w:space="0" w:color="000000"/>
            </w:tcBorders>
            <w:shd w:val="clear" w:color="auto" w:fill="auto"/>
          </w:tcPr>
          <w:p w14:paraId="038FAD42" w14:textId="0D4F429C" w:rsidR="00ED477E" w:rsidRPr="006E566F" w:rsidRDefault="00ED477E" w:rsidP="00ED477E">
            <w:pPr>
              <w:contextualSpacing w:val="0"/>
              <w:textAlignment w:val="baseline"/>
              <w:rPr>
                <w:rFonts w:eastAsia="Times New Roman" w:cstheme="minorHAnsi"/>
                <w:color w:val="auto"/>
                <w:kern w:val="0"/>
                <w:sz w:val="20"/>
                <w:szCs w:val="20"/>
              </w:rPr>
            </w:pPr>
            <w:r>
              <w:rPr>
                <w:rFonts w:eastAsia="Times New Roman" w:cstheme="minorHAnsi"/>
                <w:color w:val="auto"/>
                <w:kern w:val="0"/>
                <w:sz w:val="20"/>
                <w:szCs w:val="20"/>
              </w:rPr>
              <w:t>5</w:t>
            </w:r>
            <w:r w:rsidRPr="006E566F">
              <w:rPr>
                <w:rFonts w:eastAsia="Times New Roman" w:cstheme="minorHAnsi"/>
                <w:color w:val="auto"/>
                <w:kern w:val="0"/>
                <w:sz w:val="20"/>
                <w:szCs w:val="20"/>
              </w:rPr>
              <w:t xml:space="preserve"> - Addressed Criteria but Did Not Provide Thorough Detail</w:t>
            </w:r>
          </w:p>
        </w:tc>
        <w:tc>
          <w:tcPr>
            <w:tcW w:w="539" w:type="pct"/>
            <w:gridSpan w:val="2"/>
            <w:tcBorders>
              <w:top w:val="single" w:sz="6" w:space="0" w:color="000000"/>
              <w:left w:val="single" w:sz="6" w:space="0" w:color="000000"/>
              <w:bottom w:val="single" w:sz="6" w:space="0" w:color="000000"/>
              <w:right w:val="single" w:sz="6" w:space="0" w:color="000000"/>
            </w:tcBorders>
            <w:shd w:val="clear" w:color="auto" w:fill="auto"/>
          </w:tcPr>
          <w:p w14:paraId="39F669C9" w14:textId="09D51A0E" w:rsidR="00ED477E" w:rsidRPr="006E566F" w:rsidRDefault="00ED477E" w:rsidP="00ED477E">
            <w:pPr>
              <w:contextualSpacing w:val="0"/>
              <w:textAlignment w:val="baseline"/>
              <w:rPr>
                <w:rFonts w:eastAsia="Times New Roman" w:cstheme="minorHAnsi"/>
                <w:color w:val="auto"/>
                <w:kern w:val="0"/>
                <w:sz w:val="20"/>
                <w:szCs w:val="20"/>
              </w:rPr>
            </w:pPr>
            <w:r>
              <w:rPr>
                <w:rFonts w:eastAsia="Times New Roman" w:cstheme="minorHAnsi"/>
                <w:color w:val="auto"/>
                <w:kern w:val="0"/>
                <w:sz w:val="20"/>
                <w:szCs w:val="20"/>
              </w:rPr>
              <w:t>10</w:t>
            </w:r>
            <w:r w:rsidRPr="006E566F">
              <w:rPr>
                <w:rFonts w:eastAsia="Times New Roman" w:cstheme="minorHAnsi"/>
                <w:color w:val="auto"/>
                <w:kern w:val="0"/>
                <w:sz w:val="20"/>
                <w:szCs w:val="20"/>
              </w:rPr>
              <w:t xml:space="preserve"> - Met All Criteria with High Quality</w:t>
            </w:r>
          </w:p>
        </w:tc>
      </w:tr>
      <w:tr w:rsidR="00ED477E" w:rsidRPr="006E566F" w14:paraId="39F7C86B" w14:textId="77777777" w:rsidTr="00ED477E">
        <w:trPr>
          <w:trHeight w:val="300"/>
        </w:trPr>
        <w:tc>
          <w:tcPr>
            <w:tcW w:w="3460" w:type="pct"/>
            <w:gridSpan w:val="3"/>
            <w:tcBorders>
              <w:top w:val="single" w:sz="6" w:space="0" w:color="000000"/>
              <w:left w:val="single" w:sz="6" w:space="0" w:color="000000"/>
              <w:bottom w:val="single" w:sz="6" w:space="0" w:color="000000"/>
              <w:right w:val="single" w:sz="6" w:space="0" w:color="000000"/>
            </w:tcBorders>
            <w:shd w:val="clear" w:color="auto" w:fill="auto"/>
          </w:tcPr>
          <w:p w14:paraId="79EC2BD1" w14:textId="5386D800" w:rsidR="00ED477E" w:rsidRPr="00ED477E" w:rsidRDefault="00ED477E" w:rsidP="00ED477E">
            <w:pPr>
              <w:pStyle w:val="ListParagraph"/>
              <w:numPr>
                <w:ilvl w:val="0"/>
                <w:numId w:val="28"/>
              </w:numPr>
              <w:contextualSpacing w:val="0"/>
              <w:textAlignment w:val="baseline"/>
              <w:rPr>
                <w:rFonts w:eastAsia="Times New Roman" w:cstheme="minorHAnsi"/>
                <w:color w:val="auto"/>
                <w:kern w:val="0"/>
                <w:sz w:val="20"/>
                <w:szCs w:val="20"/>
              </w:rPr>
            </w:pPr>
            <w:bookmarkStart w:id="40" w:name="_Hlk191891568"/>
            <w:r w:rsidRPr="00ED477E">
              <w:rPr>
                <w:rFonts w:ascii="Calibri" w:hAnsi="Calibri"/>
                <w:sz w:val="20"/>
                <w:szCs w:val="20"/>
              </w:rPr>
              <w:t xml:space="preserve">Confirm which option best describes your organization: (1) will recruit only individuals who are already licensed; (2) has already been approved as an educator preparation provider; or (3) has a clear plan for partnering with an educator preparation provider. If you select option 3, you must provide additional documentation to describe your partnership. </w:t>
            </w:r>
            <w:bookmarkEnd w:id="40"/>
          </w:p>
        </w:tc>
        <w:tc>
          <w:tcPr>
            <w:tcW w:w="513"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DC193F" w14:textId="77777777" w:rsidR="00ED477E" w:rsidRDefault="00ED477E" w:rsidP="00ED477E">
            <w:pPr>
              <w:contextualSpacing w:val="0"/>
              <w:jc w:val="center"/>
              <w:textAlignment w:val="baseline"/>
              <w:rPr>
                <w:rFonts w:eastAsia="Times New Roman" w:cstheme="minorHAnsi"/>
                <w:color w:val="auto"/>
                <w:kern w:val="0"/>
                <w:sz w:val="20"/>
                <w:szCs w:val="20"/>
              </w:rPr>
            </w:pPr>
            <w:r>
              <w:rPr>
                <w:rFonts w:eastAsia="Times New Roman" w:cstheme="minorHAnsi"/>
                <w:color w:val="auto"/>
                <w:kern w:val="0"/>
                <w:sz w:val="20"/>
                <w:szCs w:val="20"/>
              </w:rPr>
              <w:t>Option 1</w:t>
            </w:r>
          </w:p>
          <w:sdt>
            <w:sdtPr>
              <w:rPr>
                <w:rFonts w:eastAsia="Times New Roman" w:cstheme="minorHAnsi"/>
                <w:color w:val="auto"/>
                <w:kern w:val="0"/>
                <w:sz w:val="20"/>
                <w:szCs w:val="20"/>
              </w:rPr>
              <w:id w:val="1564681367"/>
              <w14:checkbox>
                <w14:checked w14:val="0"/>
                <w14:checkedState w14:val="2612" w14:font="MS Gothic"/>
                <w14:uncheckedState w14:val="2610" w14:font="MS Gothic"/>
              </w14:checkbox>
            </w:sdtPr>
            <w:sdtEndPr/>
            <w:sdtContent>
              <w:p w14:paraId="7459E98F" w14:textId="08B7C9E2" w:rsidR="00ED477E" w:rsidRPr="006E566F" w:rsidRDefault="00ED477E" w:rsidP="00ED477E">
                <w:pPr>
                  <w:contextualSpacing w:val="0"/>
                  <w:jc w:val="center"/>
                  <w:textAlignment w:val="baseline"/>
                  <w:rPr>
                    <w:rFonts w:eastAsia="Times New Roman" w:cstheme="minorHAnsi"/>
                    <w:color w:val="auto"/>
                    <w:kern w:val="0"/>
                    <w:sz w:val="20"/>
                    <w:szCs w:val="20"/>
                  </w:rPr>
                </w:pPr>
                <w:r>
                  <w:rPr>
                    <w:rFonts w:ascii="MS Gothic" w:eastAsia="MS Gothic" w:hAnsi="MS Gothic" w:cstheme="minorHAnsi" w:hint="eastAsia"/>
                    <w:color w:val="auto"/>
                    <w:kern w:val="0"/>
                    <w:sz w:val="20"/>
                    <w:szCs w:val="20"/>
                  </w:rPr>
                  <w:t>☐</w:t>
                </w:r>
              </w:p>
            </w:sdtContent>
          </w:sdt>
        </w:tc>
        <w:tc>
          <w:tcPr>
            <w:tcW w:w="513"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96B7C49" w14:textId="77777777" w:rsidR="00ED477E" w:rsidRDefault="00ED477E" w:rsidP="00ED477E">
            <w:pPr>
              <w:contextualSpacing w:val="0"/>
              <w:jc w:val="center"/>
              <w:textAlignment w:val="baseline"/>
              <w:rPr>
                <w:rFonts w:eastAsia="Times New Roman" w:cstheme="minorHAnsi"/>
                <w:color w:val="auto"/>
                <w:kern w:val="0"/>
                <w:sz w:val="20"/>
                <w:szCs w:val="20"/>
              </w:rPr>
            </w:pPr>
            <w:r>
              <w:rPr>
                <w:rFonts w:eastAsia="Times New Roman" w:cstheme="minorHAnsi"/>
                <w:color w:val="auto"/>
                <w:kern w:val="0"/>
                <w:sz w:val="20"/>
                <w:szCs w:val="20"/>
              </w:rPr>
              <w:t>Option 2</w:t>
            </w:r>
          </w:p>
          <w:sdt>
            <w:sdtPr>
              <w:rPr>
                <w:rFonts w:eastAsia="Times New Roman" w:cstheme="minorHAnsi"/>
                <w:color w:val="auto"/>
                <w:kern w:val="0"/>
                <w:sz w:val="20"/>
                <w:szCs w:val="20"/>
              </w:rPr>
              <w:id w:val="387392939"/>
              <w14:checkbox>
                <w14:checked w14:val="0"/>
                <w14:checkedState w14:val="2612" w14:font="MS Gothic"/>
                <w14:uncheckedState w14:val="2610" w14:font="MS Gothic"/>
              </w14:checkbox>
            </w:sdtPr>
            <w:sdtEndPr/>
            <w:sdtContent>
              <w:p w14:paraId="3861FDDF" w14:textId="26773B5B" w:rsidR="00ED477E" w:rsidRPr="006E566F" w:rsidRDefault="00ED477E" w:rsidP="00ED477E">
                <w:pPr>
                  <w:contextualSpacing w:val="0"/>
                  <w:jc w:val="center"/>
                  <w:textAlignment w:val="baseline"/>
                  <w:rPr>
                    <w:rFonts w:eastAsia="Times New Roman" w:cstheme="minorHAnsi"/>
                    <w:color w:val="auto"/>
                    <w:kern w:val="0"/>
                    <w:sz w:val="20"/>
                    <w:szCs w:val="20"/>
                  </w:rPr>
                </w:pPr>
                <w:r>
                  <w:rPr>
                    <w:rFonts w:ascii="MS Gothic" w:eastAsia="MS Gothic" w:hAnsi="MS Gothic" w:cstheme="minorHAnsi" w:hint="eastAsia"/>
                    <w:color w:val="auto"/>
                    <w:kern w:val="0"/>
                    <w:sz w:val="20"/>
                    <w:szCs w:val="20"/>
                  </w:rPr>
                  <w:t>☐</w:t>
                </w:r>
              </w:p>
            </w:sdtContent>
          </w:sdt>
        </w:tc>
        <w:tc>
          <w:tcPr>
            <w:tcW w:w="51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5571B5" w14:textId="77777777" w:rsidR="00ED477E" w:rsidRDefault="00ED477E" w:rsidP="00ED477E">
            <w:pPr>
              <w:contextualSpacing w:val="0"/>
              <w:jc w:val="center"/>
              <w:textAlignment w:val="baseline"/>
              <w:rPr>
                <w:rFonts w:eastAsia="Times New Roman" w:cstheme="minorHAnsi"/>
                <w:color w:val="auto"/>
                <w:kern w:val="0"/>
                <w:sz w:val="20"/>
                <w:szCs w:val="20"/>
              </w:rPr>
            </w:pPr>
            <w:r>
              <w:rPr>
                <w:rFonts w:eastAsia="Times New Roman" w:cstheme="minorHAnsi"/>
                <w:color w:val="auto"/>
                <w:kern w:val="0"/>
                <w:sz w:val="20"/>
                <w:szCs w:val="20"/>
              </w:rPr>
              <w:t>Option 3</w:t>
            </w:r>
          </w:p>
          <w:sdt>
            <w:sdtPr>
              <w:rPr>
                <w:rFonts w:eastAsia="Times New Roman" w:cstheme="minorHAnsi"/>
                <w:color w:val="auto"/>
                <w:kern w:val="0"/>
                <w:sz w:val="20"/>
                <w:szCs w:val="20"/>
              </w:rPr>
              <w:id w:val="1945104135"/>
              <w14:checkbox>
                <w14:checked w14:val="0"/>
                <w14:checkedState w14:val="2612" w14:font="MS Gothic"/>
                <w14:uncheckedState w14:val="2610" w14:font="MS Gothic"/>
              </w14:checkbox>
            </w:sdtPr>
            <w:sdtEndPr/>
            <w:sdtContent>
              <w:p w14:paraId="225535A5" w14:textId="472CD3D8" w:rsidR="00ED477E" w:rsidRPr="006E566F" w:rsidRDefault="00ED477E" w:rsidP="00ED477E">
                <w:pPr>
                  <w:contextualSpacing w:val="0"/>
                  <w:jc w:val="center"/>
                  <w:textAlignment w:val="baseline"/>
                  <w:rPr>
                    <w:rFonts w:eastAsia="Times New Roman" w:cstheme="minorHAnsi"/>
                    <w:color w:val="auto"/>
                    <w:kern w:val="0"/>
                    <w:sz w:val="20"/>
                    <w:szCs w:val="20"/>
                  </w:rPr>
                </w:pPr>
                <w:r>
                  <w:rPr>
                    <w:rFonts w:ascii="MS Gothic" w:eastAsia="MS Gothic" w:hAnsi="MS Gothic" w:cstheme="minorHAnsi" w:hint="eastAsia"/>
                    <w:color w:val="auto"/>
                    <w:kern w:val="0"/>
                    <w:sz w:val="20"/>
                    <w:szCs w:val="20"/>
                  </w:rPr>
                  <w:t>☐</w:t>
                </w:r>
              </w:p>
            </w:sdtContent>
          </w:sdt>
        </w:tc>
      </w:tr>
    </w:tbl>
    <w:p w14:paraId="331A347E" w14:textId="77777777" w:rsidR="002B45F4" w:rsidRDefault="002B45F4" w:rsidP="004B5072">
      <w:pPr>
        <w:rPr>
          <w:rFonts w:cstheme="minorHAnsi"/>
        </w:rPr>
      </w:pPr>
    </w:p>
    <w:p w14:paraId="675805F2" w14:textId="1BA6B6EF" w:rsidR="002B45F4" w:rsidRPr="002B45F4" w:rsidRDefault="002B45F4" w:rsidP="004B5072">
      <w:pPr>
        <w:rPr>
          <w:rFonts w:cstheme="minorHAnsi"/>
          <w:b/>
          <w:bCs/>
          <w:sz w:val="24"/>
          <w:szCs w:val="24"/>
        </w:rPr>
      </w:pPr>
      <w:r w:rsidRPr="002B45F4">
        <w:rPr>
          <w:rFonts w:cstheme="minorHAnsi"/>
          <w:b/>
          <w:bCs/>
          <w:sz w:val="24"/>
          <w:szCs w:val="24"/>
        </w:rPr>
        <w:lastRenderedPageBreak/>
        <w:t>Section F: Plan for Progress Monitoring and Evaluation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3"/>
        <w:gridCol w:w="1169"/>
        <w:gridCol w:w="1171"/>
        <w:gridCol w:w="1348"/>
        <w:gridCol w:w="1163"/>
      </w:tblGrid>
      <w:tr w:rsidR="003B1BEB" w:rsidRPr="006E566F" w14:paraId="6CEB0AED" w14:textId="77777777" w:rsidTr="003B1BEB">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4615B299" w14:textId="736D28F6" w:rsidR="003B1BEB" w:rsidRPr="003B1BEB" w:rsidRDefault="003B1BEB" w:rsidP="003B1BEB">
            <w:pPr>
              <w:pStyle w:val="ListParagraph"/>
              <w:numPr>
                <w:ilvl w:val="0"/>
                <w:numId w:val="29"/>
              </w:numPr>
              <w:contextualSpacing w:val="0"/>
              <w:textAlignment w:val="baseline"/>
              <w:rPr>
                <w:rFonts w:eastAsia="Times New Roman" w:cstheme="minorHAnsi"/>
                <w:color w:val="auto"/>
                <w:kern w:val="0"/>
                <w:sz w:val="20"/>
                <w:szCs w:val="20"/>
              </w:rPr>
            </w:pPr>
            <w:bookmarkStart w:id="41" w:name="_Hlk191891741"/>
            <w:r w:rsidRPr="003B1BEB">
              <w:rPr>
                <w:rFonts w:ascii="Calibri" w:hAnsi="Calibri"/>
                <w:sz w:val="20"/>
                <w:szCs w:val="20"/>
              </w:rPr>
              <w:t>Describe how you will evaluate the effectiveness of your program and monitor progress towards the measurable goals for this program. Give specific attention to the evaluative practices around professional development activities and the retention of diverse candidates.</w:t>
            </w:r>
            <w:bookmarkEnd w:id="41"/>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4971764B" w14:textId="77777777" w:rsidR="003B1BEB" w:rsidRPr="006E566F" w:rsidRDefault="003B1BEB" w:rsidP="003B1BEB">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20D3E581" w14:textId="77777777" w:rsidR="003B1BEB" w:rsidRPr="006E566F" w:rsidRDefault="003B1BEB" w:rsidP="003B1BEB">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7C18398F" w14:textId="77777777" w:rsidR="003B1BEB" w:rsidRPr="006E566F" w:rsidRDefault="003B1BEB" w:rsidP="003B1BEB">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48652FE4" w14:textId="77777777" w:rsidR="003B1BEB" w:rsidRPr="006E566F" w:rsidRDefault="003B1BEB" w:rsidP="003B1BEB">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5 - Met All Criteria with High Quality</w:t>
            </w:r>
          </w:p>
        </w:tc>
      </w:tr>
      <w:tr w:rsidR="003B1BEB" w:rsidRPr="006E566F" w14:paraId="26158D8F" w14:textId="77777777" w:rsidTr="003B1BEB">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100F22C8" w14:textId="09453340" w:rsidR="003B1BEB" w:rsidRPr="003B1BEB" w:rsidRDefault="003B1BEB" w:rsidP="003B1BEB">
            <w:pPr>
              <w:pStyle w:val="ListParagraph"/>
              <w:numPr>
                <w:ilvl w:val="0"/>
                <w:numId w:val="29"/>
              </w:numPr>
              <w:contextualSpacing w:val="0"/>
              <w:textAlignment w:val="baseline"/>
              <w:rPr>
                <w:rFonts w:eastAsia="Times New Roman" w:cstheme="minorHAnsi"/>
                <w:color w:val="auto"/>
                <w:kern w:val="0"/>
                <w:sz w:val="20"/>
                <w:szCs w:val="20"/>
              </w:rPr>
            </w:pPr>
            <w:bookmarkStart w:id="42" w:name="_Hlk191891756"/>
            <w:r w:rsidRPr="003B1BEB">
              <w:rPr>
                <w:rFonts w:ascii="Calibri" w:eastAsia="Calibri" w:hAnsi="Calibri" w:cs="Calibri"/>
                <w:color w:val="000000"/>
                <w:sz w:val="20"/>
                <w:szCs w:val="20"/>
              </w:rPr>
              <w:t xml:space="preserve">Describe how the organization will implement improvements in </w:t>
            </w:r>
            <w:r w:rsidR="000F3855">
              <w:rPr>
                <w:rFonts w:ascii="Calibri" w:eastAsia="Calibri" w:hAnsi="Calibri" w:cs="Calibri"/>
                <w:color w:val="000000"/>
                <w:sz w:val="20"/>
                <w:szCs w:val="20"/>
              </w:rPr>
              <w:t xml:space="preserve">the </w:t>
            </w:r>
            <w:r w:rsidRPr="003B1BEB">
              <w:rPr>
                <w:rFonts w:ascii="Calibri" w:eastAsia="Calibri" w:hAnsi="Calibri" w:cs="Calibri"/>
                <w:color w:val="000000"/>
                <w:sz w:val="20"/>
                <w:szCs w:val="20"/>
              </w:rPr>
              <w:t>process if goals are not being met. Share who your organization will seek expertise and/or guidance from if challenges arise throughout the year.</w:t>
            </w:r>
            <w:bookmarkEnd w:id="42"/>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2FB60FB9" w14:textId="77777777" w:rsidR="003B1BEB" w:rsidRPr="006E566F" w:rsidRDefault="003B1BEB" w:rsidP="003B1BEB">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76860777" w14:textId="77777777" w:rsidR="003B1BEB" w:rsidRPr="006E566F" w:rsidRDefault="003B1BEB" w:rsidP="003B1BEB">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0ED96994" w14:textId="77777777" w:rsidR="003B1BEB" w:rsidRPr="006E566F" w:rsidRDefault="003B1BEB" w:rsidP="003B1BEB">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45B4044B" w14:textId="77777777" w:rsidR="003B1BEB" w:rsidRPr="006E566F" w:rsidRDefault="003B1BEB" w:rsidP="003B1BEB">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5 - Met All Criteria with High Quality</w:t>
            </w:r>
          </w:p>
        </w:tc>
      </w:tr>
    </w:tbl>
    <w:p w14:paraId="219AAE19" w14:textId="77777777" w:rsidR="002B45F4" w:rsidRDefault="002B45F4" w:rsidP="004B5072">
      <w:pPr>
        <w:rPr>
          <w:rFonts w:cstheme="minorHAnsi"/>
        </w:rPr>
      </w:pPr>
    </w:p>
    <w:p w14:paraId="5FAB1E73" w14:textId="16195BC1" w:rsidR="002B45F4" w:rsidRPr="002B45F4" w:rsidRDefault="002B45F4" w:rsidP="004B5072">
      <w:pPr>
        <w:rPr>
          <w:rFonts w:cstheme="minorHAnsi"/>
          <w:b/>
          <w:bCs/>
          <w:sz w:val="24"/>
          <w:szCs w:val="24"/>
        </w:rPr>
      </w:pPr>
      <w:r w:rsidRPr="002B45F4">
        <w:rPr>
          <w:rFonts w:cstheme="minorHAnsi"/>
          <w:b/>
          <w:bCs/>
          <w:sz w:val="24"/>
          <w:szCs w:val="24"/>
        </w:rPr>
        <w:t>Section G: Program Budget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3"/>
        <w:gridCol w:w="1169"/>
        <w:gridCol w:w="1171"/>
        <w:gridCol w:w="1348"/>
        <w:gridCol w:w="1163"/>
      </w:tblGrid>
      <w:tr w:rsidR="002B45F4" w:rsidRPr="006E566F" w14:paraId="761BEE72" w14:textId="77777777" w:rsidTr="003B1BEB">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75D34C85" w14:textId="77777777" w:rsidR="003B1BEB" w:rsidRPr="003B1BEB" w:rsidRDefault="002B45F4" w:rsidP="003B1BEB">
            <w:pPr>
              <w:pStyle w:val="ListParagraph"/>
              <w:numPr>
                <w:ilvl w:val="0"/>
                <w:numId w:val="30"/>
              </w:numPr>
              <w:contextualSpacing w:val="0"/>
              <w:textAlignment w:val="baseline"/>
              <w:rPr>
                <w:rFonts w:eastAsia="Times New Roman" w:cstheme="minorHAnsi"/>
                <w:color w:val="auto"/>
                <w:kern w:val="0"/>
                <w:sz w:val="20"/>
                <w:szCs w:val="20"/>
              </w:rPr>
            </w:pPr>
            <w:r w:rsidRPr="002B45F4">
              <w:rPr>
                <w:rFonts w:eastAsia="Times New Roman" w:cstheme="minorHAnsi"/>
                <w:color w:val="auto"/>
                <w:kern w:val="0"/>
                <w:sz w:val="20"/>
                <w:szCs w:val="20"/>
              </w:rPr>
              <w:t> </w:t>
            </w:r>
            <w:r w:rsidR="003B1BEB" w:rsidRPr="003B1BEB">
              <w:rPr>
                <w:rFonts w:eastAsia="Times New Roman" w:cstheme="minorHAnsi"/>
                <w:color w:val="auto"/>
                <w:kern w:val="0"/>
                <w:sz w:val="20"/>
                <w:szCs w:val="20"/>
              </w:rPr>
              <w:t>Provide a Budget Narrative in a narrative format that addresses the following criteria:</w:t>
            </w:r>
          </w:p>
          <w:p w14:paraId="462B7C48" w14:textId="77777777" w:rsidR="003B1BEB" w:rsidRPr="003B1BEB" w:rsidRDefault="003B1BEB" w:rsidP="003B1BEB">
            <w:pPr>
              <w:pStyle w:val="ListParagraph"/>
              <w:numPr>
                <w:ilvl w:val="1"/>
                <w:numId w:val="30"/>
              </w:numPr>
              <w:ind w:left="795"/>
              <w:contextualSpacing w:val="0"/>
              <w:textAlignment w:val="baseline"/>
              <w:rPr>
                <w:rFonts w:eastAsia="Times New Roman" w:cstheme="minorHAnsi"/>
                <w:color w:val="auto"/>
                <w:kern w:val="0"/>
                <w:sz w:val="20"/>
                <w:szCs w:val="20"/>
              </w:rPr>
            </w:pPr>
            <w:r w:rsidRPr="003B1BEB">
              <w:rPr>
                <w:rFonts w:eastAsia="Times New Roman" w:cstheme="minorHAnsi"/>
                <w:color w:val="auto"/>
                <w:kern w:val="0"/>
                <w:sz w:val="20"/>
                <w:szCs w:val="20"/>
              </w:rPr>
              <w:t>Provide an explanation that summarizes the proposed uses of grant funds by budget category and is tied to applicant’s proposed activities.</w:t>
            </w:r>
          </w:p>
          <w:p w14:paraId="4CFABD3F" w14:textId="228A120F" w:rsidR="002B45F4" w:rsidRPr="003B1BEB" w:rsidRDefault="003B1BEB" w:rsidP="003B1BEB">
            <w:pPr>
              <w:pStyle w:val="ListParagraph"/>
              <w:numPr>
                <w:ilvl w:val="1"/>
                <w:numId w:val="30"/>
              </w:numPr>
              <w:ind w:left="795"/>
              <w:contextualSpacing w:val="0"/>
              <w:textAlignment w:val="baseline"/>
              <w:rPr>
                <w:rFonts w:eastAsia="Times New Roman" w:cstheme="minorHAnsi"/>
                <w:color w:val="auto"/>
                <w:kern w:val="0"/>
                <w:sz w:val="20"/>
                <w:szCs w:val="20"/>
              </w:rPr>
            </w:pPr>
            <w:r w:rsidRPr="003B1BEB">
              <w:rPr>
                <w:rFonts w:eastAsia="Times New Roman" w:cstheme="minorHAnsi"/>
                <w:color w:val="auto"/>
                <w:kern w:val="0"/>
                <w:sz w:val="20"/>
                <w:szCs w:val="20"/>
              </w:rPr>
              <w:t>Include the cost of the instructional and student support program that the applicant plans to implement using the grant funds.</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4A3AED35" w14:textId="77777777" w:rsidR="002B45F4" w:rsidRPr="006E566F" w:rsidRDefault="002B45F4" w:rsidP="00471BFC">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51AAE37E" w14:textId="77777777" w:rsidR="002B45F4" w:rsidRPr="006E566F" w:rsidRDefault="002B45F4" w:rsidP="00471BFC">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23E63F6D" w14:textId="77777777" w:rsidR="002B45F4" w:rsidRPr="006E566F" w:rsidRDefault="002B45F4" w:rsidP="00471BFC">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531C0C97" w14:textId="77777777" w:rsidR="002B45F4" w:rsidRPr="006E566F" w:rsidRDefault="002B45F4" w:rsidP="00471BFC">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5 - Met All Criteria with High Quality</w:t>
            </w:r>
          </w:p>
        </w:tc>
      </w:tr>
      <w:tr w:rsidR="002B45F4" w:rsidRPr="006E566F" w14:paraId="24C867F6" w14:textId="77777777" w:rsidTr="003B1BEB">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76146517" w14:textId="4BA33999" w:rsidR="003B1BEB" w:rsidRPr="003B1BEB" w:rsidRDefault="003B1BEB" w:rsidP="003B1BEB">
            <w:pPr>
              <w:pStyle w:val="ListParagraph"/>
              <w:numPr>
                <w:ilvl w:val="0"/>
                <w:numId w:val="30"/>
              </w:numPr>
              <w:contextualSpacing w:val="0"/>
              <w:textAlignment w:val="baseline"/>
              <w:rPr>
                <w:rFonts w:eastAsia="Times New Roman" w:cstheme="minorHAnsi"/>
                <w:color w:val="auto"/>
                <w:kern w:val="0"/>
                <w:sz w:val="20"/>
                <w:szCs w:val="20"/>
              </w:rPr>
            </w:pPr>
            <w:r w:rsidRPr="003B1BEB">
              <w:rPr>
                <w:rFonts w:eastAsia="Times New Roman" w:cstheme="minorHAnsi"/>
                <w:color w:val="auto"/>
                <w:kern w:val="0"/>
                <w:sz w:val="20"/>
                <w:szCs w:val="20"/>
              </w:rPr>
              <w:t>Complete your itemized proposed program budget in GAINS. Cost descriptions should show that the that are reasonable, necessary and are calculated to show how amounts are determined. The budget should be sufficient in relation to the objectives, design, scope, and sustainability of project activities and demonstrate how funds will be used for supplementary services.</w:t>
            </w:r>
          </w:p>
          <w:p w14:paraId="07770C2F" w14:textId="77777777" w:rsidR="003B1BEB" w:rsidRPr="003B1BEB" w:rsidRDefault="003B1BEB" w:rsidP="003B1BEB">
            <w:pPr>
              <w:contextualSpacing w:val="0"/>
              <w:textAlignment w:val="baseline"/>
              <w:rPr>
                <w:rFonts w:eastAsia="Times New Roman" w:cstheme="minorHAnsi"/>
                <w:color w:val="auto"/>
                <w:kern w:val="0"/>
                <w:sz w:val="20"/>
                <w:szCs w:val="20"/>
              </w:rPr>
            </w:pPr>
          </w:p>
          <w:p w14:paraId="7D1B1F0B" w14:textId="77777777" w:rsidR="003B1BEB" w:rsidRPr="003B1BEB" w:rsidRDefault="003B1BEB" w:rsidP="003B1BEB">
            <w:pPr>
              <w:pStyle w:val="ListParagraph"/>
              <w:ind w:left="288"/>
              <w:contextualSpacing w:val="0"/>
              <w:textAlignment w:val="baseline"/>
              <w:rPr>
                <w:rFonts w:eastAsia="Times New Roman" w:cstheme="minorHAnsi"/>
                <w:color w:val="auto"/>
                <w:kern w:val="0"/>
                <w:sz w:val="20"/>
                <w:szCs w:val="20"/>
              </w:rPr>
            </w:pPr>
            <w:r w:rsidRPr="003B1BEB">
              <w:rPr>
                <w:rFonts w:eastAsia="Times New Roman" w:cstheme="minorHAnsi"/>
                <w:color w:val="auto"/>
                <w:kern w:val="0"/>
                <w:sz w:val="20"/>
                <w:szCs w:val="20"/>
              </w:rPr>
              <w:t>Item Description Example:</w:t>
            </w:r>
          </w:p>
          <w:p w14:paraId="28977357" w14:textId="1482DD23" w:rsidR="002B45F4" w:rsidRPr="002B45F4" w:rsidRDefault="003B1BEB" w:rsidP="003B1BEB">
            <w:pPr>
              <w:pStyle w:val="ListParagraph"/>
              <w:ind w:left="288"/>
              <w:contextualSpacing w:val="0"/>
              <w:textAlignment w:val="baseline"/>
              <w:rPr>
                <w:rFonts w:eastAsia="Times New Roman" w:cstheme="minorHAnsi"/>
                <w:color w:val="auto"/>
                <w:kern w:val="0"/>
                <w:sz w:val="24"/>
                <w:szCs w:val="24"/>
              </w:rPr>
            </w:pPr>
            <w:r w:rsidRPr="003B1BEB">
              <w:rPr>
                <w:rFonts w:eastAsia="Times New Roman" w:cstheme="minorHAnsi"/>
                <w:color w:val="auto"/>
                <w:kern w:val="0"/>
                <w:sz w:val="20"/>
                <w:szCs w:val="20"/>
              </w:rPr>
              <w:t>.X FTE for [role or title] at $xxxxx per [hour or month or year] times [x per hours or months or year]</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5530A80C" w14:textId="77777777" w:rsidR="002B45F4" w:rsidRPr="006E566F" w:rsidRDefault="002B45F4" w:rsidP="00471BFC">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0 -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46ABAD39" w14:textId="77777777" w:rsidR="002B45F4" w:rsidRPr="006E566F" w:rsidRDefault="002B45F4" w:rsidP="00471BFC">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1 -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43214DE1" w14:textId="77777777" w:rsidR="002B45F4" w:rsidRPr="006E566F" w:rsidRDefault="002B45F4" w:rsidP="00471BFC">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3 -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6FB59956" w14:textId="77777777" w:rsidR="002B45F4" w:rsidRPr="006E566F" w:rsidRDefault="002B45F4" w:rsidP="00471BFC">
            <w:pPr>
              <w:contextualSpacing w:val="0"/>
              <w:textAlignment w:val="baseline"/>
              <w:rPr>
                <w:rFonts w:eastAsia="Times New Roman" w:cstheme="minorHAnsi"/>
                <w:color w:val="auto"/>
                <w:kern w:val="0"/>
                <w:sz w:val="24"/>
                <w:szCs w:val="24"/>
              </w:rPr>
            </w:pPr>
            <w:r w:rsidRPr="006E566F">
              <w:rPr>
                <w:rFonts w:eastAsia="Times New Roman" w:cstheme="minorHAnsi"/>
                <w:color w:val="auto"/>
                <w:kern w:val="0"/>
                <w:sz w:val="20"/>
                <w:szCs w:val="20"/>
              </w:rPr>
              <w:t>5 - Met All Criteria with High Quality</w:t>
            </w:r>
          </w:p>
        </w:tc>
      </w:tr>
    </w:tbl>
    <w:p w14:paraId="41FE1F12" w14:textId="77777777" w:rsidR="002B45F4" w:rsidRDefault="002B45F4" w:rsidP="004B5072">
      <w:pPr>
        <w:rPr>
          <w:rFonts w:cstheme="minorHAnsi"/>
        </w:rPr>
      </w:pPr>
    </w:p>
    <w:p w14:paraId="4C8CF972" w14:textId="77777777" w:rsidR="003B1BEB" w:rsidRPr="002B45F4" w:rsidRDefault="003B1BEB" w:rsidP="003B1BEB">
      <w:pPr>
        <w:rPr>
          <w:rFonts w:cstheme="minorHAnsi"/>
          <w:b/>
          <w:bCs/>
          <w:sz w:val="24"/>
          <w:szCs w:val="24"/>
        </w:rPr>
      </w:pPr>
      <w:r w:rsidRPr="002B45F4">
        <w:rPr>
          <w:rFonts w:cstheme="minorHAnsi"/>
          <w:b/>
          <w:bCs/>
          <w:sz w:val="24"/>
          <w:szCs w:val="24"/>
        </w:rPr>
        <w:t>Award Letter(s): Matching Funds Documentation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3"/>
        <w:gridCol w:w="1348"/>
        <w:gridCol w:w="1163"/>
      </w:tblGrid>
      <w:tr w:rsidR="00651F29" w:rsidRPr="006E566F" w14:paraId="0DE0FD86" w14:textId="77777777" w:rsidTr="00651F29">
        <w:trPr>
          <w:trHeight w:val="300"/>
        </w:trPr>
        <w:tc>
          <w:tcPr>
            <w:tcW w:w="3836" w:type="pct"/>
            <w:tcBorders>
              <w:top w:val="single" w:sz="6" w:space="0" w:color="000000"/>
              <w:left w:val="single" w:sz="6" w:space="0" w:color="000000"/>
              <w:bottom w:val="single" w:sz="6" w:space="0" w:color="000000"/>
              <w:right w:val="single" w:sz="6" w:space="0" w:color="000000"/>
            </w:tcBorders>
            <w:shd w:val="clear" w:color="auto" w:fill="auto"/>
            <w:hideMark/>
          </w:tcPr>
          <w:p w14:paraId="212423C0" w14:textId="4C613836" w:rsidR="00651F29" w:rsidRPr="00651F29" w:rsidRDefault="00651F29" w:rsidP="00651F29">
            <w:pPr>
              <w:pStyle w:val="ListParagraph"/>
              <w:numPr>
                <w:ilvl w:val="0"/>
                <w:numId w:val="33"/>
              </w:numPr>
              <w:contextualSpacing w:val="0"/>
              <w:textAlignment w:val="baseline"/>
              <w:rPr>
                <w:rFonts w:eastAsia="Times New Roman" w:cstheme="minorHAnsi"/>
                <w:color w:val="auto"/>
                <w:kern w:val="0"/>
                <w:sz w:val="24"/>
                <w:szCs w:val="24"/>
              </w:rPr>
            </w:pPr>
            <w:r w:rsidRPr="00651F29">
              <w:rPr>
                <w:rFonts w:eastAsia="Times New Roman" w:cstheme="minorHAnsi"/>
                <w:color w:val="auto"/>
                <w:kern w:val="0"/>
                <w:sz w:val="20"/>
                <w:szCs w:val="20"/>
              </w:rPr>
              <w:t>Applicant provided an award letter or award letters from one or more private or corporate donors, or one or more school districts or other local governments, that pledge to make gifts, grants, donations, or other pledges of money, which may include impact income, success payments, and sponsorship and event income, but shall not include money received from program participants, to the applicant that, in total, equal at least the same amount that the applicant has requested from CDE in its budget proposal. Said documentation must include the amount of funding, date of distribution, terms and conditions tied to the funding, and consequences for any failure to meet those terms and conditions.</w:t>
            </w:r>
          </w:p>
        </w:tc>
        <w:tc>
          <w:tcPr>
            <w:tcW w:w="6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C12688" w14:textId="77777777" w:rsidR="00651F29" w:rsidRDefault="00651F29" w:rsidP="00651F29">
            <w:pPr>
              <w:contextualSpacing w:val="0"/>
              <w:jc w:val="center"/>
              <w:textAlignment w:val="baseline"/>
              <w:rPr>
                <w:rFonts w:eastAsia="Times New Roman" w:cstheme="minorHAnsi"/>
                <w:color w:val="auto"/>
                <w:kern w:val="0"/>
                <w:sz w:val="20"/>
                <w:szCs w:val="20"/>
              </w:rPr>
            </w:pPr>
            <w:r>
              <w:rPr>
                <w:rFonts w:eastAsia="Times New Roman" w:cstheme="minorHAnsi"/>
                <w:color w:val="auto"/>
                <w:kern w:val="0"/>
                <w:sz w:val="20"/>
                <w:szCs w:val="20"/>
              </w:rPr>
              <w:t>Not Submitted</w:t>
            </w:r>
          </w:p>
          <w:sdt>
            <w:sdtPr>
              <w:rPr>
                <w:rFonts w:eastAsia="Times New Roman" w:cstheme="minorHAnsi"/>
                <w:color w:val="auto"/>
                <w:kern w:val="0"/>
                <w:sz w:val="20"/>
                <w:szCs w:val="20"/>
              </w:rPr>
              <w:id w:val="190658289"/>
              <w14:checkbox>
                <w14:checked w14:val="0"/>
                <w14:checkedState w14:val="2612" w14:font="MS Gothic"/>
                <w14:uncheckedState w14:val="2610" w14:font="MS Gothic"/>
              </w14:checkbox>
            </w:sdtPr>
            <w:sdtEndPr/>
            <w:sdtContent>
              <w:p w14:paraId="027C42AA" w14:textId="45EFE248" w:rsidR="00651F29" w:rsidRPr="006E566F" w:rsidRDefault="00651F29" w:rsidP="00651F29">
                <w:pPr>
                  <w:contextualSpacing w:val="0"/>
                  <w:jc w:val="center"/>
                  <w:textAlignment w:val="baseline"/>
                  <w:rPr>
                    <w:rFonts w:eastAsia="Times New Roman" w:cstheme="minorHAnsi"/>
                    <w:color w:val="auto"/>
                    <w:kern w:val="0"/>
                    <w:sz w:val="24"/>
                    <w:szCs w:val="24"/>
                  </w:rPr>
                </w:pPr>
                <w:r>
                  <w:rPr>
                    <w:rFonts w:ascii="MS Gothic" w:eastAsia="MS Gothic" w:hAnsi="MS Gothic" w:cstheme="minorHAnsi" w:hint="eastAsia"/>
                    <w:color w:val="auto"/>
                    <w:kern w:val="0"/>
                    <w:sz w:val="20"/>
                    <w:szCs w:val="20"/>
                  </w:rPr>
                  <w:t>☐</w:t>
                </w:r>
              </w:p>
            </w:sdtContent>
          </w:sdt>
        </w:tc>
        <w:tc>
          <w:tcPr>
            <w:tcW w:w="53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193B32" w14:textId="77777777" w:rsidR="00651F29" w:rsidRDefault="00651F29" w:rsidP="00651F29">
            <w:pPr>
              <w:contextualSpacing w:val="0"/>
              <w:jc w:val="center"/>
              <w:textAlignment w:val="baseline"/>
              <w:rPr>
                <w:rFonts w:eastAsia="Times New Roman" w:cstheme="minorHAnsi"/>
                <w:color w:val="auto"/>
                <w:kern w:val="0"/>
                <w:sz w:val="20"/>
                <w:szCs w:val="20"/>
              </w:rPr>
            </w:pPr>
            <w:r>
              <w:rPr>
                <w:rFonts w:eastAsia="Times New Roman" w:cstheme="minorHAnsi"/>
                <w:color w:val="auto"/>
                <w:kern w:val="0"/>
                <w:sz w:val="20"/>
                <w:szCs w:val="20"/>
              </w:rPr>
              <w:t>Submitted</w:t>
            </w:r>
          </w:p>
          <w:sdt>
            <w:sdtPr>
              <w:rPr>
                <w:rFonts w:eastAsia="Times New Roman" w:cstheme="minorHAnsi"/>
                <w:color w:val="auto"/>
                <w:kern w:val="0"/>
                <w:sz w:val="20"/>
                <w:szCs w:val="20"/>
              </w:rPr>
              <w:id w:val="246927431"/>
              <w14:checkbox>
                <w14:checked w14:val="0"/>
                <w14:checkedState w14:val="2612" w14:font="MS Gothic"/>
                <w14:uncheckedState w14:val="2610" w14:font="MS Gothic"/>
              </w14:checkbox>
            </w:sdtPr>
            <w:sdtEndPr/>
            <w:sdtContent>
              <w:p w14:paraId="741612ED" w14:textId="1B00B865" w:rsidR="00651F29" w:rsidRPr="006E566F" w:rsidRDefault="00651F29" w:rsidP="00651F29">
                <w:pPr>
                  <w:contextualSpacing w:val="0"/>
                  <w:jc w:val="center"/>
                  <w:textAlignment w:val="baseline"/>
                  <w:rPr>
                    <w:rFonts w:eastAsia="Times New Roman" w:cstheme="minorHAnsi"/>
                    <w:color w:val="auto"/>
                    <w:kern w:val="0"/>
                    <w:sz w:val="24"/>
                    <w:szCs w:val="24"/>
                  </w:rPr>
                </w:pPr>
                <w:r>
                  <w:rPr>
                    <w:rFonts w:ascii="MS Gothic" w:eastAsia="MS Gothic" w:hAnsi="MS Gothic" w:cstheme="minorHAnsi" w:hint="eastAsia"/>
                    <w:color w:val="auto"/>
                    <w:kern w:val="0"/>
                    <w:sz w:val="20"/>
                    <w:szCs w:val="20"/>
                  </w:rPr>
                  <w:t>☐</w:t>
                </w:r>
              </w:p>
            </w:sdtContent>
          </w:sdt>
        </w:tc>
      </w:tr>
    </w:tbl>
    <w:p w14:paraId="0B6AA59F" w14:textId="77777777" w:rsidR="003B1BEB" w:rsidRPr="006E566F" w:rsidRDefault="003B1BEB" w:rsidP="003B1BEB">
      <w:pPr>
        <w:rPr>
          <w:rFonts w:cstheme="minorHAnsi"/>
        </w:rPr>
      </w:pPr>
    </w:p>
    <w:p w14:paraId="6FD64691" w14:textId="271E3924" w:rsidR="002B45F4" w:rsidRPr="002B45F4" w:rsidRDefault="002B45F4" w:rsidP="004B5072">
      <w:pPr>
        <w:rPr>
          <w:rFonts w:cstheme="minorHAnsi"/>
          <w:b/>
          <w:bCs/>
          <w:sz w:val="24"/>
          <w:szCs w:val="24"/>
        </w:rPr>
      </w:pPr>
      <w:r w:rsidRPr="002B45F4">
        <w:rPr>
          <w:rFonts w:cstheme="minorHAnsi"/>
          <w:b/>
          <w:bCs/>
          <w:sz w:val="24"/>
          <w:szCs w:val="24"/>
        </w:rPr>
        <w:t>Section H: Previously Awarded Applicants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3"/>
        <w:gridCol w:w="1169"/>
        <w:gridCol w:w="1171"/>
        <w:gridCol w:w="1348"/>
        <w:gridCol w:w="1163"/>
      </w:tblGrid>
      <w:tr w:rsidR="00651F29" w:rsidRPr="006E566F" w14:paraId="324BA0BA" w14:textId="77777777" w:rsidTr="00651F29">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2667A725" w14:textId="0D9C55A7" w:rsidR="00651F29" w:rsidRPr="00651F29" w:rsidRDefault="00651F29" w:rsidP="00651F29">
            <w:pPr>
              <w:pStyle w:val="ListParagraph"/>
              <w:numPr>
                <w:ilvl w:val="0"/>
                <w:numId w:val="31"/>
              </w:numPr>
              <w:contextualSpacing w:val="0"/>
              <w:textAlignment w:val="baseline"/>
              <w:rPr>
                <w:rFonts w:eastAsia="Times New Roman" w:cstheme="minorHAnsi"/>
                <w:color w:val="auto"/>
                <w:kern w:val="0"/>
                <w:sz w:val="20"/>
                <w:szCs w:val="20"/>
              </w:rPr>
            </w:pPr>
            <w:r w:rsidRPr="00651F29">
              <w:rPr>
                <w:sz w:val="20"/>
                <w:szCs w:val="20"/>
              </w:rPr>
              <w:t xml:space="preserve">Describe what strategies and programs have been successfully sustained with prior QTR dollars. Provide specific examples of prior successes, using data wherever possible. </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7183F5C1" w14:textId="5D61AAAF" w:rsidR="00651F29" w:rsidRPr="006E566F" w:rsidRDefault="00651F29" w:rsidP="00651F29">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-5</w:t>
            </w:r>
            <w:r w:rsidRPr="006E566F">
              <w:rPr>
                <w:rFonts w:eastAsia="Times New Roman" w:cstheme="minorHAnsi"/>
                <w:color w:val="auto"/>
                <w:kern w:val="0"/>
                <w:sz w:val="20"/>
                <w:szCs w:val="20"/>
              </w:rPr>
              <w:t xml:space="preserve">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6E77D99B" w14:textId="4C4907C7" w:rsidR="00651F29" w:rsidRPr="006E566F" w:rsidRDefault="00651F29" w:rsidP="00651F29">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-3</w:t>
            </w:r>
            <w:r w:rsidRPr="006E566F">
              <w:rPr>
                <w:rFonts w:eastAsia="Times New Roman" w:cstheme="minorHAnsi"/>
                <w:color w:val="auto"/>
                <w:kern w:val="0"/>
                <w:sz w:val="20"/>
                <w:szCs w:val="20"/>
              </w:rPr>
              <w:t xml:space="preserve">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06E4101D" w14:textId="3F6556E5" w:rsidR="00651F29" w:rsidRPr="006E566F" w:rsidRDefault="00651F29" w:rsidP="00651F29">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-1</w:t>
            </w:r>
            <w:r w:rsidRPr="006E566F">
              <w:rPr>
                <w:rFonts w:eastAsia="Times New Roman" w:cstheme="minorHAnsi"/>
                <w:color w:val="auto"/>
                <w:kern w:val="0"/>
                <w:sz w:val="20"/>
                <w:szCs w:val="20"/>
              </w:rPr>
              <w:t xml:space="preserve">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764AE54D" w14:textId="3AEF1D1B" w:rsidR="00651F29" w:rsidRPr="006E566F" w:rsidRDefault="00651F29" w:rsidP="00651F29">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0</w:t>
            </w:r>
            <w:r w:rsidRPr="006E566F">
              <w:rPr>
                <w:rFonts w:eastAsia="Times New Roman" w:cstheme="minorHAnsi"/>
                <w:color w:val="auto"/>
                <w:kern w:val="0"/>
                <w:sz w:val="20"/>
                <w:szCs w:val="20"/>
              </w:rPr>
              <w:t xml:space="preserve"> - Met All Criteria with High Quality</w:t>
            </w:r>
          </w:p>
        </w:tc>
      </w:tr>
      <w:tr w:rsidR="00651F29" w:rsidRPr="006E566F" w14:paraId="10DD6EEF" w14:textId="77777777" w:rsidTr="00651F29">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hideMark/>
          </w:tcPr>
          <w:p w14:paraId="1A61CCD3" w14:textId="18E814D6" w:rsidR="00651F29" w:rsidRPr="00651F29" w:rsidRDefault="00651F29" w:rsidP="00651F29">
            <w:pPr>
              <w:pStyle w:val="ListParagraph"/>
              <w:numPr>
                <w:ilvl w:val="0"/>
                <w:numId w:val="31"/>
              </w:numPr>
              <w:contextualSpacing w:val="0"/>
              <w:textAlignment w:val="baseline"/>
              <w:rPr>
                <w:rFonts w:eastAsia="Times New Roman" w:cstheme="minorHAnsi"/>
                <w:color w:val="auto"/>
                <w:kern w:val="0"/>
                <w:sz w:val="20"/>
                <w:szCs w:val="20"/>
              </w:rPr>
            </w:pPr>
            <w:r w:rsidRPr="00651F29">
              <w:rPr>
                <w:sz w:val="20"/>
                <w:szCs w:val="20"/>
              </w:rPr>
              <w:t>Describe how receiving another round of QTR funding would improve and/or expand upon your organization’s goals regarding recruiting, placing, and retaining diverse, licensed candidates in historically difficult-to-place areas.</w:t>
            </w:r>
          </w:p>
        </w:tc>
        <w:tc>
          <w:tcPr>
            <w:tcW w:w="542" w:type="pct"/>
            <w:tcBorders>
              <w:top w:val="single" w:sz="6" w:space="0" w:color="000000"/>
              <w:left w:val="single" w:sz="6" w:space="0" w:color="000000"/>
              <w:bottom w:val="single" w:sz="6" w:space="0" w:color="000000"/>
              <w:right w:val="single" w:sz="6" w:space="0" w:color="000000"/>
            </w:tcBorders>
            <w:shd w:val="clear" w:color="auto" w:fill="auto"/>
            <w:hideMark/>
          </w:tcPr>
          <w:p w14:paraId="34FB788B" w14:textId="4DE5E3D3" w:rsidR="00651F29" w:rsidRPr="006E566F" w:rsidRDefault="00651F29" w:rsidP="00651F29">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-5</w:t>
            </w:r>
            <w:r w:rsidRPr="006E566F">
              <w:rPr>
                <w:rFonts w:eastAsia="Times New Roman" w:cstheme="minorHAnsi"/>
                <w:color w:val="auto"/>
                <w:kern w:val="0"/>
                <w:sz w:val="20"/>
                <w:szCs w:val="20"/>
              </w:rPr>
              <w:t xml:space="preserve">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hideMark/>
          </w:tcPr>
          <w:p w14:paraId="2E4C47AF" w14:textId="5649C29F" w:rsidR="00651F29" w:rsidRPr="006E566F" w:rsidRDefault="00651F29" w:rsidP="00651F29">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-3</w:t>
            </w:r>
            <w:r w:rsidRPr="006E566F">
              <w:rPr>
                <w:rFonts w:eastAsia="Times New Roman" w:cstheme="minorHAnsi"/>
                <w:color w:val="auto"/>
                <w:kern w:val="0"/>
                <w:sz w:val="20"/>
                <w:szCs w:val="20"/>
              </w:rPr>
              <w:t xml:space="preserve">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hideMark/>
          </w:tcPr>
          <w:p w14:paraId="3F66E096" w14:textId="5C9E213A" w:rsidR="00651F29" w:rsidRPr="006E566F" w:rsidRDefault="00651F29" w:rsidP="00651F29">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-1</w:t>
            </w:r>
            <w:r w:rsidRPr="006E566F">
              <w:rPr>
                <w:rFonts w:eastAsia="Times New Roman" w:cstheme="minorHAnsi"/>
                <w:color w:val="auto"/>
                <w:kern w:val="0"/>
                <w:sz w:val="20"/>
                <w:szCs w:val="20"/>
              </w:rPr>
              <w:t xml:space="preserve">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hideMark/>
          </w:tcPr>
          <w:p w14:paraId="68C2B66D" w14:textId="3B3199BD" w:rsidR="00651F29" w:rsidRPr="006E566F" w:rsidRDefault="00651F29" w:rsidP="00651F29">
            <w:pPr>
              <w:contextualSpacing w:val="0"/>
              <w:textAlignment w:val="baseline"/>
              <w:rPr>
                <w:rFonts w:eastAsia="Times New Roman" w:cstheme="minorHAnsi"/>
                <w:color w:val="auto"/>
                <w:kern w:val="0"/>
                <w:sz w:val="24"/>
                <w:szCs w:val="24"/>
              </w:rPr>
            </w:pPr>
            <w:r>
              <w:rPr>
                <w:rFonts w:eastAsia="Times New Roman" w:cstheme="minorHAnsi"/>
                <w:color w:val="auto"/>
                <w:kern w:val="0"/>
                <w:sz w:val="20"/>
                <w:szCs w:val="20"/>
              </w:rPr>
              <w:t>0</w:t>
            </w:r>
            <w:r w:rsidRPr="006E566F">
              <w:rPr>
                <w:rFonts w:eastAsia="Times New Roman" w:cstheme="minorHAnsi"/>
                <w:color w:val="auto"/>
                <w:kern w:val="0"/>
                <w:sz w:val="20"/>
                <w:szCs w:val="20"/>
              </w:rPr>
              <w:t xml:space="preserve"> - Met All Criteria with High Quality</w:t>
            </w:r>
          </w:p>
        </w:tc>
      </w:tr>
      <w:tr w:rsidR="00651F29" w:rsidRPr="006E566F" w14:paraId="730C871D" w14:textId="77777777" w:rsidTr="00651F29">
        <w:trPr>
          <w:trHeight w:val="300"/>
        </w:trPr>
        <w:tc>
          <w:tcPr>
            <w:tcW w:w="2751" w:type="pct"/>
            <w:tcBorders>
              <w:top w:val="single" w:sz="6" w:space="0" w:color="000000"/>
              <w:left w:val="single" w:sz="6" w:space="0" w:color="000000"/>
              <w:bottom w:val="single" w:sz="6" w:space="0" w:color="000000"/>
              <w:right w:val="single" w:sz="6" w:space="0" w:color="000000"/>
            </w:tcBorders>
            <w:shd w:val="clear" w:color="auto" w:fill="auto"/>
          </w:tcPr>
          <w:p w14:paraId="19F5798E" w14:textId="1A74223F" w:rsidR="00651F29" w:rsidRPr="00651F29" w:rsidRDefault="00651F29" w:rsidP="00651F29">
            <w:pPr>
              <w:pStyle w:val="ListParagraph"/>
              <w:numPr>
                <w:ilvl w:val="0"/>
                <w:numId w:val="31"/>
              </w:numPr>
              <w:contextualSpacing w:val="0"/>
              <w:textAlignment w:val="baseline"/>
              <w:rPr>
                <w:rFonts w:eastAsia="Times New Roman" w:cstheme="minorHAnsi"/>
                <w:color w:val="auto"/>
                <w:kern w:val="0"/>
                <w:sz w:val="20"/>
                <w:szCs w:val="20"/>
              </w:rPr>
            </w:pPr>
            <w:r w:rsidRPr="00651F29">
              <w:rPr>
                <w:sz w:val="20"/>
                <w:szCs w:val="20"/>
              </w:rPr>
              <w:t>If funding was returned to the CDE in a previous grant cycle, indicate the steps taken to prevent future return of funds for this grant cycle.</w:t>
            </w:r>
          </w:p>
        </w:tc>
        <w:tc>
          <w:tcPr>
            <w:tcW w:w="542" w:type="pct"/>
            <w:tcBorders>
              <w:top w:val="single" w:sz="6" w:space="0" w:color="000000"/>
              <w:left w:val="single" w:sz="6" w:space="0" w:color="000000"/>
              <w:bottom w:val="single" w:sz="6" w:space="0" w:color="000000"/>
              <w:right w:val="single" w:sz="6" w:space="0" w:color="000000"/>
            </w:tcBorders>
            <w:shd w:val="clear" w:color="auto" w:fill="auto"/>
          </w:tcPr>
          <w:p w14:paraId="7944EEEF" w14:textId="65A1EA16" w:rsidR="00651F29" w:rsidRPr="006E566F" w:rsidRDefault="00651F29" w:rsidP="00651F29">
            <w:pPr>
              <w:contextualSpacing w:val="0"/>
              <w:textAlignment w:val="baseline"/>
              <w:rPr>
                <w:rFonts w:eastAsia="Times New Roman" w:cstheme="minorHAnsi"/>
                <w:color w:val="auto"/>
                <w:kern w:val="0"/>
                <w:sz w:val="20"/>
                <w:szCs w:val="20"/>
              </w:rPr>
            </w:pPr>
            <w:r>
              <w:rPr>
                <w:rFonts w:eastAsia="Times New Roman" w:cstheme="minorHAnsi"/>
                <w:color w:val="auto"/>
                <w:kern w:val="0"/>
                <w:sz w:val="20"/>
                <w:szCs w:val="20"/>
              </w:rPr>
              <w:t>-5</w:t>
            </w:r>
            <w:r w:rsidRPr="006E566F">
              <w:rPr>
                <w:rFonts w:eastAsia="Times New Roman" w:cstheme="minorHAnsi"/>
                <w:color w:val="auto"/>
                <w:kern w:val="0"/>
                <w:sz w:val="20"/>
                <w:szCs w:val="20"/>
              </w:rPr>
              <w:t xml:space="preserve"> - Minimally Addressed or Does Not Meet Criteria</w:t>
            </w:r>
          </w:p>
        </w:tc>
        <w:tc>
          <w:tcPr>
            <w:tcW w:w="543" w:type="pct"/>
            <w:tcBorders>
              <w:top w:val="single" w:sz="6" w:space="0" w:color="000000"/>
              <w:left w:val="single" w:sz="6" w:space="0" w:color="000000"/>
              <w:bottom w:val="single" w:sz="6" w:space="0" w:color="000000"/>
              <w:right w:val="single" w:sz="6" w:space="0" w:color="000000"/>
            </w:tcBorders>
            <w:shd w:val="clear" w:color="auto" w:fill="auto"/>
          </w:tcPr>
          <w:p w14:paraId="648F496C" w14:textId="41BB646E" w:rsidR="00651F29" w:rsidRPr="006E566F" w:rsidRDefault="00651F29" w:rsidP="00651F29">
            <w:pPr>
              <w:contextualSpacing w:val="0"/>
              <w:textAlignment w:val="baseline"/>
              <w:rPr>
                <w:rFonts w:eastAsia="Times New Roman" w:cstheme="minorHAnsi"/>
                <w:color w:val="auto"/>
                <w:kern w:val="0"/>
                <w:sz w:val="20"/>
                <w:szCs w:val="20"/>
              </w:rPr>
            </w:pPr>
            <w:r>
              <w:rPr>
                <w:rFonts w:eastAsia="Times New Roman" w:cstheme="minorHAnsi"/>
                <w:color w:val="auto"/>
                <w:kern w:val="0"/>
                <w:sz w:val="20"/>
                <w:szCs w:val="20"/>
              </w:rPr>
              <w:t>-3</w:t>
            </w:r>
            <w:r w:rsidRPr="006E566F">
              <w:rPr>
                <w:rFonts w:eastAsia="Times New Roman" w:cstheme="minorHAnsi"/>
                <w:color w:val="auto"/>
                <w:kern w:val="0"/>
                <w:sz w:val="20"/>
                <w:szCs w:val="20"/>
              </w:rPr>
              <w:t xml:space="preserve"> - Met Some but Not All Identified Criteria</w:t>
            </w:r>
          </w:p>
        </w:tc>
        <w:tc>
          <w:tcPr>
            <w:tcW w:w="625" w:type="pct"/>
            <w:tcBorders>
              <w:top w:val="single" w:sz="6" w:space="0" w:color="000000"/>
              <w:left w:val="single" w:sz="6" w:space="0" w:color="000000"/>
              <w:bottom w:val="single" w:sz="6" w:space="0" w:color="000000"/>
              <w:right w:val="single" w:sz="6" w:space="0" w:color="000000"/>
            </w:tcBorders>
            <w:shd w:val="clear" w:color="auto" w:fill="auto"/>
          </w:tcPr>
          <w:p w14:paraId="6800A526" w14:textId="604A3070" w:rsidR="00651F29" w:rsidRPr="006E566F" w:rsidRDefault="00651F29" w:rsidP="00651F29">
            <w:pPr>
              <w:contextualSpacing w:val="0"/>
              <w:textAlignment w:val="baseline"/>
              <w:rPr>
                <w:rFonts w:eastAsia="Times New Roman" w:cstheme="minorHAnsi"/>
                <w:color w:val="auto"/>
                <w:kern w:val="0"/>
                <w:sz w:val="20"/>
                <w:szCs w:val="20"/>
              </w:rPr>
            </w:pPr>
            <w:r>
              <w:rPr>
                <w:rFonts w:eastAsia="Times New Roman" w:cstheme="minorHAnsi"/>
                <w:color w:val="auto"/>
                <w:kern w:val="0"/>
                <w:sz w:val="20"/>
                <w:szCs w:val="20"/>
              </w:rPr>
              <w:t>-1</w:t>
            </w:r>
            <w:r w:rsidRPr="006E566F">
              <w:rPr>
                <w:rFonts w:eastAsia="Times New Roman" w:cstheme="minorHAnsi"/>
                <w:color w:val="auto"/>
                <w:kern w:val="0"/>
                <w:sz w:val="20"/>
                <w:szCs w:val="20"/>
              </w:rPr>
              <w:t xml:space="preserve"> - Addressed Criteria but Did Not Provide Thorough Detail</w:t>
            </w:r>
          </w:p>
        </w:tc>
        <w:tc>
          <w:tcPr>
            <w:tcW w:w="539" w:type="pct"/>
            <w:tcBorders>
              <w:top w:val="single" w:sz="6" w:space="0" w:color="000000"/>
              <w:left w:val="single" w:sz="6" w:space="0" w:color="000000"/>
              <w:bottom w:val="single" w:sz="6" w:space="0" w:color="000000"/>
              <w:right w:val="single" w:sz="6" w:space="0" w:color="000000"/>
            </w:tcBorders>
            <w:shd w:val="clear" w:color="auto" w:fill="auto"/>
          </w:tcPr>
          <w:p w14:paraId="7BCC98BD" w14:textId="0AFC9294" w:rsidR="00651F29" w:rsidRPr="006E566F" w:rsidRDefault="00651F29" w:rsidP="00651F29">
            <w:pPr>
              <w:contextualSpacing w:val="0"/>
              <w:textAlignment w:val="baseline"/>
              <w:rPr>
                <w:rFonts w:eastAsia="Times New Roman" w:cstheme="minorHAnsi"/>
                <w:color w:val="auto"/>
                <w:kern w:val="0"/>
                <w:sz w:val="20"/>
                <w:szCs w:val="20"/>
              </w:rPr>
            </w:pPr>
            <w:r>
              <w:rPr>
                <w:rFonts w:eastAsia="Times New Roman" w:cstheme="minorHAnsi"/>
                <w:color w:val="auto"/>
                <w:kern w:val="0"/>
                <w:sz w:val="20"/>
                <w:szCs w:val="20"/>
              </w:rPr>
              <w:t>0</w:t>
            </w:r>
            <w:r w:rsidRPr="006E566F">
              <w:rPr>
                <w:rFonts w:eastAsia="Times New Roman" w:cstheme="minorHAnsi"/>
                <w:color w:val="auto"/>
                <w:kern w:val="0"/>
                <w:sz w:val="20"/>
                <w:szCs w:val="20"/>
              </w:rPr>
              <w:t xml:space="preserve"> - Met All Criteria with High Quality</w:t>
            </w:r>
          </w:p>
        </w:tc>
      </w:tr>
    </w:tbl>
    <w:p w14:paraId="558D3CF0" w14:textId="77777777" w:rsidR="002B45F4" w:rsidRDefault="002B45F4" w:rsidP="004B5072">
      <w:pPr>
        <w:rPr>
          <w:rFonts w:cstheme="minorHAnsi"/>
        </w:rPr>
      </w:pPr>
    </w:p>
    <w:p w14:paraId="746C5BF7" w14:textId="77777777" w:rsidR="00873C6E" w:rsidRPr="006E566F" w:rsidRDefault="00873C6E" w:rsidP="004B5072">
      <w:pPr>
        <w:contextualSpacing w:val="0"/>
        <w:rPr>
          <w:rFonts w:cstheme="minorHAnsi"/>
          <w:b/>
          <w:sz w:val="28"/>
          <w:szCs w:val="28"/>
        </w:rPr>
      </w:pPr>
      <w:r w:rsidRPr="006E566F">
        <w:rPr>
          <w:rFonts w:cstheme="minorHAnsi"/>
        </w:rPr>
        <w:br w:type="page"/>
      </w:r>
    </w:p>
    <w:p w14:paraId="7C1112EE" w14:textId="2DB366C8" w:rsidR="00873C6E" w:rsidRPr="006E566F" w:rsidRDefault="00873C6E" w:rsidP="004B5072">
      <w:pPr>
        <w:pStyle w:val="Heading1"/>
        <w:rPr>
          <w:rFonts w:cstheme="minorHAnsi"/>
        </w:rPr>
      </w:pPr>
      <w:bookmarkStart w:id="43" w:name="_Toc191899728"/>
      <w:r w:rsidRPr="006E566F">
        <w:rPr>
          <w:rFonts w:cstheme="minorHAnsi"/>
        </w:rPr>
        <w:lastRenderedPageBreak/>
        <w:t xml:space="preserve">Attachment </w:t>
      </w:r>
      <w:r w:rsidR="000D47A9" w:rsidRPr="006E566F">
        <w:rPr>
          <w:rFonts w:cstheme="minorHAnsi"/>
        </w:rPr>
        <w:t>A: Partnership</w:t>
      </w:r>
      <w:r w:rsidR="004552AD" w:rsidRPr="006E566F">
        <w:rPr>
          <w:rFonts w:cstheme="minorHAnsi"/>
        </w:rPr>
        <w:t xml:space="preserve"> Information</w:t>
      </w:r>
      <w:r w:rsidR="000D47A9" w:rsidRPr="006E566F">
        <w:rPr>
          <w:rFonts w:cstheme="minorHAnsi"/>
        </w:rPr>
        <w:t xml:space="preserve"> </w:t>
      </w:r>
      <w:r w:rsidR="004552AD" w:rsidRPr="006E566F">
        <w:rPr>
          <w:rFonts w:cstheme="minorHAnsi"/>
        </w:rPr>
        <w:t>and Assurances Form</w:t>
      </w:r>
      <w:bookmarkEnd w:id="43"/>
    </w:p>
    <w:p w14:paraId="2B2C6E92" w14:textId="77777777" w:rsidR="000D47A9" w:rsidRPr="006E566F" w:rsidRDefault="000D47A9" w:rsidP="004B5072">
      <w:pPr>
        <w:rPr>
          <w:rFonts w:cstheme="minorHAnsi"/>
          <w:bCs/>
        </w:rPr>
      </w:pPr>
      <w:r w:rsidRPr="000D47A9">
        <w:rPr>
          <w:rFonts w:cstheme="minorHAnsi"/>
          <w:bCs/>
        </w:rPr>
        <w:t>For each school district or BOCES that will partner with the applicant, please provide the information requested in the boxes below. (Copies of this page may be made if the applicant intends to partner with more than one school district or BOCES.) If the partner is a district, after careful review of each of the requisite assurances listed below, both the district’s superintendent and local school board chair should place a check next to each assurance and sign and date the bottom of the document. If the partner is a BOCES, only the signature of the BOCES president is required. If the partner is a charter school, only the signature of the head of school is required.</w:t>
      </w:r>
    </w:p>
    <w:p w14:paraId="35949458" w14:textId="77777777" w:rsidR="002C36D4" w:rsidRPr="000D47A9" w:rsidRDefault="002C36D4" w:rsidP="004B5072">
      <w:pPr>
        <w:rPr>
          <w:rFonts w:cstheme="minorHAnsi"/>
          <w:bCs/>
        </w:rPr>
      </w:pPr>
    </w:p>
    <w:p w14:paraId="629AA6E9" w14:textId="230EACFE" w:rsidR="000D47A9" w:rsidRPr="000D47A9" w:rsidRDefault="002C36D4" w:rsidP="004B5072">
      <w:pPr>
        <w:rPr>
          <w:rFonts w:cstheme="minorHAnsi"/>
        </w:rPr>
      </w:pPr>
      <w:r w:rsidRPr="000D47A9">
        <w:rPr>
          <w:rFonts w:cstheme="minorHAnsi"/>
          <w:b/>
        </w:rPr>
        <w:t>Partner Information</w:t>
      </w:r>
      <w:r w:rsidRPr="006E566F">
        <w:rPr>
          <w:rFonts w:cstheme="minorHAnsi"/>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98"/>
        <w:gridCol w:w="8992"/>
      </w:tblGrid>
      <w:tr w:rsidR="000D47A9" w:rsidRPr="000D47A9" w14:paraId="7D442EBF" w14:textId="77777777" w:rsidTr="00471BFC">
        <w:trPr>
          <w:trHeight w:val="274"/>
          <w:jc w:val="center"/>
        </w:trPr>
        <w:tc>
          <w:tcPr>
            <w:tcW w:w="833" w:type="pct"/>
            <w:shd w:val="clear" w:color="auto" w:fill="F2F2F2" w:themeFill="background1" w:themeFillShade="F2"/>
            <w:vAlign w:val="center"/>
          </w:tcPr>
          <w:p w14:paraId="3C2FCD07" w14:textId="77777777" w:rsidR="000D47A9" w:rsidRPr="000D47A9" w:rsidRDefault="000D47A9" w:rsidP="004B5072">
            <w:pPr>
              <w:rPr>
                <w:rFonts w:cstheme="minorHAnsi"/>
                <w:b/>
              </w:rPr>
            </w:pPr>
            <w:r w:rsidRPr="000D47A9">
              <w:rPr>
                <w:rFonts w:cstheme="minorHAnsi"/>
                <w:b/>
              </w:rPr>
              <w:t>Agency Name:</w:t>
            </w:r>
          </w:p>
        </w:tc>
        <w:tc>
          <w:tcPr>
            <w:tcW w:w="4167" w:type="pct"/>
            <w:shd w:val="clear" w:color="auto" w:fill="auto"/>
            <w:vAlign w:val="center"/>
          </w:tcPr>
          <w:p w14:paraId="10D95951" w14:textId="77777777" w:rsidR="000D47A9" w:rsidRPr="000D47A9" w:rsidRDefault="000D47A9" w:rsidP="004B5072">
            <w:pPr>
              <w:rPr>
                <w:rFonts w:cstheme="minorHAnsi"/>
                <w:b/>
              </w:rPr>
            </w:pPr>
          </w:p>
        </w:tc>
      </w:tr>
      <w:tr w:rsidR="000D47A9" w:rsidRPr="000D47A9" w14:paraId="0B8776D2" w14:textId="77777777" w:rsidTr="00471BFC">
        <w:trPr>
          <w:trHeight w:val="274"/>
          <w:jc w:val="center"/>
        </w:trPr>
        <w:tc>
          <w:tcPr>
            <w:tcW w:w="833" w:type="pct"/>
            <w:shd w:val="clear" w:color="auto" w:fill="F2F2F2" w:themeFill="background1" w:themeFillShade="F2"/>
            <w:vAlign w:val="center"/>
          </w:tcPr>
          <w:p w14:paraId="3BC249AD" w14:textId="77777777" w:rsidR="000D47A9" w:rsidRPr="000D47A9" w:rsidRDefault="000D47A9" w:rsidP="004B5072">
            <w:pPr>
              <w:rPr>
                <w:rFonts w:cstheme="minorHAnsi"/>
                <w:b/>
              </w:rPr>
            </w:pPr>
            <w:r w:rsidRPr="000D47A9">
              <w:rPr>
                <w:rFonts w:cstheme="minorHAnsi"/>
                <w:b/>
              </w:rPr>
              <w:t>Mailing Address:</w:t>
            </w:r>
          </w:p>
        </w:tc>
        <w:tc>
          <w:tcPr>
            <w:tcW w:w="4167" w:type="pct"/>
            <w:shd w:val="clear" w:color="auto" w:fill="auto"/>
            <w:vAlign w:val="center"/>
          </w:tcPr>
          <w:p w14:paraId="27914818" w14:textId="77777777" w:rsidR="000D47A9" w:rsidRPr="000D47A9" w:rsidRDefault="000D47A9" w:rsidP="004B5072">
            <w:pPr>
              <w:rPr>
                <w:rFonts w:cstheme="minorHAnsi"/>
                <w:b/>
              </w:rPr>
            </w:pPr>
          </w:p>
        </w:tc>
      </w:tr>
    </w:tbl>
    <w:p w14:paraId="200BCB7D" w14:textId="77777777" w:rsidR="002C36D4" w:rsidRPr="006E566F" w:rsidRDefault="002C36D4" w:rsidP="004B5072">
      <w:pPr>
        <w:rPr>
          <w:rFonts w:cstheme="minorHAnsi"/>
        </w:rPr>
      </w:pPr>
    </w:p>
    <w:p w14:paraId="73F524CA" w14:textId="072BBB3B" w:rsidR="002C36D4" w:rsidRPr="006E566F" w:rsidRDefault="002C36D4" w:rsidP="004B5072">
      <w:pPr>
        <w:rPr>
          <w:rFonts w:cstheme="minorHAnsi"/>
        </w:rPr>
      </w:pPr>
      <w:r w:rsidRPr="000D47A9">
        <w:rPr>
          <w:rFonts w:cstheme="minorHAnsi"/>
          <w:b/>
        </w:rPr>
        <w:t>Partner Authorized Representative</w:t>
      </w:r>
      <w:r w:rsidRPr="006E566F">
        <w:rPr>
          <w:rFonts w:cstheme="minorHAnsi"/>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4"/>
        <w:gridCol w:w="9616"/>
      </w:tblGrid>
      <w:tr w:rsidR="000D47A9" w:rsidRPr="000D47A9" w14:paraId="150E652C" w14:textId="77777777" w:rsidTr="00471BFC">
        <w:trPr>
          <w:trHeight w:val="274"/>
          <w:jc w:val="center"/>
        </w:trPr>
        <w:tc>
          <w:tcPr>
            <w:tcW w:w="544" w:type="pct"/>
            <w:shd w:val="clear" w:color="auto" w:fill="F2F2F2" w:themeFill="background1" w:themeFillShade="F2"/>
            <w:vAlign w:val="center"/>
          </w:tcPr>
          <w:p w14:paraId="733E87AC" w14:textId="77777777" w:rsidR="000D47A9" w:rsidRPr="000D47A9" w:rsidRDefault="000D47A9" w:rsidP="004B5072">
            <w:pPr>
              <w:rPr>
                <w:rFonts w:cstheme="minorHAnsi"/>
                <w:b/>
              </w:rPr>
            </w:pPr>
            <w:r w:rsidRPr="000D47A9">
              <w:rPr>
                <w:rFonts w:cstheme="minorHAnsi"/>
                <w:b/>
              </w:rPr>
              <w:t>Name:</w:t>
            </w:r>
          </w:p>
        </w:tc>
        <w:tc>
          <w:tcPr>
            <w:tcW w:w="4456" w:type="pct"/>
            <w:shd w:val="clear" w:color="auto" w:fill="auto"/>
            <w:vAlign w:val="center"/>
          </w:tcPr>
          <w:p w14:paraId="40E7BB6F" w14:textId="77777777" w:rsidR="000D47A9" w:rsidRPr="000D47A9" w:rsidRDefault="000D47A9" w:rsidP="004B5072">
            <w:pPr>
              <w:rPr>
                <w:rFonts w:cstheme="minorHAnsi"/>
              </w:rPr>
            </w:pPr>
          </w:p>
        </w:tc>
      </w:tr>
      <w:tr w:rsidR="002C36D4" w:rsidRPr="006E566F" w14:paraId="52FF1A5F" w14:textId="77777777" w:rsidTr="002C36D4">
        <w:trPr>
          <w:trHeight w:val="274"/>
          <w:jc w:val="center"/>
        </w:trPr>
        <w:tc>
          <w:tcPr>
            <w:tcW w:w="544" w:type="pct"/>
            <w:shd w:val="clear" w:color="auto" w:fill="F2F2F2" w:themeFill="background1" w:themeFillShade="F2"/>
            <w:vAlign w:val="center"/>
          </w:tcPr>
          <w:p w14:paraId="644C0646" w14:textId="77777777" w:rsidR="002C36D4" w:rsidRPr="000D47A9" w:rsidRDefault="002C36D4" w:rsidP="004B5072">
            <w:pPr>
              <w:rPr>
                <w:rFonts w:cstheme="minorHAnsi"/>
                <w:b/>
              </w:rPr>
            </w:pPr>
            <w:r w:rsidRPr="000D47A9">
              <w:rPr>
                <w:rFonts w:cstheme="minorHAnsi"/>
                <w:b/>
              </w:rPr>
              <w:t>Telephone:</w:t>
            </w:r>
          </w:p>
        </w:tc>
        <w:tc>
          <w:tcPr>
            <w:tcW w:w="4456" w:type="pct"/>
            <w:shd w:val="clear" w:color="auto" w:fill="auto"/>
            <w:vAlign w:val="center"/>
          </w:tcPr>
          <w:p w14:paraId="76346477" w14:textId="77777777" w:rsidR="002C36D4" w:rsidRPr="000D47A9" w:rsidRDefault="002C36D4" w:rsidP="004B5072">
            <w:pPr>
              <w:rPr>
                <w:rFonts w:cstheme="minorHAnsi"/>
              </w:rPr>
            </w:pPr>
          </w:p>
        </w:tc>
      </w:tr>
      <w:tr w:rsidR="002C36D4" w:rsidRPr="006E566F" w14:paraId="69B67F40" w14:textId="77777777" w:rsidTr="002C36D4">
        <w:trPr>
          <w:trHeight w:val="274"/>
          <w:jc w:val="center"/>
        </w:trPr>
        <w:tc>
          <w:tcPr>
            <w:tcW w:w="544" w:type="pct"/>
            <w:shd w:val="clear" w:color="auto" w:fill="F2F2F2" w:themeFill="background1" w:themeFillShade="F2"/>
            <w:vAlign w:val="center"/>
          </w:tcPr>
          <w:p w14:paraId="19760B52" w14:textId="293C8574" w:rsidR="002C36D4" w:rsidRPr="006E566F" w:rsidRDefault="002C36D4" w:rsidP="004B5072">
            <w:pPr>
              <w:rPr>
                <w:rFonts w:cstheme="minorHAnsi"/>
                <w:b/>
              </w:rPr>
            </w:pPr>
            <w:r w:rsidRPr="000D47A9">
              <w:rPr>
                <w:rFonts w:cstheme="minorHAnsi"/>
                <w:b/>
              </w:rPr>
              <w:t>E-mail:</w:t>
            </w:r>
          </w:p>
        </w:tc>
        <w:tc>
          <w:tcPr>
            <w:tcW w:w="4456" w:type="pct"/>
            <w:shd w:val="clear" w:color="auto" w:fill="auto"/>
            <w:vAlign w:val="center"/>
          </w:tcPr>
          <w:p w14:paraId="0C0CFF9A" w14:textId="77777777" w:rsidR="002C36D4" w:rsidRPr="006E566F" w:rsidRDefault="002C36D4" w:rsidP="004B5072">
            <w:pPr>
              <w:rPr>
                <w:rFonts w:cstheme="minorHAnsi"/>
              </w:rPr>
            </w:pPr>
          </w:p>
        </w:tc>
      </w:tr>
      <w:tr w:rsidR="000D47A9" w:rsidRPr="000D47A9" w14:paraId="6DA69DCA" w14:textId="77777777" w:rsidTr="00471BFC">
        <w:trPr>
          <w:trHeight w:val="432"/>
          <w:jc w:val="center"/>
        </w:trPr>
        <w:tc>
          <w:tcPr>
            <w:tcW w:w="544" w:type="pct"/>
            <w:shd w:val="clear" w:color="auto" w:fill="F2F2F2" w:themeFill="background1" w:themeFillShade="F2"/>
            <w:vAlign w:val="center"/>
          </w:tcPr>
          <w:p w14:paraId="1FA39325" w14:textId="77777777" w:rsidR="000D47A9" w:rsidRPr="000D47A9" w:rsidRDefault="000D47A9" w:rsidP="004B5072">
            <w:pPr>
              <w:rPr>
                <w:rFonts w:cstheme="minorHAnsi"/>
                <w:b/>
              </w:rPr>
            </w:pPr>
            <w:r w:rsidRPr="000D47A9">
              <w:rPr>
                <w:rFonts w:cstheme="minorHAnsi"/>
                <w:b/>
              </w:rPr>
              <w:t>Signature:</w:t>
            </w:r>
          </w:p>
        </w:tc>
        <w:tc>
          <w:tcPr>
            <w:tcW w:w="4456" w:type="pct"/>
            <w:shd w:val="clear" w:color="auto" w:fill="auto"/>
            <w:vAlign w:val="center"/>
          </w:tcPr>
          <w:p w14:paraId="6150A3BE" w14:textId="77777777" w:rsidR="000D47A9" w:rsidRPr="000D47A9" w:rsidRDefault="000D47A9" w:rsidP="004B5072">
            <w:pPr>
              <w:rPr>
                <w:rFonts w:cstheme="minorHAnsi"/>
              </w:rPr>
            </w:pPr>
          </w:p>
        </w:tc>
      </w:tr>
    </w:tbl>
    <w:p w14:paraId="236BFB50" w14:textId="77777777" w:rsidR="000D47A9" w:rsidRPr="000D47A9" w:rsidRDefault="000D47A9" w:rsidP="004B5072">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40"/>
        <w:gridCol w:w="1620"/>
        <w:gridCol w:w="4770"/>
        <w:gridCol w:w="1160"/>
      </w:tblGrid>
      <w:tr w:rsidR="000D47A9" w:rsidRPr="000D47A9" w14:paraId="507AC374" w14:textId="77777777" w:rsidTr="00471BFC">
        <w:tc>
          <w:tcPr>
            <w:tcW w:w="3240" w:type="dxa"/>
          </w:tcPr>
          <w:p w14:paraId="0094EADB" w14:textId="77777777" w:rsidR="000D47A9" w:rsidRPr="000D47A9" w:rsidRDefault="000D47A9" w:rsidP="004B5072">
            <w:pPr>
              <w:rPr>
                <w:rFonts w:cstheme="minorHAnsi"/>
              </w:rPr>
            </w:pPr>
            <w:r w:rsidRPr="000D47A9">
              <w:rPr>
                <w:rFonts w:cstheme="minorHAnsi"/>
                <w:iCs/>
              </w:rPr>
              <w:t>In collaboration with the applicant,</w:t>
            </w:r>
          </w:p>
        </w:tc>
        <w:tc>
          <w:tcPr>
            <w:tcW w:w="6390" w:type="dxa"/>
            <w:gridSpan w:val="2"/>
            <w:tcBorders>
              <w:bottom w:val="single" w:sz="4" w:space="0" w:color="auto"/>
            </w:tcBorders>
          </w:tcPr>
          <w:p w14:paraId="6C028F46" w14:textId="77777777" w:rsidR="000D47A9" w:rsidRPr="000D47A9" w:rsidRDefault="000D47A9" w:rsidP="004B5072">
            <w:pPr>
              <w:jc w:val="center"/>
              <w:rPr>
                <w:rFonts w:cstheme="minorHAnsi"/>
              </w:rPr>
            </w:pPr>
          </w:p>
        </w:tc>
        <w:tc>
          <w:tcPr>
            <w:tcW w:w="1160" w:type="dxa"/>
          </w:tcPr>
          <w:p w14:paraId="393F67B8" w14:textId="77777777" w:rsidR="000D47A9" w:rsidRPr="000D47A9" w:rsidRDefault="000D47A9" w:rsidP="004B5072">
            <w:pPr>
              <w:rPr>
                <w:rFonts w:cstheme="minorHAnsi"/>
              </w:rPr>
            </w:pPr>
            <w:r w:rsidRPr="000D47A9">
              <w:rPr>
                <w:rFonts w:cstheme="minorHAnsi"/>
                <w:iCs/>
              </w:rPr>
              <w:t>the partner,</w:t>
            </w:r>
          </w:p>
        </w:tc>
      </w:tr>
      <w:tr w:rsidR="000D47A9" w:rsidRPr="000D47A9" w14:paraId="5FD49345" w14:textId="77777777" w:rsidTr="00471BFC">
        <w:tc>
          <w:tcPr>
            <w:tcW w:w="4860" w:type="dxa"/>
            <w:gridSpan w:val="2"/>
            <w:tcBorders>
              <w:bottom w:val="single" w:sz="4" w:space="0" w:color="auto"/>
            </w:tcBorders>
          </w:tcPr>
          <w:p w14:paraId="10A9092B" w14:textId="77777777" w:rsidR="000D47A9" w:rsidRPr="000D47A9" w:rsidRDefault="000D47A9" w:rsidP="004B5072">
            <w:pPr>
              <w:jc w:val="center"/>
              <w:rPr>
                <w:rFonts w:cstheme="minorHAnsi"/>
              </w:rPr>
            </w:pPr>
          </w:p>
        </w:tc>
        <w:tc>
          <w:tcPr>
            <w:tcW w:w="5930" w:type="dxa"/>
            <w:gridSpan w:val="2"/>
          </w:tcPr>
          <w:p w14:paraId="3FD169CC" w14:textId="77777777" w:rsidR="000D47A9" w:rsidRPr="000D47A9" w:rsidRDefault="000D47A9" w:rsidP="004B5072">
            <w:pPr>
              <w:rPr>
                <w:rFonts w:cstheme="minorHAnsi"/>
              </w:rPr>
            </w:pPr>
            <w:r w:rsidRPr="000D47A9">
              <w:rPr>
                <w:rFonts w:cstheme="minorHAnsi"/>
                <w:iCs/>
              </w:rPr>
              <w:t>hereby accepts the conditions of the Quality Teacher Recruitment</w:t>
            </w:r>
          </w:p>
        </w:tc>
      </w:tr>
      <w:tr w:rsidR="000D47A9" w:rsidRPr="000D47A9" w14:paraId="41919547" w14:textId="77777777" w:rsidTr="00471BFC">
        <w:tc>
          <w:tcPr>
            <w:tcW w:w="10790" w:type="dxa"/>
            <w:gridSpan w:val="4"/>
          </w:tcPr>
          <w:p w14:paraId="7922A7F0" w14:textId="77777777" w:rsidR="000D47A9" w:rsidRPr="000D47A9" w:rsidRDefault="000D47A9" w:rsidP="004B5072">
            <w:pPr>
              <w:rPr>
                <w:rFonts w:cstheme="minorHAnsi"/>
              </w:rPr>
            </w:pPr>
            <w:r w:rsidRPr="000D47A9">
              <w:rPr>
                <w:rFonts w:cstheme="minorHAnsi"/>
                <w:iCs/>
              </w:rPr>
              <w:t>Program and agrees to the following assurances:</w:t>
            </w:r>
          </w:p>
        </w:tc>
      </w:tr>
    </w:tbl>
    <w:p w14:paraId="108A7E87" w14:textId="77777777" w:rsidR="000D47A9" w:rsidRPr="000D47A9" w:rsidRDefault="000D47A9" w:rsidP="004B5072">
      <w:pPr>
        <w:rPr>
          <w:rFonts w:cstheme="minorHAns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980"/>
      </w:tblGrid>
      <w:tr w:rsidR="000D47A9" w:rsidRPr="000D47A9" w14:paraId="4A80FEF5" w14:textId="77777777" w:rsidTr="00471BFC">
        <w:trPr>
          <w:trHeight w:val="432"/>
        </w:trPr>
        <w:tc>
          <w:tcPr>
            <w:tcW w:w="810" w:type="dxa"/>
            <w:tcBorders>
              <w:bottom w:val="single" w:sz="4" w:space="0" w:color="auto"/>
            </w:tcBorders>
            <w:vAlign w:val="bottom"/>
          </w:tcPr>
          <w:p w14:paraId="2C24B412" w14:textId="77777777" w:rsidR="000D47A9" w:rsidRPr="000D47A9" w:rsidRDefault="000D47A9" w:rsidP="004B5072">
            <w:pPr>
              <w:jc w:val="center"/>
              <w:rPr>
                <w:rFonts w:cstheme="minorHAnsi"/>
                <w:iCs/>
              </w:rPr>
            </w:pPr>
          </w:p>
        </w:tc>
        <w:tc>
          <w:tcPr>
            <w:tcW w:w="9980" w:type="dxa"/>
            <w:vMerge w:val="restart"/>
            <w:vAlign w:val="center"/>
          </w:tcPr>
          <w:p w14:paraId="171CE4C4" w14:textId="77777777" w:rsidR="000D47A9" w:rsidRPr="000D47A9" w:rsidRDefault="000D47A9" w:rsidP="004B5072">
            <w:pPr>
              <w:rPr>
                <w:rFonts w:cstheme="minorHAnsi"/>
                <w:iCs/>
              </w:rPr>
            </w:pPr>
            <w:r w:rsidRPr="000D47A9">
              <w:rPr>
                <w:rFonts w:cstheme="minorHAnsi"/>
              </w:rPr>
              <w:t>The partner is committed to working with the applicant for at least two years to recruit and place licensed teachers.</w:t>
            </w:r>
          </w:p>
        </w:tc>
      </w:tr>
      <w:tr w:rsidR="000D47A9" w:rsidRPr="000D47A9" w14:paraId="74E92EB1" w14:textId="77777777" w:rsidTr="00471BFC">
        <w:tc>
          <w:tcPr>
            <w:tcW w:w="810" w:type="dxa"/>
            <w:tcBorders>
              <w:top w:val="single" w:sz="4" w:space="0" w:color="auto"/>
            </w:tcBorders>
            <w:vAlign w:val="bottom"/>
          </w:tcPr>
          <w:p w14:paraId="51C1C8FB" w14:textId="77777777" w:rsidR="000D47A9" w:rsidRPr="000D47A9" w:rsidRDefault="000D47A9" w:rsidP="004B5072">
            <w:pPr>
              <w:jc w:val="center"/>
              <w:rPr>
                <w:rFonts w:cstheme="minorHAnsi"/>
                <w:iCs/>
              </w:rPr>
            </w:pPr>
          </w:p>
        </w:tc>
        <w:tc>
          <w:tcPr>
            <w:tcW w:w="9980" w:type="dxa"/>
            <w:vMerge/>
            <w:vAlign w:val="center"/>
          </w:tcPr>
          <w:p w14:paraId="12482612" w14:textId="77777777" w:rsidR="000D47A9" w:rsidRPr="000D47A9" w:rsidRDefault="000D47A9" w:rsidP="004B5072">
            <w:pPr>
              <w:rPr>
                <w:rFonts w:cstheme="minorHAnsi"/>
              </w:rPr>
            </w:pPr>
          </w:p>
        </w:tc>
      </w:tr>
      <w:tr w:rsidR="000D47A9" w:rsidRPr="000D47A9" w14:paraId="74830126" w14:textId="77777777" w:rsidTr="00471BFC">
        <w:trPr>
          <w:trHeight w:val="432"/>
        </w:trPr>
        <w:tc>
          <w:tcPr>
            <w:tcW w:w="810" w:type="dxa"/>
            <w:tcBorders>
              <w:bottom w:val="single" w:sz="4" w:space="0" w:color="auto"/>
            </w:tcBorders>
            <w:vAlign w:val="bottom"/>
          </w:tcPr>
          <w:p w14:paraId="30B1384F" w14:textId="77777777" w:rsidR="000D47A9" w:rsidRPr="000D47A9" w:rsidRDefault="000D47A9" w:rsidP="004B5072">
            <w:pPr>
              <w:jc w:val="center"/>
              <w:rPr>
                <w:rFonts w:cstheme="minorHAnsi"/>
                <w:iCs/>
              </w:rPr>
            </w:pPr>
          </w:p>
        </w:tc>
        <w:tc>
          <w:tcPr>
            <w:tcW w:w="9980" w:type="dxa"/>
            <w:vMerge w:val="restart"/>
            <w:vAlign w:val="center"/>
          </w:tcPr>
          <w:p w14:paraId="19C9F9DB" w14:textId="77777777" w:rsidR="000D47A9" w:rsidRPr="000D47A9" w:rsidRDefault="000D47A9" w:rsidP="004B5072">
            <w:pPr>
              <w:rPr>
                <w:rFonts w:cstheme="minorHAnsi"/>
                <w:iCs/>
              </w:rPr>
            </w:pPr>
            <w:r w:rsidRPr="000D47A9">
              <w:rPr>
                <w:rFonts w:cstheme="minorHAnsi"/>
              </w:rPr>
              <w:t>The partner is committed to placing teachers from the applicant’s program only if they are deemed licensed by the Colorado Department of Education and if the receiving school principal has consented to their placement.</w:t>
            </w:r>
          </w:p>
        </w:tc>
      </w:tr>
      <w:tr w:rsidR="000D47A9" w:rsidRPr="000D47A9" w14:paraId="2AD2C8E9" w14:textId="77777777" w:rsidTr="00471BFC">
        <w:tc>
          <w:tcPr>
            <w:tcW w:w="810" w:type="dxa"/>
            <w:tcBorders>
              <w:top w:val="single" w:sz="4" w:space="0" w:color="auto"/>
            </w:tcBorders>
            <w:vAlign w:val="bottom"/>
          </w:tcPr>
          <w:p w14:paraId="60D010A7" w14:textId="77777777" w:rsidR="000D47A9" w:rsidRPr="000D47A9" w:rsidRDefault="000D47A9" w:rsidP="004B5072">
            <w:pPr>
              <w:jc w:val="center"/>
              <w:rPr>
                <w:rFonts w:cstheme="minorHAnsi"/>
                <w:iCs/>
              </w:rPr>
            </w:pPr>
          </w:p>
        </w:tc>
        <w:tc>
          <w:tcPr>
            <w:tcW w:w="9980" w:type="dxa"/>
            <w:vMerge/>
            <w:vAlign w:val="center"/>
          </w:tcPr>
          <w:p w14:paraId="291BCEA1" w14:textId="77777777" w:rsidR="000D47A9" w:rsidRPr="000D47A9" w:rsidRDefault="000D47A9" w:rsidP="004B5072">
            <w:pPr>
              <w:rPr>
                <w:rFonts w:cstheme="minorHAnsi"/>
              </w:rPr>
            </w:pPr>
          </w:p>
        </w:tc>
      </w:tr>
      <w:tr w:rsidR="000D47A9" w:rsidRPr="000D47A9" w14:paraId="3DC5E951" w14:textId="77777777" w:rsidTr="00471BFC">
        <w:trPr>
          <w:trHeight w:val="432"/>
        </w:trPr>
        <w:tc>
          <w:tcPr>
            <w:tcW w:w="810" w:type="dxa"/>
            <w:tcBorders>
              <w:bottom w:val="single" w:sz="4" w:space="0" w:color="auto"/>
            </w:tcBorders>
            <w:vAlign w:val="bottom"/>
          </w:tcPr>
          <w:p w14:paraId="737264FD" w14:textId="77777777" w:rsidR="000D47A9" w:rsidRPr="000D47A9" w:rsidRDefault="000D47A9" w:rsidP="004B5072">
            <w:pPr>
              <w:jc w:val="center"/>
              <w:rPr>
                <w:rFonts w:cstheme="minorHAnsi"/>
                <w:iCs/>
              </w:rPr>
            </w:pPr>
          </w:p>
        </w:tc>
        <w:tc>
          <w:tcPr>
            <w:tcW w:w="9980" w:type="dxa"/>
            <w:vMerge w:val="restart"/>
            <w:vAlign w:val="center"/>
          </w:tcPr>
          <w:p w14:paraId="06992FA8" w14:textId="77777777" w:rsidR="000D47A9" w:rsidRPr="000D47A9" w:rsidRDefault="000D47A9" w:rsidP="004B5072">
            <w:pPr>
              <w:rPr>
                <w:rFonts w:cstheme="minorHAnsi"/>
                <w:iCs/>
              </w:rPr>
            </w:pPr>
            <w:r w:rsidRPr="000D47A9">
              <w:rPr>
                <w:rFonts w:cstheme="minorHAnsi"/>
              </w:rPr>
              <w:t>The partner agrees to provide all data to the grant recipient that is necessary to comply with the reporting requirements and deadlines for this grant program.</w:t>
            </w:r>
          </w:p>
        </w:tc>
      </w:tr>
      <w:tr w:rsidR="000D47A9" w:rsidRPr="000D47A9" w14:paraId="3CE3F1A3" w14:textId="77777777" w:rsidTr="00471BFC">
        <w:tc>
          <w:tcPr>
            <w:tcW w:w="810" w:type="dxa"/>
            <w:tcBorders>
              <w:top w:val="single" w:sz="4" w:space="0" w:color="auto"/>
            </w:tcBorders>
            <w:vAlign w:val="bottom"/>
          </w:tcPr>
          <w:p w14:paraId="6C94A57C" w14:textId="77777777" w:rsidR="000D47A9" w:rsidRPr="000D47A9" w:rsidRDefault="000D47A9" w:rsidP="004B5072">
            <w:pPr>
              <w:rPr>
                <w:rFonts w:cstheme="minorHAnsi"/>
                <w:iCs/>
              </w:rPr>
            </w:pPr>
          </w:p>
        </w:tc>
        <w:tc>
          <w:tcPr>
            <w:tcW w:w="9980" w:type="dxa"/>
            <w:vMerge/>
            <w:vAlign w:val="bottom"/>
          </w:tcPr>
          <w:p w14:paraId="1D9D76D1" w14:textId="77777777" w:rsidR="000D47A9" w:rsidRPr="000D47A9" w:rsidRDefault="000D47A9" w:rsidP="004B5072">
            <w:pPr>
              <w:rPr>
                <w:rFonts w:cstheme="minorHAnsi"/>
              </w:rPr>
            </w:pPr>
          </w:p>
        </w:tc>
      </w:tr>
    </w:tbl>
    <w:p w14:paraId="0FB9DF85" w14:textId="77777777" w:rsidR="000D47A9" w:rsidRPr="000D47A9" w:rsidRDefault="000D47A9" w:rsidP="004B5072">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36"/>
        <w:gridCol w:w="4208"/>
        <w:gridCol w:w="236"/>
        <w:gridCol w:w="1615"/>
      </w:tblGrid>
      <w:tr w:rsidR="000D47A9" w:rsidRPr="000D47A9" w14:paraId="13F0F53F" w14:textId="77777777" w:rsidTr="00471BFC">
        <w:trPr>
          <w:trHeight w:val="576"/>
        </w:trPr>
        <w:tc>
          <w:tcPr>
            <w:tcW w:w="4495" w:type="dxa"/>
            <w:tcBorders>
              <w:bottom w:val="single" w:sz="4" w:space="0" w:color="auto"/>
            </w:tcBorders>
            <w:vAlign w:val="bottom"/>
          </w:tcPr>
          <w:p w14:paraId="68C0BAF8" w14:textId="77777777" w:rsidR="000D47A9" w:rsidRPr="000D47A9" w:rsidRDefault="000D47A9" w:rsidP="004B5072">
            <w:pPr>
              <w:rPr>
                <w:rFonts w:cstheme="minorHAnsi"/>
              </w:rPr>
            </w:pPr>
          </w:p>
        </w:tc>
        <w:tc>
          <w:tcPr>
            <w:tcW w:w="236" w:type="dxa"/>
            <w:vAlign w:val="bottom"/>
          </w:tcPr>
          <w:p w14:paraId="44D1AB23" w14:textId="77777777" w:rsidR="000D47A9" w:rsidRPr="000D47A9" w:rsidRDefault="000D47A9" w:rsidP="004B5072">
            <w:pPr>
              <w:rPr>
                <w:rFonts w:cstheme="minorHAnsi"/>
              </w:rPr>
            </w:pPr>
          </w:p>
        </w:tc>
        <w:tc>
          <w:tcPr>
            <w:tcW w:w="4208" w:type="dxa"/>
            <w:tcBorders>
              <w:bottom w:val="single" w:sz="4" w:space="0" w:color="auto"/>
            </w:tcBorders>
            <w:vAlign w:val="bottom"/>
          </w:tcPr>
          <w:p w14:paraId="3A9F3EE6" w14:textId="77777777" w:rsidR="000D47A9" w:rsidRPr="000D47A9" w:rsidRDefault="000D47A9" w:rsidP="004B5072">
            <w:pPr>
              <w:rPr>
                <w:rFonts w:cstheme="minorHAnsi"/>
              </w:rPr>
            </w:pPr>
          </w:p>
        </w:tc>
        <w:tc>
          <w:tcPr>
            <w:tcW w:w="236" w:type="dxa"/>
            <w:vAlign w:val="bottom"/>
          </w:tcPr>
          <w:p w14:paraId="0A3CC796" w14:textId="77777777" w:rsidR="000D47A9" w:rsidRPr="000D47A9" w:rsidRDefault="000D47A9" w:rsidP="004B5072">
            <w:pPr>
              <w:rPr>
                <w:rFonts w:cstheme="minorHAnsi"/>
              </w:rPr>
            </w:pPr>
          </w:p>
        </w:tc>
        <w:tc>
          <w:tcPr>
            <w:tcW w:w="1615" w:type="dxa"/>
            <w:tcBorders>
              <w:bottom w:val="single" w:sz="4" w:space="0" w:color="auto"/>
            </w:tcBorders>
            <w:vAlign w:val="bottom"/>
          </w:tcPr>
          <w:p w14:paraId="58C18AA6" w14:textId="77777777" w:rsidR="000D47A9" w:rsidRPr="000D47A9" w:rsidRDefault="000D47A9" w:rsidP="004B5072">
            <w:pPr>
              <w:rPr>
                <w:rFonts w:cstheme="minorHAnsi"/>
              </w:rPr>
            </w:pPr>
          </w:p>
        </w:tc>
      </w:tr>
      <w:tr w:rsidR="000D47A9" w:rsidRPr="000D47A9" w14:paraId="09A4F0AF" w14:textId="77777777" w:rsidTr="00471BFC">
        <w:trPr>
          <w:trHeight w:val="576"/>
        </w:trPr>
        <w:tc>
          <w:tcPr>
            <w:tcW w:w="4495" w:type="dxa"/>
            <w:tcBorders>
              <w:top w:val="single" w:sz="4" w:space="0" w:color="auto"/>
            </w:tcBorders>
          </w:tcPr>
          <w:p w14:paraId="1DFD3DCB" w14:textId="77777777" w:rsidR="000D47A9" w:rsidRPr="000D47A9" w:rsidRDefault="000D47A9" w:rsidP="004B5072">
            <w:pPr>
              <w:jc w:val="center"/>
              <w:rPr>
                <w:rFonts w:cstheme="minorHAnsi"/>
                <w:sz w:val="20"/>
                <w:szCs w:val="20"/>
              </w:rPr>
            </w:pPr>
            <w:r w:rsidRPr="000D47A9">
              <w:rPr>
                <w:rFonts w:cstheme="minorHAnsi"/>
                <w:sz w:val="20"/>
                <w:szCs w:val="20"/>
              </w:rPr>
              <w:t>Name of School District Superintendent or</w:t>
            </w:r>
          </w:p>
          <w:p w14:paraId="1738484D" w14:textId="77777777" w:rsidR="000D47A9" w:rsidRPr="000D47A9" w:rsidRDefault="000D47A9" w:rsidP="004B5072">
            <w:pPr>
              <w:jc w:val="center"/>
              <w:rPr>
                <w:rFonts w:cstheme="minorHAnsi"/>
                <w:sz w:val="20"/>
                <w:szCs w:val="20"/>
              </w:rPr>
            </w:pPr>
            <w:r w:rsidRPr="000D47A9">
              <w:rPr>
                <w:rFonts w:cstheme="minorHAnsi"/>
                <w:sz w:val="20"/>
                <w:szCs w:val="20"/>
              </w:rPr>
              <w:t>BOCES President or Charter School Head of School</w:t>
            </w:r>
          </w:p>
        </w:tc>
        <w:tc>
          <w:tcPr>
            <w:tcW w:w="236" w:type="dxa"/>
          </w:tcPr>
          <w:p w14:paraId="653A643F" w14:textId="77777777" w:rsidR="000D47A9" w:rsidRPr="000D47A9" w:rsidRDefault="000D47A9" w:rsidP="004B5072">
            <w:pPr>
              <w:jc w:val="center"/>
              <w:rPr>
                <w:rFonts w:cstheme="minorHAnsi"/>
                <w:sz w:val="20"/>
                <w:szCs w:val="20"/>
              </w:rPr>
            </w:pPr>
          </w:p>
        </w:tc>
        <w:tc>
          <w:tcPr>
            <w:tcW w:w="4208" w:type="dxa"/>
            <w:tcBorders>
              <w:top w:val="single" w:sz="4" w:space="0" w:color="auto"/>
            </w:tcBorders>
          </w:tcPr>
          <w:p w14:paraId="0C24C086" w14:textId="77777777" w:rsidR="000D47A9" w:rsidRPr="000D47A9" w:rsidRDefault="000D47A9" w:rsidP="004B5072">
            <w:pPr>
              <w:jc w:val="center"/>
              <w:rPr>
                <w:rFonts w:cstheme="minorHAnsi"/>
                <w:sz w:val="20"/>
                <w:szCs w:val="20"/>
              </w:rPr>
            </w:pPr>
            <w:r w:rsidRPr="000D47A9">
              <w:rPr>
                <w:rFonts w:cstheme="minorHAnsi"/>
                <w:sz w:val="20"/>
                <w:szCs w:val="20"/>
              </w:rPr>
              <w:t>Signature</w:t>
            </w:r>
          </w:p>
        </w:tc>
        <w:tc>
          <w:tcPr>
            <w:tcW w:w="236" w:type="dxa"/>
          </w:tcPr>
          <w:p w14:paraId="78FA7CEA" w14:textId="77777777" w:rsidR="000D47A9" w:rsidRPr="000D47A9" w:rsidRDefault="000D47A9" w:rsidP="004B5072">
            <w:pPr>
              <w:jc w:val="center"/>
              <w:rPr>
                <w:rFonts w:cstheme="minorHAnsi"/>
                <w:sz w:val="20"/>
                <w:szCs w:val="20"/>
              </w:rPr>
            </w:pPr>
          </w:p>
        </w:tc>
        <w:tc>
          <w:tcPr>
            <w:tcW w:w="1615" w:type="dxa"/>
            <w:tcBorders>
              <w:top w:val="single" w:sz="4" w:space="0" w:color="auto"/>
            </w:tcBorders>
          </w:tcPr>
          <w:p w14:paraId="3C970B9A" w14:textId="77777777" w:rsidR="000D47A9" w:rsidRPr="000D47A9" w:rsidRDefault="000D47A9" w:rsidP="004B5072">
            <w:pPr>
              <w:jc w:val="center"/>
              <w:rPr>
                <w:rFonts w:cstheme="minorHAnsi"/>
                <w:sz w:val="20"/>
                <w:szCs w:val="20"/>
              </w:rPr>
            </w:pPr>
            <w:r w:rsidRPr="000D47A9">
              <w:rPr>
                <w:rFonts w:cstheme="minorHAnsi"/>
                <w:sz w:val="20"/>
                <w:szCs w:val="20"/>
              </w:rPr>
              <w:t>Date</w:t>
            </w:r>
          </w:p>
        </w:tc>
      </w:tr>
      <w:tr w:rsidR="000D47A9" w:rsidRPr="000D47A9" w14:paraId="4DF57FE8" w14:textId="77777777" w:rsidTr="00471BFC">
        <w:trPr>
          <w:trHeight w:val="576"/>
        </w:trPr>
        <w:tc>
          <w:tcPr>
            <w:tcW w:w="4495" w:type="dxa"/>
            <w:tcBorders>
              <w:bottom w:val="single" w:sz="4" w:space="0" w:color="auto"/>
            </w:tcBorders>
            <w:vAlign w:val="bottom"/>
          </w:tcPr>
          <w:p w14:paraId="17B225F8" w14:textId="77777777" w:rsidR="000D47A9" w:rsidRPr="000D47A9" w:rsidRDefault="000D47A9" w:rsidP="004B5072">
            <w:pPr>
              <w:rPr>
                <w:rFonts w:cstheme="minorHAnsi"/>
              </w:rPr>
            </w:pPr>
          </w:p>
        </w:tc>
        <w:tc>
          <w:tcPr>
            <w:tcW w:w="236" w:type="dxa"/>
            <w:vAlign w:val="bottom"/>
          </w:tcPr>
          <w:p w14:paraId="28675E02" w14:textId="77777777" w:rsidR="000D47A9" w:rsidRPr="000D47A9" w:rsidRDefault="000D47A9" w:rsidP="004B5072">
            <w:pPr>
              <w:rPr>
                <w:rFonts w:cstheme="minorHAnsi"/>
              </w:rPr>
            </w:pPr>
          </w:p>
        </w:tc>
        <w:tc>
          <w:tcPr>
            <w:tcW w:w="4208" w:type="dxa"/>
            <w:tcBorders>
              <w:bottom w:val="single" w:sz="4" w:space="0" w:color="auto"/>
            </w:tcBorders>
            <w:vAlign w:val="bottom"/>
          </w:tcPr>
          <w:p w14:paraId="208E2E12" w14:textId="77777777" w:rsidR="000D47A9" w:rsidRPr="000D47A9" w:rsidRDefault="000D47A9" w:rsidP="004B5072">
            <w:pPr>
              <w:rPr>
                <w:rFonts w:cstheme="minorHAnsi"/>
              </w:rPr>
            </w:pPr>
          </w:p>
        </w:tc>
        <w:tc>
          <w:tcPr>
            <w:tcW w:w="236" w:type="dxa"/>
            <w:vAlign w:val="bottom"/>
          </w:tcPr>
          <w:p w14:paraId="098A3CFD" w14:textId="77777777" w:rsidR="000D47A9" w:rsidRPr="000D47A9" w:rsidRDefault="000D47A9" w:rsidP="004B5072">
            <w:pPr>
              <w:rPr>
                <w:rFonts w:cstheme="minorHAnsi"/>
              </w:rPr>
            </w:pPr>
          </w:p>
        </w:tc>
        <w:tc>
          <w:tcPr>
            <w:tcW w:w="1615" w:type="dxa"/>
            <w:tcBorders>
              <w:bottom w:val="single" w:sz="4" w:space="0" w:color="auto"/>
            </w:tcBorders>
            <w:vAlign w:val="bottom"/>
          </w:tcPr>
          <w:p w14:paraId="17525E39" w14:textId="77777777" w:rsidR="000D47A9" w:rsidRPr="000D47A9" w:rsidRDefault="000D47A9" w:rsidP="004B5072">
            <w:pPr>
              <w:rPr>
                <w:rFonts w:cstheme="minorHAnsi"/>
              </w:rPr>
            </w:pPr>
          </w:p>
        </w:tc>
      </w:tr>
      <w:tr w:rsidR="000D47A9" w:rsidRPr="000D47A9" w14:paraId="0E98B9FD" w14:textId="77777777" w:rsidTr="00471BFC">
        <w:trPr>
          <w:trHeight w:val="576"/>
        </w:trPr>
        <w:tc>
          <w:tcPr>
            <w:tcW w:w="4495" w:type="dxa"/>
            <w:tcBorders>
              <w:top w:val="single" w:sz="4" w:space="0" w:color="auto"/>
            </w:tcBorders>
          </w:tcPr>
          <w:p w14:paraId="5E38C0E5" w14:textId="77777777" w:rsidR="000D47A9" w:rsidRPr="000D47A9" w:rsidRDefault="000D47A9" w:rsidP="004B5072">
            <w:pPr>
              <w:jc w:val="center"/>
              <w:rPr>
                <w:rFonts w:cstheme="minorHAnsi"/>
                <w:sz w:val="20"/>
                <w:szCs w:val="20"/>
              </w:rPr>
            </w:pPr>
            <w:r w:rsidRPr="000D47A9">
              <w:rPr>
                <w:rFonts w:cstheme="minorHAnsi"/>
                <w:sz w:val="20"/>
                <w:szCs w:val="20"/>
              </w:rPr>
              <w:t>Name of Local School Board Chair</w:t>
            </w:r>
          </w:p>
        </w:tc>
        <w:tc>
          <w:tcPr>
            <w:tcW w:w="236" w:type="dxa"/>
          </w:tcPr>
          <w:p w14:paraId="424CF452" w14:textId="77777777" w:rsidR="000D47A9" w:rsidRPr="000D47A9" w:rsidRDefault="000D47A9" w:rsidP="004B5072">
            <w:pPr>
              <w:jc w:val="center"/>
              <w:rPr>
                <w:rFonts w:cstheme="minorHAnsi"/>
                <w:sz w:val="20"/>
                <w:szCs w:val="20"/>
              </w:rPr>
            </w:pPr>
          </w:p>
        </w:tc>
        <w:tc>
          <w:tcPr>
            <w:tcW w:w="4208" w:type="dxa"/>
            <w:tcBorders>
              <w:top w:val="single" w:sz="4" w:space="0" w:color="auto"/>
            </w:tcBorders>
          </w:tcPr>
          <w:p w14:paraId="1D45D38B" w14:textId="77777777" w:rsidR="000D47A9" w:rsidRPr="000D47A9" w:rsidRDefault="000D47A9" w:rsidP="004B5072">
            <w:pPr>
              <w:jc w:val="center"/>
              <w:rPr>
                <w:rFonts w:cstheme="minorHAnsi"/>
                <w:sz w:val="20"/>
                <w:szCs w:val="20"/>
              </w:rPr>
            </w:pPr>
            <w:r w:rsidRPr="000D47A9">
              <w:rPr>
                <w:rFonts w:cstheme="minorHAnsi"/>
                <w:sz w:val="20"/>
                <w:szCs w:val="20"/>
              </w:rPr>
              <w:t>Signature</w:t>
            </w:r>
          </w:p>
        </w:tc>
        <w:tc>
          <w:tcPr>
            <w:tcW w:w="236" w:type="dxa"/>
          </w:tcPr>
          <w:p w14:paraId="1AD1489A" w14:textId="77777777" w:rsidR="000D47A9" w:rsidRPr="000D47A9" w:rsidRDefault="000D47A9" w:rsidP="004B5072">
            <w:pPr>
              <w:jc w:val="center"/>
              <w:rPr>
                <w:rFonts w:cstheme="minorHAnsi"/>
                <w:sz w:val="20"/>
                <w:szCs w:val="20"/>
              </w:rPr>
            </w:pPr>
          </w:p>
        </w:tc>
        <w:tc>
          <w:tcPr>
            <w:tcW w:w="1615" w:type="dxa"/>
            <w:tcBorders>
              <w:top w:val="single" w:sz="4" w:space="0" w:color="auto"/>
            </w:tcBorders>
          </w:tcPr>
          <w:p w14:paraId="69DAEBE6" w14:textId="77777777" w:rsidR="000D47A9" w:rsidRPr="000D47A9" w:rsidRDefault="000D47A9" w:rsidP="004B5072">
            <w:pPr>
              <w:jc w:val="center"/>
              <w:rPr>
                <w:rFonts w:cstheme="minorHAnsi"/>
                <w:sz w:val="20"/>
                <w:szCs w:val="20"/>
              </w:rPr>
            </w:pPr>
            <w:r w:rsidRPr="000D47A9">
              <w:rPr>
                <w:rFonts w:cstheme="minorHAnsi"/>
                <w:sz w:val="20"/>
                <w:szCs w:val="20"/>
              </w:rPr>
              <w:t>Date</w:t>
            </w:r>
          </w:p>
        </w:tc>
      </w:tr>
    </w:tbl>
    <w:p w14:paraId="77D5A6E9" w14:textId="2AD166B9" w:rsidR="00873C6E" w:rsidRPr="006E566F" w:rsidRDefault="00873C6E" w:rsidP="004B5072">
      <w:pPr>
        <w:rPr>
          <w:rFonts w:cstheme="minorHAnsi"/>
        </w:rPr>
      </w:pPr>
    </w:p>
    <w:sectPr w:rsidR="00873C6E" w:rsidRPr="006E566F" w:rsidSect="004D1415">
      <w:footerReference w:type="default" r:id="rId30"/>
      <w:footerReference w:type="first" r:id="rId31"/>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F403" w14:textId="77777777" w:rsidR="003D0B99" w:rsidRDefault="003D0B99" w:rsidP="00E65C54">
      <w:r>
        <w:separator/>
      </w:r>
    </w:p>
  </w:endnote>
  <w:endnote w:type="continuationSeparator" w:id="0">
    <w:p w14:paraId="0F86150C" w14:textId="77777777" w:rsidR="003D0B99" w:rsidRDefault="003D0B99" w:rsidP="00E65C54">
      <w:r>
        <w:continuationSeparator/>
      </w:r>
    </w:p>
  </w:endnote>
  <w:endnote w:type="continuationNotice" w:id="1">
    <w:p w14:paraId="6DBC72CD" w14:textId="77777777" w:rsidR="003D0B99" w:rsidRDefault="003D0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11E4" w14:textId="722476AD" w:rsidR="00F37AF6" w:rsidRPr="00F37AF6" w:rsidRDefault="00F37AF6" w:rsidP="00F37AF6">
    <w:pPr>
      <w:pStyle w:val="Footer"/>
      <w:tabs>
        <w:tab w:val="left" w:pos="8550"/>
        <w:tab w:val="right" w:pos="10800"/>
      </w:tabs>
      <w:jc w:val="right"/>
      <w:rPr>
        <w:color w:val="595959" w:themeColor="text1" w:themeTint="A6"/>
      </w:rPr>
    </w:pPr>
    <w:r w:rsidRPr="00D34F1D">
      <w:rPr>
        <w:color w:val="595959" w:themeColor="text1" w:themeTint="A6"/>
      </w:rPr>
      <w:tab/>
    </w:r>
    <w:r w:rsidR="00C434D1">
      <w:rPr>
        <w:color w:val="595959" w:themeColor="text1" w:themeTint="A6"/>
        <w:sz w:val="20"/>
      </w:rPr>
      <w:t>QUALITY TEACHER RECRUITMENT PROGRAM</w:t>
    </w:r>
    <w:sdt>
      <w:sdtPr>
        <w:rPr>
          <w:color w:val="595959" w:themeColor="text1" w:themeTint="A6"/>
          <w:sz w:val="20"/>
          <w:szCs w:val="20"/>
        </w:rPr>
        <w:id w:val="1538396469"/>
        <w:docPartObj>
          <w:docPartGallery w:val="Page Numbers (Bottom of Page)"/>
          <w:docPartUnique/>
        </w:docPartObj>
      </w:sdtPr>
      <w:sdtEndPr/>
      <w:sdtContent>
        <w:r w:rsidRPr="007C2F3D">
          <w:rPr>
            <w:color w:val="595959" w:themeColor="text1" w:themeTint="A6"/>
            <w:sz w:val="20"/>
            <w:szCs w:val="20"/>
          </w:rPr>
          <w:t xml:space="preserve"> | </w:t>
        </w:r>
        <w:r w:rsidRPr="007C2F3D">
          <w:rPr>
            <w:color w:val="595959" w:themeColor="text1" w:themeTint="A6"/>
            <w:sz w:val="20"/>
            <w:szCs w:val="20"/>
          </w:rPr>
          <w:fldChar w:fldCharType="begin"/>
        </w:r>
        <w:r w:rsidRPr="007C2F3D">
          <w:rPr>
            <w:color w:val="595959" w:themeColor="text1" w:themeTint="A6"/>
            <w:sz w:val="20"/>
            <w:szCs w:val="20"/>
          </w:rPr>
          <w:instrText xml:space="preserve"> PAGE   \* MERGEFORMAT </w:instrText>
        </w:r>
        <w:r w:rsidRPr="007C2F3D">
          <w:rPr>
            <w:color w:val="595959" w:themeColor="text1" w:themeTint="A6"/>
            <w:sz w:val="20"/>
            <w:szCs w:val="20"/>
          </w:rPr>
          <w:fldChar w:fldCharType="separate"/>
        </w:r>
        <w:r w:rsidRPr="007C2F3D">
          <w:rPr>
            <w:color w:val="595959" w:themeColor="text1" w:themeTint="A6"/>
            <w:sz w:val="20"/>
            <w:szCs w:val="20"/>
          </w:rPr>
          <w:t>1</w:t>
        </w:r>
        <w:r w:rsidRPr="007C2F3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6107" w14:textId="528C8AD9" w:rsidR="00F37AF6" w:rsidRDefault="00F37AF6" w:rsidP="00F37AF6">
    <w:pPr>
      <w:pStyle w:val="Footer"/>
      <w:pBdr>
        <w:top w:val="single" w:sz="4" w:space="1" w:color="auto"/>
      </w:pBdr>
      <w:jc w:val="center"/>
    </w:pPr>
    <w:r>
      <w:t xml:space="preserve">Colorado Department of Education | </w:t>
    </w:r>
    <w:r w:rsidR="00A835CC">
      <w:t>Educator Talent Division</w:t>
    </w:r>
  </w:p>
  <w:p w14:paraId="37A8FEC4" w14:textId="19D7E551" w:rsidR="00F37AF6" w:rsidRDefault="00A835CC" w:rsidP="00F37AF6">
    <w:pPr>
      <w:pStyle w:val="Footer"/>
      <w:pBdr>
        <w:top w:val="single" w:sz="4" w:space="1" w:color="auto"/>
      </w:pBdr>
      <w:jc w:val="center"/>
    </w:pPr>
    <w:r>
      <w:t>1525 Sherman Street,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5619" w14:textId="77777777" w:rsidR="003D0B99" w:rsidRDefault="003D0B99" w:rsidP="00E65C54">
      <w:r>
        <w:separator/>
      </w:r>
    </w:p>
  </w:footnote>
  <w:footnote w:type="continuationSeparator" w:id="0">
    <w:p w14:paraId="3672627D" w14:textId="77777777" w:rsidR="003D0B99" w:rsidRDefault="003D0B99" w:rsidP="00E65C54">
      <w:r>
        <w:continuationSeparator/>
      </w:r>
    </w:p>
  </w:footnote>
  <w:footnote w:type="continuationNotice" w:id="1">
    <w:p w14:paraId="72F69D07" w14:textId="77777777" w:rsidR="003D0B99" w:rsidRDefault="003D0B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5B45E6"/>
    <w:multiLevelType w:val="hybridMultilevel"/>
    <w:tmpl w:val="F8D0F68C"/>
    <w:lvl w:ilvl="0" w:tplc="FFFFFFFF">
      <w:start w:val="1"/>
      <w:numFmt w:val="decimal"/>
      <w:lvlText w:val="%1)"/>
      <w:lvlJc w:val="left"/>
      <w:pPr>
        <w:ind w:left="288" w:hanging="288"/>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578BE"/>
    <w:multiLevelType w:val="hybridMultilevel"/>
    <w:tmpl w:val="6946222C"/>
    <w:lvl w:ilvl="0" w:tplc="BAACEADA">
      <w:start w:val="1"/>
      <w:numFmt w:val="decimal"/>
      <w:lvlText w:val="%1)"/>
      <w:lvlJc w:val="left"/>
      <w:pPr>
        <w:ind w:left="288" w:hanging="288"/>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30D5E"/>
    <w:multiLevelType w:val="hybridMultilevel"/>
    <w:tmpl w:val="F680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D687F"/>
    <w:multiLevelType w:val="hybridMultilevel"/>
    <w:tmpl w:val="F8D0F68C"/>
    <w:lvl w:ilvl="0" w:tplc="FFFFFFFF">
      <w:start w:val="1"/>
      <w:numFmt w:val="decimal"/>
      <w:lvlText w:val="%1)"/>
      <w:lvlJc w:val="left"/>
      <w:pPr>
        <w:ind w:left="288" w:hanging="288"/>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51F76"/>
    <w:multiLevelType w:val="hybridMultilevel"/>
    <w:tmpl w:val="B2CE1CC8"/>
    <w:lvl w:ilvl="0" w:tplc="EEDACAD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77094"/>
    <w:multiLevelType w:val="hybridMultilevel"/>
    <w:tmpl w:val="F8D0F68C"/>
    <w:lvl w:ilvl="0" w:tplc="FFFFFFFF">
      <w:start w:val="1"/>
      <w:numFmt w:val="decimal"/>
      <w:lvlText w:val="%1)"/>
      <w:lvlJc w:val="left"/>
      <w:pPr>
        <w:ind w:left="288" w:hanging="288"/>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CE2B13"/>
    <w:multiLevelType w:val="hybridMultilevel"/>
    <w:tmpl w:val="F8D0F68C"/>
    <w:lvl w:ilvl="0" w:tplc="CFA6B6CC">
      <w:start w:val="1"/>
      <w:numFmt w:val="decimal"/>
      <w:lvlText w:val="%1)"/>
      <w:lvlJc w:val="left"/>
      <w:pPr>
        <w:ind w:left="288" w:hanging="288"/>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84B17"/>
    <w:multiLevelType w:val="hybridMultilevel"/>
    <w:tmpl w:val="EF6A7B86"/>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1" w15:restartNumberingAfterBreak="0">
    <w:nsid w:val="36FF0FAB"/>
    <w:multiLevelType w:val="hybridMultilevel"/>
    <w:tmpl w:val="F8D0F68C"/>
    <w:lvl w:ilvl="0" w:tplc="FFFFFFFF">
      <w:start w:val="1"/>
      <w:numFmt w:val="decimal"/>
      <w:lvlText w:val="%1)"/>
      <w:lvlJc w:val="left"/>
      <w:pPr>
        <w:ind w:left="288" w:hanging="288"/>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3F71CA"/>
    <w:multiLevelType w:val="hybridMultilevel"/>
    <w:tmpl w:val="196CAD74"/>
    <w:lvl w:ilvl="0" w:tplc="7564F03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B4FE1"/>
    <w:multiLevelType w:val="hybridMultilevel"/>
    <w:tmpl w:val="45A4F4F0"/>
    <w:lvl w:ilvl="0" w:tplc="23D65558">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4D081C"/>
    <w:multiLevelType w:val="hybridMultilevel"/>
    <w:tmpl w:val="F8D0F68C"/>
    <w:lvl w:ilvl="0" w:tplc="FFFFFFFF">
      <w:start w:val="1"/>
      <w:numFmt w:val="decimal"/>
      <w:lvlText w:val="%1)"/>
      <w:lvlJc w:val="left"/>
      <w:pPr>
        <w:ind w:left="288" w:hanging="288"/>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920AE8"/>
    <w:multiLevelType w:val="hybridMultilevel"/>
    <w:tmpl w:val="48BE0788"/>
    <w:lvl w:ilvl="0" w:tplc="4EBCDFF2">
      <w:start w:val="1"/>
      <w:numFmt w:val="decimal"/>
      <w:lvlText w:val="%1)"/>
      <w:lvlJc w:val="left"/>
      <w:pPr>
        <w:ind w:left="36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92B62"/>
    <w:multiLevelType w:val="hybridMultilevel"/>
    <w:tmpl w:val="F8D0F68C"/>
    <w:lvl w:ilvl="0" w:tplc="FFFFFFFF">
      <w:start w:val="1"/>
      <w:numFmt w:val="decimal"/>
      <w:lvlText w:val="%1)"/>
      <w:lvlJc w:val="left"/>
      <w:pPr>
        <w:ind w:left="288" w:hanging="288"/>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53212"/>
    <w:multiLevelType w:val="hybridMultilevel"/>
    <w:tmpl w:val="3F74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F538B"/>
    <w:multiLevelType w:val="hybridMultilevel"/>
    <w:tmpl w:val="55A64B46"/>
    <w:lvl w:ilvl="0" w:tplc="9FFE60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1205F"/>
    <w:multiLevelType w:val="hybridMultilevel"/>
    <w:tmpl w:val="F8D0F68C"/>
    <w:lvl w:ilvl="0" w:tplc="FFFFFFFF">
      <w:start w:val="1"/>
      <w:numFmt w:val="decimal"/>
      <w:lvlText w:val="%1)"/>
      <w:lvlJc w:val="left"/>
      <w:pPr>
        <w:ind w:left="288" w:hanging="288"/>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6" w15:restartNumberingAfterBreak="0">
    <w:nsid w:val="61A965A3"/>
    <w:multiLevelType w:val="hybridMultilevel"/>
    <w:tmpl w:val="F8D0F68C"/>
    <w:lvl w:ilvl="0" w:tplc="FFFFFFFF">
      <w:start w:val="1"/>
      <w:numFmt w:val="decimal"/>
      <w:lvlText w:val="%1)"/>
      <w:lvlJc w:val="left"/>
      <w:pPr>
        <w:ind w:left="288" w:hanging="288"/>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B7685C"/>
    <w:multiLevelType w:val="hybridMultilevel"/>
    <w:tmpl w:val="9732DEF8"/>
    <w:lvl w:ilvl="0" w:tplc="CEDC8D70">
      <w:start w:val="1"/>
      <w:numFmt w:val="decimal"/>
      <w:lvlText w:val="%1)"/>
      <w:lvlJc w:val="left"/>
      <w:pPr>
        <w:ind w:left="360" w:hanging="360"/>
      </w:pPr>
      <w:rPr>
        <w:rFonts w:hint="default"/>
      </w:rPr>
    </w:lvl>
    <w:lvl w:ilvl="1" w:tplc="A1DA9056">
      <w:start w:val="1"/>
      <w:numFmt w:val="lowerLetter"/>
      <w:lvlText w:val="%2."/>
      <w:lvlJc w:val="left"/>
      <w:pPr>
        <w:ind w:left="864"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B3358"/>
    <w:multiLevelType w:val="hybridMultilevel"/>
    <w:tmpl w:val="A306A8CE"/>
    <w:lvl w:ilvl="0" w:tplc="BEC4EC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23DF0"/>
    <w:multiLevelType w:val="hybridMultilevel"/>
    <w:tmpl w:val="6B3AF7E0"/>
    <w:lvl w:ilvl="0" w:tplc="886866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132A4"/>
    <w:multiLevelType w:val="hybridMultilevel"/>
    <w:tmpl w:val="65B0975C"/>
    <w:lvl w:ilvl="0" w:tplc="E8FEE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877725">
    <w:abstractNumId w:val="16"/>
  </w:num>
  <w:num w:numId="2" w16cid:durableId="1011834599">
    <w:abstractNumId w:val="29"/>
  </w:num>
  <w:num w:numId="3" w16cid:durableId="508906638">
    <w:abstractNumId w:val="1"/>
  </w:num>
  <w:num w:numId="4" w16cid:durableId="10573389">
    <w:abstractNumId w:val="0"/>
  </w:num>
  <w:num w:numId="5" w16cid:durableId="1171527656">
    <w:abstractNumId w:val="25"/>
  </w:num>
  <w:num w:numId="6" w16cid:durableId="1501626646">
    <w:abstractNumId w:val="21"/>
  </w:num>
  <w:num w:numId="7" w16cid:durableId="780224052">
    <w:abstractNumId w:val="14"/>
  </w:num>
  <w:num w:numId="8" w16cid:durableId="1543245943">
    <w:abstractNumId w:val="17"/>
  </w:num>
  <w:num w:numId="9" w16cid:durableId="2054111643">
    <w:abstractNumId w:val="2"/>
  </w:num>
  <w:num w:numId="10" w16cid:durableId="199321737">
    <w:abstractNumId w:val="31"/>
  </w:num>
  <w:num w:numId="11" w16cid:durableId="1532231844">
    <w:abstractNumId w:val="28"/>
  </w:num>
  <w:num w:numId="12" w16cid:durableId="2012371814">
    <w:abstractNumId w:val="13"/>
  </w:num>
  <w:num w:numId="13" w16cid:durableId="717121059">
    <w:abstractNumId w:val="5"/>
  </w:num>
  <w:num w:numId="14" w16cid:durableId="734668938">
    <w:abstractNumId w:val="15"/>
  </w:num>
  <w:num w:numId="15" w16cid:durableId="1452480652">
    <w:abstractNumId w:val="22"/>
  </w:num>
  <w:num w:numId="16" w16cid:durableId="754277895">
    <w:abstractNumId w:val="33"/>
  </w:num>
  <w:num w:numId="17" w16cid:durableId="417409162">
    <w:abstractNumId w:val="30"/>
  </w:num>
  <w:num w:numId="18" w16cid:durableId="8483461">
    <w:abstractNumId w:val="23"/>
  </w:num>
  <w:num w:numId="19" w16cid:durableId="733629173">
    <w:abstractNumId w:val="27"/>
  </w:num>
  <w:num w:numId="20" w16cid:durableId="502203912">
    <w:abstractNumId w:val="12"/>
  </w:num>
  <w:num w:numId="21" w16cid:durableId="407463128">
    <w:abstractNumId w:val="10"/>
  </w:num>
  <w:num w:numId="22" w16cid:durableId="1386564563">
    <w:abstractNumId w:val="7"/>
  </w:num>
  <w:num w:numId="23" w16cid:durableId="1820264091">
    <w:abstractNumId w:val="32"/>
  </w:num>
  <w:num w:numId="24" w16cid:durableId="171650075">
    <w:abstractNumId w:val="9"/>
  </w:num>
  <w:num w:numId="25" w16cid:durableId="1947689934">
    <w:abstractNumId w:val="26"/>
  </w:num>
  <w:num w:numId="26" w16cid:durableId="279454859">
    <w:abstractNumId w:val="6"/>
  </w:num>
  <w:num w:numId="27" w16cid:durableId="954024589">
    <w:abstractNumId w:val="11"/>
  </w:num>
  <w:num w:numId="28" w16cid:durableId="450128523">
    <w:abstractNumId w:val="8"/>
  </w:num>
  <w:num w:numId="29" w16cid:durableId="209654838">
    <w:abstractNumId w:val="20"/>
  </w:num>
  <w:num w:numId="30" w16cid:durableId="1258564481">
    <w:abstractNumId w:val="3"/>
  </w:num>
  <w:num w:numId="31" w16cid:durableId="129591664">
    <w:abstractNumId w:val="24"/>
  </w:num>
  <w:num w:numId="32" w16cid:durableId="1553273419">
    <w:abstractNumId w:val="18"/>
  </w:num>
  <w:num w:numId="33" w16cid:durableId="1948464480">
    <w:abstractNumId w:val="4"/>
  </w:num>
  <w:num w:numId="34" w16cid:durableId="83206865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209D"/>
    <w:rsid w:val="00013B4C"/>
    <w:rsid w:val="0002081D"/>
    <w:rsid w:val="00021B81"/>
    <w:rsid w:val="000245AE"/>
    <w:rsid w:val="00030F70"/>
    <w:rsid w:val="00031128"/>
    <w:rsid w:val="00043605"/>
    <w:rsid w:val="000438A2"/>
    <w:rsid w:val="00046FE3"/>
    <w:rsid w:val="0005735F"/>
    <w:rsid w:val="000624C3"/>
    <w:rsid w:val="00070985"/>
    <w:rsid w:val="000759AE"/>
    <w:rsid w:val="000823D3"/>
    <w:rsid w:val="000863FE"/>
    <w:rsid w:val="00093403"/>
    <w:rsid w:val="000A0CCD"/>
    <w:rsid w:val="000B54E8"/>
    <w:rsid w:val="000B7916"/>
    <w:rsid w:val="000C4F66"/>
    <w:rsid w:val="000C67B5"/>
    <w:rsid w:val="000D47A9"/>
    <w:rsid w:val="000E621E"/>
    <w:rsid w:val="000F3855"/>
    <w:rsid w:val="000F38EB"/>
    <w:rsid w:val="000F53DA"/>
    <w:rsid w:val="001070EC"/>
    <w:rsid w:val="00113852"/>
    <w:rsid w:val="00125635"/>
    <w:rsid w:val="0013231E"/>
    <w:rsid w:val="00133484"/>
    <w:rsid w:val="00150E79"/>
    <w:rsid w:val="00162F36"/>
    <w:rsid w:val="00163E99"/>
    <w:rsid w:val="001664C5"/>
    <w:rsid w:val="00166FF3"/>
    <w:rsid w:val="001672C5"/>
    <w:rsid w:val="001A04FA"/>
    <w:rsid w:val="001A6DE7"/>
    <w:rsid w:val="001B36E3"/>
    <w:rsid w:val="001B77BD"/>
    <w:rsid w:val="001C2007"/>
    <w:rsid w:val="001E2232"/>
    <w:rsid w:val="001E2C7B"/>
    <w:rsid w:val="0021346F"/>
    <w:rsid w:val="002137D6"/>
    <w:rsid w:val="002239DA"/>
    <w:rsid w:val="002245B4"/>
    <w:rsid w:val="00233026"/>
    <w:rsid w:val="00234F40"/>
    <w:rsid w:val="0023644F"/>
    <w:rsid w:val="00244F5E"/>
    <w:rsid w:val="00246938"/>
    <w:rsid w:val="00255417"/>
    <w:rsid w:val="0025547E"/>
    <w:rsid w:val="0025707C"/>
    <w:rsid w:val="00264DA8"/>
    <w:rsid w:val="00267ACC"/>
    <w:rsid w:val="00271891"/>
    <w:rsid w:val="002725A3"/>
    <w:rsid w:val="00275566"/>
    <w:rsid w:val="00285392"/>
    <w:rsid w:val="0028645E"/>
    <w:rsid w:val="00291D49"/>
    <w:rsid w:val="002926C8"/>
    <w:rsid w:val="00294A38"/>
    <w:rsid w:val="00296030"/>
    <w:rsid w:val="002A2923"/>
    <w:rsid w:val="002A63C1"/>
    <w:rsid w:val="002A7B01"/>
    <w:rsid w:val="002B45F4"/>
    <w:rsid w:val="002C36D4"/>
    <w:rsid w:val="002C59C3"/>
    <w:rsid w:val="002D2A84"/>
    <w:rsid w:val="002D2C27"/>
    <w:rsid w:val="002D42A0"/>
    <w:rsid w:val="002D4BD1"/>
    <w:rsid w:val="002F045F"/>
    <w:rsid w:val="00304C80"/>
    <w:rsid w:val="003068D4"/>
    <w:rsid w:val="003102F5"/>
    <w:rsid w:val="00310332"/>
    <w:rsid w:val="00311DBF"/>
    <w:rsid w:val="0031248B"/>
    <w:rsid w:val="003157D8"/>
    <w:rsid w:val="003335CC"/>
    <w:rsid w:val="00343C76"/>
    <w:rsid w:val="00345375"/>
    <w:rsid w:val="00353583"/>
    <w:rsid w:val="003660BB"/>
    <w:rsid w:val="00375AF1"/>
    <w:rsid w:val="00382D0D"/>
    <w:rsid w:val="00382FF4"/>
    <w:rsid w:val="0039214D"/>
    <w:rsid w:val="003934A6"/>
    <w:rsid w:val="003A0C49"/>
    <w:rsid w:val="003A2C7A"/>
    <w:rsid w:val="003A7DE6"/>
    <w:rsid w:val="003B1BEB"/>
    <w:rsid w:val="003B253E"/>
    <w:rsid w:val="003B7EBF"/>
    <w:rsid w:val="003C4AE7"/>
    <w:rsid w:val="003D0B99"/>
    <w:rsid w:val="003D6812"/>
    <w:rsid w:val="003D6C9E"/>
    <w:rsid w:val="003E0EC4"/>
    <w:rsid w:val="003E264B"/>
    <w:rsid w:val="003F0B66"/>
    <w:rsid w:val="003F3C2C"/>
    <w:rsid w:val="00404521"/>
    <w:rsid w:val="00406528"/>
    <w:rsid w:val="00416800"/>
    <w:rsid w:val="00417633"/>
    <w:rsid w:val="00425F72"/>
    <w:rsid w:val="00426E04"/>
    <w:rsid w:val="00437B41"/>
    <w:rsid w:val="004469D5"/>
    <w:rsid w:val="004541B3"/>
    <w:rsid w:val="004552AD"/>
    <w:rsid w:val="004556CB"/>
    <w:rsid w:val="0045753C"/>
    <w:rsid w:val="00464F2A"/>
    <w:rsid w:val="00474F80"/>
    <w:rsid w:val="004A00D5"/>
    <w:rsid w:val="004A646B"/>
    <w:rsid w:val="004A66B6"/>
    <w:rsid w:val="004B5072"/>
    <w:rsid w:val="004B56C7"/>
    <w:rsid w:val="004B61C3"/>
    <w:rsid w:val="004C46AB"/>
    <w:rsid w:val="004D1415"/>
    <w:rsid w:val="004D1966"/>
    <w:rsid w:val="004D47D3"/>
    <w:rsid w:val="004F2E61"/>
    <w:rsid w:val="00501D81"/>
    <w:rsid w:val="00505158"/>
    <w:rsid w:val="0051034C"/>
    <w:rsid w:val="00510A5F"/>
    <w:rsid w:val="005113FA"/>
    <w:rsid w:val="0051572F"/>
    <w:rsid w:val="00520EF7"/>
    <w:rsid w:val="0053057E"/>
    <w:rsid w:val="00536299"/>
    <w:rsid w:val="00542C04"/>
    <w:rsid w:val="00543033"/>
    <w:rsid w:val="00543230"/>
    <w:rsid w:val="00544B89"/>
    <w:rsid w:val="00547D90"/>
    <w:rsid w:val="00557D83"/>
    <w:rsid w:val="00566306"/>
    <w:rsid w:val="00572D17"/>
    <w:rsid w:val="00586374"/>
    <w:rsid w:val="0058661F"/>
    <w:rsid w:val="00592C48"/>
    <w:rsid w:val="00596AD4"/>
    <w:rsid w:val="005A1920"/>
    <w:rsid w:val="005A7E1E"/>
    <w:rsid w:val="005B364F"/>
    <w:rsid w:val="005C7E68"/>
    <w:rsid w:val="005E448C"/>
    <w:rsid w:val="005F2F06"/>
    <w:rsid w:val="005F4715"/>
    <w:rsid w:val="005F6707"/>
    <w:rsid w:val="005F77FF"/>
    <w:rsid w:val="00613ED8"/>
    <w:rsid w:val="00646D21"/>
    <w:rsid w:val="00646EB4"/>
    <w:rsid w:val="00651F29"/>
    <w:rsid w:val="00653CBA"/>
    <w:rsid w:val="0066100E"/>
    <w:rsid w:val="0066212B"/>
    <w:rsid w:val="00662479"/>
    <w:rsid w:val="0067023C"/>
    <w:rsid w:val="006863C6"/>
    <w:rsid w:val="006930CB"/>
    <w:rsid w:val="006A08CD"/>
    <w:rsid w:val="006A6291"/>
    <w:rsid w:val="006B082C"/>
    <w:rsid w:val="006B3976"/>
    <w:rsid w:val="006B7161"/>
    <w:rsid w:val="006C12DC"/>
    <w:rsid w:val="006C2B49"/>
    <w:rsid w:val="006C3F6A"/>
    <w:rsid w:val="006E223A"/>
    <w:rsid w:val="006E566F"/>
    <w:rsid w:val="006E70FE"/>
    <w:rsid w:val="006F2C9B"/>
    <w:rsid w:val="006F3E4C"/>
    <w:rsid w:val="006F70C9"/>
    <w:rsid w:val="007116C6"/>
    <w:rsid w:val="0071421D"/>
    <w:rsid w:val="00722BD7"/>
    <w:rsid w:val="007230EE"/>
    <w:rsid w:val="007336D1"/>
    <w:rsid w:val="00737B03"/>
    <w:rsid w:val="00746090"/>
    <w:rsid w:val="0075097F"/>
    <w:rsid w:val="007623AD"/>
    <w:rsid w:val="007823A9"/>
    <w:rsid w:val="00794C58"/>
    <w:rsid w:val="007A588B"/>
    <w:rsid w:val="007A79F5"/>
    <w:rsid w:val="007C2F3D"/>
    <w:rsid w:val="007D14D6"/>
    <w:rsid w:val="007E4EA3"/>
    <w:rsid w:val="007E538B"/>
    <w:rsid w:val="007E6548"/>
    <w:rsid w:val="007E6981"/>
    <w:rsid w:val="007F115D"/>
    <w:rsid w:val="008108B1"/>
    <w:rsid w:val="00812BE5"/>
    <w:rsid w:val="00815A62"/>
    <w:rsid w:val="00820909"/>
    <w:rsid w:val="00821555"/>
    <w:rsid w:val="008222B4"/>
    <w:rsid w:val="00832773"/>
    <w:rsid w:val="00833DBE"/>
    <w:rsid w:val="00840A98"/>
    <w:rsid w:val="008446A2"/>
    <w:rsid w:val="0085276C"/>
    <w:rsid w:val="0086005E"/>
    <w:rsid w:val="00861804"/>
    <w:rsid w:val="00873C6E"/>
    <w:rsid w:val="008871C0"/>
    <w:rsid w:val="00894A62"/>
    <w:rsid w:val="0089623D"/>
    <w:rsid w:val="00896B96"/>
    <w:rsid w:val="008A2C42"/>
    <w:rsid w:val="008C2686"/>
    <w:rsid w:val="008C2A6E"/>
    <w:rsid w:val="008C3D65"/>
    <w:rsid w:val="008C72B9"/>
    <w:rsid w:val="008D24DE"/>
    <w:rsid w:val="008D554A"/>
    <w:rsid w:val="008D68E8"/>
    <w:rsid w:val="008E3E4D"/>
    <w:rsid w:val="008F0ED4"/>
    <w:rsid w:val="0090113A"/>
    <w:rsid w:val="00901479"/>
    <w:rsid w:val="009049CF"/>
    <w:rsid w:val="00912EB2"/>
    <w:rsid w:val="00922FC6"/>
    <w:rsid w:val="00937064"/>
    <w:rsid w:val="0094546D"/>
    <w:rsid w:val="00945C8D"/>
    <w:rsid w:val="00953AC0"/>
    <w:rsid w:val="009568B0"/>
    <w:rsid w:val="009578CF"/>
    <w:rsid w:val="0096126F"/>
    <w:rsid w:val="00966F67"/>
    <w:rsid w:val="009750A1"/>
    <w:rsid w:val="00977125"/>
    <w:rsid w:val="009852B1"/>
    <w:rsid w:val="00992AA7"/>
    <w:rsid w:val="00993504"/>
    <w:rsid w:val="0099430B"/>
    <w:rsid w:val="009C3082"/>
    <w:rsid w:val="009C4367"/>
    <w:rsid w:val="009D5A09"/>
    <w:rsid w:val="009E733F"/>
    <w:rsid w:val="009F0348"/>
    <w:rsid w:val="00A21EB2"/>
    <w:rsid w:val="00A252E5"/>
    <w:rsid w:val="00A3144E"/>
    <w:rsid w:val="00A35A9E"/>
    <w:rsid w:val="00A408F5"/>
    <w:rsid w:val="00A645E3"/>
    <w:rsid w:val="00A652BB"/>
    <w:rsid w:val="00A835CC"/>
    <w:rsid w:val="00A87BA9"/>
    <w:rsid w:val="00A91C04"/>
    <w:rsid w:val="00A91EE5"/>
    <w:rsid w:val="00A94340"/>
    <w:rsid w:val="00A9459F"/>
    <w:rsid w:val="00AA059C"/>
    <w:rsid w:val="00AB7231"/>
    <w:rsid w:val="00AC13F6"/>
    <w:rsid w:val="00AC2BCB"/>
    <w:rsid w:val="00AC7CB3"/>
    <w:rsid w:val="00AD0484"/>
    <w:rsid w:val="00AE4C53"/>
    <w:rsid w:val="00AE6851"/>
    <w:rsid w:val="00B00D08"/>
    <w:rsid w:val="00B0285B"/>
    <w:rsid w:val="00B07438"/>
    <w:rsid w:val="00B145DA"/>
    <w:rsid w:val="00B45A8F"/>
    <w:rsid w:val="00B54945"/>
    <w:rsid w:val="00B64939"/>
    <w:rsid w:val="00B741FA"/>
    <w:rsid w:val="00B747E9"/>
    <w:rsid w:val="00B82E9A"/>
    <w:rsid w:val="00B963E3"/>
    <w:rsid w:val="00BA5DAC"/>
    <w:rsid w:val="00BB58DB"/>
    <w:rsid w:val="00BD12A3"/>
    <w:rsid w:val="00BD3880"/>
    <w:rsid w:val="00BE240F"/>
    <w:rsid w:val="00BE245D"/>
    <w:rsid w:val="00BE4862"/>
    <w:rsid w:val="00BF07F8"/>
    <w:rsid w:val="00BF0F74"/>
    <w:rsid w:val="00BF2A41"/>
    <w:rsid w:val="00BF2AF8"/>
    <w:rsid w:val="00BF416A"/>
    <w:rsid w:val="00BF5534"/>
    <w:rsid w:val="00BF7D8C"/>
    <w:rsid w:val="00C0030D"/>
    <w:rsid w:val="00C066DB"/>
    <w:rsid w:val="00C13292"/>
    <w:rsid w:val="00C23C25"/>
    <w:rsid w:val="00C273F6"/>
    <w:rsid w:val="00C37D77"/>
    <w:rsid w:val="00C4024C"/>
    <w:rsid w:val="00C4185D"/>
    <w:rsid w:val="00C42665"/>
    <w:rsid w:val="00C432DB"/>
    <w:rsid w:val="00C434D1"/>
    <w:rsid w:val="00C55851"/>
    <w:rsid w:val="00C57E01"/>
    <w:rsid w:val="00C60ADB"/>
    <w:rsid w:val="00C62CB8"/>
    <w:rsid w:val="00C6756C"/>
    <w:rsid w:val="00C91B0C"/>
    <w:rsid w:val="00C92037"/>
    <w:rsid w:val="00C94692"/>
    <w:rsid w:val="00CA3422"/>
    <w:rsid w:val="00CA3D61"/>
    <w:rsid w:val="00CC0B21"/>
    <w:rsid w:val="00CE2FFF"/>
    <w:rsid w:val="00CF091F"/>
    <w:rsid w:val="00D0070B"/>
    <w:rsid w:val="00D04BA5"/>
    <w:rsid w:val="00D27D96"/>
    <w:rsid w:val="00D34F1D"/>
    <w:rsid w:val="00D37006"/>
    <w:rsid w:val="00D469A0"/>
    <w:rsid w:val="00D500F2"/>
    <w:rsid w:val="00D62E61"/>
    <w:rsid w:val="00D646FC"/>
    <w:rsid w:val="00D677CE"/>
    <w:rsid w:val="00D731F3"/>
    <w:rsid w:val="00D7397D"/>
    <w:rsid w:val="00D86E42"/>
    <w:rsid w:val="00D914BA"/>
    <w:rsid w:val="00D91AB6"/>
    <w:rsid w:val="00D9258A"/>
    <w:rsid w:val="00D934F8"/>
    <w:rsid w:val="00D94F0B"/>
    <w:rsid w:val="00D961F7"/>
    <w:rsid w:val="00DA70E5"/>
    <w:rsid w:val="00DB406A"/>
    <w:rsid w:val="00DD10CB"/>
    <w:rsid w:val="00DD4934"/>
    <w:rsid w:val="00DE7200"/>
    <w:rsid w:val="00DF1342"/>
    <w:rsid w:val="00DF266C"/>
    <w:rsid w:val="00DF3E70"/>
    <w:rsid w:val="00DF62C1"/>
    <w:rsid w:val="00DF67B2"/>
    <w:rsid w:val="00E04CB6"/>
    <w:rsid w:val="00E21E33"/>
    <w:rsid w:val="00E21FE2"/>
    <w:rsid w:val="00E243A5"/>
    <w:rsid w:val="00E43233"/>
    <w:rsid w:val="00E64469"/>
    <w:rsid w:val="00E655F9"/>
    <w:rsid w:val="00E65C54"/>
    <w:rsid w:val="00E72862"/>
    <w:rsid w:val="00E72B38"/>
    <w:rsid w:val="00E72DBB"/>
    <w:rsid w:val="00E830F1"/>
    <w:rsid w:val="00E84740"/>
    <w:rsid w:val="00E93DF0"/>
    <w:rsid w:val="00EC7E8D"/>
    <w:rsid w:val="00ED477E"/>
    <w:rsid w:val="00ED63E1"/>
    <w:rsid w:val="00ED7C24"/>
    <w:rsid w:val="00EE2D38"/>
    <w:rsid w:val="00EE4616"/>
    <w:rsid w:val="00EF1F60"/>
    <w:rsid w:val="00EF2D5D"/>
    <w:rsid w:val="00EF6CAC"/>
    <w:rsid w:val="00F009A1"/>
    <w:rsid w:val="00F07C9D"/>
    <w:rsid w:val="00F1618E"/>
    <w:rsid w:val="00F26DB0"/>
    <w:rsid w:val="00F336D7"/>
    <w:rsid w:val="00F362EC"/>
    <w:rsid w:val="00F37AF6"/>
    <w:rsid w:val="00F4482F"/>
    <w:rsid w:val="00F46D7A"/>
    <w:rsid w:val="00F53C46"/>
    <w:rsid w:val="00F543A8"/>
    <w:rsid w:val="00F771EC"/>
    <w:rsid w:val="00F81DAD"/>
    <w:rsid w:val="00F83BF8"/>
    <w:rsid w:val="00F853FE"/>
    <w:rsid w:val="00F911DA"/>
    <w:rsid w:val="00F92373"/>
    <w:rsid w:val="00F944A8"/>
    <w:rsid w:val="00F97260"/>
    <w:rsid w:val="00FB4701"/>
    <w:rsid w:val="00FB70DE"/>
    <w:rsid w:val="00FD3190"/>
    <w:rsid w:val="00FE1BE8"/>
    <w:rsid w:val="00FF0ED2"/>
    <w:rsid w:val="04AD9B84"/>
    <w:rsid w:val="0751C4C9"/>
    <w:rsid w:val="0B433DB3"/>
    <w:rsid w:val="0BB453AC"/>
    <w:rsid w:val="0EAD4E49"/>
    <w:rsid w:val="0FB7F2B4"/>
    <w:rsid w:val="1125A1F5"/>
    <w:rsid w:val="128D9ED0"/>
    <w:rsid w:val="17EF7891"/>
    <w:rsid w:val="22A93A74"/>
    <w:rsid w:val="23451512"/>
    <w:rsid w:val="25A4CCF1"/>
    <w:rsid w:val="27067098"/>
    <w:rsid w:val="288047A0"/>
    <w:rsid w:val="2AE6FBC0"/>
    <w:rsid w:val="2B5130D9"/>
    <w:rsid w:val="2F4F7875"/>
    <w:rsid w:val="2FD2DA8E"/>
    <w:rsid w:val="300CA83E"/>
    <w:rsid w:val="3383C5CF"/>
    <w:rsid w:val="3641DEDB"/>
    <w:rsid w:val="36CD6AB6"/>
    <w:rsid w:val="39B94AB1"/>
    <w:rsid w:val="468364F2"/>
    <w:rsid w:val="50EFA9AD"/>
    <w:rsid w:val="541A3A93"/>
    <w:rsid w:val="548F0332"/>
    <w:rsid w:val="57381AB5"/>
    <w:rsid w:val="5B43F636"/>
    <w:rsid w:val="60577A54"/>
    <w:rsid w:val="60746BEF"/>
    <w:rsid w:val="624608FA"/>
    <w:rsid w:val="62923CA8"/>
    <w:rsid w:val="6463E4E3"/>
    <w:rsid w:val="6B223A70"/>
    <w:rsid w:val="6E991573"/>
    <w:rsid w:val="6F1E781B"/>
    <w:rsid w:val="76C09D8C"/>
    <w:rsid w:val="777D773A"/>
    <w:rsid w:val="77B4C5B8"/>
    <w:rsid w:val="7919479B"/>
    <w:rsid w:val="793884A4"/>
    <w:rsid w:val="79F4B02E"/>
    <w:rsid w:val="7A28670D"/>
    <w:rsid w:val="7CDA3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06E37421-90B0-412E-A671-2B9C3D17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 w:type="paragraph" w:styleId="NormalWeb">
    <w:name w:val="Normal (Web)"/>
    <w:basedOn w:val="Normal"/>
    <w:uiPriority w:val="99"/>
    <w:semiHidden/>
    <w:unhideWhenUsed/>
    <w:rsid w:val="0067023C"/>
    <w:pPr>
      <w:spacing w:before="100" w:beforeAutospacing="1" w:after="100" w:afterAutospacing="1"/>
      <w:contextualSpacing w:val="0"/>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ller_T@cde.state.co.us" TargetMode="External"/><Relationship Id="rId18" Type="http://schemas.openxmlformats.org/officeDocument/2006/relationships/hyperlink" Target="https://www.cde.state.co.us/gains/gainstrainings" TargetMode="External"/><Relationship Id="rId26" Type="http://schemas.openxmlformats.org/officeDocument/2006/relationships/hyperlink" Target="https://www.cde.state.co.us/educatortalent/qtrp" TargetMode="External"/><Relationship Id="rId3" Type="http://schemas.openxmlformats.org/officeDocument/2006/relationships/styles" Target="styles.xml"/><Relationship Id="rId21" Type="http://schemas.openxmlformats.org/officeDocument/2006/relationships/hyperlink" Target="https://www.cde.state.co.us/schoolview/explore/welcome/" TargetMode="External"/><Relationship Id="rId7" Type="http://schemas.openxmlformats.org/officeDocument/2006/relationships/endnotes" Target="endnotes.xml"/><Relationship Id="rId12" Type="http://schemas.openxmlformats.org/officeDocument/2006/relationships/hyperlink" Target="mailto:Moser_P@cde.state.co.us" TargetMode="External"/><Relationship Id="rId17" Type="http://schemas.openxmlformats.org/officeDocument/2006/relationships/hyperlink" Target="https://www.cde.state.co.us/gains" TargetMode="External"/><Relationship Id="rId25" Type="http://schemas.openxmlformats.org/officeDocument/2006/relationships/hyperlink" Target="https://colorado.egrantsmanagemen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lorado.egrantsmanagement.com/" TargetMode="External"/><Relationship Id="rId20" Type="http://schemas.openxmlformats.org/officeDocument/2006/relationships/hyperlink" Target="https://app.smartsheet.com/b/form/33fd3633609c48e5bbd656db720f5bfe" TargetMode="External"/><Relationship Id="rId29" Type="http://schemas.openxmlformats.org/officeDocument/2006/relationships/hyperlink" Target="http://www.cde.state.co.us/educatoreffectiveness/smes-teac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egrantsmanagement.com/" TargetMode="External"/><Relationship Id="rId24" Type="http://schemas.openxmlformats.org/officeDocument/2006/relationships/hyperlink" Target="https://app.smartsheet.com/b/form/d6fba1427f26463192b9b5fcc0fd52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INS@cde.state.co.us" TargetMode="External"/><Relationship Id="rId23" Type="http://schemas.openxmlformats.org/officeDocument/2006/relationships/hyperlink" Target="https://app.smartsheet.com/b/form/f3d88a41c4d74aceb6c777aa3e1e01c9" TargetMode="External"/><Relationship Id="rId28" Type="http://schemas.openxmlformats.org/officeDocument/2006/relationships/hyperlink" Target="http://www.cde.state.co.us/educatoreffectiveness/smes-teacher" TargetMode="External"/><Relationship Id="rId10" Type="http://schemas.openxmlformats.org/officeDocument/2006/relationships/hyperlink" Target="https://app.smartsheet.com/b/form/d6fba1427f26463192b9b5fcc0fd52d0" TargetMode="External"/><Relationship Id="rId19" Type="http://schemas.openxmlformats.org/officeDocument/2006/relationships/hyperlink" Target="https://app.smartsheet.com/b/form/6cb9159d35894e76b6875bebc7232d5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pp.smartsheet.com/b/form/f3d88a41c4d74aceb6c777aa3e1e01c9" TargetMode="External"/><Relationship Id="rId14" Type="http://schemas.openxmlformats.org/officeDocument/2006/relationships/hyperlink" Target="mailto:Christensen_A@cde.state.co.us" TargetMode="External"/><Relationship Id="rId22" Type="http://schemas.openxmlformats.org/officeDocument/2006/relationships/hyperlink" Target="https://www.cde.state.co.us/educatortalent/educator_preparation_search_engine" TargetMode="External"/><Relationship Id="rId27" Type="http://schemas.openxmlformats.org/officeDocument/2006/relationships/hyperlink" Target="https://colorado.egrantsmanagement.com/"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6985</Words>
  <Characters>39817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Moser, Paige</cp:lastModifiedBy>
  <cp:revision>2</cp:revision>
  <dcterms:created xsi:type="dcterms:W3CDTF">2025-03-11T19:21:00Z</dcterms:created>
  <dcterms:modified xsi:type="dcterms:W3CDTF">2025-03-11T19:21:00Z</dcterms:modified>
</cp:coreProperties>
</file>