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30EE" w14:textId="2FAE9161" w:rsidR="008D68E8" w:rsidRPr="00164A66" w:rsidRDefault="00DF1342" w:rsidP="00164A66">
      <w:pPr>
        <w:jc w:val="center"/>
        <w:rPr>
          <w:rFonts w:cstheme="minorHAnsi"/>
        </w:rPr>
      </w:pPr>
      <w:r w:rsidRPr="00164A66">
        <w:rPr>
          <w:rFonts w:cstheme="minorHAnsi"/>
          <w:noProof/>
        </w:rPr>
        <w:drawing>
          <wp:inline distT="0" distB="0" distL="0" distR="0" wp14:anchorId="0A5FCB9A" wp14:editId="0E61C9F1">
            <wp:extent cx="4429125" cy="74549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164A66" w:rsidRDefault="00E65C54" w:rsidP="00164A66">
      <w:pPr>
        <w:rPr>
          <w:rFonts w:cstheme="minorHAnsi"/>
        </w:rPr>
      </w:pPr>
    </w:p>
    <w:p w14:paraId="1E46C387" w14:textId="77777777" w:rsidR="00DF1342" w:rsidRPr="00164A66" w:rsidRDefault="00DF1342" w:rsidP="00164A66">
      <w:pPr>
        <w:rPr>
          <w:rFonts w:cstheme="minorHAnsi"/>
        </w:rPr>
      </w:pPr>
    </w:p>
    <w:p w14:paraId="1BC7CD9D" w14:textId="77777777" w:rsidR="00DF1342" w:rsidRPr="00164A66" w:rsidRDefault="00DF1342" w:rsidP="00164A66">
      <w:pPr>
        <w:rPr>
          <w:rFonts w:cstheme="minorHAnsi"/>
        </w:rPr>
      </w:pPr>
    </w:p>
    <w:p w14:paraId="5B27C305" w14:textId="77777777" w:rsidR="003B253E" w:rsidRPr="00164A66" w:rsidRDefault="003B253E" w:rsidP="00164A66">
      <w:pPr>
        <w:rPr>
          <w:rFonts w:cstheme="minorHAnsi"/>
        </w:rPr>
      </w:pPr>
    </w:p>
    <w:p w14:paraId="1F717F7E" w14:textId="77777777" w:rsidR="00C0030D" w:rsidRPr="00164A66" w:rsidRDefault="00C0030D" w:rsidP="00164A66">
      <w:pPr>
        <w:jc w:val="center"/>
        <w:rPr>
          <w:rFonts w:ascii="Museo Slab 500" w:hAnsi="Museo Slab 500"/>
          <w:sz w:val="56"/>
          <w:szCs w:val="56"/>
        </w:rPr>
      </w:pPr>
      <w:r w:rsidRPr="00164A66">
        <w:rPr>
          <w:rFonts w:ascii="Museo Slab 500" w:hAnsi="Museo Slab 500"/>
          <w:sz w:val="56"/>
          <w:szCs w:val="56"/>
        </w:rPr>
        <w:t>Funding Opportunity</w:t>
      </w:r>
    </w:p>
    <w:p w14:paraId="6034D518" w14:textId="77777777" w:rsidR="00C0030D" w:rsidRPr="00164A66" w:rsidRDefault="00C0030D" w:rsidP="00164A66">
      <w:pPr>
        <w:rPr>
          <w:rFonts w:cstheme="minorHAnsi"/>
          <w:b/>
        </w:rPr>
      </w:pPr>
    </w:p>
    <w:p w14:paraId="65DFEF21" w14:textId="77777777" w:rsidR="00255417" w:rsidRPr="00164A66" w:rsidRDefault="00255417" w:rsidP="00164A66">
      <w:pPr>
        <w:pStyle w:val="Header"/>
        <w:tabs>
          <w:tab w:val="clear" w:pos="4680"/>
          <w:tab w:val="clear" w:pos="9360"/>
        </w:tabs>
        <w:rPr>
          <w:rFonts w:cstheme="minorHAnsi"/>
        </w:rPr>
      </w:pPr>
    </w:p>
    <w:p w14:paraId="5AE5B707" w14:textId="64EFA53D" w:rsidR="008D68E8" w:rsidRPr="00164A66" w:rsidRDefault="008D68E8" w:rsidP="00164A66">
      <w:pPr>
        <w:jc w:val="center"/>
        <w:rPr>
          <w:rFonts w:cstheme="minorHAnsi"/>
          <w:b/>
          <w:sz w:val="32"/>
          <w:szCs w:val="32"/>
        </w:rPr>
      </w:pPr>
      <w:bookmarkStart w:id="0" w:name="_Toc456084078"/>
      <w:r w:rsidRPr="00164A66">
        <w:rPr>
          <w:rFonts w:cstheme="minorHAnsi"/>
          <w:sz w:val="32"/>
          <w:szCs w:val="32"/>
        </w:rPr>
        <w:t>Application</w:t>
      </w:r>
      <w:r w:rsidR="00C0030D" w:rsidRPr="00164A66">
        <w:rPr>
          <w:rFonts w:cstheme="minorHAnsi"/>
          <w:sz w:val="32"/>
          <w:szCs w:val="32"/>
        </w:rPr>
        <w:t>s</w:t>
      </w:r>
      <w:r w:rsidRPr="00164A66">
        <w:rPr>
          <w:rFonts w:cstheme="minorHAnsi"/>
          <w:sz w:val="32"/>
          <w:szCs w:val="32"/>
        </w:rPr>
        <w:t xml:space="preserve"> </w:t>
      </w:r>
      <w:r w:rsidR="00255417" w:rsidRPr="00164A66">
        <w:rPr>
          <w:rFonts w:cstheme="minorHAnsi"/>
          <w:sz w:val="32"/>
          <w:szCs w:val="32"/>
        </w:rPr>
        <w:t>Due:</w:t>
      </w:r>
      <w:r w:rsidRPr="00164A66">
        <w:rPr>
          <w:rFonts w:cstheme="minorHAnsi"/>
          <w:sz w:val="32"/>
          <w:szCs w:val="32"/>
        </w:rPr>
        <w:t xml:space="preserve"> </w:t>
      </w:r>
      <w:bookmarkEnd w:id="0"/>
      <w:r w:rsidR="00BA264D" w:rsidRPr="00164A66">
        <w:rPr>
          <w:rFonts w:cstheme="minorHAnsi"/>
          <w:b/>
          <w:sz w:val="32"/>
          <w:szCs w:val="32"/>
        </w:rPr>
        <w:t>Monday</w:t>
      </w:r>
      <w:r w:rsidR="003B253E" w:rsidRPr="00164A66">
        <w:rPr>
          <w:rFonts w:cstheme="minorHAnsi"/>
          <w:b/>
          <w:sz w:val="32"/>
          <w:szCs w:val="32"/>
        </w:rPr>
        <w:t xml:space="preserve">, </w:t>
      </w:r>
      <w:r w:rsidR="00BA264D" w:rsidRPr="00164A66">
        <w:rPr>
          <w:rFonts w:cstheme="minorHAnsi"/>
          <w:b/>
          <w:sz w:val="32"/>
          <w:szCs w:val="32"/>
        </w:rPr>
        <w:t>March 28</w:t>
      </w:r>
      <w:r w:rsidR="003B253E" w:rsidRPr="00164A66">
        <w:rPr>
          <w:rFonts w:cstheme="minorHAnsi"/>
          <w:b/>
          <w:sz w:val="32"/>
          <w:szCs w:val="32"/>
        </w:rPr>
        <w:t xml:space="preserve">, </w:t>
      </w:r>
      <w:r w:rsidR="00BA264D" w:rsidRPr="00164A66">
        <w:rPr>
          <w:rFonts w:cstheme="minorHAnsi"/>
          <w:b/>
          <w:sz w:val="32"/>
          <w:szCs w:val="32"/>
        </w:rPr>
        <w:t>2022</w:t>
      </w:r>
      <w:r w:rsidR="003B253E" w:rsidRPr="00164A66">
        <w:rPr>
          <w:rFonts w:cstheme="minorHAnsi"/>
          <w:b/>
          <w:sz w:val="32"/>
          <w:szCs w:val="32"/>
        </w:rPr>
        <w:t xml:space="preserve">, </w:t>
      </w:r>
      <w:r w:rsidR="00BA264D" w:rsidRPr="00164A66">
        <w:rPr>
          <w:rFonts w:cstheme="minorHAnsi"/>
          <w:b/>
          <w:sz w:val="32"/>
          <w:szCs w:val="32"/>
        </w:rPr>
        <w:t>11:59 pm</w:t>
      </w:r>
    </w:p>
    <w:p w14:paraId="39AB72EA" w14:textId="77777777" w:rsidR="003B253E" w:rsidRPr="00164A66" w:rsidRDefault="003B253E" w:rsidP="00164A66">
      <w:pPr>
        <w:jc w:val="center"/>
        <w:rPr>
          <w:rFonts w:cstheme="minorHAnsi"/>
          <w:sz w:val="28"/>
          <w:szCs w:val="28"/>
        </w:rPr>
      </w:pPr>
    </w:p>
    <w:p w14:paraId="01646004" w14:textId="77453E38" w:rsidR="00C0030D" w:rsidRPr="00164A66" w:rsidRDefault="00C0030D" w:rsidP="00164A66">
      <w:pPr>
        <w:jc w:val="center"/>
        <w:rPr>
          <w:rFonts w:cstheme="minorHAnsi"/>
          <w:sz w:val="28"/>
          <w:szCs w:val="28"/>
        </w:rPr>
      </w:pPr>
      <w:r w:rsidRPr="00164A66">
        <w:rPr>
          <w:rFonts w:cstheme="minorHAnsi"/>
          <w:sz w:val="28"/>
          <w:szCs w:val="28"/>
        </w:rPr>
        <w:t xml:space="preserve">Application Information Webinar: </w:t>
      </w:r>
      <w:r w:rsidR="00BA264D" w:rsidRPr="00164A66">
        <w:rPr>
          <w:rFonts w:cstheme="minorHAnsi"/>
          <w:b/>
          <w:sz w:val="28"/>
          <w:szCs w:val="28"/>
        </w:rPr>
        <w:t>Wednesday</w:t>
      </w:r>
      <w:r w:rsidRPr="00164A66">
        <w:rPr>
          <w:rFonts w:cstheme="minorHAnsi"/>
          <w:b/>
          <w:sz w:val="28"/>
          <w:szCs w:val="28"/>
        </w:rPr>
        <w:t xml:space="preserve">, </w:t>
      </w:r>
      <w:r w:rsidR="00BA264D" w:rsidRPr="00164A66">
        <w:rPr>
          <w:rFonts w:cstheme="minorHAnsi"/>
          <w:b/>
          <w:sz w:val="28"/>
          <w:szCs w:val="28"/>
        </w:rPr>
        <w:t>February 23</w:t>
      </w:r>
      <w:r w:rsidRPr="00164A66">
        <w:rPr>
          <w:rFonts w:cstheme="minorHAnsi"/>
          <w:b/>
          <w:sz w:val="28"/>
          <w:szCs w:val="28"/>
        </w:rPr>
        <w:t xml:space="preserve">, </w:t>
      </w:r>
      <w:r w:rsidR="00BA264D" w:rsidRPr="00164A66">
        <w:rPr>
          <w:rFonts w:cstheme="minorHAnsi"/>
          <w:b/>
          <w:sz w:val="28"/>
          <w:szCs w:val="28"/>
        </w:rPr>
        <w:t>2022</w:t>
      </w:r>
      <w:r w:rsidRPr="00164A66">
        <w:rPr>
          <w:rFonts w:cstheme="minorHAnsi"/>
          <w:b/>
          <w:sz w:val="28"/>
          <w:szCs w:val="28"/>
        </w:rPr>
        <w:t xml:space="preserve">, </w:t>
      </w:r>
      <w:r w:rsidR="00B60683" w:rsidRPr="00164A66">
        <w:rPr>
          <w:rFonts w:cstheme="minorHAnsi"/>
          <w:b/>
          <w:sz w:val="28"/>
          <w:szCs w:val="28"/>
        </w:rPr>
        <w:t>1:00 pm</w:t>
      </w:r>
    </w:p>
    <w:p w14:paraId="02C4273D" w14:textId="311C104A" w:rsidR="00C0030D" w:rsidRPr="00164A66" w:rsidRDefault="00D20911" w:rsidP="00164A66">
      <w:pPr>
        <w:jc w:val="center"/>
        <w:rPr>
          <w:rFonts w:cstheme="minorHAnsi"/>
          <w:sz w:val="28"/>
          <w:szCs w:val="28"/>
        </w:rPr>
      </w:pPr>
      <w:hyperlink r:id="rId9" w:history="1">
        <w:r w:rsidR="009E733F" w:rsidRPr="00004D4E">
          <w:rPr>
            <w:rStyle w:val="Hyperlink"/>
            <w:rFonts w:cstheme="minorHAnsi"/>
            <w:sz w:val="28"/>
            <w:szCs w:val="28"/>
          </w:rPr>
          <w:t>Intent to Apply Due</w:t>
        </w:r>
      </w:hyperlink>
      <w:r w:rsidR="00C0030D" w:rsidRPr="00004D4E">
        <w:rPr>
          <w:rFonts w:cstheme="minorHAnsi"/>
          <w:sz w:val="28"/>
          <w:szCs w:val="28"/>
        </w:rPr>
        <w:t>:</w:t>
      </w:r>
      <w:r w:rsidR="003B253E" w:rsidRPr="00164A66">
        <w:rPr>
          <w:rFonts w:cstheme="minorHAnsi"/>
          <w:sz w:val="28"/>
          <w:szCs w:val="28"/>
        </w:rPr>
        <w:t xml:space="preserve"> </w:t>
      </w:r>
      <w:r w:rsidR="00BA264D" w:rsidRPr="00164A66">
        <w:rPr>
          <w:rFonts w:cstheme="minorHAnsi"/>
          <w:b/>
          <w:sz w:val="28"/>
          <w:szCs w:val="28"/>
        </w:rPr>
        <w:t>Friday</w:t>
      </w:r>
      <w:r w:rsidR="003B253E" w:rsidRPr="00164A66">
        <w:rPr>
          <w:rFonts w:cstheme="minorHAnsi"/>
          <w:b/>
          <w:sz w:val="28"/>
          <w:szCs w:val="28"/>
        </w:rPr>
        <w:t xml:space="preserve">, </w:t>
      </w:r>
      <w:r w:rsidR="00BA264D" w:rsidRPr="00164A66">
        <w:rPr>
          <w:rFonts w:cstheme="minorHAnsi"/>
          <w:b/>
          <w:sz w:val="28"/>
          <w:szCs w:val="28"/>
        </w:rPr>
        <w:t>February 25</w:t>
      </w:r>
      <w:r w:rsidR="003B253E" w:rsidRPr="00164A66">
        <w:rPr>
          <w:rFonts w:cstheme="minorHAnsi"/>
          <w:b/>
          <w:sz w:val="28"/>
          <w:szCs w:val="28"/>
        </w:rPr>
        <w:t xml:space="preserve">, </w:t>
      </w:r>
      <w:r w:rsidR="00BA264D" w:rsidRPr="00164A66">
        <w:rPr>
          <w:rFonts w:cstheme="minorHAnsi"/>
          <w:b/>
          <w:sz w:val="28"/>
          <w:szCs w:val="28"/>
        </w:rPr>
        <w:t>2022</w:t>
      </w:r>
      <w:r w:rsidR="003B253E" w:rsidRPr="00164A66">
        <w:rPr>
          <w:rFonts w:cstheme="minorHAnsi"/>
          <w:b/>
          <w:sz w:val="28"/>
          <w:szCs w:val="28"/>
        </w:rPr>
        <w:t xml:space="preserve">, </w:t>
      </w:r>
      <w:r w:rsidR="00BA264D" w:rsidRPr="00164A66">
        <w:rPr>
          <w:rFonts w:cstheme="minorHAnsi"/>
          <w:b/>
          <w:sz w:val="28"/>
          <w:szCs w:val="28"/>
        </w:rPr>
        <w:t>11:59 pm</w:t>
      </w:r>
    </w:p>
    <w:p w14:paraId="3A2201F7" w14:textId="77777777" w:rsidR="00CE2FFF" w:rsidRPr="00164A66" w:rsidRDefault="00CE2FFF" w:rsidP="00164A66">
      <w:pPr>
        <w:rPr>
          <w:rFonts w:cstheme="minorHAnsi"/>
        </w:rPr>
      </w:pPr>
    </w:p>
    <w:p w14:paraId="45B2258D" w14:textId="77777777" w:rsidR="002C59C3" w:rsidRPr="00164A66" w:rsidRDefault="002C59C3" w:rsidP="00164A66">
      <w:pPr>
        <w:rPr>
          <w:rFonts w:cstheme="minorHAnsi"/>
        </w:rPr>
        <w:sectPr w:rsidR="002C59C3" w:rsidRPr="00164A66" w:rsidSect="000A7D8F">
          <w:footerReference w:type="default" r:id="rId10"/>
          <w:footerReference w:type="first" r:id="rId11"/>
          <w:type w:val="continuous"/>
          <w:pgSz w:w="12240" w:h="15840"/>
          <w:pgMar w:top="720" w:right="720" w:bottom="720" w:left="720" w:header="432" w:footer="432" w:gutter="0"/>
          <w:cols w:space="720"/>
          <w:titlePg/>
          <w:docGrid w:linePitch="360"/>
        </w:sectPr>
      </w:pPr>
    </w:p>
    <w:p w14:paraId="5E576205" w14:textId="77777777" w:rsidR="00E65C54" w:rsidRPr="00164A66" w:rsidRDefault="00E65C54" w:rsidP="00164A66">
      <w:pPr>
        <w:rPr>
          <w:rFonts w:cstheme="minorHAnsi"/>
        </w:rPr>
      </w:pPr>
    </w:p>
    <w:p w14:paraId="595844D0" w14:textId="77777777" w:rsidR="001B77BD" w:rsidRPr="00164A66" w:rsidRDefault="001B77BD" w:rsidP="00164A66">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164A66" w14:paraId="04FFBA5C" w14:textId="77777777" w:rsidTr="00425F72">
        <w:trPr>
          <w:trHeight w:val="1527"/>
          <w:jc w:val="center"/>
        </w:trPr>
        <w:tc>
          <w:tcPr>
            <w:tcW w:w="5000" w:type="pct"/>
            <w:vAlign w:val="center"/>
          </w:tcPr>
          <w:p w14:paraId="2A54C817" w14:textId="529AE83C" w:rsidR="00255417" w:rsidRPr="00164A66" w:rsidRDefault="00BA264D" w:rsidP="00164A66">
            <w:pPr>
              <w:pStyle w:val="Heading5"/>
              <w:outlineLvl w:val="4"/>
              <w:rPr>
                <w:rFonts w:cstheme="minorHAnsi"/>
              </w:rPr>
            </w:pPr>
            <w:r w:rsidRPr="00164A66">
              <w:rPr>
                <w:rFonts w:cstheme="minorHAnsi"/>
              </w:rPr>
              <w:t>Mentor Program Grant</w:t>
            </w:r>
          </w:p>
          <w:p w14:paraId="118CDCBF" w14:textId="77777777" w:rsidR="003B253E" w:rsidRPr="00164A66" w:rsidRDefault="003B253E" w:rsidP="00164A66">
            <w:pPr>
              <w:rPr>
                <w:rFonts w:cstheme="minorHAnsi"/>
              </w:rPr>
            </w:pPr>
          </w:p>
          <w:p w14:paraId="63FD3C50" w14:textId="419B6722" w:rsidR="00255417" w:rsidRPr="00164A66" w:rsidRDefault="003B253E" w:rsidP="00164A66">
            <w:pPr>
              <w:jc w:val="center"/>
              <w:rPr>
                <w:rFonts w:cstheme="minorHAnsi"/>
              </w:rPr>
            </w:pPr>
            <w:r w:rsidRPr="00164A66">
              <w:rPr>
                <w:rFonts w:cstheme="minorHAnsi"/>
              </w:rPr>
              <w:t xml:space="preserve">Pursuant to </w:t>
            </w:r>
            <w:r w:rsidR="00C212CA" w:rsidRPr="00164A66">
              <w:rPr>
                <w:rFonts w:cstheme="minorHAnsi"/>
              </w:rPr>
              <w:t xml:space="preserve">the </w:t>
            </w:r>
            <w:hyperlink r:id="rId12" w:history="1">
              <w:r w:rsidR="00C212CA" w:rsidRPr="00164A66">
                <w:rPr>
                  <w:rStyle w:val="Hyperlink"/>
                </w:rPr>
                <w:t>American Rescue Plan Act of 2021</w:t>
              </w:r>
            </w:hyperlink>
            <w:r w:rsidR="00C212CA" w:rsidRPr="00164A66">
              <w:t xml:space="preserve"> Elementary and Secondary School Emergency Relief (ARP ESSER III)</w:t>
            </w:r>
          </w:p>
        </w:tc>
      </w:tr>
    </w:tbl>
    <w:p w14:paraId="619D011C" w14:textId="77777777" w:rsidR="00255417" w:rsidRPr="00164A66" w:rsidRDefault="00255417" w:rsidP="00164A66">
      <w:pPr>
        <w:rPr>
          <w:rFonts w:cstheme="minorHAnsi"/>
        </w:rPr>
      </w:pPr>
    </w:p>
    <w:p w14:paraId="5F407705" w14:textId="77777777" w:rsidR="00E65C54" w:rsidRPr="00164A66" w:rsidRDefault="00E65C54" w:rsidP="00164A66">
      <w:pPr>
        <w:rPr>
          <w:rFonts w:cstheme="minorHAnsi"/>
        </w:rPr>
      </w:pPr>
    </w:p>
    <w:p w14:paraId="4722F194" w14:textId="641A1307" w:rsidR="00255417" w:rsidRPr="00164A66" w:rsidRDefault="00866D8B" w:rsidP="00164A66">
      <w:pPr>
        <w:rPr>
          <w:rFonts w:cstheme="minorHAnsi"/>
        </w:rPr>
      </w:pPr>
      <w:r>
        <w:rPr>
          <w:rFonts w:cstheme="minorHAnsi"/>
          <w:noProof/>
        </w:rPr>
        <w:drawing>
          <wp:inline distT="0" distB="0" distL="0" distR="0" wp14:anchorId="5758E19D" wp14:editId="07D4175C">
            <wp:extent cx="12382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229A90C9" w14:textId="77777777" w:rsidR="00F362EC" w:rsidRPr="00164A66" w:rsidRDefault="00F362EC" w:rsidP="00164A66">
      <w:pPr>
        <w:rPr>
          <w:rFonts w:cstheme="minorHAnsi"/>
        </w:rPr>
      </w:pPr>
    </w:p>
    <w:p w14:paraId="1EB13694" w14:textId="77777777" w:rsidR="001B77BD" w:rsidRPr="00164A66" w:rsidRDefault="001B77BD" w:rsidP="00164A66">
      <w:pPr>
        <w:rPr>
          <w:rFonts w:cstheme="minorHAnsi"/>
        </w:rPr>
      </w:pPr>
    </w:p>
    <w:p w14:paraId="0F879127" w14:textId="77777777" w:rsidR="001B77BD" w:rsidRPr="00164A66" w:rsidRDefault="001B77BD" w:rsidP="00164A66">
      <w:pPr>
        <w:rPr>
          <w:rFonts w:cstheme="minorHAnsi"/>
        </w:rPr>
      </w:pPr>
    </w:p>
    <w:p w14:paraId="5ED84049" w14:textId="77777777" w:rsidR="001B77BD" w:rsidRPr="00164A66" w:rsidRDefault="001B77BD" w:rsidP="00164A66">
      <w:pPr>
        <w:rPr>
          <w:rFonts w:cstheme="minorHAnsi"/>
        </w:rPr>
      </w:pPr>
    </w:p>
    <w:p w14:paraId="2927166C" w14:textId="77777777" w:rsidR="001B77BD" w:rsidRPr="00164A66" w:rsidRDefault="001B77BD" w:rsidP="00164A66">
      <w:pPr>
        <w:rPr>
          <w:rFonts w:cstheme="minorHAnsi"/>
        </w:rPr>
      </w:pPr>
    </w:p>
    <w:p w14:paraId="5B940845" w14:textId="77777777" w:rsidR="001B77BD" w:rsidRPr="00164A66" w:rsidRDefault="001B77BD" w:rsidP="00164A66">
      <w:pPr>
        <w:rPr>
          <w:rFonts w:cstheme="minorHAnsi"/>
        </w:rPr>
      </w:pPr>
    </w:p>
    <w:p w14:paraId="590E3381" w14:textId="66FA7B81" w:rsidR="008D68E8" w:rsidRPr="00164A66" w:rsidRDefault="00255417" w:rsidP="00164A66">
      <w:pPr>
        <w:rPr>
          <w:rFonts w:cstheme="minorHAnsi"/>
          <w:b/>
        </w:rPr>
      </w:pPr>
      <w:r w:rsidRPr="00164A66">
        <w:rPr>
          <w:rFonts w:cstheme="minorHAnsi"/>
          <w:b/>
        </w:rPr>
        <w:t>Program Q</w:t>
      </w:r>
      <w:r w:rsidR="008D68E8" w:rsidRPr="00164A66">
        <w:rPr>
          <w:rFonts w:cstheme="minorHAnsi"/>
          <w:b/>
        </w:rPr>
        <w:t>uestions:</w:t>
      </w:r>
    </w:p>
    <w:p w14:paraId="10DAC00C" w14:textId="7FFB309D" w:rsidR="008D68E8" w:rsidRPr="00164A66" w:rsidRDefault="00572E6A" w:rsidP="00164A66">
      <w:pPr>
        <w:rPr>
          <w:rFonts w:cstheme="minorHAnsi"/>
        </w:rPr>
      </w:pPr>
      <w:r w:rsidRPr="00164A66">
        <w:rPr>
          <w:rFonts w:cstheme="minorHAnsi"/>
        </w:rPr>
        <w:t>Kristin Kipp</w:t>
      </w:r>
      <w:r w:rsidR="003B253E" w:rsidRPr="00164A66">
        <w:rPr>
          <w:rFonts w:cstheme="minorHAnsi"/>
        </w:rPr>
        <w:t xml:space="preserve">, </w:t>
      </w:r>
      <w:r w:rsidRPr="00164A66">
        <w:rPr>
          <w:rFonts w:cstheme="minorHAnsi"/>
        </w:rPr>
        <w:t>Educator Development Consultant</w:t>
      </w:r>
    </w:p>
    <w:p w14:paraId="33063A37" w14:textId="61B27A66" w:rsidR="003B253E" w:rsidRPr="00164A66" w:rsidRDefault="00305B55" w:rsidP="00164A66">
      <w:pPr>
        <w:rPr>
          <w:rFonts w:cstheme="minorHAnsi"/>
        </w:rPr>
      </w:pPr>
      <w:r w:rsidRPr="00164A66">
        <w:rPr>
          <w:rFonts w:cstheme="minorHAnsi"/>
        </w:rPr>
        <w:t>(</w:t>
      </w:r>
      <w:r w:rsidR="0080412B" w:rsidRPr="00164A66">
        <w:rPr>
          <w:rFonts w:cstheme="minorHAnsi"/>
        </w:rPr>
        <w:t>720</w:t>
      </w:r>
      <w:r w:rsidRPr="00164A66">
        <w:rPr>
          <w:rFonts w:cstheme="minorHAnsi"/>
        </w:rPr>
        <w:t xml:space="preserve">) </w:t>
      </w:r>
      <w:r w:rsidR="0080412B" w:rsidRPr="00164A66">
        <w:rPr>
          <w:rFonts w:cstheme="minorHAnsi"/>
        </w:rPr>
        <w:t>765</w:t>
      </w:r>
      <w:r w:rsidRPr="00164A66">
        <w:rPr>
          <w:rFonts w:cstheme="minorHAnsi"/>
        </w:rPr>
        <w:t>-</w:t>
      </w:r>
      <w:r w:rsidR="0080412B" w:rsidRPr="00164A66">
        <w:rPr>
          <w:rFonts w:cstheme="minorHAnsi"/>
        </w:rPr>
        <w:t xml:space="preserve">5665 | </w:t>
      </w:r>
      <w:hyperlink r:id="rId14" w:history="1">
        <w:r w:rsidR="0080412B" w:rsidRPr="00164A66">
          <w:rPr>
            <w:rStyle w:val="Hyperlink"/>
            <w:rFonts w:cstheme="minorHAnsi"/>
          </w:rPr>
          <w:t>Kipp_K@cde.state.co.us</w:t>
        </w:r>
      </w:hyperlink>
      <w:r w:rsidR="00B60683" w:rsidRPr="00164A66">
        <w:rPr>
          <w:rFonts w:cstheme="minorHAnsi"/>
        </w:rPr>
        <w:t xml:space="preserve"> </w:t>
      </w:r>
    </w:p>
    <w:p w14:paraId="10F4301E" w14:textId="77777777" w:rsidR="003B253E" w:rsidRPr="00164A66" w:rsidRDefault="003B253E" w:rsidP="00164A66">
      <w:pPr>
        <w:rPr>
          <w:rFonts w:cstheme="minorHAnsi"/>
        </w:rPr>
      </w:pPr>
    </w:p>
    <w:p w14:paraId="02E6A41A" w14:textId="77676344" w:rsidR="003B253E" w:rsidRPr="00164A66" w:rsidRDefault="003B253E" w:rsidP="00164A66">
      <w:pPr>
        <w:pStyle w:val="BodyText"/>
        <w:spacing w:line="240" w:lineRule="auto"/>
        <w:contextualSpacing/>
        <w:rPr>
          <w:rFonts w:cstheme="minorHAnsi"/>
        </w:rPr>
      </w:pPr>
      <w:r w:rsidRPr="00164A66">
        <w:rPr>
          <w:rFonts w:cstheme="minorHAnsi"/>
        </w:rPr>
        <w:t>Budget/Fiscal Questions:</w:t>
      </w:r>
    </w:p>
    <w:p w14:paraId="65322B92" w14:textId="1084B30E" w:rsidR="003B253E" w:rsidRPr="00164A66" w:rsidRDefault="00572E6A" w:rsidP="00164A66">
      <w:pPr>
        <w:rPr>
          <w:rFonts w:cstheme="minorHAnsi"/>
        </w:rPr>
      </w:pPr>
      <w:r w:rsidRPr="00164A66">
        <w:rPr>
          <w:rFonts w:cstheme="minorHAnsi"/>
        </w:rPr>
        <w:t>Tricia Miller</w:t>
      </w:r>
      <w:r w:rsidR="006760F2" w:rsidRPr="00164A66">
        <w:rPr>
          <w:rFonts w:cstheme="minorHAnsi"/>
        </w:rPr>
        <w:t>, Grants Fiscal</w:t>
      </w:r>
      <w:r w:rsidR="00305B55" w:rsidRPr="00164A66">
        <w:rPr>
          <w:rFonts w:cstheme="minorHAnsi"/>
        </w:rPr>
        <w:t xml:space="preserve"> Supervisor</w:t>
      </w:r>
    </w:p>
    <w:p w14:paraId="50BE6DBC" w14:textId="2388E70B" w:rsidR="001B77BD" w:rsidRPr="00164A66" w:rsidRDefault="00305B55" w:rsidP="00164A66">
      <w:pPr>
        <w:rPr>
          <w:rFonts w:cstheme="minorHAnsi"/>
        </w:rPr>
      </w:pPr>
      <w:r w:rsidRPr="00164A66">
        <w:t xml:space="preserve">(303) 877-2154 | </w:t>
      </w:r>
      <w:hyperlink r:id="rId15" w:history="1">
        <w:r w:rsidRPr="00164A66">
          <w:rPr>
            <w:rStyle w:val="Hyperlink"/>
            <w:rFonts w:cstheme="minorHAnsi"/>
          </w:rPr>
          <w:t>Miller_T@cde.state.co.us</w:t>
        </w:r>
      </w:hyperlink>
      <w:r w:rsidR="00572E6A" w:rsidRPr="00164A66">
        <w:rPr>
          <w:rFonts w:cstheme="minorHAnsi"/>
        </w:rPr>
        <w:t xml:space="preserve"> </w:t>
      </w:r>
    </w:p>
    <w:p w14:paraId="3484B325" w14:textId="77777777" w:rsidR="001B77BD" w:rsidRPr="00164A66" w:rsidRDefault="001B77BD" w:rsidP="00164A66">
      <w:pPr>
        <w:rPr>
          <w:rFonts w:cstheme="minorHAnsi"/>
        </w:rPr>
      </w:pPr>
    </w:p>
    <w:p w14:paraId="61D950DB" w14:textId="3C9F63F1" w:rsidR="003B253E" w:rsidRPr="00164A66" w:rsidRDefault="003B253E" w:rsidP="00164A66">
      <w:pPr>
        <w:pStyle w:val="BodyText"/>
        <w:spacing w:line="240" w:lineRule="auto"/>
        <w:contextualSpacing/>
        <w:rPr>
          <w:rFonts w:cstheme="minorHAnsi"/>
        </w:rPr>
      </w:pPr>
      <w:r w:rsidRPr="00164A66">
        <w:rPr>
          <w:rFonts w:cstheme="minorHAnsi"/>
        </w:rPr>
        <w:t xml:space="preserve">Application </w:t>
      </w:r>
      <w:r w:rsidR="00031128" w:rsidRPr="00164A66">
        <w:rPr>
          <w:rFonts w:cstheme="minorHAnsi"/>
        </w:rPr>
        <w:t>Process</w:t>
      </w:r>
      <w:r w:rsidR="00D934F8" w:rsidRPr="00164A66">
        <w:rPr>
          <w:rFonts w:cstheme="minorHAnsi"/>
        </w:rPr>
        <w:t xml:space="preserve"> </w:t>
      </w:r>
      <w:r w:rsidRPr="00164A66">
        <w:rPr>
          <w:rFonts w:cstheme="minorHAnsi"/>
        </w:rPr>
        <w:t>Questions:</w:t>
      </w:r>
    </w:p>
    <w:p w14:paraId="68FFC729" w14:textId="679F30BA" w:rsidR="001B77BD" w:rsidRPr="00164A66" w:rsidRDefault="00572E6A" w:rsidP="00164A66">
      <w:pPr>
        <w:rPr>
          <w:rFonts w:cstheme="minorHAnsi"/>
        </w:rPr>
      </w:pPr>
      <w:r w:rsidRPr="00164A66">
        <w:rPr>
          <w:rFonts w:cstheme="minorHAnsi"/>
        </w:rPr>
        <w:t>Mandy Christensen</w:t>
      </w:r>
      <w:r w:rsidR="006760F2" w:rsidRPr="00164A66">
        <w:rPr>
          <w:rFonts w:cstheme="minorHAnsi"/>
        </w:rPr>
        <w:t>, Competitive Grants and Awards</w:t>
      </w:r>
    </w:p>
    <w:p w14:paraId="3788556C" w14:textId="0BEDCC20" w:rsidR="002C59C3" w:rsidRPr="00164A66" w:rsidRDefault="00305B55" w:rsidP="00164A66">
      <w:pPr>
        <w:rPr>
          <w:rFonts w:cstheme="minorHAnsi"/>
        </w:rPr>
      </w:pPr>
      <w:r w:rsidRPr="00164A66">
        <w:rPr>
          <w:rFonts w:cstheme="minorHAnsi"/>
        </w:rPr>
        <w:t>(</w:t>
      </w:r>
      <w:r w:rsidR="00572E6A" w:rsidRPr="00164A66">
        <w:rPr>
          <w:rFonts w:cstheme="minorHAnsi"/>
        </w:rPr>
        <w:t>303</w:t>
      </w:r>
      <w:r w:rsidRPr="00164A66">
        <w:rPr>
          <w:rFonts w:cstheme="minorHAnsi"/>
        </w:rPr>
        <w:t xml:space="preserve">) </w:t>
      </w:r>
      <w:r w:rsidR="00572E6A" w:rsidRPr="00164A66">
        <w:rPr>
          <w:rFonts w:cstheme="minorHAnsi"/>
        </w:rPr>
        <w:t>866</w:t>
      </w:r>
      <w:r w:rsidRPr="00164A66">
        <w:rPr>
          <w:rFonts w:cstheme="minorHAnsi"/>
        </w:rPr>
        <w:t>-</w:t>
      </w:r>
      <w:r w:rsidR="00572E6A" w:rsidRPr="00164A66">
        <w:rPr>
          <w:rFonts w:cstheme="minorHAnsi"/>
        </w:rPr>
        <w:t>6250</w:t>
      </w:r>
      <w:r w:rsidR="001B77BD" w:rsidRPr="00164A66">
        <w:rPr>
          <w:rFonts w:cstheme="minorHAnsi"/>
        </w:rPr>
        <w:t xml:space="preserve"> | </w:t>
      </w:r>
      <w:hyperlink r:id="rId16" w:history="1">
        <w:r w:rsidRPr="00164A66">
          <w:rPr>
            <w:rStyle w:val="Hyperlink"/>
            <w:rFonts w:cstheme="minorHAnsi"/>
          </w:rPr>
          <w:t>Christensen_A@cde.state.co.us</w:t>
        </w:r>
      </w:hyperlink>
      <w:r w:rsidR="00572E6A" w:rsidRPr="00164A66">
        <w:rPr>
          <w:rFonts w:cstheme="minorHAnsi"/>
        </w:rPr>
        <w:t xml:space="preserve"> </w:t>
      </w:r>
      <w:r w:rsidR="002C59C3" w:rsidRPr="00164A66">
        <w:rPr>
          <w:rFonts w:cstheme="minorHAnsi"/>
        </w:rPr>
        <w:br w:type="page"/>
      </w:r>
    </w:p>
    <w:p w14:paraId="0441EECC" w14:textId="77777777" w:rsidR="00C0030D" w:rsidRPr="00164A66" w:rsidRDefault="00C0030D" w:rsidP="00164A66">
      <w:pPr>
        <w:pStyle w:val="Header"/>
        <w:tabs>
          <w:tab w:val="clear" w:pos="4680"/>
          <w:tab w:val="clear" w:pos="9360"/>
        </w:tabs>
        <w:rPr>
          <w:rFonts w:cstheme="minorHAnsi"/>
        </w:rPr>
        <w:sectPr w:rsidR="00C0030D" w:rsidRPr="00164A66" w:rsidSect="00C0030D">
          <w:footerReference w:type="default" r:id="rId17"/>
          <w:type w:val="continuous"/>
          <w:pgSz w:w="12240" w:h="15840"/>
          <w:pgMar w:top="720" w:right="720" w:bottom="720" w:left="720" w:header="720" w:footer="720" w:gutter="0"/>
          <w:cols w:space="720"/>
          <w:titlePg/>
          <w:docGrid w:linePitch="360"/>
        </w:sectPr>
      </w:pPr>
    </w:p>
    <w:p w14:paraId="7072C46D" w14:textId="77777777" w:rsidR="008D68E8" w:rsidRPr="00164A66" w:rsidRDefault="008D68E8" w:rsidP="00164A66">
      <w:pPr>
        <w:rPr>
          <w:rFonts w:cstheme="minorHAnsi"/>
          <w:sz w:val="24"/>
          <w:szCs w:val="24"/>
        </w:rPr>
      </w:pPr>
    </w:p>
    <w:sdt>
      <w:sdtPr>
        <w:rPr>
          <w:rFonts w:eastAsiaTheme="minorHAnsi" w:cstheme="minorHAnsi"/>
          <w:color w:val="auto"/>
          <w:kern w:val="16"/>
          <w:sz w:val="22"/>
          <w:szCs w:val="22"/>
        </w:rPr>
        <w:id w:val="18751500"/>
        <w:docPartObj>
          <w:docPartGallery w:val="Table of Contents"/>
          <w:docPartUnique/>
        </w:docPartObj>
      </w:sdtPr>
      <w:sdtEndPr>
        <w:rPr>
          <w:b/>
          <w:bCs/>
          <w:color w:val="262626" w:themeColor="text1" w:themeTint="D9"/>
        </w:rPr>
      </w:sdtEndPr>
      <w:sdtContent>
        <w:p w14:paraId="073DFABA" w14:textId="77777777" w:rsidR="00907725" w:rsidRDefault="00861804" w:rsidP="00164A66">
          <w:pPr>
            <w:pStyle w:val="TOCHeading"/>
            <w:pBdr>
              <w:bottom w:val="single" w:sz="4" w:space="1" w:color="auto"/>
            </w:pBdr>
            <w:spacing w:before="0" w:line="240" w:lineRule="auto"/>
            <w:rPr>
              <w:noProof/>
            </w:rPr>
          </w:pPr>
          <w:r w:rsidRPr="00164A66">
            <w:rPr>
              <w:rFonts w:cstheme="minorHAnsi"/>
              <w:b/>
              <w:kern w:val="16"/>
            </w:rPr>
            <w:t>Table of Contents</w:t>
          </w:r>
          <w:r w:rsidR="00E65C54" w:rsidRPr="00164A66">
            <w:rPr>
              <w:rFonts w:cstheme="minorHAnsi"/>
            </w:rPr>
            <w:fldChar w:fldCharType="begin"/>
          </w:r>
          <w:r w:rsidR="00E65C54" w:rsidRPr="00164A66">
            <w:rPr>
              <w:rFonts w:cstheme="minorHAnsi"/>
            </w:rPr>
            <w:instrText xml:space="preserve"> TOC \o "1-3" \h \z \u </w:instrText>
          </w:r>
          <w:r w:rsidR="00E65C54" w:rsidRPr="00164A66">
            <w:rPr>
              <w:rFonts w:cstheme="minorHAnsi"/>
            </w:rPr>
            <w:fldChar w:fldCharType="separate"/>
          </w:r>
        </w:p>
        <w:p w14:paraId="6FC85CA7" w14:textId="51E45D45" w:rsidR="00907725" w:rsidRDefault="00907725">
          <w:pPr>
            <w:pStyle w:val="TOC1"/>
            <w:tabs>
              <w:tab w:val="right" w:leader="dot" w:pos="10790"/>
            </w:tabs>
            <w:rPr>
              <w:rFonts w:eastAsiaTheme="minorEastAsia"/>
              <w:noProof/>
              <w:color w:val="auto"/>
              <w:kern w:val="0"/>
            </w:rPr>
          </w:pPr>
          <w:r>
            <w:rPr>
              <w:rStyle w:val="Hyperlink"/>
              <w:noProof/>
            </w:rPr>
            <w:br/>
          </w:r>
          <w:hyperlink w:anchor="_Toc94878898" w:history="1">
            <w:r w:rsidRPr="007141A5">
              <w:rPr>
                <w:rStyle w:val="Hyperlink"/>
                <w:rFonts w:cstheme="minorHAnsi"/>
                <w:noProof/>
              </w:rPr>
              <w:t>Introduction</w:t>
            </w:r>
            <w:r>
              <w:rPr>
                <w:noProof/>
                <w:webHidden/>
              </w:rPr>
              <w:tab/>
            </w:r>
            <w:r>
              <w:rPr>
                <w:noProof/>
                <w:webHidden/>
              </w:rPr>
              <w:fldChar w:fldCharType="begin"/>
            </w:r>
            <w:r>
              <w:rPr>
                <w:noProof/>
                <w:webHidden/>
              </w:rPr>
              <w:instrText xml:space="preserve"> PAGEREF _Toc94878898 \h </w:instrText>
            </w:r>
            <w:r>
              <w:rPr>
                <w:noProof/>
                <w:webHidden/>
              </w:rPr>
            </w:r>
            <w:r>
              <w:rPr>
                <w:noProof/>
                <w:webHidden/>
              </w:rPr>
              <w:fldChar w:fldCharType="separate"/>
            </w:r>
            <w:r>
              <w:rPr>
                <w:noProof/>
                <w:webHidden/>
              </w:rPr>
              <w:t>3</w:t>
            </w:r>
            <w:r>
              <w:rPr>
                <w:noProof/>
                <w:webHidden/>
              </w:rPr>
              <w:fldChar w:fldCharType="end"/>
            </w:r>
          </w:hyperlink>
        </w:p>
        <w:p w14:paraId="74975D83" w14:textId="26E91E63" w:rsidR="00907725" w:rsidRDefault="00D20911">
          <w:pPr>
            <w:pStyle w:val="TOC1"/>
            <w:tabs>
              <w:tab w:val="right" w:leader="dot" w:pos="10790"/>
            </w:tabs>
            <w:rPr>
              <w:rFonts w:eastAsiaTheme="minorEastAsia"/>
              <w:noProof/>
              <w:color w:val="auto"/>
              <w:kern w:val="0"/>
            </w:rPr>
          </w:pPr>
          <w:hyperlink w:anchor="_Toc94878899" w:history="1">
            <w:r w:rsidR="00907725" w:rsidRPr="007141A5">
              <w:rPr>
                <w:rStyle w:val="Hyperlink"/>
                <w:noProof/>
              </w:rPr>
              <w:t>Purpose</w:t>
            </w:r>
            <w:r w:rsidR="00907725">
              <w:rPr>
                <w:noProof/>
                <w:webHidden/>
              </w:rPr>
              <w:tab/>
            </w:r>
            <w:r w:rsidR="00907725">
              <w:rPr>
                <w:noProof/>
                <w:webHidden/>
              </w:rPr>
              <w:fldChar w:fldCharType="begin"/>
            </w:r>
            <w:r w:rsidR="00907725">
              <w:rPr>
                <w:noProof/>
                <w:webHidden/>
              </w:rPr>
              <w:instrText xml:space="preserve"> PAGEREF _Toc94878899 \h </w:instrText>
            </w:r>
            <w:r w:rsidR="00907725">
              <w:rPr>
                <w:noProof/>
                <w:webHidden/>
              </w:rPr>
            </w:r>
            <w:r w:rsidR="00907725">
              <w:rPr>
                <w:noProof/>
                <w:webHidden/>
              </w:rPr>
              <w:fldChar w:fldCharType="separate"/>
            </w:r>
            <w:r w:rsidR="00907725">
              <w:rPr>
                <w:noProof/>
                <w:webHidden/>
              </w:rPr>
              <w:t>3</w:t>
            </w:r>
            <w:r w:rsidR="00907725">
              <w:rPr>
                <w:noProof/>
                <w:webHidden/>
              </w:rPr>
              <w:fldChar w:fldCharType="end"/>
            </w:r>
          </w:hyperlink>
        </w:p>
        <w:p w14:paraId="6DEB6BB0" w14:textId="153F5103" w:rsidR="00907725" w:rsidRDefault="00D20911">
          <w:pPr>
            <w:pStyle w:val="TOC1"/>
            <w:tabs>
              <w:tab w:val="right" w:leader="dot" w:pos="10790"/>
            </w:tabs>
            <w:rPr>
              <w:rFonts w:eastAsiaTheme="minorEastAsia"/>
              <w:noProof/>
              <w:color w:val="auto"/>
              <w:kern w:val="0"/>
            </w:rPr>
          </w:pPr>
          <w:hyperlink w:anchor="_Toc94878900" w:history="1">
            <w:r w:rsidR="00907725" w:rsidRPr="007141A5">
              <w:rPr>
                <w:rStyle w:val="Hyperlink"/>
                <w:noProof/>
              </w:rPr>
              <w:t>Eligible Applicants</w:t>
            </w:r>
            <w:r w:rsidR="00907725">
              <w:rPr>
                <w:noProof/>
                <w:webHidden/>
              </w:rPr>
              <w:tab/>
            </w:r>
            <w:r w:rsidR="00907725">
              <w:rPr>
                <w:noProof/>
                <w:webHidden/>
              </w:rPr>
              <w:fldChar w:fldCharType="begin"/>
            </w:r>
            <w:r w:rsidR="00907725">
              <w:rPr>
                <w:noProof/>
                <w:webHidden/>
              </w:rPr>
              <w:instrText xml:space="preserve"> PAGEREF _Toc94878900 \h </w:instrText>
            </w:r>
            <w:r w:rsidR="00907725">
              <w:rPr>
                <w:noProof/>
                <w:webHidden/>
              </w:rPr>
            </w:r>
            <w:r w:rsidR="00907725">
              <w:rPr>
                <w:noProof/>
                <w:webHidden/>
              </w:rPr>
              <w:fldChar w:fldCharType="separate"/>
            </w:r>
            <w:r w:rsidR="00907725">
              <w:rPr>
                <w:noProof/>
                <w:webHidden/>
              </w:rPr>
              <w:t>3</w:t>
            </w:r>
            <w:r w:rsidR="00907725">
              <w:rPr>
                <w:noProof/>
                <w:webHidden/>
              </w:rPr>
              <w:fldChar w:fldCharType="end"/>
            </w:r>
          </w:hyperlink>
        </w:p>
        <w:p w14:paraId="7B8F3DF0" w14:textId="288B71D2" w:rsidR="00907725" w:rsidRDefault="00D20911">
          <w:pPr>
            <w:pStyle w:val="TOC1"/>
            <w:tabs>
              <w:tab w:val="right" w:leader="dot" w:pos="10790"/>
            </w:tabs>
            <w:rPr>
              <w:rFonts w:eastAsiaTheme="minorEastAsia"/>
              <w:noProof/>
              <w:color w:val="auto"/>
              <w:kern w:val="0"/>
            </w:rPr>
          </w:pPr>
          <w:hyperlink w:anchor="_Toc94878901" w:history="1">
            <w:r w:rsidR="00907725" w:rsidRPr="007141A5">
              <w:rPr>
                <w:rStyle w:val="Hyperlink"/>
                <w:noProof/>
              </w:rPr>
              <w:t>Available Funds</w:t>
            </w:r>
            <w:r w:rsidR="00907725">
              <w:rPr>
                <w:noProof/>
                <w:webHidden/>
              </w:rPr>
              <w:tab/>
            </w:r>
            <w:r w:rsidR="00907725">
              <w:rPr>
                <w:noProof/>
                <w:webHidden/>
              </w:rPr>
              <w:fldChar w:fldCharType="begin"/>
            </w:r>
            <w:r w:rsidR="00907725">
              <w:rPr>
                <w:noProof/>
                <w:webHidden/>
              </w:rPr>
              <w:instrText xml:space="preserve"> PAGEREF _Toc94878901 \h </w:instrText>
            </w:r>
            <w:r w:rsidR="00907725">
              <w:rPr>
                <w:noProof/>
                <w:webHidden/>
              </w:rPr>
            </w:r>
            <w:r w:rsidR="00907725">
              <w:rPr>
                <w:noProof/>
                <w:webHidden/>
              </w:rPr>
              <w:fldChar w:fldCharType="separate"/>
            </w:r>
            <w:r w:rsidR="00907725">
              <w:rPr>
                <w:noProof/>
                <w:webHidden/>
              </w:rPr>
              <w:t>3</w:t>
            </w:r>
            <w:r w:rsidR="00907725">
              <w:rPr>
                <w:noProof/>
                <w:webHidden/>
              </w:rPr>
              <w:fldChar w:fldCharType="end"/>
            </w:r>
          </w:hyperlink>
        </w:p>
        <w:p w14:paraId="41481BE5" w14:textId="241ACD3C" w:rsidR="00907725" w:rsidRDefault="00D20911">
          <w:pPr>
            <w:pStyle w:val="TOC1"/>
            <w:tabs>
              <w:tab w:val="right" w:leader="dot" w:pos="10790"/>
            </w:tabs>
            <w:rPr>
              <w:rFonts w:eastAsiaTheme="minorEastAsia"/>
              <w:noProof/>
              <w:color w:val="auto"/>
              <w:kern w:val="0"/>
            </w:rPr>
          </w:pPr>
          <w:hyperlink w:anchor="_Toc94878902" w:history="1">
            <w:r w:rsidR="00907725" w:rsidRPr="007141A5">
              <w:rPr>
                <w:rStyle w:val="Hyperlink"/>
                <w:noProof/>
              </w:rPr>
              <w:t>Allowable Use of Funds</w:t>
            </w:r>
            <w:r w:rsidR="00907725">
              <w:rPr>
                <w:noProof/>
                <w:webHidden/>
              </w:rPr>
              <w:tab/>
            </w:r>
            <w:r w:rsidR="00907725">
              <w:rPr>
                <w:noProof/>
                <w:webHidden/>
              </w:rPr>
              <w:fldChar w:fldCharType="begin"/>
            </w:r>
            <w:r w:rsidR="00907725">
              <w:rPr>
                <w:noProof/>
                <w:webHidden/>
              </w:rPr>
              <w:instrText xml:space="preserve"> PAGEREF _Toc94878902 \h </w:instrText>
            </w:r>
            <w:r w:rsidR="00907725">
              <w:rPr>
                <w:noProof/>
                <w:webHidden/>
              </w:rPr>
            </w:r>
            <w:r w:rsidR="00907725">
              <w:rPr>
                <w:noProof/>
                <w:webHidden/>
              </w:rPr>
              <w:fldChar w:fldCharType="separate"/>
            </w:r>
            <w:r w:rsidR="00907725">
              <w:rPr>
                <w:noProof/>
                <w:webHidden/>
              </w:rPr>
              <w:t>4</w:t>
            </w:r>
            <w:r w:rsidR="00907725">
              <w:rPr>
                <w:noProof/>
                <w:webHidden/>
              </w:rPr>
              <w:fldChar w:fldCharType="end"/>
            </w:r>
          </w:hyperlink>
        </w:p>
        <w:p w14:paraId="0662F5D7" w14:textId="522B75FC" w:rsidR="00907725" w:rsidRDefault="00D20911">
          <w:pPr>
            <w:pStyle w:val="TOC1"/>
            <w:tabs>
              <w:tab w:val="right" w:leader="dot" w:pos="10790"/>
            </w:tabs>
            <w:rPr>
              <w:rFonts w:eastAsiaTheme="minorEastAsia"/>
              <w:noProof/>
              <w:color w:val="auto"/>
              <w:kern w:val="0"/>
            </w:rPr>
          </w:pPr>
          <w:hyperlink w:anchor="_Toc94878903" w:history="1">
            <w:r w:rsidR="00907725" w:rsidRPr="007141A5">
              <w:rPr>
                <w:rStyle w:val="Hyperlink"/>
                <w:noProof/>
              </w:rPr>
              <w:t>Duration of Grant</w:t>
            </w:r>
            <w:r w:rsidR="00907725">
              <w:rPr>
                <w:noProof/>
                <w:webHidden/>
              </w:rPr>
              <w:tab/>
            </w:r>
            <w:r w:rsidR="00907725">
              <w:rPr>
                <w:noProof/>
                <w:webHidden/>
              </w:rPr>
              <w:fldChar w:fldCharType="begin"/>
            </w:r>
            <w:r w:rsidR="00907725">
              <w:rPr>
                <w:noProof/>
                <w:webHidden/>
              </w:rPr>
              <w:instrText xml:space="preserve"> PAGEREF _Toc94878903 \h </w:instrText>
            </w:r>
            <w:r w:rsidR="00907725">
              <w:rPr>
                <w:noProof/>
                <w:webHidden/>
              </w:rPr>
            </w:r>
            <w:r w:rsidR="00907725">
              <w:rPr>
                <w:noProof/>
                <w:webHidden/>
              </w:rPr>
              <w:fldChar w:fldCharType="separate"/>
            </w:r>
            <w:r w:rsidR="00907725">
              <w:rPr>
                <w:noProof/>
                <w:webHidden/>
              </w:rPr>
              <w:t>4</w:t>
            </w:r>
            <w:r w:rsidR="00907725">
              <w:rPr>
                <w:noProof/>
                <w:webHidden/>
              </w:rPr>
              <w:fldChar w:fldCharType="end"/>
            </w:r>
          </w:hyperlink>
        </w:p>
        <w:p w14:paraId="1D7DDDD3" w14:textId="50927561" w:rsidR="00907725" w:rsidRDefault="00D20911">
          <w:pPr>
            <w:pStyle w:val="TOC1"/>
            <w:tabs>
              <w:tab w:val="right" w:leader="dot" w:pos="10790"/>
            </w:tabs>
            <w:rPr>
              <w:rFonts w:eastAsiaTheme="minorEastAsia"/>
              <w:noProof/>
              <w:color w:val="auto"/>
              <w:kern w:val="0"/>
            </w:rPr>
          </w:pPr>
          <w:hyperlink w:anchor="_Toc94878904" w:history="1">
            <w:r w:rsidR="00907725" w:rsidRPr="007141A5">
              <w:rPr>
                <w:rStyle w:val="Hyperlink"/>
                <w:noProof/>
              </w:rPr>
              <w:t>Evaluation and Reporting</w:t>
            </w:r>
            <w:r w:rsidR="00907725">
              <w:rPr>
                <w:noProof/>
                <w:webHidden/>
              </w:rPr>
              <w:tab/>
            </w:r>
            <w:r w:rsidR="00907725">
              <w:rPr>
                <w:noProof/>
                <w:webHidden/>
              </w:rPr>
              <w:fldChar w:fldCharType="begin"/>
            </w:r>
            <w:r w:rsidR="00907725">
              <w:rPr>
                <w:noProof/>
                <w:webHidden/>
              </w:rPr>
              <w:instrText xml:space="preserve"> PAGEREF _Toc94878904 \h </w:instrText>
            </w:r>
            <w:r w:rsidR="00907725">
              <w:rPr>
                <w:noProof/>
                <w:webHidden/>
              </w:rPr>
            </w:r>
            <w:r w:rsidR="00907725">
              <w:rPr>
                <w:noProof/>
                <w:webHidden/>
              </w:rPr>
              <w:fldChar w:fldCharType="separate"/>
            </w:r>
            <w:r w:rsidR="00907725">
              <w:rPr>
                <w:noProof/>
                <w:webHidden/>
              </w:rPr>
              <w:t>4</w:t>
            </w:r>
            <w:r w:rsidR="00907725">
              <w:rPr>
                <w:noProof/>
                <w:webHidden/>
              </w:rPr>
              <w:fldChar w:fldCharType="end"/>
            </w:r>
          </w:hyperlink>
        </w:p>
        <w:p w14:paraId="00B39B48" w14:textId="55D47B54" w:rsidR="00907725" w:rsidRDefault="00D20911">
          <w:pPr>
            <w:pStyle w:val="TOC1"/>
            <w:tabs>
              <w:tab w:val="right" w:leader="dot" w:pos="10790"/>
            </w:tabs>
            <w:rPr>
              <w:rFonts w:eastAsiaTheme="minorEastAsia"/>
              <w:noProof/>
              <w:color w:val="auto"/>
              <w:kern w:val="0"/>
            </w:rPr>
          </w:pPr>
          <w:hyperlink w:anchor="_Toc94878905" w:history="1">
            <w:r w:rsidR="00907725" w:rsidRPr="007141A5">
              <w:rPr>
                <w:rStyle w:val="Hyperlink"/>
                <w:noProof/>
              </w:rPr>
              <w:t>Data Privacy</w:t>
            </w:r>
            <w:r w:rsidR="00907725">
              <w:rPr>
                <w:noProof/>
                <w:webHidden/>
              </w:rPr>
              <w:tab/>
            </w:r>
            <w:r w:rsidR="00907725">
              <w:rPr>
                <w:noProof/>
                <w:webHidden/>
              </w:rPr>
              <w:fldChar w:fldCharType="begin"/>
            </w:r>
            <w:r w:rsidR="00907725">
              <w:rPr>
                <w:noProof/>
                <w:webHidden/>
              </w:rPr>
              <w:instrText xml:space="preserve"> PAGEREF _Toc94878905 \h </w:instrText>
            </w:r>
            <w:r w:rsidR="00907725">
              <w:rPr>
                <w:noProof/>
                <w:webHidden/>
              </w:rPr>
            </w:r>
            <w:r w:rsidR="00907725">
              <w:rPr>
                <w:noProof/>
                <w:webHidden/>
              </w:rPr>
              <w:fldChar w:fldCharType="separate"/>
            </w:r>
            <w:r w:rsidR="00907725">
              <w:rPr>
                <w:noProof/>
                <w:webHidden/>
              </w:rPr>
              <w:t>4</w:t>
            </w:r>
            <w:r w:rsidR="00907725">
              <w:rPr>
                <w:noProof/>
                <w:webHidden/>
              </w:rPr>
              <w:fldChar w:fldCharType="end"/>
            </w:r>
          </w:hyperlink>
        </w:p>
        <w:p w14:paraId="0558D268" w14:textId="5CF6C58E" w:rsidR="00907725" w:rsidRDefault="00D20911">
          <w:pPr>
            <w:pStyle w:val="TOC1"/>
            <w:tabs>
              <w:tab w:val="right" w:leader="dot" w:pos="10790"/>
            </w:tabs>
            <w:rPr>
              <w:rFonts w:eastAsiaTheme="minorEastAsia"/>
              <w:noProof/>
              <w:color w:val="auto"/>
              <w:kern w:val="0"/>
            </w:rPr>
          </w:pPr>
          <w:hyperlink w:anchor="_Toc94878906" w:history="1">
            <w:r w:rsidR="00907725" w:rsidRPr="007141A5">
              <w:rPr>
                <w:rStyle w:val="Hyperlink"/>
                <w:noProof/>
              </w:rPr>
              <w:t>Application Assistance and Intent to Apply</w:t>
            </w:r>
            <w:r w:rsidR="00907725">
              <w:rPr>
                <w:noProof/>
                <w:webHidden/>
              </w:rPr>
              <w:tab/>
            </w:r>
            <w:r w:rsidR="00907725">
              <w:rPr>
                <w:noProof/>
                <w:webHidden/>
              </w:rPr>
              <w:fldChar w:fldCharType="begin"/>
            </w:r>
            <w:r w:rsidR="00907725">
              <w:rPr>
                <w:noProof/>
                <w:webHidden/>
              </w:rPr>
              <w:instrText xml:space="preserve"> PAGEREF _Toc94878906 \h </w:instrText>
            </w:r>
            <w:r w:rsidR="00907725">
              <w:rPr>
                <w:noProof/>
                <w:webHidden/>
              </w:rPr>
            </w:r>
            <w:r w:rsidR="00907725">
              <w:rPr>
                <w:noProof/>
                <w:webHidden/>
              </w:rPr>
              <w:fldChar w:fldCharType="separate"/>
            </w:r>
            <w:r w:rsidR="00907725">
              <w:rPr>
                <w:noProof/>
                <w:webHidden/>
              </w:rPr>
              <w:t>5</w:t>
            </w:r>
            <w:r w:rsidR="00907725">
              <w:rPr>
                <w:noProof/>
                <w:webHidden/>
              </w:rPr>
              <w:fldChar w:fldCharType="end"/>
            </w:r>
          </w:hyperlink>
        </w:p>
        <w:p w14:paraId="3B8C8A91" w14:textId="340649CF" w:rsidR="00907725" w:rsidRDefault="00D20911">
          <w:pPr>
            <w:pStyle w:val="TOC1"/>
            <w:tabs>
              <w:tab w:val="right" w:leader="dot" w:pos="10790"/>
            </w:tabs>
            <w:rPr>
              <w:rFonts w:eastAsiaTheme="minorEastAsia"/>
              <w:noProof/>
              <w:color w:val="auto"/>
              <w:kern w:val="0"/>
            </w:rPr>
          </w:pPr>
          <w:hyperlink w:anchor="_Toc94878907" w:history="1">
            <w:r w:rsidR="00907725" w:rsidRPr="007141A5">
              <w:rPr>
                <w:rStyle w:val="Hyperlink"/>
                <w:noProof/>
              </w:rPr>
              <w:t>Review Process and Timeline</w:t>
            </w:r>
            <w:r w:rsidR="00907725">
              <w:rPr>
                <w:noProof/>
                <w:webHidden/>
              </w:rPr>
              <w:tab/>
            </w:r>
            <w:r w:rsidR="00907725">
              <w:rPr>
                <w:noProof/>
                <w:webHidden/>
              </w:rPr>
              <w:fldChar w:fldCharType="begin"/>
            </w:r>
            <w:r w:rsidR="00907725">
              <w:rPr>
                <w:noProof/>
                <w:webHidden/>
              </w:rPr>
              <w:instrText xml:space="preserve"> PAGEREF _Toc94878907 \h </w:instrText>
            </w:r>
            <w:r w:rsidR="00907725">
              <w:rPr>
                <w:noProof/>
                <w:webHidden/>
              </w:rPr>
            </w:r>
            <w:r w:rsidR="00907725">
              <w:rPr>
                <w:noProof/>
                <w:webHidden/>
              </w:rPr>
              <w:fldChar w:fldCharType="separate"/>
            </w:r>
            <w:r w:rsidR="00907725">
              <w:rPr>
                <w:noProof/>
                <w:webHidden/>
              </w:rPr>
              <w:t>5</w:t>
            </w:r>
            <w:r w:rsidR="00907725">
              <w:rPr>
                <w:noProof/>
                <w:webHidden/>
              </w:rPr>
              <w:fldChar w:fldCharType="end"/>
            </w:r>
          </w:hyperlink>
        </w:p>
        <w:p w14:paraId="19ACB726" w14:textId="416E4ADF" w:rsidR="00907725" w:rsidRDefault="00D20911">
          <w:pPr>
            <w:pStyle w:val="TOC1"/>
            <w:tabs>
              <w:tab w:val="right" w:leader="dot" w:pos="10790"/>
            </w:tabs>
            <w:rPr>
              <w:rFonts w:eastAsiaTheme="minorEastAsia"/>
              <w:noProof/>
              <w:color w:val="auto"/>
              <w:kern w:val="0"/>
            </w:rPr>
          </w:pPr>
          <w:hyperlink w:anchor="_Toc94878908" w:history="1">
            <w:r w:rsidR="00907725" w:rsidRPr="007141A5">
              <w:rPr>
                <w:rStyle w:val="Hyperlink"/>
                <w:noProof/>
              </w:rPr>
              <w:t>Submission Process and Deadline</w:t>
            </w:r>
            <w:r w:rsidR="00907725">
              <w:rPr>
                <w:noProof/>
                <w:webHidden/>
              </w:rPr>
              <w:tab/>
            </w:r>
            <w:r w:rsidR="00907725">
              <w:rPr>
                <w:noProof/>
                <w:webHidden/>
              </w:rPr>
              <w:fldChar w:fldCharType="begin"/>
            </w:r>
            <w:r w:rsidR="00907725">
              <w:rPr>
                <w:noProof/>
                <w:webHidden/>
              </w:rPr>
              <w:instrText xml:space="preserve"> PAGEREF _Toc94878908 \h </w:instrText>
            </w:r>
            <w:r w:rsidR="00907725">
              <w:rPr>
                <w:noProof/>
                <w:webHidden/>
              </w:rPr>
            </w:r>
            <w:r w:rsidR="00907725">
              <w:rPr>
                <w:noProof/>
                <w:webHidden/>
              </w:rPr>
              <w:fldChar w:fldCharType="separate"/>
            </w:r>
            <w:r w:rsidR="00907725">
              <w:rPr>
                <w:noProof/>
                <w:webHidden/>
              </w:rPr>
              <w:t>5</w:t>
            </w:r>
            <w:r w:rsidR="00907725">
              <w:rPr>
                <w:noProof/>
                <w:webHidden/>
              </w:rPr>
              <w:fldChar w:fldCharType="end"/>
            </w:r>
          </w:hyperlink>
        </w:p>
        <w:p w14:paraId="11FAF88F" w14:textId="5500DC96" w:rsidR="00907725" w:rsidRDefault="00D20911">
          <w:pPr>
            <w:pStyle w:val="TOC1"/>
            <w:tabs>
              <w:tab w:val="right" w:leader="dot" w:pos="10790"/>
            </w:tabs>
            <w:rPr>
              <w:rFonts w:eastAsiaTheme="minorEastAsia"/>
              <w:noProof/>
              <w:color w:val="auto"/>
              <w:kern w:val="0"/>
            </w:rPr>
          </w:pPr>
          <w:hyperlink w:anchor="_Toc94878909" w:history="1">
            <w:r w:rsidR="00907725" w:rsidRPr="007141A5">
              <w:rPr>
                <w:rStyle w:val="Hyperlink"/>
                <w:noProof/>
              </w:rPr>
              <w:t>Application Format</w:t>
            </w:r>
            <w:r w:rsidR="00907725">
              <w:rPr>
                <w:noProof/>
                <w:webHidden/>
              </w:rPr>
              <w:tab/>
            </w:r>
            <w:r w:rsidR="00907725">
              <w:rPr>
                <w:noProof/>
                <w:webHidden/>
              </w:rPr>
              <w:fldChar w:fldCharType="begin"/>
            </w:r>
            <w:r w:rsidR="00907725">
              <w:rPr>
                <w:noProof/>
                <w:webHidden/>
              </w:rPr>
              <w:instrText xml:space="preserve"> PAGEREF _Toc94878909 \h </w:instrText>
            </w:r>
            <w:r w:rsidR="00907725">
              <w:rPr>
                <w:noProof/>
                <w:webHidden/>
              </w:rPr>
            </w:r>
            <w:r w:rsidR="00907725">
              <w:rPr>
                <w:noProof/>
                <w:webHidden/>
              </w:rPr>
              <w:fldChar w:fldCharType="separate"/>
            </w:r>
            <w:r w:rsidR="00907725">
              <w:rPr>
                <w:noProof/>
                <w:webHidden/>
              </w:rPr>
              <w:t>5</w:t>
            </w:r>
            <w:r w:rsidR="00907725">
              <w:rPr>
                <w:noProof/>
                <w:webHidden/>
              </w:rPr>
              <w:fldChar w:fldCharType="end"/>
            </w:r>
          </w:hyperlink>
        </w:p>
        <w:p w14:paraId="641E51ED" w14:textId="3B6E54DC" w:rsidR="00907725" w:rsidRDefault="00D20911">
          <w:pPr>
            <w:pStyle w:val="TOC1"/>
            <w:tabs>
              <w:tab w:val="right" w:leader="dot" w:pos="10790"/>
            </w:tabs>
            <w:rPr>
              <w:rFonts w:eastAsiaTheme="minorEastAsia"/>
              <w:noProof/>
              <w:color w:val="auto"/>
              <w:kern w:val="0"/>
            </w:rPr>
          </w:pPr>
          <w:hyperlink w:anchor="_Toc94878910" w:history="1">
            <w:r w:rsidR="00907725" w:rsidRPr="007141A5">
              <w:rPr>
                <w:rStyle w:val="Hyperlink"/>
                <w:noProof/>
              </w:rPr>
              <w:t>Required Elements</w:t>
            </w:r>
            <w:r w:rsidR="00907725">
              <w:rPr>
                <w:noProof/>
                <w:webHidden/>
              </w:rPr>
              <w:tab/>
            </w:r>
            <w:r w:rsidR="00907725">
              <w:rPr>
                <w:noProof/>
                <w:webHidden/>
              </w:rPr>
              <w:fldChar w:fldCharType="begin"/>
            </w:r>
            <w:r w:rsidR="00907725">
              <w:rPr>
                <w:noProof/>
                <w:webHidden/>
              </w:rPr>
              <w:instrText xml:space="preserve"> PAGEREF _Toc94878910 \h </w:instrText>
            </w:r>
            <w:r w:rsidR="00907725">
              <w:rPr>
                <w:noProof/>
                <w:webHidden/>
              </w:rPr>
            </w:r>
            <w:r w:rsidR="00907725">
              <w:rPr>
                <w:noProof/>
                <w:webHidden/>
              </w:rPr>
              <w:fldChar w:fldCharType="separate"/>
            </w:r>
            <w:r w:rsidR="00907725">
              <w:rPr>
                <w:noProof/>
                <w:webHidden/>
              </w:rPr>
              <w:t>5</w:t>
            </w:r>
            <w:r w:rsidR="00907725">
              <w:rPr>
                <w:noProof/>
                <w:webHidden/>
              </w:rPr>
              <w:fldChar w:fldCharType="end"/>
            </w:r>
          </w:hyperlink>
        </w:p>
        <w:p w14:paraId="7A39D1FA" w14:textId="0ACD6E2B" w:rsidR="00907725" w:rsidRDefault="00D20911">
          <w:pPr>
            <w:pStyle w:val="TOC1"/>
            <w:tabs>
              <w:tab w:val="right" w:leader="dot" w:pos="10790"/>
            </w:tabs>
            <w:rPr>
              <w:rFonts w:eastAsiaTheme="minorEastAsia"/>
              <w:noProof/>
              <w:color w:val="auto"/>
              <w:kern w:val="0"/>
            </w:rPr>
          </w:pPr>
          <w:hyperlink w:anchor="_Toc94878911" w:history="1">
            <w:r w:rsidR="00907725" w:rsidRPr="007141A5">
              <w:rPr>
                <w:rStyle w:val="Hyperlink"/>
                <w:noProof/>
              </w:rPr>
              <w:t>Part IA: Applicant Information</w:t>
            </w:r>
            <w:r w:rsidR="00907725">
              <w:rPr>
                <w:noProof/>
                <w:webHidden/>
              </w:rPr>
              <w:tab/>
            </w:r>
            <w:r w:rsidR="00907725">
              <w:rPr>
                <w:noProof/>
                <w:webHidden/>
              </w:rPr>
              <w:fldChar w:fldCharType="begin"/>
            </w:r>
            <w:r w:rsidR="00907725">
              <w:rPr>
                <w:noProof/>
                <w:webHidden/>
              </w:rPr>
              <w:instrText xml:space="preserve"> PAGEREF _Toc94878911 \h </w:instrText>
            </w:r>
            <w:r w:rsidR="00907725">
              <w:rPr>
                <w:noProof/>
                <w:webHidden/>
              </w:rPr>
            </w:r>
            <w:r w:rsidR="00907725">
              <w:rPr>
                <w:noProof/>
                <w:webHidden/>
              </w:rPr>
              <w:fldChar w:fldCharType="separate"/>
            </w:r>
            <w:r w:rsidR="00907725">
              <w:rPr>
                <w:noProof/>
                <w:webHidden/>
              </w:rPr>
              <w:t>7</w:t>
            </w:r>
            <w:r w:rsidR="00907725">
              <w:rPr>
                <w:noProof/>
                <w:webHidden/>
              </w:rPr>
              <w:fldChar w:fldCharType="end"/>
            </w:r>
          </w:hyperlink>
        </w:p>
        <w:p w14:paraId="17395EB5" w14:textId="5D74033E" w:rsidR="00907725" w:rsidRDefault="00D20911">
          <w:pPr>
            <w:pStyle w:val="TOC1"/>
            <w:tabs>
              <w:tab w:val="right" w:leader="dot" w:pos="10790"/>
            </w:tabs>
            <w:rPr>
              <w:rFonts w:eastAsiaTheme="minorEastAsia"/>
              <w:noProof/>
              <w:color w:val="auto"/>
              <w:kern w:val="0"/>
            </w:rPr>
          </w:pPr>
          <w:hyperlink w:anchor="_Toc94878912" w:history="1">
            <w:r w:rsidR="00907725" w:rsidRPr="007141A5">
              <w:rPr>
                <w:rStyle w:val="Hyperlink"/>
                <w:noProof/>
              </w:rPr>
              <w:t>Part IB: Program Assurances Form</w:t>
            </w:r>
            <w:r w:rsidR="00907725">
              <w:rPr>
                <w:noProof/>
                <w:webHidden/>
              </w:rPr>
              <w:tab/>
            </w:r>
            <w:r w:rsidR="00907725">
              <w:rPr>
                <w:noProof/>
                <w:webHidden/>
              </w:rPr>
              <w:fldChar w:fldCharType="begin"/>
            </w:r>
            <w:r w:rsidR="00907725">
              <w:rPr>
                <w:noProof/>
                <w:webHidden/>
              </w:rPr>
              <w:instrText xml:space="preserve"> PAGEREF _Toc94878912 \h </w:instrText>
            </w:r>
            <w:r w:rsidR="00907725">
              <w:rPr>
                <w:noProof/>
                <w:webHidden/>
              </w:rPr>
            </w:r>
            <w:r w:rsidR="00907725">
              <w:rPr>
                <w:noProof/>
                <w:webHidden/>
              </w:rPr>
              <w:fldChar w:fldCharType="separate"/>
            </w:r>
            <w:r w:rsidR="00907725">
              <w:rPr>
                <w:noProof/>
                <w:webHidden/>
              </w:rPr>
              <w:t>8</w:t>
            </w:r>
            <w:r w:rsidR="00907725">
              <w:rPr>
                <w:noProof/>
                <w:webHidden/>
              </w:rPr>
              <w:fldChar w:fldCharType="end"/>
            </w:r>
          </w:hyperlink>
        </w:p>
        <w:p w14:paraId="0EF2F509" w14:textId="6D3B8E27" w:rsidR="00907725" w:rsidRDefault="00D20911">
          <w:pPr>
            <w:pStyle w:val="TOC1"/>
            <w:tabs>
              <w:tab w:val="right" w:leader="dot" w:pos="10790"/>
            </w:tabs>
            <w:rPr>
              <w:rFonts w:eastAsiaTheme="minorEastAsia"/>
              <w:noProof/>
              <w:color w:val="auto"/>
              <w:kern w:val="0"/>
            </w:rPr>
          </w:pPr>
          <w:hyperlink w:anchor="_Toc94878913" w:history="1">
            <w:r w:rsidR="00907725" w:rsidRPr="007141A5">
              <w:rPr>
                <w:rStyle w:val="Hyperlink"/>
                <w:noProof/>
              </w:rPr>
              <w:t>Application Scoring</w:t>
            </w:r>
            <w:r w:rsidR="00907725">
              <w:rPr>
                <w:noProof/>
                <w:webHidden/>
              </w:rPr>
              <w:tab/>
            </w:r>
            <w:r w:rsidR="00907725">
              <w:rPr>
                <w:noProof/>
                <w:webHidden/>
              </w:rPr>
              <w:fldChar w:fldCharType="begin"/>
            </w:r>
            <w:r w:rsidR="00907725">
              <w:rPr>
                <w:noProof/>
                <w:webHidden/>
              </w:rPr>
              <w:instrText xml:space="preserve"> PAGEREF _Toc94878913 \h </w:instrText>
            </w:r>
            <w:r w:rsidR="00907725">
              <w:rPr>
                <w:noProof/>
                <w:webHidden/>
              </w:rPr>
            </w:r>
            <w:r w:rsidR="00907725">
              <w:rPr>
                <w:noProof/>
                <w:webHidden/>
              </w:rPr>
              <w:fldChar w:fldCharType="separate"/>
            </w:r>
            <w:r w:rsidR="00907725">
              <w:rPr>
                <w:noProof/>
                <w:webHidden/>
              </w:rPr>
              <w:t>9</w:t>
            </w:r>
            <w:r w:rsidR="00907725">
              <w:rPr>
                <w:noProof/>
                <w:webHidden/>
              </w:rPr>
              <w:fldChar w:fldCharType="end"/>
            </w:r>
          </w:hyperlink>
        </w:p>
        <w:p w14:paraId="19AF255A" w14:textId="7D4E9D77" w:rsidR="00907725" w:rsidRDefault="00D20911">
          <w:pPr>
            <w:pStyle w:val="TOC1"/>
            <w:tabs>
              <w:tab w:val="right" w:leader="dot" w:pos="10790"/>
            </w:tabs>
            <w:rPr>
              <w:rFonts w:eastAsiaTheme="minorEastAsia"/>
              <w:noProof/>
              <w:color w:val="auto"/>
              <w:kern w:val="0"/>
            </w:rPr>
          </w:pPr>
          <w:hyperlink w:anchor="_Toc94878914" w:history="1">
            <w:r w:rsidR="00907725" w:rsidRPr="007141A5">
              <w:rPr>
                <w:rStyle w:val="Hyperlink"/>
                <w:noProof/>
              </w:rPr>
              <w:t>Selection Criteria and Evaluation Rubric</w:t>
            </w:r>
            <w:r w:rsidR="00907725">
              <w:rPr>
                <w:noProof/>
                <w:webHidden/>
              </w:rPr>
              <w:tab/>
            </w:r>
            <w:r w:rsidR="00907725">
              <w:rPr>
                <w:noProof/>
                <w:webHidden/>
              </w:rPr>
              <w:fldChar w:fldCharType="begin"/>
            </w:r>
            <w:r w:rsidR="00907725">
              <w:rPr>
                <w:noProof/>
                <w:webHidden/>
              </w:rPr>
              <w:instrText xml:space="preserve"> PAGEREF _Toc94878914 \h </w:instrText>
            </w:r>
            <w:r w:rsidR="00907725">
              <w:rPr>
                <w:noProof/>
                <w:webHidden/>
              </w:rPr>
            </w:r>
            <w:r w:rsidR="00907725">
              <w:rPr>
                <w:noProof/>
                <w:webHidden/>
              </w:rPr>
              <w:fldChar w:fldCharType="separate"/>
            </w:r>
            <w:r w:rsidR="00907725">
              <w:rPr>
                <w:noProof/>
                <w:webHidden/>
              </w:rPr>
              <w:t>10</w:t>
            </w:r>
            <w:r w:rsidR="00907725">
              <w:rPr>
                <w:noProof/>
                <w:webHidden/>
              </w:rPr>
              <w:fldChar w:fldCharType="end"/>
            </w:r>
          </w:hyperlink>
        </w:p>
        <w:p w14:paraId="4A45FFE1" w14:textId="77777777" w:rsidR="00E65C54" w:rsidRPr="00164A66" w:rsidRDefault="00E65C54" w:rsidP="00164A66">
          <w:pPr>
            <w:rPr>
              <w:rFonts w:cstheme="minorHAnsi"/>
            </w:rPr>
          </w:pPr>
          <w:r w:rsidRPr="00164A66">
            <w:rPr>
              <w:rFonts w:cstheme="minorHAnsi"/>
              <w:b/>
              <w:bCs/>
            </w:rPr>
            <w:fldChar w:fldCharType="end"/>
          </w:r>
        </w:p>
      </w:sdtContent>
    </w:sdt>
    <w:p w14:paraId="06C2D400" w14:textId="77777777" w:rsidR="00164A66" w:rsidRPr="00164A66" w:rsidRDefault="00164A66" w:rsidP="00164A66">
      <w:pPr>
        <w:pStyle w:val="Header"/>
        <w:tabs>
          <w:tab w:val="clear" w:pos="4680"/>
          <w:tab w:val="clear" w:pos="9360"/>
        </w:tabs>
        <w:contextualSpacing w:val="0"/>
        <w:rPr>
          <w:rFonts w:cstheme="minorHAnsi"/>
        </w:rPr>
      </w:pPr>
    </w:p>
    <w:p w14:paraId="21A28251" w14:textId="77777777" w:rsidR="00164A66" w:rsidRPr="00164A66" w:rsidRDefault="00164A66" w:rsidP="00164A66">
      <w:pPr>
        <w:pStyle w:val="Header"/>
        <w:tabs>
          <w:tab w:val="clear" w:pos="4680"/>
          <w:tab w:val="clear" w:pos="9360"/>
        </w:tabs>
        <w:contextualSpacing w:val="0"/>
        <w:rPr>
          <w:rFonts w:cstheme="minorHAnsi"/>
        </w:rPr>
      </w:pPr>
    </w:p>
    <w:p w14:paraId="3387E637" w14:textId="77777777" w:rsidR="00164A66" w:rsidRPr="00164A66" w:rsidRDefault="00164A66" w:rsidP="00164A66">
      <w:pPr>
        <w:contextualSpacing w:val="0"/>
        <w:jc w:val="center"/>
        <w:rPr>
          <w:rFonts w:cstheme="minorHAnsi"/>
          <w:kern w:val="2"/>
          <w:sz w:val="40"/>
          <w:szCs w:val="40"/>
        </w:rPr>
      </w:pPr>
      <w:r w:rsidRPr="00164A66">
        <w:rPr>
          <w:rFonts w:cstheme="minorHAnsi"/>
          <w:b/>
          <w:kern w:val="2"/>
          <w:sz w:val="40"/>
          <w:szCs w:val="40"/>
        </w:rPr>
        <w:t>Note:</w:t>
      </w:r>
      <w:r w:rsidRPr="00164A66">
        <w:rPr>
          <w:rFonts w:cstheme="minorHAnsi"/>
          <w:kern w:val="2"/>
          <w:sz w:val="40"/>
          <w:szCs w:val="40"/>
        </w:rPr>
        <w:t xml:space="preserve"> The following version of the application is intended as a reference document for instructions and grant application planning purposes.</w:t>
      </w:r>
    </w:p>
    <w:p w14:paraId="7F979F86" w14:textId="77777777" w:rsidR="00164A66" w:rsidRPr="00164A66" w:rsidRDefault="00164A66" w:rsidP="00164A66">
      <w:pPr>
        <w:contextualSpacing w:val="0"/>
        <w:jc w:val="center"/>
        <w:rPr>
          <w:rFonts w:cstheme="minorHAnsi"/>
          <w:kern w:val="2"/>
          <w:sz w:val="40"/>
          <w:szCs w:val="40"/>
        </w:rPr>
      </w:pPr>
    </w:p>
    <w:p w14:paraId="76CFC5D2" w14:textId="591DFD96" w:rsidR="00164A66" w:rsidRPr="00164A66" w:rsidRDefault="00164A66" w:rsidP="00164A66">
      <w:pPr>
        <w:contextualSpacing w:val="0"/>
        <w:jc w:val="center"/>
        <w:rPr>
          <w:b/>
          <w:bCs/>
          <w:kern w:val="2"/>
          <w:sz w:val="40"/>
          <w:szCs w:val="40"/>
        </w:rPr>
      </w:pPr>
      <w:r w:rsidRPr="00164A66">
        <w:rPr>
          <w:b/>
          <w:bCs/>
          <w:kern w:val="2"/>
          <w:sz w:val="40"/>
          <w:szCs w:val="40"/>
        </w:rPr>
        <w:t xml:space="preserve">Applications for the Mentor Program Grant must be submitted through the </w:t>
      </w:r>
      <w:hyperlink r:id="rId18" w:history="1">
        <w:r w:rsidRPr="00164A66">
          <w:rPr>
            <w:rStyle w:val="Hyperlink"/>
            <w:b/>
            <w:bCs/>
            <w:kern w:val="2"/>
            <w:sz w:val="40"/>
            <w:szCs w:val="40"/>
          </w:rPr>
          <w:t>online application form</w:t>
        </w:r>
      </w:hyperlink>
      <w:r w:rsidRPr="00164A66">
        <w:rPr>
          <w:b/>
          <w:bCs/>
          <w:kern w:val="2"/>
          <w:sz w:val="40"/>
          <w:szCs w:val="40"/>
        </w:rPr>
        <w:t>.</w:t>
      </w:r>
    </w:p>
    <w:p w14:paraId="1BE50A18" w14:textId="77777777" w:rsidR="00164A66" w:rsidRPr="00164A66" w:rsidRDefault="00164A66" w:rsidP="00164A66">
      <w:pPr>
        <w:contextualSpacing w:val="0"/>
        <w:jc w:val="center"/>
        <w:rPr>
          <w:rFonts w:cstheme="minorHAnsi"/>
          <w:kern w:val="2"/>
          <w:sz w:val="40"/>
          <w:szCs w:val="40"/>
        </w:rPr>
      </w:pPr>
    </w:p>
    <w:p w14:paraId="3CC0F77C" w14:textId="77777777" w:rsidR="00164A66" w:rsidRPr="00164A66" w:rsidRDefault="00164A66" w:rsidP="00164A66">
      <w:pPr>
        <w:contextualSpacing w:val="0"/>
        <w:jc w:val="center"/>
        <w:rPr>
          <w:rFonts w:cstheme="minorHAnsi"/>
          <w:kern w:val="2"/>
          <w:sz w:val="40"/>
          <w:szCs w:val="40"/>
        </w:rPr>
      </w:pPr>
      <w:r w:rsidRPr="00164A66">
        <w:rPr>
          <w:rFonts w:cstheme="minorHAnsi"/>
          <w:kern w:val="2"/>
          <w:sz w:val="40"/>
          <w:szCs w:val="40"/>
        </w:rPr>
        <w:t>Submission of application materials either in hard copy or via</w:t>
      </w:r>
    </w:p>
    <w:p w14:paraId="7A76444F" w14:textId="51E335CC" w:rsidR="00E65C54" w:rsidRPr="00164A66" w:rsidRDefault="00164A66" w:rsidP="00164A66">
      <w:pPr>
        <w:pStyle w:val="Header"/>
        <w:tabs>
          <w:tab w:val="clear" w:pos="4680"/>
          <w:tab w:val="clear" w:pos="9360"/>
        </w:tabs>
        <w:contextualSpacing w:val="0"/>
        <w:jc w:val="center"/>
        <w:rPr>
          <w:rFonts w:cstheme="minorHAnsi"/>
        </w:rPr>
      </w:pPr>
      <w:r w:rsidRPr="00164A66">
        <w:rPr>
          <w:rFonts w:cstheme="minorHAnsi"/>
          <w:kern w:val="2"/>
          <w:sz w:val="40"/>
          <w:szCs w:val="40"/>
        </w:rPr>
        <w:t>e-mail will not be accepted.</w:t>
      </w:r>
      <w:r w:rsidR="00E65C54" w:rsidRPr="00164A66">
        <w:rPr>
          <w:rFonts w:cstheme="minorHAnsi"/>
        </w:rPr>
        <w:br w:type="page"/>
      </w:r>
    </w:p>
    <w:p w14:paraId="26278848" w14:textId="69D6428B" w:rsidR="003A0C49" w:rsidRPr="00164A66" w:rsidRDefault="005F61EE" w:rsidP="00164A66">
      <w:pPr>
        <w:shd w:val="clear" w:color="auto" w:fill="000000" w:themeFill="text1"/>
        <w:jc w:val="center"/>
        <w:rPr>
          <w:b/>
          <w:bCs/>
          <w:color w:val="FFFFFF" w:themeColor="background1"/>
          <w:sz w:val="28"/>
          <w:szCs w:val="28"/>
        </w:rPr>
      </w:pPr>
      <w:r w:rsidRPr="00164A66">
        <w:rPr>
          <w:b/>
          <w:bCs/>
          <w:color w:val="FFFFFF" w:themeColor="background1"/>
          <w:sz w:val="28"/>
          <w:szCs w:val="28"/>
        </w:rPr>
        <w:lastRenderedPageBreak/>
        <w:t>Mentor Program Grant</w:t>
      </w:r>
    </w:p>
    <w:p w14:paraId="55A3F61D" w14:textId="63F00ACB" w:rsidR="003A0C49" w:rsidRPr="00164A66" w:rsidRDefault="0021346F" w:rsidP="00164A66">
      <w:pPr>
        <w:shd w:val="clear" w:color="auto" w:fill="000000" w:themeFill="text1"/>
        <w:jc w:val="center"/>
        <w:rPr>
          <w:rFonts w:cstheme="minorHAnsi"/>
          <w:b/>
          <w:color w:val="FFFFFF" w:themeColor="background1"/>
        </w:rPr>
      </w:pPr>
      <w:r w:rsidRPr="00164A66">
        <w:rPr>
          <w:rFonts w:cstheme="minorHAnsi"/>
          <w:b/>
          <w:color w:val="FFFFFF" w:themeColor="background1"/>
        </w:rPr>
        <w:t xml:space="preserve">Applications </w:t>
      </w:r>
      <w:r w:rsidR="003A0C49" w:rsidRPr="00164A66">
        <w:rPr>
          <w:rFonts w:cstheme="minorHAnsi"/>
          <w:b/>
          <w:color w:val="FFFFFF" w:themeColor="background1"/>
        </w:rPr>
        <w:t xml:space="preserve">Due: </w:t>
      </w:r>
      <w:r w:rsidR="005F61EE" w:rsidRPr="00164A66">
        <w:rPr>
          <w:rFonts w:cstheme="minorHAnsi"/>
          <w:b/>
          <w:color w:val="FFFFFF" w:themeColor="background1"/>
        </w:rPr>
        <w:t>Monday, March 28</w:t>
      </w:r>
      <w:r w:rsidR="00592C48" w:rsidRPr="00164A66">
        <w:rPr>
          <w:rFonts w:cstheme="minorHAnsi"/>
          <w:b/>
          <w:color w:val="FFFFFF" w:themeColor="background1"/>
        </w:rPr>
        <w:t>, 20</w:t>
      </w:r>
      <w:r w:rsidR="001C2007" w:rsidRPr="00164A66">
        <w:rPr>
          <w:rFonts w:cstheme="minorHAnsi"/>
          <w:b/>
          <w:color w:val="FFFFFF" w:themeColor="background1"/>
        </w:rPr>
        <w:t>2</w:t>
      </w:r>
      <w:r w:rsidR="00234F40" w:rsidRPr="00164A66">
        <w:rPr>
          <w:rFonts w:cstheme="minorHAnsi"/>
          <w:b/>
          <w:color w:val="FFFFFF" w:themeColor="background1"/>
        </w:rPr>
        <w:t>2</w:t>
      </w:r>
      <w:r w:rsidR="00305B55" w:rsidRPr="00164A66">
        <w:rPr>
          <w:rFonts w:cstheme="minorHAnsi"/>
          <w:b/>
          <w:color w:val="FFFFFF" w:themeColor="background1"/>
        </w:rPr>
        <w:t>,</w:t>
      </w:r>
      <w:r w:rsidR="00592C48" w:rsidRPr="00164A66">
        <w:rPr>
          <w:rFonts w:cstheme="minorHAnsi"/>
          <w:b/>
          <w:color w:val="FFFFFF" w:themeColor="background1"/>
        </w:rPr>
        <w:t xml:space="preserve"> by 11:59 pm</w:t>
      </w:r>
    </w:p>
    <w:p w14:paraId="566D7304" w14:textId="77777777" w:rsidR="002A7B01" w:rsidRPr="00164A66" w:rsidRDefault="003102F5" w:rsidP="00164A66">
      <w:pPr>
        <w:pStyle w:val="Heading1"/>
        <w:rPr>
          <w:rFonts w:cstheme="minorHAnsi"/>
        </w:rPr>
      </w:pPr>
      <w:bookmarkStart w:id="1" w:name="_Toc94878898"/>
      <w:r w:rsidRPr="00164A66">
        <w:rPr>
          <w:rFonts w:cstheme="minorHAnsi"/>
        </w:rPr>
        <w:t>Introduction</w:t>
      </w:r>
      <w:bookmarkEnd w:id="1"/>
    </w:p>
    <w:p w14:paraId="120F1721" w14:textId="0AED776D" w:rsidR="003B31AB" w:rsidRPr="00164A66" w:rsidRDefault="003B31AB" w:rsidP="00164A66">
      <w:pPr>
        <w:rPr>
          <w:rFonts w:cstheme="minorHAnsi"/>
        </w:rPr>
      </w:pPr>
      <w:r w:rsidRPr="00164A66">
        <w:rPr>
          <w:rFonts w:cstheme="minorHAnsi"/>
        </w:rPr>
        <w:t>The COVID-</w:t>
      </w:r>
      <w:r w:rsidR="000E0522" w:rsidRPr="00164A66">
        <w:rPr>
          <w:rFonts w:cstheme="minorHAnsi"/>
        </w:rPr>
        <w:t>19 pandemic</w:t>
      </w:r>
      <w:r w:rsidRPr="00164A66">
        <w:rPr>
          <w:rFonts w:cstheme="minorHAnsi"/>
        </w:rPr>
        <w:t xml:space="preserve"> has impacted education across our country. </w:t>
      </w:r>
      <w:r w:rsidR="00E1066F" w:rsidRPr="00164A66">
        <w:rPr>
          <w:rFonts w:cstheme="minorHAnsi"/>
        </w:rPr>
        <w:t>Like</w:t>
      </w:r>
      <w:r w:rsidRPr="00164A66">
        <w:rPr>
          <w:rFonts w:cstheme="minorHAnsi"/>
        </w:rPr>
        <w:t xml:space="preserve"> the learning disruption for students, beginning teachers have also been impacted by inconsistencies in learning environments and meaningful feedback. Just as students may have a "learning gap</w:t>
      </w:r>
      <w:r w:rsidR="0098663D" w:rsidRPr="00164A66">
        <w:rPr>
          <w:rFonts w:cstheme="minorHAnsi"/>
        </w:rPr>
        <w:t>,</w:t>
      </w:r>
      <w:r w:rsidRPr="00164A66">
        <w:rPr>
          <w:rFonts w:cstheme="minorHAnsi"/>
        </w:rPr>
        <w:t>" our teacher candidates and early educators have their own "learning gap</w:t>
      </w:r>
      <w:r w:rsidR="0098663D" w:rsidRPr="00164A66">
        <w:rPr>
          <w:rFonts w:cstheme="minorHAnsi"/>
        </w:rPr>
        <w:t>.</w:t>
      </w:r>
      <w:r w:rsidRPr="00164A66">
        <w:rPr>
          <w:rFonts w:cstheme="minorHAnsi"/>
        </w:rPr>
        <w:t>" Some preservice educators were unable to have adequate clinical residency experiences because of quarantine rules or impacts. New to the profession (probationary) teachers may have been completing their student teaching experience in the spring of 2020 when it was cut short by the initial COVID closings. Then those same preservice teachers were hired for the first time in the 2020-21 school year and did</w:t>
      </w:r>
      <w:r w:rsidR="0098663D" w:rsidRPr="00164A66">
        <w:rPr>
          <w:rFonts w:cstheme="minorHAnsi"/>
        </w:rPr>
        <w:t xml:space="preserve"> not</w:t>
      </w:r>
      <w:r w:rsidRPr="00164A66">
        <w:rPr>
          <w:rFonts w:cstheme="minorHAnsi"/>
        </w:rPr>
        <w:t xml:space="preserve"> have quality mentorship, instructional modeling, additional professional learning, or feedback and support on their instruction.</w:t>
      </w:r>
    </w:p>
    <w:p w14:paraId="65CAB2FC" w14:textId="77777777" w:rsidR="00CD1617" w:rsidRPr="00164A66" w:rsidRDefault="00CD1617" w:rsidP="00164A66">
      <w:pPr>
        <w:rPr>
          <w:rFonts w:cstheme="minorHAnsi"/>
        </w:rPr>
      </w:pPr>
    </w:p>
    <w:p w14:paraId="67F708C7" w14:textId="530B4BDD" w:rsidR="003B31AB" w:rsidRPr="00164A66" w:rsidRDefault="003B31AB" w:rsidP="00164A66">
      <w:pPr>
        <w:rPr>
          <w:rFonts w:cstheme="minorHAnsi"/>
        </w:rPr>
      </w:pPr>
      <w:r w:rsidRPr="00164A66">
        <w:rPr>
          <w:rFonts w:cstheme="minorHAnsi"/>
        </w:rPr>
        <w:t xml:space="preserve">To ensure the pipeline of educators stays stable and continues to grow, strong mentorship and coaching supports must be put in place. Our preservice and new to the profession teachers must have high quality and talented mentors they can turn to as they grow and develop. According to </w:t>
      </w:r>
      <w:r w:rsidR="00EF7DAC" w:rsidRPr="00164A66">
        <w:rPr>
          <w:rFonts w:cstheme="minorHAnsi"/>
        </w:rPr>
        <w:t>the</w:t>
      </w:r>
      <w:r w:rsidRPr="00164A66">
        <w:rPr>
          <w:rFonts w:cstheme="minorHAnsi"/>
        </w:rPr>
        <w:t xml:space="preserve"> 20</w:t>
      </w:r>
      <w:r w:rsidR="00EF7DAC" w:rsidRPr="00164A66">
        <w:rPr>
          <w:rFonts w:cstheme="minorHAnsi"/>
        </w:rPr>
        <w:t>20</w:t>
      </w:r>
      <w:r w:rsidRPr="00164A66">
        <w:rPr>
          <w:rFonts w:cstheme="minorHAnsi"/>
        </w:rPr>
        <w:t xml:space="preserve"> NEA </w:t>
      </w:r>
      <w:r w:rsidR="00EF7DAC" w:rsidRPr="00164A66">
        <w:rPr>
          <w:rFonts w:cstheme="minorHAnsi"/>
        </w:rPr>
        <w:t>Policy Playbook</w:t>
      </w:r>
      <w:r w:rsidRPr="00164A66">
        <w:rPr>
          <w:rFonts w:cstheme="minorHAnsi"/>
        </w:rPr>
        <w:t>, there are “numerous studies [that] demonstrate that the implementation of comprehensive induction cuts new teacher turnover rates in half</w:t>
      </w:r>
      <w:r w:rsidR="00EF7DAC" w:rsidRPr="00164A66">
        <w:rPr>
          <w:rFonts w:cstheme="minorHAnsi"/>
        </w:rPr>
        <w:t>…</w:t>
      </w:r>
      <w:r w:rsidRPr="00164A66">
        <w:rPr>
          <w:rFonts w:cstheme="minorHAnsi"/>
        </w:rPr>
        <w:t>Comprehensive induction is a sound investment to address teacher recruitment and retention.” </w:t>
      </w:r>
      <w:r w:rsidR="00FF4618" w:rsidRPr="00164A66">
        <w:rPr>
          <w:rFonts w:cstheme="minorHAnsi"/>
        </w:rPr>
        <w:t xml:space="preserve">Researchers </w:t>
      </w:r>
      <w:r w:rsidR="00044A40" w:rsidRPr="00164A66">
        <w:rPr>
          <w:rFonts w:cstheme="minorHAnsi"/>
        </w:rPr>
        <w:t>Richard Ingersoll and Michael Strong</w:t>
      </w:r>
      <w:r w:rsidR="00FF4618" w:rsidRPr="00164A66">
        <w:rPr>
          <w:rFonts w:cstheme="minorHAnsi"/>
        </w:rPr>
        <w:t xml:space="preserve"> state that</w:t>
      </w:r>
      <w:r w:rsidR="009A0C91" w:rsidRPr="00164A66">
        <w:rPr>
          <w:rFonts w:cstheme="minorHAnsi"/>
        </w:rPr>
        <w:t xml:space="preserve"> “support and assistance for beginning teachers [has] a positive impact on three sets of outcomes: teacher commitment and retention, teacher classroom instructional practices, and student achievement.” </w:t>
      </w:r>
      <w:r w:rsidRPr="00164A66">
        <w:rPr>
          <w:rFonts w:cstheme="minorHAnsi"/>
        </w:rPr>
        <w:t>Research shows that high-quality mentor programs include training and support for mentor teachers, intentional policies and practices for identification and placement with mentors and aligned practices /standards for the mentoring content.</w:t>
      </w:r>
    </w:p>
    <w:p w14:paraId="61AF77DD" w14:textId="77777777" w:rsidR="00CD1617" w:rsidRPr="00164A66" w:rsidRDefault="00CD1617" w:rsidP="00164A66">
      <w:pPr>
        <w:rPr>
          <w:rFonts w:cstheme="minorHAnsi"/>
        </w:rPr>
      </w:pPr>
    </w:p>
    <w:p w14:paraId="0B18B88D" w14:textId="0DA56157" w:rsidR="003B31AB" w:rsidRPr="00164A66" w:rsidRDefault="003B31AB" w:rsidP="00164A66">
      <w:pPr>
        <w:rPr>
          <w:rFonts w:cstheme="minorHAnsi"/>
        </w:rPr>
      </w:pPr>
      <w:r w:rsidRPr="00164A66">
        <w:rPr>
          <w:rFonts w:cstheme="minorHAnsi"/>
        </w:rPr>
        <w:t>This grant will serve as an opportunity for districts to build, enhance</w:t>
      </w:r>
      <w:r w:rsidR="00164A66" w:rsidRPr="00164A66">
        <w:rPr>
          <w:rFonts w:cstheme="minorHAnsi"/>
        </w:rPr>
        <w:t>,</w:t>
      </w:r>
      <w:r w:rsidRPr="00164A66">
        <w:rPr>
          <w:rFonts w:cstheme="minorHAnsi"/>
        </w:rPr>
        <w:t xml:space="preserve"> and strengthen mentoring programs to ensure beginning teachers have all the support necessary to build instructional capacity and effectiveness in the classroom. </w:t>
      </w:r>
    </w:p>
    <w:p w14:paraId="64000B22" w14:textId="77777777" w:rsidR="00737B03" w:rsidRPr="00164A66" w:rsidRDefault="00737B03" w:rsidP="00164A66">
      <w:pPr>
        <w:rPr>
          <w:rFonts w:cstheme="minorHAnsi"/>
        </w:rPr>
      </w:pPr>
    </w:p>
    <w:p w14:paraId="77093AB2" w14:textId="77777777" w:rsidR="002A7B01" w:rsidRPr="00164A66" w:rsidRDefault="003102F5" w:rsidP="00164A66">
      <w:pPr>
        <w:pStyle w:val="Heading1"/>
      </w:pPr>
      <w:bookmarkStart w:id="2" w:name="_Toc94878899"/>
      <w:r w:rsidRPr="00164A66">
        <w:t>Purpose</w:t>
      </w:r>
      <w:bookmarkEnd w:id="2"/>
    </w:p>
    <w:p w14:paraId="381DC742" w14:textId="77777777" w:rsidR="003102F5" w:rsidRPr="00164A66" w:rsidRDefault="00737B03" w:rsidP="00164A66">
      <w:pPr>
        <w:contextualSpacing w:val="0"/>
        <w:rPr>
          <w:rFonts w:cstheme="minorHAnsi"/>
        </w:rPr>
      </w:pPr>
      <w:r w:rsidRPr="00164A66">
        <w:rPr>
          <w:rFonts w:cstheme="minorHAnsi"/>
        </w:rPr>
        <w:t>This grant program exists to:</w:t>
      </w:r>
    </w:p>
    <w:p w14:paraId="64187F95" w14:textId="2A834D16" w:rsidR="000E0522" w:rsidRPr="00164A66" w:rsidRDefault="000E0522" w:rsidP="00E63116">
      <w:pPr>
        <w:pStyle w:val="NormalWeb"/>
        <w:numPr>
          <w:ilvl w:val="0"/>
          <w:numId w:val="12"/>
        </w:numPr>
        <w:spacing w:before="240" w:beforeAutospacing="0" w:after="240" w:afterAutospacing="0"/>
        <w:rPr>
          <w:rFonts w:asciiTheme="minorHAnsi" w:eastAsiaTheme="minorHAnsi" w:hAnsiTheme="minorHAnsi" w:cstheme="minorHAnsi"/>
          <w:color w:val="262626" w:themeColor="text1" w:themeTint="D9"/>
          <w:kern w:val="16"/>
          <w:sz w:val="22"/>
          <w:szCs w:val="22"/>
        </w:rPr>
      </w:pPr>
      <w:r w:rsidRPr="00164A66">
        <w:rPr>
          <w:rFonts w:asciiTheme="minorHAnsi" w:eastAsiaTheme="minorHAnsi" w:hAnsiTheme="minorHAnsi" w:cstheme="minorHAnsi"/>
          <w:color w:val="262626" w:themeColor="text1" w:themeTint="D9"/>
          <w:kern w:val="16"/>
          <w:sz w:val="22"/>
          <w:szCs w:val="22"/>
        </w:rPr>
        <w:t>Deepen mentoring programs at the local level</w:t>
      </w:r>
      <w:r w:rsidR="004F722A" w:rsidRPr="00164A66">
        <w:rPr>
          <w:rFonts w:asciiTheme="minorHAnsi" w:eastAsiaTheme="minorHAnsi" w:hAnsiTheme="minorHAnsi" w:cstheme="minorHAnsi"/>
          <w:color w:val="262626" w:themeColor="text1" w:themeTint="D9"/>
          <w:kern w:val="16"/>
          <w:sz w:val="22"/>
          <w:szCs w:val="22"/>
        </w:rPr>
        <w:t>,</w:t>
      </w:r>
      <w:r w:rsidRPr="00164A66">
        <w:rPr>
          <w:rFonts w:asciiTheme="minorHAnsi" w:eastAsiaTheme="minorHAnsi" w:hAnsiTheme="minorHAnsi" w:cstheme="minorHAnsi"/>
          <w:color w:val="262626" w:themeColor="text1" w:themeTint="D9"/>
          <w:kern w:val="16"/>
          <w:sz w:val="22"/>
          <w:szCs w:val="22"/>
        </w:rPr>
        <w:t xml:space="preserve"> specifically targeting pre-service mentoring programs for student teachers/clinical residencies and new to the profession (probationary) teachers in their first 3 years of teaching.</w:t>
      </w:r>
    </w:p>
    <w:p w14:paraId="1AE35205" w14:textId="77777777" w:rsidR="000E0522" w:rsidRPr="00164A66" w:rsidRDefault="000E0522" w:rsidP="00E63116">
      <w:pPr>
        <w:pStyle w:val="NormalWeb"/>
        <w:numPr>
          <w:ilvl w:val="0"/>
          <w:numId w:val="12"/>
        </w:numPr>
        <w:spacing w:before="240" w:beforeAutospacing="0" w:after="240" w:afterAutospacing="0"/>
        <w:rPr>
          <w:rFonts w:asciiTheme="minorHAnsi" w:eastAsiaTheme="minorHAnsi" w:hAnsiTheme="minorHAnsi" w:cstheme="minorHAnsi"/>
          <w:color w:val="262626" w:themeColor="text1" w:themeTint="D9"/>
          <w:kern w:val="16"/>
          <w:sz w:val="22"/>
          <w:szCs w:val="22"/>
        </w:rPr>
      </w:pPr>
      <w:r w:rsidRPr="00164A66">
        <w:rPr>
          <w:rFonts w:asciiTheme="minorHAnsi" w:eastAsiaTheme="minorHAnsi" w:hAnsiTheme="minorHAnsi" w:cstheme="minorHAnsi"/>
          <w:color w:val="262626" w:themeColor="text1" w:themeTint="D9"/>
          <w:kern w:val="16"/>
          <w:sz w:val="22"/>
          <w:szCs w:val="22"/>
        </w:rPr>
        <w:t>Broaden the skills of mentor teachers to maximize mentor/mentee relationships and build instructional capacity.</w:t>
      </w:r>
    </w:p>
    <w:p w14:paraId="4482E689" w14:textId="4AB0AA57" w:rsidR="00C57E01" w:rsidRPr="00164A66" w:rsidRDefault="003102F5" w:rsidP="00164A66">
      <w:pPr>
        <w:contextualSpacing w:val="0"/>
        <w:rPr>
          <w:rFonts w:cstheme="minorHAnsi"/>
        </w:rPr>
      </w:pPr>
      <w:r w:rsidRPr="00164A66">
        <w:rPr>
          <w:rFonts w:cstheme="minorHAnsi"/>
        </w:rPr>
        <w:t xml:space="preserve">Only applicants that specifically address </w:t>
      </w:r>
      <w:r w:rsidR="00F40CE5" w:rsidRPr="00164A66">
        <w:rPr>
          <w:rFonts w:cstheme="minorHAnsi"/>
        </w:rPr>
        <w:t>both</w:t>
      </w:r>
      <w:r w:rsidRPr="00164A66">
        <w:rPr>
          <w:rFonts w:cstheme="minorHAnsi"/>
        </w:rPr>
        <w:t xml:space="preserve"> purposes identified for funding will be considered.</w:t>
      </w:r>
    </w:p>
    <w:p w14:paraId="6CD2FD78" w14:textId="77777777" w:rsidR="00B00D08" w:rsidRPr="00164A66" w:rsidRDefault="00B00D08" w:rsidP="00164A66">
      <w:pPr>
        <w:rPr>
          <w:rFonts w:cstheme="minorHAnsi"/>
        </w:rPr>
      </w:pPr>
    </w:p>
    <w:p w14:paraId="7552CD6A" w14:textId="77777777" w:rsidR="007A79F5" w:rsidRPr="00164A66" w:rsidRDefault="007A79F5" w:rsidP="00164A66">
      <w:pPr>
        <w:pStyle w:val="Heading1"/>
      </w:pPr>
      <w:bookmarkStart w:id="3" w:name="_Toc94878900"/>
      <w:r w:rsidRPr="00164A66">
        <w:t>Eligible Applicants</w:t>
      </w:r>
      <w:bookmarkEnd w:id="3"/>
    </w:p>
    <w:p w14:paraId="70F69E15" w14:textId="09F8E085" w:rsidR="004C46AB" w:rsidRPr="00164A66" w:rsidRDefault="00A55C6E" w:rsidP="00164A66">
      <w:pPr>
        <w:rPr>
          <w:rFonts w:cstheme="minorHAnsi"/>
        </w:rPr>
      </w:pPr>
      <w:r w:rsidRPr="00164A66">
        <w:rPr>
          <w:rFonts w:cstheme="minorHAnsi"/>
        </w:rPr>
        <w:t>School districts</w:t>
      </w:r>
      <w:r w:rsidR="00164A66">
        <w:rPr>
          <w:rFonts w:cstheme="minorHAnsi"/>
        </w:rPr>
        <w:t>, the Charter School Institute (CSI),</w:t>
      </w:r>
      <w:r w:rsidRPr="00164A66">
        <w:rPr>
          <w:rFonts w:cstheme="minorHAnsi"/>
        </w:rPr>
        <w:t xml:space="preserve"> and Boards of Cooperative Services (BOCES)</w:t>
      </w:r>
      <w:r w:rsidR="004C46AB" w:rsidRPr="00164A66">
        <w:rPr>
          <w:rFonts w:cstheme="minorHAnsi"/>
        </w:rPr>
        <w:t xml:space="preserve"> are eligible to apply for this opportunity. </w:t>
      </w:r>
    </w:p>
    <w:p w14:paraId="1319BDE8" w14:textId="77777777" w:rsidR="004C46AB" w:rsidRPr="00164A66" w:rsidRDefault="004C46AB" w:rsidP="00164A66">
      <w:pPr>
        <w:rPr>
          <w:rFonts w:cstheme="minorHAnsi"/>
        </w:rPr>
      </w:pPr>
    </w:p>
    <w:p w14:paraId="52713737" w14:textId="129E85DB" w:rsidR="00D90FE5" w:rsidRPr="00164A66" w:rsidRDefault="003C07AB" w:rsidP="00164A66">
      <w:pPr>
        <w:rPr>
          <w:rFonts w:cstheme="minorHAnsi"/>
        </w:rPr>
      </w:pPr>
      <w:r w:rsidRPr="00164A66">
        <w:rPr>
          <w:rFonts w:cstheme="minorHAnsi"/>
        </w:rPr>
        <w:t>Each district grantee may choose to partner with an educator preparation program(s) of their choice, as applicable.</w:t>
      </w:r>
      <w:r w:rsidRPr="00164A66">
        <w:rPr>
          <w:rFonts w:ascii="Arial" w:hAnsi="Arial" w:cs="Arial"/>
          <w:color w:val="000000"/>
        </w:rPr>
        <w:t xml:space="preserve"> </w:t>
      </w:r>
      <w:r w:rsidR="006E5733" w:rsidRPr="00164A66">
        <w:rPr>
          <w:rFonts w:cstheme="minorHAnsi"/>
        </w:rPr>
        <w:t>A district may include an authorized charter school in their application, but charter schools may not apply on their own.</w:t>
      </w:r>
    </w:p>
    <w:p w14:paraId="6DCFE7AC" w14:textId="77777777" w:rsidR="00D90FE5" w:rsidRPr="00164A66" w:rsidRDefault="00D90FE5" w:rsidP="00164A66"/>
    <w:p w14:paraId="00DFF3F2" w14:textId="5C6019F0" w:rsidR="004C46AB" w:rsidRPr="00164A66" w:rsidRDefault="004C46AB" w:rsidP="00164A66">
      <w:pPr>
        <w:pStyle w:val="Heading1"/>
      </w:pPr>
      <w:bookmarkStart w:id="4" w:name="_Toc94878901"/>
      <w:r w:rsidRPr="00164A66">
        <w:t>Available Funds</w:t>
      </w:r>
      <w:bookmarkEnd w:id="4"/>
      <w:r w:rsidRPr="00164A66">
        <w:t xml:space="preserve"> </w:t>
      </w:r>
    </w:p>
    <w:p w14:paraId="2A9E437D" w14:textId="2992C2C2" w:rsidR="004C46AB" w:rsidRPr="00164A66" w:rsidRDefault="004C46AB" w:rsidP="00164A66">
      <w:pPr>
        <w:rPr>
          <w:rFonts w:cstheme="minorHAnsi"/>
        </w:rPr>
      </w:pPr>
      <w:r w:rsidRPr="00164A66">
        <w:rPr>
          <w:rFonts w:cstheme="minorHAnsi"/>
        </w:rPr>
        <w:t>$</w:t>
      </w:r>
      <w:r w:rsidR="00B92EE9" w:rsidRPr="00164A66">
        <w:rPr>
          <w:rFonts w:cstheme="minorHAnsi"/>
        </w:rPr>
        <w:t>9.5 million</w:t>
      </w:r>
      <w:r w:rsidRPr="00164A66">
        <w:rPr>
          <w:rFonts w:cstheme="minorHAnsi"/>
        </w:rPr>
        <w:t xml:space="preserve"> is available for the 20</w:t>
      </w:r>
      <w:r w:rsidR="001C2007" w:rsidRPr="00164A66">
        <w:rPr>
          <w:rFonts w:cstheme="minorHAnsi"/>
        </w:rPr>
        <w:t>2</w:t>
      </w:r>
      <w:r w:rsidR="00234F40" w:rsidRPr="00164A66">
        <w:rPr>
          <w:rFonts w:cstheme="minorHAnsi"/>
        </w:rPr>
        <w:t>2</w:t>
      </w:r>
      <w:r w:rsidRPr="00164A66">
        <w:rPr>
          <w:rFonts w:cstheme="minorHAnsi"/>
        </w:rPr>
        <w:t>-20</w:t>
      </w:r>
      <w:r w:rsidR="00EF2D5D" w:rsidRPr="00164A66">
        <w:rPr>
          <w:rFonts w:cstheme="minorHAnsi"/>
        </w:rPr>
        <w:t>2</w:t>
      </w:r>
      <w:r w:rsidR="00234F40" w:rsidRPr="00164A66">
        <w:rPr>
          <w:rFonts w:cstheme="minorHAnsi"/>
        </w:rPr>
        <w:t>3</w:t>
      </w:r>
      <w:r w:rsidR="00236AC5" w:rsidRPr="00164A66">
        <w:rPr>
          <w:rFonts w:cstheme="minorHAnsi"/>
        </w:rPr>
        <w:t xml:space="preserve"> and 2023-2024</w:t>
      </w:r>
      <w:r w:rsidRPr="00164A66">
        <w:rPr>
          <w:rFonts w:cstheme="minorHAnsi"/>
        </w:rPr>
        <w:t xml:space="preserve"> school year</w:t>
      </w:r>
      <w:r w:rsidR="00236AC5" w:rsidRPr="00164A66">
        <w:rPr>
          <w:rFonts w:cstheme="minorHAnsi"/>
        </w:rPr>
        <w:t>s</w:t>
      </w:r>
      <w:r w:rsidR="00D90FE5" w:rsidRPr="00164A66">
        <w:rPr>
          <w:rFonts w:cstheme="minorHAnsi"/>
        </w:rPr>
        <w:t xml:space="preserve">. </w:t>
      </w:r>
      <w:r w:rsidRPr="00164A66">
        <w:rPr>
          <w:rFonts w:cstheme="minorHAnsi"/>
        </w:rPr>
        <w:t xml:space="preserve">CDE anticipates to award grants for a </w:t>
      </w:r>
      <w:r w:rsidR="00D90FE5" w:rsidRPr="00164A66">
        <w:rPr>
          <w:rFonts w:cstheme="minorHAnsi"/>
        </w:rPr>
        <w:t>two</w:t>
      </w:r>
      <w:r w:rsidRPr="00164A66">
        <w:rPr>
          <w:rFonts w:cstheme="minorHAnsi"/>
        </w:rPr>
        <w:t>-year period. Funding in subsequent years for grantees is contingent upon grantees meeting all grant, fiscal and reporting requirements.</w:t>
      </w:r>
    </w:p>
    <w:p w14:paraId="6B738974" w14:textId="77777777" w:rsidR="00737B03" w:rsidRPr="00164A66" w:rsidRDefault="00737B03" w:rsidP="00164A66">
      <w:pPr>
        <w:pStyle w:val="Heading1"/>
      </w:pPr>
      <w:bookmarkStart w:id="5" w:name="_Toc94878902"/>
      <w:r w:rsidRPr="00164A66">
        <w:lastRenderedPageBreak/>
        <w:t>Allowable Use of Funds</w:t>
      </w:r>
      <w:bookmarkEnd w:id="5"/>
    </w:p>
    <w:p w14:paraId="0F3F75BC" w14:textId="47FA0636" w:rsidR="00BF0AA8" w:rsidRPr="00164A66" w:rsidRDefault="00737B03" w:rsidP="00164A66">
      <w:pPr>
        <w:rPr>
          <w:rFonts w:cstheme="minorHAnsi"/>
        </w:rPr>
      </w:pPr>
      <w:r w:rsidRPr="00164A66">
        <w:rPr>
          <w:rFonts w:cstheme="minorHAnsi"/>
        </w:rPr>
        <w:t xml:space="preserve">A </w:t>
      </w:r>
      <w:r w:rsidR="00BE601D" w:rsidRPr="00164A66">
        <w:rPr>
          <w:rFonts w:cstheme="minorHAnsi"/>
        </w:rPr>
        <w:t>District/BOCES</w:t>
      </w:r>
      <w:r w:rsidRPr="00164A66">
        <w:rPr>
          <w:rFonts w:cstheme="minorHAnsi"/>
        </w:rPr>
        <w:t xml:space="preserve"> that receives a grant under the program shall use the monies to</w:t>
      </w:r>
      <w:r w:rsidR="00CD62E1" w:rsidRPr="00164A66">
        <w:rPr>
          <w:rFonts w:cstheme="minorHAnsi"/>
        </w:rPr>
        <w:t>:</w:t>
      </w:r>
    </w:p>
    <w:p w14:paraId="228F094B" w14:textId="5DCD2E97" w:rsidR="00BF0AA8" w:rsidRPr="00164A66" w:rsidRDefault="00BF0AA8" w:rsidP="00E63116">
      <w:pPr>
        <w:numPr>
          <w:ilvl w:val="0"/>
          <w:numId w:val="10"/>
        </w:numPr>
        <w:tabs>
          <w:tab w:val="clear" w:pos="720"/>
        </w:tabs>
        <w:contextualSpacing w:val="0"/>
        <w:textAlignment w:val="baseline"/>
        <w:rPr>
          <w:rFonts w:cstheme="minorHAnsi"/>
        </w:rPr>
      </w:pPr>
      <w:bookmarkStart w:id="6" w:name="_Hlk94107651"/>
      <w:r w:rsidRPr="00164A66">
        <w:rPr>
          <w:rFonts w:cstheme="minorHAnsi"/>
        </w:rPr>
        <w:t>Serve preservice educators through clinical residencies or student teaching AND/OR</w:t>
      </w:r>
      <w:r w:rsidR="005C7339" w:rsidRPr="00164A66">
        <w:rPr>
          <w:rFonts w:cstheme="minorHAnsi"/>
        </w:rPr>
        <w:t xml:space="preserve"> s</w:t>
      </w:r>
      <w:r w:rsidRPr="00164A66">
        <w:rPr>
          <w:rFonts w:cstheme="minorHAnsi"/>
        </w:rPr>
        <w:t>erve educators in their first 3 years of teaching (probationary teachers</w:t>
      </w:r>
      <w:r w:rsidR="000B6B9D" w:rsidRPr="00164A66">
        <w:rPr>
          <w:rFonts w:cstheme="minorHAnsi"/>
        </w:rPr>
        <w:t>)</w:t>
      </w:r>
      <w:r w:rsidR="00CD62E1" w:rsidRPr="00164A66">
        <w:rPr>
          <w:rFonts w:cstheme="minorHAnsi"/>
        </w:rPr>
        <w:t>;</w:t>
      </w:r>
    </w:p>
    <w:p w14:paraId="4EEC5997" w14:textId="2381430E" w:rsidR="005C7339" w:rsidRPr="00164A66" w:rsidRDefault="005C7339" w:rsidP="00E63116">
      <w:pPr>
        <w:numPr>
          <w:ilvl w:val="0"/>
          <w:numId w:val="10"/>
        </w:numPr>
        <w:tabs>
          <w:tab w:val="clear" w:pos="720"/>
        </w:tabs>
        <w:contextualSpacing w:val="0"/>
        <w:textAlignment w:val="baseline"/>
        <w:rPr>
          <w:rFonts w:cstheme="minorHAnsi"/>
        </w:rPr>
      </w:pPr>
      <w:r w:rsidRPr="00164A66">
        <w:rPr>
          <w:rFonts w:cstheme="minorHAnsi"/>
        </w:rPr>
        <w:t>Develop, implement, and/or expand a 2-year mentoring program</w:t>
      </w:r>
      <w:r w:rsidR="00CD62E1" w:rsidRPr="00164A66">
        <w:rPr>
          <w:rFonts w:cstheme="minorHAnsi"/>
        </w:rPr>
        <w:t>;</w:t>
      </w:r>
    </w:p>
    <w:p w14:paraId="595C6972" w14:textId="30F62EA7" w:rsidR="005C7339" w:rsidRPr="00164A66" w:rsidRDefault="005C7339" w:rsidP="00E63116">
      <w:pPr>
        <w:numPr>
          <w:ilvl w:val="0"/>
          <w:numId w:val="10"/>
        </w:numPr>
        <w:tabs>
          <w:tab w:val="clear" w:pos="720"/>
        </w:tabs>
        <w:contextualSpacing w:val="0"/>
        <w:textAlignment w:val="baseline"/>
        <w:rPr>
          <w:rFonts w:cstheme="minorHAnsi"/>
        </w:rPr>
      </w:pPr>
      <w:r w:rsidRPr="00164A66">
        <w:rPr>
          <w:rFonts w:cstheme="minorHAnsi"/>
        </w:rPr>
        <w:t xml:space="preserve">Select and develop mentors </w:t>
      </w:r>
      <w:r w:rsidR="00111736" w:rsidRPr="00164A66">
        <w:rPr>
          <w:rFonts w:cstheme="minorHAnsi"/>
        </w:rPr>
        <w:t>based on</w:t>
      </w:r>
      <w:r w:rsidRPr="00164A66">
        <w:rPr>
          <w:rFonts w:cstheme="minorHAnsi"/>
        </w:rPr>
        <w:t xml:space="preserve"> well-articulated criteria</w:t>
      </w:r>
      <w:r w:rsidR="00CD62E1" w:rsidRPr="00164A66">
        <w:rPr>
          <w:rFonts w:cstheme="minorHAnsi"/>
        </w:rPr>
        <w:t>;</w:t>
      </w:r>
    </w:p>
    <w:bookmarkEnd w:id="6"/>
    <w:p w14:paraId="565902D1" w14:textId="689E52AD" w:rsidR="00111736" w:rsidRPr="00164A66" w:rsidRDefault="00111736" w:rsidP="00E63116">
      <w:pPr>
        <w:numPr>
          <w:ilvl w:val="0"/>
          <w:numId w:val="10"/>
        </w:numPr>
        <w:tabs>
          <w:tab w:val="clear" w:pos="720"/>
        </w:tabs>
        <w:contextualSpacing w:val="0"/>
        <w:textAlignment w:val="baseline"/>
        <w:rPr>
          <w:rFonts w:cstheme="minorHAnsi"/>
        </w:rPr>
      </w:pPr>
      <w:r w:rsidRPr="00164A66">
        <w:rPr>
          <w:rFonts w:cstheme="minorHAnsi"/>
        </w:rPr>
        <w:t xml:space="preserve">Develop collaborative structures and articulated roles for mentee, </w:t>
      </w:r>
      <w:r w:rsidR="00CD62E1" w:rsidRPr="00164A66">
        <w:rPr>
          <w:rFonts w:cstheme="minorHAnsi"/>
        </w:rPr>
        <w:t>mento</w:t>
      </w:r>
      <w:r w:rsidRPr="00164A66">
        <w:rPr>
          <w:rFonts w:cstheme="minorHAnsi"/>
        </w:rPr>
        <w:t>r</w:t>
      </w:r>
      <w:r w:rsidR="00CD62E1" w:rsidRPr="00164A66">
        <w:rPr>
          <w:rFonts w:cstheme="minorHAnsi"/>
        </w:rPr>
        <w:t>,</w:t>
      </w:r>
      <w:r w:rsidRPr="00164A66">
        <w:rPr>
          <w:rFonts w:cstheme="minorHAnsi"/>
        </w:rPr>
        <w:t xml:space="preserve"> and other support team members for the mentee (i.e., grade level/department colleagues, staff development teachers, consulting teachers, supervisor/evaluators, etc.</w:t>
      </w:r>
      <w:r w:rsidR="00CD62E1" w:rsidRPr="00164A66">
        <w:rPr>
          <w:rFonts w:cstheme="minorHAnsi"/>
        </w:rPr>
        <w:t xml:space="preserve">) </w:t>
      </w:r>
    </w:p>
    <w:p w14:paraId="04D59788" w14:textId="77777777" w:rsidR="00BE601D" w:rsidRPr="00164A66" w:rsidRDefault="00BE601D" w:rsidP="00164A66">
      <w:pPr>
        <w:ind w:left="720"/>
        <w:contextualSpacing w:val="0"/>
        <w:textAlignment w:val="baseline"/>
        <w:rPr>
          <w:rFonts w:cstheme="minorHAnsi"/>
        </w:rPr>
      </w:pPr>
    </w:p>
    <w:p w14:paraId="49127448" w14:textId="29DAF86C" w:rsidR="00737B03" w:rsidRPr="00164A66" w:rsidRDefault="00737B03" w:rsidP="00164A66">
      <w:pPr>
        <w:rPr>
          <w:rFonts w:cstheme="minorHAnsi"/>
        </w:rPr>
      </w:pPr>
      <w:r w:rsidRPr="00164A66">
        <w:rPr>
          <w:rFonts w:cstheme="minorHAnsi"/>
        </w:rPr>
        <w:t>Allowable services or activities include:</w:t>
      </w:r>
    </w:p>
    <w:p w14:paraId="1BAA6AA2" w14:textId="6B86BDBF" w:rsidR="00B5568B" w:rsidRPr="00164A66" w:rsidRDefault="00B5568B" w:rsidP="00E63116">
      <w:pPr>
        <w:numPr>
          <w:ilvl w:val="0"/>
          <w:numId w:val="10"/>
        </w:numPr>
        <w:tabs>
          <w:tab w:val="clear" w:pos="720"/>
        </w:tabs>
        <w:contextualSpacing w:val="0"/>
        <w:textAlignment w:val="baseline"/>
        <w:rPr>
          <w:rFonts w:cstheme="minorHAnsi"/>
        </w:rPr>
      </w:pPr>
      <w:r w:rsidRPr="00164A66">
        <w:rPr>
          <w:rFonts w:cstheme="minorHAnsi"/>
        </w:rPr>
        <w:t>Beginning teacher workshops, training, and professional development opportunities that are specifically designed for beginning teachers during their first years in the classroom</w:t>
      </w:r>
    </w:p>
    <w:p w14:paraId="73C9961A" w14:textId="12BB7AE5" w:rsidR="00B5568B" w:rsidRPr="00164A66" w:rsidRDefault="00B5568B" w:rsidP="00E63116">
      <w:pPr>
        <w:numPr>
          <w:ilvl w:val="0"/>
          <w:numId w:val="10"/>
        </w:numPr>
        <w:tabs>
          <w:tab w:val="clear" w:pos="720"/>
        </w:tabs>
        <w:contextualSpacing w:val="0"/>
        <w:textAlignment w:val="baseline"/>
        <w:rPr>
          <w:rFonts w:cstheme="minorHAnsi"/>
        </w:rPr>
      </w:pPr>
      <w:r w:rsidRPr="00164A66">
        <w:rPr>
          <w:rFonts w:cstheme="minorHAnsi"/>
        </w:rPr>
        <w:t>Workshops and training for mentors on the skills of effective mentoring</w:t>
      </w:r>
    </w:p>
    <w:p w14:paraId="158B4A34" w14:textId="07884B40" w:rsidR="00B5568B" w:rsidRPr="00164A66" w:rsidRDefault="00B5568B" w:rsidP="00E63116">
      <w:pPr>
        <w:numPr>
          <w:ilvl w:val="0"/>
          <w:numId w:val="10"/>
        </w:numPr>
        <w:tabs>
          <w:tab w:val="clear" w:pos="720"/>
        </w:tabs>
        <w:contextualSpacing w:val="0"/>
        <w:textAlignment w:val="baseline"/>
        <w:rPr>
          <w:rFonts w:cstheme="minorHAnsi"/>
        </w:rPr>
      </w:pPr>
      <w:r w:rsidRPr="00164A66">
        <w:rPr>
          <w:rFonts w:cstheme="minorHAnsi"/>
        </w:rPr>
        <w:t>Opportunities for mentors to meet with one another to share successes and trouble-shooting strategies to continue mentor's professional development</w:t>
      </w:r>
    </w:p>
    <w:p w14:paraId="3082E8F3" w14:textId="77777777" w:rsidR="00B856E0" w:rsidRPr="00164A66" w:rsidRDefault="00B856E0" w:rsidP="00164A66">
      <w:pPr>
        <w:rPr>
          <w:rFonts w:cstheme="minorHAnsi"/>
        </w:rPr>
      </w:pPr>
    </w:p>
    <w:p w14:paraId="55E70EF6" w14:textId="590BB09A" w:rsidR="00737B03" w:rsidRPr="00164A66" w:rsidRDefault="00737B03" w:rsidP="00164A66">
      <w:pPr>
        <w:rPr>
          <w:rFonts w:cstheme="minorHAnsi"/>
        </w:rPr>
      </w:pPr>
      <w:r w:rsidRPr="00164A66">
        <w:rPr>
          <w:rFonts w:cstheme="minorHAnsi"/>
        </w:rPr>
        <w:t xml:space="preserve">Funding </w:t>
      </w:r>
      <w:r w:rsidR="009D117B" w:rsidRPr="00164A66">
        <w:rPr>
          <w:rFonts w:cstheme="minorHAnsi"/>
        </w:rPr>
        <w:t>may</w:t>
      </w:r>
      <w:r w:rsidRPr="00164A66">
        <w:rPr>
          <w:rFonts w:cstheme="minorHAnsi"/>
        </w:rPr>
        <w:t xml:space="preserve"> be used for:</w:t>
      </w:r>
    </w:p>
    <w:p w14:paraId="70E0B9F3" w14:textId="77777777" w:rsidR="00BF0AA8" w:rsidRPr="00164A66" w:rsidRDefault="00BF0AA8" w:rsidP="00E63116">
      <w:pPr>
        <w:pStyle w:val="NormalWeb"/>
        <w:numPr>
          <w:ilvl w:val="0"/>
          <w:numId w:val="11"/>
        </w:numPr>
        <w:tabs>
          <w:tab w:val="clear" w:pos="720"/>
        </w:tabs>
        <w:spacing w:before="0" w:beforeAutospacing="0" w:after="0" w:afterAutospacing="0"/>
        <w:textAlignment w:val="baseline"/>
        <w:rPr>
          <w:rFonts w:asciiTheme="minorHAnsi" w:eastAsiaTheme="minorHAnsi" w:hAnsiTheme="minorHAnsi" w:cstheme="minorHAnsi"/>
          <w:color w:val="262626" w:themeColor="text1" w:themeTint="D9"/>
          <w:kern w:val="16"/>
          <w:sz w:val="22"/>
          <w:szCs w:val="22"/>
        </w:rPr>
      </w:pPr>
      <w:r w:rsidRPr="00164A66">
        <w:rPr>
          <w:rFonts w:asciiTheme="minorHAnsi" w:eastAsiaTheme="minorHAnsi" w:hAnsiTheme="minorHAnsi" w:cstheme="minorHAnsi"/>
          <w:color w:val="262626" w:themeColor="text1" w:themeTint="D9"/>
          <w:kern w:val="16"/>
          <w:sz w:val="22"/>
          <w:szCs w:val="22"/>
        </w:rPr>
        <w:t>Expenses incurred in creating and managing the mentorship program</w:t>
      </w:r>
    </w:p>
    <w:p w14:paraId="784A9C2E" w14:textId="77777777" w:rsidR="00BF0AA8" w:rsidRPr="00164A66" w:rsidRDefault="00BF0AA8" w:rsidP="00E63116">
      <w:pPr>
        <w:pStyle w:val="NormalWeb"/>
        <w:numPr>
          <w:ilvl w:val="0"/>
          <w:numId w:val="11"/>
        </w:numPr>
        <w:tabs>
          <w:tab w:val="clear" w:pos="720"/>
        </w:tabs>
        <w:spacing w:before="0" w:beforeAutospacing="0" w:after="0" w:afterAutospacing="0"/>
        <w:textAlignment w:val="baseline"/>
        <w:rPr>
          <w:rFonts w:asciiTheme="minorHAnsi" w:eastAsiaTheme="minorHAnsi" w:hAnsiTheme="minorHAnsi" w:cstheme="minorHAnsi"/>
          <w:color w:val="262626" w:themeColor="text1" w:themeTint="D9"/>
          <w:kern w:val="16"/>
          <w:sz w:val="22"/>
          <w:szCs w:val="22"/>
        </w:rPr>
      </w:pPr>
      <w:r w:rsidRPr="00164A66">
        <w:rPr>
          <w:rFonts w:asciiTheme="minorHAnsi" w:eastAsiaTheme="minorHAnsi" w:hAnsiTheme="minorHAnsi" w:cstheme="minorHAnsi"/>
          <w:color w:val="262626" w:themeColor="text1" w:themeTint="D9"/>
          <w:kern w:val="16"/>
          <w:sz w:val="22"/>
          <w:szCs w:val="22"/>
        </w:rPr>
        <w:t>District FTE to develop and facilitate mentor program</w:t>
      </w:r>
    </w:p>
    <w:p w14:paraId="6156891E" w14:textId="77777777" w:rsidR="00BF0AA8" w:rsidRPr="00164A66" w:rsidRDefault="00BF0AA8" w:rsidP="00E63116">
      <w:pPr>
        <w:pStyle w:val="NormalWeb"/>
        <w:numPr>
          <w:ilvl w:val="0"/>
          <w:numId w:val="11"/>
        </w:numPr>
        <w:tabs>
          <w:tab w:val="clear" w:pos="720"/>
        </w:tabs>
        <w:spacing w:before="0" w:beforeAutospacing="0" w:after="0" w:afterAutospacing="0"/>
        <w:textAlignment w:val="baseline"/>
        <w:rPr>
          <w:rFonts w:asciiTheme="minorHAnsi" w:eastAsiaTheme="minorHAnsi" w:hAnsiTheme="minorHAnsi" w:cstheme="minorHAnsi"/>
          <w:color w:val="262626" w:themeColor="text1" w:themeTint="D9"/>
          <w:kern w:val="16"/>
          <w:sz w:val="22"/>
          <w:szCs w:val="22"/>
        </w:rPr>
      </w:pPr>
      <w:r w:rsidRPr="00164A66">
        <w:rPr>
          <w:rFonts w:asciiTheme="minorHAnsi" w:eastAsiaTheme="minorHAnsi" w:hAnsiTheme="minorHAnsi" w:cstheme="minorHAnsi"/>
          <w:color w:val="262626" w:themeColor="text1" w:themeTint="D9"/>
          <w:kern w:val="16"/>
          <w:sz w:val="22"/>
          <w:szCs w:val="22"/>
        </w:rPr>
        <w:t>Mentor stipends</w:t>
      </w:r>
    </w:p>
    <w:p w14:paraId="4FD74034" w14:textId="77777777" w:rsidR="00BF0AA8" w:rsidRPr="00164A66" w:rsidRDefault="00BF0AA8" w:rsidP="00E63116">
      <w:pPr>
        <w:pStyle w:val="NormalWeb"/>
        <w:numPr>
          <w:ilvl w:val="0"/>
          <w:numId w:val="11"/>
        </w:numPr>
        <w:tabs>
          <w:tab w:val="clear" w:pos="720"/>
        </w:tabs>
        <w:spacing w:before="0" w:beforeAutospacing="0" w:after="0" w:afterAutospacing="0"/>
        <w:textAlignment w:val="baseline"/>
        <w:rPr>
          <w:rFonts w:asciiTheme="minorHAnsi" w:eastAsiaTheme="minorHAnsi" w:hAnsiTheme="minorHAnsi" w:cstheme="minorHAnsi"/>
          <w:color w:val="262626" w:themeColor="text1" w:themeTint="D9"/>
          <w:kern w:val="16"/>
          <w:sz w:val="22"/>
          <w:szCs w:val="22"/>
        </w:rPr>
      </w:pPr>
      <w:r w:rsidRPr="00164A66">
        <w:rPr>
          <w:rFonts w:asciiTheme="minorHAnsi" w:eastAsiaTheme="minorHAnsi" w:hAnsiTheme="minorHAnsi" w:cstheme="minorHAnsi"/>
          <w:color w:val="262626" w:themeColor="text1" w:themeTint="D9"/>
          <w:kern w:val="16"/>
          <w:sz w:val="22"/>
          <w:szCs w:val="22"/>
        </w:rPr>
        <w:t>Mentee stipends, including stipends for pre-service and in-service educators in the program</w:t>
      </w:r>
    </w:p>
    <w:p w14:paraId="0FC6F1D8" w14:textId="77777777" w:rsidR="00BF0AA8" w:rsidRPr="00164A66" w:rsidRDefault="00BF0AA8" w:rsidP="00E63116">
      <w:pPr>
        <w:pStyle w:val="NormalWeb"/>
        <w:numPr>
          <w:ilvl w:val="0"/>
          <w:numId w:val="11"/>
        </w:numPr>
        <w:tabs>
          <w:tab w:val="clear" w:pos="720"/>
        </w:tabs>
        <w:spacing w:before="0" w:beforeAutospacing="0" w:after="0" w:afterAutospacing="0"/>
        <w:textAlignment w:val="baseline"/>
        <w:rPr>
          <w:rFonts w:asciiTheme="minorHAnsi" w:eastAsiaTheme="minorHAnsi" w:hAnsiTheme="minorHAnsi" w:cstheme="minorHAnsi"/>
          <w:color w:val="262626" w:themeColor="text1" w:themeTint="D9"/>
          <w:kern w:val="16"/>
          <w:sz w:val="22"/>
          <w:szCs w:val="22"/>
        </w:rPr>
      </w:pPr>
      <w:r w:rsidRPr="00164A66">
        <w:rPr>
          <w:rFonts w:asciiTheme="minorHAnsi" w:eastAsiaTheme="minorHAnsi" w:hAnsiTheme="minorHAnsi" w:cstheme="minorHAnsi"/>
          <w:color w:val="262626" w:themeColor="text1" w:themeTint="D9"/>
          <w:kern w:val="16"/>
          <w:sz w:val="22"/>
          <w:szCs w:val="22"/>
        </w:rPr>
        <w:t>Substitute costs for classroom leave time for mentors and mentees</w:t>
      </w:r>
    </w:p>
    <w:p w14:paraId="65C9F861" w14:textId="15A179DE" w:rsidR="00BF0AA8" w:rsidRPr="00164A66" w:rsidRDefault="00BF0AA8" w:rsidP="00E63116">
      <w:pPr>
        <w:pStyle w:val="NormalWeb"/>
        <w:numPr>
          <w:ilvl w:val="0"/>
          <w:numId w:val="11"/>
        </w:numPr>
        <w:tabs>
          <w:tab w:val="clear" w:pos="720"/>
        </w:tabs>
        <w:spacing w:before="0" w:beforeAutospacing="0" w:after="380" w:afterAutospacing="0"/>
        <w:textAlignment w:val="baseline"/>
        <w:rPr>
          <w:rFonts w:asciiTheme="minorHAnsi" w:eastAsiaTheme="minorHAnsi" w:hAnsiTheme="minorHAnsi" w:cstheme="minorHAnsi"/>
          <w:color w:val="262626" w:themeColor="text1" w:themeTint="D9"/>
          <w:kern w:val="16"/>
          <w:sz w:val="22"/>
          <w:szCs w:val="22"/>
        </w:rPr>
      </w:pPr>
      <w:r w:rsidRPr="00164A66">
        <w:rPr>
          <w:rFonts w:asciiTheme="minorHAnsi" w:eastAsiaTheme="minorHAnsi" w:hAnsiTheme="minorHAnsi" w:cstheme="minorHAnsi"/>
          <w:color w:val="262626" w:themeColor="text1" w:themeTint="D9"/>
          <w:kern w:val="16"/>
          <w:sz w:val="22"/>
          <w:szCs w:val="22"/>
        </w:rPr>
        <w:t>Materials/supplies necessary for mentor program content delivery</w:t>
      </w:r>
    </w:p>
    <w:p w14:paraId="79AF7B60" w14:textId="77777777" w:rsidR="0013231E" w:rsidRPr="00164A66" w:rsidRDefault="0013231E" w:rsidP="00164A66">
      <w:pPr>
        <w:pStyle w:val="Heading1"/>
      </w:pPr>
      <w:bookmarkStart w:id="7" w:name="_Toc94878903"/>
      <w:r w:rsidRPr="00164A66">
        <w:t>Duration of Grant</w:t>
      </w:r>
      <w:bookmarkEnd w:id="7"/>
    </w:p>
    <w:p w14:paraId="5C1D1500" w14:textId="6A77D44E" w:rsidR="0013231E" w:rsidRPr="00164A66" w:rsidRDefault="0013231E" w:rsidP="00164A66">
      <w:pPr>
        <w:rPr>
          <w:rFonts w:cstheme="minorHAnsi"/>
        </w:rPr>
      </w:pPr>
      <w:r w:rsidRPr="00164A66">
        <w:rPr>
          <w:rFonts w:cstheme="minorHAnsi"/>
        </w:rPr>
        <w:t xml:space="preserve">Grants will be awarded for a </w:t>
      </w:r>
      <w:r w:rsidR="001F749E" w:rsidRPr="00164A66">
        <w:rPr>
          <w:rFonts w:cstheme="minorHAnsi"/>
        </w:rPr>
        <w:t>two</w:t>
      </w:r>
      <w:r w:rsidRPr="00164A66">
        <w:rPr>
          <w:rFonts w:cstheme="minorHAnsi"/>
        </w:rPr>
        <w:t xml:space="preserve">-year term beginning in the </w:t>
      </w:r>
      <w:r w:rsidR="001C2007" w:rsidRPr="00164A66">
        <w:rPr>
          <w:rFonts w:cstheme="minorHAnsi"/>
        </w:rPr>
        <w:t>202</w:t>
      </w:r>
      <w:r w:rsidR="00234F40" w:rsidRPr="00164A66">
        <w:rPr>
          <w:rFonts w:cstheme="minorHAnsi"/>
        </w:rPr>
        <w:t>2</w:t>
      </w:r>
      <w:r w:rsidR="001C2007" w:rsidRPr="00164A66">
        <w:rPr>
          <w:rFonts w:cstheme="minorHAnsi"/>
        </w:rPr>
        <w:t>-202</w:t>
      </w:r>
      <w:r w:rsidR="00234F40" w:rsidRPr="00164A66">
        <w:rPr>
          <w:rFonts w:cstheme="minorHAnsi"/>
        </w:rPr>
        <w:t>3</w:t>
      </w:r>
      <w:r w:rsidRPr="00164A66">
        <w:rPr>
          <w:rFonts w:cstheme="minorHAnsi"/>
        </w:rPr>
        <w:t xml:space="preserve"> fiscal year. </w:t>
      </w:r>
      <w:r w:rsidR="00D969AE" w:rsidRPr="00164A66">
        <w:rPr>
          <w:rFonts w:cstheme="minorHAnsi"/>
        </w:rPr>
        <w:t>Year 1 f</w:t>
      </w:r>
      <w:r w:rsidRPr="00164A66">
        <w:rPr>
          <w:rFonts w:cstheme="minorHAnsi"/>
        </w:rPr>
        <w:t xml:space="preserve">unds must be expended by </w:t>
      </w:r>
      <w:r w:rsidR="00D969AE" w:rsidRPr="00164A66">
        <w:rPr>
          <w:rFonts w:cstheme="minorHAnsi"/>
          <w:b/>
        </w:rPr>
        <w:t>June 30, 2023</w:t>
      </w:r>
      <w:r w:rsidRPr="00164A66">
        <w:rPr>
          <w:rFonts w:cstheme="minorHAnsi"/>
        </w:rPr>
        <w:t>.</w:t>
      </w:r>
      <w:r w:rsidR="00D969AE" w:rsidRPr="00164A66">
        <w:rPr>
          <w:rFonts w:cstheme="minorHAnsi"/>
        </w:rPr>
        <w:t xml:space="preserve"> Year 2 funds must be expended by </w:t>
      </w:r>
      <w:r w:rsidR="00D969AE" w:rsidRPr="00164A66">
        <w:rPr>
          <w:rFonts w:cstheme="minorHAnsi"/>
          <w:b/>
          <w:bCs/>
        </w:rPr>
        <w:t>June 30, 2024.</w:t>
      </w:r>
      <w:r w:rsidRPr="00164A66">
        <w:rPr>
          <w:rFonts w:cstheme="minorHAnsi"/>
        </w:rPr>
        <w:t xml:space="preserve"> There will be no carryover of funds.</w:t>
      </w:r>
    </w:p>
    <w:p w14:paraId="53D789FB" w14:textId="77777777" w:rsidR="006405FF" w:rsidRPr="00164A66" w:rsidRDefault="006405FF" w:rsidP="00164A66"/>
    <w:p w14:paraId="4CAC640E" w14:textId="18717664" w:rsidR="00572D17" w:rsidRPr="00164A66" w:rsidRDefault="00572D17" w:rsidP="00164A66">
      <w:pPr>
        <w:pStyle w:val="Heading1"/>
      </w:pPr>
      <w:bookmarkStart w:id="8" w:name="_Toc94878904"/>
      <w:r w:rsidRPr="00164A66">
        <w:t>Evaluation and Reporting</w:t>
      </w:r>
      <w:bookmarkEnd w:id="8"/>
    </w:p>
    <w:p w14:paraId="0C8741AF" w14:textId="5C009B68" w:rsidR="00572D17" w:rsidRPr="00164A66" w:rsidRDefault="00572D17" w:rsidP="00164A66">
      <w:pPr>
        <w:rPr>
          <w:rFonts w:cstheme="minorHAnsi"/>
        </w:rPr>
      </w:pPr>
      <w:r w:rsidRPr="00164A66">
        <w:rPr>
          <w:rFonts w:cstheme="minorHAnsi"/>
        </w:rPr>
        <w:t xml:space="preserve">Each </w:t>
      </w:r>
      <w:r w:rsidR="009E30F8" w:rsidRPr="00164A66">
        <w:rPr>
          <w:rFonts w:cstheme="minorHAnsi"/>
        </w:rPr>
        <w:t xml:space="preserve">District/BOCES </w:t>
      </w:r>
      <w:r w:rsidRPr="00164A66">
        <w:rPr>
          <w:rFonts w:cstheme="minorHAnsi"/>
        </w:rPr>
        <w:t xml:space="preserve">that receives a grant through the </w:t>
      </w:r>
      <w:r w:rsidR="005261EB" w:rsidRPr="00164A66">
        <w:rPr>
          <w:rFonts w:cstheme="minorHAnsi"/>
        </w:rPr>
        <w:t>Mentor Program</w:t>
      </w:r>
      <w:r w:rsidRPr="00164A66">
        <w:rPr>
          <w:rFonts w:cstheme="minorHAnsi"/>
        </w:rPr>
        <w:t xml:space="preserve"> Grant is required to report, at a minimum, the following information to the Department on or before </w:t>
      </w:r>
      <w:r w:rsidR="00294B42" w:rsidRPr="00164A66">
        <w:rPr>
          <w:rFonts w:cstheme="minorHAnsi"/>
          <w:b/>
        </w:rPr>
        <w:t>June 30, 2023 (</w:t>
      </w:r>
      <w:r w:rsidR="00CD62E1" w:rsidRPr="00164A66">
        <w:rPr>
          <w:rFonts w:cstheme="minorHAnsi"/>
          <w:b/>
        </w:rPr>
        <w:t>Y</w:t>
      </w:r>
      <w:r w:rsidR="00294B42" w:rsidRPr="00164A66">
        <w:rPr>
          <w:rFonts w:cstheme="minorHAnsi"/>
          <w:b/>
        </w:rPr>
        <w:t>ear 1 data) and June 30, 2024 (</w:t>
      </w:r>
      <w:r w:rsidR="00CD62E1" w:rsidRPr="00164A66">
        <w:rPr>
          <w:rFonts w:cstheme="minorHAnsi"/>
          <w:b/>
        </w:rPr>
        <w:t>Y</w:t>
      </w:r>
      <w:r w:rsidR="00294B42" w:rsidRPr="00164A66">
        <w:rPr>
          <w:rFonts w:cstheme="minorHAnsi"/>
          <w:b/>
        </w:rPr>
        <w:t>ear 2 data)</w:t>
      </w:r>
      <w:r w:rsidRPr="00164A66">
        <w:rPr>
          <w:rFonts w:cstheme="minorHAnsi"/>
        </w:rPr>
        <w:t>:</w:t>
      </w:r>
    </w:p>
    <w:p w14:paraId="45B7A18C" w14:textId="36FAB47C" w:rsidR="00B856E0" w:rsidRPr="00164A66" w:rsidRDefault="00B856E0" w:rsidP="00164A66">
      <w:pPr>
        <w:rPr>
          <w:rFonts w:cstheme="minorHAnsi"/>
        </w:rPr>
      </w:pPr>
    </w:p>
    <w:p w14:paraId="5C32FDD7" w14:textId="0FABFD4D" w:rsidR="009E30F8" w:rsidRPr="00164A66" w:rsidRDefault="009E30F8" w:rsidP="00E63116">
      <w:pPr>
        <w:pStyle w:val="ListParagraph"/>
        <w:numPr>
          <w:ilvl w:val="0"/>
          <w:numId w:val="13"/>
        </w:numPr>
        <w:rPr>
          <w:rFonts w:cstheme="minorHAnsi"/>
        </w:rPr>
      </w:pPr>
      <w:r w:rsidRPr="00164A66">
        <w:rPr>
          <w:rFonts w:cstheme="minorHAnsi"/>
        </w:rPr>
        <w:t>Numbers and information of educators participating in grant programming (</w:t>
      </w:r>
      <w:r w:rsidR="00CD62E1" w:rsidRPr="00164A66">
        <w:rPr>
          <w:rFonts w:cstheme="minorHAnsi"/>
        </w:rPr>
        <w:t>i.e.,</w:t>
      </w:r>
      <w:r w:rsidRPr="00164A66">
        <w:rPr>
          <w:rFonts w:cstheme="minorHAnsi"/>
        </w:rPr>
        <w:t xml:space="preserve"> numbers of educators being trained, attending workshops, receiving stipends, grade-level/content area, etc.)</w:t>
      </w:r>
      <w:r w:rsidR="002317D6">
        <w:rPr>
          <w:rFonts w:cstheme="minorHAnsi"/>
        </w:rPr>
        <w:t>;</w:t>
      </w:r>
    </w:p>
    <w:p w14:paraId="3BEF8CD3" w14:textId="54212AF1" w:rsidR="00572D17" w:rsidRPr="00164A66" w:rsidRDefault="009E30F8" w:rsidP="00E63116">
      <w:pPr>
        <w:pStyle w:val="ListParagraph"/>
        <w:numPr>
          <w:ilvl w:val="0"/>
          <w:numId w:val="13"/>
        </w:numPr>
        <w:rPr>
          <w:rFonts w:cstheme="minorHAnsi"/>
        </w:rPr>
      </w:pPr>
      <w:r w:rsidRPr="00164A66">
        <w:rPr>
          <w:rFonts w:cstheme="minorHAnsi"/>
        </w:rPr>
        <w:t>Aggregated perception survey data from key stakeholders conducted at least two times each academic year</w:t>
      </w:r>
      <w:r w:rsidR="002317D6">
        <w:rPr>
          <w:rFonts w:cstheme="minorHAnsi"/>
        </w:rPr>
        <w:t>;</w:t>
      </w:r>
    </w:p>
    <w:p w14:paraId="28C688C8" w14:textId="656AAFDB" w:rsidR="009E30F8" w:rsidRPr="00164A66" w:rsidRDefault="009E30F8" w:rsidP="00E63116">
      <w:pPr>
        <w:pStyle w:val="ListParagraph"/>
        <w:numPr>
          <w:ilvl w:val="0"/>
          <w:numId w:val="13"/>
        </w:numPr>
        <w:rPr>
          <w:rFonts w:cstheme="minorHAnsi"/>
        </w:rPr>
      </w:pPr>
      <w:r w:rsidRPr="00164A66">
        <w:rPr>
          <w:rFonts w:cstheme="minorHAnsi"/>
        </w:rPr>
        <w:t>Retention data</w:t>
      </w:r>
      <w:r w:rsidR="002317D6">
        <w:rPr>
          <w:rFonts w:cstheme="minorHAnsi"/>
        </w:rPr>
        <w:t>; and</w:t>
      </w:r>
    </w:p>
    <w:p w14:paraId="268D9C73" w14:textId="48E942BE" w:rsidR="009923F0" w:rsidRPr="00164A66" w:rsidRDefault="009923F0" w:rsidP="00E63116">
      <w:pPr>
        <w:pStyle w:val="ListParagraph"/>
        <w:numPr>
          <w:ilvl w:val="0"/>
          <w:numId w:val="13"/>
        </w:numPr>
        <w:rPr>
          <w:rFonts w:cstheme="minorHAnsi"/>
        </w:rPr>
      </w:pPr>
      <w:r w:rsidRPr="00164A66">
        <w:rPr>
          <w:rFonts w:cstheme="minorHAnsi"/>
        </w:rPr>
        <w:t xml:space="preserve">Implementation level and reflection in </w:t>
      </w:r>
      <w:r w:rsidR="00CD62E1" w:rsidRPr="00164A66">
        <w:rPr>
          <w:rFonts w:cstheme="minorHAnsi"/>
        </w:rPr>
        <w:t>Y</w:t>
      </w:r>
      <w:r w:rsidRPr="00164A66">
        <w:rPr>
          <w:rFonts w:cstheme="minorHAnsi"/>
        </w:rPr>
        <w:t xml:space="preserve">ear 1 and </w:t>
      </w:r>
      <w:r w:rsidR="00CD62E1" w:rsidRPr="00164A66">
        <w:rPr>
          <w:rFonts w:cstheme="minorHAnsi"/>
        </w:rPr>
        <w:t>Y</w:t>
      </w:r>
      <w:r w:rsidRPr="00164A66">
        <w:rPr>
          <w:rFonts w:cstheme="minorHAnsi"/>
        </w:rPr>
        <w:t>ear 2</w:t>
      </w:r>
      <w:r w:rsidR="002317D6">
        <w:rPr>
          <w:rFonts w:cstheme="minorHAnsi"/>
        </w:rPr>
        <w:t>.</w:t>
      </w:r>
    </w:p>
    <w:p w14:paraId="6FFA419B" w14:textId="77777777" w:rsidR="00572D17" w:rsidRPr="00164A66" w:rsidRDefault="00572D17" w:rsidP="00164A66">
      <w:pPr>
        <w:rPr>
          <w:rFonts w:cstheme="minorHAnsi"/>
        </w:rPr>
      </w:pPr>
    </w:p>
    <w:p w14:paraId="38389BBA" w14:textId="77777777" w:rsidR="002317D6" w:rsidRPr="00164A66" w:rsidRDefault="002317D6" w:rsidP="002317D6">
      <w:pPr>
        <w:rPr>
          <w:rFonts w:cstheme="minorHAnsi"/>
        </w:rPr>
      </w:pPr>
      <w:r w:rsidRPr="00164A66">
        <w:rPr>
          <w:rFonts w:cstheme="minorHAnsi"/>
        </w:rPr>
        <w:t>Information reported to CDE in relation to grant activities is not confidential and is subject to public request. Grantees should ensure reported information does not contain Personally Identifiable Information (PII) or confidential information.</w:t>
      </w:r>
    </w:p>
    <w:p w14:paraId="64D41EC7" w14:textId="77777777" w:rsidR="00572D17" w:rsidRPr="00164A66" w:rsidRDefault="00572D17" w:rsidP="00164A66">
      <w:pPr>
        <w:rPr>
          <w:rFonts w:cstheme="minorHAnsi"/>
        </w:rPr>
      </w:pPr>
    </w:p>
    <w:p w14:paraId="38ADAE3B" w14:textId="77777777" w:rsidR="00572D17" w:rsidRPr="00164A66" w:rsidRDefault="00572D17" w:rsidP="00164A66">
      <w:pPr>
        <w:pStyle w:val="Heading1"/>
      </w:pPr>
      <w:bookmarkStart w:id="9" w:name="_Toc94878905"/>
      <w:r w:rsidRPr="00164A66">
        <w:t>Data Privacy</w:t>
      </w:r>
      <w:bookmarkEnd w:id="9"/>
    </w:p>
    <w:p w14:paraId="7A01E386" w14:textId="00B0BFFA" w:rsidR="00572D17" w:rsidRPr="00164A66" w:rsidRDefault="00572D17" w:rsidP="00164A66">
      <w:pPr>
        <w:rPr>
          <w:rFonts w:cstheme="minorHAnsi"/>
        </w:rPr>
      </w:pPr>
      <w:r w:rsidRPr="00164A66">
        <w:rPr>
          <w:rFonts w:cstheme="minorHAnsi"/>
        </w:rPr>
        <w:t xml:space="preserve">CDE takes seriously its obligation to protect the privacy of student </w:t>
      </w:r>
      <w:r w:rsidR="00EF2D5D" w:rsidRPr="00164A66">
        <w:rPr>
          <w:rFonts w:cstheme="minorHAnsi"/>
        </w:rPr>
        <w:t xml:space="preserve">and educator </w:t>
      </w:r>
      <w:r w:rsidRPr="00164A66">
        <w:rPr>
          <w:rFonts w:cstheme="minorHAnsi"/>
        </w:rPr>
        <w:t xml:space="preserve">Personally Identifiable Information (PII) collected, used, shared, and stored. PII will not be collected through </w:t>
      </w:r>
      <w:r w:rsidR="00294B42" w:rsidRPr="00164A66">
        <w:rPr>
          <w:rFonts w:cstheme="minorHAnsi"/>
        </w:rPr>
        <w:t>Mentor Program grant</w:t>
      </w:r>
      <w:r w:rsidRPr="00164A66">
        <w:rPr>
          <w:rFonts w:cstheme="minorHAnsi"/>
        </w:rPr>
        <w:t>. All program evaluation data will be collected in the aggregate and will be used, shared, and stored in compliance with CDE’s privacy and security policies and procedures.</w:t>
      </w:r>
    </w:p>
    <w:p w14:paraId="35828092" w14:textId="77777777" w:rsidR="00ED63E1" w:rsidRPr="00164A66" w:rsidRDefault="00ED63E1" w:rsidP="00164A66">
      <w:pPr>
        <w:rPr>
          <w:rFonts w:cstheme="minorHAnsi"/>
        </w:rPr>
      </w:pPr>
    </w:p>
    <w:p w14:paraId="6A8B224D" w14:textId="19E02A3C" w:rsidR="00ED63E1" w:rsidRPr="00164A66" w:rsidRDefault="00133484" w:rsidP="00164A66">
      <w:pPr>
        <w:rPr>
          <w:rFonts w:cstheme="minorHAnsi"/>
        </w:rPr>
      </w:pPr>
      <w:r w:rsidRPr="00164A66">
        <w:rPr>
          <w:rFonts w:cstheme="minorHAnsi"/>
          <w:b/>
        </w:rPr>
        <w:t>Note</w:t>
      </w:r>
      <w:r w:rsidR="00ED63E1" w:rsidRPr="00164A66">
        <w:rPr>
          <w:rFonts w:cstheme="minorHAnsi"/>
          <w:b/>
        </w:rPr>
        <w:t>:</w:t>
      </w:r>
      <w:r w:rsidR="00ED63E1" w:rsidRPr="00164A66">
        <w:rPr>
          <w:rFonts w:cstheme="minorHAnsi"/>
        </w:rPr>
        <w:t xml:space="preserv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164A66">
        <w:rPr>
          <w:rFonts w:cstheme="minorHAnsi"/>
        </w:rPr>
        <w:t>n=</w:t>
      </w:r>
      <w:r w:rsidR="00ED63E1" w:rsidRPr="00164A66">
        <w:rPr>
          <w:rFonts w:cstheme="minorHAnsi"/>
        </w:rPr>
        <w:t xml:space="preserve">16 for students or </w:t>
      </w:r>
      <w:r w:rsidR="004A00D5" w:rsidRPr="00164A66">
        <w:rPr>
          <w:rFonts w:cstheme="minorHAnsi"/>
        </w:rPr>
        <w:t>n=</w:t>
      </w:r>
      <w:r w:rsidR="00ED63E1" w:rsidRPr="00164A66">
        <w:rPr>
          <w:rFonts w:cstheme="minorHAnsi"/>
        </w:rPr>
        <w:t>5 for educators.</w:t>
      </w:r>
    </w:p>
    <w:p w14:paraId="76AFC5D3" w14:textId="77777777" w:rsidR="00572D17" w:rsidRPr="00164A66" w:rsidRDefault="00572D17" w:rsidP="00164A66">
      <w:pPr>
        <w:rPr>
          <w:rFonts w:cstheme="minorHAnsi"/>
        </w:rPr>
      </w:pPr>
    </w:p>
    <w:p w14:paraId="50453865" w14:textId="15EEAD52" w:rsidR="00572D17" w:rsidRPr="00164A66" w:rsidRDefault="003934A6" w:rsidP="00164A66">
      <w:pPr>
        <w:pStyle w:val="Heading1"/>
      </w:pPr>
      <w:bookmarkStart w:id="10" w:name="_Toc94878906"/>
      <w:r w:rsidRPr="00164A66">
        <w:t>Application</w:t>
      </w:r>
      <w:r w:rsidR="00572D17" w:rsidRPr="00164A66">
        <w:t xml:space="preserve"> Assistance</w:t>
      </w:r>
      <w:r w:rsidR="00646D21" w:rsidRPr="00164A66">
        <w:t xml:space="preserve"> and Intent to Apply</w:t>
      </w:r>
      <w:bookmarkEnd w:id="10"/>
    </w:p>
    <w:p w14:paraId="0A916791" w14:textId="605D493D" w:rsidR="00572D17" w:rsidRPr="00164A66" w:rsidRDefault="00572D17" w:rsidP="00164A66">
      <w:pPr>
        <w:rPr>
          <w:rFonts w:cstheme="minorHAnsi"/>
        </w:rPr>
      </w:pPr>
      <w:r w:rsidRPr="00164A66">
        <w:rPr>
          <w:rFonts w:cstheme="minorHAnsi"/>
        </w:rPr>
        <w:t xml:space="preserve">An </w:t>
      </w:r>
      <w:hyperlink r:id="rId19" w:history="1">
        <w:r w:rsidRPr="00164A66">
          <w:rPr>
            <w:rStyle w:val="Hyperlink"/>
            <w:rFonts w:cstheme="minorHAnsi"/>
          </w:rPr>
          <w:t xml:space="preserve">application </w:t>
        </w:r>
        <w:r w:rsidR="003934A6" w:rsidRPr="00164A66">
          <w:rPr>
            <w:rStyle w:val="Hyperlink"/>
            <w:rFonts w:cstheme="minorHAnsi"/>
          </w:rPr>
          <w:t>information</w:t>
        </w:r>
        <w:r w:rsidRPr="00164A66">
          <w:rPr>
            <w:rStyle w:val="Hyperlink"/>
            <w:rFonts w:cstheme="minorHAnsi"/>
          </w:rPr>
          <w:t xml:space="preserve"> webinar</w:t>
        </w:r>
      </w:hyperlink>
      <w:r w:rsidRPr="00164A66">
        <w:rPr>
          <w:rFonts w:cstheme="minorHAnsi"/>
        </w:rPr>
        <w:t xml:space="preserve"> will be held on </w:t>
      </w:r>
      <w:r w:rsidR="00FC0CA0" w:rsidRPr="00164A66">
        <w:rPr>
          <w:rFonts w:cstheme="minorHAnsi"/>
          <w:b/>
        </w:rPr>
        <w:t>Wednesday</w:t>
      </w:r>
      <w:r w:rsidR="00AD0484" w:rsidRPr="00164A66">
        <w:rPr>
          <w:rFonts w:cstheme="minorHAnsi"/>
          <w:b/>
        </w:rPr>
        <w:t xml:space="preserve">, </w:t>
      </w:r>
      <w:r w:rsidR="00FC0CA0" w:rsidRPr="00164A66">
        <w:rPr>
          <w:rFonts w:cstheme="minorHAnsi"/>
          <w:b/>
        </w:rPr>
        <w:t>February 23</w:t>
      </w:r>
      <w:r w:rsidR="00AD0484" w:rsidRPr="00164A66">
        <w:rPr>
          <w:rFonts w:cstheme="minorHAnsi"/>
          <w:b/>
        </w:rPr>
        <w:t xml:space="preserve">, </w:t>
      </w:r>
      <w:r w:rsidR="00FC0CA0" w:rsidRPr="00164A66">
        <w:rPr>
          <w:rFonts w:cstheme="minorHAnsi"/>
          <w:b/>
        </w:rPr>
        <w:t>2022</w:t>
      </w:r>
      <w:r w:rsidR="00AD0484" w:rsidRPr="00164A66">
        <w:rPr>
          <w:rFonts w:cstheme="minorHAnsi"/>
          <w:b/>
        </w:rPr>
        <w:t>,</w:t>
      </w:r>
      <w:r w:rsidR="00CD62E1" w:rsidRPr="00164A66">
        <w:rPr>
          <w:rFonts w:cstheme="minorHAnsi"/>
          <w:b/>
        </w:rPr>
        <w:t xml:space="preserve"> at</w:t>
      </w:r>
      <w:r w:rsidR="00AD0484" w:rsidRPr="00164A66">
        <w:rPr>
          <w:rFonts w:cstheme="minorHAnsi"/>
          <w:b/>
        </w:rPr>
        <w:t xml:space="preserve"> </w:t>
      </w:r>
      <w:r w:rsidR="000A3DF7" w:rsidRPr="00164A66">
        <w:rPr>
          <w:rFonts w:cstheme="minorHAnsi"/>
          <w:b/>
        </w:rPr>
        <w:t>1 pm</w:t>
      </w:r>
      <w:r w:rsidR="00CD62E1" w:rsidRPr="00164A66">
        <w:rPr>
          <w:rFonts w:cstheme="minorHAnsi"/>
        </w:rPr>
        <w:t>.</w:t>
      </w:r>
    </w:p>
    <w:p w14:paraId="073ED63C" w14:textId="77777777" w:rsidR="00572D17" w:rsidRPr="00164A66" w:rsidRDefault="00572D17" w:rsidP="00164A66">
      <w:pPr>
        <w:rPr>
          <w:rFonts w:cstheme="minorHAnsi"/>
        </w:rPr>
      </w:pPr>
      <w:r w:rsidRPr="00164A66">
        <w:rPr>
          <w:rFonts w:cstheme="minorHAnsi"/>
        </w:rPr>
        <w:t xml:space="preserve"> </w:t>
      </w:r>
    </w:p>
    <w:p w14:paraId="10AD63E3" w14:textId="514EFEC6" w:rsidR="00572D17" w:rsidRPr="00164A66" w:rsidRDefault="00572D17" w:rsidP="00164A66">
      <w:pPr>
        <w:rPr>
          <w:rFonts w:cstheme="minorHAnsi"/>
        </w:rPr>
      </w:pPr>
      <w:r w:rsidRPr="00164A66">
        <w:rPr>
          <w:rFonts w:cstheme="minorHAnsi"/>
        </w:rPr>
        <w:t xml:space="preserve">If interested in applying for this funding opportunity, </w:t>
      </w:r>
      <w:r w:rsidR="00305B55" w:rsidRPr="00164A66">
        <w:rPr>
          <w:rFonts w:cstheme="minorHAnsi"/>
        </w:rPr>
        <w:t>comp</w:t>
      </w:r>
      <w:r w:rsidR="00305B55" w:rsidRPr="00004D4E">
        <w:rPr>
          <w:rFonts w:cstheme="minorHAnsi"/>
        </w:rPr>
        <w:t xml:space="preserve">lete the </w:t>
      </w:r>
      <w:hyperlink r:id="rId20" w:history="1">
        <w:r w:rsidR="00305B55" w:rsidRPr="00004D4E">
          <w:rPr>
            <w:rStyle w:val="Hyperlink"/>
            <w:rFonts w:cstheme="minorHAnsi"/>
          </w:rPr>
          <w:t>online</w:t>
        </w:r>
        <w:r w:rsidRPr="00004D4E">
          <w:rPr>
            <w:rStyle w:val="Hyperlink"/>
            <w:rFonts w:cstheme="minorHAnsi"/>
          </w:rPr>
          <w:t xml:space="preserve"> </w:t>
        </w:r>
        <w:r w:rsidR="009E733F" w:rsidRPr="00004D4E">
          <w:rPr>
            <w:rStyle w:val="Hyperlink"/>
            <w:rFonts w:cstheme="minorHAnsi"/>
          </w:rPr>
          <w:t>Intent to Apply</w:t>
        </w:r>
        <w:r w:rsidR="00305B55" w:rsidRPr="00004D4E">
          <w:rPr>
            <w:rStyle w:val="Hyperlink"/>
            <w:rFonts w:cstheme="minorHAnsi"/>
          </w:rPr>
          <w:t xml:space="preserve"> form</w:t>
        </w:r>
      </w:hyperlink>
      <w:r w:rsidRPr="00004D4E">
        <w:rPr>
          <w:rFonts w:cstheme="minorHAnsi"/>
        </w:rPr>
        <w:t xml:space="preserve"> by </w:t>
      </w:r>
      <w:r w:rsidR="00FC0CA0" w:rsidRPr="00004D4E">
        <w:rPr>
          <w:rFonts w:cstheme="minorHAnsi"/>
          <w:b/>
        </w:rPr>
        <w:t>Fr</w:t>
      </w:r>
      <w:r w:rsidR="00FC0CA0" w:rsidRPr="00164A66">
        <w:rPr>
          <w:rFonts w:cstheme="minorHAnsi"/>
          <w:b/>
        </w:rPr>
        <w:t>iday</w:t>
      </w:r>
      <w:r w:rsidR="00AD0484" w:rsidRPr="00164A66">
        <w:rPr>
          <w:rFonts w:cstheme="minorHAnsi"/>
          <w:b/>
        </w:rPr>
        <w:t xml:space="preserve">, </w:t>
      </w:r>
      <w:r w:rsidR="00FC0CA0" w:rsidRPr="00164A66">
        <w:rPr>
          <w:rFonts w:cstheme="minorHAnsi"/>
          <w:b/>
        </w:rPr>
        <w:t>February 25</w:t>
      </w:r>
      <w:r w:rsidR="00AD0484" w:rsidRPr="00164A66">
        <w:rPr>
          <w:rFonts w:cstheme="minorHAnsi"/>
          <w:b/>
        </w:rPr>
        <w:t xml:space="preserve">, </w:t>
      </w:r>
      <w:r w:rsidR="00FC0CA0" w:rsidRPr="00164A66">
        <w:rPr>
          <w:rFonts w:cstheme="minorHAnsi"/>
          <w:b/>
        </w:rPr>
        <w:t>2022</w:t>
      </w:r>
      <w:r w:rsidR="00AD0484" w:rsidRPr="00164A66">
        <w:rPr>
          <w:rFonts w:cstheme="minorHAnsi"/>
          <w:b/>
        </w:rPr>
        <w:t>,</w:t>
      </w:r>
      <w:r w:rsidR="00CD62E1" w:rsidRPr="00164A66">
        <w:rPr>
          <w:rFonts w:cstheme="minorHAnsi"/>
          <w:b/>
        </w:rPr>
        <w:t xml:space="preserve"> by</w:t>
      </w:r>
      <w:r w:rsidR="00AD0484" w:rsidRPr="00164A66">
        <w:rPr>
          <w:rFonts w:cstheme="minorHAnsi"/>
          <w:b/>
        </w:rPr>
        <w:t xml:space="preserve"> </w:t>
      </w:r>
      <w:r w:rsidR="00FC0CA0" w:rsidRPr="00164A66">
        <w:rPr>
          <w:rFonts w:cstheme="minorHAnsi"/>
          <w:b/>
        </w:rPr>
        <w:t>11:59 pm</w:t>
      </w:r>
      <w:r w:rsidRPr="00164A66">
        <w:rPr>
          <w:rFonts w:cstheme="minorHAnsi"/>
        </w:rPr>
        <w:t>.</w:t>
      </w:r>
      <w:r w:rsidR="006F3E4C" w:rsidRPr="00164A66">
        <w:rPr>
          <w:rFonts w:cstheme="minorHAnsi"/>
        </w:rPr>
        <w:t xml:space="preserve"> </w:t>
      </w:r>
      <w:r w:rsidR="00CD62E1" w:rsidRPr="00164A66">
        <w:rPr>
          <w:rFonts w:cstheme="minorHAnsi"/>
        </w:rPr>
        <w:t>Completing the</w:t>
      </w:r>
      <w:r w:rsidR="006F3E4C" w:rsidRPr="00164A66">
        <w:rPr>
          <w:rFonts w:cstheme="minorHAnsi"/>
        </w:rPr>
        <w:t xml:space="preserve"> Intent to Apply </w:t>
      </w:r>
      <w:r w:rsidR="00CD62E1" w:rsidRPr="00164A66">
        <w:rPr>
          <w:rFonts w:cstheme="minorHAnsi"/>
        </w:rPr>
        <w:t xml:space="preserve">form </w:t>
      </w:r>
      <w:r w:rsidR="006F3E4C" w:rsidRPr="00164A66">
        <w:rPr>
          <w:rFonts w:cstheme="minorHAnsi"/>
        </w:rPr>
        <w:t>is encouraged, but not required to submit an application.</w:t>
      </w:r>
    </w:p>
    <w:p w14:paraId="66DDB5C2" w14:textId="6CBEDFC3" w:rsidR="00DF62C1" w:rsidRPr="00164A66" w:rsidRDefault="00DF62C1" w:rsidP="00164A66"/>
    <w:p w14:paraId="6292B974" w14:textId="7F137431" w:rsidR="00DF62C1" w:rsidRPr="00164A66" w:rsidRDefault="00DF62C1" w:rsidP="00164A66">
      <w:pPr>
        <w:pStyle w:val="Heading1"/>
      </w:pPr>
      <w:bookmarkStart w:id="11" w:name="_Toc94878907"/>
      <w:r w:rsidRPr="00164A66">
        <w:t>Review Process and Timeline</w:t>
      </w:r>
      <w:bookmarkEnd w:id="11"/>
    </w:p>
    <w:p w14:paraId="31E17926" w14:textId="1E9A7EF6" w:rsidR="00DF62C1" w:rsidRPr="00164A66" w:rsidRDefault="00DF62C1" w:rsidP="00164A66">
      <w:pPr>
        <w:rPr>
          <w:rFonts w:cstheme="minorHAnsi"/>
        </w:rPr>
      </w:pPr>
      <w:r w:rsidRPr="00164A66">
        <w:rPr>
          <w:rFonts w:cstheme="minorHAnsi"/>
        </w:rPr>
        <w:t xml:space="preserve">Applications will be reviewed by CDE staff and peer reviewers to ensure they contain all required components. Applicants will be notified of final award status no later than </w:t>
      </w:r>
      <w:r w:rsidR="009745B5" w:rsidRPr="00164A66">
        <w:rPr>
          <w:rFonts w:cstheme="minorHAnsi"/>
          <w:b/>
        </w:rPr>
        <w:t>Monday</w:t>
      </w:r>
      <w:r w:rsidRPr="00164A66">
        <w:rPr>
          <w:rFonts w:cstheme="minorHAnsi"/>
          <w:b/>
        </w:rPr>
        <w:t xml:space="preserve">, </w:t>
      </w:r>
      <w:r w:rsidR="00E02C3C" w:rsidRPr="00164A66">
        <w:rPr>
          <w:rFonts w:cstheme="minorHAnsi"/>
          <w:b/>
        </w:rPr>
        <w:t>May 13</w:t>
      </w:r>
      <w:r w:rsidRPr="00164A66">
        <w:rPr>
          <w:rFonts w:cstheme="minorHAnsi"/>
          <w:b/>
        </w:rPr>
        <w:t xml:space="preserve">, </w:t>
      </w:r>
      <w:r w:rsidR="009745B5" w:rsidRPr="00164A66">
        <w:rPr>
          <w:rFonts w:cstheme="minorHAnsi"/>
          <w:b/>
        </w:rPr>
        <w:t>2022</w:t>
      </w:r>
      <w:r w:rsidRPr="00164A66">
        <w:rPr>
          <w:rFonts w:cstheme="minorHAnsi"/>
        </w:rPr>
        <w:t>.</w:t>
      </w:r>
    </w:p>
    <w:p w14:paraId="31F170C3" w14:textId="77777777" w:rsidR="00DF62C1" w:rsidRPr="00164A66" w:rsidRDefault="00DF62C1" w:rsidP="00164A66">
      <w:pPr>
        <w:rPr>
          <w:rFonts w:cstheme="minorHAnsi"/>
        </w:rPr>
      </w:pPr>
    </w:p>
    <w:p w14:paraId="1A8BE194" w14:textId="61A45D58" w:rsidR="00C06C6D" w:rsidRPr="00164A66" w:rsidRDefault="00DF62C1" w:rsidP="00164A66">
      <w:pPr>
        <w:rPr>
          <w:rFonts w:cstheme="minorHAnsi"/>
        </w:rPr>
      </w:pPr>
      <w:r w:rsidRPr="00164A66">
        <w:rPr>
          <w:rFonts w:cstheme="minorHAnsi"/>
          <w:b/>
        </w:rPr>
        <w:t>Note:</w:t>
      </w:r>
      <w:r w:rsidRPr="00164A66">
        <w:rPr>
          <w:rFonts w:cstheme="minorHAnsi"/>
        </w:rPr>
        <w:t xml:space="preserve"> This is a competitive process – </w:t>
      </w:r>
      <w:r w:rsidRPr="00164A66">
        <w:rPr>
          <w:rFonts w:cstheme="minorHAnsi"/>
          <w:u w:val="single"/>
        </w:rPr>
        <w:t xml:space="preserve">applicants must score at least </w:t>
      </w:r>
      <w:r w:rsidR="00D81EFD" w:rsidRPr="00164A66">
        <w:rPr>
          <w:rFonts w:cstheme="minorHAnsi"/>
          <w:u w:val="single"/>
        </w:rPr>
        <w:t>63</w:t>
      </w:r>
      <w:r w:rsidRPr="00164A66">
        <w:rPr>
          <w:rFonts w:cstheme="minorHAnsi"/>
          <w:u w:val="single"/>
        </w:rPr>
        <w:t xml:space="preserve"> points out of the </w:t>
      </w:r>
      <w:r w:rsidR="00D81EFD" w:rsidRPr="00164A66">
        <w:rPr>
          <w:rFonts w:cstheme="minorHAnsi"/>
          <w:u w:val="single"/>
        </w:rPr>
        <w:t>90</w:t>
      </w:r>
      <w:r w:rsidRPr="00164A66">
        <w:rPr>
          <w:rFonts w:cstheme="minorHAnsi"/>
          <w:u w:val="single"/>
        </w:rPr>
        <w:t xml:space="preserve"> possible points to be approved for funding</w:t>
      </w:r>
      <w:r w:rsidRPr="00164A66">
        <w:rPr>
          <w:rFonts w:cstheme="minorHAnsi"/>
        </w:rPr>
        <w:t xml:space="preserve">. Applications that score below </w:t>
      </w:r>
      <w:r w:rsidR="00D81EFD" w:rsidRPr="00164A66">
        <w:rPr>
          <w:rFonts w:cstheme="minorHAnsi"/>
        </w:rPr>
        <w:t>63</w:t>
      </w:r>
      <w:r w:rsidRPr="00164A66">
        <w:rPr>
          <w:rFonts w:cstheme="minorHAnsi"/>
        </w:rPr>
        <w:t xml:space="preserve"> points may be asked to submit revisions that would bring the application up to a fundable level. There is no guarantee that submitting an application will result in funding or funding at the requested level. All award decisions are final. Applicants that do not meet the qualifications may reapply for future grant opportunities.</w:t>
      </w:r>
    </w:p>
    <w:p w14:paraId="3A37AE9B" w14:textId="77777777" w:rsidR="0013231E" w:rsidRPr="00164A66" w:rsidRDefault="0013231E" w:rsidP="00164A66">
      <w:pPr>
        <w:pStyle w:val="Header"/>
        <w:tabs>
          <w:tab w:val="clear" w:pos="4680"/>
          <w:tab w:val="clear" w:pos="9360"/>
        </w:tabs>
        <w:rPr>
          <w:rFonts w:cstheme="minorHAnsi"/>
        </w:rPr>
      </w:pPr>
    </w:p>
    <w:p w14:paraId="05323BD7" w14:textId="5D4C0F63" w:rsidR="00AD0484" w:rsidRPr="00164A66" w:rsidRDefault="00AD0484" w:rsidP="00164A66">
      <w:pPr>
        <w:pStyle w:val="Heading1"/>
      </w:pPr>
      <w:bookmarkStart w:id="12" w:name="_Toc94878908"/>
      <w:r w:rsidRPr="00164A66">
        <w:t>Submission Process and Deadline</w:t>
      </w:r>
      <w:bookmarkEnd w:id="12"/>
    </w:p>
    <w:p w14:paraId="459041AC" w14:textId="2D1E6DF3" w:rsidR="00164A66" w:rsidRPr="00164A66" w:rsidRDefault="00164A66" w:rsidP="00164A66">
      <w:pPr>
        <w:pStyle w:val="Header"/>
        <w:tabs>
          <w:tab w:val="clear" w:pos="4680"/>
          <w:tab w:val="clear" w:pos="9360"/>
        </w:tabs>
        <w:rPr>
          <w:rFonts w:cstheme="minorHAnsi"/>
        </w:rPr>
      </w:pPr>
      <w:r w:rsidRPr="00164A66">
        <w:rPr>
          <w:rFonts w:cstheme="minorHAnsi"/>
        </w:rPr>
        <w:t>Completed applications (including all required elements outlined below) must be submitted through th</w:t>
      </w:r>
      <w:r w:rsidRPr="002317D6">
        <w:rPr>
          <w:rFonts w:cstheme="minorHAnsi"/>
        </w:rPr>
        <w:t xml:space="preserve">e </w:t>
      </w:r>
      <w:hyperlink r:id="rId21" w:history="1">
        <w:r w:rsidRPr="002317D6">
          <w:rPr>
            <w:rStyle w:val="Hyperlink"/>
            <w:rFonts w:cstheme="minorHAnsi"/>
          </w:rPr>
          <w:t>online application form</w:t>
        </w:r>
      </w:hyperlink>
      <w:r w:rsidRPr="002317D6">
        <w:rPr>
          <w:rFonts w:cstheme="minorHAnsi"/>
        </w:rPr>
        <w:t xml:space="preserve"> by </w:t>
      </w:r>
      <w:r w:rsidRPr="002317D6">
        <w:rPr>
          <w:rFonts w:cstheme="minorHAnsi"/>
          <w:b/>
          <w:bCs/>
        </w:rPr>
        <w:t>Monday, March 28, by 11:59 pm</w:t>
      </w:r>
      <w:r w:rsidRPr="002317D6">
        <w:rPr>
          <w:rFonts w:cstheme="minorHAnsi"/>
        </w:rPr>
        <w:t>.</w:t>
      </w:r>
    </w:p>
    <w:p w14:paraId="4A344A23" w14:textId="77777777" w:rsidR="00164A66" w:rsidRPr="00164A66" w:rsidRDefault="00164A66" w:rsidP="00164A66">
      <w:pPr>
        <w:pStyle w:val="Header"/>
        <w:tabs>
          <w:tab w:val="clear" w:pos="4680"/>
          <w:tab w:val="clear" w:pos="9360"/>
        </w:tabs>
        <w:rPr>
          <w:rFonts w:cstheme="minorHAnsi"/>
        </w:rPr>
      </w:pPr>
    </w:p>
    <w:p w14:paraId="530CF4B5" w14:textId="18F9490F" w:rsidR="00164A66" w:rsidRPr="00164A66" w:rsidRDefault="00164A66" w:rsidP="00164A66">
      <w:pPr>
        <w:pStyle w:val="Header"/>
        <w:tabs>
          <w:tab w:val="clear" w:pos="4680"/>
          <w:tab w:val="clear" w:pos="9360"/>
        </w:tabs>
        <w:rPr>
          <w:rFonts w:cstheme="minorHAnsi"/>
        </w:rPr>
      </w:pPr>
      <w:r w:rsidRPr="00164A66">
        <w:rPr>
          <w:rFonts w:cstheme="minorHAnsi"/>
        </w:rPr>
        <w:t>Within the online application, applicants will complete Part I</w:t>
      </w:r>
      <w:r w:rsidR="00D559BD">
        <w:rPr>
          <w:rFonts w:cstheme="minorHAnsi"/>
        </w:rPr>
        <w:t>A</w:t>
      </w:r>
      <w:r w:rsidRPr="00164A66">
        <w:rPr>
          <w:rFonts w:cstheme="minorHAnsi"/>
        </w:rPr>
        <w:t xml:space="preserve"> with their applicant information and upload attachments as described in the Required Elements section below.</w:t>
      </w:r>
    </w:p>
    <w:p w14:paraId="3314B559" w14:textId="77777777" w:rsidR="00164A66" w:rsidRPr="00164A66" w:rsidRDefault="00164A66" w:rsidP="00164A66">
      <w:pPr>
        <w:pStyle w:val="Header"/>
        <w:tabs>
          <w:tab w:val="clear" w:pos="4680"/>
          <w:tab w:val="clear" w:pos="9360"/>
        </w:tabs>
        <w:rPr>
          <w:rFonts w:cstheme="minorHAnsi"/>
        </w:rPr>
      </w:pPr>
    </w:p>
    <w:p w14:paraId="0A7A5FD9" w14:textId="6ED4EC6A" w:rsidR="00164A66" w:rsidRDefault="00164A66" w:rsidP="00164A66">
      <w:pPr>
        <w:pStyle w:val="Header"/>
        <w:tabs>
          <w:tab w:val="clear" w:pos="4680"/>
          <w:tab w:val="clear" w:pos="9360"/>
        </w:tabs>
        <w:rPr>
          <w:rFonts w:cstheme="minorHAnsi"/>
        </w:rPr>
      </w:pPr>
      <w:r w:rsidRPr="00164A66">
        <w:rPr>
          <w:rFonts w:cstheme="minorHAnsi"/>
        </w:rPr>
        <w:t xml:space="preserve">Incomplete or late applications will not be considered. If you do not receive an email confirmation of receipt of your submission from the application system within 24 hours after the deadline, e-mail </w:t>
      </w:r>
      <w:hyperlink r:id="rId22" w:history="1">
        <w:r w:rsidRPr="000E4E2F">
          <w:rPr>
            <w:rStyle w:val="Hyperlink"/>
            <w:rFonts w:cstheme="minorHAnsi"/>
          </w:rPr>
          <w:t>CompetitiveGrants@cde.state.co.us</w:t>
        </w:r>
      </w:hyperlink>
      <w:r w:rsidRPr="00164A66">
        <w:rPr>
          <w:rFonts w:cstheme="minorHAnsi"/>
        </w:rPr>
        <w:t>.</w:t>
      </w:r>
    </w:p>
    <w:p w14:paraId="04B63641" w14:textId="77777777" w:rsidR="00164A66" w:rsidRDefault="00164A66" w:rsidP="00164A66">
      <w:pPr>
        <w:pStyle w:val="Header"/>
        <w:tabs>
          <w:tab w:val="clear" w:pos="4680"/>
          <w:tab w:val="clear" w:pos="9360"/>
        </w:tabs>
        <w:rPr>
          <w:rFonts w:cstheme="minorHAnsi"/>
        </w:rPr>
      </w:pPr>
    </w:p>
    <w:p w14:paraId="732E5E2D" w14:textId="797E7E0A" w:rsidR="00AD0484" w:rsidRPr="00164A66" w:rsidRDefault="00AD0484" w:rsidP="00164A66">
      <w:pPr>
        <w:pStyle w:val="Header"/>
        <w:tabs>
          <w:tab w:val="clear" w:pos="4680"/>
          <w:tab w:val="clear" w:pos="9360"/>
        </w:tabs>
        <w:rPr>
          <w:rFonts w:cstheme="minorHAnsi"/>
        </w:rPr>
      </w:pPr>
      <w:r w:rsidRPr="00164A66">
        <w:rPr>
          <w:rFonts w:cstheme="minorHAnsi"/>
        </w:rPr>
        <w:t xml:space="preserve">Application materials and budget are available for download on the </w:t>
      </w:r>
      <w:hyperlink r:id="rId23" w:history="1">
        <w:r w:rsidR="00CD62E1" w:rsidRPr="00164A66">
          <w:rPr>
            <w:rStyle w:val="Hyperlink"/>
            <w:rFonts w:cstheme="minorHAnsi"/>
          </w:rPr>
          <w:t>Mentor Program webpage</w:t>
        </w:r>
      </w:hyperlink>
      <w:r w:rsidR="00CD62E1" w:rsidRPr="00164A66">
        <w:rPr>
          <w:rFonts w:cstheme="minorHAnsi"/>
        </w:rPr>
        <w:t xml:space="preserve">. </w:t>
      </w:r>
    </w:p>
    <w:p w14:paraId="65EE88C0" w14:textId="77777777" w:rsidR="0013231E" w:rsidRPr="00164A66" w:rsidRDefault="0013231E" w:rsidP="00164A66">
      <w:pPr>
        <w:rPr>
          <w:rFonts w:cstheme="minorHAnsi"/>
        </w:rPr>
      </w:pPr>
    </w:p>
    <w:p w14:paraId="0B010ABE" w14:textId="49F73682" w:rsidR="004A646B" w:rsidRPr="00164A66" w:rsidRDefault="004A646B" w:rsidP="00164A66">
      <w:pPr>
        <w:pStyle w:val="Heading1"/>
      </w:pPr>
      <w:bookmarkStart w:id="13" w:name="_Toc94878909"/>
      <w:r w:rsidRPr="00164A66">
        <w:t>Application Format</w:t>
      </w:r>
      <w:bookmarkEnd w:id="13"/>
    </w:p>
    <w:p w14:paraId="4205C38F" w14:textId="546E4BB8" w:rsidR="004A646B" w:rsidRPr="00164A66" w:rsidRDefault="004A646B" w:rsidP="00E63116">
      <w:pPr>
        <w:numPr>
          <w:ilvl w:val="0"/>
          <w:numId w:val="1"/>
        </w:numPr>
        <w:rPr>
          <w:rFonts w:cstheme="minorHAnsi"/>
        </w:rPr>
      </w:pPr>
      <w:r w:rsidRPr="00164A66">
        <w:rPr>
          <w:rFonts w:cstheme="minorHAnsi"/>
        </w:rPr>
        <w:t xml:space="preserve">The total </w:t>
      </w:r>
      <w:r w:rsidR="00973D9E">
        <w:rPr>
          <w:rFonts w:cstheme="minorHAnsi"/>
        </w:rPr>
        <w:t xml:space="preserve">application </w:t>
      </w:r>
      <w:r w:rsidRPr="00164A66">
        <w:rPr>
          <w:rFonts w:cstheme="minorHAnsi"/>
        </w:rPr>
        <w:t xml:space="preserve">narrative (Sections </w:t>
      </w:r>
      <w:r w:rsidR="00973D9E">
        <w:rPr>
          <w:rFonts w:cstheme="minorHAnsi"/>
        </w:rPr>
        <w:t>A-E</w:t>
      </w:r>
      <w:r w:rsidRPr="00164A66">
        <w:rPr>
          <w:rFonts w:cstheme="minorHAnsi"/>
        </w:rPr>
        <w:t xml:space="preserve">) of the application cannot exceed </w:t>
      </w:r>
      <w:r w:rsidR="00335610" w:rsidRPr="00164A66">
        <w:rPr>
          <w:rFonts w:cstheme="minorHAnsi"/>
        </w:rPr>
        <w:t>15</w:t>
      </w:r>
      <w:r w:rsidRPr="00164A66">
        <w:rPr>
          <w:rFonts w:cstheme="minorHAnsi"/>
        </w:rPr>
        <w:t xml:space="preserve"> pages. </w:t>
      </w:r>
      <w:r w:rsidR="00133484" w:rsidRPr="00164A66">
        <w:rPr>
          <w:rFonts w:cstheme="minorHAnsi"/>
        </w:rPr>
        <w:t>S</w:t>
      </w:r>
      <w:r w:rsidRPr="00164A66">
        <w:rPr>
          <w:rFonts w:cstheme="minorHAnsi"/>
        </w:rPr>
        <w:t xml:space="preserve">ee below for the required elements of the application. </w:t>
      </w:r>
      <w:r w:rsidRPr="00164A66">
        <w:rPr>
          <w:rFonts w:cstheme="minorHAnsi"/>
          <w:b/>
        </w:rPr>
        <w:t>Note:</w:t>
      </w:r>
      <w:r w:rsidRPr="00164A66">
        <w:rPr>
          <w:rFonts w:cstheme="minorHAnsi"/>
        </w:rPr>
        <w:t xml:space="preserve"> Applications that exceed </w:t>
      </w:r>
      <w:r w:rsidR="00335610" w:rsidRPr="00164A66">
        <w:rPr>
          <w:rFonts w:cstheme="minorHAnsi"/>
        </w:rPr>
        <w:t>15</w:t>
      </w:r>
      <w:r w:rsidRPr="00164A66">
        <w:rPr>
          <w:rFonts w:cstheme="minorHAnsi"/>
        </w:rPr>
        <w:t xml:space="preserve"> pages will not be reviewed.</w:t>
      </w:r>
    </w:p>
    <w:p w14:paraId="722C290D" w14:textId="6F3D3538" w:rsidR="004A646B" w:rsidRPr="00164A66" w:rsidRDefault="004A646B" w:rsidP="00E63116">
      <w:pPr>
        <w:numPr>
          <w:ilvl w:val="0"/>
          <w:numId w:val="1"/>
        </w:numPr>
        <w:rPr>
          <w:rFonts w:cstheme="minorHAnsi"/>
        </w:rPr>
      </w:pPr>
      <w:r w:rsidRPr="00164A66">
        <w:rPr>
          <w:rFonts w:cstheme="minorHAnsi"/>
        </w:rPr>
        <w:t xml:space="preserve">All </w:t>
      </w:r>
      <w:r w:rsidR="002245B4" w:rsidRPr="00164A66">
        <w:rPr>
          <w:rFonts w:cstheme="minorHAnsi"/>
        </w:rPr>
        <w:t xml:space="preserve">narrative response </w:t>
      </w:r>
      <w:r w:rsidRPr="00164A66">
        <w:rPr>
          <w:rFonts w:cstheme="minorHAnsi"/>
        </w:rPr>
        <w:t>pages must be standard letter size, 8-1/2” x 11”</w:t>
      </w:r>
      <w:r w:rsidR="002725A3" w:rsidRPr="00164A66">
        <w:rPr>
          <w:rFonts w:cstheme="minorHAnsi"/>
        </w:rPr>
        <w:t>,</w:t>
      </w:r>
      <w:r w:rsidRPr="00164A66">
        <w:rPr>
          <w:rFonts w:cstheme="minorHAnsi"/>
        </w:rPr>
        <w:t xml:space="preserve"> using</w:t>
      </w:r>
      <w:r w:rsidR="002245B4" w:rsidRPr="00164A66">
        <w:rPr>
          <w:rFonts w:cstheme="minorHAnsi"/>
        </w:rPr>
        <w:t xml:space="preserve"> no smaller than</w:t>
      </w:r>
      <w:r w:rsidRPr="00164A66">
        <w:rPr>
          <w:rFonts w:cstheme="minorHAnsi"/>
        </w:rPr>
        <w:t xml:space="preserve"> 12-point font</w:t>
      </w:r>
      <w:r w:rsidR="002725A3" w:rsidRPr="00164A66">
        <w:rPr>
          <w:rFonts w:cstheme="minorHAnsi"/>
        </w:rPr>
        <w:t>,</w:t>
      </w:r>
      <w:r w:rsidRPr="00164A66">
        <w:rPr>
          <w:rFonts w:cstheme="minorHAnsi"/>
        </w:rPr>
        <w:t xml:space="preserve"> single-spaced with 1-inch margins and numbered pages</w:t>
      </w:r>
      <w:r w:rsidR="002245B4" w:rsidRPr="00164A66">
        <w:rPr>
          <w:rFonts w:cstheme="minorHAnsi"/>
        </w:rPr>
        <w:t xml:space="preserve">. Applications not adhering to formatting requirements may be disqualified. </w:t>
      </w:r>
    </w:p>
    <w:p w14:paraId="06362B93" w14:textId="77777777" w:rsidR="00973D9E" w:rsidRPr="00184312" w:rsidRDefault="00973D9E" w:rsidP="00E63116">
      <w:pPr>
        <w:pStyle w:val="ListParagraph"/>
        <w:numPr>
          <w:ilvl w:val="0"/>
          <w:numId w:val="1"/>
        </w:numPr>
        <w:rPr>
          <w:rFonts w:cstheme="minorHAnsi"/>
        </w:rPr>
      </w:pPr>
      <w:r w:rsidRPr="00184312">
        <w:rPr>
          <w:rFonts w:cstheme="minorHAnsi"/>
        </w:rPr>
        <w:t xml:space="preserve">The </w:t>
      </w:r>
      <w:r>
        <w:rPr>
          <w:rFonts w:cstheme="minorHAnsi"/>
        </w:rPr>
        <w:t>Program Assurances Form</w:t>
      </w:r>
      <w:r w:rsidRPr="00184312">
        <w:rPr>
          <w:rFonts w:cstheme="minorHAnsi"/>
        </w:rPr>
        <w:t xml:space="preserve"> must include signatures </w:t>
      </w:r>
      <w:r>
        <w:rPr>
          <w:rFonts w:cstheme="minorHAnsi"/>
        </w:rPr>
        <w:t>from the</w:t>
      </w:r>
      <w:r w:rsidRPr="00184312">
        <w:rPr>
          <w:rFonts w:cstheme="minorHAnsi"/>
        </w:rPr>
        <w:t xml:space="preserve"> lead organization/fiscal agent.</w:t>
      </w:r>
      <w:r w:rsidRPr="00B5414F">
        <w:rPr>
          <w:rFonts w:eastAsia="Calibri" w:cstheme="minorHAnsi"/>
          <w:color w:val="262626"/>
        </w:rPr>
        <w:t xml:space="preserve"> </w:t>
      </w:r>
      <w:r w:rsidRPr="00184312">
        <w:rPr>
          <w:rFonts w:eastAsia="Calibri" w:cstheme="minorHAnsi"/>
          <w:color w:val="262626"/>
        </w:rPr>
        <w:t>If grant application is approved, funding will not be awarded until all signatures are in place.</w:t>
      </w:r>
    </w:p>
    <w:p w14:paraId="2599BFDD" w14:textId="40DB0CB6" w:rsidR="00164A66" w:rsidRDefault="00164A66" w:rsidP="00164A66">
      <w:pPr>
        <w:rPr>
          <w:rFonts w:cstheme="minorHAnsi"/>
        </w:rPr>
      </w:pPr>
    </w:p>
    <w:p w14:paraId="2E838A7E" w14:textId="6D1FFE69" w:rsidR="00907725" w:rsidRDefault="00907725" w:rsidP="00164A66">
      <w:pPr>
        <w:rPr>
          <w:rFonts w:cstheme="minorHAnsi"/>
        </w:rPr>
      </w:pPr>
    </w:p>
    <w:p w14:paraId="7F6FF528" w14:textId="051CF8D8" w:rsidR="002317D6" w:rsidRDefault="002317D6" w:rsidP="00164A66">
      <w:pPr>
        <w:rPr>
          <w:rFonts w:cstheme="minorHAnsi"/>
        </w:rPr>
      </w:pPr>
    </w:p>
    <w:p w14:paraId="43832CF1" w14:textId="3831B30C" w:rsidR="002317D6" w:rsidRDefault="002317D6" w:rsidP="00164A66">
      <w:pPr>
        <w:rPr>
          <w:rFonts w:cstheme="minorHAnsi"/>
        </w:rPr>
      </w:pPr>
    </w:p>
    <w:p w14:paraId="65AEAE78" w14:textId="77777777" w:rsidR="002317D6" w:rsidRPr="00164A66" w:rsidRDefault="002317D6" w:rsidP="00164A66">
      <w:pPr>
        <w:rPr>
          <w:rFonts w:cstheme="minorHAnsi"/>
        </w:rPr>
      </w:pPr>
    </w:p>
    <w:p w14:paraId="256F7132" w14:textId="77777777" w:rsidR="004A646B" w:rsidRPr="00164A66" w:rsidRDefault="004A646B" w:rsidP="00164A66">
      <w:pPr>
        <w:pStyle w:val="Heading1"/>
      </w:pPr>
      <w:bookmarkStart w:id="14" w:name="_Toc94878910"/>
      <w:r w:rsidRPr="00164A66">
        <w:lastRenderedPageBreak/>
        <w:t>Required Elements</w:t>
      </w:r>
      <w:bookmarkEnd w:id="14"/>
    </w:p>
    <w:p w14:paraId="3F566335" w14:textId="4E65B839" w:rsidR="004A646B" w:rsidRPr="00164A66" w:rsidRDefault="004A646B" w:rsidP="00164A66">
      <w:pPr>
        <w:rPr>
          <w:rFonts w:cstheme="minorHAnsi"/>
        </w:rPr>
      </w:pPr>
      <w:r w:rsidRPr="00164A66">
        <w:rPr>
          <w:rFonts w:cstheme="minorHAnsi"/>
        </w:rPr>
        <w:t xml:space="preserve">The format outlined below must be followed in order to assure consistent application of the evaluation criteria. See evaluation rubric for specific selection criteria needed in Part II (pages </w:t>
      </w:r>
      <w:r w:rsidR="00E92014" w:rsidRPr="00164A66">
        <w:rPr>
          <w:rFonts w:cstheme="minorHAnsi"/>
        </w:rPr>
        <w:t>1</w:t>
      </w:r>
      <w:r w:rsidR="004F4D8D" w:rsidRPr="00164A66">
        <w:rPr>
          <w:rFonts w:cstheme="minorHAnsi"/>
        </w:rPr>
        <w:t>0-11</w:t>
      </w:r>
      <w:r w:rsidRPr="00164A66">
        <w:rPr>
          <w:rFonts w:cstheme="minorHAnsi"/>
        </w:rPr>
        <w:t>).</w:t>
      </w:r>
    </w:p>
    <w:p w14:paraId="7028AC23" w14:textId="3B32C408" w:rsidR="004A646B" w:rsidRDefault="004A646B" w:rsidP="00164A66">
      <w:pPr>
        <w:rPr>
          <w:rFonts w:cstheme="minorHAnsi"/>
        </w:rPr>
      </w:pPr>
    </w:p>
    <w:tbl>
      <w:tblPr>
        <w:tblStyle w:val="TableGrid"/>
        <w:tblW w:w="0" w:type="auto"/>
        <w:tblBorders>
          <w:top w:val="none" w:sz="0" w:space="0" w:color="auto"/>
          <w:left w:val="none" w:sz="0" w:space="0" w:color="auto"/>
          <w:bottom w:val="none" w:sz="0" w:space="0" w:color="auto"/>
          <w:right w:val="none" w:sz="0" w:space="0" w:color="auto"/>
        </w:tblBorders>
        <w:tblCellMar>
          <w:left w:w="29" w:type="dxa"/>
          <w:right w:w="29" w:type="dxa"/>
        </w:tblCellMar>
        <w:tblLook w:val="04A0" w:firstRow="1" w:lastRow="0" w:firstColumn="1" w:lastColumn="0" w:noHBand="0" w:noVBand="1"/>
      </w:tblPr>
      <w:tblGrid>
        <w:gridCol w:w="5220"/>
        <w:gridCol w:w="5570"/>
      </w:tblGrid>
      <w:tr w:rsidR="00D559BD" w:rsidRPr="00184312" w14:paraId="3ED9CC5C" w14:textId="77777777" w:rsidTr="00D559BD">
        <w:trPr>
          <w:trHeight w:val="576"/>
        </w:trPr>
        <w:tc>
          <w:tcPr>
            <w:tcW w:w="5220" w:type="dxa"/>
            <w:shd w:val="clear" w:color="auto" w:fill="D9D9D9" w:themeFill="background1" w:themeFillShade="D9"/>
            <w:vAlign w:val="center"/>
          </w:tcPr>
          <w:p w14:paraId="5826FE97" w14:textId="3C36353C" w:rsidR="00D559BD" w:rsidRPr="002317D6" w:rsidRDefault="00D559BD" w:rsidP="006D03DB">
            <w:pPr>
              <w:rPr>
                <w:rFonts w:cstheme="minorHAnsi"/>
                <w:b/>
                <w:bCs/>
                <w:kern w:val="2"/>
              </w:rPr>
            </w:pPr>
            <w:r w:rsidRPr="002317D6">
              <w:rPr>
                <w:rFonts w:cstheme="minorHAnsi"/>
                <w:b/>
                <w:bCs/>
                <w:kern w:val="2"/>
              </w:rPr>
              <w:t xml:space="preserve">Complete responses in the </w:t>
            </w:r>
            <w:hyperlink r:id="rId24" w:history="1">
              <w:r w:rsidRPr="002317D6">
                <w:rPr>
                  <w:rStyle w:val="Hyperlink"/>
                  <w:rFonts w:cstheme="minorHAnsi"/>
                  <w:b/>
                  <w:bCs/>
                  <w:kern w:val="2"/>
                </w:rPr>
                <w:t>online application form</w:t>
              </w:r>
            </w:hyperlink>
            <w:r w:rsidRPr="002317D6">
              <w:rPr>
                <w:rFonts w:cstheme="minorHAnsi"/>
                <w:b/>
                <w:bCs/>
                <w:kern w:val="2"/>
              </w:rPr>
              <w:t>:</w:t>
            </w:r>
          </w:p>
        </w:tc>
        <w:tc>
          <w:tcPr>
            <w:tcW w:w="5570" w:type="dxa"/>
            <w:shd w:val="clear" w:color="auto" w:fill="F2F2F2" w:themeFill="background1" w:themeFillShade="F2"/>
            <w:vAlign w:val="center"/>
          </w:tcPr>
          <w:p w14:paraId="6B01CB1B" w14:textId="3BC6FE70" w:rsidR="00D559BD" w:rsidRPr="00A276E7" w:rsidRDefault="00D559BD" w:rsidP="006D03DB">
            <w:pPr>
              <w:rPr>
                <w:rFonts w:cstheme="minorHAnsi"/>
                <w:b/>
                <w:kern w:val="2"/>
              </w:rPr>
            </w:pPr>
            <w:r w:rsidRPr="00184312">
              <w:rPr>
                <w:rFonts w:cstheme="minorHAnsi"/>
                <w:b/>
                <w:kern w:val="2"/>
              </w:rPr>
              <w:t>Part I</w:t>
            </w:r>
            <w:r>
              <w:rPr>
                <w:rFonts w:cstheme="minorHAnsi"/>
                <w:b/>
                <w:kern w:val="2"/>
              </w:rPr>
              <w:t>A</w:t>
            </w:r>
            <w:r w:rsidRPr="00184312">
              <w:rPr>
                <w:rFonts w:cstheme="minorHAnsi"/>
                <w:b/>
                <w:kern w:val="2"/>
              </w:rPr>
              <w:t>:</w:t>
            </w:r>
            <w:r w:rsidRPr="00A276E7">
              <w:rPr>
                <w:rFonts w:cstheme="minorHAnsi"/>
                <w:b/>
                <w:bCs/>
                <w:kern w:val="2"/>
              </w:rPr>
              <w:tab/>
              <w:t>Applicant Information</w:t>
            </w:r>
          </w:p>
        </w:tc>
      </w:tr>
      <w:tr w:rsidR="00D559BD" w:rsidRPr="00184312" w14:paraId="2C972853" w14:textId="77777777" w:rsidTr="00D559BD">
        <w:trPr>
          <w:trHeight w:val="576"/>
        </w:trPr>
        <w:tc>
          <w:tcPr>
            <w:tcW w:w="5220" w:type="dxa"/>
            <w:vMerge w:val="restart"/>
            <w:shd w:val="clear" w:color="auto" w:fill="FFE599" w:themeFill="accent4" w:themeFillTint="66"/>
            <w:vAlign w:val="center"/>
          </w:tcPr>
          <w:p w14:paraId="4481C182" w14:textId="34D40102" w:rsidR="00D559BD" w:rsidRPr="002317D6" w:rsidRDefault="00D559BD" w:rsidP="006D03DB">
            <w:pPr>
              <w:rPr>
                <w:b/>
                <w:bCs/>
                <w:kern w:val="2"/>
              </w:rPr>
            </w:pPr>
            <w:r w:rsidRPr="002317D6">
              <w:rPr>
                <w:b/>
                <w:bCs/>
                <w:kern w:val="2"/>
              </w:rPr>
              <w:t xml:space="preserve">Upload these documents in the </w:t>
            </w:r>
            <w:hyperlink r:id="rId25" w:history="1">
              <w:r w:rsidRPr="002317D6">
                <w:rPr>
                  <w:rStyle w:val="Hyperlink"/>
                  <w:b/>
                  <w:bCs/>
                  <w:kern w:val="2"/>
                </w:rPr>
                <w:t>online application form</w:t>
              </w:r>
            </w:hyperlink>
            <w:r w:rsidRPr="002317D6">
              <w:rPr>
                <w:b/>
                <w:bCs/>
                <w:kern w:val="2"/>
              </w:rPr>
              <w:t>:</w:t>
            </w:r>
          </w:p>
          <w:p w14:paraId="58259833" w14:textId="77777777" w:rsidR="00D559BD" w:rsidRPr="002317D6" w:rsidRDefault="00D559BD" w:rsidP="006D03DB">
            <w:pPr>
              <w:rPr>
                <w:b/>
                <w:bCs/>
                <w:kern w:val="2"/>
              </w:rPr>
            </w:pPr>
          </w:p>
          <w:p w14:paraId="354CB5FE" w14:textId="566113A6" w:rsidR="00D559BD" w:rsidRPr="002317D6" w:rsidRDefault="00D559BD" w:rsidP="006D03DB">
            <w:pPr>
              <w:rPr>
                <w:kern w:val="2"/>
                <w:u w:val="single"/>
              </w:rPr>
            </w:pPr>
            <w:r w:rsidRPr="002317D6">
              <w:rPr>
                <w:kern w:val="2"/>
                <w:u w:val="single"/>
              </w:rPr>
              <w:t>1. Part IB: Program Assurances Form</w:t>
            </w:r>
          </w:p>
          <w:p w14:paraId="5AEEA677" w14:textId="77777777" w:rsidR="00D559BD" w:rsidRPr="002317D6" w:rsidRDefault="00D559BD" w:rsidP="006D03DB">
            <w:pPr>
              <w:rPr>
                <w:b/>
                <w:bCs/>
                <w:kern w:val="2"/>
              </w:rPr>
            </w:pPr>
          </w:p>
          <w:p w14:paraId="1075113A" w14:textId="6C462C95" w:rsidR="00D559BD" w:rsidRPr="002317D6" w:rsidRDefault="00D559BD" w:rsidP="006D03DB">
            <w:pPr>
              <w:rPr>
                <w:rFonts w:cstheme="minorHAnsi"/>
                <w:kern w:val="2"/>
                <w:u w:val="single"/>
              </w:rPr>
            </w:pPr>
            <w:r w:rsidRPr="002317D6">
              <w:rPr>
                <w:rFonts w:cstheme="minorHAnsi"/>
                <w:kern w:val="2"/>
                <w:u w:val="single"/>
              </w:rPr>
              <w:t>2. Part II: Executive Summary and Application Narrative</w:t>
            </w:r>
          </w:p>
          <w:p w14:paraId="7622AA6B" w14:textId="77777777" w:rsidR="00D559BD" w:rsidRPr="002317D6" w:rsidRDefault="00D559BD" w:rsidP="006D03DB">
            <w:pPr>
              <w:rPr>
                <w:rFonts w:cstheme="minorHAnsi"/>
                <w:kern w:val="2"/>
              </w:rPr>
            </w:pPr>
            <w:r w:rsidRPr="002317D6">
              <w:rPr>
                <w:rFonts w:cstheme="minorHAnsi"/>
                <w:kern w:val="2"/>
              </w:rPr>
              <w:tab/>
              <w:t>Executive Summary does not count toward</w:t>
            </w:r>
          </w:p>
          <w:p w14:paraId="2AF0CE99" w14:textId="5B396F6C" w:rsidR="00D559BD" w:rsidRPr="002317D6" w:rsidRDefault="00D559BD" w:rsidP="006D03DB">
            <w:pPr>
              <w:rPr>
                <w:rFonts w:cstheme="minorHAnsi"/>
                <w:kern w:val="2"/>
              </w:rPr>
            </w:pPr>
            <w:r w:rsidRPr="002317D6">
              <w:rPr>
                <w:rFonts w:cstheme="minorHAnsi"/>
                <w:kern w:val="2"/>
              </w:rPr>
              <w:tab/>
              <w:t>15-page limit for Application Narrative</w:t>
            </w:r>
          </w:p>
          <w:p w14:paraId="1174089A" w14:textId="77777777" w:rsidR="00D559BD" w:rsidRPr="002317D6" w:rsidRDefault="00D559BD" w:rsidP="006D03DB">
            <w:pPr>
              <w:rPr>
                <w:rFonts w:cstheme="minorHAnsi"/>
                <w:kern w:val="2"/>
              </w:rPr>
            </w:pPr>
          </w:p>
          <w:p w14:paraId="2B7AB531" w14:textId="3CDB2C04" w:rsidR="00D559BD" w:rsidRPr="002317D6" w:rsidRDefault="00D559BD" w:rsidP="006D03DB">
            <w:pPr>
              <w:rPr>
                <w:rFonts w:cstheme="minorHAnsi"/>
                <w:kern w:val="2"/>
                <w:u w:val="single"/>
              </w:rPr>
            </w:pPr>
            <w:r w:rsidRPr="002317D6">
              <w:rPr>
                <w:rFonts w:cstheme="minorHAnsi"/>
                <w:kern w:val="2"/>
                <w:u w:val="single"/>
              </w:rPr>
              <w:t>3. Budget Workbook</w:t>
            </w:r>
          </w:p>
          <w:p w14:paraId="1D85E9F3" w14:textId="0C7099DF" w:rsidR="00D559BD" w:rsidRPr="002317D6" w:rsidRDefault="00D559BD" w:rsidP="006D03DB">
            <w:pPr>
              <w:rPr>
                <w:rFonts w:cstheme="minorHAnsi"/>
                <w:kern w:val="2"/>
              </w:rPr>
            </w:pPr>
            <w:r w:rsidRPr="002317D6">
              <w:rPr>
                <w:rFonts w:cstheme="minorHAnsi"/>
                <w:kern w:val="2"/>
              </w:rPr>
              <w:tab/>
              <w:t xml:space="preserve">Submit in Excel format in </w:t>
            </w:r>
            <w:hyperlink r:id="rId26" w:history="1">
              <w:r w:rsidRPr="002317D6">
                <w:rPr>
                  <w:rStyle w:val="Hyperlink"/>
                  <w:rFonts w:cstheme="minorHAnsi"/>
                  <w:kern w:val="2"/>
                </w:rPr>
                <w:t>original CDE template</w:t>
              </w:r>
            </w:hyperlink>
          </w:p>
        </w:tc>
        <w:tc>
          <w:tcPr>
            <w:tcW w:w="5570" w:type="dxa"/>
            <w:shd w:val="clear" w:color="auto" w:fill="FFF2CC" w:themeFill="accent4" w:themeFillTint="33"/>
            <w:vAlign w:val="center"/>
          </w:tcPr>
          <w:p w14:paraId="356CDE41" w14:textId="37A2BE79" w:rsidR="00D559BD" w:rsidRPr="00184312" w:rsidRDefault="00D559BD" w:rsidP="006D03DB">
            <w:pPr>
              <w:rPr>
                <w:rFonts w:cstheme="minorHAnsi"/>
                <w:b/>
                <w:bCs/>
                <w:kern w:val="2"/>
              </w:rPr>
            </w:pPr>
            <w:r w:rsidRPr="00184312">
              <w:rPr>
                <w:rFonts w:cstheme="minorHAnsi"/>
                <w:b/>
                <w:bCs/>
                <w:kern w:val="2"/>
              </w:rPr>
              <w:t>Part I</w:t>
            </w:r>
            <w:r>
              <w:rPr>
                <w:rFonts w:cstheme="minorHAnsi"/>
                <w:b/>
                <w:bCs/>
                <w:kern w:val="2"/>
              </w:rPr>
              <w:t>B</w:t>
            </w:r>
            <w:r w:rsidRPr="00184312">
              <w:rPr>
                <w:rFonts w:cstheme="minorHAnsi"/>
                <w:b/>
                <w:bCs/>
                <w:kern w:val="2"/>
              </w:rPr>
              <w:t>:</w:t>
            </w:r>
            <w:r>
              <w:rPr>
                <w:rFonts w:cstheme="minorHAnsi"/>
                <w:b/>
                <w:bCs/>
                <w:kern w:val="2"/>
              </w:rPr>
              <w:tab/>
            </w:r>
            <w:r w:rsidRPr="00184312">
              <w:rPr>
                <w:rFonts w:cstheme="minorHAnsi"/>
                <w:b/>
                <w:bCs/>
                <w:kern w:val="2"/>
              </w:rPr>
              <w:t>Program Assurances Form</w:t>
            </w:r>
          </w:p>
        </w:tc>
      </w:tr>
      <w:tr w:rsidR="00D559BD" w:rsidRPr="00184312" w14:paraId="70508FAE" w14:textId="77777777" w:rsidTr="00D559BD">
        <w:trPr>
          <w:trHeight w:val="576"/>
        </w:trPr>
        <w:tc>
          <w:tcPr>
            <w:tcW w:w="5220" w:type="dxa"/>
            <w:vMerge/>
            <w:shd w:val="clear" w:color="auto" w:fill="FFE599" w:themeFill="accent4" w:themeFillTint="66"/>
            <w:vAlign w:val="center"/>
          </w:tcPr>
          <w:p w14:paraId="3DF2C148" w14:textId="77777777" w:rsidR="00D559BD" w:rsidRPr="00184312" w:rsidRDefault="00D559BD" w:rsidP="006D03DB">
            <w:pPr>
              <w:rPr>
                <w:b/>
                <w:bCs/>
                <w:kern w:val="2"/>
              </w:rPr>
            </w:pPr>
          </w:p>
        </w:tc>
        <w:tc>
          <w:tcPr>
            <w:tcW w:w="5570" w:type="dxa"/>
            <w:shd w:val="clear" w:color="auto" w:fill="FFF2CC" w:themeFill="accent4" w:themeFillTint="33"/>
            <w:vAlign w:val="center"/>
          </w:tcPr>
          <w:p w14:paraId="24EDCBC9" w14:textId="7971EF10" w:rsidR="00D559BD" w:rsidRPr="00184312" w:rsidRDefault="00D559BD" w:rsidP="006D03DB">
            <w:pPr>
              <w:rPr>
                <w:rFonts w:cstheme="minorHAnsi"/>
                <w:b/>
                <w:bCs/>
                <w:kern w:val="2"/>
              </w:rPr>
            </w:pPr>
            <w:r w:rsidRPr="00184312">
              <w:rPr>
                <w:rFonts w:cstheme="minorHAnsi"/>
                <w:b/>
                <w:bCs/>
                <w:kern w:val="2"/>
              </w:rPr>
              <w:t>Part II:</w:t>
            </w:r>
            <w:r>
              <w:rPr>
                <w:rFonts w:cstheme="minorHAnsi"/>
                <w:b/>
                <w:bCs/>
                <w:kern w:val="2"/>
              </w:rPr>
              <w:tab/>
            </w:r>
            <w:r w:rsidRPr="00184312">
              <w:rPr>
                <w:rFonts w:cstheme="minorHAnsi"/>
                <w:b/>
                <w:bCs/>
                <w:kern w:val="2"/>
              </w:rPr>
              <w:t>Executive Summary and Application Narrative</w:t>
            </w:r>
          </w:p>
          <w:p w14:paraId="51AFB5AF" w14:textId="7E1C2960" w:rsidR="00D559BD" w:rsidRPr="00184312" w:rsidRDefault="00D559BD" w:rsidP="006D03DB">
            <w:pPr>
              <w:rPr>
                <w:rFonts w:cstheme="minorHAnsi"/>
                <w:kern w:val="2"/>
              </w:rPr>
            </w:pPr>
            <w:r w:rsidRPr="00184312">
              <w:rPr>
                <w:rFonts w:cstheme="minorHAnsi"/>
                <w:kern w:val="2"/>
                <w:u w:val="single"/>
              </w:rPr>
              <w:t>Executive Summary</w:t>
            </w:r>
            <w:r w:rsidRPr="00184312">
              <w:rPr>
                <w:rFonts w:cstheme="minorHAnsi"/>
                <w:kern w:val="2"/>
              </w:rPr>
              <w:t xml:space="preserve"> [does not count towards 1</w:t>
            </w:r>
            <w:r>
              <w:rPr>
                <w:rFonts w:cstheme="minorHAnsi"/>
                <w:kern w:val="2"/>
              </w:rPr>
              <w:t>5</w:t>
            </w:r>
            <w:r w:rsidRPr="00184312">
              <w:rPr>
                <w:rFonts w:cstheme="minorHAnsi"/>
                <w:kern w:val="2"/>
              </w:rPr>
              <w:t>-page limit]</w:t>
            </w:r>
          </w:p>
          <w:p w14:paraId="5CD9E858" w14:textId="6B8E8825" w:rsidR="00D559BD" w:rsidRPr="00184312" w:rsidRDefault="00D559BD" w:rsidP="006D03DB">
            <w:pPr>
              <w:rPr>
                <w:rFonts w:cstheme="minorHAnsi"/>
                <w:bCs/>
                <w:kern w:val="2"/>
              </w:rPr>
            </w:pPr>
            <w:r w:rsidRPr="00184312">
              <w:rPr>
                <w:rFonts w:cstheme="minorHAnsi"/>
                <w:bCs/>
                <w:kern w:val="2"/>
                <w:u w:val="single"/>
              </w:rPr>
              <w:t>Application Narrative</w:t>
            </w:r>
            <w:r w:rsidRPr="00184312">
              <w:rPr>
                <w:rFonts w:cstheme="minorHAnsi"/>
                <w:bCs/>
                <w:kern w:val="2"/>
              </w:rPr>
              <w:t xml:space="preserve"> [cannot exceed 1</w:t>
            </w:r>
            <w:r>
              <w:rPr>
                <w:rFonts w:cstheme="minorHAnsi"/>
                <w:bCs/>
                <w:kern w:val="2"/>
              </w:rPr>
              <w:t>5</w:t>
            </w:r>
            <w:r w:rsidRPr="00184312">
              <w:rPr>
                <w:rFonts w:cstheme="minorHAnsi"/>
                <w:bCs/>
                <w:kern w:val="2"/>
              </w:rPr>
              <w:t xml:space="preserve"> pages]</w:t>
            </w:r>
          </w:p>
          <w:p w14:paraId="2EB355C8" w14:textId="6CF8A4B0" w:rsidR="00D559BD" w:rsidRPr="00184312" w:rsidRDefault="00D559BD" w:rsidP="006D03DB">
            <w:pPr>
              <w:ind w:left="151"/>
              <w:rPr>
                <w:rFonts w:cstheme="minorHAnsi"/>
                <w:kern w:val="2"/>
              </w:rPr>
            </w:pPr>
            <w:r w:rsidRPr="00184312">
              <w:rPr>
                <w:rFonts w:cstheme="minorHAnsi"/>
                <w:kern w:val="2"/>
              </w:rPr>
              <w:t xml:space="preserve">Section A: </w:t>
            </w:r>
            <w:r>
              <w:rPr>
                <w:rFonts w:cstheme="minorHAnsi"/>
                <w:kern w:val="2"/>
              </w:rPr>
              <w:t>Current Programming</w:t>
            </w:r>
          </w:p>
          <w:p w14:paraId="30EE9D05" w14:textId="07109C54" w:rsidR="00D559BD" w:rsidRPr="00184312" w:rsidRDefault="00D559BD" w:rsidP="006D03DB">
            <w:pPr>
              <w:ind w:left="151"/>
              <w:rPr>
                <w:rFonts w:cstheme="minorHAnsi"/>
                <w:kern w:val="2"/>
              </w:rPr>
            </w:pPr>
            <w:r w:rsidRPr="00184312">
              <w:rPr>
                <w:rFonts w:cstheme="minorHAnsi"/>
                <w:kern w:val="2"/>
              </w:rPr>
              <w:t xml:space="preserve">Section B: </w:t>
            </w:r>
            <w:r>
              <w:rPr>
                <w:rFonts w:cstheme="minorHAnsi"/>
                <w:kern w:val="2"/>
              </w:rPr>
              <w:t>Needs Assessment</w:t>
            </w:r>
          </w:p>
          <w:p w14:paraId="4D0A879B" w14:textId="00CDFD0C" w:rsidR="00D559BD" w:rsidRPr="00184312" w:rsidRDefault="00D559BD" w:rsidP="006D03DB">
            <w:pPr>
              <w:ind w:left="151"/>
              <w:rPr>
                <w:rFonts w:cstheme="minorHAnsi"/>
                <w:kern w:val="2"/>
              </w:rPr>
            </w:pPr>
            <w:r w:rsidRPr="00184312">
              <w:rPr>
                <w:rFonts w:cstheme="minorHAnsi"/>
                <w:kern w:val="2"/>
              </w:rPr>
              <w:t xml:space="preserve">Section C: </w:t>
            </w:r>
            <w:r>
              <w:rPr>
                <w:rFonts w:cstheme="minorHAnsi"/>
                <w:kern w:val="2"/>
              </w:rPr>
              <w:t>Training and Supports</w:t>
            </w:r>
          </w:p>
          <w:p w14:paraId="28012764" w14:textId="0FD5E4F5" w:rsidR="00D559BD" w:rsidRPr="00184312" w:rsidRDefault="00D559BD" w:rsidP="006D03DB">
            <w:pPr>
              <w:ind w:left="151"/>
              <w:rPr>
                <w:rFonts w:cstheme="minorHAnsi"/>
                <w:kern w:val="2"/>
              </w:rPr>
            </w:pPr>
            <w:r w:rsidRPr="00184312">
              <w:rPr>
                <w:rFonts w:cstheme="minorHAnsi"/>
                <w:kern w:val="2"/>
              </w:rPr>
              <w:t xml:space="preserve">Section D: </w:t>
            </w:r>
            <w:r>
              <w:rPr>
                <w:rFonts w:cstheme="minorHAnsi"/>
                <w:kern w:val="2"/>
              </w:rPr>
              <w:t>Progress Monitoring and Evaluation</w:t>
            </w:r>
          </w:p>
          <w:p w14:paraId="4F50F840" w14:textId="5F909ED3" w:rsidR="00D559BD" w:rsidRPr="00184312" w:rsidRDefault="00D559BD" w:rsidP="006D03DB">
            <w:pPr>
              <w:ind w:left="151"/>
              <w:rPr>
                <w:rFonts w:cstheme="minorHAnsi"/>
                <w:b/>
                <w:bCs/>
                <w:kern w:val="2"/>
              </w:rPr>
            </w:pPr>
            <w:r w:rsidRPr="00184312">
              <w:rPr>
                <w:rFonts w:cstheme="minorHAnsi"/>
                <w:kern w:val="2"/>
              </w:rPr>
              <w:t xml:space="preserve">Section E: </w:t>
            </w:r>
            <w:r>
              <w:rPr>
                <w:rFonts w:cstheme="minorHAnsi"/>
                <w:kern w:val="2"/>
              </w:rPr>
              <w:t>Budget Narrative</w:t>
            </w:r>
          </w:p>
        </w:tc>
      </w:tr>
      <w:tr w:rsidR="00D559BD" w:rsidRPr="00184312" w14:paraId="271032A3" w14:textId="77777777" w:rsidTr="00D559BD">
        <w:trPr>
          <w:trHeight w:val="576"/>
        </w:trPr>
        <w:tc>
          <w:tcPr>
            <w:tcW w:w="5220" w:type="dxa"/>
            <w:vMerge/>
            <w:shd w:val="clear" w:color="auto" w:fill="FFE599" w:themeFill="accent4" w:themeFillTint="66"/>
            <w:vAlign w:val="center"/>
          </w:tcPr>
          <w:p w14:paraId="5DA4FDA5" w14:textId="77777777" w:rsidR="00D559BD" w:rsidRPr="00184312" w:rsidRDefault="00D559BD" w:rsidP="006D03DB">
            <w:pPr>
              <w:rPr>
                <w:b/>
                <w:bCs/>
                <w:kern w:val="2"/>
              </w:rPr>
            </w:pPr>
          </w:p>
        </w:tc>
        <w:tc>
          <w:tcPr>
            <w:tcW w:w="5570" w:type="dxa"/>
            <w:shd w:val="clear" w:color="auto" w:fill="FFF2CC" w:themeFill="accent4" w:themeFillTint="33"/>
            <w:vAlign w:val="center"/>
          </w:tcPr>
          <w:p w14:paraId="1DA39177" w14:textId="16E4C3C1" w:rsidR="00D559BD" w:rsidRPr="00184312" w:rsidRDefault="00D559BD" w:rsidP="006D03DB">
            <w:pPr>
              <w:rPr>
                <w:rFonts w:cstheme="minorHAnsi"/>
                <w:b/>
                <w:bCs/>
                <w:kern w:val="2"/>
              </w:rPr>
            </w:pPr>
            <w:r w:rsidRPr="00184312">
              <w:rPr>
                <w:rFonts w:cstheme="minorHAnsi"/>
                <w:b/>
                <w:bCs/>
                <w:kern w:val="2"/>
              </w:rPr>
              <w:t>Budget Workbook</w:t>
            </w:r>
            <w:r w:rsidR="00E63116">
              <w:rPr>
                <w:rFonts w:cstheme="minorHAnsi"/>
                <w:b/>
                <w:bCs/>
                <w:kern w:val="2"/>
              </w:rPr>
              <w:t xml:space="preserve"> </w:t>
            </w:r>
            <w:r w:rsidR="00E63116" w:rsidRPr="00184312">
              <w:rPr>
                <w:rFonts w:cstheme="minorHAnsi"/>
                <w:kern w:val="2"/>
              </w:rPr>
              <w:t>[does not count towards 1</w:t>
            </w:r>
            <w:r w:rsidR="00E63116">
              <w:rPr>
                <w:rFonts w:cstheme="minorHAnsi"/>
                <w:kern w:val="2"/>
              </w:rPr>
              <w:t>5</w:t>
            </w:r>
            <w:r w:rsidR="00E63116" w:rsidRPr="00184312">
              <w:rPr>
                <w:rFonts w:cstheme="minorHAnsi"/>
                <w:kern w:val="2"/>
              </w:rPr>
              <w:t>-page limit]</w:t>
            </w:r>
          </w:p>
        </w:tc>
      </w:tr>
    </w:tbl>
    <w:p w14:paraId="1F662927" w14:textId="77777777" w:rsidR="004A646B" w:rsidRPr="00164A66" w:rsidRDefault="004A646B" w:rsidP="00164A66">
      <w:pPr>
        <w:rPr>
          <w:rFonts w:cstheme="minorHAnsi"/>
        </w:rPr>
      </w:pPr>
    </w:p>
    <w:p w14:paraId="74D1ED7E" w14:textId="77777777" w:rsidR="00FB4701" w:rsidRPr="00164A66" w:rsidRDefault="00FB4701" w:rsidP="00164A66">
      <w:pPr>
        <w:spacing w:line="259" w:lineRule="auto"/>
        <w:contextualSpacing w:val="0"/>
        <w:rPr>
          <w:rFonts w:cstheme="minorHAnsi"/>
          <w:highlight w:val="yellow"/>
        </w:rPr>
      </w:pPr>
      <w:bookmarkStart w:id="15" w:name="_Toc467665398"/>
      <w:r w:rsidRPr="00164A66">
        <w:rPr>
          <w:rFonts w:cstheme="minorHAnsi"/>
          <w:highlight w:val="yellow"/>
        </w:rPr>
        <w:br w:type="page"/>
      </w:r>
    </w:p>
    <w:bookmarkEnd w:id="15"/>
    <w:p w14:paraId="324C9E1E" w14:textId="17C1794B" w:rsidR="00D934F8" w:rsidRPr="00164A66" w:rsidRDefault="00543355" w:rsidP="00164A66">
      <w:pPr>
        <w:shd w:val="clear" w:color="auto" w:fill="000000" w:themeFill="text1"/>
        <w:jc w:val="center"/>
        <w:rPr>
          <w:b/>
          <w:bCs/>
          <w:color w:val="FFFFFF" w:themeColor="background1"/>
          <w:sz w:val="28"/>
          <w:szCs w:val="28"/>
        </w:rPr>
      </w:pPr>
      <w:r w:rsidRPr="00164A66">
        <w:rPr>
          <w:b/>
          <w:bCs/>
          <w:color w:val="FFFFFF" w:themeColor="background1"/>
          <w:sz w:val="28"/>
          <w:szCs w:val="28"/>
        </w:rPr>
        <w:lastRenderedPageBreak/>
        <w:t>Mentor Program Grant</w:t>
      </w:r>
    </w:p>
    <w:p w14:paraId="405AC33C" w14:textId="3B8237F6" w:rsidR="00D934F8" w:rsidRPr="00164A66" w:rsidRDefault="00D934F8" w:rsidP="00164A66">
      <w:pPr>
        <w:shd w:val="clear" w:color="auto" w:fill="000000" w:themeFill="text1"/>
        <w:jc w:val="center"/>
        <w:rPr>
          <w:rFonts w:cstheme="minorHAnsi"/>
          <w:b/>
          <w:color w:val="FFFFFF" w:themeColor="background1"/>
        </w:rPr>
      </w:pPr>
      <w:r w:rsidRPr="00164A66">
        <w:rPr>
          <w:rFonts w:cstheme="minorHAnsi"/>
          <w:b/>
          <w:color w:val="FFFFFF" w:themeColor="background1"/>
        </w:rPr>
        <w:t xml:space="preserve">Applications Due: </w:t>
      </w:r>
      <w:r w:rsidR="00543355" w:rsidRPr="00164A66">
        <w:rPr>
          <w:rFonts w:cstheme="minorHAnsi"/>
          <w:b/>
          <w:color w:val="FFFFFF" w:themeColor="background1"/>
        </w:rPr>
        <w:t>Monday, March 28</w:t>
      </w:r>
      <w:r w:rsidRPr="00164A66">
        <w:rPr>
          <w:rFonts w:cstheme="minorHAnsi"/>
          <w:b/>
          <w:color w:val="FFFFFF" w:themeColor="background1"/>
        </w:rPr>
        <w:t>, 202</w:t>
      </w:r>
      <w:r w:rsidR="00234F40" w:rsidRPr="00164A66">
        <w:rPr>
          <w:rFonts w:cstheme="minorHAnsi"/>
          <w:b/>
          <w:color w:val="FFFFFF" w:themeColor="background1"/>
        </w:rPr>
        <w:t>2</w:t>
      </w:r>
      <w:r w:rsidR="00164A66">
        <w:rPr>
          <w:rFonts w:cstheme="minorHAnsi"/>
          <w:b/>
          <w:color w:val="FFFFFF" w:themeColor="background1"/>
        </w:rPr>
        <w:t>,</w:t>
      </w:r>
      <w:r w:rsidRPr="00164A66">
        <w:rPr>
          <w:rFonts w:cstheme="minorHAnsi"/>
          <w:b/>
          <w:color w:val="FFFFFF" w:themeColor="background1"/>
        </w:rPr>
        <w:t xml:space="preserve"> by 11:59 pm</w:t>
      </w:r>
    </w:p>
    <w:p w14:paraId="6722711F" w14:textId="6136910A" w:rsidR="00E72B38" w:rsidRDefault="004A646B" w:rsidP="00164A66">
      <w:pPr>
        <w:pStyle w:val="Heading1"/>
      </w:pPr>
      <w:bookmarkStart w:id="16" w:name="_Toc94878911"/>
      <w:r w:rsidRPr="00164A66">
        <w:t xml:space="preserve">Part IA: </w:t>
      </w:r>
      <w:r w:rsidR="00E72B38" w:rsidRPr="00164A66">
        <w:t>Applicant Information</w:t>
      </w:r>
      <w:bookmarkEnd w:id="16"/>
    </w:p>
    <w:p w14:paraId="2CBB2CDD" w14:textId="781983FA" w:rsidR="00E63116" w:rsidRDefault="00E63116" w:rsidP="00E63116">
      <w:pPr>
        <w:jc w:val="center"/>
      </w:pPr>
      <w:r>
        <w:t>Part IA will be completed using the online application form. The system does not save works in progress so applicants may wish to complete the information in Part IA in this document and copy responses into the online application.</w:t>
      </w:r>
    </w:p>
    <w:p w14:paraId="23B4E48B" w14:textId="77777777" w:rsidR="00E63116" w:rsidRDefault="00E63116" w:rsidP="00E63116">
      <w:pPr>
        <w:jc w:val="center"/>
      </w:pPr>
    </w:p>
    <w:p w14:paraId="05670E61" w14:textId="64C60D71" w:rsidR="00E63116" w:rsidRPr="00E63116" w:rsidRDefault="00E63116" w:rsidP="00E63116">
      <w:pPr>
        <w:jc w:val="center"/>
        <w:rPr>
          <w:b/>
          <w:bCs/>
          <w:sz w:val="28"/>
          <w:szCs w:val="28"/>
        </w:rPr>
      </w:pPr>
      <w:r w:rsidRPr="00E63116">
        <w:rPr>
          <w:b/>
          <w:bCs/>
          <w:sz w:val="28"/>
          <w:szCs w:val="28"/>
        </w:rPr>
        <w:t>Submit all application materials through th</w:t>
      </w:r>
      <w:r w:rsidRPr="002317D6">
        <w:rPr>
          <w:b/>
          <w:bCs/>
          <w:sz w:val="28"/>
          <w:szCs w:val="28"/>
        </w:rPr>
        <w:t xml:space="preserve">e </w:t>
      </w:r>
      <w:hyperlink r:id="rId27" w:history="1">
        <w:r w:rsidRPr="002317D6">
          <w:rPr>
            <w:rStyle w:val="Hyperlink"/>
            <w:b/>
            <w:bCs/>
            <w:sz w:val="28"/>
            <w:szCs w:val="28"/>
          </w:rPr>
          <w:t>online application form</w:t>
        </w:r>
      </w:hyperlink>
      <w:r w:rsidRPr="002317D6">
        <w:rPr>
          <w:b/>
          <w:bCs/>
          <w:sz w:val="28"/>
          <w:szCs w:val="28"/>
        </w:rPr>
        <w:t>.</w:t>
      </w:r>
    </w:p>
    <w:p w14:paraId="469C5FF1" w14:textId="77777777" w:rsidR="00E63116" w:rsidRPr="00E63116" w:rsidRDefault="00E63116" w:rsidP="00E6311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Caption w:val="Applicant Information"/>
        <w:tblDescription w:val="Captures applicant information including type of applicant and contact information."/>
      </w:tblPr>
      <w:tblGrid>
        <w:gridCol w:w="1172"/>
        <w:gridCol w:w="984"/>
        <w:gridCol w:w="3002"/>
        <w:gridCol w:w="770"/>
        <w:gridCol w:w="1806"/>
        <w:gridCol w:w="902"/>
        <w:gridCol w:w="1170"/>
        <w:gridCol w:w="984"/>
      </w:tblGrid>
      <w:tr w:rsidR="002137D6" w:rsidRPr="00164A66" w14:paraId="44B9D9B2" w14:textId="77777777" w:rsidTr="00F911DA">
        <w:trPr>
          <w:jc w:val="center"/>
        </w:trPr>
        <w:tc>
          <w:tcPr>
            <w:tcW w:w="5000" w:type="pct"/>
            <w:gridSpan w:val="8"/>
            <w:shd w:val="clear" w:color="auto" w:fill="9CC2E5" w:themeFill="accent1" w:themeFillTint="99"/>
            <w:vAlign w:val="center"/>
          </w:tcPr>
          <w:p w14:paraId="2F5AAD5F" w14:textId="4364629A" w:rsidR="002137D6" w:rsidRPr="00164A66" w:rsidRDefault="00AD2A93" w:rsidP="00164A66">
            <w:pPr>
              <w:jc w:val="center"/>
              <w:rPr>
                <w:rFonts w:cstheme="minorHAnsi"/>
                <w:b/>
                <w:kern w:val="2"/>
              </w:rPr>
            </w:pPr>
            <w:r w:rsidRPr="00164A66">
              <w:rPr>
                <w:rFonts w:cstheme="minorHAnsi"/>
                <w:b/>
                <w:kern w:val="2"/>
              </w:rPr>
              <w:t>District/</w:t>
            </w:r>
            <w:r w:rsidR="002137D6" w:rsidRPr="00164A66">
              <w:rPr>
                <w:rFonts w:cstheme="minorHAnsi"/>
                <w:b/>
                <w:kern w:val="2"/>
              </w:rPr>
              <w:t>BOCES Information</w:t>
            </w:r>
          </w:p>
        </w:tc>
      </w:tr>
      <w:tr w:rsidR="002137D6" w:rsidRPr="00164A66" w14:paraId="56FF1B5D" w14:textId="77777777" w:rsidTr="003E0BC0">
        <w:trPr>
          <w:jc w:val="center"/>
        </w:trPr>
        <w:tc>
          <w:tcPr>
            <w:tcW w:w="999" w:type="pct"/>
            <w:gridSpan w:val="2"/>
            <w:shd w:val="clear" w:color="auto" w:fill="F2F2F2" w:themeFill="background1" w:themeFillShade="F2"/>
            <w:vAlign w:val="center"/>
          </w:tcPr>
          <w:p w14:paraId="28E166BE" w14:textId="5037626C" w:rsidR="002137D6" w:rsidRPr="00164A66" w:rsidRDefault="00AD2A93" w:rsidP="00164A66">
            <w:pPr>
              <w:rPr>
                <w:rFonts w:cstheme="minorHAnsi"/>
                <w:b/>
                <w:kern w:val="2"/>
              </w:rPr>
            </w:pPr>
            <w:r w:rsidRPr="00164A66">
              <w:rPr>
                <w:rFonts w:cstheme="minorHAnsi"/>
                <w:b/>
                <w:kern w:val="2"/>
              </w:rPr>
              <w:t>District</w:t>
            </w:r>
            <w:r w:rsidR="002137D6" w:rsidRPr="00164A66">
              <w:rPr>
                <w:rFonts w:cstheme="minorHAnsi"/>
                <w:b/>
                <w:kern w:val="2"/>
              </w:rPr>
              <w:t>/BOCES Name:</w:t>
            </w:r>
          </w:p>
        </w:tc>
        <w:tc>
          <w:tcPr>
            <w:tcW w:w="2585" w:type="pct"/>
            <w:gridSpan w:val="3"/>
            <w:shd w:val="clear" w:color="auto" w:fill="auto"/>
            <w:vAlign w:val="center"/>
          </w:tcPr>
          <w:p w14:paraId="6A2F6222" w14:textId="77777777" w:rsidR="002137D6" w:rsidRPr="00164A66" w:rsidRDefault="002137D6" w:rsidP="00164A66">
            <w:pPr>
              <w:rPr>
                <w:rFonts w:cstheme="minorHAnsi"/>
                <w:kern w:val="2"/>
              </w:rPr>
            </w:pPr>
          </w:p>
        </w:tc>
        <w:tc>
          <w:tcPr>
            <w:tcW w:w="960" w:type="pct"/>
            <w:gridSpan w:val="2"/>
            <w:shd w:val="clear" w:color="auto" w:fill="F2F2F2" w:themeFill="background1" w:themeFillShade="F2"/>
            <w:vAlign w:val="center"/>
          </w:tcPr>
          <w:p w14:paraId="36D4ADC2" w14:textId="45772B5E" w:rsidR="002137D6" w:rsidRPr="00164A66" w:rsidRDefault="00AD2A93" w:rsidP="00164A66">
            <w:pPr>
              <w:rPr>
                <w:rFonts w:cstheme="minorHAnsi"/>
                <w:b/>
                <w:kern w:val="2"/>
              </w:rPr>
            </w:pPr>
            <w:r w:rsidRPr="00164A66">
              <w:rPr>
                <w:rFonts w:cstheme="minorHAnsi"/>
                <w:b/>
                <w:kern w:val="2"/>
              </w:rPr>
              <w:t>District</w:t>
            </w:r>
            <w:r w:rsidR="002137D6" w:rsidRPr="00164A66">
              <w:rPr>
                <w:rFonts w:cstheme="minorHAnsi"/>
                <w:b/>
                <w:kern w:val="2"/>
              </w:rPr>
              <w:t>/BOCES Code:</w:t>
            </w:r>
          </w:p>
        </w:tc>
        <w:tc>
          <w:tcPr>
            <w:tcW w:w="456" w:type="pct"/>
            <w:shd w:val="clear" w:color="auto" w:fill="auto"/>
            <w:vAlign w:val="center"/>
          </w:tcPr>
          <w:p w14:paraId="181ACB8A" w14:textId="77777777" w:rsidR="002137D6" w:rsidRPr="00164A66" w:rsidRDefault="002137D6" w:rsidP="00164A66">
            <w:pPr>
              <w:rPr>
                <w:rFonts w:cstheme="minorHAnsi"/>
                <w:kern w:val="2"/>
              </w:rPr>
            </w:pPr>
          </w:p>
        </w:tc>
      </w:tr>
      <w:tr w:rsidR="002137D6" w:rsidRPr="00164A66" w14:paraId="3D9169FA" w14:textId="77777777" w:rsidTr="003E0BC0">
        <w:trPr>
          <w:jc w:val="center"/>
        </w:trPr>
        <w:tc>
          <w:tcPr>
            <w:tcW w:w="999" w:type="pct"/>
            <w:gridSpan w:val="2"/>
            <w:shd w:val="clear" w:color="auto" w:fill="F2F2F2" w:themeFill="background1" w:themeFillShade="F2"/>
            <w:vAlign w:val="center"/>
          </w:tcPr>
          <w:p w14:paraId="13C99B66" w14:textId="77777777" w:rsidR="002137D6" w:rsidRPr="00164A66" w:rsidRDefault="002137D6" w:rsidP="00164A66">
            <w:pPr>
              <w:rPr>
                <w:rFonts w:cstheme="minorHAnsi"/>
                <w:b/>
                <w:kern w:val="2"/>
              </w:rPr>
            </w:pPr>
            <w:r w:rsidRPr="00164A66">
              <w:rPr>
                <w:rFonts w:cstheme="minorHAnsi"/>
                <w:b/>
                <w:kern w:val="2"/>
              </w:rPr>
              <w:t>Mailing Address:</w:t>
            </w:r>
          </w:p>
        </w:tc>
        <w:tc>
          <w:tcPr>
            <w:tcW w:w="2585" w:type="pct"/>
            <w:gridSpan w:val="3"/>
            <w:shd w:val="clear" w:color="auto" w:fill="auto"/>
            <w:vAlign w:val="center"/>
          </w:tcPr>
          <w:p w14:paraId="385B5F03" w14:textId="77777777" w:rsidR="002137D6" w:rsidRPr="00164A66" w:rsidRDefault="002137D6" w:rsidP="00164A66">
            <w:pPr>
              <w:rPr>
                <w:rFonts w:cstheme="minorHAnsi"/>
                <w:kern w:val="2"/>
              </w:rPr>
            </w:pPr>
          </w:p>
        </w:tc>
        <w:tc>
          <w:tcPr>
            <w:tcW w:w="418" w:type="pct"/>
            <w:shd w:val="clear" w:color="auto" w:fill="F2F2F2" w:themeFill="background1" w:themeFillShade="F2"/>
            <w:vAlign w:val="center"/>
          </w:tcPr>
          <w:p w14:paraId="2458D075" w14:textId="5F6F0F94" w:rsidR="002137D6" w:rsidRPr="00E63116" w:rsidRDefault="00E63116" w:rsidP="00164A66">
            <w:pPr>
              <w:rPr>
                <w:rFonts w:cstheme="minorHAnsi"/>
                <w:b/>
                <w:bCs/>
                <w:kern w:val="2"/>
              </w:rPr>
            </w:pPr>
            <w:r w:rsidRPr="00E63116">
              <w:rPr>
                <w:rFonts w:cstheme="minorHAnsi"/>
                <w:b/>
                <w:bCs/>
                <w:kern w:val="2"/>
              </w:rPr>
              <w:t>UEI</w:t>
            </w:r>
            <w:r w:rsidR="002137D6" w:rsidRPr="00E63116">
              <w:rPr>
                <w:rFonts w:cstheme="minorHAnsi"/>
                <w:b/>
                <w:bCs/>
                <w:kern w:val="2"/>
              </w:rPr>
              <w:t xml:space="preserve"> #:</w:t>
            </w:r>
          </w:p>
        </w:tc>
        <w:tc>
          <w:tcPr>
            <w:tcW w:w="999" w:type="pct"/>
            <w:gridSpan w:val="2"/>
            <w:shd w:val="clear" w:color="auto" w:fill="auto"/>
            <w:vAlign w:val="center"/>
          </w:tcPr>
          <w:p w14:paraId="7E41CE39" w14:textId="77777777" w:rsidR="002137D6" w:rsidRPr="00164A66" w:rsidRDefault="002137D6" w:rsidP="00164A66">
            <w:pPr>
              <w:rPr>
                <w:rFonts w:cstheme="minorHAnsi"/>
                <w:kern w:val="2"/>
              </w:rPr>
            </w:pPr>
          </w:p>
        </w:tc>
      </w:tr>
      <w:tr w:rsidR="00F911DA" w:rsidRPr="00164A66" w14:paraId="5558C417" w14:textId="77777777" w:rsidTr="003E0BC0">
        <w:trPr>
          <w:jc w:val="center"/>
        </w:trPr>
        <w:tc>
          <w:tcPr>
            <w:tcW w:w="999" w:type="pct"/>
            <w:gridSpan w:val="2"/>
            <w:shd w:val="clear" w:color="auto" w:fill="F2F2F2" w:themeFill="background1" w:themeFillShade="F2"/>
            <w:vAlign w:val="center"/>
          </w:tcPr>
          <w:p w14:paraId="453A7184" w14:textId="511D490E" w:rsidR="00F911DA" w:rsidRPr="00164A66" w:rsidRDefault="00F911DA" w:rsidP="00164A66">
            <w:pPr>
              <w:rPr>
                <w:rFonts w:cstheme="minorHAnsi"/>
                <w:b/>
                <w:kern w:val="2"/>
              </w:rPr>
            </w:pPr>
            <w:r w:rsidRPr="00164A66">
              <w:rPr>
                <w:rFonts w:cstheme="minorHAnsi"/>
                <w:b/>
                <w:kern w:val="2"/>
              </w:rPr>
              <w:t>Requested Funding:</w:t>
            </w:r>
          </w:p>
        </w:tc>
        <w:tc>
          <w:tcPr>
            <w:tcW w:w="4001" w:type="pct"/>
            <w:gridSpan w:val="6"/>
            <w:shd w:val="clear" w:color="auto" w:fill="auto"/>
            <w:vAlign w:val="center"/>
          </w:tcPr>
          <w:p w14:paraId="650A407C" w14:textId="462A7923" w:rsidR="00F911DA" w:rsidRPr="00164A66" w:rsidRDefault="00F911DA" w:rsidP="00164A66">
            <w:pPr>
              <w:rPr>
                <w:rFonts w:cstheme="minorHAnsi"/>
                <w:kern w:val="2"/>
              </w:rPr>
            </w:pPr>
            <w:r w:rsidRPr="00164A66">
              <w:rPr>
                <w:rFonts w:cstheme="minorHAnsi"/>
                <w:kern w:val="2"/>
              </w:rPr>
              <w:t>$</w:t>
            </w:r>
          </w:p>
        </w:tc>
      </w:tr>
      <w:tr w:rsidR="00510A5F" w:rsidRPr="00164A66" w14:paraId="78D710AF" w14:textId="77777777" w:rsidTr="00296030">
        <w:trPr>
          <w:jc w:val="center"/>
        </w:trPr>
        <w:tc>
          <w:tcPr>
            <w:tcW w:w="5000" w:type="pct"/>
            <w:gridSpan w:val="8"/>
            <w:shd w:val="clear" w:color="auto" w:fill="F2F2F2" w:themeFill="background1" w:themeFillShade="F2"/>
            <w:vAlign w:val="center"/>
          </w:tcPr>
          <w:p w14:paraId="0E9B6CAC" w14:textId="61BA69C2" w:rsidR="00510A5F" w:rsidRPr="00164A66" w:rsidRDefault="00510A5F" w:rsidP="00164A66">
            <w:pPr>
              <w:pStyle w:val="Default"/>
              <w:jc w:val="center"/>
              <w:rPr>
                <w:rFonts w:asciiTheme="minorHAnsi" w:hAnsiTheme="minorHAnsi" w:cstheme="minorHAnsi"/>
                <w:b/>
                <w:color w:val="000000" w:themeColor="text1"/>
                <w:kern w:val="2"/>
                <w:sz w:val="22"/>
                <w:szCs w:val="22"/>
              </w:rPr>
            </w:pPr>
            <w:r w:rsidRPr="00164A66">
              <w:rPr>
                <w:rFonts w:asciiTheme="minorHAnsi" w:hAnsiTheme="minorHAnsi" w:cstheme="minorHAnsi"/>
                <w:b/>
                <w:color w:val="000000" w:themeColor="text1"/>
                <w:kern w:val="2"/>
                <w:sz w:val="22"/>
                <w:szCs w:val="22"/>
              </w:rPr>
              <w:t xml:space="preserve">Type of </w:t>
            </w:r>
            <w:r w:rsidR="00F932DD" w:rsidRPr="00164A66">
              <w:rPr>
                <w:rFonts w:asciiTheme="minorHAnsi" w:hAnsiTheme="minorHAnsi" w:cstheme="minorHAnsi"/>
                <w:b/>
                <w:color w:val="000000" w:themeColor="text1"/>
                <w:kern w:val="2"/>
                <w:sz w:val="22"/>
                <w:szCs w:val="22"/>
              </w:rPr>
              <w:t>Organization</w:t>
            </w:r>
          </w:p>
          <w:p w14:paraId="7BA4B595" w14:textId="1C968A05" w:rsidR="00510A5F" w:rsidRPr="00164A66" w:rsidRDefault="00F911DA" w:rsidP="00164A66">
            <w:pPr>
              <w:jc w:val="center"/>
              <w:rPr>
                <w:rFonts w:cstheme="minorHAnsi"/>
                <w:kern w:val="2"/>
              </w:rPr>
            </w:pPr>
            <w:r w:rsidRPr="00164A66">
              <w:rPr>
                <w:rFonts w:cstheme="minorHAnsi"/>
                <w:color w:val="000000" w:themeColor="text1"/>
                <w:kern w:val="2"/>
                <w:sz w:val="20"/>
                <w:szCs w:val="20"/>
              </w:rPr>
              <w:t>[</w:t>
            </w:r>
            <w:r w:rsidR="00510A5F" w:rsidRPr="00164A66">
              <w:rPr>
                <w:rFonts w:cstheme="minorHAnsi"/>
                <w:color w:val="000000" w:themeColor="text1"/>
                <w:kern w:val="2"/>
                <w:sz w:val="20"/>
                <w:szCs w:val="20"/>
              </w:rPr>
              <w:t>check box below that best describes your organization</w:t>
            </w:r>
            <w:r w:rsidR="00E63116">
              <w:rPr>
                <w:rFonts w:cstheme="minorHAnsi"/>
                <w:color w:val="000000" w:themeColor="text1"/>
                <w:kern w:val="2"/>
                <w:sz w:val="20"/>
                <w:szCs w:val="20"/>
              </w:rPr>
              <w:t>]</w:t>
            </w:r>
          </w:p>
        </w:tc>
      </w:tr>
      <w:tr w:rsidR="00510A5F" w:rsidRPr="00164A66" w14:paraId="5FD44856" w14:textId="77777777" w:rsidTr="00296030">
        <w:trPr>
          <w:trHeight w:val="360"/>
          <w:jc w:val="center"/>
        </w:trPr>
        <w:tc>
          <w:tcPr>
            <w:tcW w:w="5000" w:type="pct"/>
            <w:gridSpan w:val="8"/>
            <w:shd w:val="clear" w:color="auto" w:fill="auto"/>
            <w:vAlign w:val="center"/>
          </w:tcPr>
          <w:p w14:paraId="6DA7F7A4" w14:textId="0C5697C3" w:rsidR="00510A5F" w:rsidRPr="00164A66" w:rsidRDefault="00D20911" w:rsidP="00164A66">
            <w:pPr>
              <w:jc w:val="center"/>
              <w:rPr>
                <w:rFonts w:cstheme="minorHAnsi"/>
                <w:kern w:val="2"/>
              </w:rPr>
            </w:pPr>
            <w:sdt>
              <w:sdtPr>
                <w:rPr>
                  <w:rFonts w:cstheme="minorHAnsi"/>
                  <w:color w:val="000000" w:themeColor="text1"/>
                  <w:kern w:val="2"/>
                </w:rPr>
                <w:id w:val="-1502349201"/>
                <w14:checkbox>
                  <w14:checked w14:val="0"/>
                  <w14:checkedState w14:val="2612" w14:font="MS Gothic"/>
                  <w14:uncheckedState w14:val="2610" w14:font="MS Gothic"/>
                </w14:checkbox>
              </w:sdtPr>
              <w:sdtEndPr/>
              <w:sdtContent>
                <w:r w:rsidR="00417633" w:rsidRPr="00164A66">
                  <w:rPr>
                    <w:rFonts w:ascii="Segoe UI Symbol" w:eastAsia="MS Gothic" w:hAnsi="Segoe UI Symbol" w:cs="Segoe UI Symbol"/>
                    <w:color w:val="000000" w:themeColor="text1"/>
                    <w:kern w:val="2"/>
                  </w:rPr>
                  <w:t>☐</w:t>
                </w:r>
              </w:sdtContent>
            </w:sdt>
            <w:r w:rsidR="002725A3" w:rsidRPr="00164A66">
              <w:rPr>
                <w:rFonts w:cstheme="minorHAnsi"/>
                <w:color w:val="000000" w:themeColor="text1"/>
                <w:kern w:val="2"/>
              </w:rPr>
              <w:t xml:space="preserve"> </w:t>
            </w:r>
            <w:r w:rsidR="00510A5F" w:rsidRPr="00164A66">
              <w:rPr>
                <w:rFonts w:cstheme="minorHAnsi"/>
                <w:color w:val="000000" w:themeColor="text1"/>
                <w:kern w:val="2"/>
              </w:rPr>
              <w:t>School District</w:t>
            </w:r>
            <w:r w:rsidR="002E0385">
              <w:rPr>
                <w:rFonts w:cstheme="minorHAnsi"/>
                <w:color w:val="000000" w:themeColor="text1"/>
                <w:kern w:val="2"/>
              </w:rPr>
              <w:tab/>
            </w:r>
            <w:r w:rsidR="002E0385">
              <w:rPr>
                <w:rFonts w:cstheme="minorHAnsi"/>
                <w:color w:val="000000" w:themeColor="text1"/>
                <w:kern w:val="2"/>
              </w:rPr>
              <w:tab/>
            </w:r>
            <w:sdt>
              <w:sdtPr>
                <w:rPr>
                  <w:rFonts w:cstheme="minorHAnsi"/>
                  <w:color w:val="000000" w:themeColor="text1"/>
                  <w:kern w:val="2"/>
                </w:rPr>
                <w:id w:val="-645973019"/>
                <w14:checkbox>
                  <w14:checked w14:val="0"/>
                  <w14:checkedState w14:val="2612" w14:font="MS Gothic"/>
                  <w14:uncheckedState w14:val="2610" w14:font="MS Gothic"/>
                </w14:checkbox>
              </w:sdtPr>
              <w:sdtEndPr/>
              <w:sdtContent>
                <w:r w:rsidR="002E0385" w:rsidRPr="00164A66">
                  <w:rPr>
                    <w:rFonts w:ascii="Segoe UI Symbol" w:eastAsia="MS Gothic" w:hAnsi="Segoe UI Symbol" w:cs="Segoe UI Symbol"/>
                    <w:color w:val="000000" w:themeColor="text1"/>
                    <w:kern w:val="2"/>
                  </w:rPr>
                  <w:t>☐</w:t>
                </w:r>
              </w:sdtContent>
            </w:sdt>
            <w:r w:rsidR="002E0385" w:rsidRPr="00164A66">
              <w:rPr>
                <w:rFonts w:cstheme="minorHAnsi"/>
                <w:color w:val="000000" w:themeColor="text1"/>
                <w:kern w:val="2"/>
              </w:rPr>
              <w:t xml:space="preserve"> Charter School Institute</w:t>
            </w:r>
            <w:r w:rsidR="002725A3" w:rsidRPr="00164A66">
              <w:rPr>
                <w:rFonts w:cstheme="minorHAnsi"/>
                <w:color w:val="000000" w:themeColor="text1"/>
                <w:kern w:val="2"/>
              </w:rPr>
              <w:tab/>
            </w:r>
            <w:r w:rsidR="002725A3" w:rsidRPr="00164A66">
              <w:rPr>
                <w:rFonts w:cstheme="minorHAnsi"/>
                <w:color w:val="000000" w:themeColor="text1"/>
                <w:kern w:val="2"/>
              </w:rPr>
              <w:tab/>
            </w:r>
            <w:sdt>
              <w:sdtPr>
                <w:rPr>
                  <w:rFonts w:cstheme="minorHAnsi"/>
                  <w:color w:val="000000" w:themeColor="text1"/>
                  <w:kern w:val="2"/>
                </w:rPr>
                <w:id w:val="-957952869"/>
                <w14:checkbox>
                  <w14:checked w14:val="0"/>
                  <w14:checkedState w14:val="2612" w14:font="MS Gothic"/>
                  <w14:uncheckedState w14:val="2610" w14:font="MS Gothic"/>
                </w14:checkbox>
              </w:sdtPr>
              <w:sdtEndPr/>
              <w:sdtContent>
                <w:r w:rsidR="002725A3" w:rsidRPr="00164A66">
                  <w:rPr>
                    <w:rFonts w:ascii="Segoe UI Symbol" w:eastAsia="MS Gothic" w:hAnsi="Segoe UI Symbol" w:cs="Segoe UI Symbol"/>
                    <w:color w:val="000000" w:themeColor="text1"/>
                    <w:kern w:val="2"/>
                  </w:rPr>
                  <w:t>☐</w:t>
                </w:r>
              </w:sdtContent>
            </w:sdt>
            <w:r w:rsidR="002725A3" w:rsidRPr="00164A66">
              <w:rPr>
                <w:rFonts w:cstheme="minorHAnsi"/>
                <w:color w:val="000000" w:themeColor="text1"/>
                <w:kern w:val="2"/>
              </w:rPr>
              <w:t xml:space="preserve"> </w:t>
            </w:r>
            <w:r w:rsidR="00510A5F" w:rsidRPr="00164A66">
              <w:rPr>
                <w:rFonts w:cstheme="minorHAnsi"/>
                <w:color w:val="000000" w:themeColor="text1"/>
                <w:kern w:val="2"/>
              </w:rPr>
              <w:t>BOCES</w:t>
            </w:r>
            <w:r w:rsidR="002725A3" w:rsidRPr="00164A66">
              <w:rPr>
                <w:rFonts w:cstheme="minorHAnsi"/>
                <w:color w:val="000000" w:themeColor="text1"/>
                <w:kern w:val="2"/>
              </w:rPr>
              <w:tab/>
            </w:r>
            <w:r w:rsidR="002725A3" w:rsidRPr="00164A66">
              <w:rPr>
                <w:rFonts w:cstheme="minorHAnsi"/>
                <w:color w:val="000000" w:themeColor="text1"/>
                <w:kern w:val="2"/>
              </w:rPr>
              <w:tab/>
            </w:r>
          </w:p>
        </w:tc>
      </w:tr>
      <w:tr w:rsidR="00510A5F" w:rsidRPr="00164A66" w14:paraId="345A7DF6" w14:textId="77777777" w:rsidTr="00296030">
        <w:trPr>
          <w:jc w:val="center"/>
        </w:trPr>
        <w:tc>
          <w:tcPr>
            <w:tcW w:w="5000" w:type="pct"/>
            <w:gridSpan w:val="8"/>
            <w:shd w:val="clear" w:color="auto" w:fill="F2F2F2" w:themeFill="background1" w:themeFillShade="F2"/>
            <w:vAlign w:val="center"/>
          </w:tcPr>
          <w:p w14:paraId="6DE7EB86" w14:textId="77777777" w:rsidR="00510A5F" w:rsidRPr="00164A66" w:rsidRDefault="00510A5F" w:rsidP="00164A66">
            <w:pPr>
              <w:pStyle w:val="Default"/>
              <w:jc w:val="center"/>
              <w:rPr>
                <w:rFonts w:asciiTheme="minorHAnsi" w:hAnsiTheme="minorHAnsi" w:cstheme="minorHAnsi"/>
                <w:b/>
                <w:color w:val="000000" w:themeColor="text1"/>
                <w:kern w:val="2"/>
                <w:sz w:val="22"/>
                <w:szCs w:val="22"/>
              </w:rPr>
            </w:pPr>
            <w:r w:rsidRPr="00164A66">
              <w:rPr>
                <w:rFonts w:asciiTheme="minorHAnsi" w:hAnsiTheme="minorHAnsi" w:cstheme="minorHAnsi"/>
                <w:b/>
                <w:color w:val="000000" w:themeColor="text1"/>
                <w:kern w:val="2"/>
                <w:sz w:val="22"/>
                <w:szCs w:val="22"/>
              </w:rPr>
              <w:t>Region</w:t>
            </w:r>
          </w:p>
          <w:p w14:paraId="75435D2D" w14:textId="6B5901F2" w:rsidR="00510A5F" w:rsidRPr="00164A66" w:rsidRDefault="00F911DA" w:rsidP="00164A66">
            <w:pPr>
              <w:jc w:val="center"/>
              <w:rPr>
                <w:rFonts w:cstheme="minorHAnsi"/>
                <w:kern w:val="2"/>
              </w:rPr>
            </w:pPr>
            <w:r w:rsidRPr="00164A66">
              <w:rPr>
                <w:rFonts w:cstheme="minorHAnsi"/>
                <w:color w:val="000000" w:themeColor="text1"/>
                <w:kern w:val="2"/>
                <w:sz w:val="20"/>
                <w:szCs w:val="20"/>
              </w:rPr>
              <w:t>[</w:t>
            </w:r>
            <w:r w:rsidR="00510A5F" w:rsidRPr="00164A66">
              <w:rPr>
                <w:rFonts w:cstheme="minorHAnsi"/>
                <w:color w:val="000000" w:themeColor="text1"/>
                <w:kern w:val="2"/>
                <w:sz w:val="20"/>
                <w:szCs w:val="20"/>
              </w:rPr>
              <w:t>indicate region of Colorado this program will directly impact</w:t>
            </w:r>
            <w:r w:rsidRPr="00164A66">
              <w:rPr>
                <w:rFonts w:cstheme="minorHAnsi"/>
                <w:color w:val="000000" w:themeColor="text1"/>
                <w:kern w:val="2"/>
                <w:sz w:val="20"/>
                <w:szCs w:val="20"/>
              </w:rPr>
              <w:t>]</w:t>
            </w:r>
          </w:p>
        </w:tc>
      </w:tr>
      <w:tr w:rsidR="00510A5F" w:rsidRPr="00164A66" w14:paraId="332D594B" w14:textId="77777777" w:rsidTr="00296030">
        <w:trPr>
          <w:trHeight w:val="720"/>
          <w:jc w:val="center"/>
        </w:trPr>
        <w:tc>
          <w:tcPr>
            <w:tcW w:w="5000" w:type="pct"/>
            <w:gridSpan w:val="8"/>
            <w:shd w:val="clear" w:color="auto" w:fill="auto"/>
            <w:vAlign w:val="center"/>
          </w:tcPr>
          <w:p w14:paraId="0E9F0E87" w14:textId="77777777" w:rsidR="00510A5F" w:rsidRPr="00164A66" w:rsidRDefault="00D20911" w:rsidP="00164A66">
            <w:pPr>
              <w:pStyle w:val="Default"/>
              <w:jc w:val="center"/>
              <w:rPr>
                <w:rFonts w:asciiTheme="minorHAnsi" w:hAnsiTheme="minorHAnsi" w:cstheme="minorHAnsi"/>
                <w:color w:val="000000" w:themeColor="text1"/>
                <w:kern w:val="2"/>
                <w:sz w:val="22"/>
                <w:szCs w:val="22"/>
              </w:rPr>
            </w:pPr>
            <w:sdt>
              <w:sdtPr>
                <w:rPr>
                  <w:rFonts w:asciiTheme="minorHAnsi" w:hAnsiTheme="minorHAnsi" w:cstheme="minorHAnsi"/>
                  <w:color w:val="000000" w:themeColor="text1"/>
                  <w:kern w:val="2"/>
                  <w:sz w:val="22"/>
                  <w:szCs w:val="22"/>
                </w:rPr>
                <w:id w:val="131983870"/>
                <w14:checkbox>
                  <w14:checked w14:val="0"/>
                  <w14:checkedState w14:val="2612" w14:font="MS Gothic"/>
                  <w14:uncheckedState w14:val="2610" w14:font="MS Gothic"/>
                </w14:checkbox>
              </w:sdtPr>
              <w:sdtEndPr/>
              <w:sdtContent>
                <w:r w:rsidR="00417633" w:rsidRPr="00164A66">
                  <w:rPr>
                    <w:rFonts w:ascii="Segoe UI Symbol" w:eastAsia="MS Gothic" w:hAnsi="Segoe UI Symbol" w:cs="Segoe UI Symbol"/>
                    <w:color w:val="000000" w:themeColor="text1"/>
                    <w:kern w:val="2"/>
                    <w:sz w:val="22"/>
                    <w:szCs w:val="22"/>
                  </w:rPr>
                  <w:t>☐</w:t>
                </w:r>
              </w:sdtContent>
            </w:sdt>
            <w:r w:rsidR="002725A3" w:rsidRPr="00164A66">
              <w:rPr>
                <w:rFonts w:asciiTheme="minorHAnsi" w:hAnsiTheme="minorHAnsi" w:cstheme="minorHAnsi"/>
                <w:color w:val="000000" w:themeColor="text1"/>
                <w:kern w:val="2"/>
                <w:sz w:val="22"/>
                <w:szCs w:val="22"/>
              </w:rPr>
              <w:t xml:space="preserve"> </w:t>
            </w:r>
            <w:r w:rsidR="00510A5F" w:rsidRPr="00164A66">
              <w:rPr>
                <w:rFonts w:asciiTheme="minorHAnsi" w:hAnsiTheme="minorHAnsi" w:cstheme="minorHAnsi"/>
                <w:color w:val="000000" w:themeColor="text1"/>
                <w:kern w:val="2"/>
                <w:sz w:val="22"/>
                <w:szCs w:val="22"/>
              </w:rPr>
              <w:t>Metro</w:t>
            </w:r>
            <w:r w:rsidR="002725A3" w:rsidRPr="00164A66">
              <w:rPr>
                <w:rFonts w:asciiTheme="minorHAnsi" w:hAnsiTheme="minorHAnsi" w:cstheme="minorHAnsi"/>
                <w:color w:val="000000" w:themeColor="text1"/>
                <w:kern w:val="2"/>
                <w:sz w:val="22"/>
                <w:szCs w:val="22"/>
              </w:rPr>
              <w:tab/>
            </w:r>
            <w:r w:rsidR="002725A3" w:rsidRPr="00164A66">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121919664"/>
                <w14:checkbox>
                  <w14:checked w14:val="0"/>
                  <w14:checkedState w14:val="2612" w14:font="MS Gothic"/>
                  <w14:uncheckedState w14:val="2610" w14:font="MS Gothic"/>
                </w14:checkbox>
              </w:sdtPr>
              <w:sdtEndPr/>
              <w:sdtContent>
                <w:r w:rsidR="002725A3" w:rsidRPr="00164A66">
                  <w:rPr>
                    <w:rFonts w:ascii="Segoe UI Symbol" w:eastAsia="MS Gothic" w:hAnsi="Segoe UI Symbol" w:cs="Segoe UI Symbol"/>
                    <w:color w:val="000000" w:themeColor="text1"/>
                    <w:kern w:val="2"/>
                    <w:sz w:val="22"/>
                    <w:szCs w:val="22"/>
                  </w:rPr>
                  <w:t>☐</w:t>
                </w:r>
              </w:sdtContent>
            </w:sdt>
            <w:r w:rsidR="002725A3" w:rsidRPr="00164A66">
              <w:rPr>
                <w:rFonts w:asciiTheme="minorHAnsi" w:hAnsiTheme="minorHAnsi" w:cstheme="minorHAnsi"/>
                <w:color w:val="000000" w:themeColor="text1"/>
                <w:kern w:val="2"/>
                <w:sz w:val="22"/>
                <w:szCs w:val="22"/>
              </w:rPr>
              <w:t xml:space="preserve"> </w:t>
            </w:r>
            <w:r w:rsidR="00510A5F" w:rsidRPr="00164A66">
              <w:rPr>
                <w:rFonts w:asciiTheme="minorHAnsi" w:hAnsiTheme="minorHAnsi" w:cstheme="minorHAnsi"/>
                <w:color w:val="000000" w:themeColor="text1"/>
                <w:kern w:val="2"/>
                <w:sz w:val="22"/>
                <w:szCs w:val="22"/>
              </w:rPr>
              <w:t>Pikes Peak</w:t>
            </w:r>
            <w:r w:rsidR="002725A3" w:rsidRPr="00164A66">
              <w:rPr>
                <w:rFonts w:asciiTheme="minorHAnsi" w:hAnsiTheme="minorHAnsi" w:cstheme="minorHAnsi"/>
                <w:color w:val="000000" w:themeColor="text1"/>
                <w:kern w:val="2"/>
                <w:sz w:val="22"/>
                <w:szCs w:val="22"/>
              </w:rPr>
              <w:tab/>
            </w:r>
            <w:r w:rsidR="002725A3" w:rsidRPr="00164A66">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440185095"/>
                <w14:checkbox>
                  <w14:checked w14:val="0"/>
                  <w14:checkedState w14:val="2612" w14:font="MS Gothic"/>
                  <w14:uncheckedState w14:val="2610" w14:font="MS Gothic"/>
                </w14:checkbox>
              </w:sdtPr>
              <w:sdtEndPr/>
              <w:sdtContent>
                <w:r w:rsidR="002725A3" w:rsidRPr="00164A66">
                  <w:rPr>
                    <w:rFonts w:ascii="Segoe UI Symbol" w:eastAsia="MS Gothic" w:hAnsi="Segoe UI Symbol" w:cs="Segoe UI Symbol"/>
                    <w:color w:val="000000" w:themeColor="text1"/>
                    <w:kern w:val="2"/>
                    <w:sz w:val="22"/>
                    <w:szCs w:val="22"/>
                  </w:rPr>
                  <w:t>☐</w:t>
                </w:r>
              </w:sdtContent>
            </w:sdt>
            <w:r w:rsidR="002725A3" w:rsidRPr="00164A66">
              <w:rPr>
                <w:rFonts w:asciiTheme="minorHAnsi" w:hAnsiTheme="minorHAnsi" w:cstheme="minorHAnsi"/>
                <w:color w:val="000000" w:themeColor="text1"/>
                <w:kern w:val="2"/>
                <w:sz w:val="22"/>
                <w:szCs w:val="22"/>
              </w:rPr>
              <w:t xml:space="preserve"> </w:t>
            </w:r>
            <w:r w:rsidR="00510A5F" w:rsidRPr="00164A66">
              <w:rPr>
                <w:rFonts w:asciiTheme="minorHAnsi" w:hAnsiTheme="minorHAnsi" w:cstheme="minorHAnsi"/>
                <w:color w:val="000000" w:themeColor="text1"/>
                <w:kern w:val="2"/>
                <w:sz w:val="22"/>
                <w:szCs w:val="22"/>
              </w:rPr>
              <w:t>North Central</w:t>
            </w:r>
            <w:r w:rsidR="002725A3" w:rsidRPr="00164A66">
              <w:rPr>
                <w:rFonts w:asciiTheme="minorHAnsi" w:hAnsiTheme="minorHAnsi" w:cstheme="minorHAnsi"/>
                <w:color w:val="000000" w:themeColor="text1"/>
                <w:kern w:val="2"/>
                <w:sz w:val="22"/>
                <w:szCs w:val="22"/>
              </w:rPr>
              <w:tab/>
            </w:r>
            <w:r w:rsidR="002725A3" w:rsidRPr="00164A66">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609270632"/>
                <w14:checkbox>
                  <w14:checked w14:val="0"/>
                  <w14:checkedState w14:val="2612" w14:font="MS Gothic"/>
                  <w14:uncheckedState w14:val="2610" w14:font="MS Gothic"/>
                </w14:checkbox>
              </w:sdtPr>
              <w:sdtEndPr/>
              <w:sdtContent>
                <w:r w:rsidR="002725A3" w:rsidRPr="00164A66">
                  <w:rPr>
                    <w:rFonts w:ascii="Segoe UI Symbol" w:eastAsia="MS Gothic" w:hAnsi="Segoe UI Symbol" w:cs="Segoe UI Symbol"/>
                    <w:color w:val="000000" w:themeColor="text1"/>
                    <w:kern w:val="2"/>
                    <w:sz w:val="22"/>
                    <w:szCs w:val="22"/>
                  </w:rPr>
                  <w:t>☐</w:t>
                </w:r>
              </w:sdtContent>
            </w:sdt>
            <w:r w:rsidR="002725A3" w:rsidRPr="00164A66">
              <w:rPr>
                <w:rFonts w:asciiTheme="minorHAnsi" w:hAnsiTheme="minorHAnsi" w:cstheme="minorHAnsi"/>
                <w:color w:val="000000" w:themeColor="text1"/>
                <w:kern w:val="2"/>
                <w:sz w:val="22"/>
                <w:szCs w:val="22"/>
              </w:rPr>
              <w:t xml:space="preserve"> </w:t>
            </w:r>
            <w:r w:rsidR="00510A5F" w:rsidRPr="00164A66">
              <w:rPr>
                <w:rFonts w:asciiTheme="minorHAnsi" w:hAnsiTheme="minorHAnsi" w:cstheme="minorHAnsi"/>
                <w:color w:val="000000" w:themeColor="text1"/>
                <w:kern w:val="2"/>
                <w:sz w:val="22"/>
                <w:szCs w:val="22"/>
              </w:rPr>
              <w:t>Northwest</w:t>
            </w:r>
          </w:p>
          <w:p w14:paraId="06FD0173" w14:textId="77777777" w:rsidR="00510A5F" w:rsidRPr="00164A66" w:rsidRDefault="00D20911" w:rsidP="00164A66">
            <w:pPr>
              <w:jc w:val="center"/>
              <w:rPr>
                <w:rFonts w:cstheme="minorHAnsi"/>
                <w:kern w:val="2"/>
              </w:rPr>
            </w:pPr>
            <w:sdt>
              <w:sdtPr>
                <w:rPr>
                  <w:rFonts w:cstheme="minorHAnsi"/>
                  <w:color w:val="000000" w:themeColor="text1"/>
                  <w:kern w:val="2"/>
                </w:rPr>
                <w:id w:val="1975019316"/>
                <w14:checkbox>
                  <w14:checked w14:val="0"/>
                  <w14:checkedState w14:val="2612" w14:font="MS Gothic"/>
                  <w14:uncheckedState w14:val="2610" w14:font="MS Gothic"/>
                </w14:checkbox>
              </w:sdtPr>
              <w:sdtEndPr/>
              <w:sdtContent>
                <w:r w:rsidR="002725A3" w:rsidRPr="00164A66">
                  <w:rPr>
                    <w:rFonts w:ascii="Segoe UI Symbol" w:eastAsia="MS Gothic" w:hAnsi="Segoe UI Symbol" w:cs="Segoe UI Symbol"/>
                    <w:color w:val="000000" w:themeColor="text1"/>
                    <w:kern w:val="2"/>
                  </w:rPr>
                  <w:t>☐</w:t>
                </w:r>
              </w:sdtContent>
            </w:sdt>
            <w:r w:rsidR="002725A3" w:rsidRPr="00164A66">
              <w:rPr>
                <w:rFonts w:cstheme="minorHAnsi"/>
                <w:color w:val="000000" w:themeColor="text1"/>
                <w:kern w:val="2"/>
              </w:rPr>
              <w:t xml:space="preserve"> </w:t>
            </w:r>
            <w:r w:rsidR="00510A5F" w:rsidRPr="00164A66">
              <w:rPr>
                <w:rFonts w:cstheme="minorHAnsi"/>
                <w:color w:val="000000" w:themeColor="text1"/>
                <w:kern w:val="2"/>
              </w:rPr>
              <w:t>West Central</w:t>
            </w:r>
            <w:r w:rsidR="002725A3" w:rsidRPr="00164A66">
              <w:rPr>
                <w:rFonts w:cstheme="minorHAnsi"/>
                <w:color w:val="000000" w:themeColor="text1"/>
                <w:kern w:val="2"/>
              </w:rPr>
              <w:tab/>
            </w:r>
            <w:r w:rsidR="002725A3" w:rsidRPr="00164A66">
              <w:rPr>
                <w:rFonts w:cstheme="minorHAnsi"/>
                <w:color w:val="000000" w:themeColor="text1"/>
                <w:kern w:val="2"/>
              </w:rPr>
              <w:tab/>
            </w:r>
            <w:sdt>
              <w:sdtPr>
                <w:rPr>
                  <w:rFonts w:cstheme="minorHAnsi"/>
                  <w:color w:val="000000" w:themeColor="text1"/>
                  <w:kern w:val="2"/>
                </w:rPr>
                <w:id w:val="-2080666010"/>
                <w14:checkbox>
                  <w14:checked w14:val="0"/>
                  <w14:checkedState w14:val="2612" w14:font="MS Gothic"/>
                  <w14:uncheckedState w14:val="2610" w14:font="MS Gothic"/>
                </w14:checkbox>
              </w:sdtPr>
              <w:sdtEndPr/>
              <w:sdtContent>
                <w:r w:rsidR="002725A3" w:rsidRPr="00164A66">
                  <w:rPr>
                    <w:rFonts w:ascii="Segoe UI Symbol" w:eastAsia="MS Gothic" w:hAnsi="Segoe UI Symbol" w:cs="Segoe UI Symbol"/>
                    <w:color w:val="000000" w:themeColor="text1"/>
                    <w:kern w:val="2"/>
                  </w:rPr>
                  <w:t>☐</w:t>
                </w:r>
              </w:sdtContent>
            </w:sdt>
            <w:r w:rsidR="002725A3" w:rsidRPr="00164A66">
              <w:rPr>
                <w:rFonts w:cstheme="minorHAnsi"/>
                <w:color w:val="000000" w:themeColor="text1"/>
                <w:kern w:val="2"/>
              </w:rPr>
              <w:t xml:space="preserve"> </w:t>
            </w:r>
            <w:r w:rsidR="00510A5F" w:rsidRPr="00164A66">
              <w:rPr>
                <w:rFonts w:cstheme="minorHAnsi"/>
                <w:color w:val="000000" w:themeColor="text1"/>
                <w:kern w:val="2"/>
              </w:rPr>
              <w:t>Southwest</w:t>
            </w:r>
            <w:r w:rsidR="002725A3" w:rsidRPr="00164A66">
              <w:rPr>
                <w:rFonts w:cstheme="minorHAnsi"/>
                <w:color w:val="000000" w:themeColor="text1"/>
                <w:kern w:val="2"/>
              </w:rPr>
              <w:tab/>
            </w:r>
            <w:r w:rsidR="002725A3" w:rsidRPr="00164A66">
              <w:rPr>
                <w:rFonts w:cstheme="minorHAnsi"/>
                <w:color w:val="000000" w:themeColor="text1"/>
                <w:kern w:val="2"/>
              </w:rPr>
              <w:tab/>
            </w:r>
            <w:sdt>
              <w:sdtPr>
                <w:rPr>
                  <w:rFonts w:cstheme="minorHAnsi"/>
                  <w:color w:val="000000" w:themeColor="text1"/>
                  <w:kern w:val="2"/>
                </w:rPr>
                <w:id w:val="1007327911"/>
                <w14:checkbox>
                  <w14:checked w14:val="0"/>
                  <w14:checkedState w14:val="2612" w14:font="MS Gothic"/>
                  <w14:uncheckedState w14:val="2610" w14:font="MS Gothic"/>
                </w14:checkbox>
              </w:sdtPr>
              <w:sdtEndPr/>
              <w:sdtContent>
                <w:r w:rsidR="002725A3" w:rsidRPr="00164A66">
                  <w:rPr>
                    <w:rFonts w:ascii="Segoe UI Symbol" w:eastAsia="MS Gothic" w:hAnsi="Segoe UI Symbol" w:cs="Segoe UI Symbol"/>
                    <w:color w:val="000000" w:themeColor="text1"/>
                    <w:kern w:val="2"/>
                  </w:rPr>
                  <w:t>☐</w:t>
                </w:r>
              </w:sdtContent>
            </w:sdt>
            <w:r w:rsidR="002725A3" w:rsidRPr="00164A66">
              <w:rPr>
                <w:rFonts w:cstheme="minorHAnsi"/>
                <w:color w:val="000000" w:themeColor="text1"/>
                <w:kern w:val="2"/>
              </w:rPr>
              <w:t xml:space="preserve"> </w:t>
            </w:r>
            <w:r w:rsidR="00510A5F" w:rsidRPr="00164A66">
              <w:rPr>
                <w:rFonts w:cstheme="minorHAnsi"/>
                <w:color w:val="000000" w:themeColor="text1"/>
                <w:kern w:val="2"/>
              </w:rPr>
              <w:t>Southeast</w:t>
            </w:r>
            <w:r w:rsidR="002725A3" w:rsidRPr="00164A66">
              <w:rPr>
                <w:rFonts w:cstheme="minorHAnsi"/>
                <w:color w:val="000000" w:themeColor="text1"/>
                <w:kern w:val="2"/>
              </w:rPr>
              <w:tab/>
            </w:r>
            <w:r w:rsidR="002725A3" w:rsidRPr="00164A66">
              <w:rPr>
                <w:rFonts w:cstheme="minorHAnsi"/>
                <w:color w:val="000000" w:themeColor="text1"/>
                <w:kern w:val="2"/>
              </w:rPr>
              <w:tab/>
            </w:r>
            <w:sdt>
              <w:sdtPr>
                <w:rPr>
                  <w:rFonts w:cstheme="minorHAnsi"/>
                  <w:color w:val="000000" w:themeColor="text1"/>
                  <w:kern w:val="2"/>
                </w:rPr>
                <w:id w:val="1297724532"/>
                <w14:checkbox>
                  <w14:checked w14:val="0"/>
                  <w14:checkedState w14:val="2612" w14:font="MS Gothic"/>
                  <w14:uncheckedState w14:val="2610" w14:font="MS Gothic"/>
                </w14:checkbox>
              </w:sdtPr>
              <w:sdtEndPr/>
              <w:sdtContent>
                <w:r w:rsidR="002725A3" w:rsidRPr="00164A66">
                  <w:rPr>
                    <w:rFonts w:ascii="Segoe UI Symbol" w:eastAsia="MS Gothic" w:hAnsi="Segoe UI Symbol" w:cs="Segoe UI Symbol"/>
                    <w:color w:val="000000" w:themeColor="text1"/>
                    <w:kern w:val="2"/>
                  </w:rPr>
                  <w:t>☐</w:t>
                </w:r>
              </w:sdtContent>
            </w:sdt>
            <w:r w:rsidR="002725A3" w:rsidRPr="00164A66">
              <w:rPr>
                <w:rFonts w:cstheme="minorHAnsi"/>
                <w:color w:val="000000" w:themeColor="text1"/>
                <w:kern w:val="2"/>
              </w:rPr>
              <w:t xml:space="preserve"> </w:t>
            </w:r>
            <w:r w:rsidR="00510A5F" w:rsidRPr="00164A66">
              <w:rPr>
                <w:rFonts w:cstheme="minorHAnsi"/>
                <w:color w:val="000000" w:themeColor="text1"/>
                <w:kern w:val="2"/>
              </w:rPr>
              <w:t>Northeast</w:t>
            </w:r>
          </w:p>
        </w:tc>
      </w:tr>
      <w:tr w:rsidR="002137D6" w:rsidRPr="00164A66" w14:paraId="055DD9FC" w14:textId="77777777" w:rsidTr="00F911DA">
        <w:trPr>
          <w:jc w:val="center"/>
        </w:trPr>
        <w:tc>
          <w:tcPr>
            <w:tcW w:w="5000" w:type="pct"/>
            <w:gridSpan w:val="8"/>
            <w:shd w:val="clear" w:color="auto" w:fill="9CC2E5" w:themeFill="accent1" w:themeFillTint="99"/>
            <w:vAlign w:val="center"/>
          </w:tcPr>
          <w:p w14:paraId="6E5671EF" w14:textId="77777777" w:rsidR="002137D6" w:rsidRPr="00164A66" w:rsidRDefault="002137D6" w:rsidP="00164A66">
            <w:pPr>
              <w:pStyle w:val="Heading4"/>
              <w:rPr>
                <w:rFonts w:asciiTheme="minorHAnsi" w:hAnsiTheme="minorHAnsi" w:cstheme="minorHAnsi"/>
              </w:rPr>
            </w:pPr>
            <w:r w:rsidRPr="00164A66">
              <w:rPr>
                <w:rFonts w:asciiTheme="minorHAnsi" w:hAnsiTheme="minorHAnsi" w:cstheme="minorHAnsi"/>
              </w:rPr>
              <w:t>Authorized Representative Information</w:t>
            </w:r>
          </w:p>
        </w:tc>
      </w:tr>
      <w:tr w:rsidR="002137D6" w:rsidRPr="00164A66" w14:paraId="35205FE8" w14:textId="77777777" w:rsidTr="00296030">
        <w:trPr>
          <w:jc w:val="center"/>
        </w:trPr>
        <w:tc>
          <w:tcPr>
            <w:tcW w:w="543" w:type="pct"/>
            <w:shd w:val="clear" w:color="auto" w:fill="F2F2F2" w:themeFill="background1" w:themeFillShade="F2"/>
            <w:vAlign w:val="center"/>
          </w:tcPr>
          <w:p w14:paraId="7C804B45" w14:textId="77777777" w:rsidR="002137D6" w:rsidRPr="00164A66" w:rsidRDefault="002137D6" w:rsidP="00164A66">
            <w:pPr>
              <w:rPr>
                <w:rFonts w:cstheme="minorHAnsi"/>
                <w:b/>
                <w:kern w:val="2"/>
              </w:rPr>
            </w:pPr>
            <w:r w:rsidRPr="00164A66">
              <w:rPr>
                <w:rFonts w:cstheme="minorHAnsi"/>
                <w:b/>
                <w:kern w:val="2"/>
              </w:rPr>
              <w:t>Name:</w:t>
            </w:r>
          </w:p>
        </w:tc>
        <w:tc>
          <w:tcPr>
            <w:tcW w:w="1847" w:type="pct"/>
            <w:gridSpan w:val="2"/>
            <w:shd w:val="clear" w:color="auto" w:fill="auto"/>
            <w:vAlign w:val="center"/>
          </w:tcPr>
          <w:p w14:paraId="60D49525" w14:textId="77777777" w:rsidR="002137D6" w:rsidRPr="00164A66" w:rsidRDefault="002137D6" w:rsidP="00164A66">
            <w:pPr>
              <w:rPr>
                <w:rFonts w:cstheme="minorHAnsi"/>
                <w:kern w:val="2"/>
              </w:rPr>
            </w:pPr>
          </w:p>
        </w:tc>
        <w:tc>
          <w:tcPr>
            <w:tcW w:w="357" w:type="pct"/>
            <w:shd w:val="clear" w:color="auto" w:fill="F2F2F2" w:themeFill="background1" w:themeFillShade="F2"/>
            <w:vAlign w:val="center"/>
          </w:tcPr>
          <w:p w14:paraId="566A88AD" w14:textId="77777777" w:rsidR="002137D6" w:rsidRPr="00164A66" w:rsidRDefault="002137D6" w:rsidP="00164A66">
            <w:pPr>
              <w:rPr>
                <w:rFonts w:cstheme="minorHAnsi"/>
                <w:b/>
                <w:kern w:val="2"/>
              </w:rPr>
            </w:pPr>
            <w:r w:rsidRPr="00164A66">
              <w:rPr>
                <w:rFonts w:cstheme="minorHAnsi"/>
                <w:b/>
                <w:kern w:val="2"/>
              </w:rPr>
              <w:t>Title:</w:t>
            </w:r>
          </w:p>
        </w:tc>
        <w:tc>
          <w:tcPr>
            <w:tcW w:w="2253" w:type="pct"/>
            <w:gridSpan w:val="4"/>
            <w:shd w:val="clear" w:color="auto" w:fill="auto"/>
            <w:vAlign w:val="center"/>
          </w:tcPr>
          <w:p w14:paraId="500A45B0" w14:textId="77777777" w:rsidR="002137D6" w:rsidRPr="00164A66" w:rsidRDefault="002137D6" w:rsidP="00164A66">
            <w:pPr>
              <w:rPr>
                <w:rFonts w:cstheme="minorHAnsi"/>
                <w:kern w:val="2"/>
              </w:rPr>
            </w:pPr>
          </w:p>
        </w:tc>
      </w:tr>
      <w:tr w:rsidR="002137D6" w:rsidRPr="00164A66" w14:paraId="5E1306DA" w14:textId="77777777" w:rsidTr="00296030">
        <w:trPr>
          <w:jc w:val="center"/>
        </w:trPr>
        <w:tc>
          <w:tcPr>
            <w:tcW w:w="543" w:type="pct"/>
            <w:shd w:val="clear" w:color="auto" w:fill="F2F2F2" w:themeFill="background1" w:themeFillShade="F2"/>
            <w:vAlign w:val="center"/>
          </w:tcPr>
          <w:p w14:paraId="360C217F" w14:textId="77777777" w:rsidR="002137D6" w:rsidRPr="00164A66" w:rsidRDefault="002137D6" w:rsidP="00164A66">
            <w:pPr>
              <w:rPr>
                <w:rFonts w:cstheme="minorHAnsi"/>
                <w:b/>
                <w:kern w:val="2"/>
              </w:rPr>
            </w:pPr>
            <w:r w:rsidRPr="00164A66">
              <w:rPr>
                <w:rFonts w:cstheme="minorHAnsi"/>
                <w:b/>
                <w:kern w:val="2"/>
              </w:rPr>
              <w:t>Telephone:</w:t>
            </w:r>
          </w:p>
        </w:tc>
        <w:tc>
          <w:tcPr>
            <w:tcW w:w="1847" w:type="pct"/>
            <w:gridSpan w:val="2"/>
            <w:shd w:val="clear" w:color="auto" w:fill="auto"/>
            <w:vAlign w:val="center"/>
          </w:tcPr>
          <w:p w14:paraId="0A6DD34A" w14:textId="77777777" w:rsidR="002137D6" w:rsidRPr="00164A66" w:rsidRDefault="002137D6" w:rsidP="00164A66">
            <w:pPr>
              <w:rPr>
                <w:rFonts w:cstheme="minorHAnsi"/>
                <w:kern w:val="2"/>
              </w:rPr>
            </w:pPr>
          </w:p>
        </w:tc>
        <w:tc>
          <w:tcPr>
            <w:tcW w:w="357" w:type="pct"/>
            <w:shd w:val="clear" w:color="auto" w:fill="F2F2F2" w:themeFill="background1" w:themeFillShade="F2"/>
            <w:vAlign w:val="center"/>
          </w:tcPr>
          <w:p w14:paraId="324F82AB" w14:textId="77777777" w:rsidR="002137D6" w:rsidRPr="00164A66" w:rsidRDefault="002137D6" w:rsidP="00164A66">
            <w:pPr>
              <w:rPr>
                <w:rFonts w:cstheme="minorHAnsi"/>
                <w:b/>
                <w:kern w:val="2"/>
              </w:rPr>
            </w:pPr>
            <w:r w:rsidRPr="00164A66">
              <w:rPr>
                <w:rFonts w:cstheme="minorHAnsi"/>
                <w:b/>
                <w:kern w:val="2"/>
              </w:rPr>
              <w:t>E-mail:</w:t>
            </w:r>
          </w:p>
        </w:tc>
        <w:tc>
          <w:tcPr>
            <w:tcW w:w="2253" w:type="pct"/>
            <w:gridSpan w:val="4"/>
            <w:shd w:val="clear" w:color="auto" w:fill="auto"/>
            <w:vAlign w:val="center"/>
          </w:tcPr>
          <w:p w14:paraId="2F54AA39" w14:textId="77777777" w:rsidR="002137D6" w:rsidRPr="00164A66" w:rsidRDefault="002137D6" w:rsidP="00164A66">
            <w:pPr>
              <w:rPr>
                <w:rFonts w:cstheme="minorHAnsi"/>
                <w:kern w:val="2"/>
              </w:rPr>
            </w:pPr>
          </w:p>
        </w:tc>
      </w:tr>
      <w:tr w:rsidR="002137D6" w:rsidRPr="00164A66" w14:paraId="1E6E350C" w14:textId="77777777" w:rsidTr="00F911DA">
        <w:trPr>
          <w:jc w:val="center"/>
        </w:trPr>
        <w:tc>
          <w:tcPr>
            <w:tcW w:w="5000" w:type="pct"/>
            <w:gridSpan w:val="8"/>
            <w:shd w:val="clear" w:color="auto" w:fill="9CC2E5" w:themeFill="accent1" w:themeFillTint="99"/>
            <w:vAlign w:val="center"/>
          </w:tcPr>
          <w:p w14:paraId="1AFAB13D" w14:textId="77777777" w:rsidR="002137D6" w:rsidRPr="00164A66" w:rsidRDefault="002137D6" w:rsidP="00164A66">
            <w:pPr>
              <w:jc w:val="center"/>
              <w:rPr>
                <w:rFonts w:cstheme="minorHAnsi"/>
                <w:b/>
                <w:kern w:val="2"/>
              </w:rPr>
            </w:pPr>
            <w:r w:rsidRPr="00164A66">
              <w:rPr>
                <w:rFonts w:cstheme="minorHAnsi"/>
                <w:b/>
                <w:bCs/>
                <w:kern w:val="2"/>
              </w:rPr>
              <w:t>Program Contact Information</w:t>
            </w:r>
          </w:p>
        </w:tc>
      </w:tr>
      <w:tr w:rsidR="002137D6" w:rsidRPr="00164A66" w14:paraId="2580D06B" w14:textId="77777777" w:rsidTr="00296030">
        <w:trPr>
          <w:jc w:val="center"/>
        </w:trPr>
        <w:tc>
          <w:tcPr>
            <w:tcW w:w="543" w:type="pct"/>
            <w:shd w:val="clear" w:color="auto" w:fill="F2F2F2" w:themeFill="background1" w:themeFillShade="F2"/>
            <w:vAlign w:val="center"/>
          </w:tcPr>
          <w:p w14:paraId="04F5D691" w14:textId="77777777" w:rsidR="002137D6" w:rsidRPr="00164A66" w:rsidRDefault="002137D6" w:rsidP="00164A66">
            <w:pPr>
              <w:rPr>
                <w:rFonts w:cstheme="minorHAnsi"/>
                <w:b/>
                <w:bCs/>
                <w:kern w:val="2"/>
              </w:rPr>
            </w:pPr>
            <w:r w:rsidRPr="00164A66">
              <w:rPr>
                <w:rFonts w:cstheme="minorHAnsi"/>
                <w:b/>
                <w:bCs/>
                <w:kern w:val="2"/>
              </w:rPr>
              <w:t>Name:</w:t>
            </w:r>
          </w:p>
        </w:tc>
        <w:tc>
          <w:tcPr>
            <w:tcW w:w="1847" w:type="pct"/>
            <w:gridSpan w:val="2"/>
            <w:shd w:val="clear" w:color="auto" w:fill="auto"/>
            <w:vAlign w:val="center"/>
          </w:tcPr>
          <w:p w14:paraId="66353DE8" w14:textId="77777777" w:rsidR="002137D6" w:rsidRPr="00164A66" w:rsidRDefault="002137D6" w:rsidP="00164A66">
            <w:pPr>
              <w:rPr>
                <w:rFonts w:cstheme="minorHAnsi"/>
                <w:kern w:val="2"/>
              </w:rPr>
            </w:pPr>
          </w:p>
        </w:tc>
        <w:tc>
          <w:tcPr>
            <w:tcW w:w="357" w:type="pct"/>
            <w:shd w:val="clear" w:color="auto" w:fill="F2F2F2" w:themeFill="background1" w:themeFillShade="F2"/>
            <w:vAlign w:val="center"/>
          </w:tcPr>
          <w:p w14:paraId="2394E731" w14:textId="77777777" w:rsidR="002137D6" w:rsidRPr="00164A66" w:rsidRDefault="002137D6" w:rsidP="00164A66">
            <w:pPr>
              <w:rPr>
                <w:rFonts w:cstheme="minorHAnsi"/>
                <w:b/>
                <w:kern w:val="2"/>
              </w:rPr>
            </w:pPr>
            <w:r w:rsidRPr="00164A66">
              <w:rPr>
                <w:rFonts w:cstheme="minorHAnsi"/>
                <w:b/>
                <w:kern w:val="2"/>
              </w:rPr>
              <w:t>Title:</w:t>
            </w:r>
          </w:p>
        </w:tc>
        <w:tc>
          <w:tcPr>
            <w:tcW w:w="2253" w:type="pct"/>
            <w:gridSpan w:val="4"/>
            <w:shd w:val="clear" w:color="auto" w:fill="auto"/>
            <w:vAlign w:val="center"/>
          </w:tcPr>
          <w:p w14:paraId="22760A96" w14:textId="77777777" w:rsidR="002137D6" w:rsidRPr="00164A66" w:rsidRDefault="002137D6" w:rsidP="00164A66">
            <w:pPr>
              <w:rPr>
                <w:rFonts w:cstheme="minorHAnsi"/>
                <w:kern w:val="2"/>
              </w:rPr>
            </w:pPr>
          </w:p>
        </w:tc>
      </w:tr>
      <w:tr w:rsidR="002137D6" w:rsidRPr="00164A66" w14:paraId="3351EEC8" w14:textId="77777777" w:rsidTr="00296030">
        <w:trPr>
          <w:jc w:val="center"/>
        </w:trPr>
        <w:tc>
          <w:tcPr>
            <w:tcW w:w="543" w:type="pct"/>
            <w:shd w:val="clear" w:color="auto" w:fill="F2F2F2" w:themeFill="background1" w:themeFillShade="F2"/>
            <w:vAlign w:val="center"/>
          </w:tcPr>
          <w:p w14:paraId="59C86DFD" w14:textId="77777777" w:rsidR="002137D6" w:rsidRPr="00164A66" w:rsidRDefault="002137D6" w:rsidP="00164A66">
            <w:pPr>
              <w:rPr>
                <w:rFonts w:cstheme="minorHAnsi"/>
                <w:b/>
                <w:kern w:val="2"/>
              </w:rPr>
            </w:pPr>
            <w:r w:rsidRPr="00164A66">
              <w:rPr>
                <w:rFonts w:cstheme="minorHAnsi"/>
                <w:b/>
                <w:kern w:val="2"/>
              </w:rPr>
              <w:t>Telephone:</w:t>
            </w:r>
          </w:p>
        </w:tc>
        <w:tc>
          <w:tcPr>
            <w:tcW w:w="1847" w:type="pct"/>
            <w:gridSpan w:val="2"/>
            <w:shd w:val="clear" w:color="auto" w:fill="auto"/>
            <w:vAlign w:val="center"/>
          </w:tcPr>
          <w:p w14:paraId="793069EF" w14:textId="77777777" w:rsidR="002137D6" w:rsidRPr="00164A66" w:rsidRDefault="002137D6" w:rsidP="00164A66">
            <w:pPr>
              <w:rPr>
                <w:rFonts w:cstheme="minorHAnsi"/>
                <w:kern w:val="2"/>
              </w:rPr>
            </w:pPr>
          </w:p>
        </w:tc>
        <w:tc>
          <w:tcPr>
            <w:tcW w:w="357" w:type="pct"/>
            <w:shd w:val="clear" w:color="auto" w:fill="F2F2F2" w:themeFill="background1" w:themeFillShade="F2"/>
            <w:vAlign w:val="center"/>
          </w:tcPr>
          <w:p w14:paraId="515CECA9" w14:textId="77777777" w:rsidR="002137D6" w:rsidRPr="00164A66" w:rsidRDefault="002137D6" w:rsidP="00164A66">
            <w:pPr>
              <w:rPr>
                <w:rFonts w:cstheme="minorHAnsi"/>
                <w:b/>
                <w:kern w:val="2"/>
              </w:rPr>
            </w:pPr>
            <w:r w:rsidRPr="00164A66">
              <w:rPr>
                <w:rFonts w:cstheme="minorHAnsi"/>
                <w:b/>
                <w:kern w:val="2"/>
              </w:rPr>
              <w:t>E-mail:</w:t>
            </w:r>
          </w:p>
        </w:tc>
        <w:tc>
          <w:tcPr>
            <w:tcW w:w="2253" w:type="pct"/>
            <w:gridSpan w:val="4"/>
            <w:shd w:val="clear" w:color="auto" w:fill="auto"/>
            <w:vAlign w:val="center"/>
          </w:tcPr>
          <w:p w14:paraId="74EFEC87" w14:textId="77777777" w:rsidR="002137D6" w:rsidRPr="00164A66" w:rsidRDefault="002137D6" w:rsidP="00164A66">
            <w:pPr>
              <w:rPr>
                <w:rFonts w:cstheme="minorHAnsi"/>
                <w:kern w:val="2"/>
              </w:rPr>
            </w:pPr>
          </w:p>
        </w:tc>
      </w:tr>
      <w:tr w:rsidR="002137D6" w:rsidRPr="00164A66" w14:paraId="2AAB3270" w14:textId="77777777" w:rsidTr="00F911DA">
        <w:trPr>
          <w:jc w:val="center"/>
        </w:trPr>
        <w:tc>
          <w:tcPr>
            <w:tcW w:w="5000" w:type="pct"/>
            <w:gridSpan w:val="8"/>
            <w:shd w:val="clear" w:color="auto" w:fill="9CC2E5" w:themeFill="accent1" w:themeFillTint="99"/>
            <w:vAlign w:val="center"/>
          </w:tcPr>
          <w:p w14:paraId="69422C52" w14:textId="77777777" w:rsidR="002137D6" w:rsidRPr="00164A66" w:rsidRDefault="002137D6" w:rsidP="00164A66">
            <w:pPr>
              <w:jc w:val="center"/>
              <w:rPr>
                <w:rFonts w:cstheme="minorHAnsi"/>
                <w:b/>
                <w:kern w:val="2"/>
              </w:rPr>
            </w:pPr>
            <w:r w:rsidRPr="00164A66">
              <w:rPr>
                <w:rFonts w:cstheme="minorHAnsi"/>
                <w:b/>
                <w:bCs/>
                <w:kern w:val="2"/>
              </w:rPr>
              <w:t>Fiscal Manager Information</w:t>
            </w:r>
          </w:p>
        </w:tc>
      </w:tr>
      <w:tr w:rsidR="002137D6" w:rsidRPr="00164A66" w14:paraId="35C044A4" w14:textId="77777777" w:rsidTr="00296030">
        <w:trPr>
          <w:jc w:val="center"/>
        </w:trPr>
        <w:tc>
          <w:tcPr>
            <w:tcW w:w="543" w:type="pct"/>
            <w:shd w:val="clear" w:color="auto" w:fill="F2F2F2" w:themeFill="background1" w:themeFillShade="F2"/>
            <w:vAlign w:val="center"/>
          </w:tcPr>
          <w:p w14:paraId="04BAB4B4" w14:textId="77777777" w:rsidR="002137D6" w:rsidRPr="00164A66" w:rsidRDefault="002137D6" w:rsidP="00164A66">
            <w:pPr>
              <w:rPr>
                <w:rFonts w:cstheme="minorHAnsi"/>
                <w:b/>
                <w:kern w:val="2"/>
              </w:rPr>
            </w:pPr>
            <w:r w:rsidRPr="00164A66">
              <w:rPr>
                <w:rFonts w:cstheme="minorHAnsi"/>
                <w:b/>
                <w:bCs/>
                <w:kern w:val="2"/>
              </w:rPr>
              <w:t>Name:</w:t>
            </w:r>
          </w:p>
        </w:tc>
        <w:tc>
          <w:tcPr>
            <w:tcW w:w="4457" w:type="pct"/>
            <w:gridSpan w:val="7"/>
            <w:shd w:val="clear" w:color="auto" w:fill="auto"/>
            <w:vAlign w:val="center"/>
          </w:tcPr>
          <w:p w14:paraId="09B311D8" w14:textId="77777777" w:rsidR="002137D6" w:rsidRPr="00164A66" w:rsidRDefault="002137D6" w:rsidP="00164A66">
            <w:pPr>
              <w:rPr>
                <w:rFonts w:cstheme="minorHAnsi"/>
                <w:kern w:val="2"/>
              </w:rPr>
            </w:pPr>
          </w:p>
        </w:tc>
      </w:tr>
      <w:tr w:rsidR="002137D6" w:rsidRPr="00164A66" w14:paraId="0767CFF0" w14:textId="77777777" w:rsidTr="00296030">
        <w:trPr>
          <w:jc w:val="center"/>
        </w:trPr>
        <w:tc>
          <w:tcPr>
            <w:tcW w:w="543" w:type="pct"/>
            <w:shd w:val="clear" w:color="auto" w:fill="F2F2F2" w:themeFill="background1" w:themeFillShade="F2"/>
            <w:vAlign w:val="center"/>
          </w:tcPr>
          <w:p w14:paraId="2C1611C2" w14:textId="77777777" w:rsidR="002137D6" w:rsidRPr="00164A66" w:rsidRDefault="002137D6" w:rsidP="00164A66">
            <w:pPr>
              <w:rPr>
                <w:rFonts w:cstheme="minorHAnsi"/>
                <w:b/>
                <w:kern w:val="2"/>
              </w:rPr>
            </w:pPr>
            <w:r w:rsidRPr="00164A66">
              <w:rPr>
                <w:rFonts w:cstheme="minorHAnsi"/>
                <w:b/>
                <w:kern w:val="2"/>
              </w:rPr>
              <w:t>Telephone:</w:t>
            </w:r>
          </w:p>
        </w:tc>
        <w:tc>
          <w:tcPr>
            <w:tcW w:w="1847" w:type="pct"/>
            <w:gridSpan w:val="2"/>
            <w:shd w:val="clear" w:color="auto" w:fill="auto"/>
            <w:vAlign w:val="center"/>
          </w:tcPr>
          <w:p w14:paraId="65B41292" w14:textId="77777777" w:rsidR="002137D6" w:rsidRPr="00164A66" w:rsidRDefault="002137D6" w:rsidP="00164A66">
            <w:pPr>
              <w:rPr>
                <w:rFonts w:cstheme="minorHAnsi"/>
                <w:kern w:val="2"/>
              </w:rPr>
            </w:pPr>
          </w:p>
        </w:tc>
        <w:tc>
          <w:tcPr>
            <w:tcW w:w="357" w:type="pct"/>
            <w:shd w:val="clear" w:color="auto" w:fill="F2F2F2" w:themeFill="background1" w:themeFillShade="F2"/>
            <w:vAlign w:val="center"/>
          </w:tcPr>
          <w:p w14:paraId="483955BD" w14:textId="77777777" w:rsidR="002137D6" w:rsidRPr="00164A66" w:rsidRDefault="002137D6" w:rsidP="00164A66">
            <w:pPr>
              <w:rPr>
                <w:rFonts w:cstheme="minorHAnsi"/>
                <w:b/>
                <w:kern w:val="2"/>
              </w:rPr>
            </w:pPr>
            <w:r w:rsidRPr="00164A66">
              <w:rPr>
                <w:rFonts w:cstheme="minorHAnsi"/>
                <w:b/>
                <w:kern w:val="2"/>
              </w:rPr>
              <w:t>E-mail:</w:t>
            </w:r>
          </w:p>
        </w:tc>
        <w:tc>
          <w:tcPr>
            <w:tcW w:w="2253" w:type="pct"/>
            <w:gridSpan w:val="4"/>
            <w:shd w:val="clear" w:color="auto" w:fill="auto"/>
            <w:vAlign w:val="center"/>
          </w:tcPr>
          <w:p w14:paraId="5A9B004F" w14:textId="77777777" w:rsidR="002137D6" w:rsidRPr="00164A66" w:rsidRDefault="002137D6" w:rsidP="00164A66">
            <w:pPr>
              <w:rPr>
                <w:rFonts w:cstheme="minorHAnsi"/>
                <w:kern w:val="2"/>
              </w:rPr>
            </w:pPr>
          </w:p>
        </w:tc>
      </w:tr>
    </w:tbl>
    <w:p w14:paraId="2400FFFD" w14:textId="77777777" w:rsidR="00F911DA" w:rsidRPr="00164A66" w:rsidRDefault="00F911DA" w:rsidP="00164A66"/>
    <w:p w14:paraId="010D2EC4" w14:textId="1F3C36A8" w:rsidR="00E72B38" w:rsidRPr="00164A66" w:rsidRDefault="00E72B38" w:rsidP="00164A66">
      <w:pPr>
        <w:spacing w:line="259" w:lineRule="auto"/>
        <w:contextualSpacing w:val="0"/>
        <w:rPr>
          <w:rFonts w:cstheme="minorHAnsi"/>
        </w:rPr>
      </w:pPr>
      <w:r w:rsidRPr="00164A66">
        <w:rPr>
          <w:rFonts w:cstheme="minorHAnsi"/>
        </w:rPr>
        <w:br w:type="page"/>
      </w:r>
    </w:p>
    <w:p w14:paraId="71C7B81E" w14:textId="5B0D957C" w:rsidR="00E72B38" w:rsidRPr="00164A66" w:rsidRDefault="00E72B38" w:rsidP="00164A66">
      <w:pPr>
        <w:pStyle w:val="Heading1"/>
      </w:pPr>
      <w:bookmarkStart w:id="17" w:name="_Toc94878912"/>
      <w:r w:rsidRPr="00164A66">
        <w:lastRenderedPageBreak/>
        <w:t>Part I</w:t>
      </w:r>
      <w:r w:rsidR="00AD2A93" w:rsidRPr="00164A66">
        <w:t>B</w:t>
      </w:r>
      <w:r w:rsidRPr="00164A66">
        <w:t>: Program Assurances Form</w:t>
      </w:r>
      <w:bookmarkEnd w:id="17"/>
    </w:p>
    <w:p w14:paraId="15EF4978" w14:textId="7456F0CF" w:rsidR="004D47D3" w:rsidRPr="00164A66" w:rsidRDefault="004D47D3" w:rsidP="00164A66">
      <w:pPr>
        <w:rPr>
          <w:rFonts w:cstheme="minorHAnsi"/>
          <w:kern w:val="2"/>
        </w:rPr>
      </w:pPr>
      <w:r w:rsidRPr="00164A66">
        <w:rPr>
          <w:rFonts w:cstheme="minorHAnsi"/>
          <w:kern w:val="2"/>
        </w:rPr>
        <w:t xml:space="preserve">The appropriate Authorized Representatives must sign below to indicate their approval of the contents of the application </w:t>
      </w:r>
      <w:r w:rsidR="00E3138B" w:rsidRPr="00164A66">
        <w:rPr>
          <w:rFonts w:cstheme="minorHAnsi"/>
          <w:b/>
          <w:bCs/>
          <w:kern w:val="2"/>
        </w:rPr>
        <w:t>Mentor Program Grant</w:t>
      </w:r>
      <w:r w:rsidRPr="00164A66">
        <w:rPr>
          <w:rFonts w:cstheme="minorHAnsi"/>
          <w:kern w:val="2"/>
        </w:rPr>
        <w:t>, and the receipt of program funds.</w:t>
      </w:r>
    </w:p>
    <w:p w14:paraId="17E23545" w14:textId="77777777" w:rsidR="004D47D3" w:rsidRPr="00164A66" w:rsidRDefault="004D47D3" w:rsidP="00164A66">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3"/>
        <w:gridCol w:w="3549"/>
        <w:gridCol w:w="1925"/>
        <w:gridCol w:w="4923"/>
      </w:tblGrid>
      <w:tr w:rsidR="004D47D3" w:rsidRPr="00164A66" w14:paraId="14A39040" w14:textId="77777777" w:rsidTr="00296030">
        <w:tc>
          <w:tcPr>
            <w:tcW w:w="187" w:type="pct"/>
          </w:tcPr>
          <w:p w14:paraId="5C226624" w14:textId="77777777" w:rsidR="004D47D3" w:rsidRPr="00164A66" w:rsidRDefault="004D47D3" w:rsidP="00164A66">
            <w:pPr>
              <w:rPr>
                <w:rFonts w:cstheme="minorHAnsi"/>
                <w:kern w:val="2"/>
              </w:rPr>
            </w:pPr>
            <w:r w:rsidRPr="00164A66">
              <w:rPr>
                <w:rFonts w:cstheme="minorHAnsi"/>
                <w:kern w:val="2"/>
              </w:rPr>
              <w:t>On</w:t>
            </w:r>
          </w:p>
        </w:tc>
        <w:tc>
          <w:tcPr>
            <w:tcW w:w="1643" w:type="pct"/>
            <w:tcBorders>
              <w:bottom w:val="single" w:sz="4" w:space="0" w:color="000000" w:themeColor="text1"/>
            </w:tcBorders>
          </w:tcPr>
          <w:p w14:paraId="2EB55742" w14:textId="77777777" w:rsidR="004D47D3" w:rsidRPr="00164A66" w:rsidRDefault="004D47D3" w:rsidP="00164A66">
            <w:pPr>
              <w:jc w:val="center"/>
              <w:rPr>
                <w:rFonts w:cstheme="minorHAnsi"/>
                <w:kern w:val="2"/>
              </w:rPr>
            </w:pPr>
            <w:r w:rsidRPr="00164A66">
              <w:rPr>
                <w:rFonts w:cstheme="minorHAnsi"/>
                <w:color w:val="A6A6A6" w:themeColor="background1" w:themeShade="A6"/>
                <w:kern w:val="2"/>
              </w:rPr>
              <w:t>(date)</w:t>
            </w:r>
          </w:p>
        </w:tc>
        <w:tc>
          <w:tcPr>
            <w:tcW w:w="891" w:type="pct"/>
          </w:tcPr>
          <w:p w14:paraId="7DE15331" w14:textId="42287A4B" w:rsidR="004D47D3" w:rsidRPr="00164A66" w:rsidRDefault="004D47D3" w:rsidP="00164A66">
            <w:pPr>
              <w:rPr>
                <w:rFonts w:cstheme="minorHAnsi"/>
                <w:kern w:val="2"/>
              </w:rPr>
            </w:pPr>
            <w:r w:rsidRPr="00164A66">
              <w:rPr>
                <w:rFonts w:cstheme="minorHAnsi"/>
                <w:kern w:val="2"/>
              </w:rPr>
              <w:t>, 20</w:t>
            </w:r>
            <w:r w:rsidR="001C2007" w:rsidRPr="00164A66">
              <w:rPr>
                <w:rFonts w:cstheme="minorHAnsi"/>
                <w:kern w:val="2"/>
              </w:rPr>
              <w:t>2</w:t>
            </w:r>
            <w:r w:rsidR="00234F40" w:rsidRPr="00164A66">
              <w:rPr>
                <w:rFonts w:cstheme="minorHAnsi"/>
                <w:kern w:val="2"/>
              </w:rPr>
              <w:t>2</w:t>
            </w:r>
            <w:r w:rsidRPr="00164A66">
              <w:rPr>
                <w:rFonts w:cstheme="minorHAnsi"/>
                <w:kern w:val="2"/>
              </w:rPr>
              <w:t>, the Board of</w:t>
            </w:r>
          </w:p>
        </w:tc>
        <w:tc>
          <w:tcPr>
            <w:tcW w:w="2279" w:type="pct"/>
            <w:tcBorders>
              <w:bottom w:val="single" w:sz="4" w:space="0" w:color="000000" w:themeColor="text1"/>
            </w:tcBorders>
          </w:tcPr>
          <w:p w14:paraId="4841854C" w14:textId="1C67ED2D" w:rsidR="004D47D3" w:rsidRPr="00164A66" w:rsidRDefault="004D47D3" w:rsidP="00164A66">
            <w:pPr>
              <w:jc w:val="center"/>
              <w:rPr>
                <w:rFonts w:cstheme="minorHAnsi"/>
                <w:kern w:val="2"/>
              </w:rPr>
            </w:pPr>
            <w:r w:rsidRPr="00164A66">
              <w:rPr>
                <w:rFonts w:cstheme="minorHAnsi"/>
                <w:color w:val="A6A6A6" w:themeColor="background1" w:themeShade="A6"/>
                <w:kern w:val="2"/>
              </w:rPr>
              <w:t>(district</w:t>
            </w:r>
            <w:r w:rsidR="001C2007" w:rsidRPr="00164A66">
              <w:rPr>
                <w:rFonts w:cstheme="minorHAnsi"/>
                <w:color w:val="A6A6A6" w:themeColor="background1" w:themeShade="A6"/>
                <w:kern w:val="2"/>
              </w:rPr>
              <w:t>/BOCES/CSI</w:t>
            </w:r>
            <w:r w:rsidRPr="00164A66">
              <w:rPr>
                <w:rFonts w:cstheme="minorHAnsi"/>
                <w:color w:val="A6A6A6" w:themeColor="background1" w:themeShade="A6"/>
                <w:kern w:val="2"/>
              </w:rPr>
              <w:t>)</w:t>
            </w:r>
          </w:p>
        </w:tc>
      </w:tr>
    </w:tbl>
    <w:p w14:paraId="61E1A058" w14:textId="77777777" w:rsidR="004D47D3" w:rsidRPr="00164A66" w:rsidRDefault="004D47D3" w:rsidP="00164A66">
      <w:pPr>
        <w:rPr>
          <w:rFonts w:cstheme="minorHAnsi"/>
          <w:kern w:val="2"/>
        </w:rPr>
      </w:pPr>
      <w:r w:rsidRPr="00164A66">
        <w:rPr>
          <w:rFonts w:cstheme="minorHAnsi"/>
          <w:kern w:val="2"/>
        </w:rPr>
        <w:t>hereby agrees to the following assurances:</w:t>
      </w:r>
    </w:p>
    <w:p w14:paraId="27D1398B" w14:textId="77777777" w:rsidR="004D47D3" w:rsidRPr="00164A66" w:rsidRDefault="004D47D3" w:rsidP="00164A66">
      <w:pPr>
        <w:rPr>
          <w:rFonts w:cstheme="minorHAnsi"/>
          <w:kern w:val="2"/>
        </w:rPr>
      </w:pPr>
    </w:p>
    <w:p w14:paraId="209960B7" w14:textId="36A31466" w:rsidR="004D47D3" w:rsidRPr="00164A66" w:rsidRDefault="004D47D3" w:rsidP="00E63116">
      <w:pPr>
        <w:pStyle w:val="ListParagraph"/>
        <w:numPr>
          <w:ilvl w:val="0"/>
          <w:numId w:val="2"/>
        </w:numPr>
        <w:suppressAutoHyphens/>
        <w:rPr>
          <w:rFonts w:cstheme="minorHAnsi"/>
          <w:kern w:val="2"/>
        </w:rPr>
      </w:pPr>
      <w:r w:rsidRPr="00164A66">
        <w:rPr>
          <w:rFonts w:cstheme="minorHAnsi"/>
          <w:kern w:val="2"/>
        </w:rPr>
        <w:t xml:space="preserve">The grantee will annually provide the Colorado Department of Education the evaluation information required in the </w:t>
      </w:r>
      <w:r w:rsidR="00E3138B" w:rsidRPr="00164A66">
        <w:rPr>
          <w:rFonts w:cstheme="minorHAnsi"/>
          <w:kern w:val="2"/>
        </w:rPr>
        <w:t xml:space="preserve">beginning, mid, and end-of-year survey </w:t>
      </w:r>
      <w:r w:rsidR="007A588B" w:rsidRPr="00164A66">
        <w:rPr>
          <w:rFonts w:cstheme="minorHAnsi"/>
          <w:kern w:val="2"/>
        </w:rPr>
        <w:t xml:space="preserve">of the Request for </w:t>
      </w:r>
      <w:r w:rsidR="00FB4701" w:rsidRPr="00164A66">
        <w:rPr>
          <w:rFonts w:cstheme="minorHAnsi"/>
          <w:kern w:val="2"/>
        </w:rPr>
        <w:t>Applications</w:t>
      </w:r>
      <w:r w:rsidRPr="00164A66">
        <w:rPr>
          <w:rFonts w:cstheme="minorHAnsi"/>
          <w:kern w:val="2"/>
        </w:rPr>
        <w:t>.</w:t>
      </w:r>
    </w:p>
    <w:p w14:paraId="37201071" w14:textId="25488097" w:rsidR="004D47D3" w:rsidRPr="00164A66" w:rsidRDefault="004D47D3" w:rsidP="00E63116">
      <w:pPr>
        <w:pStyle w:val="ListParagraph"/>
        <w:numPr>
          <w:ilvl w:val="0"/>
          <w:numId w:val="2"/>
        </w:numPr>
        <w:suppressAutoHyphens/>
        <w:rPr>
          <w:rFonts w:cstheme="minorHAnsi"/>
          <w:kern w:val="2"/>
        </w:rPr>
      </w:pPr>
      <w:r w:rsidRPr="00164A66">
        <w:rPr>
          <w:rFonts w:cstheme="minorHAnsi"/>
          <w:kern w:val="2"/>
        </w:rPr>
        <w:t>The grantee will work with and provi</w:t>
      </w:r>
      <w:r w:rsidR="007A588B" w:rsidRPr="00164A66">
        <w:rPr>
          <w:rFonts w:cstheme="minorHAnsi"/>
          <w:kern w:val="2"/>
        </w:rPr>
        <w:t>de requested data to CDE for</w:t>
      </w:r>
      <w:r w:rsidRPr="00164A66">
        <w:rPr>
          <w:rFonts w:cstheme="minorHAnsi"/>
          <w:kern w:val="2"/>
        </w:rPr>
        <w:t xml:space="preserve"> </w:t>
      </w:r>
      <w:r w:rsidR="00E3138B" w:rsidRPr="00164A66">
        <w:rPr>
          <w:rFonts w:cstheme="minorHAnsi"/>
          <w:kern w:val="2"/>
        </w:rPr>
        <w:t>the above named surveys</w:t>
      </w:r>
      <w:r w:rsidRPr="00164A66">
        <w:rPr>
          <w:rFonts w:cstheme="minorHAnsi"/>
          <w:kern w:val="2"/>
        </w:rPr>
        <w:t xml:space="preserve"> within the time frames specified.</w:t>
      </w:r>
    </w:p>
    <w:p w14:paraId="64238F39" w14:textId="77777777" w:rsidR="004D47D3" w:rsidRPr="00164A66" w:rsidRDefault="004D47D3" w:rsidP="00E63116">
      <w:pPr>
        <w:pStyle w:val="ListParagraph"/>
        <w:numPr>
          <w:ilvl w:val="0"/>
          <w:numId w:val="2"/>
        </w:numPr>
        <w:suppressAutoHyphens/>
        <w:rPr>
          <w:rFonts w:cstheme="minorHAnsi"/>
          <w:kern w:val="2"/>
        </w:rPr>
      </w:pPr>
      <w:r w:rsidRPr="00164A66">
        <w:rPr>
          <w:rFonts w:cstheme="minorHAnsi"/>
          <w:kern w:val="2"/>
        </w:rPr>
        <w:t>The grantee will not discriminate against anyone regarding race, gender, national origin, color, disability, or age.</w:t>
      </w:r>
    </w:p>
    <w:p w14:paraId="32488FFF" w14:textId="019E2DFD" w:rsidR="004D47D3" w:rsidRPr="00164A66" w:rsidRDefault="002A63C1" w:rsidP="00E63116">
      <w:pPr>
        <w:pStyle w:val="ListParagraph"/>
        <w:numPr>
          <w:ilvl w:val="0"/>
          <w:numId w:val="2"/>
        </w:numPr>
        <w:suppressAutoHyphens/>
        <w:rPr>
          <w:rFonts w:cstheme="minorHAnsi"/>
          <w:kern w:val="2"/>
        </w:rPr>
      </w:pPr>
      <w:r w:rsidRPr="00164A66">
        <w:rPr>
          <w:rFonts w:cstheme="minorHAnsi"/>
          <w:kern w:val="2"/>
        </w:rPr>
        <w:t>F</w:t>
      </w:r>
      <w:r w:rsidR="004D47D3" w:rsidRPr="00164A66">
        <w:rPr>
          <w:rFonts w:cstheme="minorHAnsi"/>
          <w:kern w:val="2"/>
        </w:rPr>
        <w:t>unded projects will maintain appropriate fiscal and program records and that fiscal audits of this program will be conducted by the grantees as a part of their regular audits.</w:t>
      </w:r>
    </w:p>
    <w:p w14:paraId="24C8EDE6" w14:textId="1C6E6CDF" w:rsidR="004D47D3" w:rsidRPr="00164A66" w:rsidRDefault="002A63C1" w:rsidP="00E63116">
      <w:pPr>
        <w:pStyle w:val="ListParagraph"/>
        <w:numPr>
          <w:ilvl w:val="0"/>
          <w:numId w:val="2"/>
        </w:numPr>
        <w:suppressAutoHyphens/>
        <w:rPr>
          <w:rFonts w:cstheme="minorHAnsi"/>
          <w:kern w:val="2"/>
        </w:rPr>
      </w:pPr>
      <w:r w:rsidRPr="00164A66">
        <w:rPr>
          <w:rFonts w:cstheme="minorHAnsi"/>
          <w:kern w:val="2"/>
        </w:rPr>
        <w:t>I</w:t>
      </w:r>
      <w:r w:rsidR="004D47D3" w:rsidRPr="00164A66">
        <w:rPr>
          <w:rFonts w:cstheme="minorHAnsi"/>
          <w:kern w:val="2"/>
        </w:rPr>
        <w:t>f any findings of misuse of these funds are discovered, project funds will be returned to CDE.</w:t>
      </w:r>
    </w:p>
    <w:p w14:paraId="4B5B563D" w14:textId="77777777" w:rsidR="004D47D3" w:rsidRPr="00164A66" w:rsidRDefault="004D47D3" w:rsidP="00E63116">
      <w:pPr>
        <w:pStyle w:val="ListParagraph"/>
        <w:numPr>
          <w:ilvl w:val="0"/>
          <w:numId w:val="2"/>
        </w:numPr>
        <w:suppressAutoHyphens/>
        <w:rPr>
          <w:rFonts w:cstheme="minorHAnsi"/>
          <w:kern w:val="2"/>
        </w:rPr>
      </w:pPr>
      <w:r w:rsidRPr="00164A66">
        <w:rPr>
          <w:rFonts w:cstheme="minorHAnsi"/>
          <w:kern w:val="2"/>
        </w:rPr>
        <w:t>The grantee will maintain sole responsibility for the project even though subcontractors may be used to perform certain services.</w:t>
      </w:r>
    </w:p>
    <w:p w14:paraId="0A083928" w14:textId="77777777" w:rsidR="004D47D3" w:rsidRPr="00164A66" w:rsidRDefault="004D47D3" w:rsidP="00164A66">
      <w:pPr>
        <w:suppressAutoHyphens/>
        <w:rPr>
          <w:rFonts w:cstheme="minorHAnsi"/>
          <w:kern w:val="2"/>
          <w:sz w:val="16"/>
          <w:szCs w:val="16"/>
        </w:rPr>
      </w:pPr>
    </w:p>
    <w:p w14:paraId="78856295" w14:textId="77777777" w:rsidR="004D47D3" w:rsidRPr="00164A66" w:rsidRDefault="004D47D3" w:rsidP="00164A66">
      <w:pPr>
        <w:suppressAutoHyphens/>
        <w:rPr>
          <w:rFonts w:cstheme="minorHAnsi"/>
          <w:kern w:val="2"/>
          <w:sz w:val="24"/>
          <w:szCs w:val="24"/>
        </w:rPr>
      </w:pPr>
      <w:r w:rsidRPr="00164A66">
        <w:rPr>
          <w:rFonts w:cstheme="minorHAnsi"/>
          <w:kern w:val="2"/>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023F108" w14:textId="77777777" w:rsidR="004D47D3" w:rsidRPr="00164A66" w:rsidRDefault="004D47D3" w:rsidP="00164A66">
      <w:pPr>
        <w:suppressAutoHyphens/>
        <w:rPr>
          <w:rFonts w:cstheme="minorHAnsi"/>
          <w:kern w:val="2"/>
          <w:sz w:val="16"/>
          <w:szCs w:val="16"/>
        </w:rPr>
      </w:pPr>
    </w:p>
    <w:p w14:paraId="6DE27FF8" w14:textId="0061EAA3" w:rsidR="004D47D3" w:rsidRPr="00164A66" w:rsidRDefault="004D47D3" w:rsidP="00164A66">
      <w:pPr>
        <w:numPr>
          <w:ilvl w:val="12"/>
          <w:numId w:val="0"/>
        </w:numPr>
        <w:suppressAutoHyphens/>
        <w:rPr>
          <w:rFonts w:cstheme="minorHAnsi"/>
          <w:color w:val="0563C1" w:themeColor="hyperlink"/>
          <w:kern w:val="2"/>
          <w:u w:val="single"/>
        </w:rPr>
      </w:pPr>
      <w:r w:rsidRPr="00164A66">
        <w:rPr>
          <w:rFonts w:cstheme="minorHAnsi"/>
          <w:kern w:val="2"/>
        </w:rPr>
        <w:t xml:space="preserve">Project modifications and changes in the approved budget must be requested in writing and be approved in writing by the CDE </w:t>
      </w:r>
      <w:r w:rsidRPr="00164A66">
        <w:rPr>
          <w:rFonts w:cstheme="minorHAnsi"/>
          <w:kern w:val="2"/>
          <w:u w:val="single"/>
        </w:rPr>
        <w:t>before</w:t>
      </w:r>
      <w:r w:rsidRPr="00164A66">
        <w:rPr>
          <w:rFonts w:cstheme="minorHAnsi"/>
          <w:kern w:val="2"/>
        </w:rPr>
        <w:t xml:space="preserve"> modifications are made to the expenditures. </w:t>
      </w:r>
      <w:r w:rsidR="00133484" w:rsidRPr="00164A66">
        <w:rPr>
          <w:rFonts w:cstheme="minorHAnsi"/>
          <w:kern w:val="2"/>
        </w:rPr>
        <w:t>C</w:t>
      </w:r>
      <w:r w:rsidRPr="00164A66">
        <w:rPr>
          <w:rFonts w:cstheme="minorHAnsi"/>
          <w:kern w:val="2"/>
        </w:rPr>
        <w:t xml:space="preserve">ontact </w:t>
      </w:r>
      <w:r w:rsidR="00E3138B" w:rsidRPr="00164A66">
        <w:rPr>
          <w:rFonts w:cstheme="minorHAnsi"/>
          <w:kern w:val="2"/>
        </w:rPr>
        <w:t>Tricia Miller</w:t>
      </w:r>
      <w:r w:rsidRPr="00164A66">
        <w:rPr>
          <w:rFonts w:cstheme="minorHAnsi"/>
          <w:kern w:val="2"/>
        </w:rPr>
        <w:t xml:space="preserve"> (</w:t>
      </w:r>
      <w:hyperlink r:id="rId28" w:history="1">
        <w:r w:rsidR="00E63116" w:rsidRPr="000E4E2F">
          <w:rPr>
            <w:rStyle w:val="Hyperlink"/>
            <w:rFonts w:cstheme="minorHAnsi"/>
            <w:kern w:val="2"/>
          </w:rPr>
          <w:t>Miller_T@cde.state.co.us</w:t>
        </w:r>
      </w:hyperlink>
      <w:r w:rsidRPr="00164A66">
        <w:rPr>
          <w:rFonts w:cstheme="minorHAnsi"/>
          <w:kern w:val="2"/>
        </w:rPr>
        <w:t>)</w:t>
      </w:r>
      <w:r w:rsidR="00E63116">
        <w:rPr>
          <w:rFonts w:cstheme="minorHAnsi"/>
          <w:kern w:val="2"/>
        </w:rPr>
        <w:t xml:space="preserve"> </w:t>
      </w:r>
      <w:r w:rsidRPr="00164A66">
        <w:rPr>
          <w:rFonts w:cstheme="minorHAnsi"/>
          <w:kern w:val="2"/>
        </w:rPr>
        <w:t xml:space="preserve">and </w:t>
      </w:r>
      <w:r w:rsidR="00E3138B" w:rsidRPr="00164A66">
        <w:rPr>
          <w:rFonts w:cstheme="minorHAnsi"/>
          <w:kern w:val="2"/>
        </w:rPr>
        <w:t>Kristin Kipp</w:t>
      </w:r>
      <w:r w:rsidRPr="00164A66">
        <w:rPr>
          <w:rFonts w:cstheme="minorHAnsi"/>
          <w:kern w:val="2"/>
        </w:rPr>
        <w:t xml:space="preserve"> (</w:t>
      </w:r>
      <w:hyperlink r:id="rId29" w:history="1">
        <w:r w:rsidR="00E63116" w:rsidRPr="000E4E2F">
          <w:rPr>
            <w:rStyle w:val="Hyperlink"/>
            <w:rFonts w:cstheme="minorHAnsi"/>
            <w:kern w:val="2"/>
          </w:rPr>
          <w:t>Kipp_K@cde.state.co.us</w:t>
        </w:r>
      </w:hyperlink>
      <w:r w:rsidR="00E3138B" w:rsidRPr="00164A66">
        <w:rPr>
          <w:rFonts w:cstheme="minorHAnsi"/>
          <w:kern w:val="2"/>
        </w:rPr>
        <w:t>)</w:t>
      </w:r>
      <w:r w:rsidR="00E63116">
        <w:rPr>
          <w:rFonts w:cstheme="minorHAnsi"/>
          <w:kern w:val="2"/>
        </w:rPr>
        <w:t xml:space="preserve"> </w:t>
      </w:r>
      <w:r w:rsidRPr="00164A66">
        <w:rPr>
          <w:rFonts w:cstheme="minorHAnsi"/>
          <w:kern w:val="2"/>
        </w:rPr>
        <w:t>for any modifications.</w:t>
      </w:r>
    </w:p>
    <w:tbl>
      <w:tblPr>
        <w:tblW w:w="5000" w:type="pct"/>
        <w:jc w:val="center"/>
        <w:tblCellMar>
          <w:left w:w="0" w:type="dxa"/>
          <w:right w:w="0" w:type="dxa"/>
        </w:tblCellMar>
        <w:tblLook w:val="04A0" w:firstRow="1" w:lastRow="0" w:firstColumn="1" w:lastColumn="0" w:noHBand="0" w:noVBand="1"/>
        <w:tblCaption w:val="Program Assurances Form Signature Fields"/>
        <w:tblDescription w:val="Applicable personnel should sign here."/>
      </w:tblPr>
      <w:tblGrid>
        <w:gridCol w:w="5582"/>
        <w:gridCol w:w="179"/>
        <w:gridCol w:w="3419"/>
        <w:gridCol w:w="138"/>
        <w:gridCol w:w="1482"/>
      </w:tblGrid>
      <w:tr w:rsidR="008108B1" w:rsidRPr="00164A66" w14:paraId="75FB197A" w14:textId="77777777" w:rsidTr="008108B1">
        <w:trPr>
          <w:trHeight w:val="504"/>
          <w:jc w:val="center"/>
        </w:trPr>
        <w:tc>
          <w:tcPr>
            <w:tcW w:w="2584" w:type="pct"/>
            <w:tcBorders>
              <w:bottom w:val="single" w:sz="4" w:space="0" w:color="auto"/>
            </w:tcBorders>
            <w:vAlign w:val="bottom"/>
          </w:tcPr>
          <w:p w14:paraId="2554328C" w14:textId="77777777" w:rsidR="008108B1" w:rsidRPr="00164A66" w:rsidRDefault="008108B1" w:rsidP="00164A66">
            <w:pPr>
              <w:jc w:val="center"/>
              <w:rPr>
                <w:rFonts w:cstheme="minorHAnsi"/>
                <w:kern w:val="2"/>
                <w:sz w:val="20"/>
                <w:szCs w:val="20"/>
              </w:rPr>
            </w:pPr>
          </w:p>
        </w:tc>
        <w:tc>
          <w:tcPr>
            <w:tcW w:w="83" w:type="pct"/>
            <w:vAlign w:val="bottom"/>
          </w:tcPr>
          <w:p w14:paraId="2A23FC9A" w14:textId="77777777" w:rsidR="008108B1" w:rsidRPr="00164A66" w:rsidRDefault="008108B1" w:rsidP="00164A66">
            <w:pPr>
              <w:jc w:val="center"/>
              <w:rPr>
                <w:rFonts w:cstheme="minorHAnsi"/>
                <w:kern w:val="2"/>
                <w:sz w:val="20"/>
                <w:szCs w:val="20"/>
              </w:rPr>
            </w:pPr>
          </w:p>
        </w:tc>
        <w:tc>
          <w:tcPr>
            <w:tcW w:w="1583" w:type="pct"/>
            <w:tcBorders>
              <w:bottom w:val="single" w:sz="4" w:space="0" w:color="auto"/>
            </w:tcBorders>
            <w:vAlign w:val="bottom"/>
          </w:tcPr>
          <w:p w14:paraId="7D605C14" w14:textId="05D29FC8" w:rsidR="008108B1" w:rsidRPr="00164A66" w:rsidRDefault="008108B1" w:rsidP="00164A66">
            <w:pPr>
              <w:jc w:val="center"/>
              <w:rPr>
                <w:rFonts w:cstheme="minorHAnsi"/>
                <w:kern w:val="2"/>
                <w:sz w:val="20"/>
                <w:szCs w:val="20"/>
              </w:rPr>
            </w:pPr>
          </w:p>
        </w:tc>
        <w:tc>
          <w:tcPr>
            <w:tcW w:w="64" w:type="pct"/>
            <w:vAlign w:val="bottom"/>
          </w:tcPr>
          <w:p w14:paraId="527BCC0D" w14:textId="06A20043" w:rsidR="008108B1" w:rsidRPr="00164A66" w:rsidRDefault="008108B1" w:rsidP="00164A66">
            <w:pPr>
              <w:jc w:val="center"/>
              <w:rPr>
                <w:rFonts w:cstheme="minorHAnsi"/>
                <w:kern w:val="2"/>
                <w:sz w:val="20"/>
                <w:szCs w:val="20"/>
              </w:rPr>
            </w:pPr>
          </w:p>
        </w:tc>
        <w:tc>
          <w:tcPr>
            <w:tcW w:w="686" w:type="pct"/>
            <w:tcBorders>
              <w:bottom w:val="single" w:sz="4" w:space="0" w:color="auto"/>
            </w:tcBorders>
            <w:vAlign w:val="bottom"/>
          </w:tcPr>
          <w:p w14:paraId="419E6E52" w14:textId="17E97B15" w:rsidR="008108B1" w:rsidRPr="00164A66" w:rsidRDefault="008108B1" w:rsidP="00164A66">
            <w:pPr>
              <w:jc w:val="center"/>
              <w:rPr>
                <w:rFonts w:cstheme="minorHAnsi"/>
                <w:kern w:val="2"/>
                <w:sz w:val="20"/>
                <w:szCs w:val="20"/>
              </w:rPr>
            </w:pPr>
          </w:p>
        </w:tc>
      </w:tr>
      <w:tr w:rsidR="008108B1" w:rsidRPr="00164A66" w14:paraId="39466551" w14:textId="77777777" w:rsidTr="008108B1">
        <w:trPr>
          <w:trHeight w:val="504"/>
          <w:jc w:val="center"/>
        </w:trPr>
        <w:tc>
          <w:tcPr>
            <w:tcW w:w="2584" w:type="pct"/>
            <w:tcBorders>
              <w:top w:val="single" w:sz="4" w:space="0" w:color="auto"/>
            </w:tcBorders>
          </w:tcPr>
          <w:p w14:paraId="3D0D476B" w14:textId="77777777" w:rsidR="008108B1" w:rsidRPr="00164A66" w:rsidRDefault="008108B1" w:rsidP="00164A66">
            <w:pPr>
              <w:jc w:val="center"/>
              <w:rPr>
                <w:rFonts w:cstheme="minorHAnsi"/>
                <w:kern w:val="2"/>
                <w:sz w:val="20"/>
                <w:szCs w:val="20"/>
              </w:rPr>
            </w:pPr>
            <w:r w:rsidRPr="00164A66">
              <w:rPr>
                <w:rFonts w:cstheme="minorHAnsi"/>
                <w:kern w:val="2"/>
                <w:sz w:val="20"/>
                <w:szCs w:val="20"/>
              </w:rPr>
              <w:t>Name of Organization Board President</w:t>
            </w:r>
          </w:p>
          <w:p w14:paraId="4179B581" w14:textId="77247437" w:rsidR="008108B1" w:rsidRPr="00164A66" w:rsidRDefault="008108B1" w:rsidP="00164A66">
            <w:pPr>
              <w:jc w:val="center"/>
              <w:rPr>
                <w:rFonts w:cstheme="minorHAnsi"/>
                <w:kern w:val="2"/>
                <w:sz w:val="20"/>
                <w:szCs w:val="20"/>
              </w:rPr>
            </w:pPr>
            <w:r w:rsidRPr="00164A66">
              <w:rPr>
                <w:rFonts w:cstheme="minorHAnsi"/>
                <w:kern w:val="2"/>
                <w:sz w:val="20"/>
                <w:szCs w:val="20"/>
              </w:rPr>
              <w:t>(School Board, Charter School</w:t>
            </w:r>
            <w:r w:rsidR="003F79FB">
              <w:rPr>
                <w:rFonts w:cstheme="minorHAnsi"/>
                <w:kern w:val="2"/>
                <w:sz w:val="20"/>
                <w:szCs w:val="20"/>
              </w:rPr>
              <w:t xml:space="preserve"> Institute, BOCES</w:t>
            </w:r>
            <w:r w:rsidRPr="00164A66">
              <w:rPr>
                <w:rFonts w:cstheme="minorHAnsi"/>
                <w:kern w:val="2"/>
                <w:sz w:val="20"/>
                <w:szCs w:val="20"/>
              </w:rPr>
              <w:t>)</w:t>
            </w:r>
          </w:p>
        </w:tc>
        <w:tc>
          <w:tcPr>
            <w:tcW w:w="83" w:type="pct"/>
          </w:tcPr>
          <w:p w14:paraId="7534E356" w14:textId="77777777" w:rsidR="008108B1" w:rsidRPr="00164A66" w:rsidRDefault="008108B1" w:rsidP="00164A66">
            <w:pPr>
              <w:jc w:val="center"/>
              <w:rPr>
                <w:rFonts w:cstheme="minorHAnsi"/>
                <w:kern w:val="2"/>
                <w:sz w:val="20"/>
                <w:szCs w:val="20"/>
              </w:rPr>
            </w:pPr>
          </w:p>
        </w:tc>
        <w:tc>
          <w:tcPr>
            <w:tcW w:w="1583" w:type="pct"/>
            <w:tcBorders>
              <w:top w:val="single" w:sz="4" w:space="0" w:color="auto"/>
            </w:tcBorders>
          </w:tcPr>
          <w:p w14:paraId="0F30DDF5" w14:textId="7C486E61" w:rsidR="008108B1" w:rsidRPr="00164A66" w:rsidRDefault="008108B1" w:rsidP="00164A66">
            <w:pPr>
              <w:jc w:val="center"/>
              <w:rPr>
                <w:rFonts w:cstheme="minorHAnsi"/>
                <w:kern w:val="2"/>
                <w:sz w:val="20"/>
                <w:szCs w:val="20"/>
              </w:rPr>
            </w:pPr>
            <w:r w:rsidRPr="00164A66">
              <w:rPr>
                <w:rFonts w:cstheme="minorHAnsi"/>
                <w:kern w:val="2"/>
                <w:sz w:val="20"/>
                <w:szCs w:val="20"/>
              </w:rPr>
              <w:t>Signature</w:t>
            </w:r>
          </w:p>
        </w:tc>
        <w:tc>
          <w:tcPr>
            <w:tcW w:w="64" w:type="pct"/>
          </w:tcPr>
          <w:p w14:paraId="60BFC383" w14:textId="77777777" w:rsidR="008108B1" w:rsidRPr="00164A66" w:rsidRDefault="008108B1" w:rsidP="00164A66">
            <w:pPr>
              <w:jc w:val="center"/>
              <w:rPr>
                <w:rFonts w:cstheme="minorHAnsi"/>
                <w:kern w:val="2"/>
                <w:sz w:val="20"/>
                <w:szCs w:val="20"/>
              </w:rPr>
            </w:pPr>
          </w:p>
        </w:tc>
        <w:tc>
          <w:tcPr>
            <w:tcW w:w="686" w:type="pct"/>
            <w:tcBorders>
              <w:top w:val="single" w:sz="4" w:space="0" w:color="auto"/>
            </w:tcBorders>
          </w:tcPr>
          <w:p w14:paraId="09025368" w14:textId="1F2564C5" w:rsidR="008108B1" w:rsidRPr="00164A66" w:rsidRDefault="008108B1" w:rsidP="00164A66">
            <w:pPr>
              <w:jc w:val="center"/>
              <w:rPr>
                <w:rFonts w:cstheme="minorHAnsi"/>
                <w:kern w:val="2"/>
                <w:sz w:val="20"/>
                <w:szCs w:val="20"/>
              </w:rPr>
            </w:pPr>
            <w:r w:rsidRPr="00164A66">
              <w:rPr>
                <w:rFonts w:cstheme="minorHAnsi"/>
                <w:kern w:val="2"/>
                <w:sz w:val="20"/>
                <w:szCs w:val="20"/>
              </w:rPr>
              <w:t>Date</w:t>
            </w:r>
          </w:p>
        </w:tc>
      </w:tr>
      <w:tr w:rsidR="008108B1" w:rsidRPr="00164A66" w14:paraId="4B85AEDB" w14:textId="77777777" w:rsidTr="008108B1">
        <w:trPr>
          <w:trHeight w:val="504"/>
          <w:jc w:val="center"/>
        </w:trPr>
        <w:tc>
          <w:tcPr>
            <w:tcW w:w="2584" w:type="pct"/>
            <w:tcBorders>
              <w:bottom w:val="single" w:sz="4" w:space="0" w:color="auto"/>
            </w:tcBorders>
            <w:vAlign w:val="bottom"/>
          </w:tcPr>
          <w:p w14:paraId="5CA9B887" w14:textId="77777777" w:rsidR="008108B1" w:rsidRPr="00164A66" w:rsidRDefault="008108B1" w:rsidP="00164A66">
            <w:pPr>
              <w:jc w:val="center"/>
              <w:rPr>
                <w:rFonts w:cstheme="minorHAnsi"/>
                <w:kern w:val="2"/>
                <w:sz w:val="20"/>
                <w:szCs w:val="20"/>
              </w:rPr>
            </w:pPr>
          </w:p>
        </w:tc>
        <w:tc>
          <w:tcPr>
            <w:tcW w:w="83" w:type="pct"/>
            <w:vAlign w:val="bottom"/>
          </w:tcPr>
          <w:p w14:paraId="761906A8" w14:textId="77777777" w:rsidR="008108B1" w:rsidRPr="00164A66" w:rsidRDefault="008108B1" w:rsidP="00164A66">
            <w:pPr>
              <w:jc w:val="center"/>
              <w:rPr>
                <w:rFonts w:cstheme="minorHAnsi"/>
                <w:kern w:val="2"/>
                <w:sz w:val="20"/>
                <w:szCs w:val="20"/>
              </w:rPr>
            </w:pPr>
          </w:p>
        </w:tc>
        <w:tc>
          <w:tcPr>
            <w:tcW w:w="1583" w:type="pct"/>
            <w:tcBorders>
              <w:bottom w:val="single" w:sz="4" w:space="0" w:color="auto"/>
            </w:tcBorders>
            <w:vAlign w:val="bottom"/>
          </w:tcPr>
          <w:p w14:paraId="40FF8D97" w14:textId="77777777" w:rsidR="008108B1" w:rsidRPr="00164A66" w:rsidRDefault="008108B1" w:rsidP="00164A66">
            <w:pPr>
              <w:jc w:val="center"/>
              <w:rPr>
                <w:rFonts w:cstheme="minorHAnsi"/>
                <w:kern w:val="2"/>
                <w:sz w:val="20"/>
                <w:szCs w:val="20"/>
              </w:rPr>
            </w:pPr>
          </w:p>
        </w:tc>
        <w:tc>
          <w:tcPr>
            <w:tcW w:w="64" w:type="pct"/>
            <w:vAlign w:val="bottom"/>
          </w:tcPr>
          <w:p w14:paraId="26E7A9E1" w14:textId="77777777" w:rsidR="008108B1" w:rsidRPr="00164A66" w:rsidRDefault="008108B1" w:rsidP="00164A66">
            <w:pPr>
              <w:jc w:val="center"/>
              <w:rPr>
                <w:rFonts w:cstheme="minorHAnsi"/>
                <w:kern w:val="2"/>
                <w:sz w:val="20"/>
                <w:szCs w:val="20"/>
              </w:rPr>
            </w:pPr>
          </w:p>
        </w:tc>
        <w:tc>
          <w:tcPr>
            <w:tcW w:w="686" w:type="pct"/>
            <w:tcBorders>
              <w:bottom w:val="single" w:sz="4" w:space="0" w:color="auto"/>
            </w:tcBorders>
            <w:vAlign w:val="bottom"/>
          </w:tcPr>
          <w:p w14:paraId="39213F49" w14:textId="0C981237" w:rsidR="008108B1" w:rsidRPr="00164A66" w:rsidRDefault="008108B1" w:rsidP="00164A66">
            <w:pPr>
              <w:jc w:val="center"/>
              <w:rPr>
                <w:rFonts w:cstheme="minorHAnsi"/>
                <w:kern w:val="2"/>
                <w:sz w:val="20"/>
                <w:szCs w:val="20"/>
              </w:rPr>
            </w:pPr>
          </w:p>
        </w:tc>
      </w:tr>
      <w:tr w:rsidR="008108B1" w:rsidRPr="00164A66" w14:paraId="4BF23D4E" w14:textId="77777777" w:rsidTr="008108B1">
        <w:trPr>
          <w:trHeight w:val="504"/>
          <w:jc w:val="center"/>
        </w:trPr>
        <w:tc>
          <w:tcPr>
            <w:tcW w:w="2584" w:type="pct"/>
            <w:tcBorders>
              <w:top w:val="single" w:sz="4" w:space="0" w:color="auto"/>
            </w:tcBorders>
          </w:tcPr>
          <w:p w14:paraId="6291F181" w14:textId="77777777" w:rsidR="008108B1" w:rsidRPr="00164A66" w:rsidRDefault="008108B1" w:rsidP="00164A66">
            <w:pPr>
              <w:jc w:val="center"/>
              <w:rPr>
                <w:rFonts w:cstheme="minorHAnsi"/>
                <w:kern w:val="2"/>
                <w:sz w:val="20"/>
                <w:szCs w:val="20"/>
              </w:rPr>
            </w:pPr>
            <w:r w:rsidRPr="00164A66">
              <w:rPr>
                <w:rFonts w:cstheme="minorHAnsi"/>
                <w:kern w:val="2"/>
                <w:sz w:val="20"/>
                <w:szCs w:val="20"/>
              </w:rPr>
              <w:t>Name of Organization Authorized Representative</w:t>
            </w:r>
          </w:p>
          <w:p w14:paraId="13EADBED" w14:textId="77777777" w:rsidR="008108B1" w:rsidRPr="00164A66" w:rsidRDefault="008108B1" w:rsidP="00164A66">
            <w:pPr>
              <w:jc w:val="center"/>
              <w:rPr>
                <w:rFonts w:cstheme="minorHAnsi"/>
                <w:kern w:val="2"/>
                <w:sz w:val="20"/>
                <w:szCs w:val="20"/>
              </w:rPr>
            </w:pPr>
            <w:r w:rsidRPr="00164A66">
              <w:rPr>
                <w:rFonts w:cstheme="minorHAnsi"/>
                <w:kern w:val="2"/>
                <w:sz w:val="20"/>
                <w:szCs w:val="20"/>
              </w:rPr>
              <w:t>(Superintendent, Charter School Institute, BOCES Executive Director)</w:t>
            </w:r>
          </w:p>
        </w:tc>
        <w:tc>
          <w:tcPr>
            <w:tcW w:w="83" w:type="pct"/>
          </w:tcPr>
          <w:p w14:paraId="3403C274" w14:textId="77777777" w:rsidR="008108B1" w:rsidRPr="00164A66" w:rsidRDefault="008108B1" w:rsidP="00164A66">
            <w:pPr>
              <w:jc w:val="center"/>
              <w:rPr>
                <w:rFonts w:cstheme="minorHAnsi"/>
                <w:kern w:val="2"/>
                <w:sz w:val="20"/>
                <w:szCs w:val="20"/>
              </w:rPr>
            </w:pPr>
          </w:p>
        </w:tc>
        <w:tc>
          <w:tcPr>
            <w:tcW w:w="1583" w:type="pct"/>
            <w:tcBorders>
              <w:top w:val="single" w:sz="4" w:space="0" w:color="auto"/>
            </w:tcBorders>
          </w:tcPr>
          <w:p w14:paraId="15CE22E1" w14:textId="0FF0B2E1" w:rsidR="008108B1" w:rsidRPr="00164A66" w:rsidRDefault="008108B1" w:rsidP="00164A66">
            <w:pPr>
              <w:jc w:val="center"/>
              <w:rPr>
                <w:rFonts w:cstheme="minorHAnsi"/>
                <w:kern w:val="2"/>
                <w:sz w:val="20"/>
                <w:szCs w:val="20"/>
              </w:rPr>
            </w:pPr>
            <w:r w:rsidRPr="00164A66">
              <w:rPr>
                <w:rFonts w:cstheme="minorHAnsi"/>
                <w:kern w:val="2"/>
                <w:sz w:val="20"/>
                <w:szCs w:val="20"/>
              </w:rPr>
              <w:t>Signature</w:t>
            </w:r>
          </w:p>
        </w:tc>
        <w:tc>
          <w:tcPr>
            <w:tcW w:w="64" w:type="pct"/>
          </w:tcPr>
          <w:p w14:paraId="201CD159" w14:textId="77777777" w:rsidR="008108B1" w:rsidRPr="00164A66" w:rsidRDefault="008108B1" w:rsidP="00164A66">
            <w:pPr>
              <w:jc w:val="center"/>
              <w:rPr>
                <w:rFonts w:cstheme="minorHAnsi"/>
                <w:kern w:val="2"/>
                <w:sz w:val="20"/>
                <w:szCs w:val="20"/>
              </w:rPr>
            </w:pPr>
          </w:p>
        </w:tc>
        <w:tc>
          <w:tcPr>
            <w:tcW w:w="686" w:type="pct"/>
            <w:tcBorders>
              <w:top w:val="single" w:sz="4" w:space="0" w:color="auto"/>
            </w:tcBorders>
          </w:tcPr>
          <w:p w14:paraId="0F47AE31" w14:textId="757664ED" w:rsidR="008108B1" w:rsidRPr="00164A66" w:rsidRDefault="008108B1" w:rsidP="00164A66">
            <w:pPr>
              <w:jc w:val="center"/>
              <w:rPr>
                <w:rFonts w:cstheme="minorHAnsi"/>
                <w:kern w:val="2"/>
                <w:sz w:val="20"/>
                <w:szCs w:val="20"/>
              </w:rPr>
            </w:pPr>
            <w:r w:rsidRPr="00164A66">
              <w:rPr>
                <w:rFonts w:cstheme="minorHAnsi"/>
                <w:kern w:val="2"/>
                <w:sz w:val="20"/>
                <w:szCs w:val="20"/>
              </w:rPr>
              <w:t>Date</w:t>
            </w:r>
          </w:p>
        </w:tc>
      </w:tr>
      <w:tr w:rsidR="008108B1" w:rsidRPr="00164A66" w14:paraId="2E72941B" w14:textId="77777777" w:rsidTr="008108B1">
        <w:trPr>
          <w:trHeight w:val="504"/>
          <w:jc w:val="center"/>
        </w:trPr>
        <w:tc>
          <w:tcPr>
            <w:tcW w:w="2584" w:type="pct"/>
            <w:tcBorders>
              <w:bottom w:val="single" w:sz="4" w:space="0" w:color="auto"/>
            </w:tcBorders>
            <w:vAlign w:val="bottom"/>
          </w:tcPr>
          <w:p w14:paraId="2726B952" w14:textId="77777777" w:rsidR="008108B1" w:rsidRPr="00164A66" w:rsidRDefault="008108B1" w:rsidP="00164A66">
            <w:pPr>
              <w:jc w:val="center"/>
              <w:rPr>
                <w:rFonts w:cstheme="minorHAnsi"/>
                <w:kern w:val="2"/>
                <w:sz w:val="20"/>
                <w:szCs w:val="20"/>
              </w:rPr>
            </w:pPr>
          </w:p>
        </w:tc>
        <w:tc>
          <w:tcPr>
            <w:tcW w:w="83" w:type="pct"/>
            <w:vAlign w:val="bottom"/>
          </w:tcPr>
          <w:p w14:paraId="13A04C6B" w14:textId="77777777" w:rsidR="008108B1" w:rsidRPr="00164A66" w:rsidRDefault="008108B1" w:rsidP="00164A66">
            <w:pPr>
              <w:jc w:val="center"/>
              <w:rPr>
                <w:rFonts w:cstheme="minorHAnsi"/>
                <w:kern w:val="2"/>
                <w:sz w:val="20"/>
                <w:szCs w:val="20"/>
              </w:rPr>
            </w:pPr>
          </w:p>
        </w:tc>
        <w:tc>
          <w:tcPr>
            <w:tcW w:w="1583" w:type="pct"/>
            <w:tcBorders>
              <w:bottom w:val="single" w:sz="4" w:space="0" w:color="auto"/>
            </w:tcBorders>
            <w:vAlign w:val="bottom"/>
          </w:tcPr>
          <w:p w14:paraId="2CB05115" w14:textId="77777777" w:rsidR="008108B1" w:rsidRPr="00164A66" w:rsidRDefault="008108B1" w:rsidP="00164A66">
            <w:pPr>
              <w:jc w:val="center"/>
              <w:rPr>
                <w:rFonts w:cstheme="minorHAnsi"/>
                <w:kern w:val="2"/>
                <w:sz w:val="20"/>
                <w:szCs w:val="20"/>
              </w:rPr>
            </w:pPr>
          </w:p>
        </w:tc>
        <w:tc>
          <w:tcPr>
            <w:tcW w:w="64" w:type="pct"/>
            <w:vAlign w:val="bottom"/>
          </w:tcPr>
          <w:p w14:paraId="03236C9F" w14:textId="77777777" w:rsidR="008108B1" w:rsidRPr="00164A66" w:rsidRDefault="008108B1" w:rsidP="00164A66">
            <w:pPr>
              <w:jc w:val="center"/>
              <w:rPr>
                <w:rFonts w:cstheme="minorHAnsi"/>
                <w:kern w:val="2"/>
                <w:sz w:val="20"/>
                <w:szCs w:val="20"/>
              </w:rPr>
            </w:pPr>
          </w:p>
        </w:tc>
        <w:tc>
          <w:tcPr>
            <w:tcW w:w="686" w:type="pct"/>
            <w:tcBorders>
              <w:bottom w:val="single" w:sz="4" w:space="0" w:color="auto"/>
            </w:tcBorders>
            <w:vAlign w:val="bottom"/>
          </w:tcPr>
          <w:p w14:paraId="07A05F3E" w14:textId="260F1BF5" w:rsidR="008108B1" w:rsidRPr="00164A66" w:rsidRDefault="008108B1" w:rsidP="00164A66">
            <w:pPr>
              <w:jc w:val="center"/>
              <w:rPr>
                <w:rFonts w:cstheme="minorHAnsi"/>
                <w:kern w:val="2"/>
                <w:sz w:val="20"/>
                <w:szCs w:val="20"/>
              </w:rPr>
            </w:pPr>
          </w:p>
        </w:tc>
      </w:tr>
      <w:tr w:rsidR="008108B1" w:rsidRPr="00164A66" w14:paraId="57ED26DE" w14:textId="77777777" w:rsidTr="008108B1">
        <w:trPr>
          <w:trHeight w:val="504"/>
          <w:jc w:val="center"/>
        </w:trPr>
        <w:tc>
          <w:tcPr>
            <w:tcW w:w="2584" w:type="pct"/>
            <w:tcBorders>
              <w:top w:val="single" w:sz="4" w:space="0" w:color="auto"/>
            </w:tcBorders>
          </w:tcPr>
          <w:p w14:paraId="7CA8ADB1" w14:textId="0D40A4C3" w:rsidR="008108B1" w:rsidRPr="00164A66" w:rsidRDefault="008108B1" w:rsidP="00164A66">
            <w:pPr>
              <w:jc w:val="center"/>
              <w:rPr>
                <w:rFonts w:cstheme="minorHAnsi"/>
                <w:kern w:val="2"/>
                <w:sz w:val="20"/>
                <w:szCs w:val="20"/>
              </w:rPr>
            </w:pPr>
            <w:r w:rsidRPr="00164A66">
              <w:rPr>
                <w:rFonts w:cstheme="minorHAnsi"/>
                <w:kern w:val="2"/>
                <w:sz w:val="20"/>
                <w:szCs w:val="20"/>
              </w:rPr>
              <w:t>Name of Program Contact</w:t>
            </w:r>
          </w:p>
        </w:tc>
        <w:tc>
          <w:tcPr>
            <w:tcW w:w="83" w:type="pct"/>
          </w:tcPr>
          <w:p w14:paraId="6E1C4FFE" w14:textId="77777777" w:rsidR="008108B1" w:rsidRPr="00164A66" w:rsidRDefault="008108B1" w:rsidP="00164A66">
            <w:pPr>
              <w:jc w:val="center"/>
              <w:rPr>
                <w:rFonts w:cstheme="minorHAnsi"/>
                <w:kern w:val="2"/>
                <w:sz w:val="20"/>
                <w:szCs w:val="20"/>
              </w:rPr>
            </w:pPr>
          </w:p>
        </w:tc>
        <w:tc>
          <w:tcPr>
            <w:tcW w:w="1583" w:type="pct"/>
            <w:tcBorders>
              <w:top w:val="single" w:sz="4" w:space="0" w:color="auto"/>
            </w:tcBorders>
          </w:tcPr>
          <w:p w14:paraId="02FF22BD" w14:textId="73238973" w:rsidR="008108B1" w:rsidRPr="00164A66" w:rsidRDefault="008108B1" w:rsidP="00164A66">
            <w:pPr>
              <w:jc w:val="center"/>
              <w:rPr>
                <w:rFonts w:cstheme="minorHAnsi"/>
                <w:kern w:val="2"/>
                <w:sz w:val="20"/>
                <w:szCs w:val="20"/>
              </w:rPr>
            </w:pPr>
            <w:r w:rsidRPr="00164A66">
              <w:rPr>
                <w:rFonts w:cstheme="minorHAnsi"/>
                <w:kern w:val="2"/>
                <w:sz w:val="20"/>
                <w:szCs w:val="20"/>
              </w:rPr>
              <w:t>Signature</w:t>
            </w:r>
          </w:p>
        </w:tc>
        <w:tc>
          <w:tcPr>
            <w:tcW w:w="64" w:type="pct"/>
          </w:tcPr>
          <w:p w14:paraId="10E46BFA" w14:textId="77777777" w:rsidR="008108B1" w:rsidRPr="00164A66" w:rsidRDefault="008108B1" w:rsidP="00164A66">
            <w:pPr>
              <w:jc w:val="center"/>
              <w:rPr>
                <w:rFonts w:cstheme="minorHAnsi"/>
                <w:kern w:val="2"/>
                <w:sz w:val="20"/>
                <w:szCs w:val="20"/>
              </w:rPr>
            </w:pPr>
          </w:p>
        </w:tc>
        <w:tc>
          <w:tcPr>
            <w:tcW w:w="686" w:type="pct"/>
            <w:tcBorders>
              <w:top w:val="single" w:sz="4" w:space="0" w:color="auto"/>
            </w:tcBorders>
          </w:tcPr>
          <w:p w14:paraId="4F35A44E" w14:textId="70A4B921" w:rsidR="008108B1" w:rsidRPr="00164A66" w:rsidRDefault="008108B1" w:rsidP="00164A66">
            <w:pPr>
              <w:jc w:val="center"/>
              <w:rPr>
                <w:rFonts w:cstheme="minorHAnsi"/>
                <w:kern w:val="2"/>
                <w:sz w:val="20"/>
                <w:szCs w:val="20"/>
              </w:rPr>
            </w:pPr>
            <w:r w:rsidRPr="00164A66">
              <w:rPr>
                <w:rFonts w:cstheme="minorHAnsi"/>
                <w:kern w:val="2"/>
                <w:sz w:val="20"/>
                <w:szCs w:val="20"/>
              </w:rPr>
              <w:t>Date</w:t>
            </w:r>
          </w:p>
        </w:tc>
      </w:tr>
    </w:tbl>
    <w:p w14:paraId="3FF8E705" w14:textId="77777777" w:rsidR="00296030" w:rsidRPr="00164A66" w:rsidRDefault="00296030" w:rsidP="00164A66">
      <w:pPr>
        <w:contextualSpacing w:val="0"/>
        <w:rPr>
          <w:rFonts w:eastAsia="Calibri" w:cstheme="minorHAnsi"/>
          <w:color w:val="262626"/>
        </w:rPr>
      </w:pPr>
      <w:r w:rsidRPr="00164A66">
        <w:rPr>
          <w:rFonts w:eastAsia="Calibri" w:cstheme="minorHAnsi"/>
          <w:b/>
          <w:color w:val="262626"/>
        </w:rPr>
        <w:t>Note:</w:t>
      </w:r>
      <w:r w:rsidRPr="00164A66">
        <w:rPr>
          <w:rFonts w:eastAsia="Calibri" w:cstheme="minorHAnsi"/>
          <w:color w:val="262626"/>
        </w:rPr>
        <w:t xml:space="preserve"> If grant application is approved, funding will not be awarded until all signatures are in place. Please attempt to obtain all signatures before submitting the application.</w:t>
      </w:r>
    </w:p>
    <w:p w14:paraId="4AC37286" w14:textId="77777777" w:rsidR="00E72B38" w:rsidRPr="00164A66" w:rsidRDefault="00E72B38" w:rsidP="00164A66">
      <w:pPr>
        <w:rPr>
          <w:rFonts w:cstheme="minorHAnsi"/>
        </w:rPr>
      </w:pPr>
    </w:p>
    <w:p w14:paraId="470D5200" w14:textId="77777777" w:rsidR="00E72B38" w:rsidRPr="00164A66" w:rsidRDefault="00E72B38" w:rsidP="00164A66">
      <w:pPr>
        <w:rPr>
          <w:rFonts w:cstheme="minorHAnsi"/>
        </w:rPr>
      </w:pPr>
    </w:p>
    <w:p w14:paraId="650FA33D" w14:textId="77777777" w:rsidR="00E72B38" w:rsidRPr="00164A66" w:rsidRDefault="00E72B38" w:rsidP="00164A66">
      <w:pPr>
        <w:rPr>
          <w:rFonts w:cstheme="minorHAnsi"/>
        </w:rPr>
      </w:pPr>
    </w:p>
    <w:p w14:paraId="23F641D0" w14:textId="77777777" w:rsidR="00E72B38" w:rsidRPr="00164A66" w:rsidRDefault="00E72B38" w:rsidP="00164A66">
      <w:pPr>
        <w:rPr>
          <w:rFonts w:cstheme="minorHAnsi"/>
        </w:rPr>
      </w:pPr>
    </w:p>
    <w:p w14:paraId="39479C8F" w14:textId="77777777" w:rsidR="007A588B" w:rsidRPr="00164A66" w:rsidRDefault="007A588B" w:rsidP="00164A66">
      <w:pPr>
        <w:spacing w:line="259" w:lineRule="auto"/>
        <w:contextualSpacing w:val="0"/>
        <w:rPr>
          <w:rFonts w:cstheme="minorHAnsi"/>
        </w:rPr>
      </w:pPr>
      <w:r w:rsidRPr="00164A66">
        <w:rPr>
          <w:rFonts w:cstheme="minorHAnsi"/>
        </w:rPr>
        <w:br w:type="page"/>
      </w:r>
    </w:p>
    <w:p w14:paraId="0653137D" w14:textId="4661343D" w:rsidR="007B0EEA" w:rsidRPr="00164A66" w:rsidRDefault="007B0EEA" w:rsidP="00164A66">
      <w:pPr>
        <w:shd w:val="clear" w:color="auto" w:fill="000000" w:themeFill="text1"/>
        <w:jc w:val="center"/>
        <w:rPr>
          <w:b/>
          <w:bCs/>
          <w:color w:val="FFFFFF" w:themeColor="background1"/>
          <w:sz w:val="28"/>
          <w:szCs w:val="28"/>
        </w:rPr>
      </w:pPr>
      <w:r w:rsidRPr="00164A66">
        <w:rPr>
          <w:b/>
          <w:bCs/>
          <w:color w:val="FFFFFF" w:themeColor="background1"/>
          <w:sz w:val="28"/>
          <w:szCs w:val="28"/>
        </w:rPr>
        <w:lastRenderedPageBreak/>
        <w:t>Mentor Program Grant</w:t>
      </w:r>
    </w:p>
    <w:p w14:paraId="3C1F5151" w14:textId="3C477B7E" w:rsidR="007B0EEA" w:rsidRPr="00164A66" w:rsidRDefault="007B0EEA" w:rsidP="00164A66">
      <w:pPr>
        <w:shd w:val="clear" w:color="auto" w:fill="000000" w:themeFill="text1"/>
        <w:jc w:val="center"/>
        <w:rPr>
          <w:rFonts w:cstheme="minorHAnsi"/>
          <w:b/>
          <w:color w:val="FFFFFF" w:themeColor="background1"/>
        </w:rPr>
      </w:pPr>
      <w:r w:rsidRPr="00164A66">
        <w:rPr>
          <w:rFonts w:cstheme="minorHAnsi"/>
          <w:b/>
          <w:color w:val="FFFFFF" w:themeColor="background1"/>
        </w:rPr>
        <w:t>Applications Due: Monday, March 28, 2022</w:t>
      </w:r>
      <w:r w:rsidR="00E63116">
        <w:rPr>
          <w:rFonts w:cstheme="minorHAnsi"/>
          <w:b/>
          <w:color w:val="FFFFFF" w:themeColor="background1"/>
        </w:rPr>
        <w:t>,</w:t>
      </w:r>
      <w:r w:rsidRPr="00164A66">
        <w:rPr>
          <w:rFonts w:cstheme="minorHAnsi"/>
          <w:b/>
          <w:color w:val="FFFFFF" w:themeColor="background1"/>
        </w:rPr>
        <w:t xml:space="preserve"> by 11:59 pm</w:t>
      </w:r>
    </w:p>
    <w:p w14:paraId="19186FCC" w14:textId="77777777" w:rsidR="00E72B38" w:rsidRPr="00164A66" w:rsidRDefault="003068D4" w:rsidP="00164A66">
      <w:pPr>
        <w:pStyle w:val="Heading1"/>
      </w:pPr>
      <w:bookmarkStart w:id="18" w:name="_Toc94878913"/>
      <w:r w:rsidRPr="00164A66">
        <w:t>Application Scoring</w:t>
      </w:r>
      <w:bookmarkEnd w:id="18"/>
    </w:p>
    <w:p w14:paraId="5985B701" w14:textId="77777777" w:rsidR="00E72B38" w:rsidRPr="00164A66" w:rsidRDefault="003068D4" w:rsidP="00164A66">
      <w:pPr>
        <w:rPr>
          <w:rFonts w:cstheme="minorHAnsi"/>
        </w:rPr>
      </w:pPr>
      <w:r w:rsidRPr="00164A66">
        <w:rPr>
          <w:rFonts w:cstheme="minorHAnsi"/>
        </w:rPr>
        <w:t>CDE Use Only</w:t>
      </w:r>
    </w:p>
    <w:p w14:paraId="79CA8FA8" w14:textId="77777777" w:rsidR="003068D4" w:rsidRPr="00164A66" w:rsidRDefault="003068D4" w:rsidP="00164A66">
      <w:pPr>
        <w:rPr>
          <w:rFonts w:cstheme="minorHAnsi"/>
        </w:rPr>
      </w:pPr>
    </w:p>
    <w:tbl>
      <w:tblPr>
        <w:tblW w:w="5000" w:type="pct"/>
        <w:jc w:val="center"/>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955"/>
        <w:gridCol w:w="1445"/>
        <w:gridCol w:w="6858"/>
        <w:gridCol w:w="1542"/>
      </w:tblGrid>
      <w:tr w:rsidR="003068D4" w:rsidRPr="00164A66" w14:paraId="6683C5B9" w14:textId="77777777" w:rsidTr="003A0C49">
        <w:trPr>
          <w:trHeight w:val="360"/>
          <w:jc w:val="center"/>
        </w:trPr>
        <w:tc>
          <w:tcPr>
            <w:tcW w:w="442" w:type="pct"/>
            <w:vAlign w:val="center"/>
          </w:tcPr>
          <w:p w14:paraId="6AF60841" w14:textId="77777777" w:rsidR="003068D4" w:rsidRPr="00164A66" w:rsidRDefault="003068D4" w:rsidP="00164A66">
            <w:pPr>
              <w:widowControl w:val="0"/>
              <w:rPr>
                <w:rFonts w:cstheme="minorHAnsi"/>
                <w:b/>
                <w:kern w:val="2"/>
              </w:rPr>
            </w:pPr>
            <w:r w:rsidRPr="00164A66">
              <w:rPr>
                <w:rFonts w:cstheme="minorHAnsi"/>
                <w:b/>
                <w:kern w:val="2"/>
              </w:rPr>
              <w:t>Part I:</w:t>
            </w:r>
          </w:p>
        </w:tc>
        <w:tc>
          <w:tcPr>
            <w:tcW w:w="3844" w:type="pct"/>
            <w:gridSpan w:val="2"/>
            <w:vAlign w:val="center"/>
          </w:tcPr>
          <w:p w14:paraId="7BA798ED" w14:textId="0811C03D" w:rsidR="003068D4" w:rsidRPr="00164A66" w:rsidRDefault="00603AE8" w:rsidP="00164A66">
            <w:pPr>
              <w:widowControl w:val="0"/>
              <w:rPr>
                <w:rFonts w:cstheme="minorHAnsi"/>
                <w:b/>
                <w:kern w:val="2"/>
              </w:rPr>
            </w:pPr>
            <w:r>
              <w:rPr>
                <w:rFonts w:cstheme="minorHAnsi"/>
                <w:b/>
                <w:kern w:val="2"/>
              </w:rPr>
              <w:t>Applicant Information</w:t>
            </w:r>
          </w:p>
        </w:tc>
        <w:tc>
          <w:tcPr>
            <w:tcW w:w="714" w:type="pct"/>
            <w:vAlign w:val="center"/>
          </w:tcPr>
          <w:p w14:paraId="67A2AAEA" w14:textId="266999C9" w:rsidR="003068D4" w:rsidRPr="00164A66" w:rsidRDefault="003068D4" w:rsidP="00164A66">
            <w:pPr>
              <w:widowControl w:val="0"/>
              <w:jc w:val="right"/>
              <w:rPr>
                <w:rFonts w:cstheme="minorHAnsi"/>
                <w:kern w:val="2"/>
              </w:rPr>
            </w:pPr>
            <w:r w:rsidRPr="00164A66">
              <w:rPr>
                <w:rFonts w:cstheme="minorHAnsi"/>
                <w:kern w:val="2"/>
              </w:rPr>
              <w:t>No</w:t>
            </w:r>
            <w:r w:rsidR="009E733F" w:rsidRPr="00164A66">
              <w:rPr>
                <w:rFonts w:cstheme="minorHAnsi"/>
                <w:kern w:val="2"/>
              </w:rPr>
              <w:t>t Scored</w:t>
            </w:r>
          </w:p>
        </w:tc>
      </w:tr>
      <w:tr w:rsidR="003068D4" w:rsidRPr="00164A66" w14:paraId="4497095D" w14:textId="77777777" w:rsidTr="003A0C49">
        <w:trPr>
          <w:trHeight w:val="360"/>
          <w:jc w:val="center"/>
        </w:trPr>
        <w:tc>
          <w:tcPr>
            <w:tcW w:w="442" w:type="pct"/>
            <w:vAlign w:val="center"/>
          </w:tcPr>
          <w:p w14:paraId="68452791" w14:textId="77777777" w:rsidR="003068D4" w:rsidRPr="00164A66" w:rsidRDefault="003068D4" w:rsidP="00164A66">
            <w:pPr>
              <w:widowControl w:val="0"/>
              <w:rPr>
                <w:rFonts w:cstheme="minorHAnsi"/>
                <w:b/>
                <w:kern w:val="2"/>
              </w:rPr>
            </w:pPr>
            <w:r w:rsidRPr="00164A66">
              <w:rPr>
                <w:rFonts w:cstheme="minorHAnsi"/>
                <w:b/>
                <w:bCs/>
                <w:kern w:val="2"/>
              </w:rPr>
              <w:t>Part II</w:t>
            </w:r>
            <w:r w:rsidRPr="00164A66">
              <w:rPr>
                <w:rFonts w:cstheme="minorHAnsi"/>
                <w:b/>
                <w:kern w:val="2"/>
              </w:rPr>
              <w:t>:</w:t>
            </w:r>
          </w:p>
        </w:tc>
        <w:tc>
          <w:tcPr>
            <w:tcW w:w="3844" w:type="pct"/>
            <w:gridSpan w:val="2"/>
            <w:vAlign w:val="center"/>
          </w:tcPr>
          <w:p w14:paraId="400BCBF4" w14:textId="568FDE83" w:rsidR="003068D4" w:rsidRPr="00164A66" w:rsidRDefault="00E63116" w:rsidP="00164A66">
            <w:pPr>
              <w:widowControl w:val="0"/>
              <w:rPr>
                <w:rFonts w:cstheme="minorHAnsi"/>
                <w:b/>
                <w:kern w:val="2"/>
              </w:rPr>
            </w:pPr>
            <w:r>
              <w:rPr>
                <w:rFonts w:cstheme="minorHAnsi"/>
                <w:b/>
                <w:kern w:val="2"/>
              </w:rPr>
              <w:t>Application Narrative</w:t>
            </w:r>
          </w:p>
        </w:tc>
        <w:tc>
          <w:tcPr>
            <w:tcW w:w="714" w:type="pct"/>
            <w:vAlign w:val="center"/>
          </w:tcPr>
          <w:p w14:paraId="1F9C2729" w14:textId="77777777" w:rsidR="003068D4" w:rsidRPr="00164A66" w:rsidRDefault="003068D4" w:rsidP="00164A66">
            <w:pPr>
              <w:widowControl w:val="0"/>
              <w:jc w:val="right"/>
              <w:rPr>
                <w:rFonts w:cstheme="minorHAnsi"/>
                <w:b/>
                <w:kern w:val="2"/>
              </w:rPr>
            </w:pPr>
          </w:p>
        </w:tc>
      </w:tr>
      <w:tr w:rsidR="003068D4" w:rsidRPr="00164A66" w14:paraId="3B714170" w14:textId="77777777" w:rsidTr="003068D4">
        <w:trPr>
          <w:trHeight w:val="360"/>
          <w:jc w:val="center"/>
        </w:trPr>
        <w:tc>
          <w:tcPr>
            <w:tcW w:w="442" w:type="pct"/>
            <w:vAlign w:val="center"/>
          </w:tcPr>
          <w:p w14:paraId="714F1AD6" w14:textId="77777777" w:rsidR="003068D4" w:rsidRPr="00164A66" w:rsidRDefault="003068D4" w:rsidP="00164A66">
            <w:pPr>
              <w:widowControl w:val="0"/>
              <w:rPr>
                <w:rFonts w:cstheme="minorHAnsi"/>
                <w:b/>
                <w:bCs/>
                <w:kern w:val="2"/>
              </w:rPr>
            </w:pPr>
          </w:p>
        </w:tc>
        <w:tc>
          <w:tcPr>
            <w:tcW w:w="669" w:type="pct"/>
            <w:vAlign w:val="center"/>
          </w:tcPr>
          <w:p w14:paraId="02C56CB9" w14:textId="77777777" w:rsidR="003068D4" w:rsidRPr="00164A66" w:rsidRDefault="003068D4" w:rsidP="00164A66">
            <w:pPr>
              <w:widowControl w:val="0"/>
              <w:rPr>
                <w:rFonts w:cstheme="minorHAnsi"/>
                <w:kern w:val="2"/>
              </w:rPr>
            </w:pPr>
            <w:r w:rsidRPr="00164A66">
              <w:rPr>
                <w:rFonts w:cstheme="minorHAnsi"/>
                <w:kern w:val="2"/>
              </w:rPr>
              <w:t>Section A:</w:t>
            </w:r>
          </w:p>
        </w:tc>
        <w:tc>
          <w:tcPr>
            <w:tcW w:w="3175" w:type="pct"/>
            <w:vAlign w:val="center"/>
          </w:tcPr>
          <w:p w14:paraId="6AE894C0" w14:textId="6328CAF4" w:rsidR="003068D4" w:rsidRPr="00164A66" w:rsidRDefault="00AF2309" w:rsidP="00164A66">
            <w:pPr>
              <w:widowControl w:val="0"/>
              <w:rPr>
                <w:rFonts w:cstheme="minorHAnsi"/>
                <w:kern w:val="2"/>
              </w:rPr>
            </w:pPr>
            <w:r w:rsidRPr="00164A66">
              <w:rPr>
                <w:rFonts w:cstheme="minorHAnsi"/>
                <w:kern w:val="2"/>
              </w:rPr>
              <w:t>Current Programming</w:t>
            </w:r>
          </w:p>
        </w:tc>
        <w:tc>
          <w:tcPr>
            <w:tcW w:w="714" w:type="pct"/>
            <w:vAlign w:val="center"/>
          </w:tcPr>
          <w:p w14:paraId="779F75A5" w14:textId="437D9B9A" w:rsidR="003068D4" w:rsidRPr="00164A66" w:rsidRDefault="003068D4" w:rsidP="00164A66">
            <w:pPr>
              <w:widowControl w:val="0"/>
              <w:jc w:val="right"/>
              <w:rPr>
                <w:rFonts w:cstheme="minorHAnsi"/>
                <w:kern w:val="2"/>
              </w:rPr>
            </w:pPr>
            <w:r w:rsidRPr="00164A66">
              <w:rPr>
                <w:rFonts w:cstheme="minorHAnsi"/>
                <w:kern w:val="2"/>
              </w:rPr>
              <w:t>/</w:t>
            </w:r>
            <w:r w:rsidR="00AF2309" w:rsidRPr="00164A66">
              <w:rPr>
                <w:rFonts w:cstheme="minorHAnsi"/>
                <w:kern w:val="2"/>
              </w:rPr>
              <w:t>2</w:t>
            </w:r>
            <w:r w:rsidR="006C4445" w:rsidRPr="00164A66">
              <w:rPr>
                <w:rFonts w:cstheme="minorHAnsi"/>
                <w:kern w:val="2"/>
              </w:rPr>
              <w:t>0</w:t>
            </w:r>
          </w:p>
        </w:tc>
      </w:tr>
      <w:tr w:rsidR="003068D4" w:rsidRPr="00164A66" w14:paraId="70662623" w14:textId="77777777" w:rsidTr="003068D4">
        <w:trPr>
          <w:trHeight w:val="360"/>
          <w:jc w:val="center"/>
        </w:trPr>
        <w:tc>
          <w:tcPr>
            <w:tcW w:w="442" w:type="pct"/>
            <w:vAlign w:val="center"/>
          </w:tcPr>
          <w:p w14:paraId="02E84154" w14:textId="77777777" w:rsidR="003068D4" w:rsidRPr="00164A66" w:rsidRDefault="003068D4" w:rsidP="00164A66">
            <w:pPr>
              <w:widowControl w:val="0"/>
              <w:rPr>
                <w:rFonts w:cstheme="minorHAnsi"/>
                <w:b/>
                <w:kern w:val="2"/>
              </w:rPr>
            </w:pPr>
          </w:p>
        </w:tc>
        <w:tc>
          <w:tcPr>
            <w:tcW w:w="669" w:type="pct"/>
            <w:vAlign w:val="center"/>
          </w:tcPr>
          <w:p w14:paraId="231EEC9D" w14:textId="77777777" w:rsidR="003068D4" w:rsidRPr="00164A66" w:rsidRDefault="003068D4" w:rsidP="00164A66">
            <w:pPr>
              <w:widowControl w:val="0"/>
              <w:rPr>
                <w:rFonts w:cstheme="minorHAnsi"/>
                <w:bCs/>
                <w:kern w:val="2"/>
              </w:rPr>
            </w:pPr>
            <w:r w:rsidRPr="00164A66">
              <w:rPr>
                <w:rFonts w:cstheme="minorHAnsi"/>
                <w:kern w:val="2"/>
              </w:rPr>
              <w:t>Section B:</w:t>
            </w:r>
          </w:p>
        </w:tc>
        <w:tc>
          <w:tcPr>
            <w:tcW w:w="3175" w:type="pct"/>
            <w:vAlign w:val="center"/>
          </w:tcPr>
          <w:p w14:paraId="7468063F" w14:textId="33E83B3C" w:rsidR="003068D4" w:rsidRPr="00164A66" w:rsidRDefault="00AF2309" w:rsidP="00164A66">
            <w:pPr>
              <w:widowControl w:val="0"/>
              <w:rPr>
                <w:rFonts w:cstheme="minorHAnsi"/>
                <w:bCs/>
                <w:kern w:val="2"/>
              </w:rPr>
            </w:pPr>
            <w:r w:rsidRPr="00164A66">
              <w:rPr>
                <w:rFonts w:cstheme="minorHAnsi"/>
                <w:kern w:val="2"/>
              </w:rPr>
              <w:t>Needs Assessment</w:t>
            </w:r>
          </w:p>
        </w:tc>
        <w:tc>
          <w:tcPr>
            <w:tcW w:w="714" w:type="pct"/>
            <w:vAlign w:val="center"/>
          </w:tcPr>
          <w:p w14:paraId="55C48D1B" w14:textId="29292B91" w:rsidR="003068D4" w:rsidRPr="00164A66" w:rsidRDefault="003068D4" w:rsidP="00164A66">
            <w:pPr>
              <w:widowControl w:val="0"/>
              <w:jc w:val="right"/>
              <w:rPr>
                <w:rFonts w:cstheme="minorHAnsi"/>
                <w:b/>
                <w:kern w:val="2"/>
              </w:rPr>
            </w:pPr>
            <w:r w:rsidRPr="00164A66">
              <w:rPr>
                <w:rFonts w:cstheme="minorHAnsi"/>
                <w:kern w:val="2"/>
              </w:rPr>
              <w:t>/</w:t>
            </w:r>
            <w:r w:rsidR="00AF2309" w:rsidRPr="00164A66">
              <w:rPr>
                <w:rFonts w:cstheme="minorHAnsi"/>
                <w:kern w:val="2"/>
              </w:rPr>
              <w:t>1</w:t>
            </w:r>
            <w:r w:rsidR="006C4445" w:rsidRPr="00164A66">
              <w:rPr>
                <w:rFonts w:cstheme="minorHAnsi"/>
                <w:kern w:val="2"/>
              </w:rPr>
              <w:t>0</w:t>
            </w:r>
          </w:p>
        </w:tc>
      </w:tr>
      <w:tr w:rsidR="003068D4" w:rsidRPr="00164A66" w14:paraId="33C6FFBC" w14:textId="77777777" w:rsidTr="003068D4">
        <w:trPr>
          <w:trHeight w:val="360"/>
          <w:jc w:val="center"/>
        </w:trPr>
        <w:tc>
          <w:tcPr>
            <w:tcW w:w="442" w:type="pct"/>
            <w:vAlign w:val="center"/>
          </w:tcPr>
          <w:p w14:paraId="19D20B0C" w14:textId="77777777" w:rsidR="003068D4" w:rsidRPr="00164A66" w:rsidRDefault="003068D4" w:rsidP="00164A66">
            <w:pPr>
              <w:widowControl w:val="0"/>
              <w:rPr>
                <w:rFonts w:cstheme="minorHAnsi"/>
                <w:b/>
                <w:kern w:val="2"/>
              </w:rPr>
            </w:pPr>
          </w:p>
        </w:tc>
        <w:tc>
          <w:tcPr>
            <w:tcW w:w="669" w:type="pct"/>
            <w:vAlign w:val="center"/>
          </w:tcPr>
          <w:p w14:paraId="29FE886D" w14:textId="77777777" w:rsidR="003068D4" w:rsidRPr="00164A66" w:rsidRDefault="003068D4" w:rsidP="00164A66">
            <w:pPr>
              <w:widowControl w:val="0"/>
              <w:ind w:left="999" w:hanging="990"/>
              <w:rPr>
                <w:rFonts w:cstheme="minorHAnsi"/>
                <w:bCs/>
                <w:kern w:val="2"/>
              </w:rPr>
            </w:pPr>
            <w:r w:rsidRPr="00164A66">
              <w:rPr>
                <w:rFonts w:cstheme="minorHAnsi"/>
                <w:kern w:val="2"/>
              </w:rPr>
              <w:t>Section C:</w:t>
            </w:r>
          </w:p>
        </w:tc>
        <w:tc>
          <w:tcPr>
            <w:tcW w:w="3175" w:type="pct"/>
            <w:vAlign w:val="center"/>
          </w:tcPr>
          <w:p w14:paraId="24C498DD" w14:textId="5DAC1294" w:rsidR="003068D4" w:rsidRPr="00164A66" w:rsidRDefault="00AF2309" w:rsidP="00164A66">
            <w:pPr>
              <w:widowControl w:val="0"/>
              <w:rPr>
                <w:rFonts w:cstheme="minorHAnsi"/>
                <w:bCs/>
                <w:kern w:val="2"/>
              </w:rPr>
            </w:pPr>
            <w:r w:rsidRPr="00164A66">
              <w:rPr>
                <w:rFonts w:cstheme="minorHAnsi"/>
                <w:kern w:val="2"/>
              </w:rPr>
              <w:t>Training and Supports</w:t>
            </w:r>
          </w:p>
        </w:tc>
        <w:tc>
          <w:tcPr>
            <w:tcW w:w="714" w:type="pct"/>
            <w:vAlign w:val="center"/>
          </w:tcPr>
          <w:p w14:paraId="252912E7" w14:textId="5FF16C35" w:rsidR="003068D4" w:rsidRPr="00164A66" w:rsidRDefault="003068D4" w:rsidP="00164A66">
            <w:pPr>
              <w:widowControl w:val="0"/>
              <w:jc w:val="right"/>
              <w:rPr>
                <w:rFonts w:cstheme="minorHAnsi"/>
                <w:b/>
                <w:kern w:val="2"/>
              </w:rPr>
            </w:pPr>
            <w:r w:rsidRPr="00164A66">
              <w:rPr>
                <w:rFonts w:cstheme="minorHAnsi"/>
                <w:kern w:val="2"/>
              </w:rPr>
              <w:t>/</w:t>
            </w:r>
            <w:r w:rsidR="006C4445" w:rsidRPr="00164A66">
              <w:rPr>
                <w:rFonts w:cstheme="minorHAnsi"/>
                <w:kern w:val="2"/>
              </w:rPr>
              <w:t>4</w:t>
            </w:r>
            <w:r w:rsidR="008F52DE" w:rsidRPr="00164A66">
              <w:rPr>
                <w:rFonts w:cstheme="minorHAnsi"/>
                <w:kern w:val="2"/>
              </w:rPr>
              <w:t>0</w:t>
            </w:r>
          </w:p>
        </w:tc>
      </w:tr>
      <w:tr w:rsidR="003068D4" w:rsidRPr="00164A66" w14:paraId="1F82D2EA" w14:textId="77777777" w:rsidTr="003068D4">
        <w:trPr>
          <w:trHeight w:val="360"/>
          <w:jc w:val="center"/>
        </w:trPr>
        <w:tc>
          <w:tcPr>
            <w:tcW w:w="442" w:type="pct"/>
            <w:vAlign w:val="center"/>
          </w:tcPr>
          <w:p w14:paraId="744DA4A3" w14:textId="77777777" w:rsidR="003068D4" w:rsidRPr="00164A66" w:rsidRDefault="003068D4" w:rsidP="00164A66">
            <w:pPr>
              <w:widowControl w:val="0"/>
              <w:rPr>
                <w:rFonts w:cstheme="minorHAnsi"/>
                <w:b/>
                <w:kern w:val="2"/>
              </w:rPr>
            </w:pPr>
          </w:p>
        </w:tc>
        <w:tc>
          <w:tcPr>
            <w:tcW w:w="669" w:type="pct"/>
            <w:vAlign w:val="center"/>
          </w:tcPr>
          <w:p w14:paraId="61B1FD25" w14:textId="77777777" w:rsidR="003068D4" w:rsidRPr="00164A66" w:rsidRDefault="003068D4" w:rsidP="00164A66">
            <w:pPr>
              <w:widowControl w:val="0"/>
              <w:rPr>
                <w:rFonts w:cstheme="minorHAnsi"/>
                <w:kern w:val="2"/>
              </w:rPr>
            </w:pPr>
            <w:r w:rsidRPr="00164A66">
              <w:rPr>
                <w:rFonts w:cstheme="minorHAnsi"/>
                <w:kern w:val="2"/>
              </w:rPr>
              <w:t>Section D:</w:t>
            </w:r>
          </w:p>
        </w:tc>
        <w:tc>
          <w:tcPr>
            <w:tcW w:w="3175" w:type="pct"/>
            <w:vAlign w:val="center"/>
          </w:tcPr>
          <w:p w14:paraId="04495F11" w14:textId="76DBFDB4" w:rsidR="003068D4" w:rsidRPr="00164A66" w:rsidRDefault="00AF2309" w:rsidP="00164A66">
            <w:pPr>
              <w:widowControl w:val="0"/>
              <w:rPr>
                <w:rFonts w:cstheme="minorHAnsi"/>
                <w:kern w:val="2"/>
              </w:rPr>
            </w:pPr>
            <w:r w:rsidRPr="00164A66">
              <w:rPr>
                <w:rFonts w:cstheme="minorHAnsi"/>
                <w:kern w:val="2"/>
              </w:rPr>
              <w:t>Progress Monitoring and Evaluation</w:t>
            </w:r>
          </w:p>
        </w:tc>
        <w:tc>
          <w:tcPr>
            <w:tcW w:w="714" w:type="pct"/>
            <w:vAlign w:val="center"/>
          </w:tcPr>
          <w:p w14:paraId="0DD0D4DD" w14:textId="795BD635" w:rsidR="003068D4" w:rsidRPr="00164A66" w:rsidRDefault="003068D4" w:rsidP="00164A66">
            <w:pPr>
              <w:widowControl w:val="0"/>
              <w:jc w:val="right"/>
              <w:rPr>
                <w:rFonts w:cstheme="minorHAnsi"/>
                <w:kern w:val="2"/>
              </w:rPr>
            </w:pPr>
            <w:r w:rsidRPr="00164A66">
              <w:rPr>
                <w:rFonts w:cstheme="minorHAnsi"/>
                <w:kern w:val="2"/>
              </w:rPr>
              <w:t>/</w:t>
            </w:r>
            <w:r w:rsidR="00AF2309" w:rsidRPr="00164A66">
              <w:rPr>
                <w:rFonts w:cstheme="minorHAnsi"/>
                <w:kern w:val="2"/>
              </w:rPr>
              <w:t>10</w:t>
            </w:r>
          </w:p>
        </w:tc>
      </w:tr>
      <w:tr w:rsidR="003068D4" w:rsidRPr="00164A66" w14:paraId="1B1989FB" w14:textId="77777777" w:rsidTr="003068D4">
        <w:trPr>
          <w:trHeight w:val="360"/>
          <w:jc w:val="center"/>
        </w:trPr>
        <w:tc>
          <w:tcPr>
            <w:tcW w:w="442" w:type="pct"/>
            <w:vAlign w:val="center"/>
          </w:tcPr>
          <w:p w14:paraId="78E2306C" w14:textId="77777777" w:rsidR="003068D4" w:rsidRPr="00164A66" w:rsidRDefault="003068D4" w:rsidP="00164A66">
            <w:pPr>
              <w:widowControl w:val="0"/>
              <w:rPr>
                <w:rFonts w:cstheme="minorHAnsi"/>
                <w:b/>
                <w:kern w:val="2"/>
              </w:rPr>
            </w:pPr>
          </w:p>
        </w:tc>
        <w:tc>
          <w:tcPr>
            <w:tcW w:w="669" w:type="pct"/>
            <w:vAlign w:val="center"/>
          </w:tcPr>
          <w:p w14:paraId="1868A223" w14:textId="77777777" w:rsidR="003068D4" w:rsidRPr="00164A66" w:rsidRDefault="003068D4" w:rsidP="00164A66">
            <w:pPr>
              <w:widowControl w:val="0"/>
              <w:rPr>
                <w:rFonts w:cstheme="minorHAnsi"/>
                <w:kern w:val="2"/>
              </w:rPr>
            </w:pPr>
            <w:r w:rsidRPr="00164A66">
              <w:rPr>
                <w:rFonts w:cstheme="minorHAnsi"/>
                <w:kern w:val="2"/>
              </w:rPr>
              <w:t>Section E:</w:t>
            </w:r>
          </w:p>
        </w:tc>
        <w:tc>
          <w:tcPr>
            <w:tcW w:w="3175" w:type="pct"/>
            <w:vAlign w:val="center"/>
          </w:tcPr>
          <w:p w14:paraId="0120D8C8" w14:textId="1B54D817" w:rsidR="003068D4" w:rsidRPr="00164A66" w:rsidRDefault="00AF2309" w:rsidP="00164A66">
            <w:pPr>
              <w:widowControl w:val="0"/>
              <w:rPr>
                <w:rFonts w:cstheme="minorHAnsi"/>
                <w:kern w:val="2"/>
              </w:rPr>
            </w:pPr>
            <w:r w:rsidRPr="00164A66">
              <w:rPr>
                <w:rFonts w:cstheme="minorHAnsi"/>
                <w:kern w:val="2"/>
              </w:rPr>
              <w:t xml:space="preserve">Budget </w:t>
            </w:r>
            <w:r w:rsidR="00E63116">
              <w:rPr>
                <w:rFonts w:cstheme="minorHAnsi"/>
                <w:kern w:val="2"/>
              </w:rPr>
              <w:t>Narrative and Budget Workbook</w:t>
            </w:r>
          </w:p>
        </w:tc>
        <w:tc>
          <w:tcPr>
            <w:tcW w:w="714" w:type="pct"/>
            <w:vAlign w:val="center"/>
          </w:tcPr>
          <w:p w14:paraId="64292FBE" w14:textId="687CBB0B" w:rsidR="003068D4" w:rsidRPr="00164A66" w:rsidRDefault="003068D4" w:rsidP="00164A66">
            <w:pPr>
              <w:widowControl w:val="0"/>
              <w:jc w:val="right"/>
              <w:rPr>
                <w:rFonts w:cstheme="minorHAnsi"/>
                <w:kern w:val="2"/>
              </w:rPr>
            </w:pPr>
            <w:r w:rsidRPr="00164A66">
              <w:rPr>
                <w:rFonts w:cstheme="minorHAnsi"/>
                <w:kern w:val="2"/>
              </w:rPr>
              <w:t>/</w:t>
            </w:r>
            <w:r w:rsidR="00AF2309" w:rsidRPr="00164A66">
              <w:rPr>
                <w:rFonts w:cstheme="minorHAnsi"/>
                <w:kern w:val="2"/>
              </w:rPr>
              <w:t>10</w:t>
            </w:r>
          </w:p>
        </w:tc>
      </w:tr>
      <w:tr w:rsidR="003068D4" w:rsidRPr="00164A66" w14:paraId="3A8E3EF7" w14:textId="77777777" w:rsidTr="003068D4">
        <w:trPr>
          <w:trHeight w:val="360"/>
          <w:jc w:val="center"/>
        </w:trPr>
        <w:tc>
          <w:tcPr>
            <w:tcW w:w="442" w:type="pct"/>
            <w:vAlign w:val="center"/>
          </w:tcPr>
          <w:p w14:paraId="3DCF2E16" w14:textId="77777777" w:rsidR="003068D4" w:rsidRPr="00164A66" w:rsidRDefault="003068D4" w:rsidP="00164A66">
            <w:pPr>
              <w:widowControl w:val="0"/>
              <w:rPr>
                <w:rFonts w:cstheme="minorHAnsi"/>
                <w:b/>
                <w:kern w:val="2"/>
              </w:rPr>
            </w:pPr>
          </w:p>
        </w:tc>
        <w:tc>
          <w:tcPr>
            <w:tcW w:w="669" w:type="pct"/>
            <w:vAlign w:val="center"/>
          </w:tcPr>
          <w:p w14:paraId="5027DBE8" w14:textId="0D8325BB" w:rsidR="003068D4" w:rsidRPr="00164A66" w:rsidRDefault="003068D4" w:rsidP="00164A66">
            <w:pPr>
              <w:widowControl w:val="0"/>
              <w:rPr>
                <w:rFonts w:cstheme="minorHAnsi"/>
                <w:kern w:val="2"/>
              </w:rPr>
            </w:pPr>
          </w:p>
        </w:tc>
        <w:tc>
          <w:tcPr>
            <w:tcW w:w="3175" w:type="pct"/>
            <w:vAlign w:val="center"/>
          </w:tcPr>
          <w:p w14:paraId="242C2BEC" w14:textId="408A1CE4" w:rsidR="003068D4" w:rsidRPr="00164A66" w:rsidRDefault="003068D4" w:rsidP="00164A66">
            <w:pPr>
              <w:widowControl w:val="0"/>
              <w:rPr>
                <w:rFonts w:cstheme="minorHAnsi"/>
                <w:kern w:val="2"/>
              </w:rPr>
            </w:pPr>
          </w:p>
        </w:tc>
        <w:tc>
          <w:tcPr>
            <w:tcW w:w="714" w:type="pct"/>
            <w:vAlign w:val="center"/>
          </w:tcPr>
          <w:p w14:paraId="4D9DD201" w14:textId="142091E8" w:rsidR="003068D4" w:rsidRPr="00164A66" w:rsidRDefault="003068D4" w:rsidP="00164A66">
            <w:pPr>
              <w:widowControl w:val="0"/>
              <w:jc w:val="right"/>
              <w:rPr>
                <w:rFonts w:cstheme="minorHAnsi"/>
                <w:kern w:val="2"/>
              </w:rPr>
            </w:pPr>
          </w:p>
        </w:tc>
      </w:tr>
      <w:tr w:rsidR="003068D4" w:rsidRPr="00164A66" w14:paraId="4F125046" w14:textId="77777777" w:rsidTr="003068D4">
        <w:trPr>
          <w:trHeight w:val="360"/>
          <w:jc w:val="center"/>
        </w:trPr>
        <w:tc>
          <w:tcPr>
            <w:tcW w:w="4286" w:type="pct"/>
            <w:gridSpan w:val="3"/>
            <w:vAlign w:val="center"/>
          </w:tcPr>
          <w:p w14:paraId="7E1251F5" w14:textId="77777777" w:rsidR="003068D4" w:rsidRPr="00164A66" w:rsidRDefault="003068D4" w:rsidP="00164A66">
            <w:pPr>
              <w:widowControl w:val="0"/>
              <w:jc w:val="right"/>
              <w:rPr>
                <w:rFonts w:cstheme="minorHAnsi"/>
                <w:b/>
                <w:kern w:val="2"/>
              </w:rPr>
            </w:pPr>
            <w:r w:rsidRPr="00164A66">
              <w:rPr>
                <w:rFonts w:cstheme="minorHAnsi"/>
                <w:b/>
                <w:kern w:val="2"/>
              </w:rPr>
              <w:t>Total:</w:t>
            </w:r>
          </w:p>
        </w:tc>
        <w:tc>
          <w:tcPr>
            <w:tcW w:w="714" w:type="pct"/>
            <w:tcBorders>
              <w:top w:val="single" w:sz="4" w:space="0" w:color="auto"/>
            </w:tcBorders>
            <w:vAlign w:val="center"/>
          </w:tcPr>
          <w:p w14:paraId="1FDF281B" w14:textId="33C7D990" w:rsidR="003068D4" w:rsidRPr="00164A66" w:rsidRDefault="003068D4" w:rsidP="00164A66">
            <w:pPr>
              <w:widowControl w:val="0"/>
              <w:jc w:val="right"/>
              <w:rPr>
                <w:rFonts w:cstheme="minorHAnsi"/>
                <w:b/>
                <w:kern w:val="2"/>
              </w:rPr>
            </w:pPr>
            <w:r w:rsidRPr="00164A66">
              <w:rPr>
                <w:rFonts w:cstheme="minorHAnsi"/>
                <w:b/>
                <w:kern w:val="2"/>
              </w:rPr>
              <w:t>/</w:t>
            </w:r>
            <w:r w:rsidR="008F52DE" w:rsidRPr="00164A66">
              <w:rPr>
                <w:rFonts w:cstheme="minorHAnsi"/>
                <w:b/>
                <w:kern w:val="2"/>
              </w:rPr>
              <w:t>90</w:t>
            </w:r>
          </w:p>
        </w:tc>
      </w:tr>
    </w:tbl>
    <w:p w14:paraId="0C9E7DAD" w14:textId="77777777" w:rsidR="003068D4" w:rsidRPr="00164A66" w:rsidRDefault="003068D4" w:rsidP="00164A66">
      <w:pPr>
        <w:rPr>
          <w:rFonts w:cstheme="minorHAnsi"/>
        </w:rPr>
      </w:pPr>
    </w:p>
    <w:p w14:paraId="37480D12" w14:textId="1007D761" w:rsidR="003068D4" w:rsidRPr="00164A66" w:rsidRDefault="003068D4" w:rsidP="00164A66">
      <w:pPr>
        <w:rPr>
          <w:rFonts w:cstheme="minorHAnsi"/>
          <w:kern w:val="2"/>
        </w:rPr>
      </w:pPr>
      <w:r w:rsidRPr="00164A66">
        <w:rPr>
          <w:rFonts w:cstheme="minorHAnsi"/>
          <w:b/>
          <w:kern w:val="2"/>
        </w:rPr>
        <w:t>GENERAL COMMENTS:</w:t>
      </w:r>
      <w:r w:rsidRPr="00164A66">
        <w:rPr>
          <w:rFonts w:cstheme="minorHAnsi"/>
          <w:kern w:val="2"/>
        </w:rPr>
        <w:t xml:space="preserve"> </w:t>
      </w:r>
      <w:r w:rsidR="00133484" w:rsidRPr="00164A66">
        <w:rPr>
          <w:rFonts w:cstheme="minorHAnsi"/>
          <w:kern w:val="2"/>
        </w:rPr>
        <w:t>I</w:t>
      </w:r>
      <w:r w:rsidRPr="00164A66">
        <w:rPr>
          <w:rFonts w:cstheme="minorHAnsi"/>
          <w:kern w:val="2"/>
        </w:rPr>
        <w:t>ndicate support for scoring by including overall strengths and weaknesses. These comments will be provided to applicants with their final scores.</w:t>
      </w:r>
    </w:p>
    <w:p w14:paraId="622A405B" w14:textId="77777777" w:rsidR="003068D4" w:rsidRPr="00164A66" w:rsidRDefault="003068D4" w:rsidP="00164A66">
      <w:pPr>
        <w:pStyle w:val="Header"/>
        <w:tabs>
          <w:tab w:val="clear" w:pos="4680"/>
          <w:tab w:val="clear" w:pos="9360"/>
        </w:tabs>
        <w:rPr>
          <w:rFonts w:cstheme="minorHAnsi"/>
          <w:kern w:val="2"/>
        </w:rPr>
      </w:pPr>
    </w:p>
    <w:p w14:paraId="09F3D494" w14:textId="77777777" w:rsidR="003068D4" w:rsidRPr="00164A66" w:rsidRDefault="003068D4" w:rsidP="00164A66">
      <w:pPr>
        <w:rPr>
          <w:rFonts w:cstheme="minorHAnsi"/>
          <w:b/>
          <w:kern w:val="2"/>
        </w:rPr>
      </w:pPr>
      <w:r w:rsidRPr="00164A66">
        <w:rPr>
          <w:rFonts w:cstheme="minorHAnsi"/>
          <w:b/>
          <w:kern w:val="2"/>
        </w:rPr>
        <w:t>Strengths:</w:t>
      </w:r>
    </w:p>
    <w:p w14:paraId="6A2EEC5B" w14:textId="77777777" w:rsidR="003068D4" w:rsidRPr="00164A66" w:rsidRDefault="003068D4" w:rsidP="00E63116">
      <w:pPr>
        <w:pStyle w:val="ListParagraph"/>
        <w:numPr>
          <w:ilvl w:val="0"/>
          <w:numId w:val="3"/>
        </w:numPr>
        <w:rPr>
          <w:rFonts w:cstheme="minorHAnsi"/>
          <w:kern w:val="2"/>
        </w:rPr>
      </w:pPr>
    </w:p>
    <w:p w14:paraId="252E60E9" w14:textId="77777777" w:rsidR="003068D4" w:rsidRPr="00164A66" w:rsidRDefault="003068D4" w:rsidP="00E63116">
      <w:pPr>
        <w:pStyle w:val="ListParagraph"/>
        <w:numPr>
          <w:ilvl w:val="0"/>
          <w:numId w:val="3"/>
        </w:numPr>
        <w:rPr>
          <w:rFonts w:cstheme="minorHAnsi"/>
          <w:kern w:val="2"/>
        </w:rPr>
      </w:pPr>
    </w:p>
    <w:p w14:paraId="7F489C2A" w14:textId="77777777" w:rsidR="003068D4" w:rsidRPr="00164A66" w:rsidRDefault="003068D4" w:rsidP="00164A66">
      <w:pPr>
        <w:rPr>
          <w:rFonts w:cstheme="minorHAnsi"/>
          <w:kern w:val="2"/>
        </w:rPr>
      </w:pPr>
    </w:p>
    <w:p w14:paraId="1F9BE914" w14:textId="77777777" w:rsidR="003068D4" w:rsidRPr="00164A66" w:rsidRDefault="003068D4" w:rsidP="00164A66">
      <w:pPr>
        <w:rPr>
          <w:rFonts w:cstheme="minorHAnsi"/>
          <w:b/>
          <w:kern w:val="2"/>
        </w:rPr>
      </w:pPr>
      <w:r w:rsidRPr="00164A66">
        <w:rPr>
          <w:rFonts w:cstheme="minorHAnsi"/>
          <w:b/>
          <w:kern w:val="2"/>
        </w:rPr>
        <w:t>Weaknesses:</w:t>
      </w:r>
    </w:p>
    <w:p w14:paraId="3B495472" w14:textId="77777777" w:rsidR="003068D4" w:rsidRPr="00164A66" w:rsidRDefault="003068D4" w:rsidP="00E63116">
      <w:pPr>
        <w:pStyle w:val="ListParagraph"/>
        <w:numPr>
          <w:ilvl w:val="0"/>
          <w:numId w:val="3"/>
        </w:numPr>
        <w:rPr>
          <w:rFonts w:cstheme="minorHAnsi"/>
          <w:kern w:val="2"/>
        </w:rPr>
      </w:pPr>
    </w:p>
    <w:p w14:paraId="07396B64" w14:textId="77777777" w:rsidR="003068D4" w:rsidRPr="00164A66" w:rsidRDefault="003068D4" w:rsidP="00E63116">
      <w:pPr>
        <w:pStyle w:val="ListParagraph"/>
        <w:numPr>
          <w:ilvl w:val="0"/>
          <w:numId w:val="3"/>
        </w:numPr>
        <w:rPr>
          <w:rFonts w:cstheme="minorHAnsi"/>
          <w:kern w:val="2"/>
        </w:rPr>
      </w:pPr>
    </w:p>
    <w:p w14:paraId="40D983DD" w14:textId="77777777" w:rsidR="003068D4" w:rsidRPr="00164A66" w:rsidRDefault="003068D4" w:rsidP="00164A66">
      <w:pPr>
        <w:rPr>
          <w:rFonts w:cstheme="minorHAnsi"/>
          <w:kern w:val="2"/>
        </w:rPr>
      </w:pPr>
    </w:p>
    <w:p w14:paraId="73A49963" w14:textId="77777777" w:rsidR="003068D4" w:rsidRPr="00164A66" w:rsidRDefault="003068D4" w:rsidP="00164A66">
      <w:pPr>
        <w:rPr>
          <w:rFonts w:cstheme="minorHAnsi"/>
          <w:b/>
          <w:kern w:val="2"/>
        </w:rPr>
      </w:pPr>
      <w:r w:rsidRPr="00164A66">
        <w:rPr>
          <w:rFonts w:cstheme="minorHAnsi"/>
          <w:b/>
          <w:kern w:val="2"/>
        </w:rPr>
        <w:t>Required Changes:</w:t>
      </w:r>
    </w:p>
    <w:p w14:paraId="0C9D5E95" w14:textId="77777777" w:rsidR="003068D4" w:rsidRPr="00164A66" w:rsidRDefault="003068D4" w:rsidP="00E63116">
      <w:pPr>
        <w:pStyle w:val="ListParagraph"/>
        <w:numPr>
          <w:ilvl w:val="0"/>
          <w:numId w:val="3"/>
        </w:numPr>
        <w:rPr>
          <w:rFonts w:cstheme="minorHAnsi"/>
          <w:kern w:val="2"/>
        </w:rPr>
      </w:pPr>
    </w:p>
    <w:p w14:paraId="0C423819" w14:textId="77777777" w:rsidR="003068D4" w:rsidRPr="00164A66" w:rsidRDefault="003068D4" w:rsidP="00E63116">
      <w:pPr>
        <w:pStyle w:val="ListParagraph"/>
        <w:numPr>
          <w:ilvl w:val="0"/>
          <w:numId w:val="3"/>
        </w:numPr>
        <w:rPr>
          <w:rFonts w:cstheme="minorHAnsi"/>
          <w:kern w:val="2"/>
        </w:rPr>
      </w:pPr>
    </w:p>
    <w:p w14:paraId="636ED2DF" w14:textId="77777777" w:rsidR="003068D4" w:rsidRPr="00164A66" w:rsidRDefault="003068D4" w:rsidP="00164A66">
      <w:pPr>
        <w:rPr>
          <w:rFonts w:cstheme="minorHAnsi"/>
          <w:kern w:val="2"/>
        </w:rPr>
      </w:pPr>
    </w:p>
    <w:p w14:paraId="2D9CB344" w14:textId="77777777" w:rsidR="003068D4" w:rsidRPr="00164A66" w:rsidRDefault="003068D4" w:rsidP="00164A66">
      <w:pPr>
        <w:rPr>
          <w:rFonts w:cstheme="minorHAnsi"/>
          <w:kern w:val="2"/>
        </w:rPr>
      </w:pPr>
    </w:p>
    <w:p w14:paraId="6F961403" w14:textId="77777777" w:rsidR="003068D4" w:rsidRPr="00164A66" w:rsidRDefault="003068D4" w:rsidP="00164A66">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unding Recommendation"/>
        <w:tblDescription w:val="Funded, Funded with Changes, Not Funded"/>
      </w:tblPr>
      <w:tblGrid>
        <w:gridCol w:w="2524"/>
        <w:gridCol w:w="970"/>
        <w:gridCol w:w="825"/>
        <w:gridCol w:w="413"/>
        <w:gridCol w:w="2540"/>
        <w:gridCol w:w="825"/>
        <w:gridCol w:w="413"/>
        <w:gridCol w:w="1467"/>
        <w:gridCol w:w="823"/>
      </w:tblGrid>
      <w:tr w:rsidR="003068D4" w:rsidRPr="00164A66" w14:paraId="4C6A79C5" w14:textId="77777777" w:rsidTr="00296030">
        <w:tc>
          <w:tcPr>
            <w:tcW w:w="1168" w:type="pct"/>
          </w:tcPr>
          <w:p w14:paraId="6B8AAEE6" w14:textId="77777777" w:rsidR="003068D4" w:rsidRPr="00164A66" w:rsidRDefault="003068D4" w:rsidP="00164A66">
            <w:pPr>
              <w:rPr>
                <w:rFonts w:cstheme="minorHAnsi"/>
                <w:b/>
                <w:kern w:val="2"/>
                <w:sz w:val="24"/>
                <w:szCs w:val="24"/>
              </w:rPr>
            </w:pPr>
            <w:r w:rsidRPr="00164A66">
              <w:rPr>
                <w:rFonts w:cstheme="minorHAnsi"/>
                <w:b/>
                <w:kern w:val="2"/>
                <w:sz w:val="24"/>
                <w:szCs w:val="24"/>
              </w:rPr>
              <w:t>RECOMMENDATION:</w:t>
            </w:r>
          </w:p>
        </w:tc>
        <w:tc>
          <w:tcPr>
            <w:tcW w:w="449" w:type="pct"/>
          </w:tcPr>
          <w:p w14:paraId="4264987A" w14:textId="77777777" w:rsidR="003068D4" w:rsidRPr="00164A66" w:rsidRDefault="003068D4" w:rsidP="00164A66">
            <w:pPr>
              <w:rPr>
                <w:rFonts w:cstheme="minorHAnsi"/>
                <w:kern w:val="2"/>
                <w:sz w:val="24"/>
                <w:szCs w:val="24"/>
              </w:rPr>
            </w:pPr>
            <w:r w:rsidRPr="00164A66">
              <w:rPr>
                <w:rFonts w:cstheme="minorHAnsi"/>
                <w:kern w:val="2"/>
                <w:sz w:val="24"/>
                <w:szCs w:val="24"/>
              </w:rPr>
              <w:t>Funded</w:t>
            </w:r>
          </w:p>
        </w:tc>
        <w:tc>
          <w:tcPr>
            <w:tcW w:w="382" w:type="pct"/>
            <w:tcBorders>
              <w:bottom w:val="single" w:sz="4" w:space="0" w:color="000000" w:themeColor="text1"/>
            </w:tcBorders>
          </w:tcPr>
          <w:p w14:paraId="283A61F4" w14:textId="77777777" w:rsidR="003068D4" w:rsidRPr="00164A66" w:rsidRDefault="003068D4" w:rsidP="00164A66">
            <w:pPr>
              <w:jc w:val="center"/>
              <w:rPr>
                <w:rFonts w:cstheme="minorHAnsi"/>
                <w:b/>
                <w:kern w:val="2"/>
                <w:sz w:val="24"/>
                <w:szCs w:val="24"/>
              </w:rPr>
            </w:pPr>
          </w:p>
        </w:tc>
        <w:tc>
          <w:tcPr>
            <w:tcW w:w="191" w:type="pct"/>
          </w:tcPr>
          <w:p w14:paraId="62CC9B1D" w14:textId="77777777" w:rsidR="003068D4" w:rsidRPr="00164A66" w:rsidRDefault="003068D4" w:rsidP="00164A66">
            <w:pPr>
              <w:rPr>
                <w:rFonts w:cstheme="minorHAnsi"/>
                <w:kern w:val="2"/>
                <w:sz w:val="24"/>
                <w:szCs w:val="24"/>
              </w:rPr>
            </w:pPr>
          </w:p>
        </w:tc>
        <w:tc>
          <w:tcPr>
            <w:tcW w:w="1176" w:type="pct"/>
          </w:tcPr>
          <w:p w14:paraId="5E67A0B1" w14:textId="77777777" w:rsidR="003068D4" w:rsidRPr="00164A66" w:rsidRDefault="003068D4" w:rsidP="00164A66">
            <w:pPr>
              <w:rPr>
                <w:rFonts w:cstheme="minorHAnsi"/>
                <w:kern w:val="2"/>
                <w:sz w:val="24"/>
                <w:szCs w:val="24"/>
              </w:rPr>
            </w:pPr>
            <w:r w:rsidRPr="00164A66">
              <w:rPr>
                <w:rFonts w:cstheme="minorHAnsi"/>
                <w:kern w:val="2"/>
                <w:sz w:val="24"/>
                <w:szCs w:val="24"/>
              </w:rPr>
              <w:t>Funded with Changes</w:t>
            </w:r>
          </w:p>
        </w:tc>
        <w:tc>
          <w:tcPr>
            <w:tcW w:w="382" w:type="pct"/>
            <w:tcBorders>
              <w:bottom w:val="single" w:sz="4" w:space="0" w:color="000000" w:themeColor="text1"/>
            </w:tcBorders>
          </w:tcPr>
          <w:p w14:paraId="488C9B7D" w14:textId="77777777" w:rsidR="003068D4" w:rsidRPr="00164A66" w:rsidRDefault="003068D4" w:rsidP="00164A66">
            <w:pPr>
              <w:jc w:val="center"/>
              <w:rPr>
                <w:rFonts w:cstheme="minorHAnsi"/>
                <w:b/>
                <w:kern w:val="2"/>
                <w:sz w:val="24"/>
                <w:szCs w:val="24"/>
              </w:rPr>
            </w:pPr>
          </w:p>
        </w:tc>
        <w:tc>
          <w:tcPr>
            <w:tcW w:w="191" w:type="pct"/>
          </w:tcPr>
          <w:p w14:paraId="5535E78C" w14:textId="77777777" w:rsidR="003068D4" w:rsidRPr="00164A66" w:rsidRDefault="003068D4" w:rsidP="00164A66">
            <w:pPr>
              <w:rPr>
                <w:rFonts w:cstheme="minorHAnsi"/>
                <w:kern w:val="2"/>
                <w:sz w:val="24"/>
                <w:szCs w:val="24"/>
              </w:rPr>
            </w:pPr>
          </w:p>
        </w:tc>
        <w:tc>
          <w:tcPr>
            <w:tcW w:w="679" w:type="pct"/>
          </w:tcPr>
          <w:p w14:paraId="1000B73C" w14:textId="77777777" w:rsidR="003068D4" w:rsidRPr="00164A66" w:rsidRDefault="003068D4" w:rsidP="00164A66">
            <w:pPr>
              <w:rPr>
                <w:rFonts w:cstheme="minorHAnsi"/>
                <w:kern w:val="2"/>
                <w:sz w:val="24"/>
                <w:szCs w:val="24"/>
              </w:rPr>
            </w:pPr>
            <w:r w:rsidRPr="00164A66">
              <w:rPr>
                <w:rFonts w:cstheme="minorHAnsi"/>
                <w:kern w:val="2"/>
                <w:sz w:val="24"/>
                <w:szCs w:val="24"/>
              </w:rPr>
              <w:t>Not Funded</w:t>
            </w:r>
          </w:p>
        </w:tc>
        <w:tc>
          <w:tcPr>
            <w:tcW w:w="381" w:type="pct"/>
            <w:tcBorders>
              <w:bottom w:val="single" w:sz="4" w:space="0" w:color="000000" w:themeColor="text1"/>
            </w:tcBorders>
          </w:tcPr>
          <w:p w14:paraId="06823651" w14:textId="77777777" w:rsidR="003068D4" w:rsidRPr="00164A66" w:rsidRDefault="003068D4" w:rsidP="00164A66">
            <w:pPr>
              <w:jc w:val="center"/>
              <w:rPr>
                <w:rFonts w:cstheme="minorHAnsi"/>
                <w:b/>
                <w:kern w:val="2"/>
                <w:sz w:val="24"/>
                <w:szCs w:val="24"/>
              </w:rPr>
            </w:pPr>
          </w:p>
        </w:tc>
      </w:tr>
    </w:tbl>
    <w:p w14:paraId="2BCE6B2F" w14:textId="77777777" w:rsidR="003068D4" w:rsidRPr="00164A66" w:rsidRDefault="003068D4" w:rsidP="00164A66">
      <w:pPr>
        <w:rPr>
          <w:rFonts w:cstheme="minorHAnsi"/>
        </w:rPr>
      </w:pPr>
    </w:p>
    <w:p w14:paraId="28F2C424" w14:textId="77777777" w:rsidR="003068D4" w:rsidRPr="00164A66" w:rsidRDefault="003068D4" w:rsidP="00164A66">
      <w:pPr>
        <w:rPr>
          <w:rFonts w:cstheme="minorHAnsi"/>
        </w:rPr>
      </w:pPr>
    </w:p>
    <w:p w14:paraId="045B594C" w14:textId="77777777" w:rsidR="003068D4" w:rsidRPr="00164A66" w:rsidRDefault="003068D4" w:rsidP="00164A66">
      <w:pPr>
        <w:rPr>
          <w:rFonts w:cstheme="minorHAnsi"/>
        </w:rPr>
      </w:pPr>
    </w:p>
    <w:p w14:paraId="3F7D5F46" w14:textId="77777777" w:rsidR="003068D4" w:rsidRPr="00164A66" w:rsidRDefault="003068D4" w:rsidP="00164A66">
      <w:pPr>
        <w:rPr>
          <w:rFonts w:cstheme="minorHAnsi"/>
        </w:rPr>
      </w:pPr>
    </w:p>
    <w:p w14:paraId="47BCCFC7" w14:textId="77777777" w:rsidR="003068D4" w:rsidRPr="00164A66" w:rsidRDefault="003068D4" w:rsidP="00164A66">
      <w:pPr>
        <w:rPr>
          <w:rFonts w:cstheme="minorHAnsi"/>
        </w:rPr>
      </w:pPr>
    </w:p>
    <w:p w14:paraId="317BECD8" w14:textId="77777777" w:rsidR="003068D4" w:rsidRPr="00164A66" w:rsidRDefault="003068D4" w:rsidP="00164A66">
      <w:pPr>
        <w:rPr>
          <w:rFonts w:cstheme="minorHAnsi"/>
        </w:rPr>
      </w:pPr>
    </w:p>
    <w:p w14:paraId="7A39F55B" w14:textId="77777777" w:rsidR="003068D4" w:rsidRPr="00164A66" w:rsidRDefault="003068D4" w:rsidP="00164A66">
      <w:pPr>
        <w:rPr>
          <w:rFonts w:cstheme="minorHAnsi"/>
        </w:rPr>
      </w:pPr>
    </w:p>
    <w:p w14:paraId="1C868A90" w14:textId="77777777" w:rsidR="003068D4" w:rsidRPr="00164A66" w:rsidRDefault="003068D4" w:rsidP="00164A66">
      <w:pPr>
        <w:rPr>
          <w:rFonts w:cstheme="minorHAnsi"/>
        </w:rPr>
      </w:pPr>
    </w:p>
    <w:p w14:paraId="707E7C5E" w14:textId="77777777" w:rsidR="003068D4" w:rsidRPr="00164A66" w:rsidRDefault="003068D4" w:rsidP="00164A66">
      <w:pPr>
        <w:rPr>
          <w:rFonts w:cstheme="minorHAnsi"/>
        </w:rPr>
      </w:pPr>
    </w:p>
    <w:p w14:paraId="3F761BFB" w14:textId="77777777" w:rsidR="003068D4" w:rsidRPr="00164A66" w:rsidRDefault="003068D4" w:rsidP="00164A66">
      <w:pPr>
        <w:rPr>
          <w:rFonts w:cstheme="minorHAnsi"/>
        </w:rPr>
      </w:pPr>
    </w:p>
    <w:p w14:paraId="311C5383" w14:textId="77777777" w:rsidR="003068D4" w:rsidRPr="00164A66" w:rsidRDefault="003068D4" w:rsidP="00164A66">
      <w:pPr>
        <w:rPr>
          <w:rFonts w:cstheme="minorHAnsi"/>
        </w:rPr>
      </w:pPr>
      <w:r w:rsidRPr="00164A66">
        <w:rPr>
          <w:rFonts w:cstheme="minorHAnsi"/>
        </w:rPr>
        <w:tab/>
      </w:r>
    </w:p>
    <w:p w14:paraId="26BC8E93" w14:textId="77777777" w:rsidR="003068D4" w:rsidRPr="00164A66" w:rsidRDefault="003068D4" w:rsidP="00164A66">
      <w:pPr>
        <w:spacing w:line="259" w:lineRule="auto"/>
        <w:contextualSpacing w:val="0"/>
        <w:rPr>
          <w:rFonts w:cstheme="minorHAnsi"/>
        </w:rPr>
      </w:pPr>
      <w:r w:rsidRPr="00164A66">
        <w:rPr>
          <w:rFonts w:cstheme="minorHAnsi"/>
        </w:rPr>
        <w:br w:type="page"/>
      </w:r>
    </w:p>
    <w:p w14:paraId="2AB669E8" w14:textId="77777777" w:rsidR="003068D4" w:rsidRPr="00164A66" w:rsidRDefault="003068D4" w:rsidP="00164A66">
      <w:pPr>
        <w:pStyle w:val="Heading1"/>
      </w:pPr>
      <w:bookmarkStart w:id="19" w:name="_Toc94878914"/>
      <w:r w:rsidRPr="00164A66">
        <w:lastRenderedPageBreak/>
        <w:t>Selection Criteria and Evaluation Rubric</w:t>
      </w:r>
      <w:bookmarkEnd w:id="19"/>
    </w:p>
    <w:p w14:paraId="54C5DDB1" w14:textId="79E09267" w:rsidR="00603AE8" w:rsidRPr="000A7D8F" w:rsidRDefault="00603AE8" w:rsidP="00164A66">
      <w:pPr>
        <w:pStyle w:val="ListParagraph"/>
        <w:ind w:left="0"/>
        <w:rPr>
          <w:rFonts w:cstheme="minorHAnsi"/>
          <w:b/>
          <w:kern w:val="2"/>
        </w:rPr>
      </w:pPr>
      <w:r w:rsidRPr="00603AE8">
        <w:rPr>
          <w:rFonts w:cstheme="minorHAnsi"/>
          <w:b/>
          <w:kern w:val="2"/>
        </w:rPr>
        <w:t xml:space="preserve">Part I: Applicant Information and Program Assurances </w:t>
      </w:r>
      <w:r w:rsidRPr="000A7D8F">
        <w:rPr>
          <w:rFonts w:cstheme="minorHAnsi"/>
          <w:bCs/>
          <w:kern w:val="2"/>
        </w:rPr>
        <w:t>[Not Scored]</w:t>
      </w:r>
    </w:p>
    <w:p w14:paraId="05CDDB2F" w14:textId="77777777" w:rsidR="003068D4" w:rsidRPr="00164A66" w:rsidRDefault="003068D4" w:rsidP="00164A66">
      <w:pPr>
        <w:rPr>
          <w:rFonts w:cstheme="minorHAnsi"/>
          <w:kern w:val="2"/>
        </w:rPr>
      </w:pPr>
    </w:p>
    <w:p w14:paraId="455E4A67" w14:textId="608BB303" w:rsidR="003068D4" w:rsidRDefault="003068D4" w:rsidP="00164A66">
      <w:pPr>
        <w:rPr>
          <w:rFonts w:cstheme="minorHAnsi"/>
          <w:kern w:val="2"/>
        </w:rPr>
      </w:pPr>
      <w:r w:rsidRPr="00164A66">
        <w:rPr>
          <w:rFonts w:cstheme="minorHAnsi"/>
          <w:b/>
          <w:kern w:val="2"/>
        </w:rPr>
        <w:t xml:space="preserve">Part II: </w:t>
      </w:r>
      <w:r w:rsidR="000A7D8F">
        <w:rPr>
          <w:rFonts w:cstheme="minorHAnsi"/>
          <w:b/>
          <w:kern w:val="2"/>
        </w:rPr>
        <w:t>Executive Summary and Application Narrative</w:t>
      </w:r>
    </w:p>
    <w:p w14:paraId="5F1329B8" w14:textId="0F7E90E5" w:rsidR="00603AE8" w:rsidRPr="000A7D8F" w:rsidRDefault="00603AE8" w:rsidP="00603AE8">
      <w:pPr>
        <w:rPr>
          <w:rFonts w:cstheme="minorHAnsi"/>
          <w:kern w:val="2"/>
        </w:rPr>
      </w:pPr>
      <w:r w:rsidRPr="00164A66">
        <w:rPr>
          <w:rFonts w:cstheme="minorHAnsi"/>
          <w:kern w:val="2"/>
          <w:u w:val="single"/>
        </w:rPr>
        <w:t>Executive Summary</w:t>
      </w:r>
      <w:r w:rsidR="000A7D8F">
        <w:rPr>
          <w:rFonts w:cstheme="minorHAnsi"/>
          <w:kern w:val="2"/>
        </w:rPr>
        <w:t xml:space="preserve"> [Not Scored]</w:t>
      </w:r>
    </w:p>
    <w:p w14:paraId="7D3459D9" w14:textId="77777777" w:rsidR="00603AE8" w:rsidRPr="00164A66" w:rsidRDefault="00603AE8" w:rsidP="00603AE8">
      <w:pPr>
        <w:rPr>
          <w:rFonts w:cstheme="minorHAnsi"/>
          <w:kern w:val="2"/>
        </w:rPr>
      </w:pPr>
      <w:r w:rsidRPr="00164A66">
        <w:rPr>
          <w:rFonts w:cstheme="minorHAnsi"/>
          <w:kern w:val="2"/>
        </w:rPr>
        <w:t>Provide a brief description (no more than one page) of the applicant’s program to be funded by Mentor Program Grant. This summary does not count toward the 15-page narrative page limit.</w:t>
      </w:r>
    </w:p>
    <w:p w14:paraId="68ED3F38" w14:textId="709F3317" w:rsidR="00603AE8" w:rsidRDefault="00603AE8" w:rsidP="00164A66">
      <w:pPr>
        <w:rPr>
          <w:rFonts w:cstheme="minorHAnsi"/>
          <w:kern w:val="2"/>
        </w:rPr>
      </w:pPr>
    </w:p>
    <w:p w14:paraId="2677DAD7" w14:textId="5FF21739" w:rsidR="00603AE8" w:rsidRPr="00164A66" w:rsidRDefault="000A7D8F" w:rsidP="00164A66">
      <w:pPr>
        <w:rPr>
          <w:rFonts w:cstheme="minorHAnsi"/>
          <w:b/>
          <w:kern w:val="2"/>
        </w:rPr>
      </w:pPr>
      <w:r w:rsidRPr="000A7D8F">
        <w:rPr>
          <w:rFonts w:cstheme="minorHAnsi"/>
          <w:kern w:val="2"/>
          <w:u w:val="single"/>
        </w:rPr>
        <w:t>Narrative</w:t>
      </w:r>
      <w:r>
        <w:rPr>
          <w:rFonts w:cstheme="minorHAnsi"/>
          <w:kern w:val="2"/>
        </w:rPr>
        <w:t xml:space="preserve"> </w:t>
      </w:r>
      <w:r w:rsidR="00603AE8" w:rsidRPr="00164A66">
        <w:rPr>
          <w:rFonts w:cstheme="minorHAnsi"/>
          <w:kern w:val="2"/>
        </w:rPr>
        <w:t>[90 Points]</w:t>
      </w:r>
    </w:p>
    <w:p w14:paraId="4D593153" w14:textId="0A0A3C4D" w:rsidR="003068D4" w:rsidRPr="00164A66" w:rsidRDefault="003068D4" w:rsidP="00164A66">
      <w:pPr>
        <w:suppressAutoHyphens/>
        <w:rPr>
          <w:rFonts w:cstheme="minorHAnsi"/>
          <w:kern w:val="2"/>
        </w:rPr>
      </w:pPr>
      <w:r w:rsidRPr="00164A66">
        <w:rPr>
          <w:rFonts w:cstheme="minorHAnsi"/>
          <w:kern w:val="2"/>
        </w:rPr>
        <w:t xml:space="preserve">The following criteria will be used by reviewers to evaluate the application. </w:t>
      </w:r>
      <w:r w:rsidR="00D934F8" w:rsidRPr="00164A66">
        <w:rPr>
          <w:rFonts w:cstheme="minorHAnsi"/>
          <w:kern w:val="2"/>
        </w:rPr>
        <w:t>F</w:t>
      </w:r>
      <w:r w:rsidRPr="00164A66">
        <w:rPr>
          <w:rFonts w:cstheme="minorHAnsi"/>
          <w:kern w:val="2"/>
        </w:rPr>
        <w:t>or the application to be recommended for fund</w:t>
      </w:r>
      <w:r w:rsidR="00A408F5" w:rsidRPr="00164A66">
        <w:rPr>
          <w:rFonts w:cstheme="minorHAnsi"/>
          <w:kern w:val="2"/>
        </w:rPr>
        <w:t xml:space="preserve">ing, it must receive at least </w:t>
      </w:r>
      <w:r w:rsidR="00AF2309" w:rsidRPr="00164A66">
        <w:rPr>
          <w:rFonts w:cstheme="minorHAnsi"/>
          <w:kern w:val="2"/>
        </w:rPr>
        <w:t>6</w:t>
      </w:r>
      <w:r w:rsidR="006B703C" w:rsidRPr="00164A66">
        <w:rPr>
          <w:rFonts w:cstheme="minorHAnsi"/>
          <w:kern w:val="2"/>
        </w:rPr>
        <w:t>3</w:t>
      </w:r>
      <w:r w:rsidRPr="00164A66">
        <w:rPr>
          <w:rFonts w:cstheme="minorHAnsi"/>
          <w:kern w:val="2"/>
        </w:rPr>
        <w:t xml:space="preserve"> points</w:t>
      </w:r>
      <w:r w:rsidR="00234F40" w:rsidRPr="00164A66">
        <w:rPr>
          <w:rFonts w:cstheme="minorHAnsi"/>
          <w:kern w:val="2"/>
        </w:rPr>
        <w:t xml:space="preserve"> </w:t>
      </w:r>
      <w:r w:rsidRPr="00164A66">
        <w:rPr>
          <w:rFonts w:cstheme="minorHAnsi"/>
          <w:kern w:val="2"/>
        </w:rPr>
        <w:t xml:space="preserve">out of the </w:t>
      </w:r>
      <w:r w:rsidR="006B703C" w:rsidRPr="00164A66">
        <w:rPr>
          <w:rFonts w:cstheme="minorHAnsi"/>
          <w:kern w:val="2"/>
        </w:rPr>
        <w:t>90</w:t>
      </w:r>
      <w:r w:rsidRPr="00164A66">
        <w:rPr>
          <w:rFonts w:cstheme="minorHAnsi"/>
          <w:kern w:val="2"/>
        </w:rPr>
        <w:t xml:space="preserve"> possible points and all required elements must be addressed. An application that receives a score of </w:t>
      </w:r>
      <w:r w:rsidR="00296030" w:rsidRPr="00164A66">
        <w:rPr>
          <w:rFonts w:cstheme="minorHAnsi"/>
          <w:kern w:val="2"/>
        </w:rPr>
        <w:t>zero</w:t>
      </w:r>
      <w:r w:rsidRPr="00164A66">
        <w:rPr>
          <w:rFonts w:cstheme="minorHAnsi"/>
          <w:kern w:val="2"/>
        </w:rPr>
        <w:t xml:space="preserve"> on any requir</w:t>
      </w:r>
      <w:r w:rsidR="00A408F5" w:rsidRPr="00164A66">
        <w:rPr>
          <w:rFonts w:cstheme="minorHAnsi"/>
          <w:kern w:val="2"/>
        </w:rPr>
        <w:t>ed elements will not be funded</w:t>
      </w:r>
      <w:r w:rsidR="002245B4" w:rsidRPr="00164A66">
        <w:rPr>
          <w:rFonts w:cstheme="minorHAnsi"/>
          <w:kern w:val="2"/>
        </w:rPr>
        <w:t xml:space="preserve"> without revisions</w:t>
      </w:r>
      <w:r w:rsidR="00A408F5" w:rsidRPr="00164A66">
        <w:rPr>
          <w:rFonts w:cstheme="minorHAnsi"/>
          <w:kern w:val="2"/>
        </w:rPr>
        <w:t>.</w:t>
      </w:r>
    </w:p>
    <w:p w14:paraId="4D420476" w14:textId="2C0471AC" w:rsidR="003A0C49" w:rsidRPr="00164A66" w:rsidRDefault="003A0C49" w:rsidP="00164A66">
      <w:pPr>
        <w:suppressAutoHyphens/>
        <w:rPr>
          <w:rFonts w:cstheme="minorHAnsi"/>
          <w:b/>
          <w:kern w:val="2"/>
        </w:rPr>
      </w:pPr>
    </w:p>
    <w:p w14:paraId="41898E74" w14:textId="045EAED2" w:rsidR="009E733F" w:rsidRPr="00164A66" w:rsidRDefault="009E733F" w:rsidP="00164A66">
      <w:pPr>
        <w:suppressAutoHyphens/>
        <w:rPr>
          <w:rFonts w:cstheme="minorHAnsi"/>
          <w:b/>
          <w:kern w:val="2"/>
        </w:rPr>
      </w:pPr>
      <w:r w:rsidRPr="00164A66">
        <w:rPr>
          <w:rFonts w:cstheme="minorHAnsi"/>
          <w:b/>
          <w:kern w:val="2"/>
        </w:rPr>
        <w:t>Scoring Definitions</w:t>
      </w:r>
    </w:p>
    <w:p w14:paraId="41F42CE7" w14:textId="77777777" w:rsidR="009E733F" w:rsidRPr="00164A66" w:rsidRDefault="009E733F" w:rsidP="00164A66">
      <w:pPr>
        <w:suppressAutoHyphens/>
        <w:rPr>
          <w:rFonts w:cstheme="minorHAnsi"/>
          <w:kern w:val="2"/>
          <w:sz w:val="20"/>
          <w:szCs w:val="20"/>
        </w:rPr>
      </w:pPr>
      <w:r w:rsidRPr="00164A66">
        <w:rPr>
          <w:rFonts w:cstheme="minorHAnsi"/>
          <w:kern w:val="2"/>
          <w:sz w:val="20"/>
          <w:szCs w:val="20"/>
          <w:u w:val="single"/>
        </w:rPr>
        <w:t>Minimally Addressed or Does Not Meet Criteria</w:t>
      </w:r>
      <w:r w:rsidRPr="00164A66">
        <w:rPr>
          <w:rFonts w:cstheme="minorHAnsi"/>
          <w:kern w:val="2"/>
          <w:sz w:val="20"/>
          <w:szCs w:val="20"/>
        </w:rPr>
        <w:t xml:space="preserve"> - information not provided</w:t>
      </w:r>
    </w:p>
    <w:p w14:paraId="1BA8B77E" w14:textId="77777777" w:rsidR="009E733F" w:rsidRPr="00164A66" w:rsidRDefault="009E733F" w:rsidP="00164A66">
      <w:pPr>
        <w:suppressAutoHyphens/>
        <w:rPr>
          <w:rFonts w:cstheme="minorHAnsi"/>
          <w:kern w:val="2"/>
          <w:sz w:val="20"/>
          <w:szCs w:val="20"/>
        </w:rPr>
      </w:pPr>
      <w:r w:rsidRPr="00164A66">
        <w:rPr>
          <w:rFonts w:cstheme="minorHAnsi"/>
          <w:kern w:val="2"/>
          <w:sz w:val="20"/>
          <w:szCs w:val="20"/>
          <w:u w:val="single"/>
        </w:rPr>
        <w:t>Met Some but Not All Identified Criteria</w:t>
      </w:r>
      <w:r w:rsidRPr="00164A66">
        <w:rPr>
          <w:rFonts w:cstheme="minorHAnsi"/>
          <w:kern w:val="2"/>
          <w:sz w:val="20"/>
          <w:szCs w:val="20"/>
        </w:rPr>
        <w:t xml:space="preserve"> - requires additional clarification</w:t>
      </w:r>
    </w:p>
    <w:p w14:paraId="38A97E9B" w14:textId="77777777" w:rsidR="009E733F" w:rsidRPr="00164A66" w:rsidRDefault="009E733F" w:rsidP="00164A66">
      <w:pPr>
        <w:suppressAutoHyphens/>
        <w:rPr>
          <w:rFonts w:cstheme="minorHAnsi"/>
          <w:kern w:val="2"/>
          <w:sz w:val="20"/>
          <w:szCs w:val="20"/>
        </w:rPr>
      </w:pPr>
      <w:r w:rsidRPr="00164A66">
        <w:rPr>
          <w:rFonts w:cstheme="minorHAnsi"/>
          <w:kern w:val="2"/>
          <w:sz w:val="20"/>
          <w:szCs w:val="20"/>
          <w:u w:val="single"/>
        </w:rPr>
        <w:t>Addressed Criteria but Did Not Provide Thorough Detail</w:t>
      </w:r>
      <w:r w:rsidRPr="00164A66">
        <w:rPr>
          <w:rFonts w:cstheme="minorHAnsi"/>
          <w:kern w:val="2"/>
          <w:sz w:val="20"/>
          <w:szCs w:val="20"/>
        </w:rPr>
        <w:t xml:space="preserve"> - adequate response, but not thoroughly developed or high-quality response</w:t>
      </w:r>
    </w:p>
    <w:p w14:paraId="3F6550FB" w14:textId="0092F8E1" w:rsidR="009E733F" w:rsidRPr="00164A66" w:rsidRDefault="009E733F" w:rsidP="00164A66">
      <w:pPr>
        <w:suppressAutoHyphens/>
        <w:rPr>
          <w:rFonts w:cstheme="minorHAnsi"/>
          <w:kern w:val="2"/>
          <w:sz w:val="20"/>
          <w:szCs w:val="20"/>
        </w:rPr>
      </w:pPr>
      <w:r w:rsidRPr="00164A66">
        <w:rPr>
          <w:rFonts w:cstheme="minorHAnsi"/>
          <w:kern w:val="2"/>
          <w:sz w:val="20"/>
          <w:szCs w:val="20"/>
          <w:u w:val="single"/>
        </w:rPr>
        <w:t>Met All Criteria with High Quality</w:t>
      </w:r>
      <w:r w:rsidRPr="00164A66">
        <w:rPr>
          <w:rFonts w:cstheme="minorHAnsi"/>
          <w:kern w:val="2"/>
          <w:sz w:val="20"/>
          <w:szCs w:val="20"/>
        </w:rPr>
        <w:t xml:space="preserve"> - clear, concise, and well thought out response</w:t>
      </w:r>
    </w:p>
    <w:p w14:paraId="6271784F" w14:textId="77777777" w:rsidR="00F46D7A" w:rsidRPr="00164A66" w:rsidRDefault="00F46D7A" w:rsidP="00164A66">
      <w:pPr>
        <w:suppressAutoHyphens/>
        <w:rPr>
          <w:rFonts w:cstheme="minorHAnsi"/>
          <w:b/>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194"/>
        <w:gridCol w:w="721"/>
        <w:gridCol w:w="719"/>
        <w:gridCol w:w="723"/>
        <w:gridCol w:w="460"/>
        <w:gridCol w:w="259"/>
        <w:gridCol w:w="714"/>
      </w:tblGrid>
      <w:tr w:rsidR="00AF2309" w:rsidRPr="00164A66" w14:paraId="596497CA" w14:textId="77777777" w:rsidTr="003E0BC0">
        <w:trPr>
          <w:jc w:val="center"/>
        </w:trPr>
        <w:tc>
          <w:tcPr>
            <w:tcW w:w="3334" w:type="pct"/>
            <w:shd w:val="clear" w:color="auto" w:fill="5B9BD5" w:themeFill="accent1"/>
            <w:vAlign w:val="center"/>
          </w:tcPr>
          <w:p w14:paraId="78B34B06" w14:textId="77777777" w:rsidR="00AF2309" w:rsidRPr="00164A66" w:rsidRDefault="00AF2309" w:rsidP="00164A66">
            <w:pPr>
              <w:suppressAutoHyphens/>
              <w:outlineLvl w:val="0"/>
              <w:rPr>
                <w:rFonts w:cstheme="minorHAnsi"/>
                <w:b/>
              </w:rPr>
            </w:pPr>
            <w:bookmarkStart w:id="20" w:name="_Toc20993361"/>
            <w:bookmarkStart w:id="21" w:name="_Toc81306116"/>
            <w:bookmarkStart w:id="22" w:name="_Toc469477668"/>
            <w:bookmarkStart w:id="23" w:name="_Toc94186327"/>
            <w:bookmarkStart w:id="24" w:name="_Toc94878915"/>
            <w:bookmarkStart w:id="25" w:name="_Hlk28336102"/>
            <w:r w:rsidRPr="00164A66">
              <w:rPr>
                <w:rFonts w:cstheme="minorHAnsi"/>
                <w:b/>
                <w:sz w:val="24"/>
              </w:rPr>
              <w:t>Section A:</w:t>
            </w:r>
            <w:bookmarkEnd w:id="20"/>
            <w:bookmarkEnd w:id="21"/>
            <w:r w:rsidRPr="00164A66">
              <w:rPr>
                <w:rFonts w:cstheme="minorHAnsi"/>
                <w:b/>
                <w:sz w:val="24"/>
              </w:rPr>
              <w:t xml:space="preserve"> </w:t>
            </w:r>
            <w:bookmarkEnd w:id="22"/>
            <w:r w:rsidRPr="00164A66">
              <w:rPr>
                <w:rFonts w:cstheme="minorHAnsi"/>
                <w:b/>
                <w:sz w:val="24"/>
              </w:rPr>
              <w:t>Current Programming</w:t>
            </w:r>
            <w:bookmarkEnd w:id="23"/>
            <w:bookmarkEnd w:id="24"/>
          </w:p>
        </w:tc>
        <w:tc>
          <w:tcPr>
            <w:tcW w:w="334" w:type="pct"/>
            <w:tcBorders>
              <w:bottom w:val="single" w:sz="4" w:space="0" w:color="auto"/>
            </w:tcBorders>
            <w:shd w:val="clear" w:color="auto" w:fill="5B9BD5" w:themeFill="accent1"/>
          </w:tcPr>
          <w:p w14:paraId="11521C52"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Minimally Addressed or Does Not Meet Criteria</w:t>
            </w:r>
          </w:p>
        </w:tc>
        <w:tc>
          <w:tcPr>
            <w:tcW w:w="333" w:type="pct"/>
            <w:tcBorders>
              <w:bottom w:val="single" w:sz="4" w:space="0" w:color="auto"/>
            </w:tcBorders>
            <w:shd w:val="clear" w:color="auto" w:fill="5B9BD5" w:themeFill="accent1"/>
          </w:tcPr>
          <w:p w14:paraId="16152213" w14:textId="77777777" w:rsidR="00AF2309" w:rsidRPr="00164A66" w:rsidRDefault="00AF2309" w:rsidP="00164A66">
            <w:pPr>
              <w:spacing w:line="259" w:lineRule="auto"/>
              <w:jc w:val="center"/>
              <w:rPr>
                <w:rFonts w:eastAsia="Calibri" w:cstheme="minorHAnsi"/>
                <w:b/>
                <w:color w:val="auto"/>
                <w:kern w:val="0"/>
                <w:sz w:val="14"/>
                <w:szCs w:val="14"/>
              </w:rPr>
            </w:pPr>
            <w:r w:rsidRPr="00164A66">
              <w:rPr>
                <w:rFonts w:eastAsia="Calibri" w:cstheme="minorHAnsi"/>
                <w:b/>
                <w:color w:val="auto"/>
                <w:kern w:val="0"/>
                <w:sz w:val="14"/>
                <w:szCs w:val="14"/>
              </w:rPr>
              <w:t>Met Some but Not All Identified Criteria</w:t>
            </w:r>
          </w:p>
        </w:tc>
        <w:tc>
          <w:tcPr>
            <w:tcW w:w="335" w:type="pct"/>
            <w:tcBorders>
              <w:bottom w:val="single" w:sz="4" w:space="0" w:color="auto"/>
            </w:tcBorders>
            <w:shd w:val="clear" w:color="auto" w:fill="5B9BD5" w:themeFill="accent1"/>
          </w:tcPr>
          <w:p w14:paraId="43C8F3CA"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Addressed Criteria but Did Not Provide Thorough Detail</w:t>
            </w:r>
          </w:p>
        </w:tc>
        <w:tc>
          <w:tcPr>
            <w:tcW w:w="333" w:type="pct"/>
            <w:gridSpan w:val="2"/>
            <w:tcBorders>
              <w:bottom w:val="single" w:sz="4" w:space="0" w:color="auto"/>
            </w:tcBorders>
            <w:shd w:val="clear" w:color="auto" w:fill="5B9BD5" w:themeFill="accent1"/>
          </w:tcPr>
          <w:p w14:paraId="0F3D71C4"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Met All Criteria with High Quality</w:t>
            </w:r>
          </w:p>
        </w:tc>
        <w:tc>
          <w:tcPr>
            <w:tcW w:w="331" w:type="pct"/>
            <w:tcBorders>
              <w:bottom w:val="single" w:sz="4" w:space="0" w:color="auto"/>
            </w:tcBorders>
            <w:shd w:val="clear" w:color="auto" w:fill="5B9BD5" w:themeFill="accent1"/>
            <w:vAlign w:val="center"/>
          </w:tcPr>
          <w:p w14:paraId="43421676" w14:textId="77777777" w:rsidR="00AF2309" w:rsidRPr="00164A66" w:rsidRDefault="00AF2309" w:rsidP="00164A66">
            <w:pPr>
              <w:spacing w:line="259" w:lineRule="auto"/>
              <w:jc w:val="center"/>
              <w:rPr>
                <w:rFonts w:eastAsia="Calibri" w:cstheme="minorHAnsi"/>
                <w:b/>
                <w:color w:val="262626"/>
              </w:rPr>
            </w:pPr>
            <w:r w:rsidRPr="00164A66">
              <w:rPr>
                <w:rFonts w:eastAsia="Calibri" w:cstheme="minorHAnsi"/>
                <w:b/>
                <w:color w:val="262626"/>
              </w:rPr>
              <w:t>TOTAL</w:t>
            </w:r>
          </w:p>
        </w:tc>
      </w:tr>
      <w:bookmarkEnd w:id="25"/>
      <w:tr w:rsidR="00AF2309" w:rsidRPr="00164A66" w14:paraId="5E07963F" w14:textId="77777777" w:rsidTr="003E0BC0">
        <w:trPr>
          <w:jc w:val="center"/>
        </w:trPr>
        <w:tc>
          <w:tcPr>
            <w:tcW w:w="3334" w:type="pct"/>
            <w:shd w:val="clear" w:color="auto" w:fill="auto"/>
          </w:tcPr>
          <w:p w14:paraId="032001F2" w14:textId="5E0946AD" w:rsidR="00AF2309" w:rsidRPr="00164A66" w:rsidRDefault="00AF2309" w:rsidP="00E63116">
            <w:pPr>
              <w:numPr>
                <w:ilvl w:val="0"/>
                <w:numId w:val="4"/>
              </w:numPr>
              <w:suppressAutoHyphens/>
              <w:spacing w:line="259" w:lineRule="auto"/>
              <w:contextualSpacing w:val="0"/>
              <w:rPr>
                <w:rFonts w:cstheme="minorHAnsi"/>
                <w:bCs/>
                <w:color w:val="auto"/>
              </w:rPr>
            </w:pPr>
            <w:r w:rsidRPr="00164A66">
              <w:rPr>
                <w:rFonts w:cstheme="minorHAnsi"/>
                <w:bCs/>
                <w:color w:val="auto"/>
              </w:rPr>
              <w:t>Describe the current programming for mentors.</w:t>
            </w:r>
            <w:r w:rsidR="009923F0" w:rsidRPr="00164A66">
              <w:rPr>
                <w:rFonts w:cstheme="minorHAnsi"/>
                <w:bCs/>
                <w:color w:val="auto"/>
              </w:rPr>
              <w:t xml:space="preserve"> Include successes and challenges of current programming.</w:t>
            </w:r>
          </w:p>
        </w:tc>
        <w:tc>
          <w:tcPr>
            <w:tcW w:w="334" w:type="pct"/>
            <w:shd w:val="clear" w:color="auto" w:fill="auto"/>
            <w:vAlign w:val="center"/>
          </w:tcPr>
          <w:p w14:paraId="7DF7410E"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0</w:t>
            </w:r>
          </w:p>
        </w:tc>
        <w:tc>
          <w:tcPr>
            <w:tcW w:w="333" w:type="pct"/>
            <w:shd w:val="clear" w:color="auto" w:fill="auto"/>
            <w:vAlign w:val="center"/>
          </w:tcPr>
          <w:p w14:paraId="1187B35F"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1</w:t>
            </w:r>
          </w:p>
        </w:tc>
        <w:tc>
          <w:tcPr>
            <w:tcW w:w="335" w:type="pct"/>
            <w:shd w:val="clear" w:color="auto" w:fill="auto"/>
            <w:vAlign w:val="center"/>
          </w:tcPr>
          <w:p w14:paraId="1DF902AE"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3</w:t>
            </w:r>
          </w:p>
        </w:tc>
        <w:tc>
          <w:tcPr>
            <w:tcW w:w="333" w:type="pct"/>
            <w:gridSpan w:val="2"/>
            <w:shd w:val="clear" w:color="auto" w:fill="auto"/>
            <w:vAlign w:val="center"/>
          </w:tcPr>
          <w:p w14:paraId="74E88567"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5</w:t>
            </w:r>
          </w:p>
        </w:tc>
        <w:tc>
          <w:tcPr>
            <w:tcW w:w="331" w:type="pct"/>
            <w:vAlign w:val="center"/>
          </w:tcPr>
          <w:p w14:paraId="1752C977" w14:textId="77777777" w:rsidR="00AF2309" w:rsidRPr="00164A66" w:rsidRDefault="00AF2309" w:rsidP="00164A66">
            <w:pPr>
              <w:suppressAutoHyphens/>
              <w:jc w:val="center"/>
              <w:rPr>
                <w:rFonts w:cstheme="minorHAnsi"/>
                <w:color w:val="auto"/>
                <w:kern w:val="2"/>
              </w:rPr>
            </w:pPr>
          </w:p>
        </w:tc>
      </w:tr>
      <w:tr w:rsidR="00AF2309" w:rsidRPr="00164A66" w14:paraId="29C4A990" w14:textId="77777777" w:rsidTr="003E0BC0">
        <w:trPr>
          <w:jc w:val="center"/>
        </w:trPr>
        <w:tc>
          <w:tcPr>
            <w:tcW w:w="3334" w:type="pct"/>
            <w:shd w:val="clear" w:color="auto" w:fill="auto"/>
          </w:tcPr>
          <w:p w14:paraId="641BDBAE" w14:textId="77777777" w:rsidR="00AF2309" w:rsidRPr="00164A66" w:rsidRDefault="00AF2309" w:rsidP="00E63116">
            <w:pPr>
              <w:numPr>
                <w:ilvl w:val="0"/>
                <w:numId w:val="4"/>
              </w:numPr>
              <w:suppressAutoHyphens/>
              <w:spacing w:line="259" w:lineRule="auto"/>
              <w:contextualSpacing w:val="0"/>
              <w:rPr>
                <w:rFonts w:cstheme="minorHAnsi"/>
                <w:color w:val="auto"/>
                <w:kern w:val="2"/>
              </w:rPr>
            </w:pPr>
            <w:r w:rsidRPr="00164A66">
              <w:rPr>
                <w:rFonts w:cstheme="minorHAnsi"/>
                <w:color w:val="auto"/>
                <w:kern w:val="2"/>
              </w:rPr>
              <w:t>Describe the vision for the mentor program that will result from this grant.</w:t>
            </w:r>
          </w:p>
        </w:tc>
        <w:tc>
          <w:tcPr>
            <w:tcW w:w="334" w:type="pct"/>
            <w:shd w:val="clear" w:color="auto" w:fill="auto"/>
            <w:vAlign w:val="center"/>
          </w:tcPr>
          <w:p w14:paraId="1BC79886"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0</w:t>
            </w:r>
          </w:p>
        </w:tc>
        <w:tc>
          <w:tcPr>
            <w:tcW w:w="333" w:type="pct"/>
            <w:shd w:val="clear" w:color="auto" w:fill="auto"/>
            <w:vAlign w:val="center"/>
          </w:tcPr>
          <w:p w14:paraId="53331F40"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3</w:t>
            </w:r>
          </w:p>
        </w:tc>
        <w:tc>
          <w:tcPr>
            <w:tcW w:w="335" w:type="pct"/>
            <w:shd w:val="clear" w:color="auto" w:fill="auto"/>
            <w:vAlign w:val="center"/>
          </w:tcPr>
          <w:p w14:paraId="6B42BA88"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7</w:t>
            </w:r>
          </w:p>
        </w:tc>
        <w:tc>
          <w:tcPr>
            <w:tcW w:w="333" w:type="pct"/>
            <w:gridSpan w:val="2"/>
            <w:shd w:val="clear" w:color="auto" w:fill="auto"/>
            <w:vAlign w:val="center"/>
          </w:tcPr>
          <w:p w14:paraId="79FADCE7"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10</w:t>
            </w:r>
          </w:p>
        </w:tc>
        <w:tc>
          <w:tcPr>
            <w:tcW w:w="331" w:type="pct"/>
            <w:vAlign w:val="center"/>
          </w:tcPr>
          <w:p w14:paraId="27F98088" w14:textId="77777777" w:rsidR="00AF2309" w:rsidRPr="00164A66" w:rsidRDefault="00AF2309" w:rsidP="00164A66">
            <w:pPr>
              <w:suppressAutoHyphens/>
              <w:jc w:val="center"/>
              <w:rPr>
                <w:rFonts w:cstheme="minorHAnsi"/>
                <w:color w:val="auto"/>
                <w:kern w:val="0"/>
              </w:rPr>
            </w:pPr>
          </w:p>
        </w:tc>
      </w:tr>
      <w:tr w:rsidR="00AF2309" w:rsidRPr="00164A66" w14:paraId="0789683E" w14:textId="77777777" w:rsidTr="003E0BC0">
        <w:trPr>
          <w:jc w:val="center"/>
        </w:trPr>
        <w:tc>
          <w:tcPr>
            <w:tcW w:w="3334" w:type="pct"/>
            <w:shd w:val="clear" w:color="auto" w:fill="auto"/>
          </w:tcPr>
          <w:p w14:paraId="78A9D014" w14:textId="77777777" w:rsidR="00AF2309" w:rsidRPr="00164A66" w:rsidRDefault="00AF2309" w:rsidP="00E63116">
            <w:pPr>
              <w:numPr>
                <w:ilvl w:val="0"/>
                <w:numId w:val="4"/>
              </w:numPr>
              <w:suppressAutoHyphens/>
              <w:spacing w:line="259" w:lineRule="auto"/>
              <w:contextualSpacing w:val="0"/>
              <w:rPr>
                <w:rFonts w:cstheme="minorHAnsi"/>
                <w:color w:val="auto"/>
                <w:kern w:val="2"/>
              </w:rPr>
            </w:pPr>
            <w:r w:rsidRPr="00164A66">
              <w:rPr>
                <w:rFonts w:cstheme="minorHAnsi"/>
                <w:color w:val="auto"/>
                <w:kern w:val="2"/>
              </w:rPr>
              <w:t>Describe the mentor selection criteria that are in place.</w:t>
            </w:r>
          </w:p>
        </w:tc>
        <w:tc>
          <w:tcPr>
            <w:tcW w:w="334" w:type="pct"/>
            <w:shd w:val="clear" w:color="auto" w:fill="auto"/>
            <w:vAlign w:val="center"/>
          </w:tcPr>
          <w:p w14:paraId="25A07625"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0</w:t>
            </w:r>
          </w:p>
        </w:tc>
        <w:tc>
          <w:tcPr>
            <w:tcW w:w="333" w:type="pct"/>
            <w:shd w:val="clear" w:color="auto" w:fill="auto"/>
            <w:vAlign w:val="center"/>
          </w:tcPr>
          <w:p w14:paraId="17E12C0E" w14:textId="2B2BE52E" w:rsidR="00AF2309" w:rsidRPr="00164A66" w:rsidRDefault="006F2A53" w:rsidP="00164A66">
            <w:pPr>
              <w:suppressAutoHyphens/>
              <w:jc w:val="center"/>
              <w:rPr>
                <w:rFonts w:cstheme="minorHAnsi"/>
                <w:color w:val="auto"/>
                <w:kern w:val="0"/>
              </w:rPr>
            </w:pPr>
            <w:r w:rsidRPr="00164A66">
              <w:rPr>
                <w:rFonts w:cstheme="minorHAnsi"/>
                <w:color w:val="auto"/>
                <w:kern w:val="0"/>
              </w:rPr>
              <w:t>1</w:t>
            </w:r>
          </w:p>
        </w:tc>
        <w:tc>
          <w:tcPr>
            <w:tcW w:w="335" w:type="pct"/>
            <w:shd w:val="clear" w:color="auto" w:fill="auto"/>
            <w:vAlign w:val="center"/>
          </w:tcPr>
          <w:p w14:paraId="3463DAEC" w14:textId="03B9F78F" w:rsidR="00AF2309" w:rsidRPr="00164A66" w:rsidRDefault="006F2A53" w:rsidP="00164A66">
            <w:pPr>
              <w:suppressAutoHyphens/>
              <w:jc w:val="center"/>
              <w:rPr>
                <w:rFonts w:cstheme="minorHAnsi"/>
                <w:color w:val="auto"/>
                <w:kern w:val="0"/>
              </w:rPr>
            </w:pPr>
            <w:r w:rsidRPr="00164A66">
              <w:rPr>
                <w:rFonts w:cstheme="minorHAnsi"/>
                <w:color w:val="auto"/>
                <w:kern w:val="0"/>
              </w:rPr>
              <w:t>3</w:t>
            </w:r>
          </w:p>
        </w:tc>
        <w:tc>
          <w:tcPr>
            <w:tcW w:w="333" w:type="pct"/>
            <w:gridSpan w:val="2"/>
            <w:shd w:val="clear" w:color="auto" w:fill="auto"/>
            <w:vAlign w:val="center"/>
          </w:tcPr>
          <w:p w14:paraId="75D24E4C" w14:textId="65C98E1D" w:rsidR="00AF2309" w:rsidRPr="00164A66" w:rsidRDefault="006F2A53" w:rsidP="00164A66">
            <w:pPr>
              <w:suppressAutoHyphens/>
              <w:jc w:val="center"/>
              <w:rPr>
                <w:rFonts w:cstheme="minorHAnsi"/>
                <w:color w:val="auto"/>
                <w:kern w:val="0"/>
              </w:rPr>
            </w:pPr>
            <w:r w:rsidRPr="00164A66">
              <w:rPr>
                <w:rFonts w:cstheme="minorHAnsi"/>
                <w:color w:val="auto"/>
                <w:kern w:val="0"/>
              </w:rPr>
              <w:t>5</w:t>
            </w:r>
          </w:p>
        </w:tc>
        <w:tc>
          <w:tcPr>
            <w:tcW w:w="331" w:type="pct"/>
            <w:vAlign w:val="center"/>
          </w:tcPr>
          <w:p w14:paraId="2012AD27" w14:textId="77777777" w:rsidR="00AF2309" w:rsidRPr="00164A66" w:rsidRDefault="00AF2309" w:rsidP="00164A66">
            <w:pPr>
              <w:suppressAutoHyphens/>
              <w:jc w:val="center"/>
              <w:rPr>
                <w:rFonts w:cstheme="minorHAnsi"/>
                <w:color w:val="auto"/>
                <w:kern w:val="0"/>
              </w:rPr>
            </w:pPr>
          </w:p>
        </w:tc>
      </w:tr>
      <w:tr w:rsidR="00AF2309" w:rsidRPr="00164A66" w14:paraId="1DC9D945" w14:textId="77777777" w:rsidTr="001F54B8">
        <w:trPr>
          <w:jc w:val="center"/>
        </w:trPr>
        <w:tc>
          <w:tcPr>
            <w:tcW w:w="4549" w:type="pct"/>
            <w:gridSpan w:val="5"/>
            <w:shd w:val="clear" w:color="auto" w:fill="F2F2F2" w:themeFill="background1" w:themeFillShade="F2"/>
            <w:vAlign w:val="center"/>
          </w:tcPr>
          <w:p w14:paraId="20CB248F" w14:textId="77777777" w:rsidR="00AF2309" w:rsidRPr="00164A66" w:rsidRDefault="00AF2309" w:rsidP="00164A66">
            <w:pPr>
              <w:suppressAutoHyphens/>
              <w:jc w:val="right"/>
              <w:rPr>
                <w:rFonts w:cstheme="minorHAnsi"/>
                <w:b/>
              </w:rPr>
            </w:pPr>
            <w:r w:rsidRPr="00164A66">
              <w:rPr>
                <w:rFonts w:cstheme="minorHAnsi"/>
                <w:b/>
              </w:rPr>
              <w:t>Total</w:t>
            </w:r>
          </w:p>
        </w:tc>
        <w:tc>
          <w:tcPr>
            <w:tcW w:w="451" w:type="pct"/>
            <w:gridSpan w:val="2"/>
            <w:shd w:val="clear" w:color="auto" w:fill="auto"/>
            <w:vAlign w:val="center"/>
          </w:tcPr>
          <w:p w14:paraId="2C463E1E" w14:textId="2F835925" w:rsidR="00AF2309" w:rsidRPr="00164A66" w:rsidRDefault="00AF2309" w:rsidP="00164A66">
            <w:pPr>
              <w:suppressAutoHyphens/>
              <w:jc w:val="right"/>
              <w:rPr>
                <w:rFonts w:cstheme="minorHAnsi"/>
                <w:b/>
              </w:rPr>
            </w:pPr>
            <w:r w:rsidRPr="00164A66">
              <w:rPr>
                <w:rFonts w:cstheme="minorHAnsi"/>
                <w:b/>
              </w:rPr>
              <w:t>/</w:t>
            </w:r>
            <w:r w:rsidR="00455A3A" w:rsidRPr="00164A66">
              <w:rPr>
                <w:rFonts w:cstheme="minorHAnsi"/>
                <w:b/>
              </w:rPr>
              <w:t>20</w:t>
            </w:r>
          </w:p>
        </w:tc>
      </w:tr>
    </w:tbl>
    <w:p w14:paraId="7DA6812F" w14:textId="00F3F263" w:rsidR="00D86E42" w:rsidRPr="00164A66" w:rsidRDefault="00D86E42" w:rsidP="00164A6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194"/>
        <w:gridCol w:w="721"/>
        <w:gridCol w:w="719"/>
        <w:gridCol w:w="723"/>
        <w:gridCol w:w="460"/>
        <w:gridCol w:w="259"/>
        <w:gridCol w:w="714"/>
      </w:tblGrid>
      <w:tr w:rsidR="00AF2309" w:rsidRPr="00164A66" w14:paraId="3788B230" w14:textId="77777777" w:rsidTr="003E0BC0">
        <w:trPr>
          <w:jc w:val="center"/>
        </w:trPr>
        <w:tc>
          <w:tcPr>
            <w:tcW w:w="3334" w:type="pct"/>
            <w:shd w:val="clear" w:color="auto" w:fill="5B9BD5" w:themeFill="accent1"/>
            <w:vAlign w:val="center"/>
          </w:tcPr>
          <w:p w14:paraId="244292D5" w14:textId="77777777" w:rsidR="00AF2309" w:rsidRPr="00164A66" w:rsidRDefault="00AF2309" w:rsidP="00164A66">
            <w:pPr>
              <w:suppressAutoHyphens/>
              <w:outlineLvl w:val="0"/>
              <w:rPr>
                <w:rFonts w:cstheme="minorHAnsi"/>
                <w:b/>
              </w:rPr>
            </w:pPr>
            <w:bookmarkStart w:id="26" w:name="_Toc94186328"/>
            <w:bookmarkStart w:id="27" w:name="_Toc94878916"/>
            <w:r w:rsidRPr="00164A66">
              <w:rPr>
                <w:rFonts w:cstheme="minorHAnsi"/>
                <w:b/>
                <w:sz w:val="24"/>
              </w:rPr>
              <w:t>Section B: Needs Assessment</w:t>
            </w:r>
            <w:bookmarkEnd w:id="26"/>
            <w:bookmarkEnd w:id="27"/>
          </w:p>
        </w:tc>
        <w:tc>
          <w:tcPr>
            <w:tcW w:w="334" w:type="pct"/>
            <w:tcBorders>
              <w:bottom w:val="single" w:sz="4" w:space="0" w:color="auto"/>
            </w:tcBorders>
            <w:shd w:val="clear" w:color="auto" w:fill="5B9BD5" w:themeFill="accent1"/>
          </w:tcPr>
          <w:p w14:paraId="2907C089"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Minimally Addressed or Does Not Meet Criteria</w:t>
            </w:r>
          </w:p>
        </w:tc>
        <w:tc>
          <w:tcPr>
            <w:tcW w:w="333" w:type="pct"/>
            <w:tcBorders>
              <w:bottom w:val="single" w:sz="4" w:space="0" w:color="auto"/>
            </w:tcBorders>
            <w:shd w:val="clear" w:color="auto" w:fill="5B9BD5" w:themeFill="accent1"/>
          </w:tcPr>
          <w:p w14:paraId="2972025D" w14:textId="77777777" w:rsidR="00AF2309" w:rsidRPr="00164A66" w:rsidRDefault="00AF2309" w:rsidP="00164A66">
            <w:pPr>
              <w:spacing w:line="259" w:lineRule="auto"/>
              <w:jc w:val="center"/>
              <w:rPr>
                <w:rFonts w:eastAsia="Calibri" w:cstheme="minorHAnsi"/>
                <w:b/>
                <w:color w:val="auto"/>
                <w:kern w:val="0"/>
                <w:sz w:val="14"/>
                <w:szCs w:val="14"/>
              </w:rPr>
            </w:pPr>
            <w:r w:rsidRPr="00164A66">
              <w:rPr>
                <w:rFonts w:eastAsia="Calibri" w:cstheme="minorHAnsi"/>
                <w:b/>
                <w:color w:val="auto"/>
                <w:kern w:val="0"/>
                <w:sz w:val="14"/>
                <w:szCs w:val="14"/>
              </w:rPr>
              <w:t>Met Some but Not All Identified Criteria</w:t>
            </w:r>
          </w:p>
        </w:tc>
        <w:tc>
          <w:tcPr>
            <w:tcW w:w="335" w:type="pct"/>
            <w:tcBorders>
              <w:bottom w:val="single" w:sz="4" w:space="0" w:color="auto"/>
            </w:tcBorders>
            <w:shd w:val="clear" w:color="auto" w:fill="5B9BD5" w:themeFill="accent1"/>
          </w:tcPr>
          <w:p w14:paraId="15D18547"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Addressed Criteria but Did Not Provide Thorough Detail</w:t>
            </w:r>
          </w:p>
        </w:tc>
        <w:tc>
          <w:tcPr>
            <w:tcW w:w="333" w:type="pct"/>
            <w:gridSpan w:val="2"/>
            <w:tcBorders>
              <w:bottom w:val="single" w:sz="4" w:space="0" w:color="auto"/>
            </w:tcBorders>
            <w:shd w:val="clear" w:color="auto" w:fill="5B9BD5" w:themeFill="accent1"/>
          </w:tcPr>
          <w:p w14:paraId="21F29FF4"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Met All Criteria with High Quality</w:t>
            </w:r>
          </w:p>
        </w:tc>
        <w:tc>
          <w:tcPr>
            <w:tcW w:w="331" w:type="pct"/>
            <w:tcBorders>
              <w:bottom w:val="single" w:sz="4" w:space="0" w:color="auto"/>
            </w:tcBorders>
            <w:shd w:val="clear" w:color="auto" w:fill="5B9BD5" w:themeFill="accent1"/>
            <w:vAlign w:val="center"/>
          </w:tcPr>
          <w:p w14:paraId="73EF1F17" w14:textId="77777777" w:rsidR="00AF2309" w:rsidRPr="00164A66" w:rsidRDefault="00AF2309" w:rsidP="00164A66">
            <w:pPr>
              <w:spacing w:line="259" w:lineRule="auto"/>
              <w:jc w:val="center"/>
              <w:rPr>
                <w:rFonts w:eastAsia="Calibri" w:cstheme="minorHAnsi"/>
                <w:b/>
                <w:color w:val="262626"/>
              </w:rPr>
            </w:pPr>
            <w:r w:rsidRPr="00164A66">
              <w:rPr>
                <w:rFonts w:eastAsia="Calibri" w:cstheme="minorHAnsi"/>
                <w:b/>
                <w:color w:val="262626"/>
              </w:rPr>
              <w:t>TOTAL</w:t>
            </w:r>
          </w:p>
        </w:tc>
      </w:tr>
      <w:tr w:rsidR="00AF2309" w:rsidRPr="00164A66" w14:paraId="0B164DE9" w14:textId="77777777" w:rsidTr="003E0BC0">
        <w:trPr>
          <w:jc w:val="center"/>
        </w:trPr>
        <w:tc>
          <w:tcPr>
            <w:tcW w:w="3334" w:type="pct"/>
            <w:shd w:val="clear" w:color="auto" w:fill="auto"/>
          </w:tcPr>
          <w:p w14:paraId="1228A698" w14:textId="29168E73" w:rsidR="00AF2309" w:rsidRPr="00164A66" w:rsidRDefault="00AF2309" w:rsidP="00E63116">
            <w:pPr>
              <w:numPr>
                <w:ilvl w:val="0"/>
                <w:numId w:val="5"/>
              </w:numPr>
              <w:suppressAutoHyphens/>
              <w:spacing w:line="259" w:lineRule="auto"/>
              <w:contextualSpacing w:val="0"/>
              <w:rPr>
                <w:rFonts w:cstheme="minorHAnsi"/>
                <w:bCs/>
                <w:color w:val="auto"/>
              </w:rPr>
            </w:pPr>
            <w:r w:rsidRPr="00164A66">
              <w:rPr>
                <w:rFonts w:cstheme="minorHAnsi"/>
                <w:bCs/>
                <w:color w:val="auto"/>
              </w:rPr>
              <w:t>Describe the needs of beginning teachers in the district(s) and how they are not being adequately met by current mentor programming.</w:t>
            </w:r>
          </w:p>
        </w:tc>
        <w:tc>
          <w:tcPr>
            <w:tcW w:w="334" w:type="pct"/>
            <w:shd w:val="clear" w:color="auto" w:fill="auto"/>
            <w:vAlign w:val="center"/>
          </w:tcPr>
          <w:p w14:paraId="3C8BCFD0"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0</w:t>
            </w:r>
          </w:p>
        </w:tc>
        <w:tc>
          <w:tcPr>
            <w:tcW w:w="333" w:type="pct"/>
            <w:shd w:val="clear" w:color="auto" w:fill="auto"/>
            <w:vAlign w:val="center"/>
          </w:tcPr>
          <w:p w14:paraId="5AB03A0C"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1</w:t>
            </w:r>
          </w:p>
        </w:tc>
        <w:tc>
          <w:tcPr>
            <w:tcW w:w="335" w:type="pct"/>
            <w:shd w:val="clear" w:color="auto" w:fill="auto"/>
            <w:vAlign w:val="center"/>
          </w:tcPr>
          <w:p w14:paraId="35AFD63F"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3</w:t>
            </w:r>
          </w:p>
        </w:tc>
        <w:tc>
          <w:tcPr>
            <w:tcW w:w="333" w:type="pct"/>
            <w:gridSpan w:val="2"/>
            <w:shd w:val="clear" w:color="auto" w:fill="auto"/>
            <w:vAlign w:val="center"/>
          </w:tcPr>
          <w:p w14:paraId="35BAFA57"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5</w:t>
            </w:r>
          </w:p>
        </w:tc>
        <w:tc>
          <w:tcPr>
            <w:tcW w:w="331" w:type="pct"/>
            <w:vAlign w:val="center"/>
          </w:tcPr>
          <w:p w14:paraId="6122B212" w14:textId="77777777" w:rsidR="00AF2309" w:rsidRPr="00164A66" w:rsidRDefault="00AF2309" w:rsidP="00164A66">
            <w:pPr>
              <w:suppressAutoHyphens/>
              <w:jc w:val="center"/>
              <w:rPr>
                <w:rFonts w:cstheme="minorHAnsi"/>
                <w:color w:val="auto"/>
                <w:kern w:val="2"/>
              </w:rPr>
            </w:pPr>
          </w:p>
        </w:tc>
      </w:tr>
      <w:tr w:rsidR="00AF2309" w:rsidRPr="00164A66" w14:paraId="6EE58395" w14:textId="77777777" w:rsidTr="003E0BC0">
        <w:trPr>
          <w:jc w:val="center"/>
        </w:trPr>
        <w:tc>
          <w:tcPr>
            <w:tcW w:w="3334" w:type="pct"/>
            <w:shd w:val="clear" w:color="auto" w:fill="auto"/>
          </w:tcPr>
          <w:p w14:paraId="71B7904D" w14:textId="77777777" w:rsidR="00AF2309" w:rsidRPr="00164A66" w:rsidRDefault="00AF2309" w:rsidP="00E63116">
            <w:pPr>
              <w:numPr>
                <w:ilvl w:val="0"/>
                <w:numId w:val="5"/>
              </w:numPr>
              <w:suppressAutoHyphens/>
              <w:spacing w:line="259" w:lineRule="auto"/>
              <w:contextualSpacing w:val="0"/>
              <w:rPr>
                <w:rFonts w:cstheme="minorHAnsi"/>
                <w:color w:val="auto"/>
                <w:kern w:val="2"/>
              </w:rPr>
            </w:pPr>
            <w:r w:rsidRPr="00164A66">
              <w:rPr>
                <w:rFonts w:cstheme="minorHAnsi"/>
                <w:color w:val="auto"/>
                <w:kern w:val="2"/>
              </w:rPr>
              <w:t>Describe any “learning gaps” that have been observed among beginning teachers as a result of the COVID-19 pandemic.</w:t>
            </w:r>
          </w:p>
        </w:tc>
        <w:tc>
          <w:tcPr>
            <w:tcW w:w="334" w:type="pct"/>
            <w:shd w:val="clear" w:color="auto" w:fill="auto"/>
            <w:vAlign w:val="center"/>
          </w:tcPr>
          <w:p w14:paraId="2A27BDB4"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0</w:t>
            </w:r>
          </w:p>
        </w:tc>
        <w:tc>
          <w:tcPr>
            <w:tcW w:w="333" w:type="pct"/>
            <w:shd w:val="clear" w:color="auto" w:fill="auto"/>
            <w:vAlign w:val="center"/>
          </w:tcPr>
          <w:p w14:paraId="51A5733D" w14:textId="552AC0E9" w:rsidR="00AF2309" w:rsidRPr="00164A66" w:rsidRDefault="00455A3A" w:rsidP="00164A66">
            <w:pPr>
              <w:suppressAutoHyphens/>
              <w:jc w:val="center"/>
              <w:rPr>
                <w:rFonts w:cstheme="minorHAnsi"/>
                <w:color w:val="auto"/>
                <w:kern w:val="0"/>
              </w:rPr>
            </w:pPr>
            <w:r w:rsidRPr="00164A66">
              <w:rPr>
                <w:rFonts w:cstheme="minorHAnsi"/>
                <w:color w:val="auto"/>
                <w:kern w:val="0"/>
              </w:rPr>
              <w:t>1</w:t>
            </w:r>
          </w:p>
        </w:tc>
        <w:tc>
          <w:tcPr>
            <w:tcW w:w="335" w:type="pct"/>
            <w:shd w:val="clear" w:color="auto" w:fill="auto"/>
            <w:vAlign w:val="center"/>
          </w:tcPr>
          <w:p w14:paraId="5342C4A0" w14:textId="434C5EEA" w:rsidR="00AF2309" w:rsidRPr="00164A66" w:rsidRDefault="00455A3A" w:rsidP="00164A66">
            <w:pPr>
              <w:suppressAutoHyphens/>
              <w:jc w:val="center"/>
              <w:rPr>
                <w:rFonts w:cstheme="minorHAnsi"/>
                <w:color w:val="auto"/>
                <w:kern w:val="0"/>
              </w:rPr>
            </w:pPr>
            <w:r w:rsidRPr="00164A66">
              <w:rPr>
                <w:rFonts w:cstheme="minorHAnsi"/>
                <w:color w:val="auto"/>
                <w:kern w:val="0"/>
              </w:rPr>
              <w:t>3</w:t>
            </w:r>
          </w:p>
        </w:tc>
        <w:tc>
          <w:tcPr>
            <w:tcW w:w="333" w:type="pct"/>
            <w:gridSpan w:val="2"/>
            <w:shd w:val="clear" w:color="auto" w:fill="auto"/>
            <w:vAlign w:val="center"/>
          </w:tcPr>
          <w:p w14:paraId="437E0352" w14:textId="468A3C44" w:rsidR="00AF2309" w:rsidRPr="00164A66" w:rsidRDefault="00455A3A" w:rsidP="00164A66">
            <w:pPr>
              <w:suppressAutoHyphens/>
              <w:jc w:val="center"/>
              <w:rPr>
                <w:rFonts w:cstheme="minorHAnsi"/>
                <w:color w:val="auto"/>
                <w:kern w:val="0"/>
              </w:rPr>
            </w:pPr>
            <w:r w:rsidRPr="00164A66">
              <w:rPr>
                <w:rFonts w:cstheme="minorHAnsi"/>
                <w:color w:val="auto"/>
                <w:kern w:val="0"/>
              </w:rPr>
              <w:t>5</w:t>
            </w:r>
          </w:p>
        </w:tc>
        <w:tc>
          <w:tcPr>
            <w:tcW w:w="331" w:type="pct"/>
            <w:vAlign w:val="center"/>
          </w:tcPr>
          <w:p w14:paraId="5452286B" w14:textId="77777777" w:rsidR="00AF2309" w:rsidRPr="00164A66" w:rsidRDefault="00AF2309" w:rsidP="00164A66">
            <w:pPr>
              <w:suppressAutoHyphens/>
              <w:jc w:val="center"/>
              <w:rPr>
                <w:rFonts w:cstheme="minorHAnsi"/>
                <w:color w:val="auto"/>
                <w:kern w:val="0"/>
              </w:rPr>
            </w:pPr>
          </w:p>
        </w:tc>
      </w:tr>
      <w:tr w:rsidR="00AF2309" w:rsidRPr="00164A66" w14:paraId="195216AE" w14:textId="77777777" w:rsidTr="001F54B8">
        <w:trPr>
          <w:jc w:val="center"/>
        </w:trPr>
        <w:tc>
          <w:tcPr>
            <w:tcW w:w="4549" w:type="pct"/>
            <w:gridSpan w:val="5"/>
            <w:shd w:val="clear" w:color="auto" w:fill="F2F2F2" w:themeFill="background1" w:themeFillShade="F2"/>
            <w:vAlign w:val="center"/>
          </w:tcPr>
          <w:p w14:paraId="7F064449" w14:textId="77777777" w:rsidR="00AF2309" w:rsidRPr="00164A66" w:rsidRDefault="00AF2309" w:rsidP="00164A66">
            <w:pPr>
              <w:suppressAutoHyphens/>
              <w:jc w:val="right"/>
              <w:rPr>
                <w:rFonts w:cstheme="minorHAnsi"/>
                <w:b/>
              </w:rPr>
            </w:pPr>
            <w:r w:rsidRPr="00164A66">
              <w:rPr>
                <w:rFonts w:cstheme="minorHAnsi"/>
                <w:b/>
              </w:rPr>
              <w:t>Total</w:t>
            </w:r>
          </w:p>
        </w:tc>
        <w:tc>
          <w:tcPr>
            <w:tcW w:w="451" w:type="pct"/>
            <w:gridSpan w:val="2"/>
            <w:shd w:val="clear" w:color="auto" w:fill="auto"/>
            <w:vAlign w:val="center"/>
          </w:tcPr>
          <w:p w14:paraId="2E76A985" w14:textId="13C2D94F" w:rsidR="00AF2309" w:rsidRPr="00164A66" w:rsidRDefault="00AF2309" w:rsidP="00164A66">
            <w:pPr>
              <w:suppressAutoHyphens/>
              <w:jc w:val="right"/>
              <w:rPr>
                <w:rFonts w:cstheme="minorHAnsi"/>
                <w:b/>
              </w:rPr>
            </w:pPr>
            <w:r w:rsidRPr="00164A66">
              <w:rPr>
                <w:rFonts w:cstheme="minorHAnsi"/>
                <w:b/>
              </w:rPr>
              <w:t>/1</w:t>
            </w:r>
            <w:r w:rsidR="00455A3A" w:rsidRPr="00164A66">
              <w:rPr>
                <w:rFonts w:cstheme="minorHAnsi"/>
                <w:b/>
              </w:rPr>
              <w:t>0</w:t>
            </w:r>
          </w:p>
        </w:tc>
      </w:tr>
    </w:tbl>
    <w:p w14:paraId="29A66ECC" w14:textId="5CBD79C1" w:rsidR="00AF2309" w:rsidRPr="00164A66" w:rsidRDefault="00AF2309" w:rsidP="00164A6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194"/>
        <w:gridCol w:w="721"/>
        <w:gridCol w:w="723"/>
        <w:gridCol w:w="721"/>
        <w:gridCol w:w="535"/>
        <w:gridCol w:w="186"/>
        <w:gridCol w:w="710"/>
      </w:tblGrid>
      <w:tr w:rsidR="00AF2309" w:rsidRPr="00164A66" w14:paraId="20B63E24" w14:textId="77777777" w:rsidTr="003E0BC0">
        <w:trPr>
          <w:jc w:val="center"/>
        </w:trPr>
        <w:tc>
          <w:tcPr>
            <w:tcW w:w="3334" w:type="pct"/>
            <w:shd w:val="clear" w:color="auto" w:fill="5B9BD5" w:themeFill="accent1"/>
            <w:vAlign w:val="center"/>
          </w:tcPr>
          <w:p w14:paraId="381F4A8A" w14:textId="77777777" w:rsidR="00AF2309" w:rsidRPr="00164A66" w:rsidRDefault="00AF2309" w:rsidP="00164A66">
            <w:pPr>
              <w:suppressAutoHyphens/>
              <w:outlineLvl w:val="0"/>
              <w:rPr>
                <w:rFonts w:cstheme="minorHAnsi"/>
                <w:b/>
              </w:rPr>
            </w:pPr>
            <w:bookmarkStart w:id="28" w:name="_Toc94186329"/>
            <w:bookmarkStart w:id="29" w:name="_Toc94878917"/>
            <w:r w:rsidRPr="00164A66">
              <w:rPr>
                <w:rFonts w:cstheme="minorHAnsi"/>
                <w:b/>
                <w:sz w:val="24"/>
              </w:rPr>
              <w:t>Section C: Training and Supports</w:t>
            </w:r>
            <w:bookmarkEnd w:id="28"/>
            <w:bookmarkEnd w:id="29"/>
          </w:p>
        </w:tc>
        <w:tc>
          <w:tcPr>
            <w:tcW w:w="334" w:type="pct"/>
            <w:tcBorders>
              <w:bottom w:val="single" w:sz="4" w:space="0" w:color="auto"/>
            </w:tcBorders>
            <w:shd w:val="clear" w:color="auto" w:fill="5B9BD5" w:themeFill="accent1"/>
          </w:tcPr>
          <w:p w14:paraId="237B657A"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Minimally Addressed or Does Not Meet Criteria</w:t>
            </w:r>
          </w:p>
        </w:tc>
        <w:tc>
          <w:tcPr>
            <w:tcW w:w="335" w:type="pct"/>
            <w:tcBorders>
              <w:bottom w:val="single" w:sz="4" w:space="0" w:color="auto"/>
            </w:tcBorders>
            <w:shd w:val="clear" w:color="auto" w:fill="5B9BD5" w:themeFill="accent1"/>
          </w:tcPr>
          <w:p w14:paraId="4FF0CEE3" w14:textId="77777777" w:rsidR="00AF2309" w:rsidRPr="00164A66" w:rsidRDefault="00AF2309" w:rsidP="00164A66">
            <w:pPr>
              <w:spacing w:line="259" w:lineRule="auto"/>
              <w:jc w:val="center"/>
              <w:rPr>
                <w:rFonts w:eastAsia="Calibri" w:cstheme="minorHAnsi"/>
                <w:b/>
                <w:color w:val="auto"/>
                <w:kern w:val="0"/>
                <w:sz w:val="14"/>
                <w:szCs w:val="14"/>
              </w:rPr>
            </w:pPr>
            <w:r w:rsidRPr="00164A66">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5B9BD5" w:themeFill="accent1"/>
          </w:tcPr>
          <w:p w14:paraId="643DC4F0"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Addressed Criteria but Did Not Provide Thorough Detail</w:t>
            </w:r>
          </w:p>
        </w:tc>
        <w:tc>
          <w:tcPr>
            <w:tcW w:w="334" w:type="pct"/>
            <w:gridSpan w:val="2"/>
            <w:tcBorders>
              <w:bottom w:val="single" w:sz="4" w:space="0" w:color="auto"/>
            </w:tcBorders>
            <w:shd w:val="clear" w:color="auto" w:fill="5B9BD5" w:themeFill="accent1"/>
          </w:tcPr>
          <w:p w14:paraId="30B9094C"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Met All Criteria with High Quality</w:t>
            </w:r>
          </w:p>
        </w:tc>
        <w:tc>
          <w:tcPr>
            <w:tcW w:w="329" w:type="pct"/>
            <w:tcBorders>
              <w:bottom w:val="single" w:sz="4" w:space="0" w:color="auto"/>
            </w:tcBorders>
            <w:shd w:val="clear" w:color="auto" w:fill="5B9BD5" w:themeFill="accent1"/>
            <w:vAlign w:val="center"/>
          </w:tcPr>
          <w:p w14:paraId="45A687D8" w14:textId="77777777" w:rsidR="00AF2309" w:rsidRPr="00164A66" w:rsidRDefault="00AF2309" w:rsidP="00164A66">
            <w:pPr>
              <w:spacing w:line="259" w:lineRule="auto"/>
              <w:jc w:val="center"/>
              <w:rPr>
                <w:rFonts w:eastAsia="Calibri" w:cstheme="minorHAnsi"/>
                <w:b/>
                <w:color w:val="262626"/>
              </w:rPr>
            </w:pPr>
            <w:r w:rsidRPr="00164A66">
              <w:rPr>
                <w:rFonts w:eastAsia="Calibri" w:cstheme="minorHAnsi"/>
                <w:b/>
                <w:color w:val="262626"/>
              </w:rPr>
              <w:t>TOTAL</w:t>
            </w:r>
          </w:p>
        </w:tc>
      </w:tr>
      <w:tr w:rsidR="00AF2309" w:rsidRPr="00164A66" w14:paraId="5AEF7831" w14:textId="77777777" w:rsidTr="003E0BC0">
        <w:trPr>
          <w:jc w:val="center"/>
        </w:trPr>
        <w:tc>
          <w:tcPr>
            <w:tcW w:w="3334" w:type="pct"/>
            <w:shd w:val="clear" w:color="auto" w:fill="auto"/>
          </w:tcPr>
          <w:p w14:paraId="0A7AA84C" w14:textId="50349C48" w:rsidR="00AF2309" w:rsidRPr="00164A66" w:rsidRDefault="00CC7FFC" w:rsidP="00E63116">
            <w:pPr>
              <w:numPr>
                <w:ilvl w:val="0"/>
                <w:numId w:val="6"/>
              </w:numPr>
              <w:suppressAutoHyphens/>
              <w:spacing w:line="259" w:lineRule="auto"/>
              <w:contextualSpacing w:val="0"/>
              <w:rPr>
                <w:rFonts w:cstheme="minorHAnsi"/>
                <w:bCs/>
                <w:color w:val="auto"/>
              </w:rPr>
            </w:pPr>
            <w:r w:rsidRPr="00164A66">
              <w:rPr>
                <w:rFonts w:cstheme="minorHAnsi"/>
                <w:bCs/>
                <w:color w:val="auto"/>
              </w:rPr>
              <w:t>Describe the collaborative structures and articulated roles for mentor, mentees, and other support team members for the mentee (</w:t>
            </w:r>
            <w:r w:rsidR="003E0BC0" w:rsidRPr="00164A66">
              <w:rPr>
                <w:rFonts w:cstheme="minorHAnsi"/>
                <w:bCs/>
                <w:color w:val="auto"/>
              </w:rPr>
              <w:t>i.e.,</w:t>
            </w:r>
            <w:r w:rsidRPr="00164A66">
              <w:rPr>
                <w:rFonts w:cstheme="minorHAnsi"/>
                <w:bCs/>
                <w:color w:val="auto"/>
              </w:rPr>
              <w:t xml:space="preserve"> </w:t>
            </w:r>
            <w:r w:rsidRPr="00164A66">
              <w:rPr>
                <w:rFonts w:cstheme="minorHAnsi"/>
              </w:rPr>
              <w:t>grade level and department colleagues, staff development teachers, consulting teachers</w:t>
            </w:r>
            <w:r w:rsidR="00B60511" w:rsidRPr="00164A66">
              <w:rPr>
                <w:rFonts w:cstheme="minorHAnsi"/>
              </w:rPr>
              <w:t>, supervisor/evaluators, etc.</w:t>
            </w:r>
            <w:r w:rsidRPr="00164A66">
              <w:rPr>
                <w:rFonts w:cstheme="minorHAnsi"/>
              </w:rPr>
              <w:t>).</w:t>
            </w:r>
            <w:r w:rsidRPr="00164A66">
              <w:rPr>
                <w:rFonts w:cstheme="minorHAnsi"/>
                <w:bCs/>
                <w:color w:val="auto"/>
              </w:rPr>
              <w:t xml:space="preserve"> </w:t>
            </w:r>
          </w:p>
        </w:tc>
        <w:tc>
          <w:tcPr>
            <w:tcW w:w="334" w:type="pct"/>
            <w:shd w:val="clear" w:color="auto" w:fill="auto"/>
            <w:vAlign w:val="center"/>
          </w:tcPr>
          <w:p w14:paraId="1E972E73"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0</w:t>
            </w:r>
          </w:p>
        </w:tc>
        <w:tc>
          <w:tcPr>
            <w:tcW w:w="335" w:type="pct"/>
            <w:shd w:val="clear" w:color="auto" w:fill="auto"/>
            <w:vAlign w:val="center"/>
          </w:tcPr>
          <w:p w14:paraId="28DDA627" w14:textId="7205C350" w:rsidR="00AF2309" w:rsidRPr="00164A66" w:rsidRDefault="00111736" w:rsidP="00164A66">
            <w:pPr>
              <w:suppressAutoHyphens/>
              <w:jc w:val="center"/>
              <w:rPr>
                <w:rFonts w:cstheme="minorHAnsi"/>
                <w:color w:val="auto"/>
                <w:kern w:val="2"/>
              </w:rPr>
            </w:pPr>
            <w:r w:rsidRPr="00164A66">
              <w:rPr>
                <w:rFonts w:cstheme="minorHAnsi"/>
                <w:color w:val="auto"/>
                <w:kern w:val="2"/>
              </w:rPr>
              <w:t>1</w:t>
            </w:r>
          </w:p>
        </w:tc>
        <w:tc>
          <w:tcPr>
            <w:tcW w:w="334" w:type="pct"/>
            <w:shd w:val="clear" w:color="auto" w:fill="auto"/>
            <w:vAlign w:val="center"/>
          </w:tcPr>
          <w:p w14:paraId="5A3BFEBB" w14:textId="6B44BCE5" w:rsidR="00AF2309" w:rsidRPr="00164A66" w:rsidRDefault="00111736" w:rsidP="00164A66">
            <w:pPr>
              <w:suppressAutoHyphens/>
              <w:jc w:val="center"/>
              <w:rPr>
                <w:rFonts w:cstheme="minorHAnsi"/>
                <w:color w:val="auto"/>
                <w:kern w:val="2"/>
              </w:rPr>
            </w:pPr>
            <w:r w:rsidRPr="00164A66">
              <w:rPr>
                <w:rFonts w:cstheme="minorHAnsi"/>
                <w:color w:val="auto"/>
                <w:kern w:val="2"/>
              </w:rPr>
              <w:t>3</w:t>
            </w:r>
          </w:p>
        </w:tc>
        <w:tc>
          <w:tcPr>
            <w:tcW w:w="334" w:type="pct"/>
            <w:gridSpan w:val="2"/>
            <w:shd w:val="clear" w:color="auto" w:fill="auto"/>
            <w:vAlign w:val="center"/>
          </w:tcPr>
          <w:p w14:paraId="4AA84099" w14:textId="5897CB86" w:rsidR="00AF2309" w:rsidRPr="00164A66" w:rsidRDefault="00111736" w:rsidP="00164A66">
            <w:pPr>
              <w:suppressAutoHyphens/>
              <w:jc w:val="center"/>
              <w:rPr>
                <w:rFonts w:cstheme="minorHAnsi"/>
                <w:color w:val="auto"/>
                <w:kern w:val="2"/>
              </w:rPr>
            </w:pPr>
            <w:r w:rsidRPr="00164A66">
              <w:rPr>
                <w:rFonts w:cstheme="minorHAnsi"/>
                <w:color w:val="auto"/>
                <w:kern w:val="2"/>
              </w:rPr>
              <w:t>5</w:t>
            </w:r>
          </w:p>
        </w:tc>
        <w:tc>
          <w:tcPr>
            <w:tcW w:w="329" w:type="pct"/>
            <w:vAlign w:val="center"/>
          </w:tcPr>
          <w:p w14:paraId="33C3004E" w14:textId="77777777" w:rsidR="00AF2309" w:rsidRPr="00164A66" w:rsidRDefault="00AF2309" w:rsidP="00164A66">
            <w:pPr>
              <w:suppressAutoHyphens/>
              <w:jc w:val="center"/>
              <w:rPr>
                <w:rFonts w:cstheme="minorHAnsi"/>
                <w:color w:val="auto"/>
                <w:kern w:val="2"/>
              </w:rPr>
            </w:pPr>
          </w:p>
        </w:tc>
      </w:tr>
      <w:tr w:rsidR="00AF2309" w:rsidRPr="00164A66" w14:paraId="280848A1" w14:textId="77777777" w:rsidTr="003E0BC0">
        <w:trPr>
          <w:jc w:val="center"/>
        </w:trPr>
        <w:tc>
          <w:tcPr>
            <w:tcW w:w="3334" w:type="pct"/>
            <w:shd w:val="clear" w:color="auto" w:fill="auto"/>
          </w:tcPr>
          <w:p w14:paraId="2FE2D10F" w14:textId="1E0A650E" w:rsidR="00AF2309" w:rsidRPr="00164A66" w:rsidRDefault="00AF2309" w:rsidP="00E63116">
            <w:pPr>
              <w:numPr>
                <w:ilvl w:val="0"/>
                <w:numId w:val="6"/>
              </w:numPr>
              <w:suppressAutoHyphens/>
              <w:spacing w:line="259" w:lineRule="auto"/>
              <w:contextualSpacing w:val="0"/>
              <w:rPr>
                <w:rFonts w:cstheme="minorHAnsi"/>
                <w:color w:val="auto"/>
                <w:kern w:val="2"/>
              </w:rPr>
            </w:pPr>
            <w:r w:rsidRPr="00164A66">
              <w:rPr>
                <w:rFonts w:cstheme="minorHAnsi"/>
                <w:color w:val="auto"/>
                <w:kern w:val="2"/>
              </w:rPr>
              <w:t xml:space="preserve">Describe the plan to </w:t>
            </w:r>
            <w:r w:rsidR="00CC7FFC" w:rsidRPr="00164A66">
              <w:rPr>
                <w:rFonts w:cstheme="minorHAnsi"/>
                <w:color w:val="auto"/>
                <w:kern w:val="2"/>
              </w:rPr>
              <w:t>select</w:t>
            </w:r>
            <w:r w:rsidRPr="00164A66">
              <w:rPr>
                <w:rFonts w:cstheme="minorHAnsi"/>
                <w:color w:val="auto"/>
                <w:kern w:val="2"/>
              </w:rPr>
              <w:t xml:space="preserve"> and train</w:t>
            </w:r>
            <w:r w:rsidR="00CC7FFC" w:rsidRPr="00164A66">
              <w:rPr>
                <w:rFonts w:cstheme="minorHAnsi"/>
                <w:color w:val="auto"/>
                <w:kern w:val="2"/>
              </w:rPr>
              <w:t xml:space="preserve"> </w:t>
            </w:r>
            <w:r w:rsidRPr="00164A66">
              <w:rPr>
                <w:rFonts w:cstheme="minorHAnsi"/>
                <w:color w:val="auto"/>
                <w:kern w:val="2"/>
              </w:rPr>
              <w:t xml:space="preserve">mentors </w:t>
            </w:r>
            <w:r w:rsidR="00CC7FFC" w:rsidRPr="00164A66">
              <w:rPr>
                <w:rFonts w:cstheme="minorHAnsi"/>
                <w:color w:val="auto"/>
                <w:kern w:val="2"/>
              </w:rPr>
              <w:t xml:space="preserve">prior </w:t>
            </w:r>
            <w:r w:rsidRPr="00164A66">
              <w:rPr>
                <w:rFonts w:cstheme="minorHAnsi"/>
                <w:color w:val="auto"/>
                <w:kern w:val="2"/>
              </w:rPr>
              <w:t>to their assignment to a beginning teacher.</w:t>
            </w:r>
          </w:p>
        </w:tc>
        <w:tc>
          <w:tcPr>
            <w:tcW w:w="334" w:type="pct"/>
            <w:shd w:val="clear" w:color="auto" w:fill="auto"/>
            <w:vAlign w:val="center"/>
          </w:tcPr>
          <w:p w14:paraId="2B7AFD73"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0</w:t>
            </w:r>
          </w:p>
        </w:tc>
        <w:tc>
          <w:tcPr>
            <w:tcW w:w="335" w:type="pct"/>
            <w:shd w:val="clear" w:color="auto" w:fill="auto"/>
            <w:vAlign w:val="center"/>
          </w:tcPr>
          <w:p w14:paraId="2859E5D1"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3</w:t>
            </w:r>
          </w:p>
        </w:tc>
        <w:tc>
          <w:tcPr>
            <w:tcW w:w="334" w:type="pct"/>
            <w:shd w:val="clear" w:color="auto" w:fill="auto"/>
            <w:vAlign w:val="center"/>
          </w:tcPr>
          <w:p w14:paraId="1BD24FE1"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7</w:t>
            </w:r>
          </w:p>
        </w:tc>
        <w:tc>
          <w:tcPr>
            <w:tcW w:w="334" w:type="pct"/>
            <w:gridSpan w:val="2"/>
            <w:shd w:val="clear" w:color="auto" w:fill="auto"/>
            <w:vAlign w:val="center"/>
          </w:tcPr>
          <w:p w14:paraId="6E4F331E"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10</w:t>
            </w:r>
          </w:p>
        </w:tc>
        <w:tc>
          <w:tcPr>
            <w:tcW w:w="329" w:type="pct"/>
            <w:vAlign w:val="center"/>
          </w:tcPr>
          <w:p w14:paraId="6F68F191" w14:textId="77777777" w:rsidR="00AF2309" w:rsidRPr="00164A66" w:rsidRDefault="00AF2309" w:rsidP="00164A66">
            <w:pPr>
              <w:suppressAutoHyphens/>
              <w:jc w:val="center"/>
              <w:rPr>
                <w:rFonts w:cstheme="minorHAnsi"/>
                <w:color w:val="auto"/>
                <w:kern w:val="0"/>
              </w:rPr>
            </w:pPr>
          </w:p>
        </w:tc>
      </w:tr>
      <w:tr w:rsidR="00AF2309" w:rsidRPr="00164A66" w14:paraId="708DB6E6" w14:textId="77777777" w:rsidTr="003E0BC0">
        <w:trPr>
          <w:jc w:val="center"/>
        </w:trPr>
        <w:tc>
          <w:tcPr>
            <w:tcW w:w="3334" w:type="pct"/>
            <w:shd w:val="clear" w:color="auto" w:fill="auto"/>
          </w:tcPr>
          <w:p w14:paraId="60D71331" w14:textId="0246E552" w:rsidR="00AF2309" w:rsidRPr="00164A66" w:rsidRDefault="00B60511" w:rsidP="00E63116">
            <w:pPr>
              <w:numPr>
                <w:ilvl w:val="0"/>
                <w:numId w:val="6"/>
              </w:numPr>
              <w:suppressAutoHyphens/>
              <w:spacing w:line="259" w:lineRule="auto"/>
              <w:contextualSpacing w:val="0"/>
              <w:rPr>
                <w:rFonts w:cstheme="minorHAnsi"/>
              </w:rPr>
            </w:pPr>
            <w:r w:rsidRPr="00164A66">
              <w:rPr>
                <w:rFonts w:cstheme="minorHAnsi"/>
                <w:bCs/>
                <w:color w:val="auto"/>
              </w:rPr>
              <w:lastRenderedPageBreak/>
              <w:t>Describe the formal structures/activities for mentor and mentee interactions, including how often they will meet.</w:t>
            </w:r>
          </w:p>
        </w:tc>
        <w:tc>
          <w:tcPr>
            <w:tcW w:w="334" w:type="pct"/>
            <w:shd w:val="clear" w:color="auto" w:fill="auto"/>
            <w:vAlign w:val="center"/>
          </w:tcPr>
          <w:p w14:paraId="36081C50" w14:textId="77777777" w:rsidR="00AF2309" w:rsidRPr="00164A66" w:rsidRDefault="00AF2309" w:rsidP="00164A66">
            <w:pPr>
              <w:suppressAutoHyphens/>
              <w:jc w:val="center"/>
              <w:rPr>
                <w:rFonts w:cstheme="minorHAnsi"/>
              </w:rPr>
            </w:pPr>
            <w:r w:rsidRPr="00164A66">
              <w:rPr>
                <w:rFonts w:cstheme="minorHAnsi"/>
              </w:rPr>
              <w:t>0</w:t>
            </w:r>
          </w:p>
        </w:tc>
        <w:tc>
          <w:tcPr>
            <w:tcW w:w="335" w:type="pct"/>
            <w:shd w:val="clear" w:color="auto" w:fill="auto"/>
            <w:vAlign w:val="center"/>
          </w:tcPr>
          <w:p w14:paraId="7032F6E9" w14:textId="755975FA" w:rsidR="00AF2309" w:rsidRPr="00164A66" w:rsidRDefault="00455A3A" w:rsidP="00164A66">
            <w:pPr>
              <w:suppressAutoHyphens/>
              <w:jc w:val="center"/>
              <w:rPr>
                <w:rFonts w:cstheme="minorHAnsi"/>
              </w:rPr>
            </w:pPr>
            <w:r w:rsidRPr="00164A66">
              <w:rPr>
                <w:rFonts w:cstheme="minorHAnsi"/>
              </w:rPr>
              <w:t>3</w:t>
            </w:r>
          </w:p>
        </w:tc>
        <w:tc>
          <w:tcPr>
            <w:tcW w:w="334" w:type="pct"/>
            <w:shd w:val="clear" w:color="auto" w:fill="auto"/>
            <w:vAlign w:val="center"/>
          </w:tcPr>
          <w:p w14:paraId="6E373E48" w14:textId="732695DF" w:rsidR="00AF2309" w:rsidRPr="00164A66" w:rsidRDefault="00455A3A" w:rsidP="00164A66">
            <w:pPr>
              <w:suppressAutoHyphens/>
              <w:jc w:val="center"/>
              <w:rPr>
                <w:rFonts w:cstheme="minorHAnsi"/>
              </w:rPr>
            </w:pPr>
            <w:r w:rsidRPr="00164A66">
              <w:rPr>
                <w:rFonts w:cstheme="minorHAnsi"/>
              </w:rPr>
              <w:t>7</w:t>
            </w:r>
          </w:p>
        </w:tc>
        <w:tc>
          <w:tcPr>
            <w:tcW w:w="334" w:type="pct"/>
            <w:gridSpan w:val="2"/>
            <w:shd w:val="clear" w:color="auto" w:fill="auto"/>
            <w:vAlign w:val="center"/>
          </w:tcPr>
          <w:p w14:paraId="585D30E3" w14:textId="444DD2D3" w:rsidR="00AF2309" w:rsidRPr="00164A66" w:rsidRDefault="00455A3A" w:rsidP="00164A66">
            <w:pPr>
              <w:suppressAutoHyphens/>
              <w:jc w:val="center"/>
              <w:rPr>
                <w:rFonts w:cstheme="minorHAnsi"/>
              </w:rPr>
            </w:pPr>
            <w:r w:rsidRPr="00164A66">
              <w:rPr>
                <w:rFonts w:cstheme="minorHAnsi"/>
              </w:rPr>
              <w:t>10</w:t>
            </w:r>
          </w:p>
        </w:tc>
        <w:tc>
          <w:tcPr>
            <w:tcW w:w="329" w:type="pct"/>
            <w:vAlign w:val="center"/>
          </w:tcPr>
          <w:p w14:paraId="0A29617D" w14:textId="77777777" w:rsidR="00AF2309" w:rsidRPr="00164A66" w:rsidRDefault="00AF2309" w:rsidP="00164A66">
            <w:pPr>
              <w:suppressAutoHyphens/>
              <w:jc w:val="center"/>
              <w:rPr>
                <w:rFonts w:cstheme="minorHAnsi"/>
              </w:rPr>
            </w:pPr>
          </w:p>
        </w:tc>
      </w:tr>
      <w:tr w:rsidR="00AF2309" w:rsidRPr="00164A66" w14:paraId="6ACA2C63" w14:textId="77777777" w:rsidTr="003E0BC0">
        <w:trPr>
          <w:jc w:val="center"/>
        </w:trPr>
        <w:tc>
          <w:tcPr>
            <w:tcW w:w="3334" w:type="pct"/>
            <w:shd w:val="clear" w:color="auto" w:fill="auto"/>
          </w:tcPr>
          <w:p w14:paraId="07AE8221" w14:textId="0FD381FC" w:rsidR="00AF2309" w:rsidRPr="00164A66" w:rsidRDefault="00AF2309" w:rsidP="00E63116">
            <w:pPr>
              <w:numPr>
                <w:ilvl w:val="0"/>
                <w:numId w:val="6"/>
              </w:numPr>
              <w:suppressAutoHyphens/>
              <w:spacing w:line="259" w:lineRule="auto"/>
              <w:contextualSpacing w:val="0"/>
              <w:rPr>
                <w:rFonts w:cstheme="minorHAnsi"/>
              </w:rPr>
            </w:pPr>
            <w:r w:rsidRPr="00164A66">
              <w:rPr>
                <w:rFonts w:cstheme="minorHAnsi"/>
              </w:rPr>
              <w:t>Describe how mentors will be provided ongoing</w:t>
            </w:r>
            <w:r w:rsidR="005105B1" w:rsidRPr="00164A66">
              <w:rPr>
                <w:rFonts w:cstheme="minorHAnsi"/>
              </w:rPr>
              <w:t xml:space="preserve"> training and</w:t>
            </w:r>
            <w:r w:rsidRPr="00164A66">
              <w:rPr>
                <w:rFonts w:cstheme="minorHAnsi"/>
              </w:rPr>
              <w:t xml:space="preserve"> support.</w:t>
            </w:r>
          </w:p>
        </w:tc>
        <w:tc>
          <w:tcPr>
            <w:tcW w:w="334" w:type="pct"/>
            <w:shd w:val="clear" w:color="auto" w:fill="auto"/>
            <w:vAlign w:val="center"/>
          </w:tcPr>
          <w:p w14:paraId="4CC2E71B" w14:textId="77777777" w:rsidR="00AF2309" w:rsidRPr="00164A66" w:rsidRDefault="00AF2309" w:rsidP="00164A66">
            <w:pPr>
              <w:suppressAutoHyphens/>
              <w:jc w:val="center"/>
              <w:rPr>
                <w:rFonts w:cstheme="minorHAnsi"/>
              </w:rPr>
            </w:pPr>
            <w:r w:rsidRPr="00164A66">
              <w:rPr>
                <w:rFonts w:cstheme="minorHAnsi"/>
              </w:rPr>
              <w:t>0</w:t>
            </w:r>
          </w:p>
        </w:tc>
        <w:tc>
          <w:tcPr>
            <w:tcW w:w="335" w:type="pct"/>
            <w:shd w:val="clear" w:color="auto" w:fill="auto"/>
            <w:vAlign w:val="center"/>
          </w:tcPr>
          <w:p w14:paraId="6C28DCB5" w14:textId="6F644E62" w:rsidR="00AF2309" w:rsidRPr="00164A66" w:rsidRDefault="00111736" w:rsidP="00164A66">
            <w:pPr>
              <w:suppressAutoHyphens/>
              <w:jc w:val="center"/>
              <w:rPr>
                <w:rFonts w:cstheme="minorHAnsi"/>
              </w:rPr>
            </w:pPr>
            <w:r w:rsidRPr="00164A66">
              <w:rPr>
                <w:rFonts w:cstheme="minorHAnsi"/>
              </w:rPr>
              <w:t>3</w:t>
            </w:r>
          </w:p>
        </w:tc>
        <w:tc>
          <w:tcPr>
            <w:tcW w:w="334" w:type="pct"/>
            <w:shd w:val="clear" w:color="auto" w:fill="auto"/>
            <w:vAlign w:val="center"/>
          </w:tcPr>
          <w:p w14:paraId="76A80D27" w14:textId="40D437E6" w:rsidR="00AF2309" w:rsidRPr="00164A66" w:rsidRDefault="00111736" w:rsidP="00164A66">
            <w:pPr>
              <w:suppressAutoHyphens/>
              <w:jc w:val="center"/>
              <w:rPr>
                <w:rFonts w:cstheme="minorHAnsi"/>
              </w:rPr>
            </w:pPr>
            <w:r w:rsidRPr="00164A66">
              <w:rPr>
                <w:rFonts w:cstheme="minorHAnsi"/>
              </w:rPr>
              <w:t>7</w:t>
            </w:r>
          </w:p>
        </w:tc>
        <w:tc>
          <w:tcPr>
            <w:tcW w:w="334" w:type="pct"/>
            <w:gridSpan w:val="2"/>
            <w:shd w:val="clear" w:color="auto" w:fill="auto"/>
            <w:vAlign w:val="center"/>
          </w:tcPr>
          <w:p w14:paraId="280D85AF" w14:textId="754050FD" w:rsidR="00AF2309" w:rsidRPr="00164A66" w:rsidRDefault="00111736" w:rsidP="00164A66">
            <w:pPr>
              <w:suppressAutoHyphens/>
              <w:jc w:val="center"/>
              <w:rPr>
                <w:rFonts w:cstheme="minorHAnsi"/>
              </w:rPr>
            </w:pPr>
            <w:r w:rsidRPr="00164A66">
              <w:rPr>
                <w:rFonts w:cstheme="minorHAnsi"/>
              </w:rPr>
              <w:t>10</w:t>
            </w:r>
          </w:p>
        </w:tc>
        <w:tc>
          <w:tcPr>
            <w:tcW w:w="329" w:type="pct"/>
            <w:vAlign w:val="center"/>
          </w:tcPr>
          <w:p w14:paraId="29CE4F6F" w14:textId="77777777" w:rsidR="00AF2309" w:rsidRPr="00164A66" w:rsidRDefault="00AF2309" w:rsidP="00164A66">
            <w:pPr>
              <w:suppressAutoHyphens/>
              <w:jc w:val="center"/>
              <w:rPr>
                <w:rFonts w:cstheme="minorHAnsi"/>
              </w:rPr>
            </w:pPr>
          </w:p>
        </w:tc>
      </w:tr>
      <w:tr w:rsidR="005105B1" w:rsidRPr="00164A66" w14:paraId="6118D605" w14:textId="77777777" w:rsidTr="003E0BC0">
        <w:trPr>
          <w:jc w:val="center"/>
        </w:trPr>
        <w:tc>
          <w:tcPr>
            <w:tcW w:w="3334" w:type="pct"/>
            <w:shd w:val="clear" w:color="auto" w:fill="auto"/>
          </w:tcPr>
          <w:p w14:paraId="3CE5A4E2" w14:textId="77B0523B" w:rsidR="005105B1" w:rsidRPr="00164A66" w:rsidRDefault="005105B1" w:rsidP="00E63116">
            <w:pPr>
              <w:numPr>
                <w:ilvl w:val="0"/>
                <w:numId w:val="6"/>
              </w:numPr>
              <w:suppressAutoHyphens/>
              <w:spacing w:line="259" w:lineRule="auto"/>
              <w:contextualSpacing w:val="0"/>
              <w:rPr>
                <w:rFonts w:cstheme="minorHAnsi"/>
              </w:rPr>
            </w:pPr>
            <w:r w:rsidRPr="00164A66">
              <w:rPr>
                <w:rFonts w:cstheme="minorHAnsi"/>
              </w:rPr>
              <w:t>Describe how</w:t>
            </w:r>
            <w:r w:rsidR="008F52DE" w:rsidRPr="00164A66">
              <w:rPr>
                <w:rFonts w:cstheme="minorHAnsi"/>
              </w:rPr>
              <w:t xml:space="preserve"> time and space will be provided for mentee support teams to meet </w:t>
            </w:r>
            <w:r w:rsidR="00AD2A93" w:rsidRPr="00164A66">
              <w:rPr>
                <w:rFonts w:cstheme="minorHAnsi"/>
              </w:rPr>
              <w:t>regularly</w:t>
            </w:r>
            <w:r w:rsidR="00B65DD7" w:rsidRPr="00164A66">
              <w:rPr>
                <w:rFonts w:cstheme="minorHAnsi"/>
              </w:rPr>
              <w:t xml:space="preserve"> (</w:t>
            </w:r>
            <w:r w:rsidR="000A7D8F" w:rsidRPr="00164A66">
              <w:rPr>
                <w:rFonts w:cstheme="minorHAnsi"/>
              </w:rPr>
              <w:t>i.e.,</w:t>
            </w:r>
            <w:r w:rsidR="00B65DD7" w:rsidRPr="00164A66">
              <w:rPr>
                <w:rFonts w:cstheme="minorHAnsi"/>
              </w:rPr>
              <w:t xml:space="preserve"> grade-level or subject-specific teams that include the mentee)</w:t>
            </w:r>
            <w:r w:rsidR="008F52DE" w:rsidRPr="00164A66">
              <w:rPr>
                <w:rFonts w:cstheme="minorHAnsi"/>
              </w:rPr>
              <w:t>.</w:t>
            </w:r>
          </w:p>
        </w:tc>
        <w:tc>
          <w:tcPr>
            <w:tcW w:w="334" w:type="pct"/>
            <w:shd w:val="clear" w:color="auto" w:fill="auto"/>
            <w:vAlign w:val="center"/>
          </w:tcPr>
          <w:p w14:paraId="50F3566E" w14:textId="6B3BF6CD" w:rsidR="005105B1" w:rsidRPr="00164A66" w:rsidRDefault="008F52DE" w:rsidP="00164A66">
            <w:pPr>
              <w:suppressAutoHyphens/>
              <w:jc w:val="center"/>
              <w:rPr>
                <w:rFonts w:cstheme="minorHAnsi"/>
              </w:rPr>
            </w:pPr>
            <w:r w:rsidRPr="00164A66">
              <w:rPr>
                <w:rFonts w:cstheme="minorHAnsi"/>
              </w:rPr>
              <w:t>0</w:t>
            </w:r>
          </w:p>
        </w:tc>
        <w:tc>
          <w:tcPr>
            <w:tcW w:w="335" w:type="pct"/>
            <w:shd w:val="clear" w:color="auto" w:fill="auto"/>
            <w:vAlign w:val="center"/>
          </w:tcPr>
          <w:p w14:paraId="22479C1E" w14:textId="76780DE8" w:rsidR="005105B1" w:rsidRPr="00164A66" w:rsidRDefault="008F52DE" w:rsidP="00164A66">
            <w:pPr>
              <w:suppressAutoHyphens/>
              <w:jc w:val="center"/>
              <w:rPr>
                <w:rFonts w:cstheme="minorHAnsi"/>
              </w:rPr>
            </w:pPr>
            <w:r w:rsidRPr="00164A66">
              <w:rPr>
                <w:rFonts w:cstheme="minorHAnsi"/>
              </w:rPr>
              <w:t>1</w:t>
            </w:r>
          </w:p>
        </w:tc>
        <w:tc>
          <w:tcPr>
            <w:tcW w:w="334" w:type="pct"/>
            <w:shd w:val="clear" w:color="auto" w:fill="auto"/>
            <w:vAlign w:val="center"/>
          </w:tcPr>
          <w:p w14:paraId="303D02CA" w14:textId="76BA6BCC" w:rsidR="005105B1" w:rsidRPr="00164A66" w:rsidRDefault="008F52DE" w:rsidP="00164A66">
            <w:pPr>
              <w:suppressAutoHyphens/>
              <w:jc w:val="center"/>
              <w:rPr>
                <w:rFonts w:cstheme="minorHAnsi"/>
              </w:rPr>
            </w:pPr>
            <w:r w:rsidRPr="00164A66">
              <w:rPr>
                <w:rFonts w:cstheme="minorHAnsi"/>
              </w:rPr>
              <w:t>3</w:t>
            </w:r>
          </w:p>
        </w:tc>
        <w:tc>
          <w:tcPr>
            <w:tcW w:w="334" w:type="pct"/>
            <w:gridSpan w:val="2"/>
            <w:shd w:val="clear" w:color="auto" w:fill="auto"/>
            <w:vAlign w:val="center"/>
          </w:tcPr>
          <w:p w14:paraId="2FA0DBB2" w14:textId="68C66E50" w:rsidR="005105B1" w:rsidRPr="00164A66" w:rsidRDefault="008F52DE" w:rsidP="00164A66">
            <w:pPr>
              <w:suppressAutoHyphens/>
              <w:jc w:val="center"/>
              <w:rPr>
                <w:rFonts w:cstheme="minorHAnsi"/>
              </w:rPr>
            </w:pPr>
            <w:r w:rsidRPr="00164A66">
              <w:rPr>
                <w:rFonts w:cstheme="minorHAnsi"/>
              </w:rPr>
              <w:t>5</w:t>
            </w:r>
          </w:p>
        </w:tc>
        <w:tc>
          <w:tcPr>
            <w:tcW w:w="329" w:type="pct"/>
            <w:vAlign w:val="center"/>
          </w:tcPr>
          <w:p w14:paraId="49190D1C" w14:textId="77777777" w:rsidR="005105B1" w:rsidRPr="00164A66" w:rsidRDefault="005105B1" w:rsidP="00164A66">
            <w:pPr>
              <w:suppressAutoHyphens/>
              <w:jc w:val="center"/>
              <w:rPr>
                <w:rFonts w:cstheme="minorHAnsi"/>
              </w:rPr>
            </w:pPr>
          </w:p>
        </w:tc>
      </w:tr>
      <w:tr w:rsidR="00AF2309" w:rsidRPr="00164A66" w14:paraId="7A3D1B8C" w14:textId="77777777" w:rsidTr="001F54B8">
        <w:trPr>
          <w:jc w:val="center"/>
        </w:trPr>
        <w:tc>
          <w:tcPr>
            <w:tcW w:w="4585" w:type="pct"/>
            <w:gridSpan w:val="5"/>
            <w:shd w:val="clear" w:color="auto" w:fill="F2F2F2" w:themeFill="background1" w:themeFillShade="F2"/>
            <w:vAlign w:val="center"/>
          </w:tcPr>
          <w:p w14:paraId="3E923FCA" w14:textId="77777777" w:rsidR="00AF2309" w:rsidRPr="00164A66" w:rsidRDefault="00AF2309" w:rsidP="00164A66">
            <w:pPr>
              <w:suppressAutoHyphens/>
              <w:jc w:val="right"/>
              <w:rPr>
                <w:rFonts w:cstheme="minorHAnsi"/>
                <w:b/>
              </w:rPr>
            </w:pPr>
            <w:r w:rsidRPr="00164A66">
              <w:rPr>
                <w:rFonts w:cstheme="minorHAnsi"/>
                <w:b/>
              </w:rPr>
              <w:t>Total</w:t>
            </w:r>
          </w:p>
        </w:tc>
        <w:tc>
          <w:tcPr>
            <w:tcW w:w="415" w:type="pct"/>
            <w:gridSpan w:val="2"/>
            <w:shd w:val="clear" w:color="auto" w:fill="auto"/>
            <w:vAlign w:val="center"/>
          </w:tcPr>
          <w:p w14:paraId="0BA5FF3A" w14:textId="5A6D9291" w:rsidR="00AF2309" w:rsidRPr="00164A66" w:rsidRDefault="00AF2309" w:rsidP="00164A66">
            <w:pPr>
              <w:suppressAutoHyphens/>
              <w:jc w:val="right"/>
              <w:rPr>
                <w:rFonts w:cstheme="minorHAnsi"/>
                <w:b/>
              </w:rPr>
            </w:pPr>
            <w:r w:rsidRPr="00164A66">
              <w:rPr>
                <w:rFonts w:cstheme="minorHAnsi"/>
                <w:b/>
              </w:rPr>
              <w:t>/</w:t>
            </w:r>
            <w:r w:rsidR="00455A3A" w:rsidRPr="00164A66">
              <w:rPr>
                <w:rFonts w:cstheme="minorHAnsi"/>
                <w:b/>
              </w:rPr>
              <w:t>40</w:t>
            </w:r>
          </w:p>
        </w:tc>
      </w:tr>
    </w:tbl>
    <w:p w14:paraId="44462763" w14:textId="0DC686C5" w:rsidR="00AF2309" w:rsidRPr="00164A66" w:rsidRDefault="00AF2309" w:rsidP="00164A6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194"/>
        <w:gridCol w:w="719"/>
        <w:gridCol w:w="719"/>
        <w:gridCol w:w="719"/>
        <w:gridCol w:w="464"/>
        <w:gridCol w:w="252"/>
        <w:gridCol w:w="723"/>
      </w:tblGrid>
      <w:tr w:rsidR="00AF2309" w:rsidRPr="00164A66" w14:paraId="144B3730" w14:textId="77777777" w:rsidTr="000A7D8F">
        <w:trPr>
          <w:jc w:val="center"/>
        </w:trPr>
        <w:tc>
          <w:tcPr>
            <w:tcW w:w="3334" w:type="pct"/>
            <w:shd w:val="clear" w:color="auto" w:fill="5B9BD5" w:themeFill="accent1"/>
            <w:vAlign w:val="center"/>
          </w:tcPr>
          <w:p w14:paraId="73B83870" w14:textId="77777777" w:rsidR="00AF2309" w:rsidRPr="00164A66" w:rsidRDefault="00AF2309" w:rsidP="00164A66">
            <w:pPr>
              <w:suppressAutoHyphens/>
              <w:outlineLvl w:val="0"/>
              <w:rPr>
                <w:rFonts w:cstheme="minorHAnsi"/>
                <w:b/>
              </w:rPr>
            </w:pPr>
            <w:bookmarkStart w:id="30" w:name="_Toc94186330"/>
            <w:bookmarkStart w:id="31" w:name="_Toc94878918"/>
            <w:r w:rsidRPr="00164A66">
              <w:rPr>
                <w:rFonts w:cstheme="minorHAnsi"/>
                <w:b/>
                <w:sz w:val="24"/>
              </w:rPr>
              <w:t>Section D: Progress Monitoring and Evaluation</w:t>
            </w:r>
            <w:bookmarkEnd w:id="30"/>
            <w:bookmarkEnd w:id="31"/>
          </w:p>
        </w:tc>
        <w:tc>
          <w:tcPr>
            <w:tcW w:w="333" w:type="pct"/>
            <w:tcBorders>
              <w:bottom w:val="single" w:sz="4" w:space="0" w:color="auto"/>
            </w:tcBorders>
            <w:shd w:val="clear" w:color="auto" w:fill="5B9BD5" w:themeFill="accent1"/>
          </w:tcPr>
          <w:p w14:paraId="7D5A1E6A"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Minimally Addressed or Does Not Meet Criteria</w:t>
            </w:r>
          </w:p>
        </w:tc>
        <w:tc>
          <w:tcPr>
            <w:tcW w:w="333" w:type="pct"/>
            <w:tcBorders>
              <w:bottom w:val="single" w:sz="4" w:space="0" w:color="auto"/>
            </w:tcBorders>
            <w:shd w:val="clear" w:color="auto" w:fill="5B9BD5" w:themeFill="accent1"/>
          </w:tcPr>
          <w:p w14:paraId="054DC0EC" w14:textId="77777777" w:rsidR="00AF2309" w:rsidRPr="00164A66" w:rsidRDefault="00AF2309" w:rsidP="00164A66">
            <w:pPr>
              <w:spacing w:line="259" w:lineRule="auto"/>
              <w:jc w:val="center"/>
              <w:rPr>
                <w:rFonts w:eastAsia="Calibri" w:cstheme="minorHAnsi"/>
                <w:b/>
                <w:color w:val="auto"/>
                <w:kern w:val="0"/>
                <w:sz w:val="14"/>
                <w:szCs w:val="14"/>
              </w:rPr>
            </w:pPr>
            <w:r w:rsidRPr="00164A66">
              <w:rPr>
                <w:rFonts w:eastAsia="Calibri" w:cstheme="minorHAnsi"/>
                <w:b/>
                <w:color w:val="auto"/>
                <w:kern w:val="0"/>
                <w:sz w:val="14"/>
                <w:szCs w:val="14"/>
              </w:rPr>
              <w:t>Met Some but Not All Identified Criteria</w:t>
            </w:r>
          </w:p>
        </w:tc>
        <w:tc>
          <w:tcPr>
            <w:tcW w:w="333" w:type="pct"/>
            <w:tcBorders>
              <w:bottom w:val="single" w:sz="4" w:space="0" w:color="auto"/>
            </w:tcBorders>
            <w:shd w:val="clear" w:color="auto" w:fill="5B9BD5" w:themeFill="accent1"/>
          </w:tcPr>
          <w:p w14:paraId="12EECD51"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Addressed Criteria but Did Not Provide Thorough Detail</w:t>
            </w:r>
          </w:p>
        </w:tc>
        <w:tc>
          <w:tcPr>
            <w:tcW w:w="332" w:type="pct"/>
            <w:gridSpan w:val="2"/>
            <w:tcBorders>
              <w:bottom w:val="single" w:sz="4" w:space="0" w:color="auto"/>
            </w:tcBorders>
            <w:shd w:val="clear" w:color="auto" w:fill="5B9BD5" w:themeFill="accent1"/>
          </w:tcPr>
          <w:p w14:paraId="6E475D03"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Met All Criteria with High Quality</w:t>
            </w:r>
          </w:p>
        </w:tc>
        <w:tc>
          <w:tcPr>
            <w:tcW w:w="335" w:type="pct"/>
            <w:tcBorders>
              <w:bottom w:val="single" w:sz="4" w:space="0" w:color="auto"/>
            </w:tcBorders>
            <w:shd w:val="clear" w:color="auto" w:fill="5B9BD5" w:themeFill="accent1"/>
            <w:vAlign w:val="center"/>
          </w:tcPr>
          <w:p w14:paraId="42C82BF5" w14:textId="77777777" w:rsidR="00AF2309" w:rsidRPr="00164A66" w:rsidRDefault="00AF2309" w:rsidP="00164A66">
            <w:pPr>
              <w:spacing w:line="259" w:lineRule="auto"/>
              <w:jc w:val="center"/>
              <w:rPr>
                <w:rFonts w:eastAsia="Calibri" w:cstheme="minorHAnsi"/>
                <w:b/>
                <w:color w:val="262626"/>
              </w:rPr>
            </w:pPr>
            <w:r w:rsidRPr="00164A66">
              <w:rPr>
                <w:rFonts w:eastAsia="Calibri" w:cstheme="minorHAnsi"/>
                <w:b/>
                <w:color w:val="262626"/>
              </w:rPr>
              <w:t>TOTAL</w:t>
            </w:r>
          </w:p>
        </w:tc>
      </w:tr>
      <w:tr w:rsidR="00AF2309" w:rsidRPr="00164A66" w14:paraId="77DEF4A9" w14:textId="77777777" w:rsidTr="000A7D8F">
        <w:trPr>
          <w:jc w:val="center"/>
        </w:trPr>
        <w:tc>
          <w:tcPr>
            <w:tcW w:w="3334" w:type="pct"/>
            <w:shd w:val="clear" w:color="auto" w:fill="auto"/>
          </w:tcPr>
          <w:p w14:paraId="2490F678" w14:textId="77777777" w:rsidR="00AF2309" w:rsidRPr="00164A66" w:rsidRDefault="00AF2309" w:rsidP="00E63116">
            <w:pPr>
              <w:numPr>
                <w:ilvl w:val="0"/>
                <w:numId w:val="7"/>
              </w:numPr>
              <w:suppressAutoHyphens/>
              <w:spacing w:line="259" w:lineRule="auto"/>
              <w:contextualSpacing w:val="0"/>
              <w:rPr>
                <w:rFonts w:cstheme="minorHAnsi"/>
                <w:bCs/>
                <w:color w:val="auto"/>
              </w:rPr>
            </w:pPr>
            <w:r w:rsidRPr="00164A66">
              <w:rPr>
                <w:rFonts w:ascii="Calibri" w:hAnsi="Calibri"/>
                <w:kern w:val="2"/>
              </w:rPr>
              <w:t>Describe how you will evaluate the effectiveness of your program and monitor progress towards the measurable goals for this program.</w:t>
            </w:r>
          </w:p>
        </w:tc>
        <w:tc>
          <w:tcPr>
            <w:tcW w:w="333" w:type="pct"/>
            <w:shd w:val="clear" w:color="auto" w:fill="auto"/>
            <w:vAlign w:val="center"/>
          </w:tcPr>
          <w:p w14:paraId="684C1EC0"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0</w:t>
            </w:r>
          </w:p>
        </w:tc>
        <w:tc>
          <w:tcPr>
            <w:tcW w:w="333" w:type="pct"/>
            <w:shd w:val="clear" w:color="auto" w:fill="auto"/>
            <w:vAlign w:val="center"/>
          </w:tcPr>
          <w:p w14:paraId="4B449EB1"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1</w:t>
            </w:r>
          </w:p>
        </w:tc>
        <w:tc>
          <w:tcPr>
            <w:tcW w:w="333" w:type="pct"/>
            <w:shd w:val="clear" w:color="auto" w:fill="auto"/>
            <w:vAlign w:val="center"/>
          </w:tcPr>
          <w:p w14:paraId="2288B835"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3</w:t>
            </w:r>
          </w:p>
        </w:tc>
        <w:tc>
          <w:tcPr>
            <w:tcW w:w="332" w:type="pct"/>
            <w:gridSpan w:val="2"/>
            <w:shd w:val="clear" w:color="auto" w:fill="auto"/>
            <w:vAlign w:val="center"/>
          </w:tcPr>
          <w:p w14:paraId="720F7CCD" w14:textId="77777777" w:rsidR="00AF2309" w:rsidRPr="00164A66" w:rsidRDefault="00AF2309" w:rsidP="00164A66">
            <w:pPr>
              <w:suppressAutoHyphens/>
              <w:jc w:val="center"/>
              <w:rPr>
                <w:rFonts w:cstheme="minorHAnsi"/>
                <w:color w:val="auto"/>
                <w:kern w:val="2"/>
              </w:rPr>
            </w:pPr>
            <w:r w:rsidRPr="00164A66">
              <w:rPr>
                <w:rFonts w:cstheme="minorHAnsi"/>
                <w:color w:val="auto"/>
                <w:kern w:val="2"/>
              </w:rPr>
              <w:t>5</w:t>
            </w:r>
          </w:p>
        </w:tc>
        <w:tc>
          <w:tcPr>
            <w:tcW w:w="335" w:type="pct"/>
            <w:vAlign w:val="center"/>
          </w:tcPr>
          <w:p w14:paraId="5733C37A" w14:textId="77777777" w:rsidR="00AF2309" w:rsidRPr="00164A66" w:rsidRDefault="00AF2309" w:rsidP="00164A66">
            <w:pPr>
              <w:suppressAutoHyphens/>
              <w:jc w:val="center"/>
              <w:rPr>
                <w:rFonts w:cstheme="minorHAnsi"/>
                <w:color w:val="auto"/>
                <w:kern w:val="2"/>
              </w:rPr>
            </w:pPr>
          </w:p>
        </w:tc>
      </w:tr>
      <w:tr w:rsidR="00AF2309" w:rsidRPr="00164A66" w14:paraId="2356E39A" w14:textId="77777777" w:rsidTr="000A7D8F">
        <w:trPr>
          <w:jc w:val="center"/>
        </w:trPr>
        <w:tc>
          <w:tcPr>
            <w:tcW w:w="3334" w:type="pct"/>
            <w:shd w:val="clear" w:color="auto" w:fill="auto"/>
          </w:tcPr>
          <w:p w14:paraId="3F5CF354" w14:textId="77777777" w:rsidR="00AF2309" w:rsidRPr="00164A66" w:rsidRDefault="00AF2309" w:rsidP="00E63116">
            <w:pPr>
              <w:numPr>
                <w:ilvl w:val="0"/>
                <w:numId w:val="7"/>
              </w:numPr>
              <w:suppressAutoHyphens/>
              <w:spacing w:line="259" w:lineRule="auto"/>
              <w:contextualSpacing w:val="0"/>
              <w:rPr>
                <w:rFonts w:cstheme="minorHAnsi"/>
                <w:color w:val="auto"/>
                <w:kern w:val="2"/>
              </w:rPr>
            </w:pPr>
            <w:r w:rsidRPr="00164A66">
              <w:rPr>
                <w:rFonts w:ascii="Calibri" w:eastAsia="Calibri" w:hAnsi="Calibri" w:cs="Calibri"/>
                <w:color w:val="000000"/>
                <w:kern w:val="2"/>
              </w:rPr>
              <w:t>Describe how the organization will implement improvements in process if goals are not being met.</w:t>
            </w:r>
          </w:p>
        </w:tc>
        <w:tc>
          <w:tcPr>
            <w:tcW w:w="333" w:type="pct"/>
            <w:shd w:val="clear" w:color="auto" w:fill="auto"/>
            <w:vAlign w:val="center"/>
          </w:tcPr>
          <w:p w14:paraId="6BEFA1C6"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0</w:t>
            </w:r>
          </w:p>
        </w:tc>
        <w:tc>
          <w:tcPr>
            <w:tcW w:w="333" w:type="pct"/>
            <w:shd w:val="clear" w:color="auto" w:fill="auto"/>
            <w:vAlign w:val="center"/>
          </w:tcPr>
          <w:p w14:paraId="631E14F9"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1</w:t>
            </w:r>
          </w:p>
        </w:tc>
        <w:tc>
          <w:tcPr>
            <w:tcW w:w="333" w:type="pct"/>
            <w:shd w:val="clear" w:color="auto" w:fill="auto"/>
            <w:vAlign w:val="center"/>
          </w:tcPr>
          <w:p w14:paraId="141791F7"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3</w:t>
            </w:r>
          </w:p>
        </w:tc>
        <w:tc>
          <w:tcPr>
            <w:tcW w:w="332" w:type="pct"/>
            <w:gridSpan w:val="2"/>
            <w:shd w:val="clear" w:color="auto" w:fill="auto"/>
            <w:vAlign w:val="center"/>
          </w:tcPr>
          <w:p w14:paraId="67476DB8" w14:textId="77777777" w:rsidR="00AF2309" w:rsidRPr="00164A66" w:rsidRDefault="00AF2309" w:rsidP="00164A66">
            <w:pPr>
              <w:suppressAutoHyphens/>
              <w:jc w:val="center"/>
              <w:rPr>
                <w:rFonts w:cstheme="minorHAnsi"/>
                <w:color w:val="auto"/>
                <w:kern w:val="0"/>
              </w:rPr>
            </w:pPr>
            <w:r w:rsidRPr="00164A66">
              <w:rPr>
                <w:rFonts w:cstheme="minorHAnsi"/>
                <w:color w:val="auto"/>
                <w:kern w:val="0"/>
              </w:rPr>
              <w:t>5</w:t>
            </w:r>
          </w:p>
        </w:tc>
        <w:tc>
          <w:tcPr>
            <w:tcW w:w="335" w:type="pct"/>
            <w:vAlign w:val="center"/>
          </w:tcPr>
          <w:p w14:paraId="3A492681" w14:textId="77777777" w:rsidR="00AF2309" w:rsidRPr="00164A66" w:rsidRDefault="00AF2309" w:rsidP="00164A66">
            <w:pPr>
              <w:suppressAutoHyphens/>
              <w:jc w:val="center"/>
              <w:rPr>
                <w:rFonts w:cstheme="minorHAnsi"/>
                <w:color w:val="auto"/>
                <w:kern w:val="0"/>
              </w:rPr>
            </w:pPr>
          </w:p>
        </w:tc>
      </w:tr>
      <w:tr w:rsidR="00AF2309" w:rsidRPr="00164A66" w14:paraId="2EFE89FD" w14:textId="77777777" w:rsidTr="001F54B8">
        <w:trPr>
          <w:jc w:val="center"/>
        </w:trPr>
        <w:tc>
          <w:tcPr>
            <w:tcW w:w="4548" w:type="pct"/>
            <w:gridSpan w:val="5"/>
            <w:shd w:val="clear" w:color="auto" w:fill="F2F2F2" w:themeFill="background1" w:themeFillShade="F2"/>
            <w:vAlign w:val="center"/>
          </w:tcPr>
          <w:p w14:paraId="63CBD730" w14:textId="77777777" w:rsidR="00AF2309" w:rsidRPr="00164A66" w:rsidRDefault="00AF2309" w:rsidP="00164A66">
            <w:pPr>
              <w:suppressAutoHyphens/>
              <w:jc w:val="right"/>
              <w:rPr>
                <w:rFonts w:cstheme="minorHAnsi"/>
                <w:b/>
              </w:rPr>
            </w:pPr>
            <w:r w:rsidRPr="00164A66">
              <w:rPr>
                <w:rFonts w:cstheme="minorHAnsi"/>
                <w:b/>
              </w:rPr>
              <w:t>Total</w:t>
            </w:r>
          </w:p>
        </w:tc>
        <w:tc>
          <w:tcPr>
            <w:tcW w:w="452" w:type="pct"/>
            <w:gridSpan w:val="2"/>
            <w:shd w:val="clear" w:color="auto" w:fill="auto"/>
            <w:vAlign w:val="center"/>
          </w:tcPr>
          <w:p w14:paraId="1E0B350A" w14:textId="77777777" w:rsidR="00AF2309" w:rsidRPr="00164A66" w:rsidRDefault="00AF2309" w:rsidP="00164A66">
            <w:pPr>
              <w:suppressAutoHyphens/>
              <w:jc w:val="right"/>
              <w:rPr>
                <w:rFonts w:cstheme="minorHAnsi"/>
                <w:b/>
              </w:rPr>
            </w:pPr>
            <w:r w:rsidRPr="00164A66">
              <w:rPr>
                <w:rFonts w:cstheme="minorHAnsi"/>
                <w:b/>
              </w:rPr>
              <w:t>/10</w:t>
            </w:r>
          </w:p>
        </w:tc>
      </w:tr>
    </w:tbl>
    <w:p w14:paraId="142CFD13" w14:textId="4FCF1490" w:rsidR="00AF2309" w:rsidRPr="00164A66" w:rsidRDefault="00AF2309" w:rsidP="00164A6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194"/>
        <w:gridCol w:w="719"/>
        <w:gridCol w:w="719"/>
        <w:gridCol w:w="719"/>
        <w:gridCol w:w="464"/>
        <w:gridCol w:w="252"/>
        <w:gridCol w:w="723"/>
      </w:tblGrid>
      <w:tr w:rsidR="00AF2309" w:rsidRPr="00164A66" w14:paraId="31EB7D8A" w14:textId="77777777" w:rsidTr="00D559BD">
        <w:trPr>
          <w:jc w:val="center"/>
        </w:trPr>
        <w:tc>
          <w:tcPr>
            <w:tcW w:w="3334" w:type="pct"/>
            <w:shd w:val="clear" w:color="auto" w:fill="5B9BD5" w:themeFill="accent1"/>
            <w:vAlign w:val="center"/>
          </w:tcPr>
          <w:p w14:paraId="7EA1AABB" w14:textId="329C82C6" w:rsidR="00AF2309" w:rsidRPr="00164A66" w:rsidRDefault="00AF2309" w:rsidP="00164A66">
            <w:pPr>
              <w:suppressAutoHyphens/>
              <w:outlineLvl w:val="0"/>
              <w:rPr>
                <w:rFonts w:cstheme="minorHAnsi"/>
                <w:b/>
                <w:sz w:val="24"/>
              </w:rPr>
            </w:pPr>
            <w:bookmarkStart w:id="32" w:name="_Toc94186331"/>
            <w:bookmarkStart w:id="33" w:name="_Toc94878919"/>
            <w:r w:rsidRPr="00164A66">
              <w:rPr>
                <w:rFonts w:cstheme="minorHAnsi"/>
                <w:b/>
                <w:sz w:val="24"/>
              </w:rPr>
              <w:t>Section E:</w:t>
            </w:r>
            <w:r w:rsidR="00973D9E">
              <w:rPr>
                <w:rFonts w:cstheme="minorHAnsi"/>
                <w:b/>
                <w:sz w:val="24"/>
              </w:rPr>
              <w:t xml:space="preserve"> </w:t>
            </w:r>
            <w:r w:rsidRPr="00164A66">
              <w:rPr>
                <w:rFonts w:cstheme="minorHAnsi"/>
                <w:b/>
                <w:sz w:val="24"/>
              </w:rPr>
              <w:t xml:space="preserve">Budget </w:t>
            </w:r>
            <w:bookmarkEnd w:id="32"/>
            <w:bookmarkEnd w:id="33"/>
            <w:r w:rsidR="00004D4E">
              <w:rPr>
                <w:rFonts w:cstheme="minorHAnsi"/>
                <w:b/>
                <w:sz w:val="24"/>
              </w:rPr>
              <w:t>Narrative and Budget Workbook</w:t>
            </w:r>
          </w:p>
          <w:p w14:paraId="4EDAF668" w14:textId="77777777" w:rsidR="00D559BD" w:rsidRDefault="00D559BD" w:rsidP="00907725">
            <w:pPr>
              <w:pStyle w:val="ListParagraph"/>
              <w:numPr>
                <w:ilvl w:val="0"/>
                <w:numId w:val="8"/>
              </w:numPr>
              <w:ind w:hanging="300"/>
              <w:rPr>
                <w:rFonts w:ascii="Calibri" w:hAnsi="Calibri" w:cs="Arial"/>
                <w:kern w:val="2"/>
              </w:rPr>
            </w:pPr>
            <w:bookmarkStart w:id="34" w:name="_Toc94186332"/>
            <w:r w:rsidRPr="00164A66">
              <w:rPr>
                <w:rFonts w:ascii="Calibri" w:hAnsi="Calibri" w:cs="Arial"/>
                <w:kern w:val="2"/>
              </w:rPr>
              <w:t>Budget Narrative is included in the 15-page limit.</w:t>
            </w:r>
            <w:bookmarkEnd w:id="34"/>
          </w:p>
          <w:p w14:paraId="2F7E3F52" w14:textId="6CE467BA" w:rsidR="00AF2309" w:rsidRPr="00D559BD" w:rsidRDefault="00973D9E" w:rsidP="00907725">
            <w:pPr>
              <w:pStyle w:val="ListParagraph"/>
              <w:numPr>
                <w:ilvl w:val="0"/>
                <w:numId w:val="8"/>
              </w:numPr>
              <w:ind w:hanging="300"/>
              <w:rPr>
                <w:rFonts w:ascii="Calibri" w:hAnsi="Calibri" w:cs="Arial"/>
                <w:kern w:val="2"/>
              </w:rPr>
            </w:pPr>
            <w:r>
              <w:rPr>
                <w:rFonts w:ascii="Calibri" w:hAnsi="Calibri" w:cs="Arial"/>
                <w:kern w:val="2"/>
              </w:rPr>
              <w:t>Budget Workbook</w:t>
            </w:r>
            <w:r w:rsidR="00AF2309" w:rsidRPr="00164A66">
              <w:rPr>
                <w:rFonts w:ascii="Calibri" w:hAnsi="Calibri" w:cs="Arial"/>
                <w:kern w:val="2"/>
              </w:rPr>
              <w:t xml:space="preserve"> does not count toward page limit.</w:t>
            </w:r>
          </w:p>
        </w:tc>
        <w:tc>
          <w:tcPr>
            <w:tcW w:w="333" w:type="pct"/>
            <w:tcBorders>
              <w:bottom w:val="single" w:sz="4" w:space="0" w:color="auto"/>
            </w:tcBorders>
            <w:shd w:val="clear" w:color="auto" w:fill="5B9BD5" w:themeFill="accent1"/>
          </w:tcPr>
          <w:p w14:paraId="194FEFC7"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Minimally Addressed or Does Not Meet Criteria</w:t>
            </w:r>
          </w:p>
        </w:tc>
        <w:tc>
          <w:tcPr>
            <w:tcW w:w="333" w:type="pct"/>
            <w:tcBorders>
              <w:bottom w:val="single" w:sz="4" w:space="0" w:color="auto"/>
            </w:tcBorders>
            <w:shd w:val="clear" w:color="auto" w:fill="5B9BD5" w:themeFill="accent1"/>
          </w:tcPr>
          <w:p w14:paraId="2AAE679B" w14:textId="77777777" w:rsidR="00AF2309" w:rsidRPr="00164A66" w:rsidRDefault="00AF2309" w:rsidP="00164A66">
            <w:pPr>
              <w:spacing w:line="259" w:lineRule="auto"/>
              <w:jc w:val="center"/>
              <w:rPr>
                <w:rFonts w:eastAsia="Calibri" w:cstheme="minorHAnsi"/>
                <w:b/>
                <w:color w:val="auto"/>
                <w:kern w:val="0"/>
                <w:sz w:val="14"/>
                <w:szCs w:val="14"/>
              </w:rPr>
            </w:pPr>
            <w:r w:rsidRPr="00164A66">
              <w:rPr>
                <w:rFonts w:eastAsia="Calibri" w:cstheme="minorHAnsi"/>
                <w:b/>
                <w:color w:val="auto"/>
                <w:kern w:val="0"/>
                <w:sz w:val="14"/>
                <w:szCs w:val="14"/>
              </w:rPr>
              <w:t>Met Some but Not All Identified Criteria</w:t>
            </w:r>
          </w:p>
        </w:tc>
        <w:tc>
          <w:tcPr>
            <w:tcW w:w="333" w:type="pct"/>
            <w:tcBorders>
              <w:bottom w:val="single" w:sz="4" w:space="0" w:color="auto"/>
            </w:tcBorders>
            <w:shd w:val="clear" w:color="auto" w:fill="5B9BD5" w:themeFill="accent1"/>
          </w:tcPr>
          <w:p w14:paraId="7FC975A1"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Addressed Criteria but Did Not Provide Thorough Detail</w:t>
            </w:r>
          </w:p>
        </w:tc>
        <w:tc>
          <w:tcPr>
            <w:tcW w:w="332" w:type="pct"/>
            <w:gridSpan w:val="2"/>
            <w:tcBorders>
              <w:bottom w:val="single" w:sz="4" w:space="0" w:color="auto"/>
            </w:tcBorders>
            <w:shd w:val="clear" w:color="auto" w:fill="5B9BD5" w:themeFill="accent1"/>
          </w:tcPr>
          <w:p w14:paraId="6EB296E6" w14:textId="77777777" w:rsidR="00AF2309" w:rsidRPr="00164A66" w:rsidRDefault="00AF2309" w:rsidP="00164A66">
            <w:pPr>
              <w:spacing w:line="259" w:lineRule="auto"/>
              <w:jc w:val="center"/>
              <w:rPr>
                <w:rFonts w:eastAsia="Calibri" w:cstheme="minorHAnsi"/>
                <w:b/>
                <w:color w:val="262626"/>
                <w:sz w:val="14"/>
                <w:szCs w:val="14"/>
              </w:rPr>
            </w:pPr>
            <w:r w:rsidRPr="00164A66">
              <w:rPr>
                <w:rFonts w:eastAsia="Calibri" w:cstheme="minorHAnsi"/>
                <w:b/>
                <w:color w:val="262626"/>
                <w:sz w:val="14"/>
                <w:szCs w:val="14"/>
              </w:rPr>
              <w:t>Met All Criteria with High Quality</w:t>
            </w:r>
          </w:p>
        </w:tc>
        <w:tc>
          <w:tcPr>
            <w:tcW w:w="335" w:type="pct"/>
            <w:tcBorders>
              <w:bottom w:val="single" w:sz="4" w:space="0" w:color="auto"/>
            </w:tcBorders>
            <w:shd w:val="clear" w:color="auto" w:fill="5B9BD5" w:themeFill="accent1"/>
            <w:vAlign w:val="center"/>
          </w:tcPr>
          <w:p w14:paraId="5453E7AB" w14:textId="77777777" w:rsidR="00AF2309" w:rsidRPr="00164A66" w:rsidRDefault="00AF2309" w:rsidP="00164A66">
            <w:pPr>
              <w:spacing w:line="259" w:lineRule="auto"/>
              <w:jc w:val="center"/>
              <w:rPr>
                <w:rFonts w:eastAsia="Calibri" w:cstheme="minorHAnsi"/>
                <w:b/>
                <w:color w:val="262626"/>
              </w:rPr>
            </w:pPr>
            <w:r w:rsidRPr="00164A66">
              <w:rPr>
                <w:rFonts w:eastAsia="Calibri" w:cstheme="minorHAnsi"/>
                <w:b/>
                <w:color w:val="262626"/>
              </w:rPr>
              <w:t>TOTAL</w:t>
            </w:r>
          </w:p>
        </w:tc>
      </w:tr>
      <w:tr w:rsidR="00AF2309" w:rsidRPr="00164A66" w14:paraId="46C48C04" w14:textId="77777777" w:rsidTr="00D559BD">
        <w:trPr>
          <w:jc w:val="center"/>
        </w:trPr>
        <w:tc>
          <w:tcPr>
            <w:tcW w:w="3334" w:type="pct"/>
            <w:shd w:val="clear" w:color="auto" w:fill="auto"/>
          </w:tcPr>
          <w:p w14:paraId="2B9D7CF9" w14:textId="7A043DF3" w:rsidR="00AF2309" w:rsidRPr="00164A66" w:rsidRDefault="000A7D8F" w:rsidP="00E63116">
            <w:pPr>
              <w:pStyle w:val="ListParagraph"/>
              <w:numPr>
                <w:ilvl w:val="0"/>
                <w:numId w:val="9"/>
              </w:numPr>
              <w:rPr>
                <w:color w:val="auto"/>
                <w:kern w:val="2"/>
              </w:rPr>
            </w:pPr>
            <w:r>
              <w:rPr>
                <w:color w:val="auto"/>
                <w:kern w:val="2"/>
              </w:rPr>
              <w:t>Provide</w:t>
            </w:r>
            <w:r w:rsidR="00AF2309" w:rsidRPr="00164A66">
              <w:rPr>
                <w:color w:val="auto"/>
                <w:kern w:val="2"/>
              </w:rPr>
              <w:t xml:space="preserve"> a </w:t>
            </w:r>
            <w:r w:rsidR="00AF2309" w:rsidRPr="00164A66">
              <w:rPr>
                <w:b/>
                <w:color w:val="auto"/>
                <w:kern w:val="2"/>
                <w:u w:val="single"/>
              </w:rPr>
              <w:t>Budget Narrative</w:t>
            </w:r>
            <w:r w:rsidR="00AF2309" w:rsidRPr="00164A66">
              <w:rPr>
                <w:b/>
                <w:color w:val="auto"/>
                <w:kern w:val="2"/>
              </w:rPr>
              <w:t xml:space="preserve"> </w:t>
            </w:r>
            <w:r w:rsidR="00AF2309" w:rsidRPr="00164A66">
              <w:rPr>
                <w:color w:val="auto"/>
                <w:kern w:val="2"/>
              </w:rPr>
              <w:t xml:space="preserve">(included in the </w:t>
            </w:r>
            <w:r w:rsidR="00B65DD7" w:rsidRPr="00164A66">
              <w:rPr>
                <w:color w:val="auto"/>
                <w:kern w:val="2"/>
              </w:rPr>
              <w:t>15</w:t>
            </w:r>
            <w:r w:rsidR="00AF2309" w:rsidRPr="00164A66">
              <w:rPr>
                <w:color w:val="auto"/>
                <w:kern w:val="2"/>
              </w:rPr>
              <w:t>-page limit) in a narrative format that addresses the following criteria:</w:t>
            </w:r>
          </w:p>
          <w:p w14:paraId="53D0163A" w14:textId="42F90FA6" w:rsidR="00AF2309" w:rsidRPr="00164A66" w:rsidRDefault="00AF2309" w:rsidP="000A7D8F">
            <w:pPr>
              <w:pStyle w:val="ListParagraph"/>
              <w:numPr>
                <w:ilvl w:val="0"/>
                <w:numId w:val="14"/>
              </w:numPr>
              <w:ind w:left="690" w:hanging="270"/>
              <w:rPr>
                <w:color w:val="auto"/>
                <w:kern w:val="2"/>
              </w:rPr>
            </w:pPr>
            <w:r w:rsidRPr="00164A66">
              <w:rPr>
                <w:color w:val="auto"/>
                <w:kern w:val="2"/>
              </w:rPr>
              <w:t xml:space="preserve">Provide an explanation that summarizes the proposed uses of grant funds by budget category and is tied to the </w:t>
            </w:r>
            <w:r w:rsidR="000A7D8F">
              <w:rPr>
                <w:color w:val="auto"/>
                <w:kern w:val="2"/>
              </w:rPr>
              <w:t>proposed activities.</w:t>
            </w:r>
          </w:p>
          <w:p w14:paraId="70F18AA1" w14:textId="711F87D4" w:rsidR="00AF2309" w:rsidRPr="00164A66" w:rsidRDefault="008F52DE" w:rsidP="000A7D8F">
            <w:pPr>
              <w:pStyle w:val="ListParagraph"/>
              <w:numPr>
                <w:ilvl w:val="0"/>
                <w:numId w:val="14"/>
              </w:numPr>
              <w:ind w:left="690" w:hanging="270"/>
              <w:rPr>
                <w:color w:val="auto"/>
                <w:kern w:val="2"/>
              </w:rPr>
            </w:pPr>
            <w:r w:rsidRPr="00164A66">
              <w:rPr>
                <w:color w:val="auto"/>
                <w:kern w:val="2"/>
              </w:rPr>
              <w:t>Provide an explanation of how the proposed uses of funds align with the purposes of this grant program.</w:t>
            </w:r>
          </w:p>
        </w:tc>
        <w:tc>
          <w:tcPr>
            <w:tcW w:w="333" w:type="pct"/>
            <w:shd w:val="clear" w:color="auto" w:fill="auto"/>
            <w:vAlign w:val="center"/>
          </w:tcPr>
          <w:p w14:paraId="7D604157" w14:textId="77777777" w:rsidR="00AF2309" w:rsidRPr="00164A66" w:rsidRDefault="00AF2309" w:rsidP="00164A66">
            <w:pPr>
              <w:suppressAutoHyphens/>
              <w:jc w:val="center"/>
              <w:rPr>
                <w:rFonts w:cstheme="minorHAnsi"/>
              </w:rPr>
            </w:pPr>
            <w:r w:rsidRPr="00164A66">
              <w:rPr>
                <w:rFonts w:cstheme="minorHAnsi"/>
              </w:rPr>
              <w:t>0</w:t>
            </w:r>
          </w:p>
        </w:tc>
        <w:tc>
          <w:tcPr>
            <w:tcW w:w="333" w:type="pct"/>
            <w:shd w:val="clear" w:color="auto" w:fill="auto"/>
            <w:vAlign w:val="center"/>
          </w:tcPr>
          <w:p w14:paraId="70B7945F" w14:textId="77777777" w:rsidR="00AF2309" w:rsidRPr="00164A66" w:rsidRDefault="00AF2309" w:rsidP="00164A66">
            <w:pPr>
              <w:suppressAutoHyphens/>
              <w:jc w:val="center"/>
              <w:rPr>
                <w:rFonts w:cstheme="minorHAnsi"/>
              </w:rPr>
            </w:pPr>
            <w:r w:rsidRPr="00164A66">
              <w:rPr>
                <w:rFonts w:cstheme="minorHAnsi"/>
              </w:rPr>
              <w:t>1</w:t>
            </w:r>
          </w:p>
        </w:tc>
        <w:tc>
          <w:tcPr>
            <w:tcW w:w="333" w:type="pct"/>
            <w:shd w:val="clear" w:color="auto" w:fill="auto"/>
            <w:vAlign w:val="center"/>
          </w:tcPr>
          <w:p w14:paraId="4DC404C2" w14:textId="77777777" w:rsidR="00AF2309" w:rsidRPr="00164A66" w:rsidRDefault="00AF2309" w:rsidP="00164A66">
            <w:pPr>
              <w:suppressAutoHyphens/>
              <w:jc w:val="center"/>
              <w:rPr>
                <w:rFonts w:cstheme="minorHAnsi"/>
              </w:rPr>
            </w:pPr>
            <w:r w:rsidRPr="00164A66">
              <w:rPr>
                <w:rFonts w:cstheme="minorHAnsi"/>
              </w:rPr>
              <w:t>3</w:t>
            </w:r>
          </w:p>
        </w:tc>
        <w:tc>
          <w:tcPr>
            <w:tcW w:w="332" w:type="pct"/>
            <w:gridSpan w:val="2"/>
            <w:shd w:val="clear" w:color="auto" w:fill="auto"/>
            <w:vAlign w:val="center"/>
          </w:tcPr>
          <w:p w14:paraId="73F7773E" w14:textId="77777777" w:rsidR="00AF2309" w:rsidRPr="00164A66" w:rsidRDefault="00AF2309" w:rsidP="00164A66">
            <w:pPr>
              <w:suppressAutoHyphens/>
              <w:jc w:val="center"/>
              <w:rPr>
                <w:rFonts w:cstheme="minorHAnsi"/>
              </w:rPr>
            </w:pPr>
            <w:r w:rsidRPr="00164A66">
              <w:rPr>
                <w:rFonts w:cstheme="minorHAnsi"/>
              </w:rPr>
              <w:t>5</w:t>
            </w:r>
          </w:p>
        </w:tc>
        <w:tc>
          <w:tcPr>
            <w:tcW w:w="335" w:type="pct"/>
            <w:vAlign w:val="center"/>
          </w:tcPr>
          <w:p w14:paraId="77A66D85" w14:textId="77777777" w:rsidR="00AF2309" w:rsidRPr="00164A66" w:rsidRDefault="00AF2309" w:rsidP="00164A66">
            <w:pPr>
              <w:suppressAutoHyphens/>
              <w:jc w:val="center"/>
              <w:rPr>
                <w:rFonts w:cstheme="minorHAnsi"/>
              </w:rPr>
            </w:pPr>
          </w:p>
        </w:tc>
      </w:tr>
      <w:tr w:rsidR="00D559BD" w:rsidRPr="00164A66" w14:paraId="72456947" w14:textId="77777777" w:rsidTr="00D559BD">
        <w:trPr>
          <w:jc w:val="center"/>
        </w:trPr>
        <w:tc>
          <w:tcPr>
            <w:tcW w:w="3334" w:type="pct"/>
            <w:shd w:val="clear" w:color="auto" w:fill="auto"/>
          </w:tcPr>
          <w:p w14:paraId="5D8F7DC0" w14:textId="549B1FE8" w:rsidR="00D559BD" w:rsidRPr="00164A66" w:rsidRDefault="00D559BD" w:rsidP="00E63116">
            <w:pPr>
              <w:pStyle w:val="ListParagraph"/>
              <w:numPr>
                <w:ilvl w:val="0"/>
                <w:numId w:val="9"/>
              </w:numPr>
              <w:rPr>
                <w:color w:val="auto"/>
                <w:kern w:val="2"/>
              </w:rPr>
            </w:pPr>
            <w:r w:rsidRPr="00164A66">
              <w:rPr>
                <w:color w:val="auto"/>
                <w:kern w:val="2"/>
              </w:rPr>
              <w:t xml:space="preserve">Complete and attach the </w:t>
            </w:r>
            <w:r w:rsidRPr="00164A66">
              <w:rPr>
                <w:b/>
                <w:color w:val="auto"/>
                <w:kern w:val="2"/>
                <w:u w:val="single"/>
              </w:rPr>
              <w:t xml:space="preserve">Budget </w:t>
            </w:r>
            <w:r w:rsidR="000A7D8F">
              <w:rPr>
                <w:b/>
                <w:color w:val="auto"/>
                <w:kern w:val="2"/>
                <w:u w:val="single"/>
              </w:rPr>
              <w:t>Narrative</w:t>
            </w:r>
            <w:r w:rsidRPr="00164A66">
              <w:rPr>
                <w:b/>
                <w:color w:val="auto"/>
                <w:kern w:val="2"/>
                <w:u w:val="single"/>
              </w:rPr>
              <w:t xml:space="preserve"> (Excel file)</w:t>
            </w:r>
            <w:r w:rsidRPr="00164A66">
              <w:rPr>
                <w:color w:val="auto"/>
                <w:kern w:val="2"/>
              </w:rPr>
              <w:t>. List</w:t>
            </w:r>
            <w:r w:rsidRPr="00164A66">
              <w:rPr>
                <w:rFonts w:cs="Arial"/>
                <w:color w:val="auto"/>
                <w:kern w:val="2"/>
              </w:rPr>
              <w:t xml:space="preserve"> costs of the proposed project as presented that are reasonable, necessary and are </w:t>
            </w:r>
            <w:r w:rsidRPr="00164A66">
              <w:rPr>
                <w:color w:val="auto"/>
                <w:kern w:val="2"/>
              </w:rPr>
              <w:t>calculated to show how amounts are determined</w:t>
            </w:r>
            <w:r w:rsidRPr="00164A66">
              <w:rPr>
                <w:rFonts w:cs="Arial"/>
                <w:color w:val="auto"/>
                <w:kern w:val="2"/>
              </w:rPr>
              <w:t xml:space="preserve">. The budget should be sufficient in relation to the objectives, design, </w:t>
            </w:r>
            <w:r w:rsidR="000A7D8F" w:rsidRPr="00164A66">
              <w:rPr>
                <w:rFonts w:cs="Arial"/>
                <w:color w:val="auto"/>
                <w:kern w:val="2"/>
              </w:rPr>
              <w:t>scope,</w:t>
            </w:r>
            <w:r w:rsidRPr="00164A66">
              <w:rPr>
                <w:rFonts w:cs="Arial"/>
                <w:color w:val="auto"/>
                <w:kern w:val="2"/>
              </w:rPr>
              <w:t xml:space="preserve"> and sustainability of project activities and demonstrate how funds will be used for supplementary services.</w:t>
            </w:r>
          </w:p>
          <w:p w14:paraId="64D819D2" w14:textId="77777777" w:rsidR="00D559BD" w:rsidRPr="00164A66" w:rsidRDefault="00D559BD" w:rsidP="00D559BD">
            <w:pPr>
              <w:rPr>
                <w:color w:val="auto"/>
                <w:kern w:val="2"/>
                <w:sz w:val="16"/>
              </w:rPr>
            </w:pPr>
          </w:p>
          <w:p w14:paraId="51637CC8" w14:textId="77777777" w:rsidR="00D559BD" w:rsidRPr="00164A66" w:rsidRDefault="00D559BD" w:rsidP="00D559BD">
            <w:pPr>
              <w:rPr>
                <w:b/>
                <w:color w:val="auto"/>
                <w:kern w:val="2"/>
              </w:rPr>
            </w:pPr>
            <w:r w:rsidRPr="00164A66">
              <w:rPr>
                <w:b/>
                <w:color w:val="auto"/>
                <w:kern w:val="2"/>
              </w:rPr>
              <w:t>Item Description Example:</w:t>
            </w:r>
          </w:p>
          <w:p w14:paraId="4D0824D4" w14:textId="70B6E948" w:rsidR="00D559BD" w:rsidRPr="00D559BD" w:rsidRDefault="00D559BD" w:rsidP="00D559BD">
            <w:pPr>
              <w:rPr>
                <w:color w:val="auto"/>
                <w:kern w:val="2"/>
              </w:rPr>
            </w:pPr>
            <w:r w:rsidRPr="00D559BD">
              <w:rPr>
                <w:color w:val="auto"/>
                <w:kern w:val="2"/>
              </w:rPr>
              <w:t>.X FTE for [role or title] at $xxxxx per [hour or month or year] times [x per hours or months or year]</w:t>
            </w:r>
          </w:p>
        </w:tc>
        <w:tc>
          <w:tcPr>
            <w:tcW w:w="333" w:type="pct"/>
            <w:shd w:val="clear" w:color="auto" w:fill="auto"/>
            <w:vAlign w:val="center"/>
          </w:tcPr>
          <w:p w14:paraId="4C79A571" w14:textId="34206D30" w:rsidR="00D559BD" w:rsidRPr="00164A66" w:rsidRDefault="00D559BD" w:rsidP="00164A66">
            <w:pPr>
              <w:suppressAutoHyphens/>
              <w:jc w:val="center"/>
              <w:rPr>
                <w:rFonts w:cstheme="minorHAnsi"/>
              </w:rPr>
            </w:pPr>
            <w:r>
              <w:rPr>
                <w:rFonts w:cstheme="minorHAnsi"/>
              </w:rPr>
              <w:t>0</w:t>
            </w:r>
          </w:p>
        </w:tc>
        <w:tc>
          <w:tcPr>
            <w:tcW w:w="333" w:type="pct"/>
            <w:shd w:val="clear" w:color="auto" w:fill="auto"/>
            <w:vAlign w:val="center"/>
          </w:tcPr>
          <w:p w14:paraId="71CCC461" w14:textId="5B0991FE" w:rsidR="00D559BD" w:rsidRPr="00164A66" w:rsidRDefault="00D559BD" w:rsidP="00164A66">
            <w:pPr>
              <w:suppressAutoHyphens/>
              <w:jc w:val="center"/>
              <w:rPr>
                <w:rFonts w:cstheme="minorHAnsi"/>
              </w:rPr>
            </w:pPr>
            <w:r>
              <w:rPr>
                <w:rFonts w:cstheme="minorHAnsi"/>
              </w:rPr>
              <w:t>1</w:t>
            </w:r>
          </w:p>
        </w:tc>
        <w:tc>
          <w:tcPr>
            <w:tcW w:w="333" w:type="pct"/>
            <w:shd w:val="clear" w:color="auto" w:fill="auto"/>
            <w:vAlign w:val="center"/>
          </w:tcPr>
          <w:p w14:paraId="57969F65" w14:textId="1932A906" w:rsidR="00D559BD" w:rsidRPr="00164A66" w:rsidRDefault="00D559BD" w:rsidP="00164A66">
            <w:pPr>
              <w:suppressAutoHyphens/>
              <w:jc w:val="center"/>
              <w:rPr>
                <w:rFonts w:cstheme="minorHAnsi"/>
              </w:rPr>
            </w:pPr>
            <w:r>
              <w:rPr>
                <w:rFonts w:cstheme="minorHAnsi"/>
              </w:rPr>
              <w:t>3</w:t>
            </w:r>
          </w:p>
        </w:tc>
        <w:tc>
          <w:tcPr>
            <w:tcW w:w="332" w:type="pct"/>
            <w:gridSpan w:val="2"/>
            <w:shd w:val="clear" w:color="auto" w:fill="auto"/>
            <w:vAlign w:val="center"/>
          </w:tcPr>
          <w:p w14:paraId="486DBDBB" w14:textId="478B064C" w:rsidR="00D559BD" w:rsidRPr="00164A66" w:rsidRDefault="00D559BD" w:rsidP="00164A66">
            <w:pPr>
              <w:suppressAutoHyphens/>
              <w:jc w:val="center"/>
              <w:rPr>
                <w:rFonts w:cstheme="minorHAnsi"/>
              </w:rPr>
            </w:pPr>
            <w:r>
              <w:rPr>
                <w:rFonts w:cstheme="minorHAnsi"/>
              </w:rPr>
              <w:t>5</w:t>
            </w:r>
          </w:p>
        </w:tc>
        <w:tc>
          <w:tcPr>
            <w:tcW w:w="335" w:type="pct"/>
            <w:vAlign w:val="center"/>
          </w:tcPr>
          <w:p w14:paraId="3514992F" w14:textId="77777777" w:rsidR="00D559BD" w:rsidRPr="00164A66" w:rsidRDefault="00D559BD" w:rsidP="00164A66">
            <w:pPr>
              <w:suppressAutoHyphens/>
              <w:jc w:val="center"/>
              <w:rPr>
                <w:rFonts w:cstheme="minorHAnsi"/>
              </w:rPr>
            </w:pPr>
          </w:p>
        </w:tc>
      </w:tr>
      <w:tr w:rsidR="00AF2309" w:rsidRPr="00164A66" w14:paraId="715E70AB" w14:textId="77777777" w:rsidTr="001F54B8">
        <w:trPr>
          <w:jc w:val="center"/>
        </w:trPr>
        <w:tc>
          <w:tcPr>
            <w:tcW w:w="4548" w:type="pct"/>
            <w:gridSpan w:val="5"/>
            <w:shd w:val="clear" w:color="auto" w:fill="F2F2F2" w:themeFill="background1" w:themeFillShade="F2"/>
            <w:vAlign w:val="center"/>
          </w:tcPr>
          <w:p w14:paraId="64ABFF67" w14:textId="77777777" w:rsidR="00AF2309" w:rsidRPr="00164A66" w:rsidRDefault="00AF2309" w:rsidP="00164A66">
            <w:pPr>
              <w:suppressAutoHyphens/>
              <w:jc w:val="right"/>
              <w:rPr>
                <w:rFonts w:cstheme="minorHAnsi"/>
                <w:b/>
              </w:rPr>
            </w:pPr>
            <w:r w:rsidRPr="00164A66">
              <w:rPr>
                <w:rFonts w:cstheme="minorHAnsi"/>
                <w:b/>
              </w:rPr>
              <w:t>Total</w:t>
            </w:r>
          </w:p>
        </w:tc>
        <w:tc>
          <w:tcPr>
            <w:tcW w:w="452" w:type="pct"/>
            <w:gridSpan w:val="2"/>
            <w:shd w:val="clear" w:color="auto" w:fill="auto"/>
            <w:vAlign w:val="center"/>
          </w:tcPr>
          <w:p w14:paraId="3571FF5D" w14:textId="77777777" w:rsidR="00AF2309" w:rsidRPr="00164A66" w:rsidRDefault="00AF2309" w:rsidP="00164A66">
            <w:pPr>
              <w:suppressAutoHyphens/>
              <w:jc w:val="right"/>
              <w:rPr>
                <w:rFonts w:cstheme="minorHAnsi"/>
                <w:b/>
              </w:rPr>
            </w:pPr>
            <w:r w:rsidRPr="00164A66">
              <w:rPr>
                <w:rFonts w:cstheme="minorHAnsi"/>
                <w:b/>
              </w:rPr>
              <w:t>/10</w:t>
            </w:r>
          </w:p>
        </w:tc>
      </w:tr>
    </w:tbl>
    <w:p w14:paraId="5654C64E" w14:textId="6B914BF2" w:rsidR="00E821DB" w:rsidRPr="00164A66" w:rsidRDefault="00E821DB" w:rsidP="00164A66"/>
    <w:p w14:paraId="401B6CF0" w14:textId="2AC4D7BB" w:rsidR="00E821DB" w:rsidRPr="00164A66" w:rsidRDefault="00E821DB" w:rsidP="00164A66">
      <w:pPr>
        <w:spacing w:after="160" w:line="259" w:lineRule="auto"/>
        <w:contextualSpacing w:val="0"/>
      </w:pPr>
    </w:p>
    <w:sectPr w:rsidR="00E821DB" w:rsidRPr="00164A66" w:rsidSect="000A7D8F">
      <w:footerReference w:type="first" r:id="rId3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ED87" w14:textId="77777777" w:rsidR="00D934F8" w:rsidRDefault="00D934F8" w:rsidP="00E65C54">
      <w:r>
        <w:separator/>
      </w:r>
    </w:p>
  </w:endnote>
  <w:endnote w:type="continuationSeparator" w:id="0">
    <w:p w14:paraId="2D0FD913" w14:textId="77777777" w:rsidR="00D934F8" w:rsidRDefault="00D934F8"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libri"/>
    <w:panose1 w:val="02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6D5D" w14:textId="77777777" w:rsidR="00D934F8" w:rsidRPr="00D34F1D" w:rsidRDefault="00D934F8"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1DE6" w14:textId="4C0E079E" w:rsidR="00D934F8" w:rsidRDefault="00D934F8" w:rsidP="00305B55">
    <w:pPr>
      <w:pStyle w:val="Footer"/>
      <w:pBdr>
        <w:top w:val="single" w:sz="4" w:space="1" w:color="auto"/>
      </w:pBdr>
      <w:jc w:val="center"/>
    </w:pPr>
    <w:r>
      <w:t xml:space="preserve">Colorado Department of Education | </w:t>
    </w:r>
    <w:r w:rsidR="00305B55">
      <w:t>Educator Talent</w:t>
    </w:r>
  </w:p>
  <w:p w14:paraId="51470905" w14:textId="3F2E204E" w:rsidR="00305B55" w:rsidRDefault="00305B55" w:rsidP="00305B55">
    <w:pPr>
      <w:pStyle w:val="Footer"/>
      <w:pBdr>
        <w:top w:val="single" w:sz="4" w:space="1" w:color="auto"/>
      </w:pBdr>
      <w:jc w:val="center"/>
    </w:pPr>
    <w:r>
      <w:t>6000 East Evans, Denver, CO 80222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3E29" w14:textId="6AC43D0E" w:rsidR="00D934F8" w:rsidRPr="00D34F1D" w:rsidRDefault="000A7D8F" w:rsidP="003102F5">
    <w:pPr>
      <w:pStyle w:val="Footer"/>
      <w:tabs>
        <w:tab w:val="left" w:pos="8550"/>
        <w:tab w:val="right" w:pos="10800"/>
      </w:tabs>
      <w:jc w:val="right"/>
      <w:rPr>
        <w:color w:val="595959" w:themeColor="text1" w:themeTint="A6"/>
      </w:rPr>
    </w:pPr>
    <w:r w:rsidRPr="00D34F1D">
      <w:rPr>
        <w:color w:val="595959" w:themeColor="text1" w:themeTint="A6"/>
      </w:rPr>
      <w:tab/>
    </w:r>
    <w:r>
      <w:rPr>
        <w:color w:val="595959" w:themeColor="text1" w:themeTint="A6"/>
        <w:sz w:val="20"/>
      </w:rPr>
      <w:t>MENTOR PROGRAM GRANT</w:t>
    </w:r>
    <w:sdt>
      <w:sdtPr>
        <w:rPr>
          <w:color w:val="595959" w:themeColor="text1" w:themeTint="A6"/>
          <w:sz w:val="20"/>
        </w:rPr>
        <w:id w:val="792487367"/>
        <w:docPartObj>
          <w:docPartGallery w:val="Page Numbers (Bottom of Page)"/>
          <w:docPartUnique/>
        </w:docPartObj>
      </w:sdtPr>
      <w:sdtEndPr>
        <w:rPr>
          <w:noProof/>
        </w:rPr>
      </w:sdtEndPr>
      <w:sdtContent>
        <w:r w:rsidRPr="00375AF1">
          <w:rPr>
            <w:color w:val="595959" w:themeColor="text1" w:themeTint="A6"/>
            <w:sz w:val="20"/>
          </w:rPr>
          <w:t xml:space="preserve"> | </w:t>
        </w:r>
        <w:r w:rsidR="00D934F8" w:rsidRPr="00375AF1">
          <w:rPr>
            <w:color w:val="595959" w:themeColor="text1" w:themeTint="A6"/>
            <w:sz w:val="20"/>
          </w:rPr>
          <w:fldChar w:fldCharType="begin"/>
        </w:r>
        <w:r w:rsidR="00D934F8" w:rsidRPr="00375AF1">
          <w:rPr>
            <w:color w:val="595959" w:themeColor="text1" w:themeTint="A6"/>
            <w:sz w:val="20"/>
          </w:rPr>
          <w:instrText xml:space="preserve"> PAGE   \* MERGEFORMAT </w:instrText>
        </w:r>
        <w:r w:rsidR="00D934F8" w:rsidRPr="00375AF1">
          <w:rPr>
            <w:color w:val="595959" w:themeColor="text1" w:themeTint="A6"/>
            <w:sz w:val="20"/>
          </w:rPr>
          <w:fldChar w:fldCharType="separate"/>
        </w:r>
        <w:r w:rsidRPr="00375AF1">
          <w:rPr>
            <w:noProof/>
            <w:color w:val="595959" w:themeColor="text1" w:themeTint="A6"/>
            <w:sz w:val="20"/>
          </w:rPr>
          <w:t>3</w:t>
        </w:r>
        <w:r w:rsidR="00D934F8" w:rsidRPr="00375AF1">
          <w:rPr>
            <w:noProof/>
            <w:color w:val="595959" w:themeColor="text1" w:themeTint="A6"/>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1061" w14:textId="6F052633" w:rsidR="00D934F8" w:rsidRPr="004A00D5" w:rsidRDefault="000A7D8F" w:rsidP="004A00D5">
    <w:pPr>
      <w:pStyle w:val="Footer"/>
      <w:tabs>
        <w:tab w:val="left" w:pos="8550"/>
        <w:tab w:val="right" w:pos="10800"/>
      </w:tabs>
      <w:jc w:val="right"/>
      <w:rPr>
        <w:color w:val="595959" w:themeColor="text1" w:themeTint="A6"/>
      </w:rPr>
    </w:pPr>
    <w:r w:rsidRPr="00D34F1D">
      <w:rPr>
        <w:color w:val="595959" w:themeColor="text1" w:themeTint="A6"/>
      </w:rPr>
      <w:tab/>
    </w:r>
    <w:r>
      <w:rPr>
        <w:color w:val="595959" w:themeColor="text1" w:themeTint="A6"/>
        <w:sz w:val="20"/>
      </w:rPr>
      <w:t>MENTOR PROGRAM GRANT</w:t>
    </w:r>
    <w:sdt>
      <w:sdtPr>
        <w:rPr>
          <w:color w:val="595959" w:themeColor="text1" w:themeTint="A6"/>
          <w:sz w:val="20"/>
        </w:rPr>
        <w:id w:val="1538396469"/>
        <w:docPartObj>
          <w:docPartGallery w:val="Page Numbers (Bottom of Page)"/>
          <w:docPartUnique/>
        </w:docPartObj>
      </w:sdtPr>
      <w:sdtEndPr>
        <w:rPr>
          <w:noProof/>
        </w:rPr>
      </w:sdtEndPr>
      <w:sdtContent>
        <w:r w:rsidRPr="004A00D5">
          <w:rPr>
            <w:color w:val="595959" w:themeColor="text1" w:themeTint="A6"/>
            <w:sz w:val="20"/>
          </w:rPr>
          <w:t xml:space="preserve"> | </w:t>
        </w:r>
        <w:r w:rsidR="00D934F8" w:rsidRPr="004A00D5">
          <w:rPr>
            <w:color w:val="595959" w:themeColor="text1" w:themeTint="A6"/>
            <w:sz w:val="20"/>
          </w:rPr>
          <w:fldChar w:fldCharType="begin"/>
        </w:r>
        <w:r w:rsidR="00D934F8" w:rsidRPr="004A00D5">
          <w:rPr>
            <w:color w:val="595959" w:themeColor="text1" w:themeTint="A6"/>
            <w:sz w:val="20"/>
          </w:rPr>
          <w:instrText xml:space="preserve"> PAGE   \* MERGEFORMAT </w:instrText>
        </w:r>
        <w:r w:rsidR="00D934F8" w:rsidRPr="004A00D5">
          <w:rPr>
            <w:color w:val="595959" w:themeColor="text1" w:themeTint="A6"/>
            <w:sz w:val="20"/>
          </w:rPr>
          <w:fldChar w:fldCharType="separate"/>
        </w:r>
        <w:r w:rsidR="00D934F8" w:rsidRPr="004A00D5">
          <w:rPr>
            <w:noProof/>
            <w:color w:val="595959" w:themeColor="text1" w:themeTint="A6"/>
            <w:sz w:val="20"/>
          </w:rPr>
          <w:t>1</w:t>
        </w:r>
        <w:r w:rsidRPr="004A00D5">
          <w:rPr>
            <w:noProof/>
            <w:color w:val="595959" w:themeColor="text1" w:themeTint="A6"/>
            <w:sz w:val="20"/>
          </w:rPr>
          <w:t>1</w:t>
        </w:r>
        <w:r w:rsidR="00D934F8"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BB0E" w14:textId="77777777" w:rsidR="00D934F8" w:rsidRDefault="00D934F8" w:rsidP="00E65C54">
      <w:r>
        <w:separator/>
      </w:r>
    </w:p>
  </w:footnote>
  <w:footnote w:type="continuationSeparator" w:id="0">
    <w:p w14:paraId="33A94FD0" w14:textId="77777777" w:rsidR="00D934F8" w:rsidRDefault="00D934F8" w:rsidP="00E6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055C2"/>
    <w:multiLevelType w:val="hybridMultilevel"/>
    <w:tmpl w:val="60B4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A0CD0"/>
    <w:multiLevelType w:val="hybridMultilevel"/>
    <w:tmpl w:val="7BB0ACFE"/>
    <w:lvl w:ilvl="0" w:tplc="4550813C">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1D004DE"/>
    <w:multiLevelType w:val="hybridMultilevel"/>
    <w:tmpl w:val="F246EB56"/>
    <w:lvl w:ilvl="0" w:tplc="28CA2AB6">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6DD4C33"/>
    <w:multiLevelType w:val="hybridMultilevel"/>
    <w:tmpl w:val="75FE0E6A"/>
    <w:lvl w:ilvl="0" w:tplc="B92C72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A6F06"/>
    <w:multiLevelType w:val="multilevel"/>
    <w:tmpl w:val="0E76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A6605"/>
    <w:multiLevelType w:val="multilevel"/>
    <w:tmpl w:val="1DA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51B60"/>
    <w:multiLevelType w:val="hybridMultilevel"/>
    <w:tmpl w:val="BC28CFA6"/>
    <w:lvl w:ilvl="0" w:tplc="E102B8D8">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BA64CA"/>
    <w:multiLevelType w:val="hybridMultilevel"/>
    <w:tmpl w:val="A7BA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4198E"/>
    <w:multiLevelType w:val="hybridMultilevel"/>
    <w:tmpl w:val="2250A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F13052"/>
    <w:multiLevelType w:val="hybridMultilevel"/>
    <w:tmpl w:val="F0B25E82"/>
    <w:lvl w:ilvl="0" w:tplc="C22A5756">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9DA0051"/>
    <w:multiLevelType w:val="hybridMultilevel"/>
    <w:tmpl w:val="A36E46C6"/>
    <w:lvl w:ilvl="0" w:tplc="A18E69FE">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10"/>
  </w:num>
  <w:num w:numId="3">
    <w:abstractNumId w:val="0"/>
  </w:num>
  <w:num w:numId="4">
    <w:abstractNumId w:val="8"/>
  </w:num>
  <w:num w:numId="5">
    <w:abstractNumId w:val="13"/>
  </w:num>
  <w:num w:numId="6">
    <w:abstractNumId w:val="12"/>
  </w:num>
  <w:num w:numId="7">
    <w:abstractNumId w:val="4"/>
  </w:num>
  <w:num w:numId="8">
    <w:abstractNumId w:val="5"/>
  </w:num>
  <w:num w:numId="9">
    <w:abstractNumId w:val="3"/>
  </w:num>
  <w:num w:numId="10">
    <w:abstractNumId w:val="6"/>
  </w:num>
  <w:num w:numId="11">
    <w:abstractNumId w:val="7"/>
  </w:num>
  <w:num w:numId="12">
    <w:abstractNumId w:val="2"/>
  </w:num>
  <w:num w:numId="13">
    <w:abstractNumId w:val="9"/>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4D4E"/>
    <w:rsid w:val="0002081D"/>
    <w:rsid w:val="00031128"/>
    <w:rsid w:val="000438A2"/>
    <w:rsid w:val="00044A40"/>
    <w:rsid w:val="000626A5"/>
    <w:rsid w:val="00070985"/>
    <w:rsid w:val="000759AE"/>
    <w:rsid w:val="000863FE"/>
    <w:rsid w:val="000A0CCD"/>
    <w:rsid w:val="000A3DF7"/>
    <w:rsid w:val="000A7D8F"/>
    <w:rsid w:val="000B54E8"/>
    <w:rsid w:val="000B6B9D"/>
    <w:rsid w:val="000B7916"/>
    <w:rsid w:val="000C4F66"/>
    <w:rsid w:val="000C67B5"/>
    <w:rsid w:val="000E0522"/>
    <w:rsid w:val="000F38EB"/>
    <w:rsid w:val="00111736"/>
    <w:rsid w:val="00113852"/>
    <w:rsid w:val="00127730"/>
    <w:rsid w:val="0013231E"/>
    <w:rsid w:val="00133484"/>
    <w:rsid w:val="00150E79"/>
    <w:rsid w:val="00164A66"/>
    <w:rsid w:val="00166FF3"/>
    <w:rsid w:val="001A6DE7"/>
    <w:rsid w:val="001B77BD"/>
    <w:rsid w:val="001C2007"/>
    <w:rsid w:val="001D28BC"/>
    <w:rsid w:val="001E2232"/>
    <w:rsid w:val="001F749E"/>
    <w:rsid w:val="0021346F"/>
    <w:rsid w:val="002137D6"/>
    <w:rsid w:val="0022228F"/>
    <w:rsid w:val="002239DA"/>
    <w:rsid w:val="002245B4"/>
    <w:rsid w:val="002317D6"/>
    <w:rsid w:val="00234F40"/>
    <w:rsid w:val="0023644F"/>
    <w:rsid w:val="00236AC5"/>
    <w:rsid w:val="00245CD5"/>
    <w:rsid w:val="00255417"/>
    <w:rsid w:val="0025707C"/>
    <w:rsid w:val="002725A3"/>
    <w:rsid w:val="00275566"/>
    <w:rsid w:val="00275615"/>
    <w:rsid w:val="00285392"/>
    <w:rsid w:val="002926C8"/>
    <w:rsid w:val="00294A38"/>
    <w:rsid w:val="00294B42"/>
    <w:rsid w:val="00296030"/>
    <w:rsid w:val="002A63C1"/>
    <w:rsid w:val="002A7B01"/>
    <w:rsid w:val="002C59C3"/>
    <w:rsid w:val="002D2A84"/>
    <w:rsid w:val="002E0385"/>
    <w:rsid w:val="002E1403"/>
    <w:rsid w:val="00305B55"/>
    <w:rsid w:val="003068D4"/>
    <w:rsid w:val="003102F5"/>
    <w:rsid w:val="003157D8"/>
    <w:rsid w:val="00335610"/>
    <w:rsid w:val="00345375"/>
    <w:rsid w:val="00353583"/>
    <w:rsid w:val="00354CBC"/>
    <w:rsid w:val="00375AF1"/>
    <w:rsid w:val="003934A6"/>
    <w:rsid w:val="003A0C49"/>
    <w:rsid w:val="003A7DE6"/>
    <w:rsid w:val="003B253E"/>
    <w:rsid w:val="003B31AB"/>
    <w:rsid w:val="003B7EBF"/>
    <w:rsid w:val="003C07AB"/>
    <w:rsid w:val="003E0BC0"/>
    <w:rsid w:val="003E0EC4"/>
    <w:rsid w:val="003F79FB"/>
    <w:rsid w:val="00404521"/>
    <w:rsid w:val="00405948"/>
    <w:rsid w:val="00416800"/>
    <w:rsid w:val="00417633"/>
    <w:rsid w:val="00425F72"/>
    <w:rsid w:val="00437B41"/>
    <w:rsid w:val="00455A3A"/>
    <w:rsid w:val="00474F80"/>
    <w:rsid w:val="004A00D5"/>
    <w:rsid w:val="004A646B"/>
    <w:rsid w:val="004A66B6"/>
    <w:rsid w:val="004C46AB"/>
    <w:rsid w:val="004D102F"/>
    <w:rsid w:val="004D47D3"/>
    <w:rsid w:val="004F4D8D"/>
    <w:rsid w:val="004F722A"/>
    <w:rsid w:val="00505158"/>
    <w:rsid w:val="00506778"/>
    <w:rsid w:val="005105B1"/>
    <w:rsid w:val="00510A5F"/>
    <w:rsid w:val="005113FA"/>
    <w:rsid w:val="0051572F"/>
    <w:rsid w:val="005261EB"/>
    <w:rsid w:val="00543230"/>
    <w:rsid w:val="00543355"/>
    <w:rsid w:val="00547D90"/>
    <w:rsid w:val="00557D83"/>
    <w:rsid w:val="00572D17"/>
    <w:rsid w:val="00572E6A"/>
    <w:rsid w:val="00592C48"/>
    <w:rsid w:val="00596AD4"/>
    <w:rsid w:val="005B364F"/>
    <w:rsid w:val="005C7339"/>
    <w:rsid w:val="005C7E68"/>
    <w:rsid w:val="005D5DF5"/>
    <w:rsid w:val="005F2F06"/>
    <w:rsid w:val="005F61EE"/>
    <w:rsid w:val="005F77FF"/>
    <w:rsid w:val="006015EA"/>
    <w:rsid w:val="00603AE8"/>
    <w:rsid w:val="006405FF"/>
    <w:rsid w:val="00646D21"/>
    <w:rsid w:val="0065662E"/>
    <w:rsid w:val="0066100E"/>
    <w:rsid w:val="0066212B"/>
    <w:rsid w:val="006760F2"/>
    <w:rsid w:val="006863C6"/>
    <w:rsid w:val="006A6291"/>
    <w:rsid w:val="006B082C"/>
    <w:rsid w:val="006B703C"/>
    <w:rsid w:val="006C4445"/>
    <w:rsid w:val="006D4E1E"/>
    <w:rsid w:val="006E462F"/>
    <w:rsid w:val="006E5733"/>
    <w:rsid w:val="006E70FE"/>
    <w:rsid w:val="006F2A53"/>
    <w:rsid w:val="006F3E4C"/>
    <w:rsid w:val="007316FE"/>
    <w:rsid w:val="00737B03"/>
    <w:rsid w:val="00746090"/>
    <w:rsid w:val="007623AD"/>
    <w:rsid w:val="00794C58"/>
    <w:rsid w:val="007A588B"/>
    <w:rsid w:val="007A79F5"/>
    <w:rsid w:val="007B0EEA"/>
    <w:rsid w:val="007D14D6"/>
    <w:rsid w:val="007E4EA3"/>
    <w:rsid w:val="007E538B"/>
    <w:rsid w:val="007E6548"/>
    <w:rsid w:val="007F115D"/>
    <w:rsid w:val="0080412B"/>
    <w:rsid w:val="008108B1"/>
    <w:rsid w:val="00812BE5"/>
    <w:rsid w:val="00821555"/>
    <w:rsid w:val="00832773"/>
    <w:rsid w:val="00833DBE"/>
    <w:rsid w:val="00840A98"/>
    <w:rsid w:val="008446A2"/>
    <w:rsid w:val="0086005E"/>
    <w:rsid w:val="00861804"/>
    <w:rsid w:val="00866D8B"/>
    <w:rsid w:val="008871C0"/>
    <w:rsid w:val="00894A62"/>
    <w:rsid w:val="00896B96"/>
    <w:rsid w:val="008A2C42"/>
    <w:rsid w:val="008B0C64"/>
    <w:rsid w:val="008C72B9"/>
    <w:rsid w:val="008D24DE"/>
    <w:rsid w:val="008D68E8"/>
    <w:rsid w:val="008F0ED4"/>
    <w:rsid w:val="008F52DE"/>
    <w:rsid w:val="0090113A"/>
    <w:rsid w:val="00901479"/>
    <w:rsid w:val="009049CF"/>
    <w:rsid w:val="00907725"/>
    <w:rsid w:val="00937064"/>
    <w:rsid w:val="0096126F"/>
    <w:rsid w:val="00966F67"/>
    <w:rsid w:val="00973D9E"/>
    <w:rsid w:val="009745B5"/>
    <w:rsid w:val="009750A1"/>
    <w:rsid w:val="00977125"/>
    <w:rsid w:val="009852B1"/>
    <w:rsid w:val="0098663D"/>
    <w:rsid w:val="009923F0"/>
    <w:rsid w:val="00992FAD"/>
    <w:rsid w:val="009A0C91"/>
    <w:rsid w:val="009C35AA"/>
    <w:rsid w:val="009D117B"/>
    <w:rsid w:val="009E30F8"/>
    <w:rsid w:val="009E733F"/>
    <w:rsid w:val="00A3144E"/>
    <w:rsid w:val="00A35A9E"/>
    <w:rsid w:val="00A408F5"/>
    <w:rsid w:val="00A55C6E"/>
    <w:rsid w:val="00A63E0D"/>
    <w:rsid w:val="00A652BB"/>
    <w:rsid w:val="00A756ED"/>
    <w:rsid w:val="00A91EE5"/>
    <w:rsid w:val="00AB0480"/>
    <w:rsid w:val="00AB7231"/>
    <w:rsid w:val="00AC2BCB"/>
    <w:rsid w:val="00AD0484"/>
    <w:rsid w:val="00AD2A93"/>
    <w:rsid w:val="00AE4C53"/>
    <w:rsid w:val="00AF2309"/>
    <w:rsid w:val="00B00D08"/>
    <w:rsid w:val="00B0285B"/>
    <w:rsid w:val="00B145DA"/>
    <w:rsid w:val="00B15CB8"/>
    <w:rsid w:val="00B45A8F"/>
    <w:rsid w:val="00B4735D"/>
    <w:rsid w:val="00B5568B"/>
    <w:rsid w:val="00B60511"/>
    <w:rsid w:val="00B60683"/>
    <w:rsid w:val="00B64939"/>
    <w:rsid w:val="00B65DD7"/>
    <w:rsid w:val="00B747E9"/>
    <w:rsid w:val="00B856E0"/>
    <w:rsid w:val="00B92EE9"/>
    <w:rsid w:val="00B963E3"/>
    <w:rsid w:val="00BA264D"/>
    <w:rsid w:val="00BA5DAC"/>
    <w:rsid w:val="00BB58DB"/>
    <w:rsid w:val="00BE240F"/>
    <w:rsid w:val="00BE601D"/>
    <w:rsid w:val="00BF0AA8"/>
    <w:rsid w:val="00BF2AF8"/>
    <w:rsid w:val="00BF5534"/>
    <w:rsid w:val="00C0030D"/>
    <w:rsid w:val="00C066DB"/>
    <w:rsid w:val="00C06C6D"/>
    <w:rsid w:val="00C13292"/>
    <w:rsid w:val="00C212CA"/>
    <w:rsid w:val="00C23C25"/>
    <w:rsid w:val="00C273F6"/>
    <w:rsid w:val="00C37D77"/>
    <w:rsid w:val="00C42665"/>
    <w:rsid w:val="00C57E01"/>
    <w:rsid w:val="00C60ADB"/>
    <w:rsid w:val="00C62CB8"/>
    <w:rsid w:val="00C776D5"/>
    <w:rsid w:val="00C92037"/>
    <w:rsid w:val="00CA3422"/>
    <w:rsid w:val="00CA3D61"/>
    <w:rsid w:val="00CC0B21"/>
    <w:rsid w:val="00CC29C2"/>
    <w:rsid w:val="00CC7FFC"/>
    <w:rsid w:val="00CD1617"/>
    <w:rsid w:val="00CD62E1"/>
    <w:rsid w:val="00CE2FFF"/>
    <w:rsid w:val="00CF091F"/>
    <w:rsid w:val="00D04BA5"/>
    <w:rsid w:val="00D20911"/>
    <w:rsid w:val="00D34F1D"/>
    <w:rsid w:val="00D37006"/>
    <w:rsid w:val="00D559BD"/>
    <w:rsid w:val="00D646FC"/>
    <w:rsid w:val="00D81EFD"/>
    <w:rsid w:val="00D86E42"/>
    <w:rsid w:val="00D90FE5"/>
    <w:rsid w:val="00D934F8"/>
    <w:rsid w:val="00D94F0B"/>
    <w:rsid w:val="00D969AE"/>
    <w:rsid w:val="00DD10CB"/>
    <w:rsid w:val="00DD4934"/>
    <w:rsid w:val="00DF1342"/>
    <w:rsid w:val="00DF62C1"/>
    <w:rsid w:val="00E02C3C"/>
    <w:rsid w:val="00E1066F"/>
    <w:rsid w:val="00E21E33"/>
    <w:rsid w:val="00E243A5"/>
    <w:rsid w:val="00E3138B"/>
    <w:rsid w:val="00E63116"/>
    <w:rsid w:val="00E655F9"/>
    <w:rsid w:val="00E65C54"/>
    <w:rsid w:val="00E72B38"/>
    <w:rsid w:val="00E821DB"/>
    <w:rsid w:val="00E830F1"/>
    <w:rsid w:val="00E92014"/>
    <w:rsid w:val="00E93DF0"/>
    <w:rsid w:val="00EC6CC8"/>
    <w:rsid w:val="00EC7E8D"/>
    <w:rsid w:val="00ED63E1"/>
    <w:rsid w:val="00EF2D5D"/>
    <w:rsid w:val="00EF7DAC"/>
    <w:rsid w:val="00F009A1"/>
    <w:rsid w:val="00F07C9D"/>
    <w:rsid w:val="00F26DB0"/>
    <w:rsid w:val="00F336D7"/>
    <w:rsid w:val="00F362EC"/>
    <w:rsid w:val="00F40CE5"/>
    <w:rsid w:val="00F4482F"/>
    <w:rsid w:val="00F46D7A"/>
    <w:rsid w:val="00F81DAD"/>
    <w:rsid w:val="00F83BF8"/>
    <w:rsid w:val="00F911DA"/>
    <w:rsid w:val="00F92373"/>
    <w:rsid w:val="00F932DD"/>
    <w:rsid w:val="00F944A8"/>
    <w:rsid w:val="00FA3E3C"/>
    <w:rsid w:val="00FB4701"/>
    <w:rsid w:val="00FB70DE"/>
    <w:rsid w:val="00FC0CA0"/>
    <w:rsid w:val="00FF0ED2"/>
    <w:rsid w:val="00FF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54FFD"/>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572E6A"/>
    <w:rPr>
      <w:color w:val="605E5C"/>
      <w:shd w:val="clear" w:color="auto" w:fill="E1DFDD"/>
    </w:rPr>
  </w:style>
  <w:style w:type="paragraph" w:styleId="NormalWeb">
    <w:name w:val="Normal (Web)"/>
    <w:basedOn w:val="Normal"/>
    <w:uiPriority w:val="99"/>
    <w:unhideWhenUsed/>
    <w:rsid w:val="003B31AB"/>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styleId="FollowedHyperlink">
    <w:name w:val="FollowedHyperlink"/>
    <w:basedOn w:val="DefaultParagraphFont"/>
    <w:uiPriority w:val="99"/>
    <w:semiHidden/>
    <w:unhideWhenUsed/>
    <w:rsid w:val="00275615"/>
    <w:rPr>
      <w:color w:val="954F72" w:themeColor="followedHyperlink"/>
      <w:u w:val="single"/>
    </w:rPr>
  </w:style>
  <w:style w:type="paragraph" w:styleId="Revision">
    <w:name w:val="Revision"/>
    <w:hidden/>
    <w:uiPriority w:val="99"/>
    <w:semiHidden/>
    <w:rsid w:val="0098663D"/>
    <w:pPr>
      <w:spacing w:after="0" w:line="240" w:lineRule="auto"/>
    </w:pPr>
    <w:rPr>
      <w:color w:val="262626" w:themeColor="text1" w:themeTint="D9"/>
      <w:kern w:val="16"/>
    </w:rPr>
  </w:style>
  <w:style w:type="paragraph" w:customStyle="1" w:styleId="paragraph">
    <w:name w:val="paragraph"/>
    <w:basedOn w:val="Normal"/>
    <w:rsid w:val="00E821DB"/>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E821DB"/>
  </w:style>
  <w:style w:type="character" w:customStyle="1" w:styleId="eop">
    <w:name w:val="eop"/>
    <w:basedOn w:val="DefaultParagraphFont"/>
    <w:rsid w:val="00E82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8261118">
      <w:bodyDiv w:val="1"/>
      <w:marLeft w:val="0"/>
      <w:marRight w:val="0"/>
      <w:marTop w:val="0"/>
      <w:marBottom w:val="0"/>
      <w:divBdr>
        <w:top w:val="none" w:sz="0" w:space="0" w:color="auto"/>
        <w:left w:val="none" w:sz="0" w:space="0" w:color="auto"/>
        <w:bottom w:val="none" w:sz="0" w:space="0" w:color="auto"/>
        <w:right w:val="none" w:sz="0" w:space="0" w:color="auto"/>
      </w:divBdr>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978269287">
      <w:bodyDiv w:val="1"/>
      <w:marLeft w:val="0"/>
      <w:marRight w:val="0"/>
      <w:marTop w:val="0"/>
      <w:marBottom w:val="0"/>
      <w:divBdr>
        <w:top w:val="none" w:sz="0" w:space="0" w:color="auto"/>
        <w:left w:val="none" w:sz="0" w:space="0" w:color="auto"/>
        <w:bottom w:val="none" w:sz="0" w:space="0" w:color="auto"/>
        <w:right w:val="none" w:sz="0" w:space="0" w:color="auto"/>
      </w:divBdr>
    </w:div>
    <w:div w:id="1072200152">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51725302">
      <w:bodyDiv w:val="1"/>
      <w:marLeft w:val="0"/>
      <w:marRight w:val="0"/>
      <w:marTop w:val="0"/>
      <w:marBottom w:val="0"/>
      <w:divBdr>
        <w:top w:val="none" w:sz="0" w:space="0" w:color="auto"/>
        <w:left w:val="none" w:sz="0" w:space="0" w:color="auto"/>
        <w:bottom w:val="none" w:sz="0" w:space="0" w:color="auto"/>
        <w:right w:val="none" w:sz="0" w:space="0" w:color="auto"/>
      </w:divBdr>
    </w:div>
    <w:div w:id="19086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iff"/><Relationship Id="rId18" Type="http://schemas.openxmlformats.org/officeDocument/2006/relationships/hyperlink" Target="https://app.smartsheet.com/b/form/fc9fc395bade4d9b8bc1c0ed07d63cc4" TargetMode="External"/><Relationship Id="rId26" Type="http://schemas.openxmlformats.org/officeDocument/2006/relationships/hyperlink" Target="http://www.cde.state.co.us/educatortalent/mentorgrant" TargetMode="External"/><Relationship Id="rId3" Type="http://schemas.openxmlformats.org/officeDocument/2006/relationships/styles" Target="styles.xml"/><Relationship Id="rId21" Type="http://schemas.openxmlformats.org/officeDocument/2006/relationships/hyperlink" Target="https://app.smartsheet.com/b/form/fc9fc395bade4d9b8bc1c0ed07d63cc4" TargetMode="External"/><Relationship Id="rId7" Type="http://schemas.openxmlformats.org/officeDocument/2006/relationships/endnotes" Target="endnotes.xml"/><Relationship Id="rId12" Type="http://schemas.openxmlformats.org/officeDocument/2006/relationships/hyperlink" Target="https://nam02.safelinks.protection.outlook.com/?url=https%3A%2F%2Furldefense.proofpoint.com%2Fv2%2Furl%3Fu%3Dhttps-3A__www.whitehouse.gov_american-2Drescue-2Dplan_%26d%3DDwMFAw%26c%3DeuGZstcaTDllvimEN8b7jXrwqOf-v5A_CdpgnVfiiMM%26r%3DmTRbUtf1C1kCU3xXx6NaXwqBD_GmpdPlpkKhZy6SZbw%26m%3D9Uspyoiw1fBGIo0-sn_En-cYmZtqkk_7M2jKy7UQNcU%26s%3DQdWKEoMRWTWKYGHjb6a0_UPeLhhlHB9CNR369A8Lip8%26e%3D&amp;data=04%7C01%7Cjamie.rife%40MDHI.ORG%7Ccf7c4b8959a344212edf08d90fd3fb83%7C8131b7e5d9ef4fe2a244c0c620d8eaa0%7C1%7C1%7C637558225417674580%7CUnknown%7CTWFpbGZsb3d8eyJWIjoiMC4wLjAwMDAiLCJQIjoiV2luMzIiLCJBTiI6Ik1haWwiLCJXVCI6Mn0%3D%7C1000&amp;sdata=VnRKbxYNI8D4gMvfG2uumLnsFVBF9lRxBvcQHpPa%2BJ0%3D&amp;reserved=0" TargetMode="External"/><Relationship Id="rId17" Type="http://schemas.openxmlformats.org/officeDocument/2006/relationships/footer" Target="footer3.xml"/><Relationship Id="rId25" Type="http://schemas.openxmlformats.org/officeDocument/2006/relationships/hyperlink" Target="https://app.smartsheet.com/b/form/fc9fc395bade4d9b8bc1c0ed07d63cc4" TargetMode="External"/><Relationship Id="rId2" Type="http://schemas.openxmlformats.org/officeDocument/2006/relationships/numbering" Target="numbering.xml"/><Relationship Id="rId16" Type="http://schemas.openxmlformats.org/officeDocument/2006/relationships/hyperlink" Target="mailto:Christensen_A@cde.state.co.us" TargetMode="External"/><Relationship Id="rId20" Type="http://schemas.openxmlformats.org/officeDocument/2006/relationships/hyperlink" Target="https://app.smartsheet.com/b/form/9b0a5c383ff14e54bfc0eccad81c8e95" TargetMode="External"/><Relationship Id="rId29" Type="http://schemas.openxmlformats.org/officeDocument/2006/relationships/hyperlink" Target="mailto:Kipp_K@cde.state.c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pp.smartsheet.com/b/form/fc9fc395bade4d9b8bc1c0ed07d63cc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iller_T@cde.state.co.us" TargetMode="External"/><Relationship Id="rId23" Type="http://schemas.openxmlformats.org/officeDocument/2006/relationships/hyperlink" Target="http://www.cde.state.co.us/educatortalent/mentorgrant" TargetMode="External"/><Relationship Id="rId28" Type="http://schemas.openxmlformats.org/officeDocument/2006/relationships/hyperlink" Target="mailto:Miller_T@cde.state.co.us" TargetMode="External"/><Relationship Id="rId10" Type="http://schemas.openxmlformats.org/officeDocument/2006/relationships/footer" Target="footer1.xml"/><Relationship Id="rId19" Type="http://schemas.openxmlformats.org/officeDocument/2006/relationships/hyperlink" Target="https://us02web.zoom.us/j/84011368163?pwd=WUZ1RFNQRkMyY01TOEkwcndFMW90UT0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smartsheet.com/b/form/9b0a5c383ff14e54bfc0eccad81c8e95" TargetMode="External"/><Relationship Id="rId14" Type="http://schemas.openxmlformats.org/officeDocument/2006/relationships/hyperlink" Target="mailto:Kipp_K@cde.state.co.us" TargetMode="External"/><Relationship Id="rId22" Type="http://schemas.openxmlformats.org/officeDocument/2006/relationships/hyperlink" Target="mailto:CompetitiveGrants@cde.state.co.us" TargetMode="External"/><Relationship Id="rId27" Type="http://schemas.openxmlformats.org/officeDocument/2006/relationships/hyperlink" Target="https://app.smartsheet.com/b/form/fc9fc395bade4d9b8bc1c0ed07d63cc4"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3490</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Simons-Lindsey, Jennifer</cp:lastModifiedBy>
  <cp:revision>3</cp:revision>
  <dcterms:created xsi:type="dcterms:W3CDTF">2022-02-08T16:21:00Z</dcterms:created>
  <dcterms:modified xsi:type="dcterms:W3CDTF">2022-02-11T16:43:00Z</dcterms:modified>
</cp:coreProperties>
</file>