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1B685" w14:textId="2373C843" w:rsidR="003E5418" w:rsidRDefault="003E5418" w:rsidP="008E20D9">
      <w:pPr>
        <w:pStyle w:val="Heading1"/>
        <w:rPr>
          <w:rFonts w:ascii="Museo 500" w:hAnsi="Museo 500"/>
          <w:sz w:val="36"/>
        </w:rPr>
      </w:pPr>
      <w:r>
        <w:t>Smartphone Policy</w:t>
      </w:r>
    </w:p>
    <w:p w14:paraId="14C7AB16" w14:textId="371702DE" w:rsidR="003E192C" w:rsidRPr="003E192C" w:rsidRDefault="003E192C" w:rsidP="008E20D9">
      <w:pPr>
        <w:pStyle w:val="Heading2"/>
      </w:pPr>
      <w:r w:rsidRPr="003E192C">
        <w:t>Overview</w:t>
      </w:r>
    </w:p>
    <w:p w14:paraId="4AFB209A" w14:textId="77777777" w:rsidR="003E192C" w:rsidRPr="003E192C" w:rsidRDefault="003022AA" w:rsidP="008E20D9">
      <w:pPr>
        <w:pStyle w:val="PolicyText1"/>
      </w:pPr>
      <w:r>
        <w:t>Smartphone</w:t>
      </w:r>
      <w:r w:rsidRPr="00770934">
        <w:t xml:space="preserve">s </w:t>
      </w:r>
      <w:r>
        <w:t xml:space="preserve">are an invaluable communication mechanism in today’s workplace.  Along with </w:t>
      </w:r>
      <w:r w:rsidRPr="00770934">
        <w:t xml:space="preserve">advanced </w:t>
      </w:r>
      <w:r>
        <w:t xml:space="preserve">productivity features, come increased security risks associated with malware, viruses and loss/theft.  Proper management and oversight of these devices minimizes the potential for security and data incidents. </w:t>
      </w:r>
    </w:p>
    <w:p w14:paraId="1F1E9F95" w14:textId="430B6544" w:rsidR="003E192C" w:rsidRPr="003E192C" w:rsidRDefault="003E192C" w:rsidP="008E20D9">
      <w:pPr>
        <w:pStyle w:val="Heading2"/>
      </w:pPr>
      <w:r w:rsidRPr="003E192C">
        <w:t>Purpose</w:t>
      </w:r>
    </w:p>
    <w:p w14:paraId="74DCDB03" w14:textId="77DDA11F" w:rsidR="003E192C" w:rsidRPr="003E192C" w:rsidRDefault="003022AA" w:rsidP="008E20D9">
      <w:pPr>
        <w:pStyle w:val="PolicyText1"/>
      </w:pPr>
      <w:r>
        <w:t xml:space="preserve">This policy sets forth procedures and protocols that </w:t>
      </w:r>
      <w:r w:rsidRPr="00770934">
        <w:t xml:space="preserve">manage </w:t>
      </w:r>
      <w:r w:rsidR="003E5418">
        <w:t>s</w:t>
      </w:r>
      <w:r>
        <w:t xml:space="preserve">martphone related </w:t>
      </w:r>
      <w:r w:rsidRPr="00770934">
        <w:t>risks</w:t>
      </w:r>
      <w:r w:rsidR="003E5418">
        <w:t xml:space="preserve"> from personal and [LEP]-</w:t>
      </w:r>
      <w:r>
        <w:t xml:space="preserve">owned smartphone devices.  </w:t>
      </w:r>
    </w:p>
    <w:p w14:paraId="57CAF1A8" w14:textId="2C0B0BA6" w:rsidR="003E192C" w:rsidRPr="003E192C" w:rsidRDefault="003E192C" w:rsidP="008E20D9">
      <w:pPr>
        <w:pStyle w:val="Heading2"/>
      </w:pPr>
      <w:r w:rsidRPr="003E192C">
        <w:t>Scope</w:t>
      </w:r>
    </w:p>
    <w:p w14:paraId="1FA5A5B5" w14:textId="6A959B86" w:rsidR="003E192C" w:rsidRPr="003E192C" w:rsidRDefault="003E5418" w:rsidP="008E20D9">
      <w:pPr>
        <w:pStyle w:val="PolicyText1"/>
      </w:pPr>
      <w:r>
        <w:t xml:space="preserve">This policy applies to all [LEP] </w:t>
      </w:r>
      <w:r w:rsidR="003E192C" w:rsidRPr="003E192C">
        <w:t>staff</w:t>
      </w:r>
      <w:r w:rsidR="00B6345D">
        <w:t>.</w:t>
      </w:r>
    </w:p>
    <w:p w14:paraId="30D2C4E8" w14:textId="5DB36411" w:rsidR="003022AA" w:rsidRDefault="003E192C" w:rsidP="008E20D9">
      <w:pPr>
        <w:pStyle w:val="Heading2"/>
      </w:pPr>
      <w:r w:rsidRPr="003E192C">
        <w:t>Policy</w:t>
      </w:r>
    </w:p>
    <w:p w14:paraId="20D8BBF2" w14:textId="77777777" w:rsidR="003022AA" w:rsidRPr="003022AA" w:rsidRDefault="003022AA" w:rsidP="008E20D9">
      <w:pPr>
        <w:pStyle w:val="Heading3"/>
      </w:pPr>
      <w:r w:rsidRPr="003022AA">
        <w:t>GENERAL</w:t>
      </w:r>
      <w:r w:rsidR="003E192C" w:rsidRPr="003022AA">
        <w:t xml:space="preserve"> </w:t>
      </w:r>
    </w:p>
    <w:p w14:paraId="35AEE737" w14:textId="2FD545A5" w:rsidR="003022AA" w:rsidRPr="00770934" w:rsidRDefault="00664DF2" w:rsidP="008E20D9">
      <w:pPr>
        <w:pStyle w:val="PolicyText2"/>
      </w:pPr>
      <w:r>
        <w:t>Personal and [LEP]</w:t>
      </w:r>
      <w:r w:rsidR="003022AA">
        <w:t xml:space="preserve"> smartphones </w:t>
      </w:r>
      <w:proofErr w:type="gramStart"/>
      <w:r w:rsidR="003022AA" w:rsidRPr="009C69A2">
        <w:t>may be used</w:t>
      </w:r>
      <w:proofErr w:type="gramEnd"/>
      <w:r w:rsidR="003022AA" w:rsidRPr="009C69A2">
        <w:t xml:space="preserve"> to a</w:t>
      </w:r>
      <w:r w:rsidR="003022AA">
        <w:t xml:space="preserve">ccess certain functions and applications on the </w:t>
      </w:r>
      <w:r w:rsidR="003E5418">
        <w:t xml:space="preserve">[LEP] </w:t>
      </w:r>
      <w:r w:rsidR="003022AA">
        <w:t>network</w:t>
      </w:r>
      <w:r w:rsidR="003022AA" w:rsidRPr="009C69A2">
        <w:t>.</w:t>
      </w:r>
      <w:r w:rsidR="003E5418">
        <w:t xml:space="preserve"> [Insert Appropriate Department]</w:t>
      </w:r>
      <w:r w:rsidR="003022AA">
        <w:t xml:space="preserve"> </w:t>
      </w:r>
      <w:r w:rsidR="003022AA" w:rsidRPr="00770934">
        <w:t xml:space="preserve">uses a multi-layered approach to </w:t>
      </w:r>
      <w:r w:rsidR="003022AA">
        <w:t xml:space="preserve">protect these devices </w:t>
      </w:r>
      <w:r w:rsidR="003E5418">
        <w:t>and related information assets</w:t>
      </w:r>
      <w:r w:rsidR="003022AA" w:rsidRPr="00770934">
        <w:t xml:space="preserve">.  </w:t>
      </w:r>
      <w:r w:rsidR="003022AA">
        <w:t xml:space="preserve">Although </w:t>
      </w:r>
      <w:r w:rsidR="003E5418">
        <w:t xml:space="preserve">[LEP] </w:t>
      </w:r>
      <w:r w:rsidR="003022AA">
        <w:t xml:space="preserve">staff take many precautions designed to manage security and loss, </w:t>
      </w:r>
      <w:r w:rsidR="003022AA" w:rsidRPr="00770934">
        <w:t>phone user</w:t>
      </w:r>
      <w:r w:rsidR="003022AA">
        <w:t>s are ultimately responsible for the disposition of these portable devices.</w:t>
      </w:r>
      <w:r w:rsidR="00660A4D">
        <w:t xml:space="preserve">  </w:t>
      </w:r>
      <w:r w:rsidR="003022AA" w:rsidRPr="00770934">
        <w:t xml:space="preserve">  </w:t>
      </w:r>
    </w:p>
    <w:p w14:paraId="11E8FA95" w14:textId="096BF9CE" w:rsidR="00660A4D" w:rsidRDefault="00660A4D" w:rsidP="008E20D9">
      <w:pPr>
        <w:pStyle w:val="PolicyText2"/>
      </w:pPr>
      <w:r>
        <w:t xml:space="preserve">Smartphones function much like a desktop computer and are equipped with many of the same features.  Likewise, there are similar vulnerabilities.   </w:t>
      </w:r>
      <w:r w:rsidR="00C16AB4">
        <w:t>As with any</w:t>
      </w:r>
      <w:r w:rsidR="00664DF2">
        <w:t xml:space="preserve"> </w:t>
      </w:r>
      <w:proofErr w:type="gramStart"/>
      <w:r w:rsidR="00664DF2">
        <w:t>i</w:t>
      </w:r>
      <w:r>
        <w:t>nternet attached</w:t>
      </w:r>
      <w:proofErr w:type="gramEnd"/>
      <w:r>
        <w:t xml:space="preserve"> device, </w:t>
      </w:r>
      <w:r w:rsidR="003022AA" w:rsidRPr="00770934">
        <w:t xml:space="preserve">malware </w:t>
      </w:r>
      <w:r>
        <w:t xml:space="preserve">can be downloaded </w:t>
      </w:r>
      <w:r w:rsidR="003022AA" w:rsidRPr="00770934">
        <w:t xml:space="preserve">to a </w:t>
      </w:r>
      <w:r>
        <w:t>s</w:t>
      </w:r>
      <w:r w:rsidR="003022AA">
        <w:t>martphone</w:t>
      </w:r>
      <w:r>
        <w:t xml:space="preserve">.  This can cause a variety of security problems on the local phone and to any </w:t>
      </w:r>
      <w:r w:rsidR="003022AA" w:rsidRPr="00770934">
        <w:t>network</w:t>
      </w:r>
      <w:r>
        <w:t xml:space="preserve"> where the phone is connected (e.g. </w:t>
      </w:r>
      <w:r w:rsidR="003E5418">
        <w:t>e</w:t>
      </w:r>
      <w:r>
        <w:t>mail)</w:t>
      </w:r>
      <w:r w:rsidR="003022AA" w:rsidRPr="00770934">
        <w:t>.</w:t>
      </w:r>
      <w:r w:rsidR="00C16AB4">
        <w:t xml:space="preserve">  </w:t>
      </w:r>
      <w:r w:rsidR="003E5418">
        <w:t xml:space="preserve">[Insert Appropriate Role] </w:t>
      </w:r>
      <w:r w:rsidR="00C16AB4">
        <w:t>takes proactive management approaches to mitigate these r</w:t>
      </w:r>
      <w:r w:rsidR="003E5418">
        <w:t>isks on behalf of the [LEP]</w:t>
      </w:r>
      <w:r w:rsidR="00C16AB4">
        <w:t xml:space="preserve"> and user accessing </w:t>
      </w:r>
      <w:r w:rsidR="003E5418">
        <w:t xml:space="preserve">[LEP] </w:t>
      </w:r>
      <w:r w:rsidR="00C16AB4">
        <w:t>resources.</w:t>
      </w:r>
      <w:r w:rsidR="003022AA" w:rsidRPr="00770934">
        <w:t xml:space="preserve">  </w:t>
      </w:r>
    </w:p>
    <w:p w14:paraId="31E1D230" w14:textId="77777777" w:rsidR="003022AA" w:rsidRPr="00770934" w:rsidRDefault="00660A4D" w:rsidP="008E20D9">
      <w:pPr>
        <w:pStyle w:val="Heading3"/>
      </w:pPr>
      <w:r>
        <w:t>DEVICE MANAGEMENT</w:t>
      </w:r>
    </w:p>
    <w:p w14:paraId="3F494DC9" w14:textId="2C3DB188" w:rsidR="003022AA" w:rsidRDefault="003E5418" w:rsidP="008E20D9">
      <w:pPr>
        <w:pStyle w:val="PolicyText2"/>
      </w:pPr>
      <w:r>
        <w:t>[Insert Appropriate Department]</w:t>
      </w:r>
      <w:r w:rsidR="00660A4D">
        <w:t xml:space="preserve"> manages </w:t>
      </w:r>
      <w:r w:rsidR="00C16AB4">
        <w:t xml:space="preserve">all </w:t>
      </w:r>
      <w:r w:rsidR="00660A4D">
        <w:t>smartphone</w:t>
      </w:r>
      <w:r w:rsidR="00C16AB4">
        <w:t>s</w:t>
      </w:r>
      <w:r w:rsidR="00660A4D">
        <w:t xml:space="preserve"> and mobile devices </w:t>
      </w:r>
      <w:r w:rsidR="00C16AB4">
        <w:t xml:space="preserve">accessing </w:t>
      </w:r>
      <w:r>
        <w:t xml:space="preserve">[LEP] </w:t>
      </w:r>
      <w:r w:rsidR="00C16AB4">
        <w:t xml:space="preserve">resources </w:t>
      </w:r>
      <w:r w:rsidR="00660A4D">
        <w:t xml:space="preserve">with a Mobile Device Management (MDM) platform of tools.  This installs software </w:t>
      </w:r>
      <w:r w:rsidR="00C16AB4">
        <w:t xml:space="preserve">on the local phone </w:t>
      </w:r>
      <w:r w:rsidR="00660A4D">
        <w:t xml:space="preserve">and manages security/access to </w:t>
      </w:r>
      <w:r>
        <w:t xml:space="preserve">[LEP] resources.  [LEP] </w:t>
      </w:r>
      <w:r w:rsidR="00660A4D">
        <w:t xml:space="preserve">MDM software contains </w:t>
      </w:r>
      <w:r w:rsidR="00C16AB4">
        <w:t xml:space="preserve">(but is not limited to) </w:t>
      </w:r>
      <w:r w:rsidR="00660A4D">
        <w:t>the following features</w:t>
      </w:r>
      <w:r w:rsidR="003022AA">
        <w:t>:</w:t>
      </w:r>
    </w:p>
    <w:p w14:paraId="7A39E365" w14:textId="5684AA9A" w:rsidR="003022AA" w:rsidRPr="00EF7559" w:rsidRDefault="00660A4D" w:rsidP="008E20D9">
      <w:pPr>
        <w:pStyle w:val="PolicyText2"/>
        <w:numPr>
          <w:ilvl w:val="0"/>
          <w:numId w:val="31"/>
        </w:numPr>
      </w:pPr>
      <w:r>
        <w:t xml:space="preserve">Application </w:t>
      </w:r>
      <w:r w:rsidR="00C16AB4">
        <w:t>s</w:t>
      </w:r>
      <w:r w:rsidR="00664DF2">
        <w:t>canning</w:t>
      </w:r>
    </w:p>
    <w:p w14:paraId="19D58F8E" w14:textId="047B87E4" w:rsidR="003022AA" w:rsidRDefault="00660A4D" w:rsidP="008E20D9">
      <w:pPr>
        <w:pStyle w:val="PolicyText2"/>
        <w:numPr>
          <w:ilvl w:val="0"/>
          <w:numId w:val="31"/>
        </w:numPr>
      </w:pPr>
      <w:r>
        <w:t xml:space="preserve">Web Filtering and </w:t>
      </w:r>
      <w:r w:rsidR="003E5418">
        <w:t>b</w:t>
      </w:r>
      <w:r>
        <w:t>locking as appropriate to protect</w:t>
      </w:r>
      <w:r w:rsidR="00664DF2">
        <w:t xml:space="preserve"> against malware</w:t>
      </w:r>
    </w:p>
    <w:p w14:paraId="30F109C9" w14:textId="1218E530" w:rsidR="003022AA" w:rsidRPr="00EF7559" w:rsidRDefault="00660A4D" w:rsidP="008E20D9">
      <w:pPr>
        <w:pStyle w:val="PolicyText2"/>
        <w:numPr>
          <w:ilvl w:val="0"/>
          <w:numId w:val="31"/>
        </w:numPr>
      </w:pPr>
      <w:r>
        <w:t xml:space="preserve">Application management </w:t>
      </w:r>
      <w:r w:rsidR="003022AA">
        <w:t>that allow</w:t>
      </w:r>
      <w:r>
        <w:t>s</w:t>
      </w:r>
      <w:r w:rsidR="003022AA">
        <w:t xml:space="preserve"> a</w:t>
      </w:r>
      <w:r w:rsidR="003022AA" w:rsidRPr="00EF7559">
        <w:t>ccess private</w:t>
      </w:r>
      <w:r>
        <w:t>/secure</w:t>
      </w:r>
      <w:r w:rsidR="003022AA" w:rsidRPr="00EF7559">
        <w:t xml:space="preserve"> info</w:t>
      </w:r>
      <w:r w:rsidR="003022AA">
        <w:t>rmation</w:t>
      </w:r>
    </w:p>
    <w:p w14:paraId="2A113DA3" w14:textId="601D0E1E" w:rsidR="003022AA" w:rsidRDefault="00660A4D" w:rsidP="008E20D9">
      <w:pPr>
        <w:pStyle w:val="PolicyText2"/>
        <w:numPr>
          <w:ilvl w:val="0"/>
          <w:numId w:val="31"/>
        </w:numPr>
      </w:pPr>
      <w:r>
        <w:t>“Bricking” or r</w:t>
      </w:r>
      <w:r w:rsidR="003022AA">
        <w:t>emotely w</w:t>
      </w:r>
      <w:r w:rsidR="003022AA" w:rsidRPr="00EF7559">
        <w:t>ip</w:t>
      </w:r>
      <w:r>
        <w:t>ing</w:t>
      </w:r>
      <w:r w:rsidR="003022AA" w:rsidRPr="00EF7559">
        <w:t xml:space="preserve"> </w:t>
      </w:r>
      <w:r w:rsidR="003E5418">
        <w:t>s</w:t>
      </w:r>
      <w:r w:rsidR="003022AA">
        <w:t>martphone data in the event the device is lost or stolen</w:t>
      </w:r>
    </w:p>
    <w:p w14:paraId="727652FB" w14:textId="64D37EF8" w:rsidR="003022AA" w:rsidRDefault="00664DF2" w:rsidP="008E20D9">
      <w:pPr>
        <w:pStyle w:val="PolicyText2"/>
        <w:numPr>
          <w:ilvl w:val="0"/>
          <w:numId w:val="31"/>
        </w:numPr>
      </w:pPr>
      <w:r>
        <w:t>Drive encryption technology</w:t>
      </w:r>
    </w:p>
    <w:p w14:paraId="405A4CF0" w14:textId="58DF6CBD" w:rsidR="003022AA" w:rsidRPr="00C16AB4" w:rsidRDefault="003E5418" w:rsidP="008E20D9">
      <w:pPr>
        <w:pStyle w:val="PolicyText2"/>
        <w:numPr>
          <w:ilvl w:val="0"/>
          <w:numId w:val="31"/>
        </w:numPr>
      </w:pPr>
      <w:r>
        <w:lastRenderedPageBreak/>
        <w:t>Operating s</w:t>
      </w:r>
      <w:r w:rsidR="00660A4D" w:rsidRPr="00C16AB4">
        <w:t xml:space="preserve">ystem policy enforcing strong password access </w:t>
      </w:r>
      <w:r w:rsidR="00C16AB4" w:rsidRPr="00C16AB4">
        <w:t xml:space="preserve">and screen timeouts on </w:t>
      </w:r>
      <w:r w:rsidR="008E20D9">
        <w:t>the phone</w:t>
      </w:r>
    </w:p>
    <w:p w14:paraId="63466070" w14:textId="19E1E85F" w:rsidR="003E192C" w:rsidRPr="003E192C" w:rsidRDefault="003E5418" w:rsidP="008E20D9">
      <w:pPr>
        <w:pStyle w:val="PolicyText2"/>
      </w:pPr>
      <w:r>
        <w:t>[Insert Appropriate Department]</w:t>
      </w:r>
      <w:r w:rsidR="00C16AB4">
        <w:t xml:space="preserve"> </w:t>
      </w:r>
      <w:r w:rsidR="003022AA">
        <w:t>shall implement p</w:t>
      </w:r>
      <w:r w:rsidR="003022AA" w:rsidRPr="00770934">
        <w:t xml:space="preserve">rocedures and measures </w:t>
      </w:r>
      <w:proofErr w:type="gramStart"/>
      <w:r w:rsidR="003022AA" w:rsidRPr="00770934">
        <w:t>to strictl</w:t>
      </w:r>
      <w:r>
        <w:t>y limit</w:t>
      </w:r>
      <w:proofErr w:type="gramEnd"/>
      <w:r>
        <w:t xml:space="preserve"> access to sensitive information</w:t>
      </w:r>
      <w:r w:rsidR="003022AA" w:rsidRPr="00770934">
        <w:t xml:space="preserve"> from </w:t>
      </w:r>
      <w:r>
        <w:t>s</w:t>
      </w:r>
      <w:r w:rsidR="003022AA">
        <w:t>martphones</w:t>
      </w:r>
      <w:r w:rsidR="00C16AB4">
        <w:t xml:space="preserve">.  Staff must adhere with all applicable </w:t>
      </w:r>
      <w:r w:rsidR="00664DF2">
        <w:t>[LEP]</w:t>
      </w:r>
      <w:r w:rsidR="00C16AB4">
        <w:t xml:space="preserve"> polices when using their personal </w:t>
      </w:r>
      <w:r>
        <w:t>smartphone</w:t>
      </w:r>
      <w:r w:rsidR="00C16AB4">
        <w:t xml:space="preserve"> for work purposes.  </w:t>
      </w:r>
      <w:r w:rsidR="00C16AB4">
        <w:br/>
      </w:r>
      <w:r w:rsidR="00C16AB4">
        <w:br/>
        <w:t>Specific concerns around use of personal phones for business use and general policy</w:t>
      </w:r>
      <w:r>
        <w:t xml:space="preserve"> </w:t>
      </w:r>
      <w:proofErr w:type="gramStart"/>
      <w:r>
        <w:t>should be discussed</w:t>
      </w:r>
      <w:proofErr w:type="gramEnd"/>
      <w:r>
        <w:t xml:space="preserve"> with the [Insert Appropriate Role]</w:t>
      </w:r>
      <w:r w:rsidR="00C16AB4">
        <w:t xml:space="preserve">.   </w:t>
      </w:r>
      <w:r w:rsidR="003022AA">
        <w:t xml:space="preserve"> </w:t>
      </w:r>
    </w:p>
    <w:p w14:paraId="1DEE8CF2" w14:textId="1DFBBC07" w:rsidR="003E192C" w:rsidRPr="003E192C" w:rsidRDefault="003E192C" w:rsidP="008E20D9">
      <w:pPr>
        <w:pStyle w:val="Heading2"/>
      </w:pPr>
      <w:r w:rsidRPr="003E192C">
        <w:t>Audit Controls and Management</w:t>
      </w:r>
    </w:p>
    <w:p w14:paraId="63A1D4BD" w14:textId="4AD5D62F" w:rsidR="00B6345D" w:rsidRDefault="00B6345D" w:rsidP="008E20D9">
      <w:pPr>
        <w:pStyle w:val="PolicyText1"/>
      </w:pPr>
      <w:r w:rsidRPr="003E192C">
        <w:t xml:space="preserve">On-demand documented procedures and evidence of practice should be in place for this operational policy as part of the </w:t>
      </w:r>
      <w:r w:rsidR="003E5418">
        <w:t>[LEP]</w:t>
      </w:r>
      <w:r w:rsidRPr="003E192C">
        <w:t>.</w:t>
      </w:r>
      <w:r>
        <w:t xml:space="preserve">  Satisfactory examples of evidence and compliance include:</w:t>
      </w:r>
    </w:p>
    <w:p w14:paraId="7583CC6B" w14:textId="0A9C3C0A" w:rsidR="00B6345D" w:rsidRPr="00866CBF" w:rsidRDefault="00C16AB4" w:rsidP="008E20D9">
      <w:pPr>
        <w:pStyle w:val="PolicyText1"/>
        <w:numPr>
          <w:ilvl w:val="0"/>
          <w:numId w:val="32"/>
        </w:numPr>
      </w:pPr>
      <w:r>
        <w:t>Regular archival and current MDM device and event logs</w:t>
      </w:r>
    </w:p>
    <w:p w14:paraId="5C462034" w14:textId="496DCF37" w:rsidR="00B6345D" w:rsidRPr="00866CBF" w:rsidRDefault="00A02698" w:rsidP="008E20D9">
      <w:pPr>
        <w:pStyle w:val="PolicyText1"/>
        <w:numPr>
          <w:ilvl w:val="0"/>
          <w:numId w:val="32"/>
        </w:numPr>
      </w:pPr>
      <w:r>
        <w:t>Anecdotal</w:t>
      </w:r>
      <w:r w:rsidR="00C16AB4">
        <w:t xml:space="preserve"> communications supporting policy </w:t>
      </w:r>
      <w:r w:rsidR="00664DF2">
        <w:t>implementation</w:t>
      </w:r>
    </w:p>
    <w:p w14:paraId="094E4422" w14:textId="0598B1F5" w:rsidR="003E192C" w:rsidRPr="003E192C" w:rsidRDefault="003E192C" w:rsidP="008E20D9">
      <w:pPr>
        <w:pStyle w:val="Heading2"/>
      </w:pPr>
      <w:r w:rsidRPr="003E192C">
        <w:t xml:space="preserve">Enforcement  </w:t>
      </w:r>
    </w:p>
    <w:p w14:paraId="1A988CA5" w14:textId="77777777" w:rsidR="003E192C" w:rsidRPr="003E192C" w:rsidRDefault="003E192C" w:rsidP="008E20D9">
      <w:pPr>
        <w:pStyle w:val="PolicyText1"/>
      </w:pPr>
      <w:r w:rsidRPr="003E192C">
        <w:t>Staff members found in policy violation may be subject to disciplinary action, up to and including termination.</w:t>
      </w:r>
    </w:p>
    <w:p w14:paraId="69584392" w14:textId="24410160" w:rsidR="003E192C" w:rsidRPr="003E192C" w:rsidRDefault="003E192C" w:rsidP="008E20D9">
      <w:pPr>
        <w:pStyle w:val="Heading2"/>
      </w:pPr>
      <w:r w:rsidRPr="003E192C">
        <w:t>Distribution</w:t>
      </w:r>
      <w:bookmarkStart w:id="0" w:name="_GoBack"/>
      <w:bookmarkEnd w:id="0"/>
    </w:p>
    <w:p w14:paraId="7A2529A1" w14:textId="2C0C9CB1" w:rsidR="003E192C" w:rsidRPr="003E192C" w:rsidRDefault="003E192C" w:rsidP="008E20D9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3E5418">
        <w:t xml:space="preserve">[LEP] </w:t>
      </w:r>
      <w:r w:rsidRPr="003E192C">
        <w:t>staff.</w:t>
      </w:r>
    </w:p>
    <w:p w14:paraId="7EBAED69" w14:textId="77777777" w:rsidR="003E192C" w:rsidRPr="003E192C" w:rsidRDefault="003E192C" w:rsidP="008E20D9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14:paraId="407CAFC1" w14:textId="77777777" w:rsidTr="007531D3">
        <w:tc>
          <w:tcPr>
            <w:tcW w:w="1137" w:type="dxa"/>
            <w:shd w:val="clear" w:color="auto" w:fill="C0C0C0"/>
          </w:tcPr>
          <w:p w14:paraId="6432D2F2" w14:textId="77777777" w:rsidR="003E192C" w:rsidRPr="003E192C" w:rsidRDefault="003E192C" w:rsidP="008E20D9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14:paraId="0CD38D38" w14:textId="77777777" w:rsidR="003E192C" w:rsidRPr="003E192C" w:rsidRDefault="003E192C" w:rsidP="008E20D9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14:paraId="2ADD6820" w14:textId="77777777" w:rsidR="003E192C" w:rsidRPr="003E192C" w:rsidRDefault="003E192C" w:rsidP="008E20D9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0AF051BE" w14:textId="77777777" w:rsidR="003E192C" w:rsidRPr="003E192C" w:rsidRDefault="003E192C" w:rsidP="008E20D9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14:paraId="65168F96" w14:textId="77777777" w:rsidTr="007531D3">
        <w:tc>
          <w:tcPr>
            <w:tcW w:w="1137" w:type="dxa"/>
            <w:shd w:val="clear" w:color="auto" w:fill="auto"/>
          </w:tcPr>
          <w:p w14:paraId="0A6F4EC4" w14:textId="77777777" w:rsidR="003E192C" w:rsidRPr="003E192C" w:rsidRDefault="003E192C" w:rsidP="008E20D9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14:paraId="6B2D6BE6" w14:textId="77777777" w:rsidR="003E192C" w:rsidRPr="003E192C" w:rsidRDefault="003E192C" w:rsidP="008E20D9">
            <w:pPr>
              <w:pStyle w:val="PolicyText1"/>
            </w:pPr>
            <w:r w:rsidRPr="003E192C">
              <w:t>8/30/2016</w:t>
            </w:r>
          </w:p>
        </w:tc>
        <w:tc>
          <w:tcPr>
            <w:tcW w:w="4104" w:type="dxa"/>
            <w:shd w:val="clear" w:color="auto" w:fill="auto"/>
          </w:tcPr>
          <w:p w14:paraId="48914752" w14:textId="77777777" w:rsidR="003E192C" w:rsidRPr="003E192C" w:rsidRDefault="003E192C" w:rsidP="008E20D9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14:paraId="0869FCDE" w14:textId="77777777" w:rsidR="003E192C" w:rsidRPr="003E192C" w:rsidRDefault="003E192C" w:rsidP="008E20D9">
            <w:pPr>
              <w:pStyle w:val="PolicyText1"/>
            </w:pPr>
          </w:p>
        </w:tc>
      </w:tr>
      <w:tr w:rsidR="003E192C" w:rsidRPr="003E192C" w14:paraId="2F1CA330" w14:textId="77777777" w:rsidTr="007531D3">
        <w:tc>
          <w:tcPr>
            <w:tcW w:w="1137" w:type="dxa"/>
            <w:shd w:val="clear" w:color="auto" w:fill="auto"/>
          </w:tcPr>
          <w:p w14:paraId="2D8F5D83" w14:textId="7704B86F" w:rsidR="003E192C" w:rsidRPr="003E192C" w:rsidRDefault="003E192C" w:rsidP="008E20D9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70033345" w14:textId="7F944AC1" w:rsidR="003E192C" w:rsidRPr="003E192C" w:rsidRDefault="003E192C" w:rsidP="008E20D9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45D2BF40" w14:textId="6EA9B511" w:rsidR="003E192C" w:rsidRPr="003E192C" w:rsidRDefault="003E192C" w:rsidP="008E20D9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40FFC45B" w14:textId="77777777" w:rsidR="003E192C" w:rsidRPr="003E192C" w:rsidRDefault="003E192C" w:rsidP="008E20D9">
            <w:pPr>
              <w:pStyle w:val="PolicyText1"/>
            </w:pPr>
          </w:p>
        </w:tc>
      </w:tr>
      <w:tr w:rsidR="003E192C" w:rsidRPr="003E192C" w14:paraId="4A9BA1D6" w14:textId="77777777" w:rsidTr="007531D3">
        <w:tc>
          <w:tcPr>
            <w:tcW w:w="1137" w:type="dxa"/>
            <w:shd w:val="clear" w:color="auto" w:fill="auto"/>
          </w:tcPr>
          <w:p w14:paraId="78AD30E4" w14:textId="77777777" w:rsidR="003E192C" w:rsidRPr="003E192C" w:rsidRDefault="003E192C" w:rsidP="008E20D9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27398D78" w14:textId="77777777" w:rsidR="003E192C" w:rsidRPr="003E192C" w:rsidRDefault="003E192C" w:rsidP="008E20D9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65F50B22" w14:textId="77777777" w:rsidR="003E192C" w:rsidRPr="003E192C" w:rsidRDefault="003E192C" w:rsidP="008E20D9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04B90FB1" w14:textId="77777777" w:rsidR="003E192C" w:rsidRPr="003E192C" w:rsidRDefault="003E192C" w:rsidP="008E20D9">
            <w:pPr>
              <w:pStyle w:val="PolicyText1"/>
            </w:pPr>
          </w:p>
        </w:tc>
      </w:tr>
    </w:tbl>
    <w:p w14:paraId="7432CBCF" w14:textId="77777777" w:rsidR="003E192C" w:rsidRPr="003E192C" w:rsidRDefault="003E192C" w:rsidP="003E192C">
      <w:pPr>
        <w:rPr>
          <w:rFonts w:ascii="Arial" w:hAnsi="Arial" w:cs="Arial"/>
        </w:rPr>
      </w:pPr>
    </w:p>
    <w:p w14:paraId="5BC1C18E" w14:textId="77777777" w:rsidR="003E192C" w:rsidRPr="003E192C" w:rsidRDefault="003E192C" w:rsidP="003E192C"/>
    <w:p w14:paraId="332B3A15" w14:textId="77777777" w:rsidR="00A755FE" w:rsidRDefault="00A755FE" w:rsidP="00AF3C6F"/>
    <w:sectPr w:rsidR="00A755F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6F0D7" w14:textId="77777777" w:rsidR="001A5641" w:rsidRDefault="001A5641" w:rsidP="00333141">
      <w:pPr>
        <w:spacing w:after="0" w:line="240" w:lineRule="auto"/>
      </w:pPr>
      <w:r>
        <w:separator/>
      </w:r>
    </w:p>
  </w:endnote>
  <w:endnote w:type="continuationSeparator" w:id="0">
    <w:p w14:paraId="23379479" w14:textId="77777777" w:rsidR="001A5641" w:rsidRDefault="001A5641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BFDC9" w14:textId="04B219D6" w:rsidR="00333141" w:rsidRPr="00333141" w:rsidRDefault="003E5418" w:rsidP="00333141">
    <w:pPr>
      <w:pStyle w:val="Footer"/>
    </w:pPr>
    <w:r>
      <w:tab/>
    </w:r>
    <w:r>
      <w:tab/>
    </w:r>
    <w:r w:rsidR="008E20D9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36D2E" w14:textId="77777777" w:rsidR="001A5641" w:rsidRDefault="001A5641" w:rsidP="00333141">
      <w:pPr>
        <w:spacing w:after="0" w:line="240" w:lineRule="auto"/>
      </w:pPr>
      <w:r>
        <w:separator/>
      </w:r>
    </w:p>
  </w:footnote>
  <w:footnote w:type="continuationSeparator" w:id="0">
    <w:p w14:paraId="47E2D353" w14:textId="77777777" w:rsidR="001A5641" w:rsidRDefault="001A5641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47388" w14:textId="6E4B3C1D" w:rsidR="008E20D9" w:rsidRDefault="001A5641">
    <w:pPr>
      <w:pStyle w:val="Header"/>
    </w:pPr>
    <w:r>
      <w:rPr>
        <w:noProof/>
      </w:rPr>
      <w:pict w14:anchorId="238988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95332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14:paraId="2973949E" w14:textId="77777777" w:rsidTr="00664DF2">
      <w:tc>
        <w:tcPr>
          <w:tcW w:w="4701" w:type="pct"/>
        </w:tcPr>
        <w:p w14:paraId="4752AF09" w14:textId="1922CDAD" w:rsidR="00333141" w:rsidRPr="0030192B" w:rsidRDefault="001A5641" w:rsidP="006727F0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3E5418" w:rsidRPr="003E5418">
                <w:t>Smartphone Policy</w:t>
              </w:r>
            </w:sdtContent>
          </w:sdt>
        </w:p>
      </w:tc>
      <w:tc>
        <w:tcPr>
          <w:tcW w:w="299" w:type="pct"/>
        </w:tcPr>
        <w:p w14:paraId="4A11D70B" w14:textId="77777777"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A02698">
            <w:rPr>
              <w:b/>
              <w:noProof/>
              <w:color w:val="595959" w:themeColor="text1" w:themeTint="A6"/>
              <w:szCs w:val="20"/>
            </w:rPr>
            <w:t>2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2DBEC7F9" w14:textId="129941A8" w:rsidR="00333141" w:rsidRDefault="001A5641">
    <w:pPr>
      <w:pStyle w:val="Header"/>
    </w:pPr>
    <w:r>
      <w:rPr>
        <w:noProof/>
      </w:rPr>
      <w:pict w14:anchorId="3E3CA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95333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F55B9" w14:textId="319F05C7" w:rsidR="008E20D9" w:rsidRDefault="001A5641">
    <w:pPr>
      <w:pStyle w:val="Header"/>
    </w:pPr>
    <w:r>
      <w:rPr>
        <w:noProof/>
      </w:rPr>
      <w:pict w14:anchorId="6638F1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95331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616"/>
    <w:multiLevelType w:val="multilevel"/>
    <w:tmpl w:val="710A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674F"/>
    <w:multiLevelType w:val="hybridMultilevel"/>
    <w:tmpl w:val="FEBC0EE6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AD6C9B"/>
    <w:multiLevelType w:val="hybridMultilevel"/>
    <w:tmpl w:val="7C16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969A8"/>
    <w:multiLevelType w:val="hybridMultilevel"/>
    <w:tmpl w:val="532C10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7C3DE9"/>
    <w:multiLevelType w:val="hybridMultilevel"/>
    <w:tmpl w:val="8F984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E334CB"/>
    <w:multiLevelType w:val="multilevel"/>
    <w:tmpl w:val="FE360CD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F317E"/>
    <w:multiLevelType w:val="hybridMultilevel"/>
    <w:tmpl w:val="DF9E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15"/>
  </w:num>
  <w:num w:numId="4">
    <w:abstractNumId w:val="13"/>
  </w:num>
  <w:num w:numId="5">
    <w:abstractNumId w:val="12"/>
  </w:num>
  <w:num w:numId="6">
    <w:abstractNumId w:val="10"/>
  </w:num>
  <w:num w:numId="7">
    <w:abstractNumId w:val="16"/>
  </w:num>
  <w:num w:numId="8">
    <w:abstractNumId w:val="32"/>
  </w:num>
  <w:num w:numId="9">
    <w:abstractNumId w:val="25"/>
  </w:num>
  <w:num w:numId="10">
    <w:abstractNumId w:val="7"/>
  </w:num>
  <w:num w:numId="11">
    <w:abstractNumId w:val="14"/>
  </w:num>
  <w:num w:numId="12">
    <w:abstractNumId w:val="19"/>
  </w:num>
  <w:num w:numId="13">
    <w:abstractNumId w:val="29"/>
  </w:num>
  <w:num w:numId="14">
    <w:abstractNumId w:val="11"/>
  </w:num>
  <w:num w:numId="15">
    <w:abstractNumId w:val="2"/>
  </w:num>
  <w:num w:numId="16">
    <w:abstractNumId w:val="4"/>
  </w:num>
  <w:num w:numId="17">
    <w:abstractNumId w:val="18"/>
  </w:num>
  <w:num w:numId="18">
    <w:abstractNumId w:val="21"/>
  </w:num>
  <w:num w:numId="19">
    <w:abstractNumId w:val="20"/>
  </w:num>
  <w:num w:numId="20">
    <w:abstractNumId w:val="24"/>
  </w:num>
  <w:num w:numId="21">
    <w:abstractNumId w:val="3"/>
  </w:num>
  <w:num w:numId="22">
    <w:abstractNumId w:val="17"/>
  </w:num>
  <w:num w:numId="23">
    <w:abstractNumId w:val="8"/>
  </w:num>
  <w:num w:numId="24">
    <w:abstractNumId w:val="27"/>
  </w:num>
  <w:num w:numId="25">
    <w:abstractNumId w:val="28"/>
  </w:num>
  <w:num w:numId="26">
    <w:abstractNumId w:val="31"/>
  </w:num>
  <w:num w:numId="27">
    <w:abstractNumId w:val="26"/>
  </w:num>
  <w:num w:numId="28">
    <w:abstractNumId w:val="1"/>
  </w:num>
  <w:num w:numId="29">
    <w:abstractNumId w:val="5"/>
  </w:num>
  <w:num w:numId="30">
    <w:abstractNumId w:val="0"/>
  </w:num>
  <w:num w:numId="31">
    <w:abstractNumId w:val="22"/>
  </w:num>
  <w:num w:numId="32">
    <w:abstractNumId w:val="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770CB"/>
    <w:rsid w:val="00140385"/>
    <w:rsid w:val="001A5641"/>
    <w:rsid w:val="003022AA"/>
    <w:rsid w:val="00333141"/>
    <w:rsid w:val="00347EBF"/>
    <w:rsid w:val="003E192C"/>
    <w:rsid w:val="003E5418"/>
    <w:rsid w:val="00660A4D"/>
    <w:rsid w:val="00664DF2"/>
    <w:rsid w:val="006727F0"/>
    <w:rsid w:val="007D7067"/>
    <w:rsid w:val="008845E5"/>
    <w:rsid w:val="008E20D9"/>
    <w:rsid w:val="00A02698"/>
    <w:rsid w:val="00A755FE"/>
    <w:rsid w:val="00AD3622"/>
    <w:rsid w:val="00AF3C6F"/>
    <w:rsid w:val="00B50C2A"/>
    <w:rsid w:val="00B6345D"/>
    <w:rsid w:val="00C00660"/>
    <w:rsid w:val="00C16AB4"/>
    <w:rsid w:val="00D003A0"/>
    <w:rsid w:val="00DD0F14"/>
    <w:rsid w:val="00E02EBB"/>
    <w:rsid w:val="00E55E1C"/>
    <w:rsid w:val="00F72E40"/>
    <w:rsid w:val="00F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57B1C6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DF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4DF2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664DF2"/>
    <w:pPr>
      <w:keepNext/>
      <w:keepLines/>
      <w:numPr>
        <w:numId w:val="33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664DF2"/>
    <w:pPr>
      <w:keepNext/>
      <w:keepLines/>
      <w:numPr>
        <w:numId w:val="17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664DF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64DF2"/>
  </w:style>
  <w:style w:type="paragraph" w:styleId="Header">
    <w:name w:val="header"/>
    <w:basedOn w:val="Normal"/>
    <w:link w:val="HeaderChar"/>
    <w:uiPriority w:val="99"/>
    <w:unhideWhenUsed/>
    <w:rsid w:val="00664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F2"/>
  </w:style>
  <w:style w:type="paragraph" w:styleId="Footer">
    <w:name w:val="footer"/>
    <w:basedOn w:val="Normal"/>
    <w:link w:val="FooterChar"/>
    <w:uiPriority w:val="99"/>
    <w:unhideWhenUsed/>
    <w:rsid w:val="00664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F2"/>
  </w:style>
  <w:style w:type="paragraph" w:styleId="BalloonText">
    <w:name w:val="Balloon Text"/>
    <w:basedOn w:val="Normal"/>
    <w:link w:val="BalloonTextChar"/>
    <w:uiPriority w:val="99"/>
    <w:semiHidden/>
    <w:unhideWhenUsed/>
    <w:rsid w:val="0066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4DF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4DF2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664DF2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664DF2"/>
    <w:rPr>
      <w:rFonts w:ascii="Arial" w:eastAsiaTheme="majorEastAsia" w:hAnsi="Arial" w:cstheme="majorBidi"/>
      <w:b/>
      <w:bCs/>
      <w:sz w:val="20"/>
    </w:rPr>
  </w:style>
  <w:style w:type="table" w:styleId="TableGrid">
    <w:name w:val="Table Grid"/>
    <w:basedOn w:val="TableNormal"/>
    <w:uiPriority w:val="39"/>
    <w:rsid w:val="00664DF2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64D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5E5"/>
    <w:rPr>
      <w:b/>
      <w:bCs/>
      <w:sz w:val="20"/>
      <w:szCs w:val="20"/>
    </w:rPr>
  </w:style>
  <w:style w:type="paragraph" w:customStyle="1" w:styleId="PolicyText1">
    <w:name w:val="PolicyText1"/>
    <w:basedOn w:val="Normal"/>
    <w:qFormat/>
    <w:rsid w:val="00664DF2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664DF2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13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</vt:lpstr>
    </vt:vector>
  </TitlesOfParts>
  <Company>Hewlett-Packard Company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Smartphone Policy</dc:title>
  <dc:creator>Pat Bush</dc:creator>
  <cp:lastModifiedBy>Stacey, Jill</cp:lastModifiedBy>
  <cp:revision>6</cp:revision>
  <dcterms:created xsi:type="dcterms:W3CDTF">2017-01-24T17:22:00Z</dcterms:created>
  <dcterms:modified xsi:type="dcterms:W3CDTF">2017-02-28T16:59:00Z</dcterms:modified>
</cp:coreProperties>
</file>