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37FE0" w14:textId="77777777" w:rsidR="00D64D0F" w:rsidRPr="00CF07BD" w:rsidRDefault="00D64D0F" w:rsidP="002118AE">
      <w:pPr>
        <w:pStyle w:val="Heading1"/>
      </w:pPr>
      <w:r w:rsidRPr="00CF07BD">
        <w:t>Data Breach Policy</w:t>
      </w:r>
    </w:p>
    <w:p w14:paraId="404D7ABC" w14:textId="00B54189" w:rsidR="003E192C" w:rsidRPr="00CF07BD" w:rsidRDefault="003E192C" w:rsidP="002118AE">
      <w:pPr>
        <w:pStyle w:val="Heading2"/>
      </w:pPr>
      <w:r w:rsidRPr="00CF07BD">
        <w:t>Overview</w:t>
      </w:r>
    </w:p>
    <w:p w14:paraId="776A4746" w14:textId="77777777" w:rsidR="003E192C" w:rsidRPr="00CF07BD" w:rsidRDefault="005C6012" w:rsidP="002118AE">
      <w:pPr>
        <w:pStyle w:val="PolicyText1"/>
      </w:pPr>
      <w:r w:rsidRPr="00CF07BD">
        <w:t>Data breaches are increasingly common occurrences whether caused through huma</w:t>
      </w:r>
      <w:r w:rsidR="00D64D0F" w:rsidRPr="00CF07BD">
        <w:t>n error or malicious intent. [LEP] operations rely on the proper use of C</w:t>
      </w:r>
      <w:r w:rsidRPr="00CF07BD">
        <w:t xml:space="preserve">onfidential </w:t>
      </w:r>
      <w:r w:rsidR="00D64D0F" w:rsidRPr="00CF07BD">
        <w:t>Information and Personally Identifiable I</w:t>
      </w:r>
      <w:r w:rsidRPr="00CF07BD">
        <w:t>nformation (PII) on a daily basis.   Managing risk and responding i</w:t>
      </w:r>
      <w:r w:rsidR="005F4F8D">
        <w:t>n an organized way to Incidents and B</w:t>
      </w:r>
      <w:r w:rsidRPr="00CF07BD">
        <w:t xml:space="preserve">reaches is key to operations and required by Colorado </w:t>
      </w:r>
      <w:r w:rsidR="00D64D0F" w:rsidRPr="00CF07BD">
        <w:t>state l</w:t>
      </w:r>
      <w:r w:rsidRPr="00CF07BD">
        <w:t xml:space="preserve">aw.    </w:t>
      </w:r>
    </w:p>
    <w:p w14:paraId="433D457C" w14:textId="2232A331" w:rsidR="003E192C" w:rsidRPr="00CF07BD" w:rsidRDefault="003E192C" w:rsidP="002118AE">
      <w:pPr>
        <w:pStyle w:val="Heading2"/>
      </w:pPr>
      <w:r w:rsidRPr="00CF07BD">
        <w:t>Purpose</w:t>
      </w:r>
    </w:p>
    <w:p w14:paraId="209F8608" w14:textId="65D7EEC1" w:rsidR="003E192C" w:rsidRPr="00CF07BD" w:rsidRDefault="00D64D0F" w:rsidP="002118AE">
      <w:pPr>
        <w:pStyle w:val="PolicyText1"/>
      </w:pPr>
      <w:r w:rsidRPr="00CF07BD">
        <w:t xml:space="preserve">[LEP] </w:t>
      </w:r>
      <w:r w:rsidR="005C6012" w:rsidRPr="00CF07BD">
        <w:t xml:space="preserve">must have a robust and systematic process for responding to reported data security </w:t>
      </w:r>
      <w:r w:rsidR="005F4F8D">
        <w:t>I</w:t>
      </w:r>
      <w:r w:rsidR="005C6012" w:rsidRPr="00CF07BD">
        <w:t xml:space="preserve">ncidents and </w:t>
      </w:r>
      <w:r w:rsidR="001401AE">
        <w:t>B</w:t>
      </w:r>
      <w:r w:rsidR="005C6012" w:rsidRPr="00CF07BD">
        <w:t xml:space="preserve">reaches.  This policy is designed to standardize the </w:t>
      </w:r>
      <w:r w:rsidR="006C108A">
        <w:t>[LEP]-w</w:t>
      </w:r>
      <w:r w:rsidR="005C6012" w:rsidRPr="00CF07BD">
        <w:t>ide respon</w:t>
      </w:r>
      <w:r w:rsidR="005F4F8D">
        <w:t>se to any reported Breach or I</w:t>
      </w:r>
      <w:r w:rsidR="005C6012" w:rsidRPr="00CF07BD">
        <w:t xml:space="preserve">ncident, and ensure that they are appropriately logged and managed in accordance with best practice guidelines. Standardized processes and procedures help to ensure </w:t>
      </w:r>
      <w:r w:rsidR="006C108A">
        <w:t>the [LEP]</w:t>
      </w:r>
      <w:r w:rsidR="005C6012" w:rsidRPr="00CF07BD">
        <w:t xml:space="preserve"> can act responsibly, respond effectively, and protect its information assets to the extent possible.</w:t>
      </w:r>
    </w:p>
    <w:p w14:paraId="22E5AE89" w14:textId="7C828FEB" w:rsidR="003E192C" w:rsidRPr="00CF07BD" w:rsidRDefault="003E192C" w:rsidP="002118AE">
      <w:pPr>
        <w:pStyle w:val="Heading2"/>
      </w:pPr>
      <w:r w:rsidRPr="00CF07BD">
        <w:t>Scope</w:t>
      </w:r>
    </w:p>
    <w:p w14:paraId="60657823" w14:textId="77777777" w:rsidR="003E192C" w:rsidRPr="00CF07BD" w:rsidRDefault="00D64D0F" w:rsidP="002118AE">
      <w:pPr>
        <w:pStyle w:val="PolicyText1"/>
      </w:pPr>
      <w:r w:rsidRPr="00CF07BD">
        <w:t xml:space="preserve">This policy applies to all [LEP] </w:t>
      </w:r>
      <w:r w:rsidR="003E192C" w:rsidRPr="00CF07BD">
        <w:t>staff.</w:t>
      </w:r>
    </w:p>
    <w:p w14:paraId="2FBEC3A9" w14:textId="68F5385D" w:rsidR="005C6012" w:rsidRPr="00CF07BD" w:rsidRDefault="003E192C" w:rsidP="002118AE">
      <w:pPr>
        <w:pStyle w:val="Heading2"/>
      </w:pPr>
      <w:r w:rsidRPr="00CF07BD">
        <w:t>Policy</w:t>
      </w:r>
    </w:p>
    <w:p w14:paraId="44650848" w14:textId="77777777" w:rsidR="005C6012" w:rsidRPr="00CF07BD" w:rsidRDefault="008B51FD" w:rsidP="002118AE">
      <w:pPr>
        <w:pStyle w:val="Heading3"/>
      </w:pPr>
      <w:r w:rsidRPr="00CF07BD">
        <w:t>GENERAL INFORMATION</w:t>
      </w:r>
    </w:p>
    <w:p w14:paraId="72FB7C7B" w14:textId="77777777" w:rsidR="00732783" w:rsidRPr="00CF07BD" w:rsidRDefault="00732783" w:rsidP="002118AE">
      <w:pPr>
        <w:pStyle w:val="PolicyText2"/>
      </w:pPr>
      <w:r w:rsidRPr="00CF07BD">
        <w:t xml:space="preserve">A </w:t>
      </w:r>
      <w:r w:rsidR="005F4F8D">
        <w:t>“</w:t>
      </w:r>
      <w:r w:rsidRPr="00CF07BD">
        <w:t>Data Security Incident</w:t>
      </w:r>
      <w:r w:rsidR="005F4F8D">
        <w:t>” or “Incident’</w:t>
      </w:r>
      <w:r w:rsidRPr="00CF07BD">
        <w:t xml:space="preserve"> shall mean an accidental or deliberate event that results in or constitutes an imminent threat of the unauthorized access, loss, disclosure, modification, disruption, or destruction of communication or information resources of the [LEP].   </w:t>
      </w:r>
    </w:p>
    <w:p w14:paraId="34E38214" w14:textId="77777777" w:rsidR="00732783" w:rsidRPr="00CF07BD" w:rsidRDefault="00732783" w:rsidP="002118AE">
      <w:pPr>
        <w:pStyle w:val="PolicyText2"/>
      </w:pPr>
      <w:r w:rsidRPr="00CF07BD">
        <w:t>Co</w:t>
      </w:r>
      <w:r w:rsidR="006C108A">
        <w:t>mmon examples of data security I</w:t>
      </w:r>
      <w:r w:rsidRPr="00CF07BD">
        <w:t>ncidents include, but are not limited to, any of the following:</w:t>
      </w:r>
    </w:p>
    <w:p w14:paraId="17021BCD" w14:textId="4F7700EA" w:rsidR="00732783" w:rsidRPr="00CF07BD" w:rsidRDefault="00732783" w:rsidP="002118AE">
      <w:pPr>
        <w:pStyle w:val="PolicyText2"/>
        <w:numPr>
          <w:ilvl w:val="0"/>
          <w:numId w:val="38"/>
        </w:numPr>
      </w:pPr>
      <w:r w:rsidRPr="00CF07BD">
        <w:t xml:space="preserve">Successful attempts to gain unauthorized access to a [LEP] system or Student or Educator PII regardless of where </w:t>
      </w:r>
      <w:r w:rsidR="003E4CB6">
        <w:t>such information is located</w:t>
      </w:r>
    </w:p>
    <w:p w14:paraId="46F1357B" w14:textId="5A4FBB04" w:rsidR="00732783" w:rsidRPr="00CF07BD" w:rsidRDefault="00732783" w:rsidP="002118AE">
      <w:pPr>
        <w:pStyle w:val="PolicyText2"/>
        <w:numPr>
          <w:ilvl w:val="0"/>
          <w:numId w:val="38"/>
        </w:numPr>
      </w:pPr>
      <w:r w:rsidRPr="00CF07BD">
        <w:t xml:space="preserve">Unwanted </w:t>
      </w:r>
      <w:r w:rsidR="003E4CB6">
        <w:t>disruption or denial of service</w:t>
      </w:r>
    </w:p>
    <w:p w14:paraId="2E9D7764" w14:textId="3B8FC812" w:rsidR="00732783" w:rsidRPr="00CF07BD" w:rsidRDefault="00732783" w:rsidP="002118AE">
      <w:pPr>
        <w:pStyle w:val="PolicyText2"/>
        <w:numPr>
          <w:ilvl w:val="0"/>
          <w:numId w:val="38"/>
        </w:numPr>
      </w:pPr>
      <w:r w:rsidRPr="00CF07BD">
        <w:t xml:space="preserve">The unauthorized use of a [LEP] system for the processing or storage of </w:t>
      </w:r>
      <w:r w:rsidR="003E4CB6">
        <w:t>Confidential Information or PII</w:t>
      </w:r>
    </w:p>
    <w:p w14:paraId="69FA0AA5" w14:textId="5F605291" w:rsidR="00732783" w:rsidRPr="00CF07BD" w:rsidRDefault="00732783" w:rsidP="002118AE">
      <w:pPr>
        <w:pStyle w:val="PolicyText2"/>
        <w:numPr>
          <w:ilvl w:val="0"/>
          <w:numId w:val="38"/>
        </w:numPr>
      </w:pPr>
      <w:r w:rsidRPr="00CF07BD">
        <w:t>Changes to [LEP] system hardware, firmware, or software characteristics without the [LEP]’s kno</w:t>
      </w:r>
      <w:r w:rsidR="003E4CB6">
        <w:t>wledge, instruction, or consent</w:t>
      </w:r>
    </w:p>
    <w:p w14:paraId="38775B8C" w14:textId="47A46AAD" w:rsidR="00732783" w:rsidRPr="00CF07BD" w:rsidRDefault="00732783" w:rsidP="002118AE">
      <w:pPr>
        <w:pStyle w:val="PolicyText2"/>
        <w:numPr>
          <w:ilvl w:val="0"/>
          <w:numId w:val="38"/>
        </w:numPr>
      </w:pPr>
      <w:r w:rsidRPr="00CF07BD">
        <w:t>Loss or theft of equipment where Confidenti</w:t>
      </w:r>
      <w:r w:rsidR="003E4CB6">
        <w:t>al Information or PII is stored</w:t>
      </w:r>
    </w:p>
    <w:p w14:paraId="55FFCA26" w14:textId="6F98F506" w:rsidR="00732783" w:rsidRPr="00CF07BD" w:rsidRDefault="00732783" w:rsidP="002118AE">
      <w:pPr>
        <w:pStyle w:val="PolicyText2"/>
        <w:numPr>
          <w:ilvl w:val="0"/>
          <w:numId w:val="38"/>
        </w:numPr>
      </w:pPr>
      <w:r w:rsidRPr="00CF07BD">
        <w:t xml:space="preserve">Unforeseen circumstances such as a fire or flood that could lead to the loss or misuse of </w:t>
      </w:r>
      <w:r w:rsidR="003E4CB6">
        <w:t>Confidential Information or PII</w:t>
      </w:r>
    </w:p>
    <w:p w14:paraId="3C0ED956" w14:textId="77777777" w:rsidR="003E4CB6" w:rsidRDefault="00732783" w:rsidP="002118AE">
      <w:pPr>
        <w:pStyle w:val="PolicyText2"/>
        <w:numPr>
          <w:ilvl w:val="0"/>
          <w:numId w:val="38"/>
        </w:numPr>
      </w:pPr>
      <w:r w:rsidRPr="00CF07BD">
        <w:t xml:space="preserve">Human error involving the loss or mistaken transmission of </w:t>
      </w:r>
      <w:r w:rsidR="003E4CB6">
        <w:t>Confidential Information or PII</w:t>
      </w:r>
    </w:p>
    <w:p w14:paraId="449B6EB3" w14:textId="12F5F100" w:rsidR="00732783" w:rsidRPr="00CF07BD" w:rsidRDefault="00732783" w:rsidP="002118AE">
      <w:pPr>
        <w:pStyle w:val="PolicyText2"/>
        <w:numPr>
          <w:ilvl w:val="0"/>
          <w:numId w:val="38"/>
        </w:numPr>
      </w:pPr>
      <w:r w:rsidRPr="00CF07BD">
        <w:lastRenderedPageBreak/>
        <w:t>Hacking, social engineering, phishing or other subversi</w:t>
      </w:r>
      <w:r w:rsidR="00477AD2">
        <w:t xml:space="preserve">ve attacks where information is </w:t>
      </w:r>
      <w:r w:rsidR="003E4CB6">
        <w:t>obtained by deceitful practice</w:t>
      </w:r>
    </w:p>
    <w:p w14:paraId="19F2B0F5" w14:textId="37341829" w:rsidR="00732783" w:rsidRPr="00CF07BD" w:rsidRDefault="00732783" w:rsidP="002118AE">
      <w:pPr>
        <w:pStyle w:val="PolicyText2"/>
      </w:pPr>
      <w:r w:rsidRPr="00CF07BD">
        <w:t xml:space="preserve">A </w:t>
      </w:r>
      <w:r w:rsidR="005F4F8D">
        <w:t>“</w:t>
      </w:r>
      <w:r w:rsidRPr="00CF07BD">
        <w:t>Data Security Breach</w:t>
      </w:r>
      <w:r w:rsidR="005F4F8D">
        <w:t>” or “Breach”</w:t>
      </w:r>
      <w:r w:rsidRPr="00CF07BD">
        <w:t xml:space="preserve"> is </w:t>
      </w:r>
      <w:r w:rsidR="00477AD2">
        <w:t xml:space="preserve">any Incident </w:t>
      </w:r>
      <w:r w:rsidRPr="00CF07BD">
        <w:t>where [LEP] cannot put in place controls or take action to reasonably prevent the misuse of Confidential Information or PII.</w:t>
      </w:r>
      <w:r w:rsidR="00477AD2">
        <w:t xml:space="preserve"> A Breach is also an Incident where data has been misused.</w:t>
      </w:r>
    </w:p>
    <w:p w14:paraId="0E7B5803" w14:textId="77777777" w:rsidR="005C6012" w:rsidRPr="00CF07BD" w:rsidRDefault="005C6012" w:rsidP="002118AE">
      <w:pPr>
        <w:pStyle w:val="PolicyText2"/>
      </w:pPr>
      <w:r w:rsidRPr="00CF07BD">
        <w:t>Adopting a standardi</w:t>
      </w:r>
      <w:r w:rsidR="005F4F8D">
        <w:t>zed and consistent approach to I</w:t>
      </w:r>
      <w:r w:rsidRPr="00CF07BD">
        <w:t xml:space="preserve">ncident management </w:t>
      </w:r>
      <w:r w:rsidR="00A878B2" w:rsidRPr="00CF07BD">
        <w:t xml:space="preserve">shall </w:t>
      </w:r>
      <w:r w:rsidRPr="00CF07BD">
        <w:t>ensure that:</w:t>
      </w:r>
    </w:p>
    <w:p w14:paraId="2CEC16A0" w14:textId="002B40EE" w:rsidR="005C6012" w:rsidRPr="00CF07BD" w:rsidRDefault="00A878B2" w:rsidP="002118AE">
      <w:pPr>
        <w:pStyle w:val="PolicyText2"/>
        <w:numPr>
          <w:ilvl w:val="0"/>
          <w:numId w:val="39"/>
        </w:numPr>
      </w:pPr>
      <w:r w:rsidRPr="00CF07BD">
        <w:t>I</w:t>
      </w:r>
      <w:r w:rsidR="005C6012" w:rsidRPr="00CF07BD">
        <w:t>ncidents are reported in a timely manner and can be properly investigated</w:t>
      </w:r>
    </w:p>
    <w:p w14:paraId="782CC00E" w14:textId="16669938" w:rsidR="005C6012" w:rsidRPr="00CF07BD" w:rsidRDefault="00A878B2" w:rsidP="002118AE">
      <w:pPr>
        <w:pStyle w:val="PolicyText2"/>
        <w:numPr>
          <w:ilvl w:val="0"/>
          <w:numId w:val="39"/>
        </w:numPr>
      </w:pPr>
      <w:r w:rsidRPr="00CF07BD">
        <w:t>I</w:t>
      </w:r>
      <w:r w:rsidR="005C6012" w:rsidRPr="00CF07BD">
        <w:t>ncidents are handled by appropriately authorized and skilled personnel</w:t>
      </w:r>
    </w:p>
    <w:p w14:paraId="67D0C14F" w14:textId="7910BA01" w:rsidR="005C6012" w:rsidRPr="00CF07BD" w:rsidRDefault="00A878B2" w:rsidP="002118AE">
      <w:pPr>
        <w:pStyle w:val="PolicyText2"/>
        <w:numPr>
          <w:ilvl w:val="0"/>
          <w:numId w:val="39"/>
        </w:numPr>
      </w:pPr>
      <w:r w:rsidRPr="00CF07BD">
        <w:t>A</w:t>
      </w:r>
      <w:r w:rsidR="005C6012" w:rsidRPr="00CF07BD">
        <w:t>ppropriate levels of management are involved in response management</w:t>
      </w:r>
    </w:p>
    <w:p w14:paraId="4E94E703" w14:textId="11BCBD92" w:rsidR="005C6012" w:rsidRPr="00CF07BD" w:rsidRDefault="00A878B2" w:rsidP="002118AE">
      <w:pPr>
        <w:pStyle w:val="PolicyText2"/>
        <w:numPr>
          <w:ilvl w:val="0"/>
          <w:numId w:val="39"/>
        </w:numPr>
      </w:pPr>
      <w:r w:rsidRPr="00CF07BD">
        <w:t>I</w:t>
      </w:r>
      <w:r w:rsidR="005C6012" w:rsidRPr="00CF07BD">
        <w:t>ncidents are recorded and documented</w:t>
      </w:r>
    </w:p>
    <w:p w14:paraId="416F4CD6" w14:textId="10C143D0" w:rsidR="005C6012" w:rsidRPr="00CF07BD" w:rsidRDefault="00A878B2" w:rsidP="002118AE">
      <w:pPr>
        <w:pStyle w:val="PolicyText2"/>
        <w:numPr>
          <w:ilvl w:val="0"/>
          <w:numId w:val="39"/>
        </w:numPr>
      </w:pPr>
      <w:r w:rsidRPr="00CF07BD">
        <w:t>Organizational i</w:t>
      </w:r>
      <w:r w:rsidR="005C6012" w:rsidRPr="00CF07BD">
        <w:t>mpact</w:t>
      </w:r>
      <w:r w:rsidRPr="00CF07BD">
        <w:t>s</w:t>
      </w:r>
      <w:r w:rsidR="005C6012" w:rsidRPr="00CF07BD">
        <w:t xml:space="preserve"> are understood and action is taken to prevent further damage</w:t>
      </w:r>
    </w:p>
    <w:p w14:paraId="65E3730D" w14:textId="615337C3" w:rsidR="005C6012" w:rsidRPr="00CF07BD" w:rsidRDefault="00A878B2" w:rsidP="002118AE">
      <w:pPr>
        <w:pStyle w:val="PolicyText2"/>
        <w:numPr>
          <w:ilvl w:val="0"/>
          <w:numId w:val="39"/>
        </w:numPr>
      </w:pPr>
      <w:r w:rsidRPr="00CF07BD">
        <w:t>E</w:t>
      </w:r>
      <w:r w:rsidR="005C6012" w:rsidRPr="00CF07BD">
        <w:t xml:space="preserve">vidence is gathered, </w:t>
      </w:r>
      <w:r w:rsidR="00732783" w:rsidRPr="00CF07BD">
        <w:t>recorded,</w:t>
      </w:r>
      <w:r w:rsidR="005C6012" w:rsidRPr="00CF07BD">
        <w:t xml:space="preserve"> and maintained in a form that will withstand internal and external scrutiny</w:t>
      </w:r>
    </w:p>
    <w:p w14:paraId="61C1943C" w14:textId="508F0C54" w:rsidR="005C6012" w:rsidRPr="00CF07BD" w:rsidRDefault="00A878B2" w:rsidP="002118AE">
      <w:pPr>
        <w:pStyle w:val="PolicyText2"/>
        <w:numPr>
          <w:ilvl w:val="0"/>
          <w:numId w:val="39"/>
        </w:numPr>
      </w:pPr>
      <w:r w:rsidRPr="00CF07BD">
        <w:t>E</w:t>
      </w:r>
      <w:r w:rsidR="005C6012" w:rsidRPr="00CF07BD">
        <w:t xml:space="preserve">xternal </w:t>
      </w:r>
      <w:r w:rsidRPr="00CF07BD">
        <w:t xml:space="preserve">agencies, </w:t>
      </w:r>
      <w:r w:rsidR="00732783" w:rsidRPr="00CF07BD">
        <w:t>customers,</w:t>
      </w:r>
      <w:r w:rsidRPr="00CF07BD">
        <w:t xml:space="preserve"> and </w:t>
      </w:r>
      <w:r w:rsidR="005C6012" w:rsidRPr="00CF07BD">
        <w:t xml:space="preserve">data </w:t>
      </w:r>
      <w:r w:rsidRPr="00CF07BD">
        <w:t xml:space="preserve">users </w:t>
      </w:r>
      <w:r w:rsidR="005C6012" w:rsidRPr="00CF07BD">
        <w:t>are informed as required</w:t>
      </w:r>
    </w:p>
    <w:p w14:paraId="5A60ABD2" w14:textId="1AD8E037" w:rsidR="005C6012" w:rsidRPr="00CF07BD" w:rsidRDefault="00A878B2" w:rsidP="002118AE">
      <w:pPr>
        <w:pStyle w:val="PolicyText2"/>
        <w:numPr>
          <w:ilvl w:val="0"/>
          <w:numId w:val="39"/>
        </w:numPr>
      </w:pPr>
      <w:r w:rsidRPr="00CF07BD">
        <w:t>I</w:t>
      </w:r>
      <w:r w:rsidR="005C6012" w:rsidRPr="00CF07BD">
        <w:t xml:space="preserve">ncidents are dealt with in a timely manner and normal operations </w:t>
      </w:r>
      <w:r w:rsidRPr="00CF07BD">
        <w:t xml:space="preserve">are </w:t>
      </w:r>
      <w:r w:rsidR="005C6012" w:rsidRPr="00CF07BD">
        <w:t>restored</w:t>
      </w:r>
    </w:p>
    <w:p w14:paraId="49AC71F4" w14:textId="5EB4CC59" w:rsidR="003E192C" w:rsidRPr="00CF07BD" w:rsidRDefault="00C16DC5" w:rsidP="002118AE">
      <w:pPr>
        <w:pStyle w:val="PolicyText2"/>
        <w:numPr>
          <w:ilvl w:val="0"/>
          <w:numId w:val="39"/>
        </w:numPr>
      </w:pPr>
      <w:r w:rsidRPr="00CF07BD">
        <w:t>I</w:t>
      </w:r>
      <w:r w:rsidR="005C6012" w:rsidRPr="00CF07BD">
        <w:t>ncidents are reviewed to identify improvem</w:t>
      </w:r>
      <w:r w:rsidR="003E4CB6">
        <w:t>ents in policies and procedures</w:t>
      </w:r>
    </w:p>
    <w:p w14:paraId="779C6F3C" w14:textId="230C2C96" w:rsidR="00C30F58" w:rsidRDefault="00732783" w:rsidP="002118AE">
      <w:pPr>
        <w:pStyle w:val="PolicyText2"/>
      </w:pPr>
      <w:r w:rsidRPr="00CF07BD">
        <w:t>Incidents</w:t>
      </w:r>
      <w:r w:rsidR="00C30F58" w:rsidRPr="00CF07BD">
        <w:t xml:space="preserve"> can occur locally</w:t>
      </w:r>
      <w:r w:rsidR="008B51FD" w:rsidRPr="00CF07BD">
        <w:t>, in the cloud,</w:t>
      </w:r>
      <w:r w:rsidR="00C30F58" w:rsidRPr="00CF07BD">
        <w:t xml:space="preserve"> or through third party service provider</w:t>
      </w:r>
      <w:r w:rsidR="005F4F8D">
        <w:t>s. Reporting and management of I</w:t>
      </w:r>
      <w:r w:rsidR="00C30F58" w:rsidRPr="00CF07BD">
        <w:t>ncidents sh</w:t>
      </w:r>
      <w:r w:rsidR="001401AE">
        <w:t>all occur similarly.  T</w:t>
      </w:r>
      <w:r w:rsidR="00C30F58" w:rsidRPr="00CF07BD">
        <w:t xml:space="preserve">hird party providers </w:t>
      </w:r>
      <w:proofErr w:type="gramStart"/>
      <w:r w:rsidR="00C30F58" w:rsidRPr="00CF07BD">
        <w:t>shall also be governed</w:t>
      </w:r>
      <w:proofErr w:type="gramEnd"/>
      <w:r w:rsidR="00C30F58" w:rsidRPr="00CF07BD">
        <w:t xml:space="preserve"> by contract terms and liability as defined in their operational agreements.  </w:t>
      </w:r>
    </w:p>
    <w:p w14:paraId="47644995" w14:textId="4735B159" w:rsidR="006C108A" w:rsidRPr="00CF07BD" w:rsidRDefault="006C108A" w:rsidP="002118AE">
      <w:pPr>
        <w:pStyle w:val="PolicyText2"/>
      </w:pPr>
      <w:r>
        <w:t>Any contract breach that results in the misuse or unauthorized access to Student PII by a School Service Contract Provider must be handled according to the [Insert Board Policies Regarding SSCP Breaches] and as r</w:t>
      </w:r>
      <w:r w:rsidR="00477AD2">
        <w:t>equired by C.R.S. 22-16-107(2)</w:t>
      </w:r>
      <w:r>
        <w:t>(a).</w:t>
      </w:r>
    </w:p>
    <w:p w14:paraId="6D67AB79" w14:textId="77777777" w:rsidR="00C16DC5" w:rsidRPr="00CF07BD" w:rsidRDefault="008B51FD" w:rsidP="002118AE">
      <w:pPr>
        <w:pStyle w:val="Heading3"/>
      </w:pPr>
      <w:r w:rsidRPr="00CF07BD">
        <w:t>DATA CLASSIFICATIONS</w:t>
      </w:r>
    </w:p>
    <w:p w14:paraId="16E7CCAE" w14:textId="602D247D" w:rsidR="00C16DC5" w:rsidRPr="00CF07BD" w:rsidRDefault="00732783" w:rsidP="002118AE">
      <w:pPr>
        <w:pStyle w:val="PolicyText2"/>
      </w:pPr>
      <w:r w:rsidRPr="00CF07BD">
        <w:t>Incidents</w:t>
      </w:r>
      <w:r w:rsidR="00C16DC5" w:rsidRPr="00CF07BD">
        <w:t xml:space="preserve"> vary in impact and risk depending on a number of </w:t>
      </w:r>
      <w:r w:rsidR="00C30F58" w:rsidRPr="00CF07BD">
        <w:t xml:space="preserve">mitigating </w:t>
      </w:r>
      <w:r w:rsidR="00C16DC5" w:rsidRPr="00CF07BD">
        <w:t xml:space="preserve">factors including the content and quantity of the data involved.  It is </w:t>
      </w:r>
      <w:r w:rsidR="006C108A">
        <w:t>critically important that [LEP]</w:t>
      </w:r>
      <w:r w:rsidR="00C16DC5" w:rsidRPr="00CF07BD">
        <w:t xml:space="preserve"> management respond quickly and identify the data classification </w:t>
      </w:r>
      <w:r w:rsidRPr="00CF07BD">
        <w:t>of the Incident</w:t>
      </w:r>
      <w:r w:rsidR="00C16DC5" w:rsidRPr="00CF07BD">
        <w:t xml:space="preserve">.  This allows staff to respond accordingly in a timely and thorough manner.  </w:t>
      </w:r>
    </w:p>
    <w:p w14:paraId="0BB7E60D" w14:textId="0B27DF54" w:rsidR="00C16DC5" w:rsidRPr="00CF07BD" w:rsidRDefault="005F4F8D" w:rsidP="002118AE">
      <w:pPr>
        <w:pStyle w:val="PolicyText2"/>
      </w:pPr>
      <w:r>
        <w:t>All reported I</w:t>
      </w:r>
      <w:r w:rsidR="00C16DC5" w:rsidRPr="00CF07BD">
        <w:t xml:space="preserve">ncidents </w:t>
      </w:r>
      <w:proofErr w:type="gramStart"/>
      <w:r w:rsidR="00C16DC5" w:rsidRPr="00CF07BD">
        <w:t>shall</w:t>
      </w:r>
      <w:proofErr w:type="gramEnd"/>
      <w:r w:rsidR="00C16DC5" w:rsidRPr="00CF07BD">
        <w:t xml:space="preserve"> be classified as below in order to assess risk and approach</w:t>
      </w:r>
      <w:r w:rsidR="00732783" w:rsidRPr="00CF07BD">
        <w:t>es</w:t>
      </w:r>
      <w:r w:rsidR="00C16DC5" w:rsidRPr="00CF07BD">
        <w:t xml:space="preserve"> to mitigate the situation.  Data classification shall refer to the following </w:t>
      </w:r>
      <w:r w:rsidR="00732783" w:rsidRPr="00CF07BD">
        <w:t>[LEP]</w:t>
      </w:r>
      <w:r w:rsidR="001401AE">
        <w:t xml:space="preserve"> data c</w:t>
      </w:r>
      <w:r w:rsidR="00C16DC5" w:rsidRPr="00CF07BD">
        <w:t xml:space="preserve">ategories: </w:t>
      </w:r>
    </w:p>
    <w:p w14:paraId="305BA1C2" w14:textId="55823BA8" w:rsidR="00C16DC5" w:rsidRPr="00CF07BD" w:rsidRDefault="00C16DC5" w:rsidP="002118AE">
      <w:pPr>
        <w:pStyle w:val="PolicyText2"/>
      </w:pPr>
      <w:r w:rsidRPr="00CF07BD">
        <w:rPr>
          <w:b/>
        </w:rPr>
        <w:t>Public Data</w:t>
      </w:r>
      <w:r w:rsidRPr="00CF07BD">
        <w:t xml:space="preserve"> - Information intend</w:t>
      </w:r>
      <w:r w:rsidR="001401AE">
        <w:t>ed for public and community use</w:t>
      </w:r>
      <w:r w:rsidRPr="00CF07BD">
        <w:t xml:space="preserve"> or </w:t>
      </w:r>
      <w:r w:rsidR="001401AE" w:rsidRPr="00CF07BD">
        <w:t>information that</w:t>
      </w:r>
      <w:r w:rsidRPr="00CF07BD">
        <w:t xml:space="preserve"> </w:t>
      </w:r>
      <w:proofErr w:type="gramStart"/>
      <w:r w:rsidRPr="00CF07BD">
        <w:t>can be made</w:t>
      </w:r>
      <w:proofErr w:type="gramEnd"/>
      <w:r w:rsidRPr="00CF07BD">
        <w:t xml:space="preserve"> public without any negative impact </w:t>
      </w:r>
      <w:r w:rsidR="006C108A">
        <w:t>on the [LEP]</w:t>
      </w:r>
      <w:r w:rsidRPr="00CF07BD">
        <w:t xml:space="preserve"> or its customers.</w:t>
      </w:r>
      <w:r w:rsidR="001401AE">
        <w:t xml:space="preserve"> Student PII </w:t>
      </w:r>
      <w:proofErr w:type="gramStart"/>
      <w:r w:rsidR="001401AE">
        <w:t>shall never be considered</w:t>
      </w:r>
      <w:proofErr w:type="gramEnd"/>
      <w:r w:rsidR="001401AE">
        <w:t xml:space="preserve"> public data unless the data is Directory Information as defined by [LEP] policy.</w:t>
      </w:r>
    </w:p>
    <w:p w14:paraId="6D5B4EEB" w14:textId="561D541E" w:rsidR="00C16DC5" w:rsidRPr="00CF07BD" w:rsidRDefault="00C16DC5" w:rsidP="002118AE">
      <w:pPr>
        <w:pStyle w:val="PolicyText2"/>
      </w:pPr>
      <w:r w:rsidRPr="00CF07BD">
        <w:rPr>
          <w:b/>
        </w:rPr>
        <w:t>Confidential</w:t>
      </w:r>
      <w:r w:rsidR="00254F86" w:rsidRPr="00CF07BD">
        <w:rPr>
          <w:b/>
        </w:rPr>
        <w:t>/Internal</w:t>
      </w:r>
      <w:r w:rsidRPr="00CF07BD">
        <w:rPr>
          <w:b/>
        </w:rPr>
        <w:t xml:space="preserve"> Data</w:t>
      </w:r>
      <w:r w:rsidRPr="00CF07BD">
        <w:t xml:space="preserve"> - Information of a more sensitive nature </w:t>
      </w:r>
      <w:r w:rsidR="00646C02" w:rsidRPr="00CF07BD">
        <w:t xml:space="preserve">to </w:t>
      </w:r>
      <w:r w:rsidRPr="00CF07BD">
        <w:t xml:space="preserve">the business and </w:t>
      </w:r>
      <w:r w:rsidR="00646C02" w:rsidRPr="00CF07BD">
        <w:t xml:space="preserve">educational </w:t>
      </w:r>
      <w:r w:rsidRPr="00CF07BD">
        <w:t xml:space="preserve">operations of </w:t>
      </w:r>
      <w:r w:rsidR="006C108A">
        <w:t>[LEP]</w:t>
      </w:r>
      <w:r w:rsidR="00646C02" w:rsidRPr="00CF07BD">
        <w:t xml:space="preserve">.  This data represents </w:t>
      </w:r>
      <w:r w:rsidRPr="00CF07BD">
        <w:t>basic intellectual capital</w:t>
      </w:r>
      <w:r w:rsidR="00A1179D" w:rsidRPr="00CF07BD">
        <w:t>, applications,</w:t>
      </w:r>
      <w:r w:rsidRPr="00CF07BD">
        <w:t xml:space="preserve"> and </w:t>
      </w:r>
      <w:r w:rsidR="00A1179D" w:rsidRPr="00CF07BD">
        <w:t xml:space="preserve">general </w:t>
      </w:r>
      <w:r w:rsidRPr="00CF07BD">
        <w:t xml:space="preserve">knowledge. Access </w:t>
      </w:r>
      <w:r w:rsidR="00646C02" w:rsidRPr="00CF07BD">
        <w:t xml:space="preserve">shall </w:t>
      </w:r>
      <w:r w:rsidRPr="00CF07BD">
        <w:t>be limited to only those people that need to know a</w:t>
      </w:r>
      <w:r w:rsidR="00732783" w:rsidRPr="00CF07BD">
        <w:t xml:space="preserve">s </w:t>
      </w:r>
      <w:r w:rsidR="00732783" w:rsidRPr="00CF07BD">
        <w:lastRenderedPageBreak/>
        <w:t>part of their role within the [LEP]</w:t>
      </w:r>
      <w:r w:rsidRPr="00CF07BD">
        <w:t>.</w:t>
      </w:r>
      <w:r w:rsidR="00646C02" w:rsidRPr="00CF07BD">
        <w:t xml:space="preserve">  </w:t>
      </w:r>
      <w:r w:rsidR="00732783" w:rsidRPr="00CF07BD">
        <w:t>Employee and Educator PII (with the exception of Social Security Numbers</w:t>
      </w:r>
      <w:r w:rsidR="00477AD2">
        <w:t xml:space="preserve"> (SSN)</w:t>
      </w:r>
      <w:r w:rsidR="00732783" w:rsidRPr="00CF07BD">
        <w:t xml:space="preserve">, </w:t>
      </w:r>
      <w:r w:rsidR="00477AD2">
        <w:t>financial i</w:t>
      </w:r>
      <w:r w:rsidR="00732783" w:rsidRPr="00CF07BD">
        <w:t xml:space="preserve">nformation, or other critical information) </w:t>
      </w:r>
      <w:proofErr w:type="gramStart"/>
      <w:r w:rsidR="00732783" w:rsidRPr="00CF07BD">
        <w:t>falls</w:t>
      </w:r>
      <w:proofErr w:type="gramEnd"/>
      <w:r w:rsidR="00732783" w:rsidRPr="00CF07BD">
        <w:t xml:space="preserve"> within this classification. </w:t>
      </w:r>
    </w:p>
    <w:p w14:paraId="62EF7213" w14:textId="77777777" w:rsidR="00C16DC5" w:rsidRPr="00CF07BD" w:rsidRDefault="00646C02" w:rsidP="002118AE">
      <w:pPr>
        <w:pStyle w:val="PolicyText2"/>
      </w:pPr>
      <w:r w:rsidRPr="00CF07BD">
        <w:rPr>
          <w:b/>
        </w:rPr>
        <w:t>Highly Confidential Data</w:t>
      </w:r>
      <w:r w:rsidRPr="00CF07BD">
        <w:t xml:space="preserve">- </w:t>
      </w:r>
      <w:r w:rsidR="00C16DC5" w:rsidRPr="00CF07BD">
        <w:t xml:space="preserve">Information that, if </w:t>
      </w:r>
      <w:r w:rsidRPr="00CF07BD">
        <w:t>breached</w:t>
      </w:r>
      <w:r w:rsidR="00C16DC5" w:rsidRPr="00CF07BD">
        <w:t>, cause</w:t>
      </w:r>
      <w:r w:rsidRPr="00CF07BD">
        <w:t>s</w:t>
      </w:r>
      <w:r w:rsidR="00C16DC5" w:rsidRPr="00CF07BD">
        <w:t xml:space="preserve"> significant damage to </w:t>
      </w:r>
      <w:r w:rsidR="00732783" w:rsidRPr="00CF07BD">
        <w:t>[LEP]</w:t>
      </w:r>
      <w:r w:rsidRPr="00CF07BD">
        <w:t xml:space="preserve"> operations, reputation, and/or business continuity.  </w:t>
      </w:r>
      <w:r w:rsidR="00C16DC5" w:rsidRPr="00CF07BD">
        <w:t>Access to this information should be highly restricted.</w:t>
      </w:r>
      <w:r w:rsidRPr="00CF07BD">
        <w:t xml:space="preserve">  </w:t>
      </w:r>
      <w:r w:rsidR="00732783" w:rsidRPr="00CF07BD">
        <w:t>Student PII falls into this category of data.  Employee or Educator Financial Information, Social Security N</w:t>
      </w:r>
      <w:r w:rsidRPr="00CF07BD">
        <w:t>umbers, and other critical information</w:t>
      </w:r>
      <w:r w:rsidR="00732783" w:rsidRPr="00CF07BD">
        <w:t xml:space="preserve"> also</w:t>
      </w:r>
      <w:r w:rsidRPr="00CF07BD">
        <w:t xml:space="preserve"> </w:t>
      </w:r>
      <w:r w:rsidR="00732783" w:rsidRPr="00CF07BD">
        <w:t>fall</w:t>
      </w:r>
      <w:r w:rsidRPr="00CF07BD">
        <w:t xml:space="preserve"> into this classification.</w:t>
      </w:r>
    </w:p>
    <w:p w14:paraId="16F8218A" w14:textId="77777777" w:rsidR="00C30F58" w:rsidRPr="00CF07BD" w:rsidRDefault="008B51FD" w:rsidP="002118AE">
      <w:pPr>
        <w:pStyle w:val="Heading3"/>
      </w:pPr>
      <w:r w:rsidRPr="00CF07BD">
        <w:t>INCIDENT REPORTING</w:t>
      </w:r>
    </w:p>
    <w:p w14:paraId="482B6E6B" w14:textId="77777777" w:rsidR="00AC0535" w:rsidRPr="00CF07BD" w:rsidRDefault="00AC0535" w:rsidP="002118AE">
      <w:pPr>
        <w:pStyle w:val="PolicyText2"/>
      </w:pPr>
      <w:r w:rsidRPr="00CF07BD">
        <w:t xml:space="preserve">The following process </w:t>
      </w:r>
      <w:proofErr w:type="gramStart"/>
      <w:r w:rsidRPr="00CF07BD">
        <w:t>shall be followed</w:t>
      </w:r>
      <w:proofErr w:type="gramEnd"/>
      <w:r w:rsidRPr="00CF07BD">
        <w:t xml:space="preserve"> </w:t>
      </w:r>
      <w:r w:rsidR="005F4F8D">
        <w:t>when responding to a suspected I</w:t>
      </w:r>
      <w:r w:rsidRPr="00CF07BD">
        <w:t>ncident:</w:t>
      </w:r>
    </w:p>
    <w:p w14:paraId="4537DD0E" w14:textId="1CA1CAB1" w:rsidR="00AC0535" w:rsidRPr="00CF07BD" w:rsidRDefault="00C30F58" w:rsidP="002118AE">
      <w:pPr>
        <w:pStyle w:val="PolicyText2"/>
        <w:numPr>
          <w:ilvl w:val="0"/>
          <w:numId w:val="41"/>
        </w:numPr>
      </w:pPr>
      <w:r w:rsidRPr="00CF07BD">
        <w:t xml:space="preserve">Confirmed or suspected </w:t>
      </w:r>
      <w:r w:rsidR="00C464F1" w:rsidRPr="00CF07BD">
        <w:t>Incidents</w:t>
      </w:r>
      <w:r w:rsidRPr="00CF07BD">
        <w:t xml:space="preserve"> </w:t>
      </w:r>
      <w:proofErr w:type="gramStart"/>
      <w:r w:rsidR="00AC0535" w:rsidRPr="00CF07BD">
        <w:t xml:space="preserve">shall </w:t>
      </w:r>
      <w:r w:rsidRPr="00CF07BD">
        <w:t>be</w:t>
      </w:r>
      <w:r w:rsidR="00C464F1" w:rsidRPr="00CF07BD">
        <w:t xml:space="preserve"> reported</w:t>
      </w:r>
      <w:proofErr w:type="gramEnd"/>
      <w:r w:rsidR="00C464F1" w:rsidRPr="00CF07BD">
        <w:t xml:space="preserve"> promptly to the [Insert Appropriate Role or Roles]</w:t>
      </w:r>
      <w:r w:rsidRPr="00CF07BD">
        <w:t xml:space="preserve">.  A formal report </w:t>
      </w:r>
      <w:proofErr w:type="gramStart"/>
      <w:r w:rsidRPr="00CF07BD">
        <w:t>shall be filed</w:t>
      </w:r>
      <w:proofErr w:type="gramEnd"/>
      <w:r w:rsidRPr="00CF07BD">
        <w:t xml:space="preserve"> that includes fu</w:t>
      </w:r>
      <w:r w:rsidR="005F4F8D">
        <w:t>ll and accurate details of the I</w:t>
      </w:r>
      <w:r w:rsidRPr="00CF07BD">
        <w:t xml:space="preserve">ncident </w:t>
      </w:r>
      <w:r w:rsidR="005F4F8D">
        <w:t>including who is reporting the I</w:t>
      </w:r>
      <w:r w:rsidRPr="00CF07BD">
        <w:t>ncident and what classification of data is involved.</w:t>
      </w:r>
    </w:p>
    <w:p w14:paraId="0B28484B" w14:textId="7967C29C" w:rsidR="00AC0535" w:rsidRPr="00CF07BD" w:rsidRDefault="00C464F1" w:rsidP="002118AE">
      <w:pPr>
        <w:pStyle w:val="PolicyText2"/>
        <w:numPr>
          <w:ilvl w:val="0"/>
          <w:numId w:val="41"/>
        </w:numPr>
      </w:pPr>
      <w:r w:rsidRPr="00CF07BD">
        <w:t>Once an Incident</w:t>
      </w:r>
      <w:r w:rsidR="00C30F58" w:rsidRPr="00CF07BD">
        <w:t xml:space="preserve"> </w:t>
      </w:r>
      <w:proofErr w:type="gramStart"/>
      <w:r w:rsidR="00AC0535" w:rsidRPr="00CF07BD">
        <w:t xml:space="preserve">is </w:t>
      </w:r>
      <w:r w:rsidR="00C30F58" w:rsidRPr="00CF07BD">
        <w:t>reported</w:t>
      </w:r>
      <w:proofErr w:type="gramEnd"/>
      <w:r w:rsidR="006C108A">
        <w:t xml:space="preserve">, the </w:t>
      </w:r>
      <w:r w:rsidR="006C108A" w:rsidRPr="007D0768">
        <w:t>[Insert Appropriate Role]</w:t>
      </w:r>
      <w:r w:rsidR="00AC0535" w:rsidRPr="00CF07BD">
        <w:t xml:space="preserve"> shall conduct</w:t>
      </w:r>
      <w:r w:rsidR="00C30F58" w:rsidRPr="00CF07BD">
        <w:t xml:space="preserve"> an assessment to esta</w:t>
      </w:r>
      <w:r w:rsidRPr="00CF07BD">
        <w:t>blish the severity of the Incident</w:t>
      </w:r>
      <w:r w:rsidR="00AC0535" w:rsidRPr="00CF07BD">
        <w:t>, next steps in response, and p</w:t>
      </w:r>
      <w:r w:rsidRPr="00CF07BD">
        <w:t xml:space="preserve">otential remedies and solutions.  Based on this assessment, the [Insert Appropriate Role] shall determine if this Incident remains an Incident or if it needs to </w:t>
      </w:r>
      <w:proofErr w:type="gramStart"/>
      <w:r w:rsidRPr="00CF07BD">
        <w:t>be categorized</w:t>
      </w:r>
      <w:proofErr w:type="gramEnd"/>
      <w:r w:rsidRPr="00CF07BD">
        <w:t xml:space="preserve"> as a Breach.</w:t>
      </w:r>
    </w:p>
    <w:p w14:paraId="236A0F6F" w14:textId="77777777" w:rsidR="00C30F58" w:rsidRPr="00CF07BD" w:rsidRDefault="00C464F1" w:rsidP="002118AE">
      <w:pPr>
        <w:pStyle w:val="PolicyText2"/>
        <w:numPr>
          <w:ilvl w:val="0"/>
          <w:numId w:val="41"/>
        </w:numPr>
      </w:pPr>
      <w:r w:rsidRPr="00CF07BD">
        <w:t xml:space="preserve">All Incidents and Breaches </w:t>
      </w:r>
      <w:proofErr w:type="gramStart"/>
      <w:r w:rsidR="00AC0535" w:rsidRPr="00CF07BD">
        <w:t xml:space="preserve">will be centrally logged and documented </w:t>
      </w:r>
      <w:r w:rsidR="00C30F58" w:rsidRPr="00CF07BD">
        <w:t xml:space="preserve">to ensure appropriate </w:t>
      </w:r>
      <w:r w:rsidR="00AC0535" w:rsidRPr="00CF07BD">
        <w:t xml:space="preserve">documentation, </w:t>
      </w:r>
      <w:r w:rsidRPr="00CF07BD">
        <w:t>oversight,</w:t>
      </w:r>
      <w:r w:rsidR="00C30F58" w:rsidRPr="00CF07BD">
        <w:t xml:space="preserve"> </w:t>
      </w:r>
      <w:r w:rsidR="00AC0535" w:rsidRPr="00CF07BD">
        <w:t xml:space="preserve">and consistency </w:t>
      </w:r>
      <w:r w:rsidR="00C30F58" w:rsidRPr="00CF07BD">
        <w:t xml:space="preserve">in </w:t>
      </w:r>
      <w:r w:rsidR="00AC0535" w:rsidRPr="00CF07BD">
        <w:t xml:space="preserve">response, </w:t>
      </w:r>
      <w:r w:rsidRPr="00CF07BD">
        <w:t>management, and reporting</w:t>
      </w:r>
      <w:proofErr w:type="gramEnd"/>
      <w:r w:rsidRPr="00CF07BD">
        <w:t>.</w:t>
      </w:r>
    </w:p>
    <w:p w14:paraId="36DED2EB" w14:textId="65995B5D" w:rsidR="001C551A" w:rsidRPr="00CF07BD" w:rsidRDefault="002118AE" w:rsidP="002118AE">
      <w:pPr>
        <w:pStyle w:val="Heading3"/>
      </w:pPr>
      <w:r w:rsidRPr="00CF07BD">
        <w:t>CLASSIFICATION</w:t>
      </w:r>
    </w:p>
    <w:p w14:paraId="1D4E40B0" w14:textId="77777777" w:rsidR="001C551A" w:rsidRPr="00CF07BD" w:rsidRDefault="00500BBE" w:rsidP="002118AE">
      <w:pPr>
        <w:pStyle w:val="PolicyText2"/>
      </w:pPr>
      <w:r w:rsidRPr="00CF07BD">
        <w:t>Data Breach</w:t>
      </w:r>
      <w:r w:rsidR="00C464F1" w:rsidRPr="00CF07BD">
        <w:t>es</w:t>
      </w:r>
      <w:r w:rsidRPr="00CF07BD">
        <w:t xml:space="preserve"> </w:t>
      </w:r>
      <w:r w:rsidR="00C464F1" w:rsidRPr="00CF07BD">
        <w:t xml:space="preserve">or </w:t>
      </w:r>
      <w:r w:rsidR="001C551A" w:rsidRPr="00CF07BD">
        <w:t xml:space="preserve">Incidents </w:t>
      </w:r>
      <w:proofErr w:type="gramStart"/>
      <w:r w:rsidR="001C551A" w:rsidRPr="00CF07BD">
        <w:t>shall be classified</w:t>
      </w:r>
      <w:proofErr w:type="gramEnd"/>
      <w:r w:rsidR="001C551A" w:rsidRPr="00CF07BD">
        <w:t xml:space="preserve"> </w:t>
      </w:r>
      <w:r w:rsidR="00A1179D" w:rsidRPr="00CF07BD">
        <w:t>as follows</w:t>
      </w:r>
      <w:r w:rsidR="001C551A" w:rsidRPr="00CF07BD">
        <w:t>:</w:t>
      </w:r>
    </w:p>
    <w:p w14:paraId="5E146612" w14:textId="77777777" w:rsidR="001C551A" w:rsidRPr="00CF07BD" w:rsidRDefault="001C551A" w:rsidP="002118AE">
      <w:pPr>
        <w:pStyle w:val="PolicyText2"/>
      </w:pPr>
      <w:r w:rsidRPr="00CF07BD">
        <w:rPr>
          <w:b/>
        </w:rPr>
        <w:t xml:space="preserve">Critical/Major </w:t>
      </w:r>
      <w:r w:rsidR="00C464F1" w:rsidRPr="00CF07BD">
        <w:rPr>
          <w:b/>
        </w:rPr>
        <w:t xml:space="preserve">Breach or </w:t>
      </w:r>
      <w:r w:rsidRPr="00CF07BD">
        <w:rPr>
          <w:b/>
        </w:rPr>
        <w:t>Incident</w:t>
      </w:r>
      <w:r w:rsidRPr="00CF07BD">
        <w:t xml:space="preserve"> – Incidents</w:t>
      </w:r>
      <w:r w:rsidR="005F4F8D">
        <w:t xml:space="preserve"> or Breaches</w:t>
      </w:r>
      <w:r w:rsidRPr="00CF07BD">
        <w:t xml:space="preserve"> in this category deal with Confidential </w:t>
      </w:r>
      <w:r w:rsidR="00C464F1" w:rsidRPr="00CF07BD">
        <w:t xml:space="preserve">Information or PII </w:t>
      </w:r>
      <w:r w:rsidRPr="00CF07BD">
        <w:t xml:space="preserve">and are </w:t>
      </w:r>
      <w:r w:rsidR="00500BBE" w:rsidRPr="00CF07BD">
        <w:t xml:space="preserve">on a </w:t>
      </w:r>
      <w:r w:rsidR="00C464F1" w:rsidRPr="00CF07BD">
        <w:t>large scale (</w:t>
      </w:r>
      <w:commentRangeStart w:id="0"/>
      <w:r w:rsidR="00C464F1" w:rsidRPr="00CF07BD">
        <w:t>[LEP]-</w:t>
      </w:r>
      <w:r w:rsidRPr="00CF07BD">
        <w:t>wide</w:t>
      </w:r>
      <w:commentRangeEnd w:id="0"/>
      <w:r w:rsidR="00C464F1" w:rsidRPr="00CF07BD">
        <w:rPr>
          <w:rStyle w:val="CommentReference"/>
        </w:rPr>
        <w:commentReference w:id="0"/>
      </w:r>
      <w:r w:rsidRPr="00CF07BD">
        <w:t xml:space="preserve">). </w:t>
      </w:r>
      <w:r w:rsidR="00F34620" w:rsidRPr="00CF07BD">
        <w:t xml:space="preserve"> All Incidents or Breaches involving Student PII </w:t>
      </w:r>
      <w:proofErr w:type="gramStart"/>
      <w:r w:rsidR="00F34620" w:rsidRPr="00CF07BD">
        <w:t>will be classified</w:t>
      </w:r>
      <w:proofErr w:type="gramEnd"/>
      <w:r w:rsidR="00F34620" w:rsidRPr="00CF07BD">
        <w:t xml:space="preserve"> as Critical or Major.</w:t>
      </w:r>
      <w:r w:rsidRPr="00CF07BD">
        <w:t xml:space="preserve"> They typically have the following attributes:</w:t>
      </w:r>
    </w:p>
    <w:p w14:paraId="4F9C9AFA" w14:textId="62EAB2C6" w:rsidR="00C464F1" w:rsidRPr="00CF07BD" w:rsidRDefault="00C464F1" w:rsidP="002118AE">
      <w:pPr>
        <w:pStyle w:val="PolicyText2"/>
        <w:numPr>
          <w:ilvl w:val="0"/>
          <w:numId w:val="44"/>
        </w:numPr>
      </w:pPr>
      <w:r w:rsidRPr="00CF07BD">
        <w:t>Any Incident that has</w:t>
      </w:r>
      <w:r w:rsidR="003E4CB6">
        <w:t xml:space="preserve"> been determined to be a Breach</w:t>
      </w:r>
    </w:p>
    <w:p w14:paraId="45F24BE0" w14:textId="6F93E084" w:rsidR="00500BBE" w:rsidRPr="00CF07BD" w:rsidRDefault="00C464F1" w:rsidP="002118AE">
      <w:pPr>
        <w:pStyle w:val="PolicyText2"/>
        <w:numPr>
          <w:ilvl w:val="0"/>
          <w:numId w:val="44"/>
        </w:numPr>
      </w:pPr>
      <w:r w:rsidRPr="00CF07BD">
        <w:t>Significant Confidential Information or PII</w:t>
      </w:r>
      <w:r w:rsidR="001C551A" w:rsidRPr="00CF07BD">
        <w:t xml:space="preserve"> loss, </w:t>
      </w:r>
      <w:r w:rsidR="00500BBE" w:rsidRPr="00CF07BD">
        <w:t xml:space="preserve">potential for lack of business continuity, </w:t>
      </w:r>
      <w:r w:rsidR="006C108A">
        <w:t>[LEP]</w:t>
      </w:r>
      <w:r w:rsidR="001C551A" w:rsidRPr="00CF07BD">
        <w:t xml:space="preserve"> exposure, or irreversible consequences </w:t>
      </w:r>
      <w:r w:rsidR="00500BBE" w:rsidRPr="00CF07BD">
        <w:t>are imminent</w:t>
      </w:r>
    </w:p>
    <w:p w14:paraId="7B55AF28" w14:textId="17191247" w:rsidR="00500BBE" w:rsidRPr="00CF07BD" w:rsidRDefault="00500BBE" w:rsidP="002118AE">
      <w:pPr>
        <w:pStyle w:val="PolicyText2"/>
        <w:numPr>
          <w:ilvl w:val="0"/>
          <w:numId w:val="44"/>
        </w:numPr>
      </w:pPr>
      <w:r w:rsidRPr="00CF07BD">
        <w:t>Negative media coverage is likely and exposure is high</w:t>
      </w:r>
    </w:p>
    <w:p w14:paraId="212D891E" w14:textId="37DEFE0B" w:rsidR="00500BBE" w:rsidRPr="00CF07BD" w:rsidRDefault="00500BBE" w:rsidP="002118AE">
      <w:pPr>
        <w:pStyle w:val="PolicyText2"/>
        <w:numPr>
          <w:ilvl w:val="0"/>
          <w:numId w:val="44"/>
        </w:numPr>
      </w:pPr>
      <w:r w:rsidRPr="00CF07BD">
        <w:t>Legal</w:t>
      </w:r>
      <w:r w:rsidR="00C464F1" w:rsidRPr="00CF07BD">
        <w:t xml:space="preserve"> or contractual</w:t>
      </w:r>
      <w:r w:rsidRPr="00CF07BD">
        <w:t xml:space="preserve"> remedies may be required</w:t>
      </w:r>
    </w:p>
    <w:p w14:paraId="64D6340E" w14:textId="67DCD7CF" w:rsidR="001C551A" w:rsidRDefault="00500BBE" w:rsidP="002118AE">
      <w:pPr>
        <w:pStyle w:val="PolicyText2"/>
        <w:numPr>
          <w:ilvl w:val="0"/>
          <w:numId w:val="44"/>
        </w:numPr>
      </w:pPr>
      <w:r w:rsidRPr="00CF07BD">
        <w:t>Requires significant reporting beyond normal operating procedures</w:t>
      </w:r>
    </w:p>
    <w:p w14:paraId="0897ED1C" w14:textId="0124C626" w:rsidR="006C108A" w:rsidRPr="00CF07BD" w:rsidRDefault="006C108A" w:rsidP="002118AE">
      <w:pPr>
        <w:pStyle w:val="PolicyText2"/>
        <w:numPr>
          <w:ilvl w:val="0"/>
          <w:numId w:val="44"/>
        </w:numPr>
      </w:pPr>
      <w:r>
        <w:t>Any breach of contract that involves the misuse or unauthorized access to Student PII by a S</w:t>
      </w:r>
      <w:r w:rsidR="002118AE">
        <w:t>chool Service Contract Provider</w:t>
      </w:r>
    </w:p>
    <w:p w14:paraId="476FED7D" w14:textId="77777777" w:rsidR="0035250F" w:rsidRPr="00CF07BD" w:rsidRDefault="0035250F" w:rsidP="002118AE">
      <w:pPr>
        <w:pStyle w:val="PolicyText2"/>
      </w:pPr>
      <w:r w:rsidRPr="00CF07BD">
        <w:rPr>
          <w:b/>
        </w:rPr>
        <w:t>Moderately Critical/Serious Incident</w:t>
      </w:r>
      <w:r w:rsidR="00F34620" w:rsidRPr="00CF07BD">
        <w:t xml:space="preserve"> – Breaches or Incidents</w:t>
      </w:r>
      <w:r w:rsidRPr="00CF07BD">
        <w:t xml:space="preserve"> in this category </w:t>
      </w:r>
      <w:r w:rsidR="00E815E0" w:rsidRPr="00CF07BD">
        <w:t xml:space="preserve">typically </w:t>
      </w:r>
      <w:r w:rsidRPr="00CF07BD">
        <w:t xml:space="preserve">deal with </w:t>
      </w:r>
      <w:r w:rsidR="00F34620" w:rsidRPr="00CF07BD">
        <w:t>Confidential Information</w:t>
      </w:r>
      <w:r w:rsidRPr="00CF07BD">
        <w:t xml:space="preserve"> and are on a medium scale (</w:t>
      </w:r>
      <w:commentRangeStart w:id="1"/>
      <w:r w:rsidRPr="00CF07BD">
        <w:t xml:space="preserve">e.g. </w:t>
      </w:r>
      <w:r w:rsidR="00E815E0" w:rsidRPr="00CF07BD">
        <w:t xml:space="preserve">&lt;100 users on the </w:t>
      </w:r>
      <w:r w:rsidRPr="00CF07BD">
        <w:t xml:space="preserve">internal </w:t>
      </w:r>
      <w:r w:rsidRPr="00CF07BD">
        <w:lastRenderedPageBreak/>
        <w:t>network, application or database</w:t>
      </w:r>
      <w:r w:rsidR="00E815E0" w:rsidRPr="00CF07BD">
        <w:t xml:space="preserve"> related, limited exposure</w:t>
      </w:r>
      <w:commentRangeEnd w:id="1"/>
      <w:r w:rsidR="00C464F1" w:rsidRPr="00CF07BD">
        <w:rPr>
          <w:rStyle w:val="CommentReference"/>
        </w:rPr>
        <w:commentReference w:id="1"/>
      </w:r>
      <w:r w:rsidRPr="00CF07BD">
        <w:t>).  Incidents in this category typically have the following attributes:</w:t>
      </w:r>
    </w:p>
    <w:p w14:paraId="2BF6B598" w14:textId="7D22B13A" w:rsidR="00A55BD6" w:rsidRPr="00CF07BD" w:rsidRDefault="006C108A" w:rsidP="002118AE">
      <w:pPr>
        <w:pStyle w:val="PolicyText2"/>
        <w:numPr>
          <w:ilvl w:val="0"/>
          <w:numId w:val="43"/>
        </w:numPr>
      </w:pPr>
      <w:r>
        <w:t>Risk to the [LEP]</w:t>
      </w:r>
      <w:r w:rsidR="00A55BD6" w:rsidRPr="00CF07BD">
        <w:t xml:space="preserve"> is moderate</w:t>
      </w:r>
    </w:p>
    <w:p w14:paraId="32A15240" w14:textId="36F605B1" w:rsidR="0035250F" w:rsidRPr="00CF07BD" w:rsidRDefault="0035250F" w:rsidP="002118AE">
      <w:pPr>
        <w:pStyle w:val="PolicyText2"/>
        <w:numPr>
          <w:ilvl w:val="0"/>
          <w:numId w:val="43"/>
        </w:numPr>
      </w:pPr>
      <w:r w:rsidRPr="00CF07BD">
        <w:t>Third party service provider and subcontractors may be involved</w:t>
      </w:r>
    </w:p>
    <w:p w14:paraId="71DD2668" w14:textId="17452873" w:rsidR="0035250F" w:rsidRPr="00CF07BD" w:rsidRDefault="00A55BD6" w:rsidP="002118AE">
      <w:pPr>
        <w:pStyle w:val="PolicyText2"/>
        <w:numPr>
          <w:ilvl w:val="0"/>
          <w:numId w:val="43"/>
        </w:numPr>
      </w:pPr>
      <w:r w:rsidRPr="00CF07BD">
        <w:t>D</w:t>
      </w:r>
      <w:r w:rsidR="0035250F" w:rsidRPr="00CF07BD">
        <w:t xml:space="preserve">ata loss is possible but localized/compartmentalized, potential for limited business continuity losses, </w:t>
      </w:r>
      <w:r w:rsidRPr="00CF07BD">
        <w:t xml:space="preserve">and </w:t>
      </w:r>
      <w:r w:rsidR="0035250F" w:rsidRPr="00CF07BD">
        <w:t xml:space="preserve">minimized </w:t>
      </w:r>
      <w:r w:rsidR="006C108A">
        <w:t>[LEP]</w:t>
      </w:r>
      <w:r w:rsidR="0035250F" w:rsidRPr="00CF07BD">
        <w:t xml:space="preserve"> exposure</w:t>
      </w:r>
    </w:p>
    <w:p w14:paraId="4C1756B9" w14:textId="532D92C0" w:rsidR="0035250F" w:rsidRPr="00CF07BD" w:rsidRDefault="0035250F" w:rsidP="002118AE">
      <w:pPr>
        <w:pStyle w:val="PolicyText2"/>
        <w:numPr>
          <w:ilvl w:val="0"/>
          <w:numId w:val="43"/>
        </w:numPr>
      </w:pPr>
      <w:r w:rsidRPr="00CF07BD">
        <w:t>Significant user inconvenience is likely</w:t>
      </w:r>
    </w:p>
    <w:p w14:paraId="48AE6917" w14:textId="77777777" w:rsidR="002118AE" w:rsidRDefault="00E815E0" w:rsidP="002118AE">
      <w:pPr>
        <w:pStyle w:val="PolicyText2"/>
        <w:numPr>
          <w:ilvl w:val="0"/>
          <w:numId w:val="43"/>
        </w:numPr>
      </w:pPr>
      <w:r w:rsidRPr="00CF07BD">
        <w:t>Service outages are likely while the breach is addressed</w:t>
      </w:r>
    </w:p>
    <w:p w14:paraId="1F5DA2D4" w14:textId="71507091" w:rsidR="0035250F" w:rsidRPr="00CF07BD" w:rsidRDefault="0035250F" w:rsidP="002118AE">
      <w:pPr>
        <w:pStyle w:val="PolicyText2"/>
        <w:numPr>
          <w:ilvl w:val="0"/>
          <w:numId w:val="43"/>
        </w:numPr>
      </w:pPr>
      <w:r w:rsidRPr="00CF07BD">
        <w:t xml:space="preserve">Negative media coverage is </w:t>
      </w:r>
      <w:r w:rsidR="00E815E0" w:rsidRPr="00CF07BD">
        <w:t>possible</w:t>
      </w:r>
      <w:r w:rsidR="00F34620" w:rsidRPr="00CF07BD">
        <w:t xml:space="preserve"> but </w:t>
      </w:r>
      <w:r w:rsidRPr="00CF07BD">
        <w:t>exposure is limited</w:t>
      </w:r>
    </w:p>
    <w:p w14:paraId="663C6F69" w14:textId="35FB6CE7" w:rsidR="0035250F" w:rsidRPr="00CF07BD" w:rsidRDefault="00E815E0" w:rsidP="002118AE">
      <w:pPr>
        <w:pStyle w:val="PolicyText2"/>
        <w:numPr>
          <w:ilvl w:val="0"/>
          <w:numId w:val="43"/>
        </w:numPr>
      </w:pPr>
      <w:r w:rsidRPr="00CF07BD">
        <w:t>D</w:t>
      </w:r>
      <w:r w:rsidR="00F34620" w:rsidRPr="00CF07BD">
        <w:t>isclosure of Educator or Employee PII</w:t>
      </w:r>
      <w:r w:rsidR="0035250F" w:rsidRPr="00CF07BD">
        <w:t xml:space="preserve"> </w:t>
      </w:r>
      <w:r w:rsidRPr="00CF07BD">
        <w:t>is contained and manageable</w:t>
      </w:r>
    </w:p>
    <w:p w14:paraId="378B0B87" w14:textId="37FDE54C" w:rsidR="00A55BD6" w:rsidRPr="00CF07BD" w:rsidRDefault="00A55BD6" w:rsidP="002118AE">
      <w:pPr>
        <w:pStyle w:val="PolicyText2"/>
      </w:pPr>
      <w:r w:rsidRPr="00CF07BD">
        <w:rPr>
          <w:b/>
        </w:rPr>
        <w:t>Low Criticality/Minor Incident</w:t>
      </w:r>
      <w:r w:rsidRPr="00CF07BD">
        <w:t xml:space="preserve"> – Incidents in this category typically deal with </w:t>
      </w:r>
      <w:r w:rsidR="001401AE">
        <w:t>personal or i</w:t>
      </w:r>
      <w:r w:rsidRPr="00CF07BD">
        <w:t>nternal data and are on a small or individualized scale (</w:t>
      </w:r>
      <w:commentRangeStart w:id="2"/>
      <w:r w:rsidRPr="00CF07BD">
        <w:t>e.g. &lt;10 users on the internal network</w:t>
      </w:r>
      <w:commentRangeEnd w:id="2"/>
      <w:r w:rsidR="00F34620" w:rsidRPr="00CF07BD">
        <w:rPr>
          <w:rStyle w:val="CommentReference"/>
        </w:rPr>
        <w:commentReference w:id="2"/>
      </w:r>
      <w:r w:rsidRPr="00CF07BD">
        <w:t>, personal or mobile device related).  Incidents in this category typically have the following attributes:</w:t>
      </w:r>
    </w:p>
    <w:p w14:paraId="6C460199" w14:textId="2003264D" w:rsidR="00A55BD6" w:rsidRPr="00CF07BD" w:rsidRDefault="006C108A" w:rsidP="002118AE">
      <w:pPr>
        <w:pStyle w:val="PolicyText2"/>
        <w:numPr>
          <w:ilvl w:val="0"/>
          <w:numId w:val="42"/>
        </w:numPr>
      </w:pPr>
      <w:r>
        <w:t>Risk to the [LEP]</w:t>
      </w:r>
      <w:r w:rsidR="00A55BD6" w:rsidRPr="00CF07BD">
        <w:t xml:space="preserve"> is low</w:t>
      </w:r>
    </w:p>
    <w:p w14:paraId="54B83654" w14:textId="33E12599" w:rsidR="00A55BD6" w:rsidRPr="00CF07BD" w:rsidRDefault="00A55BD6" w:rsidP="002118AE">
      <w:pPr>
        <w:pStyle w:val="PolicyText2"/>
        <w:numPr>
          <w:ilvl w:val="0"/>
          <w:numId w:val="42"/>
        </w:numPr>
      </w:pPr>
      <w:r w:rsidRPr="00CF07BD">
        <w:t>User inconvenience is li</w:t>
      </w:r>
      <w:r w:rsidR="006C108A">
        <w:t>kely but not [LEP]</w:t>
      </w:r>
      <w:r w:rsidRPr="00CF07BD">
        <w:t xml:space="preserve"> damaging</w:t>
      </w:r>
    </w:p>
    <w:p w14:paraId="3A091626" w14:textId="5F6C3F50" w:rsidR="00A55BD6" w:rsidRPr="00CF07BD" w:rsidRDefault="00A55BD6" w:rsidP="002118AE">
      <w:pPr>
        <w:pStyle w:val="PolicyText2"/>
        <w:numPr>
          <w:ilvl w:val="0"/>
          <w:numId w:val="42"/>
        </w:numPr>
      </w:pPr>
      <w:r w:rsidRPr="00CF07BD">
        <w:t>Internal data released but data is not student, employee, or confidential in nature</w:t>
      </w:r>
    </w:p>
    <w:p w14:paraId="09A37D49" w14:textId="56C5CD02" w:rsidR="00A55BD6" w:rsidRPr="00CF07BD" w:rsidRDefault="00A55BD6" w:rsidP="002118AE">
      <w:pPr>
        <w:pStyle w:val="PolicyText2"/>
        <w:numPr>
          <w:ilvl w:val="0"/>
          <w:numId w:val="42"/>
        </w:numPr>
      </w:pPr>
      <w:r w:rsidRPr="00CF07BD">
        <w:t>Loss of data is totally contained on encrypted hardware</w:t>
      </w:r>
    </w:p>
    <w:p w14:paraId="600A05F3" w14:textId="7D56A39C" w:rsidR="00A55BD6" w:rsidRPr="00CF07BD" w:rsidRDefault="00A55BD6" w:rsidP="002118AE">
      <w:pPr>
        <w:pStyle w:val="PolicyText2"/>
        <w:numPr>
          <w:ilvl w:val="0"/>
          <w:numId w:val="42"/>
        </w:numPr>
      </w:pPr>
      <w:r w:rsidRPr="00CF07BD">
        <w:t>Incident can be addressed through normal support channels</w:t>
      </w:r>
    </w:p>
    <w:p w14:paraId="7B933076" w14:textId="77777777" w:rsidR="00AC0535" w:rsidRPr="00CF07BD" w:rsidRDefault="008B51FD" w:rsidP="002118AE">
      <w:pPr>
        <w:pStyle w:val="Heading3"/>
      </w:pPr>
      <w:r w:rsidRPr="00CF07BD">
        <w:t>INCIDENT RESPONSE</w:t>
      </w:r>
    </w:p>
    <w:p w14:paraId="58B7225D" w14:textId="77777777" w:rsidR="00AC0535" w:rsidRPr="00CF07BD" w:rsidRDefault="00AC0535" w:rsidP="002118AE">
      <w:pPr>
        <w:pStyle w:val="PolicyText2"/>
      </w:pPr>
      <w:r w:rsidRPr="00CF07BD">
        <w:t xml:space="preserve">Management response to any reported </w:t>
      </w:r>
      <w:r w:rsidR="005F4F8D">
        <w:t>I</w:t>
      </w:r>
      <w:r w:rsidRPr="00CF07BD">
        <w:t xml:space="preserve">ncident shall involve the following </w:t>
      </w:r>
      <w:r w:rsidR="001775AD" w:rsidRPr="00CF07BD">
        <w:t>activities:</w:t>
      </w:r>
      <w:r w:rsidRPr="00CF07BD">
        <w:t xml:space="preserve"> </w:t>
      </w:r>
    </w:p>
    <w:p w14:paraId="04AE4199" w14:textId="43483F67" w:rsidR="00643357" w:rsidRPr="00CF07BD" w:rsidRDefault="00643357" w:rsidP="002118AE">
      <w:pPr>
        <w:pStyle w:val="PolicyText2"/>
      </w:pPr>
      <w:r w:rsidRPr="00CF07BD">
        <w:rPr>
          <w:rStyle w:val="Heading3Char"/>
          <w:rFonts w:cs="Arial"/>
          <w:sz w:val="22"/>
        </w:rPr>
        <w:t xml:space="preserve">Assess, </w:t>
      </w:r>
      <w:r w:rsidR="0094489E" w:rsidRPr="00CF07BD">
        <w:rPr>
          <w:rStyle w:val="Heading3Char"/>
          <w:rFonts w:cs="Arial"/>
          <w:sz w:val="22"/>
        </w:rPr>
        <w:t>Contain and Recover Data</w:t>
      </w:r>
      <w:r w:rsidRPr="00CF07BD">
        <w:rPr>
          <w:rStyle w:val="Heading3Char"/>
          <w:rFonts w:cs="Arial"/>
          <w:sz w:val="22"/>
        </w:rPr>
        <w:t xml:space="preserve"> </w:t>
      </w:r>
      <w:r w:rsidRPr="00CF07BD">
        <w:t xml:space="preserve">- </w:t>
      </w:r>
      <w:r w:rsidR="005F4F8D">
        <w:t>All security I</w:t>
      </w:r>
      <w:r w:rsidRPr="00CF07BD">
        <w:t xml:space="preserve">ncidents shall </w:t>
      </w:r>
      <w:r w:rsidR="005F4F8D">
        <w:t>have immediate analysis of the Incident and an I</w:t>
      </w:r>
      <w:r w:rsidRPr="00CF07BD">
        <w:t>nci</w:t>
      </w:r>
      <w:r w:rsidR="00F34620" w:rsidRPr="00CF07BD">
        <w:t>dent report completed by the [Insert Appropriate Role]</w:t>
      </w:r>
      <w:r w:rsidRPr="00CF07BD">
        <w:t xml:space="preserve"> or their designee. </w:t>
      </w:r>
      <w:r w:rsidR="00F34620" w:rsidRPr="00CF07BD">
        <w:t xml:space="preserve">This analysis shall include a determination of whether this Incident </w:t>
      </w:r>
      <w:proofErr w:type="gramStart"/>
      <w:r w:rsidR="00F34620" w:rsidRPr="00CF07BD">
        <w:t>should be characterized</w:t>
      </w:r>
      <w:proofErr w:type="gramEnd"/>
      <w:r w:rsidR="00F34620" w:rsidRPr="00CF07BD">
        <w:t xml:space="preserve"> as a Breach.  </w:t>
      </w:r>
      <w:r w:rsidRPr="00CF07BD">
        <w:t xml:space="preserve">This analysis </w:t>
      </w:r>
      <w:proofErr w:type="gramStart"/>
      <w:r w:rsidRPr="00CF07BD">
        <w:t>shall be do</w:t>
      </w:r>
      <w:r w:rsidR="00F34620" w:rsidRPr="00CF07BD">
        <w:t>cumented and shared with the [Incident Appropriate Role]</w:t>
      </w:r>
      <w:r w:rsidRPr="00CF07BD">
        <w:t>, the affected parties, and any other relevant stak</w:t>
      </w:r>
      <w:r w:rsidR="00F34620" w:rsidRPr="00CF07BD">
        <w:t>eholders</w:t>
      </w:r>
      <w:proofErr w:type="gramEnd"/>
      <w:r w:rsidR="00F34620" w:rsidRPr="00CF07BD">
        <w:t>.  At a minimum, the [Insert Appropriate Role]</w:t>
      </w:r>
      <w:r w:rsidRPr="00CF07BD">
        <w:t xml:space="preserve"> shall:</w:t>
      </w:r>
    </w:p>
    <w:tbl>
      <w:tblPr>
        <w:tblW w:w="9240" w:type="dxa"/>
        <w:tblInd w:w="110" w:type="dxa"/>
        <w:tblLayout w:type="fixed"/>
        <w:tblCellMar>
          <w:left w:w="0" w:type="dxa"/>
          <w:right w:w="0" w:type="dxa"/>
        </w:tblCellMar>
        <w:tblLook w:val="01E0" w:firstRow="1" w:lastRow="1" w:firstColumn="1" w:lastColumn="1" w:noHBand="0" w:noVBand="0"/>
      </w:tblPr>
      <w:tblGrid>
        <w:gridCol w:w="674"/>
        <w:gridCol w:w="3121"/>
        <w:gridCol w:w="5445"/>
      </w:tblGrid>
      <w:tr w:rsidR="00A1179D" w:rsidRPr="00CF07BD" w14:paraId="222547EC" w14:textId="77777777" w:rsidTr="00A1179D">
        <w:trPr>
          <w:trHeight w:hRule="exact" w:val="283"/>
        </w:trPr>
        <w:tc>
          <w:tcPr>
            <w:tcW w:w="674" w:type="dxa"/>
            <w:tcBorders>
              <w:top w:val="single" w:sz="5" w:space="0" w:color="000000"/>
              <w:left w:val="single" w:sz="5" w:space="0" w:color="000000"/>
              <w:bottom w:val="single" w:sz="5" w:space="0" w:color="000000"/>
              <w:right w:val="single" w:sz="5" w:space="0" w:color="000000"/>
            </w:tcBorders>
          </w:tcPr>
          <w:p w14:paraId="2C174F11" w14:textId="77777777" w:rsidR="00A1179D" w:rsidRPr="00CF07BD" w:rsidRDefault="00A1179D" w:rsidP="002118AE">
            <w:pPr>
              <w:pStyle w:val="PolicyText1"/>
            </w:pPr>
            <w:r w:rsidRPr="00CF07BD">
              <w:rPr>
                <w:spacing w:val="-1"/>
              </w:rPr>
              <w:t>S</w:t>
            </w:r>
            <w:r w:rsidRPr="00CF07BD">
              <w:t>tep</w:t>
            </w:r>
          </w:p>
        </w:tc>
        <w:tc>
          <w:tcPr>
            <w:tcW w:w="3121" w:type="dxa"/>
            <w:tcBorders>
              <w:top w:val="single" w:sz="5" w:space="0" w:color="000000"/>
              <w:left w:val="single" w:sz="5" w:space="0" w:color="000000"/>
              <w:bottom w:val="single" w:sz="5" w:space="0" w:color="000000"/>
              <w:right w:val="single" w:sz="5" w:space="0" w:color="000000"/>
            </w:tcBorders>
          </w:tcPr>
          <w:p w14:paraId="154119C4" w14:textId="77777777" w:rsidR="00A1179D" w:rsidRPr="00CF07BD" w:rsidRDefault="00A1179D" w:rsidP="002118AE">
            <w:pPr>
              <w:pStyle w:val="PolicyText1"/>
            </w:pPr>
            <w:r w:rsidRPr="00CF07BD">
              <w:t>A</w:t>
            </w:r>
            <w:r w:rsidRPr="00CF07BD">
              <w:rPr>
                <w:spacing w:val="2"/>
              </w:rPr>
              <w:t>c</w:t>
            </w:r>
            <w:r w:rsidRPr="00CF07BD">
              <w:rPr>
                <w:spacing w:val="-2"/>
              </w:rPr>
              <w:t>t</w:t>
            </w:r>
            <w:r w:rsidRPr="00CF07BD">
              <w:rPr>
                <w:spacing w:val="1"/>
              </w:rPr>
              <w:t>i</w:t>
            </w:r>
            <w:r w:rsidRPr="00CF07BD">
              <w:rPr>
                <w:spacing w:val="-1"/>
              </w:rPr>
              <w:t>o</w:t>
            </w:r>
            <w:r w:rsidRPr="00CF07BD">
              <w:t>n</w:t>
            </w:r>
          </w:p>
        </w:tc>
        <w:tc>
          <w:tcPr>
            <w:tcW w:w="5445" w:type="dxa"/>
            <w:tcBorders>
              <w:top w:val="single" w:sz="5" w:space="0" w:color="000000"/>
              <w:left w:val="single" w:sz="5" w:space="0" w:color="000000"/>
              <w:bottom w:val="single" w:sz="5" w:space="0" w:color="000000"/>
              <w:right w:val="single" w:sz="5" w:space="0" w:color="000000"/>
            </w:tcBorders>
          </w:tcPr>
          <w:p w14:paraId="7D863ED4" w14:textId="77777777" w:rsidR="00A1179D" w:rsidRPr="00CF07BD" w:rsidRDefault="00A1179D" w:rsidP="002118AE">
            <w:pPr>
              <w:pStyle w:val="PolicyText1"/>
            </w:pPr>
            <w:r w:rsidRPr="00CF07BD">
              <w:rPr>
                <w:spacing w:val="1"/>
              </w:rPr>
              <w:t>N</w:t>
            </w:r>
            <w:r w:rsidRPr="00CF07BD">
              <w:rPr>
                <w:spacing w:val="-1"/>
              </w:rPr>
              <w:t>o</w:t>
            </w:r>
            <w:r w:rsidRPr="00CF07BD">
              <w:t>tes</w:t>
            </w:r>
          </w:p>
        </w:tc>
      </w:tr>
      <w:tr w:rsidR="00A1179D" w:rsidRPr="00CF07BD" w14:paraId="24B18B76" w14:textId="77777777" w:rsidTr="002118AE">
        <w:trPr>
          <w:trHeight w:hRule="exact" w:val="516"/>
        </w:trPr>
        <w:tc>
          <w:tcPr>
            <w:tcW w:w="674" w:type="dxa"/>
            <w:tcBorders>
              <w:top w:val="single" w:sz="5" w:space="0" w:color="000000"/>
              <w:left w:val="single" w:sz="5" w:space="0" w:color="000000"/>
              <w:bottom w:val="single" w:sz="5" w:space="0" w:color="000000"/>
              <w:right w:val="single" w:sz="5" w:space="0" w:color="000000"/>
            </w:tcBorders>
            <w:shd w:val="clear" w:color="auto" w:fill="C5D9F0"/>
          </w:tcPr>
          <w:p w14:paraId="0B44FAC9" w14:textId="77777777" w:rsidR="00A1179D" w:rsidRPr="00CF07BD" w:rsidRDefault="00A1179D" w:rsidP="002118AE">
            <w:pPr>
              <w:pStyle w:val="PolicyText1"/>
            </w:pPr>
            <w:r w:rsidRPr="00CF07BD">
              <w:t>A</w:t>
            </w:r>
          </w:p>
        </w:tc>
        <w:tc>
          <w:tcPr>
            <w:tcW w:w="3121" w:type="dxa"/>
            <w:tcBorders>
              <w:top w:val="single" w:sz="5" w:space="0" w:color="000000"/>
              <w:left w:val="single" w:sz="5" w:space="0" w:color="000000"/>
              <w:bottom w:val="single" w:sz="5" w:space="0" w:color="000000"/>
              <w:right w:val="single" w:sz="5" w:space="0" w:color="000000"/>
            </w:tcBorders>
            <w:shd w:val="clear" w:color="auto" w:fill="C5D9F0"/>
          </w:tcPr>
          <w:p w14:paraId="7055A085" w14:textId="77777777" w:rsidR="00A1179D" w:rsidRPr="00CF07BD" w:rsidRDefault="00A1179D" w:rsidP="002118AE">
            <w:pPr>
              <w:pStyle w:val="PolicyText1"/>
            </w:pPr>
            <w:r w:rsidRPr="00CF07BD">
              <w:rPr>
                <w:spacing w:val="1"/>
              </w:rPr>
              <w:t>C</w:t>
            </w:r>
            <w:r w:rsidRPr="00CF07BD">
              <w:rPr>
                <w:spacing w:val="-1"/>
              </w:rPr>
              <w:t>on</w:t>
            </w:r>
            <w:r w:rsidRPr="00CF07BD">
              <w:t>t</w:t>
            </w:r>
            <w:r w:rsidRPr="00CF07BD">
              <w:rPr>
                <w:spacing w:val="-1"/>
              </w:rPr>
              <w:t>a</w:t>
            </w:r>
            <w:r w:rsidRPr="00CF07BD">
              <w:rPr>
                <w:spacing w:val="1"/>
              </w:rPr>
              <w:t>i</w:t>
            </w:r>
            <w:r w:rsidRPr="00CF07BD">
              <w:rPr>
                <w:spacing w:val="-1"/>
              </w:rPr>
              <w:t>n</w:t>
            </w:r>
            <w:r w:rsidRPr="00CF07BD">
              <w:t>me</w:t>
            </w:r>
            <w:r w:rsidRPr="00CF07BD">
              <w:rPr>
                <w:spacing w:val="-1"/>
              </w:rPr>
              <w:t>n</w:t>
            </w:r>
            <w:r w:rsidRPr="00CF07BD">
              <w:t>t</w:t>
            </w:r>
            <w:r w:rsidRPr="00CF07BD">
              <w:rPr>
                <w:spacing w:val="1"/>
              </w:rPr>
              <w:t xml:space="preserve"> </w:t>
            </w:r>
            <w:r w:rsidRPr="00CF07BD">
              <w:rPr>
                <w:spacing w:val="-1"/>
              </w:rPr>
              <w:t>an</w:t>
            </w:r>
            <w:r w:rsidRPr="00CF07BD">
              <w:t>d</w:t>
            </w:r>
            <w:r w:rsidRPr="00CF07BD">
              <w:rPr>
                <w:spacing w:val="-1"/>
              </w:rPr>
              <w:t xml:space="preserve"> </w:t>
            </w:r>
            <w:r w:rsidRPr="00CF07BD">
              <w:rPr>
                <w:spacing w:val="1"/>
              </w:rPr>
              <w:t>R</w:t>
            </w:r>
            <w:r w:rsidRPr="00CF07BD">
              <w:rPr>
                <w:spacing w:val="-1"/>
              </w:rPr>
              <w:t>e</w:t>
            </w:r>
            <w:r w:rsidRPr="00CF07BD">
              <w:rPr>
                <w:spacing w:val="1"/>
              </w:rPr>
              <w:t>c</w:t>
            </w:r>
            <w:r w:rsidRPr="00CF07BD">
              <w:rPr>
                <w:spacing w:val="-3"/>
              </w:rPr>
              <w:t>o</w:t>
            </w:r>
            <w:r w:rsidRPr="00CF07BD">
              <w:rPr>
                <w:spacing w:val="1"/>
              </w:rPr>
              <w:t>v</w:t>
            </w:r>
            <w:r w:rsidRPr="00CF07BD">
              <w:rPr>
                <w:spacing w:val="-1"/>
              </w:rPr>
              <w:t>e</w:t>
            </w:r>
            <w:r w:rsidRPr="00CF07BD">
              <w:rPr>
                <w:spacing w:val="-2"/>
              </w:rPr>
              <w:t>r</w:t>
            </w:r>
            <w:r w:rsidRPr="00CF07BD">
              <w:rPr>
                <w:spacing w:val="2"/>
              </w:rPr>
              <w:t>y</w:t>
            </w:r>
            <w:r w:rsidRPr="00CF07BD">
              <w:t>:</w:t>
            </w:r>
          </w:p>
        </w:tc>
        <w:tc>
          <w:tcPr>
            <w:tcW w:w="5445" w:type="dxa"/>
            <w:tcBorders>
              <w:top w:val="single" w:sz="5" w:space="0" w:color="000000"/>
              <w:left w:val="single" w:sz="5" w:space="0" w:color="000000"/>
              <w:bottom w:val="single" w:sz="5" w:space="0" w:color="000000"/>
              <w:right w:val="single" w:sz="5" w:space="0" w:color="000000"/>
            </w:tcBorders>
            <w:shd w:val="clear" w:color="auto" w:fill="C5D9F0"/>
          </w:tcPr>
          <w:p w14:paraId="1FFC14AA" w14:textId="2252683B" w:rsidR="00A1179D" w:rsidRPr="00CF07BD" w:rsidRDefault="0094489E" w:rsidP="002118AE">
            <w:pPr>
              <w:pStyle w:val="PolicyText1"/>
            </w:pPr>
            <w:r w:rsidRPr="00CF07BD">
              <w:rPr>
                <w:spacing w:val="-1"/>
              </w:rPr>
              <w:t>C</w:t>
            </w:r>
            <w:r w:rsidR="00A1179D" w:rsidRPr="00CF07BD">
              <w:rPr>
                <w:spacing w:val="-1"/>
              </w:rPr>
              <w:t>on</w:t>
            </w:r>
            <w:r w:rsidR="00A1179D" w:rsidRPr="00CF07BD">
              <w:t>t</w:t>
            </w:r>
            <w:r w:rsidR="00A1179D" w:rsidRPr="00CF07BD">
              <w:rPr>
                <w:spacing w:val="-1"/>
              </w:rPr>
              <w:t>a</w:t>
            </w:r>
            <w:r w:rsidR="00A1179D" w:rsidRPr="00CF07BD">
              <w:rPr>
                <w:spacing w:val="1"/>
              </w:rPr>
              <w:t>i</w:t>
            </w:r>
            <w:r w:rsidR="00A1179D" w:rsidRPr="00CF07BD">
              <w:t>n</w:t>
            </w:r>
            <w:r w:rsidR="00A1179D" w:rsidRPr="00CF07BD">
              <w:rPr>
                <w:spacing w:val="-1"/>
              </w:rPr>
              <w:t xml:space="preserve"> </w:t>
            </w:r>
            <w:r w:rsidRPr="00CF07BD">
              <w:t xml:space="preserve">the </w:t>
            </w:r>
            <w:r w:rsidR="00A1179D" w:rsidRPr="00CF07BD">
              <w:t>bre</w:t>
            </w:r>
            <w:r w:rsidR="00A1179D" w:rsidRPr="00CF07BD">
              <w:rPr>
                <w:spacing w:val="-1"/>
              </w:rPr>
              <w:t>a</w:t>
            </w:r>
            <w:r w:rsidR="00A1179D" w:rsidRPr="00CF07BD">
              <w:rPr>
                <w:spacing w:val="1"/>
              </w:rPr>
              <w:t>c</w:t>
            </w:r>
            <w:r w:rsidR="00A1179D" w:rsidRPr="00CF07BD">
              <w:rPr>
                <w:spacing w:val="-1"/>
              </w:rPr>
              <w:t>h</w:t>
            </w:r>
            <w:r w:rsidRPr="00CF07BD">
              <w:rPr>
                <w:spacing w:val="-1"/>
              </w:rPr>
              <w:t>,</w:t>
            </w:r>
            <w:r w:rsidR="00A1179D" w:rsidRPr="00CF07BD">
              <w:rPr>
                <w:spacing w:val="-1"/>
              </w:rPr>
              <w:t xml:space="preserve"> l</w:t>
            </w:r>
            <w:r w:rsidR="00A1179D" w:rsidRPr="00CF07BD">
              <w:rPr>
                <w:spacing w:val="1"/>
              </w:rPr>
              <w:t>i</w:t>
            </w:r>
            <w:r w:rsidR="00A1179D" w:rsidRPr="00CF07BD">
              <w:t>m</w:t>
            </w:r>
            <w:r w:rsidR="00A1179D" w:rsidRPr="00CF07BD">
              <w:rPr>
                <w:spacing w:val="-1"/>
              </w:rPr>
              <w:t>i</w:t>
            </w:r>
            <w:r w:rsidR="00A1179D" w:rsidRPr="00CF07BD">
              <w:t>t</w:t>
            </w:r>
            <w:r w:rsidR="00A1179D" w:rsidRPr="00CF07BD">
              <w:rPr>
                <w:spacing w:val="1"/>
              </w:rPr>
              <w:t xml:space="preserve"> </w:t>
            </w:r>
            <w:r w:rsidR="00A1179D" w:rsidRPr="00CF07BD">
              <w:t>f</w:t>
            </w:r>
            <w:r w:rsidR="00A1179D" w:rsidRPr="00CF07BD">
              <w:rPr>
                <w:spacing w:val="-1"/>
              </w:rPr>
              <w:t>u</w:t>
            </w:r>
            <w:r w:rsidR="00A1179D" w:rsidRPr="00CF07BD">
              <w:rPr>
                <w:spacing w:val="1"/>
              </w:rPr>
              <w:t>r</w:t>
            </w:r>
            <w:r w:rsidR="00A1179D" w:rsidRPr="00CF07BD">
              <w:t>t</w:t>
            </w:r>
            <w:r w:rsidR="00A1179D" w:rsidRPr="00CF07BD">
              <w:rPr>
                <w:spacing w:val="-1"/>
              </w:rPr>
              <w:t>he</w:t>
            </w:r>
            <w:r w:rsidR="00A1179D" w:rsidRPr="00CF07BD">
              <w:t>r</w:t>
            </w:r>
            <w:r w:rsidR="00A1179D" w:rsidRPr="00CF07BD">
              <w:rPr>
                <w:spacing w:val="-1"/>
              </w:rPr>
              <w:t xml:space="preserve"> </w:t>
            </w:r>
            <w:r w:rsidRPr="00CF07BD">
              <w:rPr>
                <w:spacing w:val="-1"/>
              </w:rPr>
              <w:t xml:space="preserve">organizational </w:t>
            </w:r>
            <w:r w:rsidR="00A1179D" w:rsidRPr="00CF07BD">
              <w:t>d</w:t>
            </w:r>
            <w:r w:rsidR="00A1179D" w:rsidRPr="00CF07BD">
              <w:rPr>
                <w:spacing w:val="-1"/>
              </w:rPr>
              <w:t>a</w:t>
            </w:r>
            <w:r w:rsidR="00A1179D" w:rsidRPr="00CF07BD">
              <w:t>mage</w:t>
            </w:r>
            <w:r w:rsidR="001401AE">
              <w:t>,</w:t>
            </w:r>
            <w:r w:rsidR="00A1179D" w:rsidRPr="00CF07BD">
              <w:t xml:space="preserve"> </w:t>
            </w:r>
            <w:proofErr w:type="gramStart"/>
            <w:r w:rsidR="00A1179D" w:rsidRPr="00CF07BD">
              <w:t>s</w:t>
            </w:r>
            <w:r w:rsidR="00A1179D" w:rsidRPr="00CF07BD">
              <w:rPr>
                <w:spacing w:val="-1"/>
              </w:rPr>
              <w:t>ee</w:t>
            </w:r>
            <w:r w:rsidR="00A1179D" w:rsidRPr="00CF07BD">
              <w:t>k</w:t>
            </w:r>
            <w:proofErr w:type="gramEnd"/>
            <w:r w:rsidR="00A1179D" w:rsidRPr="00CF07BD">
              <w:t xml:space="preserve"> to</w:t>
            </w:r>
            <w:r w:rsidR="00A1179D" w:rsidRPr="00CF07BD">
              <w:rPr>
                <w:spacing w:val="-1"/>
              </w:rPr>
              <w:t xml:space="preserve"> </w:t>
            </w:r>
            <w:r w:rsidR="00A1179D" w:rsidRPr="00CF07BD">
              <w:rPr>
                <w:spacing w:val="1"/>
              </w:rPr>
              <w:t>r</w:t>
            </w:r>
            <w:r w:rsidR="00A1179D" w:rsidRPr="00CF07BD">
              <w:rPr>
                <w:spacing w:val="-3"/>
              </w:rPr>
              <w:t>e</w:t>
            </w:r>
            <w:r w:rsidR="00A1179D" w:rsidRPr="00CF07BD">
              <w:rPr>
                <w:spacing w:val="-1"/>
              </w:rPr>
              <w:t>co</w:t>
            </w:r>
            <w:r w:rsidR="00A1179D" w:rsidRPr="00CF07BD">
              <w:rPr>
                <w:spacing w:val="1"/>
              </w:rPr>
              <w:t>v</w:t>
            </w:r>
            <w:r w:rsidR="00A1179D" w:rsidRPr="00CF07BD">
              <w:rPr>
                <w:spacing w:val="-1"/>
              </w:rPr>
              <w:t>e</w:t>
            </w:r>
            <w:r w:rsidR="00A1179D" w:rsidRPr="00CF07BD">
              <w:t>r</w:t>
            </w:r>
            <w:r w:rsidRPr="00CF07BD">
              <w:rPr>
                <w:spacing w:val="1"/>
              </w:rPr>
              <w:t xml:space="preserve">/restore </w:t>
            </w:r>
            <w:r w:rsidR="00A1179D" w:rsidRPr="00CF07BD">
              <w:rPr>
                <w:spacing w:val="-1"/>
              </w:rPr>
              <w:t>da</w:t>
            </w:r>
            <w:r w:rsidR="00A1179D" w:rsidRPr="00CF07BD">
              <w:t>t</w:t>
            </w:r>
            <w:bookmarkStart w:id="3" w:name="_GoBack"/>
            <w:bookmarkEnd w:id="3"/>
            <w:r w:rsidR="00A1179D" w:rsidRPr="00CF07BD">
              <w:rPr>
                <w:spacing w:val="-1"/>
              </w:rPr>
              <w:t>a</w:t>
            </w:r>
            <w:r w:rsidR="00A1179D" w:rsidRPr="00CF07BD">
              <w:t>.</w:t>
            </w:r>
          </w:p>
        </w:tc>
      </w:tr>
      <w:tr w:rsidR="00F34620" w:rsidRPr="00CF07BD" w14:paraId="6F2757D4" w14:textId="77777777" w:rsidTr="002118AE">
        <w:trPr>
          <w:trHeight w:hRule="exact" w:val="679"/>
        </w:trPr>
        <w:tc>
          <w:tcPr>
            <w:tcW w:w="674" w:type="dxa"/>
            <w:tcBorders>
              <w:top w:val="single" w:sz="5" w:space="0" w:color="000000"/>
              <w:left w:val="single" w:sz="5" w:space="0" w:color="000000"/>
              <w:bottom w:val="single" w:sz="5" w:space="0" w:color="000000"/>
              <w:right w:val="single" w:sz="5" w:space="0" w:color="000000"/>
            </w:tcBorders>
            <w:shd w:val="clear" w:color="auto" w:fill="auto"/>
          </w:tcPr>
          <w:p w14:paraId="4A3FEF34" w14:textId="4FE905DF" w:rsidR="00F34620" w:rsidRPr="00CF07BD" w:rsidRDefault="002118AE" w:rsidP="002118AE">
            <w:pPr>
              <w:pStyle w:val="PolicyText1"/>
            </w:pPr>
            <w:r>
              <w:t>1</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11C886B8" w14:textId="77777777" w:rsidR="00F34620" w:rsidRPr="00CF07BD" w:rsidRDefault="007D0768" w:rsidP="002118AE">
            <w:pPr>
              <w:pStyle w:val="PolicyText1"/>
              <w:rPr>
                <w:spacing w:val="1"/>
              </w:rPr>
            </w:pPr>
            <w:r w:rsidRPr="00CF07BD">
              <w:rPr>
                <w:spacing w:val="1"/>
              </w:rPr>
              <w:t>Breach Determination</w:t>
            </w:r>
          </w:p>
        </w:tc>
        <w:tc>
          <w:tcPr>
            <w:tcW w:w="5445" w:type="dxa"/>
            <w:tcBorders>
              <w:top w:val="single" w:sz="5" w:space="0" w:color="000000"/>
              <w:left w:val="single" w:sz="5" w:space="0" w:color="000000"/>
              <w:bottom w:val="single" w:sz="5" w:space="0" w:color="000000"/>
              <w:right w:val="single" w:sz="5" w:space="0" w:color="000000"/>
            </w:tcBorders>
            <w:shd w:val="clear" w:color="auto" w:fill="auto"/>
          </w:tcPr>
          <w:p w14:paraId="54E4F8BD" w14:textId="77777777" w:rsidR="00F34620" w:rsidRPr="00CF07BD" w:rsidRDefault="007D0768" w:rsidP="002118AE">
            <w:pPr>
              <w:pStyle w:val="PolicyText1"/>
              <w:rPr>
                <w:spacing w:val="-1"/>
              </w:rPr>
            </w:pPr>
            <w:r w:rsidRPr="00CF07BD">
              <w:rPr>
                <w:spacing w:val="-1"/>
              </w:rPr>
              <w:t xml:space="preserve">Determine if the Incident needs to </w:t>
            </w:r>
            <w:proofErr w:type="gramStart"/>
            <w:r w:rsidRPr="00CF07BD">
              <w:rPr>
                <w:spacing w:val="-1"/>
              </w:rPr>
              <w:t>be classified</w:t>
            </w:r>
            <w:proofErr w:type="gramEnd"/>
            <w:r w:rsidRPr="00CF07BD">
              <w:rPr>
                <w:spacing w:val="-1"/>
              </w:rPr>
              <w:t xml:space="preserve"> as a Breach.</w:t>
            </w:r>
          </w:p>
        </w:tc>
      </w:tr>
      <w:tr w:rsidR="00A1179D" w:rsidRPr="00CF07BD" w14:paraId="2A0BC866" w14:textId="77777777" w:rsidTr="002118AE">
        <w:trPr>
          <w:trHeight w:hRule="exact" w:val="759"/>
        </w:trPr>
        <w:tc>
          <w:tcPr>
            <w:tcW w:w="674" w:type="dxa"/>
            <w:tcBorders>
              <w:top w:val="single" w:sz="5" w:space="0" w:color="000000"/>
              <w:left w:val="single" w:sz="5" w:space="0" w:color="000000"/>
              <w:bottom w:val="single" w:sz="5" w:space="0" w:color="000000"/>
              <w:right w:val="single" w:sz="5" w:space="0" w:color="000000"/>
            </w:tcBorders>
          </w:tcPr>
          <w:p w14:paraId="536152CE" w14:textId="5B0A9A3F" w:rsidR="00A1179D" w:rsidRPr="00CF07BD" w:rsidRDefault="002118AE" w:rsidP="002118AE">
            <w:pPr>
              <w:pStyle w:val="PolicyText1"/>
            </w:pPr>
            <w:r>
              <w:t>2</w:t>
            </w:r>
          </w:p>
        </w:tc>
        <w:tc>
          <w:tcPr>
            <w:tcW w:w="3121" w:type="dxa"/>
            <w:tcBorders>
              <w:top w:val="single" w:sz="5" w:space="0" w:color="000000"/>
              <w:left w:val="single" w:sz="5" w:space="0" w:color="000000"/>
              <w:bottom w:val="single" w:sz="5" w:space="0" w:color="000000"/>
              <w:right w:val="single" w:sz="5" w:space="0" w:color="000000"/>
            </w:tcBorders>
          </w:tcPr>
          <w:p w14:paraId="57B28D2A" w14:textId="77777777" w:rsidR="00A1179D" w:rsidRPr="00CF07BD" w:rsidRDefault="00A1179D" w:rsidP="002118AE">
            <w:pPr>
              <w:pStyle w:val="PolicyText1"/>
            </w:pPr>
            <w:r w:rsidRPr="00CF07BD">
              <w:rPr>
                <w:spacing w:val="-2"/>
              </w:rPr>
              <w:t>As</w:t>
            </w:r>
            <w:r w:rsidRPr="00CF07BD">
              <w:t>cer</w:t>
            </w:r>
            <w:r w:rsidRPr="00CF07BD">
              <w:rPr>
                <w:spacing w:val="1"/>
              </w:rPr>
              <w:t>t</w:t>
            </w:r>
            <w:r w:rsidRPr="00CF07BD">
              <w:t>ain</w:t>
            </w:r>
            <w:r w:rsidRPr="00CF07BD">
              <w:rPr>
                <w:spacing w:val="-4"/>
              </w:rPr>
              <w:t xml:space="preserve"> </w:t>
            </w:r>
            <w:r w:rsidRPr="00CF07BD">
              <w:rPr>
                <w:spacing w:val="1"/>
              </w:rPr>
              <w:t>t</w:t>
            </w:r>
            <w:r w:rsidRPr="00CF07BD">
              <w:rPr>
                <w:spacing w:val="-1"/>
              </w:rPr>
              <w:t>h</w:t>
            </w:r>
            <w:r w:rsidRPr="00CF07BD">
              <w:t>e</w:t>
            </w:r>
            <w:r w:rsidRPr="00CF07BD">
              <w:rPr>
                <w:spacing w:val="2"/>
              </w:rPr>
              <w:t xml:space="preserve"> </w:t>
            </w:r>
            <w:r w:rsidRPr="00CF07BD">
              <w:rPr>
                <w:spacing w:val="-2"/>
              </w:rPr>
              <w:t>s</w:t>
            </w:r>
            <w:r w:rsidRPr="00CF07BD">
              <w:t>e</w:t>
            </w:r>
            <w:r w:rsidRPr="00CF07BD">
              <w:rPr>
                <w:spacing w:val="-1"/>
              </w:rPr>
              <w:t>v</w:t>
            </w:r>
            <w:r w:rsidRPr="00CF07BD">
              <w:t xml:space="preserve">erity </w:t>
            </w:r>
            <w:r w:rsidRPr="00CF07BD">
              <w:rPr>
                <w:spacing w:val="1"/>
              </w:rPr>
              <w:t>o</w:t>
            </w:r>
            <w:r w:rsidRPr="00CF07BD">
              <w:t xml:space="preserve">f </w:t>
            </w:r>
            <w:r w:rsidRPr="00CF07BD">
              <w:rPr>
                <w:spacing w:val="1"/>
              </w:rPr>
              <w:t>t</w:t>
            </w:r>
            <w:r w:rsidRPr="00CF07BD">
              <w:rPr>
                <w:spacing w:val="-1"/>
              </w:rPr>
              <w:t>h</w:t>
            </w:r>
            <w:r w:rsidRPr="00CF07BD">
              <w:t>e</w:t>
            </w:r>
            <w:r w:rsidRPr="00CF07BD">
              <w:rPr>
                <w:spacing w:val="-2"/>
              </w:rPr>
              <w:t xml:space="preserve"> </w:t>
            </w:r>
            <w:r w:rsidR="007D0768" w:rsidRPr="00CF07BD">
              <w:t>I</w:t>
            </w:r>
            <w:r w:rsidR="00643357" w:rsidRPr="00CF07BD">
              <w:t xml:space="preserve">ncident </w:t>
            </w:r>
            <w:r w:rsidR="007D0768" w:rsidRPr="00CF07BD">
              <w:t xml:space="preserve">or Breach </w:t>
            </w:r>
            <w:r w:rsidRPr="00CF07BD">
              <w:t>a</w:t>
            </w:r>
            <w:r w:rsidRPr="00CF07BD">
              <w:rPr>
                <w:spacing w:val="-1"/>
              </w:rPr>
              <w:t>n</w:t>
            </w:r>
            <w:r w:rsidRPr="00CF07BD">
              <w:t>d</w:t>
            </w:r>
            <w:r w:rsidRPr="00CF07BD">
              <w:rPr>
                <w:spacing w:val="1"/>
              </w:rPr>
              <w:t xml:space="preserve"> </w:t>
            </w:r>
            <w:r w:rsidRPr="00CF07BD">
              <w:rPr>
                <w:spacing w:val="-1"/>
              </w:rPr>
              <w:t>d</w:t>
            </w:r>
            <w:r w:rsidRPr="00CF07BD">
              <w:t>e</w:t>
            </w:r>
            <w:r w:rsidRPr="00CF07BD">
              <w:rPr>
                <w:spacing w:val="1"/>
              </w:rPr>
              <w:t>t</w:t>
            </w:r>
            <w:r w:rsidRPr="00CF07BD">
              <w:t>e</w:t>
            </w:r>
            <w:r w:rsidRPr="00CF07BD">
              <w:rPr>
                <w:spacing w:val="-2"/>
              </w:rPr>
              <w:t>r</w:t>
            </w:r>
            <w:r w:rsidRPr="00CF07BD">
              <w:rPr>
                <w:spacing w:val="1"/>
              </w:rPr>
              <w:t>m</w:t>
            </w:r>
            <w:r w:rsidRPr="00CF07BD">
              <w:rPr>
                <w:spacing w:val="-3"/>
              </w:rPr>
              <w:t>i</w:t>
            </w:r>
            <w:r w:rsidRPr="00CF07BD">
              <w:rPr>
                <w:spacing w:val="-1"/>
              </w:rPr>
              <w:t>n</w:t>
            </w:r>
            <w:r w:rsidRPr="00CF07BD">
              <w:t>e</w:t>
            </w:r>
            <w:r w:rsidRPr="00CF07BD">
              <w:rPr>
                <w:spacing w:val="2"/>
              </w:rPr>
              <w:t xml:space="preserve"> </w:t>
            </w:r>
            <w:r w:rsidR="00643357" w:rsidRPr="00CF07BD">
              <w:rPr>
                <w:spacing w:val="2"/>
              </w:rPr>
              <w:t xml:space="preserve">the </w:t>
            </w:r>
            <w:r w:rsidRPr="00CF07BD">
              <w:t xml:space="preserve">level of </w:t>
            </w:r>
            <w:r w:rsidRPr="00CF07BD">
              <w:rPr>
                <w:spacing w:val="-1"/>
              </w:rPr>
              <w:t>d</w:t>
            </w:r>
            <w:r w:rsidRPr="00CF07BD">
              <w:t>ata</w:t>
            </w:r>
            <w:r w:rsidRPr="00CF07BD">
              <w:rPr>
                <w:spacing w:val="-2"/>
              </w:rPr>
              <w:t xml:space="preserve"> </w:t>
            </w:r>
            <w:r w:rsidRPr="00CF07BD">
              <w:t>i</w:t>
            </w:r>
            <w:r w:rsidRPr="00CF07BD">
              <w:rPr>
                <w:spacing w:val="-1"/>
              </w:rPr>
              <w:t>nv</w:t>
            </w:r>
            <w:r w:rsidRPr="00CF07BD">
              <w:rPr>
                <w:spacing w:val="1"/>
              </w:rPr>
              <w:t>o</w:t>
            </w:r>
            <w:r w:rsidRPr="00CF07BD">
              <w:t>l</w:t>
            </w:r>
            <w:r w:rsidRPr="00CF07BD">
              <w:rPr>
                <w:spacing w:val="-2"/>
              </w:rPr>
              <w:t>v</w:t>
            </w:r>
            <w:r w:rsidRPr="00CF07BD">
              <w:t>ed.</w:t>
            </w:r>
          </w:p>
        </w:tc>
        <w:tc>
          <w:tcPr>
            <w:tcW w:w="5445" w:type="dxa"/>
            <w:tcBorders>
              <w:top w:val="single" w:sz="5" w:space="0" w:color="000000"/>
              <w:left w:val="single" w:sz="5" w:space="0" w:color="000000"/>
              <w:bottom w:val="single" w:sz="5" w:space="0" w:color="000000"/>
              <w:right w:val="single" w:sz="5" w:space="0" w:color="000000"/>
            </w:tcBorders>
          </w:tcPr>
          <w:p w14:paraId="77DE6669" w14:textId="77777777" w:rsidR="00A1179D" w:rsidRPr="00CF07BD" w:rsidRDefault="00A1179D" w:rsidP="002118AE">
            <w:pPr>
              <w:pStyle w:val="PolicyText1"/>
            </w:pPr>
            <w:r w:rsidRPr="00CF07BD">
              <w:rPr>
                <w:spacing w:val="-1"/>
              </w:rPr>
              <w:t>Se</w:t>
            </w:r>
            <w:r w:rsidRPr="00CF07BD">
              <w:t>e</w:t>
            </w:r>
            <w:r w:rsidRPr="00CF07BD">
              <w:rPr>
                <w:spacing w:val="-1"/>
              </w:rPr>
              <w:t xml:space="preserve"> </w:t>
            </w:r>
            <w:r w:rsidRPr="00CF07BD">
              <w:rPr>
                <w:spacing w:val="1"/>
              </w:rPr>
              <w:t>Incident Classification</w:t>
            </w:r>
          </w:p>
        </w:tc>
      </w:tr>
      <w:tr w:rsidR="00A1179D" w:rsidRPr="00CF07BD" w14:paraId="58F4C0F7" w14:textId="77777777" w:rsidTr="002118AE">
        <w:trPr>
          <w:trHeight w:hRule="exact" w:val="1533"/>
        </w:trPr>
        <w:tc>
          <w:tcPr>
            <w:tcW w:w="674" w:type="dxa"/>
            <w:tcBorders>
              <w:top w:val="single" w:sz="5" w:space="0" w:color="000000"/>
              <w:left w:val="single" w:sz="5" w:space="0" w:color="000000"/>
              <w:bottom w:val="single" w:sz="5" w:space="0" w:color="000000"/>
              <w:right w:val="single" w:sz="5" w:space="0" w:color="000000"/>
            </w:tcBorders>
          </w:tcPr>
          <w:p w14:paraId="2113CD72" w14:textId="7625BE88" w:rsidR="00A1179D" w:rsidRPr="00CF07BD" w:rsidRDefault="002118AE" w:rsidP="002118AE">
            <w:pPr>
              <w:pStyle w:val="PolicyText1"/>
            </w:pPr>
            <w:r>
              <w:lastRenderedPageBreak/>
              <w:t>3</w:t>
            </w:r>
          </w:p>
        </w:tc>
        <w:tc>
          <w:tcPr>
            <w:tcW w:w="3121" w:type="dxa"/>
            <w:tcBorders>
              <w:top w:val="single" w:sz="5" w:space="0" w:color="000000"/>
              <w:left w:val="single" w:sz="5" w:space="0" w:color="000000"/>
              <w:bottom w:val="single" w:sz="5" w:space="0" w:color="000000"/>
              <w:right w:val="single" w:sz="5" w:space="0" w:color="000000"/>
            </w:tcBorders>
          </w:tcPr>
          <w:p w14:paraId="0FBD4078" w14:textId="77777777" w:rsidR="00A1179D" w:rsidRPr="00CF07BD" w:rsidRDefault="00A1179D" w:rsidP="002118AE">
            <w:pPr>
              <w:pStyle w:val="PolicyText1"/>
            </w:pPr>
            <w:r w:rsidRPr="00CF07BD">
              <w:rPr>
                <w:spacing w:val="-1"/>
              </w:rPr>
              <w:t>In</w:t>
            </w:r>
            <w:r w:rsidRPr="00CF07BD">
              <w:rPr>
                <w:spacing w:val="1"/>
              </w:rPr>
              <w:t>v</w:t>
            </w:r>
            <w:r w:rsidRPr="00CF07BD">
              <w:t>es</w:t>
            </w:r>
            <w:r w:rsidRPr="00CF07BD">
              <w:rPr>
                <w:spacing w:val="1"/>
              </w:rPr>
              <w:t>t</w:t>
            </w:r>
            <w:r w:rsidRPr="00CF07BD">
              <w:t>i</w:t>
            </w:r>
            <w:r w:rsidRPr="00CF07BD">
              <w:rPr>
                <w:spacing w:val="-1"/>
              </w:rPr>
              <w:t>g</w:t>
            </w:r>
            <w:r w:rsidRPr="00CF07BD">
              <w:t xml:space="preserve">ate </w:t>
            </w:r>
            <w:r w:rsidR="00643357" w:rsidRPr="00CF07BD">
              <w:t xml:space="preserve">the </w:t>
            </w:r>
            <w:r w:rsidR="007D0768" w:rsidRPr="00CF07BD">
              <w:rPr>
                <w:spacing w:val="-1"/>
              </w:rPr>
              <w:t>B</w:t>
            </w:r>
            <w:r w:rsidRPr="00CF07BD">
              <w:rPr>
                <w:spacing w:val="-3"/>
              </w:rPr>
              <w:t>r</w:t>
            </w:r>
            <w:r w:rsidR="007D0768" w:rsidRPr="00CF07BD">
              <w:t xml:space="preserve">each </w:t>
            </w:r>
            <w:r w:rsidR="005F4F8D">
              <w:t xml:space="preserve">or </w:t>
            </w:r>
            <w:r w:rsidR="007D0768" w:rsidRPr="00CF07BD">
              <w:t>I</w:t>
            </w:r>
            <w:r w:rsidRPr="00CF07BD">
              <w:t>ncident</w:t>
            </w:r>
            <w:r w:rsidR="0053763C" w:rsidRPr="00CF07BD">
              <w:t xml:space="preserve"> a</w:t>
            </w:r>
            <w:r w:rsidRPr="00CF07BD">
              <w:t>nd f</w:t>
            </w:r>
            <w:r w:rsidRPr="00CF07BD">
              <w:rPr>
                <w:spacing w:val="1"/>
              </w:rPr>
              <w:t>o</w:t>
            </w:r>
            <w:r w:rsidRPr="00CF07BD">
              <w:t>rward</w:t>
            </w:r>
            <w:r w:rsidRPr="00CF07BD">
              <w:rPr>
                <w:spacing w:val="-3"/>
              </w:rPr>
              <w:t xml:space="preserve"> </w:t>
            </w:r>
            <w:r w:rsidRPr="00CF07BD">
              <w:t xml:space="preserve">a </w:t>
            </w:r>
            <w:r w:rsidRPr="00CF07BD">
              <w:rPr>
                <w:spacing w:val="-2"/>
              </w:rPr>
              <w:t>c</w:t>
            </w:r>
            <w:r w:rsidRPr="00CF07BD">
              <w:rPr>
                <w:spacing w:val="1"/>
              </w:rPr>
              <w:t>o</w:t>
            </w:r>
            <w:r w:rsidRPr="00CF07BD">
              <w:rPr>
                <w:spacing w:val="-1"/>
              </w:rPr>
              <w:t>p</w:t>
            </w:r>
            <w:r w:rsidRPr="00CF07BD">
              <w:t>y</w:t>
            </w:r>
            <w:r w:rsidRPr="00CF07BD">
              <w:rPr>
                <w:spacing w:val="-1"/>
              </w:rPr>
              <w:t xml:space="preserve"> </w:t>
            </w:r>
            <w:r w:rsidRPr="00CF07BD">
              <w:rPr>
                <w:spacing w:val="1"/>
              </w:rPr>
              <w:t>o</w:t>
            </w:r>
            <w:r w:rsidRPr="00CF07BD">
              <w:t>f</w:t>
            </w:r>
            <w:r w:rsidRPr="00CF07BD">
              <w:rPr>
                <w:spacing w:val="-2"/>
              </w:rPr>
              <w:t xml:space="preserve"> </w:t>
            </w:r>
            <w:r w:rsidRPr="00CF07BD">
              <w:t xml:space="preserve">the </w:t>
            </w:r>
            <w:r w:rsidR="005F4F8D">
              <w:t>I</w:t>
            </w:r>
            <w:r w:rsidR="007D2B8B" w:rsidRPr="00CF07BD">
              <w:t>ncident</w:t>
            </w:r>
            <w:r w:rsidRPr="00CF07BD">
              <w:t xml:space="preserve"> re</w:t>
            </w:r>
            <w:r w:rsidRPr="00CF07BD">
              <w:rPr>
                <w:spacing w:val="-3"/>
              </w:rPr>
              <w:t>p</w:t>
            </w:r>
            <w:r w:rsidRPr="00CF07BD">
              <w:rPr>
                <w:spacing w:val="1"/>
              </w:rPr>
              <w:t>o</w:t>
            </w:r>
            <w:r w:rsidRPr="00CF07BD">
              <w:t>rt</w:t>
            </w:r>
            <w:r w:rsidR="007D0768" w:rsidRPr="00CF07BD">
              <w:t xml:space="preserve"> to the [Insert Appropriate Role]</w:t>
            </w:r>
          </w:p>
        </w:tc>
        <w:tc>
          <w:tcPr>
            <w:tcW w:w="5445" w:type="dxa"/>
            <w:tcBorders>
              <w:top w:val="single" w:sz="5" w:space="0" w:color="000000"/>
              <w:left w:val="single" w:sz="5" w:space="0" w:color="000000"/>
              <w:bottom w:val="single" w:sz="5" w:space="0" w:color="000000"/>
              <w:right w:val="single" w:sz="5" w:space="0" w:color="000000"/>
            </w:tcBorders>
          </w:tcPr>
          <w:p w14:paraId="6A5EFBF4" w14:textId="77777777" w:rsidR="00A1179D" w:rsidRPr="00CF07BD" w:rsidRDefault="00A1179D" w:rsidP="002118AE">
            <w:pPr>
              <w:pStyle w:val="PolicyText1"/>
            </w:pPr>
            <w:r w:rsidRPr="00CF07BD">
              <w:t>Ens</w:t>
            </w:r>
            <w:r w:rsidRPr="00CF07BD">
              <w:rPr>
                <w:spacing w:val="-1"/>
              </w:rPr>
              <w:t>u</w:t>
            </w:r>
            <w:r w:rsidRPr="00CF07BD">
              <w:t>re</w:t>
            </w:r>
            <w:r w:rsidRPr="00CF07BD">
              <w:rPr>
                <w:spacing w:val="1"/>
              </w:rPr>
              <w:t xml:space="preserve"> </w:t>
            </w:r>
            <w:r w:rsidRPr="00CF07BD">
              <w:t>investigator</w:t>
            </w:r>
            <w:r w:rsidRPr="00CF07BD">
              <w:rPr>
                <w:spacing w:val="-1"/>
              </w:rPr>
              <w:t xml:space="preserve"> </w:t>
            </w:r>
            <w:r w:rsidRPr="00CF07BD">
              <w:t>has</w:t>
            </w:r>
            <w:r w:rsidRPr="00CF07BD">
              <w:rPr>
                <w:spacing w:val="-3"/>
              </w:rPr>
              <w:t xml:space="preserve"> </w:t>
            </w:r>
            <w:r w:rsidRPr="00CF07BD">
              <w:t>ap</w:t>
            </w:r>
            <w:r w:rsidRPr="00CF07BD">
              <w:rPr>
                <w:spacing w:val="-1"/>
              </w:rPr>
              <w:t>p</w:t>
            </w:r>
            <w:r w:rsidRPr="00CF07BD">
              <w:t>r</w:t>
            </w:r>
            <w:r w:rsidRPr="00CF07BD">
              <w:rPr>
                <w:spacing w:val="1"/>
              </w:rPr>
              <w:t>o</w:t>
            </w:r>
            <w:r w:rsidRPr="00CF07BD">
              <w:rPr>
                <w:spacing w:val="-1"/>
              </w:rPr>
              <w:t>p</w:t>
            </w:r>
            <w:r w:rsidRPr="00CF07BD">
              <w:t>ri</w:t>
            </w:r>
            <w:r w:rsidRPr="00CF07BD">
              <w:rPr>
                <w:spacing w:val="-1"/>
              </w:rPr>
              <w:t>a</w:t>
            </w:r>
            <w:r w:rsidRPr="00CF07BD">
              <w:rPr>
                <w:spacing w:val="-2"/>
              </w:rPr>
              <w:t>t</w:t>
            </w:r>
            <w:r w:rsidRPr="00CF07BD">
              <w:t>e</w:t>
            </w:r>
            <w:r w:rsidRPr="00CF07BD">
              <w:rPr>
                <w:spacing w:val="1"/>
              </w:rPr>
              <w:t xml:space="preserve"> </w:t>
            </w:r>
            <w:r w:rsidRPr="00CF07BD">
              <w:t>re</w:t>
            </w:r>
            <w:r w:rsidRPr="00CF07BD">
              <w:rPr>
                <w:spacing w:val="-2"/>
              </w:rPr>
              <w:t>s</w:t>
            </w:r>
            <w:r w:rsidRPr="00CF07BD">
              <w:rPr>
                <w:spacing w:val="1"/>
              </w:rPr>
              <w:t>o</w:t>
            </w:r>
            <w:r w:rsidRPr="00CF07BD">
              <w:rPr>
                <w:spacing w:val="-1"/>
              </w:rPr>
              <w:t>u</w:t>
            </w:r>
            <w:r w:rsidRPr="00CF07BD">
              <w:t>rc</w:t>
            </w:r>
            <w:r w:rsidRPr="00CF07BD">
              <w:rPr>
                <w:spacing w:val="-2"/>
              </w:rPr>
              <w:t>e</w:t>
            </w:r>
            <w:r w:rsidRPr="00CF07BD">
              <w:t>s</w:t>
            </w:r>
            <w:r w:rsidRPr="00CF07BD">
              <w:rPr>
                <w:spacing w:val="3"/>
              </w:rPr>
              <w:t xml:space="preserve"> </w:t>
            </w:r>
            <w:r w:rsidRPr="00CF07BD">
              <w:t>i</w:t>
            </w:r>
            <w:r w:rsidRPr="00CF07BD">
              <w:rPr>
                <w:spacing w:val="-1"/>
              </w:rPr>
              <w:t>n</w:t>
            </w:r>
            <w:r w:rsidRPr="00CF07BD">
              <w:t>cl</w:t>
            </w:r>
            <w:r w:rsidRPr="00CF07BD">
              <w:rPr>
                <w:spacing w:val="-1"/>
              </w:rPr>
              <w:t>ud</w:t>
            </w:r>
            <w:r w:rsidRPr="00CF07BD">
              <w:t>i</w:t>
            </w:r>
            <w:r w:rsidRPr="00CF07BD">
              <w:rPr>
                <w:spacing w:val="-1"/>
              </w:rPr>
              <w:t>n</w:t>
            </w:r>
            <w:r w:rsidRPr="00CF07BD">
              <w:t>g</w:t>
            </w:r>
            <w:r w:rsidRPr="00CF07BD">
              <w:rPr>
                <w:spacing w:val="-1"/>
              </w:rPr>
              <w:t xml:space="preserve"> </w:t>
            </w:r>
            <w:r w:rsidRPr="00CF07BD">
              <w:t>suff</w:t>
            </w:r>
            <w:r w:rsidRPr="00CF07BD">
              <w:rPr>
                <w:spacing w:val="-1"/>
              </w:rPr>
              <w:t>i</w:t>
            </w:r>
            <w:r w:rsidRPr="00CF07BD">
              <w:rPr>
                <w:spacing w:val="-2"/>
              </w:rPr>
              <w:t>c</w:t>
            </w:r>
            <w:r w:rsidRPr="00CF07BD">
              <w:t>ie</w:t>
            </w:r>
            <w:r w:rsidRPr="00CF07BD">
              <w:rPr>
                <w:spacing w:val="-1"/>
              </w:rPr>
              <w:t>n</w:t>
            </w:r>
            <w:r w:rsidRPr="00CF07BD">
              <w:t>t ti</w:t>
            </w:r>
            <w:r w:rsidRPr="00CF07BD">
              <w:rPr>
                <w:spacing w:val="1"/>
              </w:rPr>
              <w:t>m</w:t>
            </w:r>
            <w:r w:rsidRPr="00CF07BD">
              <w:t>e</w:t>
            </w:r>
            <w:r w:rsidRPr="00CF07BD">
              <w:rPr>
                <w:spacing w:val="-2"/>
              </w:rPr>
              <w:t xml:space="preserve"> </w:t>
            </w:r>
            <w:r w:rsidRPr="00CF07BD">
              <w:t>and</w:t>
            </w:r>
            <w:r w:rsidRPr="00CF07BD">
              <w:rPr>
                <w:spacing w:val="-1"/>
              </w:rPr>
              <w:t xml:space="preserve"> </w:t>
            </w:r>
            <w:r w:rsidRPr="00CF07BD">
              <w:t>aut</w:t>
            </w:r>
            <w:r w:rsidRPr="00CF07BD">
              <w:rPr>
                <w:spacing w:val="-1"/>
              </w:rPr>
              <w:t>h</w:t>
            </w:r>
            <w:r w:rsidRPr="00CF07BD">
              <w:rPr>
                <w:spacing w:val="1"/>
              </w:rPr>
              <w:t>o</w:t>
            </w:r>
            <w:r w:rsidRPr="00CF07BD">
              <w:t>r</w:t>
            </w:r>
            <w:r w:rsidRPr="00CF07BD">
              <w:rPr>
                <w:spacing w:val="-3"/>
              </w:rPr>
              <w:t>i</w:t>
            </w:r>
            <w:r w:rsidRPr="00CF07BD">
              <w:t>t</w:t>
            </w:r>
            <w:r w:rsidRPr="00CF07BD">
              <w:rPr>
                <w:spacing w:val="1"/>
              </w:rPr>
              <w:t>y</w:t>
            </w:r>
            <w:r w:rsidRPr="00CF07BD">
              <w:t>.</w:t>
            </w:r>
            <w:r w:rsidRPr="00CF07BD">
              <w:rPr>
                <w:spacing w:val="49"/>
              </w:rPr>
              <w:t xml:space="preserve"> </w:t>
            </w:r>
            <w:r w:rsidRPr="00CF07BD">
              <w:t xml:space="preserve">If </w:t>
            </w:r>
            <w:r w:rsidRPr="00CF07BD">
              <w:rPr>
                <w:spacing w:val="-1"/>
              </w:rPr>
              <w:t>PII or confidential d</w:t>
            </w:r>
            <w:r w:rsidRPr="00CF07BD">
              <w:t xml:space="preserve">ata </w:t>
            </w:r>
            <w:proofErr w:type="gramStart"/>
            <w:r w:rsidRPr="00CF07BD">
              <w:t>has</w:t>
            </w:r>
            <w:r w:rsidRPr="00CF07BD">
              <w:rPr>
                <w:spacing w:val="-3"/>
              </w:rPr>
              <w:t xml:space="preserve"> </w:t>
            </w:r>
            <w:r w:rsidRPr="00CF07BD">
              <w:t>be</w:t>
            </w:r>
            <w:r w:rsidRPr="00CF07BD">
              <w:rPr>
                <w:spacing w:val="1"/>
              </w:rPr>
              <w:t>e</w:t>
            </w:r>
            <w:r w:rsidRPr="00CF07BD">
              <w:t>n</w:t>
            </w:r>
            <w:r w:rsidRPr="00CF07BD">
              <w:rPr>
                <w:spacing w:val="-1"/>
              </w:rPr>
              <w:t xml:space="preserve"> </w:t>
            </w:r>
            <w:r w:rsidR="007D0768" w:rsidRPr="00CF07BD">
              <w:t>b</w:t>
            </w:r>
            <w:r w:rsidR="007D0768" w:rsidRPr="00CF07BD">
              <w:rPr>
                <w:spacing w:val="-3"/>
              </w:rPr>
              <w:t>r</w:t>
            </w:r>
            <w:r w:rsidR="007D0768" w:rsidRPr="00CF07BD">
              <w:t>eac</w:t>
            </w:r>
            <w:r w:rsidR="007D0768" w:rsidRPr="00CF07BD">
              <w:rPr>
                <w:spacing w:val="-3"/>
              </w:rPr>
              <w:t>h</w:t>
            </w:r>
            <w:r w:rsidR="007D0768" w:rsidRPr="00CF07BD">
              <w:t>ed</w:t>
            </w:r>
            <w:proofErr w:type="gramEnd"/>
            <w:r w:rsidR="007D0768" w:rsidRPr="00CF07BD">
              <w:t>,</w:t>
            </w:r>
            <w:r w:rsidRPr="00CF07BD">
              <w:t xml:space="preserve"> also</w:t>
            </w:r>
            <w:r w:rsidRPr="00CF07BD">
              <w:rPr>
                <w:spacing w:val="1"/>
              </w:rPr>
              <w:t xml:space="preserve"> </w:t>
            </w:r>
            <w:r w:rsidRPr="00CF07BD">
              <w:rPr>
                <w:spacing w:val="-2"/>
              </w:rPr>
              <w:t>c</w:t>
            </w:r>
            <w:r w:rsidRPr="00CF07BD">
              <w:rPr>
                <w:spacing w:val="1"/>
              </w:rPr>
              <w:t>o</w:t>
            </w:r>
            <w:r w:rsidRPr="00CF07BD">
              <w:rPr>
                <w:spacing w:val="-1"/>
              </w:rPr>
              <w:t>n</w:t>
            </w:r>
            <w:r w:rsidRPr="00CF07BD">
              <w:t>ta</w:t>
            </w:r>
            <w:r w:rsidRPr="00CF07BD">
              <w:rPr>
                <w:spacing w:val="-2"/>
              </w:rPr>
              <w:t>c</w:t>
            </w:r>
            <w:r w:rsidRPr="00CF07BD">
              <w:t>t</w:t>
            </w:r>
            <w:r w:rsidRPr="00CF07BD">
              <w:rPr>
                <w:spacing w:val="1"/>
              </w:rPr>
              <w:t xml:space="preserve"> </w:t>
            </w:r>
            <w:r w:rsidRPr="00CF07BD">
              <w:t xml:space="preserve">the </w:t>
            </w:r>
            <w:r w:rsidR="007D0768" w:rsidRPr="00CF07BD">
              <w:t>[Insert Appropriate Role or Roles]</w:t>
            </w:r>
            <w:r w:rsidRPr="00CF07BD">
              <w:t>.</w:t>
            </w:r>
            <w:r w:rsidRPr="00CF07BD">
              <w:rPr>
                <w:spacing w:val="50"/>
              </w:rPr>
              <w:t xml:space="preserve"> </w:t>
            </w:r>
            <w:r w:rsidRPr="00CF07BD">
              <w:t>In</w:t>
            </w:r>
            <w:r w:rsidRPr="00CF07BD">
              <w:rPr>
                <w:spacing w:val="-2"/>
              </w:rPr>
              <w:t xml:space="preserve"> </w:t>
            </w:r>
            <w:r w:rsidRPr="00CF07BD">
              <w:t>the</w:t>
            </w:r>
            <w:r w:rsidRPr="00CF07BD">
              <w:rPr>
                <w:spacing w:val="-2"/>
              </w:rPr>
              <w:t xml:space="preserve"> </w:t>
            </w:r>
            <w:r w:rsidRPr="00CF07BD">
              <w:t>e</w:t>
            </w:r>
            <w:r w:rsidRPr="00CF07BD">
              <w:rPr>
                <w:spacing w:val="-1"/>
              </w:rPr>
              <w:t>v</w:t>
            </w:r>
            <w:r w:rsidRPr="00CF07BD">
              <w:t xml:space="preserve">ent </w:t>
            </w:r>
            <w:r w:rsidRPr="00CF07BD">
              <w:rPr>
                <w:spacing w:val="1"/>
              </w:rPr>
              <w:t>t</w:t>
            </w:r>
            <w:r w:rsidRPr="00CF07BD">
              <w:rPr>
                <w:spacing w:val="-1"/>
              </w:rPr>
              <w:t>h</w:t>
            </w:r>
            <w:r w:rsidRPr="00CF07BD">
              <w:t>at</w:t>
            </w:r>
            <w:r w:rsidRPr="00CF07BD">
              <w:rPr>
                <w:spacing w:val="-2"/>
              </w:rPr>
              <w:t xml:space="preserve"> </w:t>
            </w:r>
            <w:r w:rsidRPr="00CF07BD">
              <w:rPr>
                <w:spacing w:val="1"/>
              </w:rPr>
              <w:t>t</w:t>
            </w:r>
            <w:r w:rsidRPr="00CF07BD">
              <w:rPr>
                <w:spacing w:val="-1"/>
              </w:rPr>
              <w:t>h</w:t>
            </w:r>
            <w:r w:rsidRPr="00CF07BD">
              <w:t xml:space="preserve">e </w:t>
            </w:r>
            <w:r w:rsidR="005F4F8D">
              <w:t>I</w:t>
            </w:r>
            <w:r w:rsidR="007D0768" w:rsidRPr="00CF07BD">
              <w:t xml:space="preserve">ncident or </w:t>
            </w:r>
            <w:r w:rsidR="005F4F8D">
              <w:rPr>
                <w:spacing w:val="-1"/>
              </w:rPr>
              <w:t>Br</w:t>
            </w:r>
            <w:r w:rsidRPr="00CF07BD">
              <w:t xml:space="preserve">each is </w:t>
            </w:r>
            <w:r w:rsidRPr="00CF07BD">
              <w:rPr>
                <w:spacing w:val="-2"/>
              </w:rPr>
              <w:t>s</w:t>
            </w:r>
            <w:r w:rsidRPr="00CF07BD">
              <w:t>e</w:t>
            </w:r>
            <w:r w:rsidRPr="00CF07BD">
              <w:rPr>
                <w:spacing w:val="-1"/>
              </w:rPr>
              <w:t>v</w:t>
            </w:r>
            <w:r w:rsidRPr="00CF07BD">
              <w:t>ere,</w:t>
            </w:r>
            <w:r w:rsidRPr="00CF07BD">
              <w:rPr>
                <w:spacing w:val="-1"/>
              </w:rPr>
              <w:t xml:space="preserve"> </w:t>
            </w:r>
            <w:r w:rsidR="007D0768" w:rsidRPr="00CF07BD">
              <w:rPr>
                <w:spacing w:val="-1"/>
              </w:rPr>
              <w:t>[</w:t>
            </w:r>
            <w:r w:rsidR="007D0768" w:rsidRPr="00CF07BD">
              <w:t xml:space="preserve">LEP] </w:t>
            </w:r>
            <w:r w:rsidRPr="00CF07BD">
              <w:t>executive managem</w:t>
            </w:r>
            <w:r w:rsidR="007D0768" w:rsidRPr="00CF07BD">
              <w:t>ent, general counsel and the [Insert Appropriate Role]</w:t>
            </w:r>
            <w:r w:rsidRPr="00CF07BD">
              <w:t xml:space="preserve"> </w:t>
            </w:r>
            <w:r w:rsidRPr="00CF07BD">
              <w:rPr>
                <w:spacing w:val="1"/>
              </w:rPr>
              <w:t xml:space="preserve">shall be </w:t>
            </w:r>
            <w:r w:rsidRPr="00CF07BD">
              <w:rPr>
                <w:spacing w:val="-2"/>
              </w:rPr>
              <w:t>c</w:t>
            </w:r>
            <w:r w:rsidRPr="00CF07BD">
              <w:rPr>
                <w:spacing w:val="1"/>
              </w:rPr>
              <w:t>o</w:t>
            </w:r>
            <w:r w:rsidRPr="00CF07BD">
              <w:rPr>
                <w:spacing w:val="-1"/>
              </w:rPr>
              <w:t>n</w:t>
            </w:r>
            <w:r w:rsidRPr="00CF07BD">
              <w:t>ta</w:t>
            </w:r>
            <w:r w:rsidRPr="00CF07BD">
              <w:rPr>
                <w:spacing w:val="-2"/>
              </w:rPr>
              <w:t>c</w:t>
            </w:r>
            <w:r w:rsidRPr="00CF07BD">
              <w:t>t</w:t>
            </w:r>
            <w:r w:rsidRPr="00CF07BD">
              <w:rPr>
                <w:spacing w:val="1"/>
              </w:rPr>
              <w:t>e</w:t>
            </w:r>
            <w:r w:rsidRPr="00CF07BD">
              <w:t>d</w:t>
            </w:r>
            <w:r w:rsidRPr="00CF07BD">
              <w:rPr>
                <w:spacing w:val="-1"/>
              </w:rPr>
              <w:t xml:space="preserve"> </w:t>
            </w:r>
          </w:p>
        </w:tc>
      </w:tr>
      <w:tr w:rsidR="00A1179D" w:rsidRPr="00CF07BD" w14:paraId="6FA21B91" w14:textId="77777777" w:rsidTr="002118AE">
        <w:trPr>
          <w:trHeight w:hRule="exact" w:val="1983"/>
        </w:trPr>
        <w:tc>
          <w:tcPr>
            <w:tcW w:w="674" w:type="dxa"/>
            <w:tcBorders>
              <w:top w:val="single" w:sz="5" w:space="0" w:color="000000"/>
              <w:left w:val="single" w:sz="5" w:space="0" w:color="000000"/>
              <w:bottom w:val="single" w:sz="5" w:space="0" w:color="000000"/>
              <w:right w:val="single" w:sz="5" w:space="0" w:color="000000"/>
            </w:tcBorders>
          </w:tcPr>
          <w:p w14:paraId="409BB133" w14:textId="4DEE9948" w:rsidR="00A1179D" w:rsidRPr="00CF07BD" w:rsidRDefault="002118AE" w:rsidP="002118AE">
            <w:pPr>
              <w:pStyle w:val="PolicyText1"/>
            </w:pPr>
            <w:r>
              <w:t>4</w:t>
            </w:r>
          </w:p>
        </w:tc>
        <w:tc>
          <w:tcPr>
            <w:tcW w:w="3121" w:type="dxa"/>
            <w:tcBorders>
              <w:top w:val="single" w:sz="5" w:space="0" w:color="000000"/>
              <w:left w:val="single" w:sz="5" w:space="0" w:color="000000"/>
              <w:bottom w:val="single" w:sz="5" w:space="0" w:color="000000"/>
              <w:right w:val="single" w:sz="5" w:space="0" w:color="000000"/>
            </w:tcBorders>
          </w:tcPr>
          <w:p w14:paraId="2FE9D9D4" w14:textId="77777777" w:rsidR="00A1179D" w:rsidRPr="00CF07BD" w:rsidRDefault="00A1179D" w:rsidP="002118AE">
            <w:pPr>
              <w:pStyle w:val="PolicyText1"/>
            </w:pPr>
            <w:r w:rsidRPr="00CF07BD">
              <w:t>I</w:t>
            </w:r>
            <w:r w:rsidRPr="00CF07BD">
              <w:rPr>
                <w:spacing w:val="-1"/>
              </w:rPr>
              <w:t>d</w:t>
            </w:r>
            <w:r w:rsidRPr="00CF07BD">
              <w:t>entify</w:t>
            </w:r>
            <w:r w:rsidRPr="00CF07BD">
              <w:rPr>
                <w:spacing w:val="1"/>
              </w:rPr>
              <w:t xml:space="preserve"> </w:t>
            </w:r>
            <w:proofErr w:type="gramStart"/>
            <w:r w:rsidRPr="00CF07BD">
              <w:t>t</w:t>
            </w:r>
            <w:r w:rsidRPr="00CF07BD">
              <w:rPr>
                <w:spacing w:val="-3"/>
              </w:rPr>
              <w:t>h</w:t>
            </w:r>
            <w:r w:rsidRPr="00CF07BD">
              <w:t>e</w:t>
            </w:r>
            <w:r w:rsidRPr="00CF07BD">
              <w:rPr>
                <w:spacing w:val="1"/>
              </w:rPr>
              <w:t xml:space="preserve"> </w:t>
            </w:r>
            <w:r w:rsidRPr="00CF07BD">
              <w:t>ca</w:t>
            </w:r>
            <w:r w:rsidRPr="00CF07BD">
              <w:rPr>
                <w:spacing w:val="-1"/>
              </w:rPr>
              <w:t>u</w:t>
            </w:r>
            <w:r w:rsidRPr="00CF07BD">
              <w:t>se</w:t>
            </w:r>
            <w:r w:rsidRPr="00CF07BD">
              <w:rPr>
                <w:spacing w:val="-2"/>
              </w:rPr>
              <w:t xml:space="preserve"> </w:t>
            </w:r>
            <w:r w:rsidRPr="00CF07BD">
              <w:rPr>
                <w:spacing w:val="1"/>
              </w:rPr>
              <w:t>o</w:t>
            </w:r>
            <w:r w:rsidRPr="00CF07BD">
              <w:t>f</w:t>
            </w:r>
            <w:r w:rsidRPr="00CF07BD">
              <w:rPr>
                <w:spacing w:val="-3"/>
              </w:rPr>
              <w:t xml:space="preserve"> </w:t>
            </w:r>
            <w:r w:rsidRPr="00CF07BD">
              <w:rPr>
                <w:spacing w:val="1"/>
              </w:rPr>
              <w:t>t</w:t>
            </w:r>
            <w:r w:rsidRPr="00CF07BD">
              <w:rPr>
                <w:spacing w:val="-1"/>
              </w:rPr>
              <w:t>h</w:t>
            </w:r>
            <w:r w:rsidRPr="00CF07BD">
              <w:t>e</w:t>
            </w:r>
            <w:r w:rsidRPr="00CF07BD">
              <w:rPr>
                <w:spacing w:val="-2"/>
              </w:rPr>
              <w:t xml:space="preserve"> </w:t>
            </w:r>
            <w:r w:rsidR="005F4F8D">
              <w:t>I</w:t>
            </w:r>
            <w:r w:rsidR="007D2B8B" w:rsidRPr="00CF07BD">
              <w:t>ncident</w:t>
            </w:r>
            <w:r w:rsidR="007D0768" w:rsidRPr="00CF07BD">
              <w:t xml:space="preserve"> or breach</w:t>
            </w:r>
            <w:r w:rsidR="007D2B8B" w:rsidRPr="00CF07BD">
              <w:t xml:space="preserve"> </w:t>
            </w:r>
            <w:r w:rsidRPr="00CF07BD">
              <w:t>a</w:t>
            </w:r>
            <w:r w:rsidRPr="00CF07BD">
              <w:rPr>
                <w:spacing w:val="-1"/>
              </w:rPr>
              <w:t>n</w:t>
            </w:r>
            <w:r w:rsidRPr="00CF07BD">
              <w:t>d</w:t>
            </w:r>
            <w:r w:rsidRPr="00CF07BD">
              <w:rPr>
                <w:spacing w:val="-1"/>
              </w:rPr>
              <w:t xml:space="preserve"> </w:t>
            </w:r>
            <w:r w:rsidRPr="00CF07BD">
              <w:rPr>
                <w:spacing w:val="1"/>
              </w:rPr>
              <w:t>w</w:t>
            </w:r>
            <w:r w:rsidRPr="00CF07BD">
              <w:rPr>
                <w:spacing w:val="-1"/>
              </w:rPr>
              <w:t>h</w:t>
            </w:r>
            <w:r w:rsidRPr="00CF07BD">
              <w:t>e</w:t>
            </w:r>
            <w:r w:rsidRPr="00CF07BD">
              <w:rPr>
                <w:spacing w:val="1"/>
              </w:rPr>
              <w:t>t</w:t>
            </w:r>
            <w:r w:rsidRPr="00CF07BD">
              <w:rPr>
                <w:spacing w:val="-1"/>
              </w:rPr>
              <w:t>h</w:t>
            </w:r>
            <w:r w:rsidRPr="00CF07BD">
              <w:t>er</w:t>
            </w:r>
            <w:r w:rsidRPr="00CF07BD">
              <w:rPr>
                <w:spacing w:val="-2"/>
              </w:rPr>
              <w:t xml:space="preserve"> </w:t>
            </w:r>
            <w:r w:rsidRPr="00CF07BD">
              <w:rPr>
                <w:spacing w:val="1"/>
              </w:rPr>
              <w:t>t</w:t>
            </w:r>
            <w:r w:rsidRPr="00CF07BD">
              <w:rPr>
                <w:spacing w:val="-1"/>
              </w:rPr>
              <w:t>h</w:t>
            </w:r>
            <w:r w:rsidRPr="00CF07BD">
              <w:t>e</w:t>
            </w:r>
            <w:r w:rsidRPr="00CF07BD">
              <w:rPr>
                <w:spacing w:val="1"/>
              </w:rPr>
              <w:t xml:space="preserve"> </w:t>
            </w:r>
            <w:r w:rsidR="007D2B8B" w:rsidRPr="00CF07BD">
              <w:rPr>
                <w:spacing w:val="-1"/>
              </w:rPr>
              <w:t xml:space="preserve">situation </w:t>
            </w:r>
            <w:r w:rsidRPr="00CF07BD">
              <w:t>h</w:t>
            </w:r>
            <w:r w:rsidRPr="00CF07BD">
              <w:rPr>
                <w:spacing w:val="-3"/>
              </w:rPr>
              <w:t>a</w:t>
            </w:r>
            <w:r w:rsidRPr="00CF07BD">
              <w:t xml:space="preserve">s </w:t>
            </w:r>
            <w:r w:rsidRPr="00CF07BD">
              <w:rPr>
                <w:spacing w:val="-1"/>
              </w:rPr>
              <w:t>b</w:t>
            </w:r>
            <w:r w:rsidRPr="00CF07BD">
              <w:t>e</w:t>
            </w:r>
            <w:r w:rsidRPr="00CF07BD">
              <w:rPr>
                <w:spacing w:val="1"/>
              </w:rPr>
              <w:t>e</w:t>
            </w:r>
            <w:r w:rsidRPr="00CF07BD">
              <w:t>n</w:t>
            </w:r>
            <w:r w:rsidRPr="00CF07BD">
              <w:rPr>
                <w:spacing w:val="-1"/>
              </w:rPr>
              <w:t xml:space="preserve"> c</w:t>
            </w:r>
            <w:r w:rsidRPr="00CF07BD">
              <w:rPr>
                <w:spacing w:val="1"/>
              </w:rPr>
              <w:t>o</w:t>
            </w:r>
            <w:r w:rsidRPr="00CF07BD">
              <w:rPr>
                <w:spacing w:val="-1"/>
              </w:rPr>
              <w:t>n</w:t>
            </w:r>
            <w:r w:rsidRPr="00CF07BD">
              <w:t>tai</w:t>
            </w:r>
            <w:r w:rsidRPr="00CF07BD">
              <w:rPr>
                <w:spacing w:val="-1"/>
              </w:rPr>
              <w:t>n</w:t>
            </w:r>
            <w:r w:rsidR="0053763C" w:rsidRPr="00CF07BD">
              <w:t>ed</w:t>
            </w:r>
            <w:proofErr w:type="gramEnd"/>
            <w:r w:rsidR="0053763C" w:rsidRPr="00CF07BD">
              <w:t xml:space="preserve">.  </w:t>
            </w:r>
            <w:r w:rsidRPr="00CF07BD">
              <w:t>Ens</w:t>
            </w:r>
            <w:r w:rsidRPr="00CF07BD">
              <w:rPr>
                <w:spacing w:val="-1"/>
              </w:rPr>
              <w:t>u</w:t>
            </w:r>
            <w:r w:rsidRPr="00CF07BD">
              <w:t>re</w:t>
            </w:r>
            <w:r w:rsidRPr="00CF07BD">
              <w:rPr>
                <w:spacing w:val="1"/>
              </w:rPr>
              <w:t xml:space="preserve"> </w:t>
            </w:r>
            <w:r w:rsidRPr="00CF07BD">
              <w:t>that</w:t>
            </w:r>
            <w:r w:rsidRPr="00CF07BD">
              <w:rPr>
                <w:spacing w:val="-2"/>
              </w:rPr>
              <w:t xml:space="preserve"> </w:t>
            </w:r>
            <w:r w:rsidRPr="00CF07BD">
              <w:t>any</w:t>
            </w:r>
            <w:r w:rsidRPr="00CF07BD">
              <w:rPr>
                <w:spacing w:val="1"/>
              </w:rPr>
              <w:t xml:space="preserve"> </w:t>
            </w:r>
            <w:r w:rsidRPr="00CF07BD">
              <w:rPr>
                <w:spacing w:val="-3"/>
              </w:rPr>
              <w:t>p</w:t>
            </w:r>
            <w:r w:rsidRPr="00CF07BD">
              <w:rPr>
                <w:spacing w:val="1"/>
              </w:rPr>
              <w:t>o</w:t>
            </w:r>
            <w:r w:rsidRPr="00CF07BD">
              <w:t>ssi</w:t>
            </w:r>
            <w:r w:rsidRPr="00CF07BD">
              <w:rPr>
                <w:spacing w:val="-1"/>
              </w:rPr>
              <w:t>b</w:t>
            </w:r>
            <w:r w:rsidRPr="00CF07BD">
              <w:t>ili</w:t>
            </w:r>
            <w:r w:rsidRPr="00CF07BD">
              <w:rPr>
                <w:spacing w:val="-2"/>
              </w:rPr>
              <w:t>t</w:t>
            </w:r>
            <w:r w:rsidRPr="00CF07BD">
              <w:t>y</w:t>
            </w:r>
            <w:r w:rsidRPr="00CF07BD">
              <w:rPr>
                <w:spacing w:val="-1"/>
              </w:rPr>
              <w:t xml:space="preserve"> </w:t>
            </w:r>
            <w:r w:rsidRPr="00CF07BD">
              <w:rPr>
                <w:spacing w:val="1"/>
              </w:rPr>
              <w:t>o</w:t>
            </w:r>
            <w:r w:rsidRPr="00CF07BD">
              <w:t>f f</w:t>
            </w:r>
            <w:r w:rsidRPr="00CF07BD">
              <w:rPr>
                <w:spacing w:val="-1"/>
              </w:rPr>
              <w:t>u</w:t>
            </w:r>
            <w:r w:rsidRPr="00CF07BD">
              <w:t>rther d</w:t>
            </w:r>
            <w:r w:rsidRPr="00CF07BD">
              <w:rPr>
                <w:spacing w:val="-1"/>
              </w:rPr>
              <w:t>a</w:t>
            </w:r>
            <w:r w:rsidRPr="00CF07BD">
              <w:t>ta</w:t>
            </w:r>
            <w:r w:rsidRPr="00CF07BD">
              <w:rPr>
                <w:spacing w:val="1"/>
              </w:rPr>
              <w:t xml:space="preserve"> </w:t>
            </w:r>
            <w:r w:rsidRPr="00CF07BD">
              <w:rPr>
                <w:spacing w:val="-3"/>
              </w:rPr>
              <w:t>l</w:t>
            </w:r>
            <w:r w:rsidRPr="00CF07BD">
              <w:rPr>
                <w:spacing w:val="1"/>
              </w:rPr>
              <w:t>o</w:t>
            </w:r>
            <w:r w:rsidRPr="00CF07BD">
              <w:t xml:space="preserve">ss </w:t>
            </w:r>
            <w:proofErr w:type="gramStart"/>
            <w:r w:rsidRPr="00CF07BD">
              <w:rPr>
                <w:spacing w:val="-2"/>
              </w:rPr>
              <w:t>i</w:t>
            </w:r>
            <w:r w:rsidRPr="00CF07BD">
              <w:t>s r</w:t>
            </w:r>
            <w:r w:rsidRPr="00CF07BD">
              <w:rPr>
                <w:spacing w:val="-1"/>
              </w:rPr>
              <w:t>em</w:t>
            </w:r>
            <w:r w:rsidRPr="00CF07BD">
              <w:rPr>
                <w:spacing w:val="1"/>
              </w:rPr>
              <w:t>o</w:t>
            </w:r>
            <w:r w:rsidRPr="00CF07BD">
              <w:rPr>
                <w:spacing w:val="-1"/>
              </w:rPr>
              <w:t>v</w:t>
            </w:r>
            <w:r w:rsidRPr="00CF07BD">
              <w:rPr>
                <w:spacing w:val="-2"/>
              </w:rPr>
              <w:t>e</w:t>
            </w:r>
            <w:r w:rsidRPr="00CF07BD">
              <w:t>d</w:t>
            </w:r>
            <w:r w:rsidRPr="00CF07BD">
              <w:rPr>
                <w:spacing w:val="-1"/>
              </w:rPr>
              <w:t xml:space="preserve"> </w:t>
            </w:r>
            <w:r w:rsidRPr="00CF07BD">
              <w:rPr>
                <w:spacing w:val="1"/>
              </w:rPr>
              <w:t>o</w:t>
            </w:r>
            <w:r w:rsidRPr="00CF07BD">
              <w:t xml:space="preserve">r </w:t>
            </w:r>
            <w:r w:rsidRPr="00CF07BD">
              <w:rPr>
                <w:spacing w:val="1"/>
              </w:rPr>
              <w:t>m</w:t>
            </w:r>
            <w:r w:rsidRPr="00CF07BD">
              <w:t>iti</w:t>
            </w:r>
            <w:r w:rsidRPr="00CF07BD">
              <w:rPr>
                <w:spacing w:val="-1"/>
              </w:rPr>
              <w:t>g</w:t>
            </w:r>
            <w:r w:rsidRPr="00CF07BD">
              <w:t>a</w:t>
            </w:r>
            <w:r w:rsidRPr="00CF07BD">
              <w:rPr>
                <w:spacing w:val="-2"/>
              </w:rPr>
              <w:t>t</w:t>
            </w:r>
            <w:r w:rsidRPr="00CF07BD">
              <w:t>ed as far</w:t>
            </w:r>
            <w:r w:rsidRPr="00CF07BD">
              <w:rPr>
                <w:spacing w:val="-2"/>
              </w:rPr>
              <w:t xml:space="preserve"> </w:t>
            </w:r>
            <w:r w:rsidRPr="00CF07BD">
              <w:t>as</w:t>
            </w:r>
            <w:r w:rsidRPr="00CF07BD">
              <w:rPr>
                <w:spacing w:val="1"/>
              </w:rPr>
              <w:t xml:space="preserve"> </w:t>
            </w:r>
            <w:r w:rsidRPr="00CF07BD">
              <w:rPr>
                <w:spacing w:val="-3"/>
              </w:rPr>
              <w:t>p</w:t>
            </w:r>
            <w:r w:rsidRPr="00CF07BD">
              <w:rPr>
                <w:spacing w:val="1"/>
              </w:rPr>
              <w:t>o</w:t>
            </w:r>
            <w:r w:rsidRPr="00CF07BD">
              <w:t>ssi</w:t>
            </w:r>
            <w:r w:rsidRPr="00CF07BD">
              <w:rPr>
                <w:spacing w:val="-1"/>
              </w:rPr>
              <w:t>b</w:t>
            </w:r>
            <w:r w:rsidRPr="00CF07BD">
              <w:t>le</w:t>
            </w:r>
            <w:proofErr w:type="gramEnd"/>
            <w:r w:rsidR="007D0768" w:rsidRPr="00CF07BD">
              <w:t xml:space="preserve">.  If this loss </w:t>
            </w:r>
            <w:proofErr w:type="gramStart"/>
            <w:r w:rsidR="007D0768" w:rsidRPr="00CF07BD">
              <w:t>cannot be mitigated</w:t>
            </w:r>
            <w:proofErr w:type="gramEnd"/>
            <w:r w:rsidR="007D0768" w:rsidRPr="00CF07BD">
              <w:t>, any Incident will be characterized as a Breach.</w:t>
            </w:r>
          </w:p>
        </w:tc>
        <w:tc>
          <w:tcPr>
            <w:tcW w:w="5445" w:type="dxa"/>
            <w:tcBorders>
              <w:top w:val="single" w:sz="5" w:space="0" w:color="000000"/>
              <w:left w:val="single" w:sz="5" w:space="0" w:color="000000"/>
              <w:bottom w:val="single" w:sz="5" w:space="0" w:color="000000"/>
              <w:right w:val="single" w:sz="5" w:space="0" w:color="000000"/>
            </w:tcBorders>
          </w:tcPr>
          <w:p w14:paraId="39566DDC" w14:textId="77777777" w:rsidR="00A1179D" w:rsidRPr="00CF07BD" w:rsidRDefault="00A1179D" w:rsidP="002118AE">
            <w:pPr>
              <w:pStyle w:val="PolicyText1"/>
            </w:pPr>
            <w:r w:rsidRPr="00CF07BD">
              <w:t>Compartmentalize and eliminate exposure.  Esta</w:t>
            </w:r>
            <w:r w:rsidRPr="00CF07BD">
              <w:rPr>
                <w:spacing w:val="-1"/>
              </w:rPr>
              <w:t>b</w:t>
            </w:r>
            <w:r w:rsidRPr="00CF07BD">
              <w:t>lish what</w:t>
            </w:r>
            <w:r w:rsidRPr="00CF07BD">
              <w:rPr>
                <w:spacing w:val="-2"/>
              </w:rPr>
              <w:t xml:space="preserve"> </w:t>
            </w:r>
            <w:r w:rsidRPr="00CF07BD">
              <w:t>s</w:t>
            </w:r>
            <w:r w:rsidRPr="00CF07BD">
              <w:rPr>
                <w:spacing w:val="-1"/>
              </w:rPr>
              <w:t>t</w:t>
            </w:r>
            <w:r w:rsidRPr="00CF07BD">
              <w:t>eps can</w:t>
            </w:r>
            <w:r w:rsidRPr="00CF07BD">
              <w:rPr>
                <w:spacing w:val="-2"/>
              </w:rPr>
              <w:t xml:space="preserve"> </w:t>
            </w:r>
            <w:r w:rsidRPr="00CF07BD">
              <w:rPr>
                <w:spacing w:val="1"/>
              </w:rPr>
              <w:t>o</w:t>
            </w:r>
            <w:r w:rsidRPr="00CF07BD">
              <w:t>r</w:t>
            </w:r>
            <w:r w:rsidRPr="00CF07BD">
              <w:rPr>
                <w:spacing w:val="-2"/>
              </w:rPr>
              <w:t xml:space="preserve"> </w:t>
            </w:r>
            <w:r w:rsidRPr="00CF07BD">
              <w:t>ne</w:t>
            </w:r>
            <w:r w:rsidRPr="00CF07BD">
              <w:rPr>
                <w:spacing w:val="1"/>
              </w:rPr>
              <w:t>e</w:t>
            </w:r>
            <w:r w:rsidRPr="00CF07BD">
              <w:t>d</w:t>
            </w:r>
            <w:r w:rsidRPr="00CF07BD">
              <w:rPr>
                <w:spacing w:val="-1"/>
              </w:rPr>
              <w:t xml:space="preserve"> </w:t>
            </w:r>
            <w:r w:rsidRPr="00CF07BD">
              <w:rPr>
                <w:spacing w:val="-2"/>
              </w:rPr>
              <w:t>t</w:t>
            </w:r>
            <w:r w:rsidRPr="00CF07BD">
              <w:t>o</w:t>
            </w:r>
            <w:r w:rsidRPr="00CF07BD">
              <w:rPr>
                <w:spacing w:val="1"/>
              </w:rPr>
              <w:t xml:space="preserve"> </w:t>
            </w:r>
            <w:proofErr w:type="gramStart"/>
            <w:r w:rsidRPr="00CF07BD">
              <w:t>be</w:t>
            </w:r>
            <w:r w:rsidRPr="00CF07BD">
              <w:rPr>
                <w:spacing w:val="-2"/>
              </w:rPr>
              <w:t xml:space="preserve"> </w:t>
            </w:r>
            <w:r w:rsidRPr="00CF07BD">
              <w:rPr>
                <w:spacing w:val="1"/>
              </w:rPr>
              <w:t>t</w:t>
            </w:r>
            <w:r w:rsidRPr="00CF07BD">
              <w:t>a</w:t>
            </w:r>
            <w:r w:rsidRPr="00CF07BD">
              <w:rPr>
                <w:spacing w:val="-2"/>
              </w:rPr>
              <w:t>k</w:t>
            </w:r>
            <w:r w:rsidRPr="00CF07BD">
              <w:t>en</w:t>
            </w:r>
            <w:proofErr w:type="gramEnd"/>
            <w:r w:rsidRPr="00CF07BD">
              <w:t xml:space="preserve"> </w:t>
            </w:r>
            <w:r w:rsidRPr="00CF07BD">
              <w:rPr>
                <w:spacing w:val="-2"/>
              </w:rPr>
              <w:t>t</w:t>
            </w:r>
            <w:r w:rsidRPr="00CF07BD">
              <w:t>o</w:t>
            </w:r>
            <w:r w:rsidRPr="00CF07BD">
              <w:rPr>
                <w:spacing w:val="1"/>
              </w:rPr>
              <w:t xml:space="preserve"> </w:t>
            </w:r>
            <w:r w:rsidRPr="00CF07BD">
              <w:rPr>
                <w:spacing w:val="-2"/>
              </w:rPr>
              <w:t>c</w:t>
            </w:r>
            <w:r w:rsidRPr="00CF07BD">
              <w:rPr>
                <w:spacing w:val="1"/>
              </w:rPr>
              <w:t>o</w:t>
            </w:r>
            <w:r w:rsidRPr="00CF07BD">
              <w:rPr>
                <w:spacing w:val="-1"/>
              </w:rPr>
              <w:t>n</w:t>
            </w:r>
            <w:r w:rsidRPr="00CF07BD">
              <w:t>ta</w:t>
            </w:r>
            <w:r w:rsidRPr="00CF07BD">
              <w:rPr>
                <w:spacing w:val="-2"/>
              </w:rPr>
              <w:t>i</w:t>
            </w:r>
            <w:r w:rsidRPr="00CF07BD">
              <w:t xml:space="preserve">n the </w:t>
            </w:r>
            <w:r w:rsidR="00643357" w:rsidRPr="00CF07BD">
              <w:t xml:space="preserve">threat </w:t>
            </w:r>
            <w:r w:rsidRPr="00CF07BD">
              <w:t>fr</w:t>
            </w:r>
            <w:r w:rsidRPr="00CF07BD">
              <w:rPr>
                <w:spacing w:val="-2"/>
              </w:rPr>
              <w:t>o</w:t>
            </w:r>
            <w:r w:rsidRPr="00CF07BD">
              <w:t>m</w:t>
            </w:r>
            <w:r w:rsidRPr="00CF07BD">
              <w:rPr>
                <w:spacing w:val="1"/>
              </w:rPr>
              <w:t xml:space="preserve"> </w:t>
            </w:r>
            <w:r w:rsidRPr="00CF07BD">
              <w:t>furt</w:t>
            </w:r>
            <w:r w:rsidRPr="00CF07BD">
              <w:rPr>
                <w:spacing w:val="-3"/>
              </w:rPr>
              <w:t>h</w:t>
            </w:r>
            <w:r w:rsidRPr="00CF07BD">
              <w:t>er</w:t>
            </w:r>
            <w:r w:rsidRPr="00CF07BD">
              <w:rPr>
                <w:spacing w:val="1"/>
              </w:rPr>
              <w:t xml:space="preserve"> </w:t>
            </w:r>
            <w:r w:rsidRPr="00CF07BD">
              <w:rPr>
                <w:spacing w:val="-1"/>
              </w:rPr>
              <w:t>d</w:t>
            </w:r>
            <w:r w:rsidRPr="00CF07BD">
              <w:rPr>
                <w:spacing w:val="-3"/>
              </w:rPr>
              <w:t>a</w:t>
            </w:r>
            <w:r w:rsidRPr="00CF07BD">
              <w:t>ta</w:t>
            </w:r>
            <w:r w:rsidRPr="00CF07BD">
              <w:rPr>
                <w:spacing w:val="2"/>
              </w:rPr>
              <w:t xml:space="preserve"> </w:t>
            </w:r>
            <w:r w:rsidRPr="00CF07BD">
              <w:t>l</w:t>
            </w:r>
            <w:r w:rsidRPr="00CF07BD">
              <w:rPr>
                <w:spacing w:val="1"/>
              </w:rPr>
              <w:t>o</w:t>
            </w:r>
            <w:r w:rsidRPr="00CF07BD">
              <w:rPr>
                <w:spacing w:val="-2"/>
              </w:rPr>
              <w:t>s</w:t>
            </w:r>
            <w:r w:rsidRPr="00CF07BD">
              <w:t>s.</w:t>
            </w:r>
            <w:r w:rsidRPr="00CF07BD">
              <w:rPr>
                <w:spacing w:val="50"/>
              </w:rPr>
              <w:t xml:space="preserve"> </w:t>
            </w:r>
            <w:r w:rsidRPr="00CF07BD">
              <w:rPr>
                <w:spacing w:val="-2"/>
              </w:rPr>
              <w:t>C</w:t>
            </w:r>
            <w:r w:rsidRPr="00CF07BD">
              <w:rPr>
                <w:spacing w:val="1"/>
              </w:rPr>
              <w:t>o</w:t>
            </w:r>
            <w:r w:rsidRPr="00CF07BD">
              <w:rPr>
                <w:spacing w:val="-1"/>
              </w:rPr>
              <w:t>n</w:t>
            </w:r>
            <w:r w:rsidRPr="00CF07BD">
              <w:t>tact</w:t>
            </w:r>
            <w:r w:rsidRPr="00CF07BD">
              <w:rPr>
                <w:spacing w:val="-1"/>
              </w:rPr>
              <w:t xml:space="preserve"> </w:t>
            </w:r>
            <w:r w:rsidRPr="00CF07BD">
              <w:t>all re</w:t>
            </w:r>
            <w:r w:rsidRPr="00CF07BD">
              <w:rPr>
                <w:spacing w:val="-2"/>
              </w:rPr>
              <w:t>l</w:t>
            </w:r>
            <w:r w:rsidRPr="00CF07BD">
              <w:t>e</w:t>
            </w:r>
            <w:r w:rsidRPr="00CF07BD">
              <w:rPr>
                <w:spacing w:val="-1"/>
              </w:rPr>
              <w:t>v</w:t>
            </w:r>
            <w:r w:rsidRPr="00CF07BD">
              <w:t>a</w:t>
            </w:r>
            <w:r w:rsidRPr="00CF07BD">
              <w:rPr>
                <w:spacing w:val="-1"/>
              </w:rPr>
              <w:t>n</w:t>
            </w:r>
            <w:r w:rsidRPr="00CF07BD">
              <w:t xml:space="preserve">t </w:t>
            </w:r>
            <w:r w:rsidRPr="00CF07BD">
              <w:rPr>
                <w:spacing w:val="-1"/>
              </w:rPr>
              <w:t>d</w:t>
            </w:r>
            <w:r w:rsidRPr="00CF07BD">
              <w:t>epa</w:t>
            </w:r>
            <w:r w:rsidRPr="00CF07BD">
              <w:rPr>
                <w:spacing w:val="-1"/>
              </w:rPr>
              <w:t>r</w:t>
            </w:r>
            <w:r w:rsidRPr="00CF07BD">
              <w:t>t</w:t>
            </w:r>
            <w:r w:rsidRPr="00CF07BD">
              <w:rPr>
                <w:spacing w:val="-1"/>
              </w:rPr>
              <w:t>m</w:t>
            </w:r>
            <w:r w:rsidRPr="00CF07BD">
              <w:t>ents</w:t>
            </w:r>
            <w:r w:rsidRPr="00CF07BD">
              <w:rPr>
                <w:spacing w:val="-2"/>
              </w:rPr>
              <w:t xml:space="preserve"> </w:t>
            </w:r>
            <w:r w:rsidRPr="00CF07BD">
              <w:t>who</w:t>
            </w:r>
            <w:r w:rsidRPr="00CF07BD">
              <w:rPr>
                <w:spacing w:val="-1"/>
              </w:rPr>
              <w:t xml:space="preserve"> </w:t>
            </w:r>
            <w:r w:rsidRPr="00CF07BD">
              <w:rPr>
                <w:spacing w:val="1"/>
              </w:rPr>
              <w:t>m</w:t>
            </w:r>
            <w:r w:rsidRPr="00CF07BD">
              <w:rPr>
                <w:spacing w:val="-3"/>
              </w:rPr>
              <w:t>a</w:t>
            </w:r>
            <w:r w:rsidRPr="00CF07BD">
              <w:t>y</w:t>
            </w:r>
            <w:r w:rsidRPr="00CF07BD">
              <w:rPr>
                <w:spacing w:val="1"/>
              </w:rPr>
              <w:t xml:space="preserve"> </w:t>
            </w:r>
            <w:r w:rsidRPr="00CF07BD">
              <w:t>be</w:t>
            </w:r>
            <w:r w:rsidRPr="00CF07BD">
              <w:rPr>
                <w:spacing w:val="-2"/>
              </w:rPr>
              <w:t xml:space="preserve"> a</w:t>
            </w:r>
            <w:r w:rsidRPr="00CF07BD">
              <w:rPr>
                <w:spacing w:val="-1"/>
              </w:rPr>
              <w:t>b</w:t>
            </w:r>
            <w:r w:rsidRPr="00CF07BD">
              <w:t xml:space="preserve">le </w:t>
            </w:r>
            <w:r w:rsidRPr="00CF07BD">
              <w:rPr>
                <w:spacing w:val="1"/>
              </w:rPr>
              <w:t>t</w:t>
            </w:r>
            <w:r w:rsidRPr="00CF07BD">
              <w:t>o</w:t>
            </w:r>
            <w:r w:rsidRPr="00CF07BD">
              <w:rPr>
                <w:spacing w:val="-1"/>
              </w:rPr>
              <w:t xml:space="preserve"> </w:t>
            </w:r>
            <w:r w:rsidRPr="00CF07BD">
              <w:t>assist</w:t>
            </w:r>
            <w:r w:rsidRPr="00CF07BD">
              <w:rPr>
                <w:spacing w:val="-2"/>
              </w:rPr>
              <w:t xml:space="preserve"> </w:t>
            </w:r>
            <w:r w:rsidRPr="00CF07BD">
              <w:t>in th</w:t>
            </w:r>
            <w:r w:rsidRPr="00CF07BD">
              <w:rPr>
                <w:spacing w:val="-1"/>
              </w:rPr>
              <w:t>i</w:t>
            </w:r>
            <w:r w:rsidRPr="00CF07BD">
              <w:t>s p</w:t>
            </w:r>
            <w:r w:rsidRPr="00CF07BD">
              <w:rPr>
                <w:spacing w:val="-3"/>
              </w:rPr>
              <w:t>r</w:t>
            </w:r>
            <w:r w:rsidRPr="00CF07BD">
              <w:rPr>
                <w:spacing w:val="1"/>
              </w:rPr>
              <w:t>o</w:t>
            </w:r>
            <w:r w:rsidRPr="00CF07BD">
              <w:t>c</w:t>
            </w:r>
            <w:r w:rsidRPr="00CF07BD">
              <w:rPr>
                <w:spacing w:val="-2"/>
              </w:rPr>
              <w:t>e</w:t>
            </w:r>
            <w:r w:rsidRPr="00CF07BD">
              <w:t>ss.</w:t>
            </w:r>
          </w:p>
          <w:p w14:paraId="43C17494" w14:textId="0A10D73F" w:rsidR="00A1179D" w:rsidRPr="00CF07BD" w:rsidRDefault="00A1179D" w:rsidP="002118AE">
            <w:pPr>
              <w:pStyle w:val="PolicyText1"/>
            </w:pPr>
            <w:r w:rsidRPr="00CF07BD">
              <w:t xml:space="preserve">This </w:t>
            </w:r>
            <w:r w:rsidRPr="00CF07BD">
              <w:rPr>
                <w:spacing w:val="1"/>
              </w:rPr>
              <w:t>m</w:t>
            </w:r>
            <w:r w:rsidRPr="00CF07BD">
              <w:rPr>
                <w:spacing w:val="-3"/>
              </w:rPr>
              <w:t>a</w:t>
            </w:r>
            <w:r w:rsidRPr="00CF07BD">
              <w:t>y</w:t>
            </w:r>
            <w:r w:rsidRPr="00CF07BD">
              <w:rPr>
                <w:spacing w:val="1"/>
              </w:rPr>
              <w:t xml:space="preserve"> </w:t>
            </w:r>
            <w:r w:rsidRPr="00CF07BD">
              <w:t>i</w:t>
            </w:r>
            <w:r w:rsidRPr="00CF07BD">
              <w:rPr>
                <w:spacing w:val="-3"/>
              </w:rPr>
              <w:t>n</w:t>
            </w:r>
            <w:r w:rsidRPr="00CF07BD">
              <w:rPr>
                <w:spacing w:val="1"/>
              </w:rPr>
              <w:t>vo</w:t>
            </w:r>
            <w:r w:rsidRPr="00CF07BD">
              <w:rPr>
                <w:spacing w:val="-3"/>
              </w:rPr>
              <w:t>l</w:t>
            </w:r>
            <w:r w:rsidRPr="00CF07BD">
              <w:rPr>
                <w:spacing w:val="1"/>
              </w:rPr>
              <w:t>v</w:t>
            </w:r>
            <w:r w:rsidRPr="00CF07BD">
              <w:t>e</w:t>
            </w:r>
            <w:r w:rsidRPr="00CF07BD">
              <w:rPr>
                <w:spacing w:val="-1"/>
              </w:rPr>
              <w:t xml:space="preserve"> </w:t>
            </w:r>
            <w:r w:rsidRPr="00CF07BD">
              <w:t>act</w:t>
            </w:r>
            <w:r w:rsidRPr="00CF07BD">
              <w:rPr>
                <w:spacing w:val="-2"/>
              </w:rPr>
              <w:t>i</w:t>
            </w:r>
            <w:r w:rsidRPr="00CF07BD">
              <w:rPr>
                <w:spacing w:val="1"/>
              </w:rPr>
              <w:t>o</w:t>
            </w:r>
            <w:r w:rsidRPr="00CF07BD">
              <w:rPr>
                <w:spacing w:val="-1"/>
              </w:rPr>
              <w:t>n</w:t>
            </w:r>
            <w:r w:rsidRPr="00CF07BD">
              <w:t>s s</w:t>
            </w:r>
            <w:r w:rsidRPr="00CF07BD">
              <w:rPr>
                <w:spacing w:val="-3"/>
              </w:rPr>
              <w:t>u</w:t>
            </w:r>
            <w:r w:rsidRPr="00CF07BD">
              <w:t xml:space="preserve">ch as </w:t>
            </w:r>
            <w:r w:rsidRPr="00CF07BD">
              <w:rPr>
                <w:spacing w:val="1"/>
              </w:rPr>
              <w:t>t</w:t>
            </w:r>
            <w:r w:rsidRPr="00CF07BD">
              <w:rPr>
                <w:spacing w:val="-3"/>
              </w:rPr>
              <w:t>a</w:t>
            </w:r>
            <w:r w:rsidRPr="00CF07BD">
              <w:t>ki</w:t>
            </w:r>
            <w:r w:rsidRPr="00CF07BD">
              <w:rPr>
                <w:spacing w:val="-1"/>
              </w:rPr>
              <w:t>n</w:t>
            </w:r>
            <w:r w:rsidRPr="00CF07BD">
              <w:t>g</w:t>
            </w:r>
            <w:r w:rsidRPr="00CF07BD">
              <w:rPr>
                <w:spacing w:val="-1"/>
              </w:rPr>
              <w:t xml:space="preserve"> </w:t>
            </w:r>
            <w:r w:rsidRPr="00CF07BD">
              <w:t>s</w:t>
            </w:r>
            <w:r w:rsidRPr="00CF07BD">
              <w:rPr>
                <w:spacing w:val="1"/>
              </w:rPr>
              <w:t>y</w:t>
            </w:r>
            <w:r w:rsidRPr="00CF07BD">
              <w:rPr>
                <w:spacing w:val="-2"/>
              </w:rPr>
              <w:t>s</w:t>
            </w:r>
            <w:r w:rsidRPr="00CF07BD">
              <w:t>t</w:t>
            </w:r>
            <w:r w:rsidRPr="00CF07BD">
              <w:rPr>
                <w:spacing w:val="-1"/>
              </w:rPr>
              <w:t>e</w:t>
            </w:r>
            <w:r w:rsidRPr="00CF07BD">
              <w:rPr>
                <w:spacing w:val="1"/>
              </w:rPr>
              <w:t>m</w:t>
            </w:r>
            <w:r w:rsidRPr="00CF07BD">
              <w:t>s</w:t>
            </w:r>
            <w:r w:rsidRPr="00CF07BD">
              <w:rPr>
                <w:spacing w:val="-2"/>
              </w:rPr>
              <w:t xml:space="preserve"> </w:t>
            </w:r>
            <w:r w:rsidRPr="00CF07BD">
              <w:rPr>
                <w:spacing w:val="1"/>
              </w:rPr>
              <w:t>o</w:t>
            </w:r>
            <w:r w:rsidRPr="00CF07BD">
              <w:t>ff</w:t>
            </w:r>
            <w:r w:rsidRPr="00CF07BD">
              <w:rPr>
                <w:spacing w:val="-1"/>
              </w:rPr>
              <w:t>l</w:t>
            </w:r>
            <w:r w:rsidRPr="00CF07BD">
              <w:t>i</w:t>
            </w:r>
            <w:r w:rsidRPr="00CF07BD">
              <w:rPr>
                <w:spacing w:val="-1"/>
              </w:rPr>
              <w:t>n</w:t>
            </w:r>
            <w:r w:rsidRPr="00CF07BD">
              <w:t>e</w:t>
            </w:r>
            <w:r w:rsidRPr="00CF07BD">
              <w:rPr>
                <w:spacing w:val="-2"/>
              </w:rPr>
              <w:t xml:space="preserve"> </w:t>
            </w:r>
            <w:r w:rsidRPr="00CF07BD">
              <w:rPr>
                <w:spacing w:val="1"/>
              </w:rPr>
              <w:t>o</w:t>
            </w:r>
            <w:r w:rsidRPr="00CF07BD">
              <w:t>r res</w:t>
            </w:r>
            <w:r w:rsidRPr="00CF07BD">
              <w:rPr>
                <w:spacing w:val="1"/>
              </w:rPr>
              <w:t>t</w:t>
            </w:r>
            <w:r w:rsidRPr="00CF07BD">
              <w:t>ricti</w:t>
            </w:r>
            <w:r w:rsidRPr="00CF07BD">
              <w:rPr>
                <w:spacing w:val="-1"/>
              </w:rPr>
              <w:t>n</w:t>
            </w:r>
            <w:r w:rsidRPr="00CF07BD">
              <w:t>g</w:t>
            </w:r>
            <w:r w:rsidRPr="00CF07BD">
              <w:rPr>
                <w:spacing w:val="-1"/>
              </w:rPr>
              <w:t xml:space="preserve"> </w:t>
            </w:r>
            <w:r w:rsidRPr="00CF07BD">
              <w:rPr>
                <w:spacing w:val="-2"/>
              </w:rPr>
              <w:t>a</w:t>
            </w:r>
            <w:r w:rsidRPr="00CF07BD">
              <w:t>cc</w:t>
            </w:r>
            <w:r w:rsidRPr="00CF07BD">
              <w:rPr>
                <w:spacing w:val="1"/>
              </w:rPr>
              <w:t>e</w:t>
            </w:r>
            <w:r w:rsidRPr="00CF07BD">
              <w:rPr>
                <w:spacing w:val="-2"/>
              </w:rPr>
              <w:t>s</w:t>
            </w:r>
            <w:r w:rsidRPr="00CF07BD">
              <w:t xml:space="preserve">s </w:t>
            </w:r>
            <w:r w:rsidRPr="00CF07BD">
              <w:rPr>
                <w:spacing w:val="-1"/>
              </w:rPr>
              <w:t>t</w:t>
            </w:r>
            <w:r w:rsidRPr="00CF07BD">
              <w:t>o</w:t>
            </w:r>
            <w:r w:rsidRPr="00CF07BD">
              <w:rPr>
                <w:spacing w:val="1"/>
              </w:rPr>
              <w:t xml:space="preserve"> </w:t>
            </w:r>
            <w:r w:rsidRPr="00CF07BD">
              <w:rPr>
                <w:spacing w:val="-2"/>
              </w:rPr>
              <w:t>s</w:t>
            </w:r>
            <w:r w:rsidRPr="00CF07BD">
              <w:rPr>
                <w:spacing w:val="1"/>
              </w:rPr>
              <w:t>y</w:t>
            </w:r>
            <w:r w:rsidRPr="00CF07BD">
              <w:t>s</w:t>
            </w:r>
            <w:r w:rsidRPr="00CF07BD">
              <w:rPr>
                <w:spacing w:val="-2"/>
              </w:rPr>
              <w:t>t</w:t>
            </w:r>
            <w:r w:rsidRPr="00CF07BD">
              <w:t>e</w:t>
            </w:r>
            <w:r w:rsidRPr="00CF07BD">
              <w:rPr>
                <w:spacing w:val="-1"/>
              </w:rPr>
              <w:t>m</w:t>
            </w:r>
            <w:r w:rsidRPr="00CF07BD">
              <w:t xml:space="preserve">s </w:t>
            </w:r>
            <w:r w:rsidRPr="00CF07BD">
              <w:rPr>
                <w:spacing w:val="1"/>
              </w:rPr>
              <w:t>t</w:t>
            </w:r>
            <w:r w:rsidRPr="00CF07BD">
              <w:t>o</w:t>
            </w:r>
            <w:r w:rsidRPr="00CF07BD">
              <w:rPr>
                <w:spacing w:val="-1"/>
              </w:rPr>
              <w:t xml:space="preserve"> </w:t>
            </w:r>
            <w:r w:rsidRPr="00CF07BD">
              <w:t>a</w:t>
            </w:r>
            <w:r w:rsidRPr="00CF07BD">
              <w:rPr>
                <w:spacing w:val="-1"/>
              </w:rPr>
              <w:t xml:space="preserve"> </w:t>
            </w:r>
            <w:r w:rsidRPr="00CF07BD">
              <w:rPr>
                <w:spacing w:val="1"/>
              </w:rPr>
              <w:t>v</w:t>
            </w:r>
            <w:r w:rsidRPr="00CF07BD">
              <w:t>e</w:t>
            </w:r>
            <w:r w:rsidRPr="00CF07BD">
              <w:rPr>
                <w:spacing w:val="-2"/>
              </w:rPr>
              <w:t>r</w:t>
            </w:r>
            <w:r w:rsidRPr="00CF07BD">
              <w:t>y</w:t>
            </w:r>
            <w:r w:rsidRPr="00CF07BD">
              <w:rPr>
                <w:spacing w:val="1"/>
              </w:rPr>
              <w:t xml:space="preserve"> </w:t>
            </w:r>
            <w:r w:rsidRPr="00CF07BD">
              <w:rPr>
                <w:spacing w:val="-2"/>
              </w:rPr>
              <w:t>s</w:t>
            </w:r>
            <w:r w:rsidRPr="00CF07BD">
              <w:rPr>
                <w:spacing w:val="1"/>
              </w:rPr>
              <w:t>m</w:t>
            </w:r>
            <w:r w:rsidRPr="00CF07BD">
              <w:t>all n</w:t>
            </w:r>
            <w:r w:rsidRPr="00CF07BD">
              <w:rPr>
                <w:spacing w:val="-1"/>
              </w:rPr>
              <w:t>u</w:t>
            </w:r>
            <w:r w:rsidRPr="00CF07BD">
              <w:rPr>
                <w:spacing w:val="1"/>
              </w:rPr>
              <w:t>m</w:t>
            </w:r>
            <w:r w:rsidRPr="00CF07BD">
              <w:rPr>
                <w:spacing w:val="-3"/>
              </w:rPr>
              <w:t>b</w:t>
            </w:r>
            <w:r w:rsidRPr="00CF07BD">
              <w:t>er</w:t>
            </w:r>
            <w:r w:rsidRPr="00CF07BD">
              <w:rPr>
                <w:spacing w:val="-1"/>
              </w:rPr>
              <w:t xml:space="preserve"> </w:t>
            </w:r>
            <w:r w:rsidRPr="00CF07BD">
              <w:rPr>
                <w:spacing w:val="1"/>
              </w:rPr>
              <w:t>o</w:t>
            </w:r>
            <w:r w:rsidRPr="00CF07BD">
              <w:t>f staff u</w:t>
            </w:r>
            <w:r w:rsidRPr="00CF07BD">
              <w:rPr>
                <w:spacing w:val="-1"/>
              </w:rPr>
              <w:t>n</w:t>
            </w:r>
            <w:r w:rsidRPr="00CF07BD">
              <w:t>til</w:t>
            </w:r>
            <w:r w:rsidRPr="00CF07BD">
              <w:rPr>
                <w:spacing w:val="-2"/>
              </w:rPr>
              <w:t xml:space="preserve"> </w:t>
            </w:r>
            <w:r w:rsidRPr="00CF07BD">
              <w:rPr>
                <w:spacing w:val="1"/>
              </w:rPr>
              <w:t>mo</w:t>
            </w:r>
            <w:r w:rsidRPr="00CF07BD">
              <w:rPr>
                <w:spacing w:val="-3"/>
              </w:rPr>
              <w:t>r</w:t>
            </w:r>
            <w:r w:rsidRPr="00CF07BD">
              <w:t>e</w:t>
            </w:r>
            <w:r w:rsidRPr="00CF07BD">
              <w:rPr>
                <w:spacing w:val="1"/>
              </w:rPr>
              <w:t xml:space="preserve"> </w:t>
            </w:r>
            <w:proofErr w:type="gramStart"/>
            <w:r w:rsidRPr="00CF07BD">
              <w:t>is</w:t>
            </w:r>
            <w:r w:rsidRPr="00CF07BD">
              <w:rPr>
                <w:spacing w:val="-2"/>
              </w:rPr>
              <w:t xml:space="preserve"> </w:t>
            </w:r>
            <w:r w:rsidRPr="00CF07BD">
              <w:rPr>
                <w:spacing w:val="1"/>
              </w:rPr>
              <w:t>k</w:t>
            </w:r>
            <w:r w:rsidRPr="00CF07BD">
              <w:rPr>
                <w:spacing w:val="-1"/>
              </w:rPr>
              <w:t>no</w:t>
            </w:r>
            <w:r w:rsidRPr="00CF07BD">
              <w:t>wn</w:t>
            </w:r>
            <w:proofErr w:type="gramEnd"/>
            <w:r w:rsidRPr="00CF07BD">
              <w:t xml:space="preserve"> </w:t>
            </w:r>
            <w:r w:rsidRPr="00CF07BD">
              <w:rPr>
                <w:spacing w:val="-2"/>
              </w:rPr>
              <w:t>a</w:t>
            </w:r>
            <w:r w:rsidRPr="00CF07BD">
              <w:rPr>
                <w:spacing w:val="-1"/>
              </w:rPr>
              <w:t>b</w:t>
            </w:r>
            <w:r w:rsidRPr="00CF07BD">
              <w:rPr>
                <w:spacing w:val="1"/>
              </w:rPr>
              <w:t>o</w:t>
            </w:r>
            <w:r w:rsidRPr="00CF07BD">
              <w:rPr>
                <w:spacing w:val="-1"/>
              </w:rPr>
              <w:t>u</w:t>
            </w:r>
            <w:r w:rsidRPr="00CF07BD">
              <w:t>t</w:t>
            </w:r>
            <w:r w:rsidRPr="00CF07BD">
              <w:rPr>
                <w:spacing w:val="1"/>
              </w:rPr>
              <w:t xml:space="preserve"> </w:t>
            </w:r>
            <w:r w:rsidRPr="00CF07BD">
              <w:t>the</w:t>
            </w:r>
            <w:r w:rsidRPr="00CF07BD">
              <w:rPr>
                <w:spacing w:val="-2"/>
              </w:rPr>
              <w:t xml:space="preserve"> </w:t>
            </w:r>
            <w:r w:rsidR="001401AE">
              <w:t>I</w:t>
            </w:r>
            <w:r w:rsidRPr="00CF07BD">
              <w:t>nc</w:t>
            </w:r>
            <w:r w:rsidRPr="00CF07BD">
              <w:rPr>
                <w:spacing w:val="-1"/>
              </w:rPr>
              <w:t>id</w:t>
            </w:r>
            <w:r w:rsidRPr="00CF07BD">
              <w:t>ent.</w:t>
            </w:r>
          </w:p>
        </w:tc>
      </w:tr>
      <w:tr w:rsidR="00A1179D" w:rsidRPr="00CF07BD" w14:paraId="41B13C47" w14:textId="77777777" w:rsidTr="002118AE">
        <w:trPr>
          <w:trHeight w:hRule="exact" w:val="804"/>
        </w:trPr>
        <w:tc>
          <w:tcPr>
            <w:tcW w:w="674" w:type="dxa"/>
            <w:tcBorders>
              <w:top w:val="single" w:sz="5" w:space="0" w:color="000000"/>
              <w:left w:val="single" w:sz="5" w:space="0" w:color="000000"/>
              <w:bottom w:val="single" w:sz="5" w:space="0" w:color="000000"/>
              <w:right w:val="single" w:sz="5" w:space="0" w:color="000000"/>
            </w:tcBorders>
          </w:tcPr>
          <w:p w14:paraId="390886A8" w14:textId="71BC9206" w:rsidR="00A1179D" w:rsidRPr="00CF07BD" w:rsidRDefault="002118AE" w:rsidP="002118AE">
            <w:pPr>
              <w:pStyle w:val="PolicyText1"/>
            </w:pPr>
            <w:r>
              <w:t>5</w:t>
            </w:r>
          </w:p>
        </w:tc>
        <w:tc>
          <w:tcPr>
            <w:tcW w:w="3121" w:type="dxa"/>
            <w:tcBorders>
              <w:top w:val="single" w:sz="5" w:space="0" w:color="000000"/>
              <w:left w:val="single" w:sz="5" w:space="0" w:color="000000"/>
              <w:bottom w:val="single" w:sz="5" w:space="0" w:color="000000"/>
              <w:right w:val="single" w:sz="5" w:space="0" w:color="000000"/>
            </w:tcBorders>
          </w:tcPr>
          <w:p w14:paraId="1722B3F9" w14:textId="77777777" w:rsidR="00A1179D" w:rsidRPr="00CF07BD" w:rsidRDefault="00A1179D" w:rsidP="002118AE">
            <w:pPr>
              <w:pStyle w:val="PolicyText1"/>
            </w:pPr>
            <w:r w:rsidRPr="00CF07BD">
              <w:rPr>
                <w:spacing w:val="1"/>
              </w:rPr>
              <w:t>D</w:t>
            </w:r>
            <w:r w:rsidRPr="00CF07BD">
              <w:t>e</w:t>
            </w:r>
            <w:r w:rsidRPr="00CF07BD">
              <w:rPr>
                <w:spacing w:val="-1"/>
              </w:rPr>
              <w:t>t</w:t>
            </w:r>
            <w:r w:rsidRPr="00CF07BD">
              <w:t>er</w:t>
            </w:r>
            <w:r w:rsidRPr="00CF07BD">
              <w:rPr>
                <w:spacing w:val="2"/>
              </w:rPr>
              <w:t>m</w:t>
            </w:r>
            <w:r w:rsidRPr="00CF07BD">
              <w:t>i</w:t>
            </w:r>
            <w:r w:rsidRPr="00CF07BD">
              <w:rPr>
                <w:spacing w:val="-4"/>
              </w:rPr>
              <w:t>n</w:t>
            </w:r>
            <w:r w:rsidRPr="00CF07BD">
              <w:t>e</w:t>
            </w:r>
            <w:r w:rsidRPr="00CF07BD">
              <w:rPr>
                <w:spacing w:val="1"/>
              </w:rPr>
              <w:t xml:space="preserve"> depth and breadth of losses and limit exposure/damages </w:t>
            </w:r>
          </w:p>
        </w:tc>
        <w:tc>
          <w:tcPr>
            <w:tcW w:w="5445" w:type="dxa"/>
            <w:tcBorders>
              <w:top w:val="single" w:sz="5" w:space="0" w:color="000000"/>
              <w:left w:val="single" w:sz="5" w:space="0" w:color="000000"/>
              <w:bottom w:val="single" w:sz="5" w:space="0" w:color="000000"/>
              <w:right w:val="single" w:sz="5" w:space="0" w:color="000000"/>
            </w:tcBorders>
          </w:tcPr>
          <w:p w14:paraId="295F223D" w14:textId="79CAEBF4" w:rsidR="00A1179D" w:rsidRPr="00CF07BD" w:rsidRDefault="0053763C" w:rsidP="002118AE">
            <w:pPr>
              <w:pStyle w:val="PolicyText1"/>
            </w:pPr>
            <w:r w:rsidRPr="00CF07BD">
              <w:t xml:space="preserve">Can data be </w:t>
            </w:r>
            <w:r w:rsidR="00A1179D" w:rsidRPr="00CF07BD">
              <w:rPr>
                <w:spacing w:val="-1"/>
              </w:rPr>
              <w:t>ph</w:t>
            </w:r>
            <w:r w:rsidR="00A1179D" w:rsidRPr="00CF07BD">
              <w:rPr>
                <w:spacing w:val="1"/>
              </w:rPr>
              <w:t>y</w:t>
            </w:r>
            <w:r w:rsidR="00A1179D" w:rsidRPr="00CF07BD">
              <w:t>sical</w:t>
            </w:r>
            <w:r w:rsidRPr="00CF07BD">
              <w:t>ly</w:t>
            </w:r>
            <w:r w:rsidR="00A1179D" w:rsidRPr="00CF07BD">
              <w:t xml:space="preserve"> r</w:t>
            </w:r>
            <w:r w:rsidR="00A1179D" w:rsidRPr="00CF07BD">
              <w:rPr>
                <w:spacing w:val="-2"/>
              </w:rPr>
              <w:t>e</w:t>
            </w:r>
            <w:r w:rsidR="00A1179D" w:rsidRPr="00CF07BD">
              <w:t>c</w:t>
            </w:r>
            <w:r w:rsidR="00A1179D" w:rsidRPr="00CF07BD">
              <w:rPr>
                <w:spacing w:val="-1"/>
              </w:rPr>
              <w:t>o</w:t>
            </w:r>
            <w:r w:rsidR="00A1179D" w:rsidRPr="00CF07BD">
              <w:rPr>
                <w:spacing w:val="1"/>
              </w:rPr>
              <w:t>v</w:t>
            </w:r>
            <w:r w:rsidR="00A1179D" w:rsidRPr="00CF07BD">
              <w:t>e</w:t>
            </w:r>
            <w:r w:rsidR="00A1179D" w:rsidRPr="00CF07BD">
              <w:rPr>
                <w:spacing w:val="-2"/>
              </w:rPr>
              <w:t>r</w:t>
            </w:r>
            <w:r w:rsidRPr="00CF07BD">
              <w:t>ed</w:t>
            </w:r>
            <w:r w:rsidR="00A1179D" w:rsidRPr="00CF07BD">
              <w:rPr>
                <w:spacing w:val="-1"/>
              </w:rPr>
              <w:t xml:space="preserve"> </w:t>
            </w:r>
            <w:r w:rsidRPr="00CF07BD">
              <w:rPr>
                <w:spacing w:val="-1"/>
              </w:rPr>
              <w:t xml:space="preserve">if damaged </w:t>
            </w:r>
            <w:r w:rsidR="00A1179D" w:rsidRPr="00CF07BD">
              <w:rPr>
                <w:spacing w:val="1"/>
              </w:rPr>
              <w:t>t</w:t>
            </w:r>
            <w:r w:rsidR="00A1179D" w:rsidRPr="00CF07BD">
              <w:rPr>
                <w:spacing w:val="-1"/>
              </w:rPr>
              <w:t>h</w:t>
            </w:r>
            <w:r w:rsidR="00A1179D" w:rsidRPr="00CF07BD">
              <w:t>r</w:t>
            </w:r>
            <w:r w:rsidR="00A1179D" w:rsidRPr="00CF07BD">
              <w:rPr>
                <w:spacing w:val="1"/>
              </w:rPr>
              <w:t>o</w:t>
            </w:r>
            <w:r w:rsidR="00A1179D" w:rsidRPr="00CF07BD">
              <w:rPr>
                <w:spacing w:val="-1"/>
              </w:rPr>
              <w:t>ug</w:t>
            </w:r>
            <w:r w:rsidR="00A1179D" w:rsidRPr="00CF07BD">
              <w:t>h</w:t>
            </w:r>
            <w:r w:rsidR="00A1179D" w:rsidRPr="00CF07BD">
              <w:rPr>
                <w:spacing w:val="-1"/>
              </w:rPr>
              <w:t xml:space="preserve"> </w:t>
            </w:r>
            <w:r w:rsidR="00A1179D" w:rsidRPr="00CF07BD">
              <w:t>u</w:t>
            </w:r>
            <w:r w:rsidR="00A1179D" w:rsidRPr="00CF07BD">
              <w:rPr>
                <w:spacing w:val="-3"/>
              </w:rPr>
              <w:t>s</w:t>
            </w:r>
            <w:r w:rsidR="00A1179D" w:rsidRPr="00CF07BD">
              <w:t>e</w:t>
            </w:r>
            <w:r w:rsidR="00A1179D" w:rsidRPr="00CF07BD">
              <w:rPr>
                <w:spacing w:val="1"/>
              </w:rPr>
              <w:t xml:space="preserve"> o</w:t>
            </w:r>
            <w:r w:rsidR="00A1179D" w:rsidRPr="00CF07BD">
              <w:t>f</w:t>
            </w:r>
            <w:r w:rsidR="00A1179D" w:rsidRPr="00CF07BD">
              <w:rPr>
                <w:spacing w:val="-4"/>
              </w:rPr>
              <w:t xml:space="preserve"> </w:t>
            </w:r>
            <w:r w:rsidR="00A1179D" w:rsidRPr="00CF07BD">
              <w:rPr>
                <w:spacing w:val="-1"/>
              </w:rPr>
              <w:t>b</w:t>
            </w:r>
            <w:r w:rsidR="00A1179D" w:rsidRPr="00CF07BD">
              <w:t>ac</w:t>
            </w:r>
            <w:r w:rsidR="00A1179D" w:rsidRPr="00CF07BD">
              <w:rPr>
                <w:spacing w:val="3"/>
              </w:rPr>
              <w:t>k</w:t>
            </w:r>
            <w:r w:rsidR="00A1179D" w:rsidRPr="00CF07BD">
              <w:rPr>
                <w:spacing w:val="-1"/>
              </w:rPr>
              <w:t>up</w:t>
            </w:r>
            <w:r w:rsidR="00A1179D" w:rsidRPr="00CF07BD">
              <w:t>s</w:t>
            </w:r>
            <w:r w:rsidRPr="00CF07BD">
              <w:t xml:space="preserve">, </w:t>
            </w:r>
            <w:proofErr w:type="gramStart"/>
            <w:r w:rsidRPr="00CF07BD">
              <w:t>restoration</w:t>
            </w:r>
            <w:proofErr w:type="gramEnd"/>
            <w:r w:rsidRPr="00CF07BD">
              <w:t xml:space="preserve"> or other means</w:t>
            </w:r>
            <w:r w:rsidR="001401AE">
              <w:t>?</w:t>
            </w:r>
          </w:p>
        </w:tc>
      </w:tr>
      <w:tr w:rsidR="00A1179D" w:rsidRPr="00CF07BD" w14:paraId="080DE02C" w14:textId="77777777" w:rsidTr="002118AE">
        <w:trPr>
          <w:trHeight w:hRule="exact" w:val="1263"/>
        </w:trPr>
        <w:tc>
          <w:tcPr>
            <w:tcW w:w="674" w:type="dxa"/>
            <w:tcBorders>
              <w:top w:val="single" w:sz="5" w:space="0" w:color="000000"/>
              <w:left w:val="single" w:sz="5" w:space="0" w:color="000000"/>
              <w:bottom w:val="single" w:sz="5" w:space="0" w:color="000000"/>
              <w:right w:val="single" w:sz="5" w:space="0" w:color="000000"/>
            </w:tcBorders>
          </w:tcPr>
          <w:p w14:paraId="47623986" w14:textId="7072A4CD" w:rsidR="00A1179D" w:rsidRPr="00CF07BD" w:rsidRDefault="002118AE" w:rsidP="002118AE">
            <w:pPr>
              <w:pStyle w:val="PolicyText1"/>
            </w:pPr>
            <w:r>
              <w:t>6</w:t>
            </w:r>
          </w:p>
        </w:tc>
        <w:tc>
          <w:tcPr>
            <w:tcW w:w="3121" w:type="dxa"/>
            <w:tcBorders>
              <w:top w:val="single" w:sz="5" w:space="0" w:color="000000"/>
              <w:left w:val="single" w:sz="5" w:space="0" w:color="000000"/>
              <w:bottom w:val="single" w:sz="5" w:space="0" w:color="000000"/>
              <w:right w:val="single" w:sz="5" w:space="0" w:color="000000"/>
            </w:tcBorders>
          </w:tcPr>
          <w:p w14:paraId="1E459955" w14:textId="77777777" w:rsidR="00A1179D" w:rsidRPr="00CF07BD" w:rsidRDefault="001775AD" w:rsidP="002118AE">
            <w:pPr>
              <w:pStyle w:val="PolicyText1"/>
            </w:pPr>
            <w:r w:rsidRPr="00CF07BD">
              <w:t>Notify authorities as appropriate</w:t>
            </w:r>
          </w:p>
        </w:tc>
        <w:tc>
          <w:tcPr>
            <w:tcW w:w="5445" w:type="dxa"/>
            <w:tcBorders>
              <w:top w:val="single" w:sz="5" w:space="0" w:color="000000"/>
              <w:left w:val="single" w:sz="5" w:space="0" w:color="000000"/>
              <w:bottom w:val="single" w:sz="5" w:space="0" w:color="000000"/>
              <w:right w:val="single" w:sz="5" w:space="0" w:color="000000"/>
            </w:tcBorders>
          </w:tcPr>
          <w:p w14:paraId="6F180893" w14:textId="77777777" w:rsidR="00A1179D" w:rsidRPr="00CF07BD" w:rsidRDefault="0053763C" w:rsidP="002118AE">
            <w:pPr>
              <w:pStyle w:val="PolicyText1"/>
            </w:pPr>
            <w:r w:rsidRPr="00CF07BD">
              <w:t xml:space="preserve">For criminal activities where property </w:t>
            </w:r>
            <w:proofErr w:type="gramStart"/>
            <w:r w:rsidRPr="00CF07BD">
              <w:t xml:space="preserve">was </w:t>
            </w:r>
            <w:r w:rsidR="00A1179D" w:rsidRPr="00CF07BD">
              <w:t>st</w:t>
            </w:r>
            <w:r w:rsidR="00A1179D" w:rsidRPr="00CF07BD">
              <w:rPr>
                <w:spacing w:val="1"/>
              </w:rPr>
              <w:t>o</w:t>
            </w:r>
            <w:r w:rsidR="00A1179D" w:rsidRPr="00CF07BD">
              <w:rPr>
                <w:spacing w:val="-3"/>
              </w:rPr>
              <w:t>l</w:t>
            </w:r>
            <w:r w:rsidR="00A1179D" w:rsidRPr="00CF07BD">
              <w:t>en</w:t>
            </w:r>
            <w:proofErr w:type="gramEnd"/>
            <w:r w:rsidRPr="00CF07BD">
              <w:t xml:space="preserve"> or </w:t>
            </w:r>
            <w:r w:rsidR="00A1179D" w:rsidRPr="00CF07BD">
              <w:t>fra</w:t>
            </w:r>
            <w:r w:rsidR="00A1179D" w:rsidRPr="00CF07BD">
              <w:rPr>
                <w:spacing w:val="-1"/>
              </w:rPr>
              <w:t>udu</w:t>
            </w:r>
            <w:r w:rsidR="00A1179D" w:rsidRPr="00CF07BD">
              <w:t>le</w:t>
            </w:r>
            <w:r w:rsidR="00A1179D" w:rsidRPr="00CF07BD">
              <w:rPr>
                <w:spacing w:val="-1"/>
              </w:rPr>
              <w:t>n</w:t>
            </w:r>
            <w:r w:rsidR="00A1179D" w:rsidRPr="00CF07BD">
              <w:t>t</w:t>
            </w:r>
            <w:r w:rsidR="00A1179D" w:rsidRPr="00CF07BD">
              <w:rPr>
                <w:spacing w:val="1"/>
              </w:rPr>
              <w:t xml:space="preserve"> </w:t>
            </w:r>
            <w:r w:rsidR="00A1179D" w:rsidRPr="00CF07BD">
              <w:t>act</w:t>
            </w:r>
            <w:r w:rsidR="00A1179D" w:rsidRPr="00CF07BD">
              <w:rPr>
                <w:spacing w:val="-2"/>
              </w:rPr>
              <w:t>i</w:t>
            </w:r>
            <w:r w:rsidR="00A1179D" w:rsidRPr="00CF07BD">
              <w:rPr>
                <w:spacing w:val="1"/>
              </w:rPr>
              <w:t>v</w:t>
            </w:r>
            <w:r w:rsidR="00A1179D" w:rsidRPr="00CF07BD">
              <w:t>i</w:t>
            </w:r>
            <w:r w:rsidR="00A1179D" w:rsidRPr="00CF07BD">
              <w:rPr>
                <w:spacing w:val="-2"/>
              </w:rPr>
              <w:t>t</w:t>
            </w:r>
            <w:r w:rsidR="00A1179D" w:rsidRPr="00CF07BD">
              <w:rPr>
                <w:spacing w:val="1"/>
              </w:rPr>
              <w:t>y</w:t>
            </w:r>
            <w:r w:rsidRPr="00CF07BD">
              <w:rPr>
                <w:spacing w:val="1"/>
              </w:rPr>
              <w:t xml:space="preserve"> occurred, contact the appropriate authorities and general counsel.</w:t>
            </w:r>
            <w:r w:rsidR="00CF07BD">
              <w:rPr>
                <w:spacing w:val="1"/>
              </w:rPr>
              <w:t xml:space="preserve">  Should the Breach involve Student PII</w:t>
            </w:r>
            <w:r w:rsidR="006C108A">
              <w:rPr>
                <w:spacing w:val="1"/>
              </w:rPr>
              <w:t xml:space="preserve"> that involves a School Service Contract Provider</w:t>
            </w:r>
            <w:r w:rsidR="00CF07BD">
              <w:rPr>
                <w:spacing w:val="1"/>
              </w:rPr>
              <w:t>, notify the [LEP</w:t>
            </w:r>
            <w:r w:rsidR="006C108A">
              <w:rPr>
                <w:spacing w:val="1"/>
              </w:rPr>
              <w:t>] Board mem</w:t>
            </w:r>
            <w:r w:rsidR="00CF07BD">
              <w:rPr>
                <w:spacing w:val="1"/>
              </w:rPr>
              <w:t>bers.</w:t>
            </w:r>
          </w:p>
        </w:tc>
      </w:tr>
      <w:tr w:rsidR="00A1179D" w:rsidRPr="00CF07BD" w14:paraId="45DB4B6E" w14:textId="77777777" w:rsidTr="00A1179D">
        <w:trPr>
          <w:trHeight w:hRule="exact" w:val="1082"/>
        </w:trPr>
        <w:tc>
          <w:tcPr>
            <w:tcW w:w="674" w:type="dxa"/>
            <w:tcBorders>
              <w:top w:val="single" w:sz="5" w:space="0" w:color="000000"/>
              <w:left w:val="single" w:sz="5" w:space="0" w:color="000000"/>
              <w:bottom w:val="single" w:sz="5" w:space="0" w:color="000000"/>
              <w:right w:val="single" w:sz="5" w:space="0" w:color="000000"/>
            </w:tcBorders>
          </w:tcPr>
          <w:p w14:paraId="175DB9B3" w14:textId="3BE32F0C" w:rsidR="00A1179D" w:rsidRPr="00CF07BD" w:rsidRDefault="002118AE" w:rsidP="002118AE">
            <w:pPr>
              <w:pStyle w:val="PolicyText1"/>
            </w:pPr>
            <w:r>
              <w:t>7</w:t>
            </w:r>
          </w:p>
        </w:tc>
        <w:tc>
          <w:tcPr>
            <w:tcW w:w="3121" w:type="dxa"/>
            <w:tcBorders>
              <w:top w:val="single" w:sz="5" w:space="0" w:color="000000"/>
              <w:left w:val="single" w:sz="5" w:space="0" w:color="000000"/>
              <w:bottom w:val="single" w:sz="5" w:space="0" w:color="000000"/>
              <w:right w:val="single" w:sz="5" w:space="0" w:color="000000"/>
            </w:tcBorders>
          </w:tcPr>
          <w:p w14:paraId="01A9C6F9" w14:textId="77777777" w:rsidR="00A1179D" w:rsidRPr="00CF07BD" w:rsidRDefault="00A1179D" w:rsidP="002118AE">
            <w:pPr>
              <w:pStyle w:val="PolicyText1"/>
            </w:pPr>
            <w:r w:rsidRPr="00CF07BD">
              <w:t>Ens</w:t>
            </w:r>
            <w:r w:rsidRPr="00CF07BD">
              <w:rPr>
                <w:spacing w:val="-1"/>
              </w:rPr>
              <w:t>u</w:t>
            </w:r>
            <w:r w:rsidRPr="00CF07BD">
              <w:t>re</w:t>
            </w:r>
            <w:r w:rsidRPr="00CF07BD">
              <w:rPr>
                <w:spacing w:val="1"/>
              </w:rPr>
              <w:t xml:space="preserve"> </w:t>
            </w:r>
            <w:r w:rsidRPr="00CF07BD">
              <w:t>all ac</w:t>
            </w:r>
            <w:r w:rsidRPr="00CF07BD">
              <w:rPr>
                <w:spacing w:val="1"/>
              </w:rPr>
              <w:t>t</w:t>
            </w:r>
            <w:r w:rsidRPr="00CF07BD">
              <w:rPr>
                <w:spacing w:val="-3"/>
              </w:rPr>
              <w:t>i</w:t>
            </w:r>
            <w:r w:rsidRPr="00CF07BD">
              <w:rPr>
                <w:spacing w:val="1"/>
              </w:rPr>
              <w:t>o</w:t>
            </w:r>
            <w:r w:rsidRPr="00CF07BD">
              <w:rPr>
                <w:spacing w:val="-1"/>
              </w:rPr>
              <w:t>n</w:t>
            </w:r>
            <w:r w:rsidRPr="00CF07BD">
              <w:t xml:space="preserve">s and </w:t>
            </w:r>
            <w:r w:rsidRPr="00CF07BD">
              <w:rPr>
                <w:spacing w:val="-1"/>
              </w:rPr>
              <w:t>d</w:t>
            </w:r>
            <w:r w:rsidRPr="00CF07BD">
              <w:t>ecisi</w:t>
            </w:r>
            <w:r w:rsidRPr="00CF07BD">
              <w:rPr>
                <w:spacing w:val="1"/>
              </w:rPr>
              <w:t>o</w:t>
            </w:r>
            <w:r w:rsidRPr="00CF07BD">
              <w:rPr>
                <w:spacing w:val="-1"/>
              </w:rPr>
              <w:t>n</w:t>
            </w:r>
            <w:r w:rsidRPr="00CF07BD">
              <w:t>s</w:t>
            </w:r>
            <w:r w:rsidRPr="00CF07BD">
              <w:rPr>
                <w:spacing w:val="-2"/>
              </w:rPr>
              <w:t xml:space="preserve"> </w:t>
            </w:r>
            <w:proofErr w:type="gramStart"/>
            <w:r w:rsidRPr="00CF07BD">
              <w:t xml:space="preserve">are </w:t>
            </w:r>
            <w:r w:rsidRPr="00CF07BD">
              <w:rPr>
                <w:spacing w:val="-2"/>
              </w:rPr>
              <w:t>l</w:t>
            </w:r>
            <w:r w:rsidRPr="00CF07BD">
              <w:rPr>
                <w:spacing w:val="1"/>
              </w:rPr>
              <w:t>o</w:t>
            </w:r>
            <w:r w:rsidRPr="00CF07BD">
              <w:rPr>
                <w:spacing w:val="-1"/>
              </w:rPr>
              <w:t>gg</w:t>
            </w:r>
            <w:r w:rsidRPr="00CF07BD">
              <w:t>ed and rec</w:t>
            </w:r>
            <w:r w:rsidRPr="00CF07BD">
              <w:rPr>
                <w:spacing w:val="1"/>
              </w:rPr>
              <w:t>o</w:t>
            </w:r>
            <w:r w:rsidRPr="00CF07BD">
              <w:t>r</w:t>
            </w:r>
            <w:r w:rsidRPr="00CF07BD">
              <w:rPr>
                <w:spacing w:val="-3"/>
              </w:rPr>
              <w:t>d</w:t>
            </w:r>
            <w:r w:rsidRPr="00CF07BD">
              <w:t xml:space="preserve">ed </w:t>
            </w:r>
            <w:r w:rsidR="001775AD" w:rsidRPr="00CF07BD">
              <w:rPr>
                <w:spacing w:val="1"/>
              </w:rPr>
              <w:t>as part of incident documentation and reporting</w:t>
            </w:r>
            <w:proofErr w:type="gramEnd"/>
            <w:r w:rsidRPr="00CF07BD">
              <w:t>.</w:t>
            </w:r>
          </w:p>
        </w:tc>
        <w:tc>
          <w:tcPr>
            <w:tcW w:w="5445" w:type="dxa"/>
            <w:tcBorders>
              <w:top w:val="single" w:sz="5" w:space="0" w:color="000000"/>
              <w:left w:val="single" w:sz="5" w:space="0" w:color="000000"/>
              <w:bottom w:val="single" w:sz="5" w:space="0" w:color="000000"/>
              <w:right w:val="single" w:sz="5" w:space="0" w:color="000000"/>
            </w:tcBorders>
          </w:tcPr>
          <w:p w14:paraId="6942E1BF" w14:textId="77777777" w:rsidR="00A1179D" w:rsidRPr="00CF07BD" w:rsidRDefault="0094489E" w:rsidP="002118AE">
            <w:pPr>
              <w:pStyle w:val="PolicyText1"/>
            </w:pPr>
            <w:r w:rsidRPr="00CF07BD">
              <w:t xml:space="preserve">Complete Incident Report and file with </w:t>
            </w:r>
            <w:r w:rsidR="007D0768" w:rsidRPr="00CF07BD">
              <w:t>[Insert Appropriate Role or Roles]</w:t>
            </w:r>
          </w:p>
        </w:tc>
      </w:tr>
    </w:tbl>
    <w:p w14:paraId="08E9A79C" w14:textId="10B238DE" w:rsidR="001775AD" w:rsidRPr="00CF07BD" w:rsidRDefault="00A1179D" w:rsidP="002118AE">
      <w:pPr>
        <w:pStyle w:val="PolicyText2"/>
      </w:pPr>
      <w:r w:rsidRPr="00CF07BD">
        <w:br/>
      </w:r>
      <w:r w:rsidR="0094489E" w:rsidRPr="00CF07BD">
        <w:rPr>
          <w:rStyle w:val="Heading3Char"/>
          <w:rFonts w:cs="Arial"/>
          <w:sz w:val="22"/>
        </w:rPr>
        <w:t>Assess Risk and Incident Scope</w:t>
      </w:r>
      <w:r w:rsidR="007D0768" w:rsidRPr="00CF07BD">
        <w:t xml:space="preserve"> – All I</w:t>
      </w:r>
      <w:r w:rsidR="00AF699B" w:rsidRPr="00CF07BD">
        <w:t>ncidents</w:t>
      </w:r>
      <w:r w:rsidR="007D0768" w:rsidRPr="00CF07BD">
        <w:t xml:space="preserve"> or Breaches</w:t>
      </w:r>
      <w:r w:rsidR="00AF699B" w:rsidRPr="00CF07BD">
        <w:t xml:space="preserve"> shall have a risk and sco</w:t>
      </w:r>
      <w:r w:rsidR="007D0768" w:rsidRPr="00CF07BD">
        <w:t>pe analysis completed by the [Insert Appropriate Role]</w:t>
      </w:r>
      <w:r w:rsidR="00AF699B" w:rsidRPr="00CF07BD">
        <w:t xml:space="preserve"> or their designee. This analysis </w:t>
      </w:r>
      <w:proofErr w:type="gramStart"/>
      <w:r w:rsidR="00AF699B" w:rsidRPr="00CF07BD">
        <w:t xml:space="preserve">shall be documented and shared with the </w:t>
      </w:r>
      <w:r w:rsidR="007D0768" w:rsidRPr="00CF07BD">
        <w:t>[Insert Appropriate Role]</w:t>
      </w:r>
      <w:r w:rsidR="00AF699B" w:rsidRPr="00CF07BD">
        <w:t>, the affected parties, and any other relevant stakeholders</w:t>
      </w:r>
      <w:proofErr w:type="gramEnd"/>
      <w:r w:rsidR="00AF699B" w:rsidRPr="00CF07BD">
        <w:t xml:space="preserve">.  At a minimum, the </w:t>
      </w:r>
      <w:r w:rsidR="007D0768" w:rsidRPr="00CF07BD">
        <w:t>[Insert Appropriate Role]</w:t>
      </w:r>
      <w:r w:rsidR="00AF699B" w:rsidRPr="00CF07BD">
        <w:t xml:space="preserve"> shall:</w:t>
      </w:r>
    </w:p>
    <w:tbl>
      <w:tblPr>
        <w:tblW w:w="0" w:type="auto"/>
        <w:tblInd w:w="101" w:type="dxa"/>
        <w:tblLayout w:type="fixed"/>
        <w:tblCellMar>
          <w:left w:w="0" w:type="dxa"/>
          <w:right w:w="0" w:type="dxa"/>
        </w:tblCellMar>
        <w:tblLook w:val="01E0" w:firstRow="1" w:lastRow="1" w:firstColumn="1" w:lastColumn="1" w:noHBand="0" w:noVBand="0"/>
      </w:tblPr>
      <w:tblGrid>
        <w:gridCol w:w="675"/>
        <w:gridCol w:w="3121"/>
        <w:gridCol w:w="5447"/>
      </w:tblGrid>
      <w:tr w:rsidR="001775AD" w:rsidRPr="00CF07BD" w14:paraId="19B86EC2" w14:textId="77777777" w:rsidTr="00CE13C6">
        <w:trPr>
          <w:trHeight w:hRule="exact" w:val="597"/>
        </w:trPr>
        <w:tc>
          <w:tcPr>
            <w:tcW w:w="675" w:type="dxa"/>
            <w:tcBorders>
              <w:top w:val="single" w:sz="5" w:space="0" w:color="000000"/>
              <w:left w:val="single" w:sz="5" w:space="0" w:color="000000"/>
              <w:bottom w:val="single" w:sz="5" w:space="0" w:color="000000"/>
              <w:right w:val="single" w:sz="5" w:space="0" w:color="000000"/>
            </w:tcBorders>
            <w:shd w:val="clear" w:color="auto" w:fill="C5D9F0"/>
          </w:tcPr>
          <w:p w14:paraId="06CFCDB0" w14:textId="6CAC19A0" w:rsidR="001775AD" w:rsidRPr="00CF07BD" w:rsidRDefault="002118AE" w:rsidP="002118AE">
            <w:pPr>
              <w:pStyle w:val="PolicyText1"/>
            </w:pPr>
            <w:r>
              <w:t>B</w:t>
            </w:r>
          </w:p>
        </w:tc>
        <w:tc>
          <w:tcPr>
            <w:tcW w:w="3121" w:type="dxa"/>
            <w:tcBorders>
              <w:top w:val="single" w:sz="5" w:space="0" w:color="000000"/>
              <w:left w:val="single" w:sz="5" w:space="0" w:color="000000"/>
              <w:bottom w:val="single" w:sz="5" w:space="0" w:color="000000"/>
              <w:right w:val="single" w:sz="5" w:space="0" w:color="000000"/>
            </w:tcBorders>
            <w:shd w:val="clear" w:color="auto" w:fill="C5D9F0"/>
          </w:tcPr>
          <w:p w14:paraId="6D128D63" w14:textId="77777777" w:rsidR="001775AD" w:rsidRPr="00CF07BD" w:rsidRDefault="001775AD" w:rsidP="002118AE">
            <w:pPr>
              <w:pStyle w:val="PolicyText1"/>
            </w:pPr>
            <w:r w:rsidRPr="00CF07BD">
              <w:rPr>
                <w:spacing w:val="1"/>
              </w:rPr>
              <w:t>R</w:t>
            </w:r>
            <w:r w:rsidRPr="00CF07BD">
              <w:rPr>
                <w:spacing w:val="-1"/>
              </w:rPr>
              <w:t>i</w:t>
            </w:r>
            <w:r w:rsidR="0094489E" w:rsidRPr="00CF07BD">
              <w:t>sk Assessment</w:t>
            </w:r>
          </w:p>
        </w:tc>
        <w:tc>
          <w:tcPr>
            <w:tcW w:w="5447" w:type="dxa"/>
            <w:tcBorders>
              <w:top w:val="single" w:sz="5" w:space="0" w:color="000000"/>
              <w:left w:val="single" w:sz="5" w:space="0" w:color="000000"/>
              <w:bottom w:val="single" w:sz="5" w:space="0" w:color="000000"/>
              <w:right w:val="single" w:sz="5" w:space="0" w:color="000000"/>
            </w:tcBorders>
            <w:shd w:val="clear" w:color="auto" w:fill="C5D9F0"/>
          </w:tcPr>
          <w:p w14:paraId="7BC6EE7F" w14:textId="77777777" w:rsidR="001775AD" w:rsidRPr="00CF07BD" w:rsidRDefault="0094489E" w:rsidP="002118AE">
            <w:pPr>
              <w:pStyle w:val="PolicyText1"/>
            </w:pPr>
            <w:r w:rsidRPr="00CF07BD">
              <w:rPr>
                <w:spacing w:val="-1"/>
                <w:position w:val="1"/>
              </w:rPr>
              <w:t>I</w:t>
            </w:r>
            <w:r w:rsidR="001775AD" w:rsidRPr="00CF07BD">
              <w:rPr>
                <w:spacing w:val="-1"/>
                <w:position w:val="1"/>
              </w:rPr>
              <w:t>den</w:t>
            </w:r>
            <w:r w:rsidR="001775AD" w:rsidRPr="00CF07BD">
              <w:rPr>
                <w:position w:val="1"/>
              </w:rPr>
              <w:t>t</w:t>
            </w:r>
            <w:r w:rsidR="001775AD" w:rsidRPr="00CF07BD">
              <w:rPr>
                <w:spacing w:val="1"/>
                <w:position w:val="1"/>
              </w:rPr>
              <w:t>i</w:t>
            </w:r>
            <w:r w:rsidR="001775AD" w:rsidRPr="00CF07BD">
              <w:rPr>
                <w:spacing w:val="-3"/>
                <w:position w:val="1"/>
              </w:rPr>
              <w:t>f</w:t>
            </w:r>
            <w:r w:rsidR="001775AD" w:rsidRPr="00CF07BD">
              <w:rPr>
                <w:position w:val="1"/>
              </w:rPr>
              <w:t>y</w:t>
            </w:r>
            <w:r w:rsidR="001775AD" w:rsidRPr="00CF07BD">
              <w:rPr>
                <w:spacing w:val="1"/>
                <w:position w:val="1"/>
              </w:rPr>
              <w:t xml:space="preserve"> </w:t>
            </w:r>
            <w:r w:rsidR="001775AD" w:rsidRPr="00CF07BD">
              <w:rPr>
                <w:position w:val="1"/>
              </w:rPr>
              <w:t>a</w:t>
            </w:r>
            <w:r w:rsidR="001775AD" w:rsidRPr="00CF07BD">
              <w:rPr>
                <w:spacing w:val="-1"/>
                <w:position w:val="1"/>
              </w:rPr>
              <w:t>n</w:t>
            </w:r>
            <w:r w:rsidR="001775AD" w:rsidRPr="00CF07BD">
              <w:rPr>
                <w:position w:val="1"/>
              </w:rPr>
              <w:t>d</w:t>
            </w:r>
            <w:r w:rsidR="001775AD" w:rsidRPr="00CF07BD">
              <w:rPr>
                <w:spacing w:val="-1"/>
                <w:position w:val="1"/>
              </w:rPr>
              <w:t xml:space="preserve"> </w:t>
            </w:r>
            <w:r w:rsidR="001775AD" w:rsidRPr="00CF07BD">
              <w:rPr>
                <w:position w:val="1"/>
              </w:rPr>
              <w:t>as</w:t>
            </w:r>
            <w:r w:rsidR="001775AD" w:rsidRPr="00CF07BD">
              <w:rPr>
                <w:spacing w:val="1"/>
                <w:position w:val="1"/>
              </w:rPr>
              <w:t>s</w:t>
            </w:r>
            <w:r w:rsidR="001775AD" w:rsidRPr="00CF07BD">
              <w:rPr>
                <w:spacing w:val="-3"/>
                <w:position w:val="1"/>
              </w:rPr>
              <w:t>e</w:t>
            </w:r>
            <w:r w:rsidR="001775AD" w:rsidRPr="00CF07BD">
              <w:rPr>
                <w:position w:val="1"/>
              </w:rPr>
              <w:t>ss</w:t>
            </w:r>
            <w:r w:rsidR="001775AD" w:rsidRPr="00CF07BD">
              <w:rPr>
                <w:spacing w:val="-1"/>
                <w:position w:val="1"/>
              </w:rPr>
              <w:t xml:space="preserve"> on</w:t>
            </w:r>
            <w:r w:rsidR="001775AD" w:rsidRPr="00CF07BD">
              <w:rPr>
                <w:spacing w:val="1"/>
                <w:position w:val="1"/>
              </w:rPr>
              <w:t>g</w:t>
            </w:r>
            <w:r w:rsidR="001775AD" w:rsidRPr="00CF07BD">
              <w:rPr>
                <w:spacing w:val="-1"/>
                <w:position w:val="1"/>
              </w:rPr>
              <w:t>o</w:t>
            </w:r>
            <w:r w:rsidR="001775AD" w:rsidRPr="00CF07BD">
              <w:rPr>
                <w:spacing w:val="1"/>
                <w:position w:val="1"/>
              </w:rPr>
              <w:t>i</w:t>
            </w:r>
            <w:r w:rsidR="001775AD" w:rsidRPr="00CF07BD">
              <w:rPr>
                <w:spacing w:val="-1"/>
                <w:position w:val="1"/>
              </w:rPr>
              <w:t>n</w:t>
            </w:r>
            <w:r w:rsidR="001775AD" w:rsidRPr="00CF07BD">
              <w:rPr>
                <w:position w:val="1"/>
              </w:rPr>
              <w:t>g</w:t>
            </w:r>
            <w:r w:rsidR="001775AD" w:rsidRPr="00CF07BD">
              <w:rPr>
                <w:spacing w:val="1"/>
                <w:position w:val="1"/>
              </w:rPr>
              <w:t xml:space="preserve"> </w:t>
            </w:r>
            <w:r w:rsidR="001775AD" w:rsidRPr="00CF07BD">
              <w:rPr>
                <w:spacing w:val="-1"/>
                <w:position w:val="1"/>
              </w:rPr>
              <w:t>r</w:t>
            </w:r>
            <w:r w:rsidR="001775AD" w:rsidRPr="00CF07BD">
              <w:rPr>
                <w:spacing w:val="1"/>
                <w:position w:val="1"/>
              </w:rPr>
              <w:t>i</w:t>
            </w:r>
            <w:r w:rsidR="001775AD" w:rsidRPr="00CF07BD">
              <w:rPr>
                <w:position w:val="1"/>
              </w:rPr>
              <w:t>s</w:t>
            </w:r>
            <w:r w:rsidR="001775AD" w:rsidRPr="00CF07BD">
              <w:rPr>
                <w:spacing w:val="-3"/>
                <w:position w:val="1"/>
              </w:rPr>
              <w:t>k</w:t>
            </w:r>
            <w:r w:rsidR="001775AD" w:rsidRPr="00CF07BD">
              <w:rPr>
                <w:position w:val="1"/>
              </w:rPr>
              <w:t>s</w:t>
            </w:r>
            <w:r w:rsidR="001775AD" w:rsidRPr="00CF07BD">
              <w:rPr>
                <w:spacing w:val="1"/>
                <w:position w:val="1"/>
              </w:rPr>
              <w:t xml:space="preserve"> t</w:t>
            </w:r>
            <w:r w:rsidR="001775AD" w:rsidRPr="00CF07BD">
              <w:rPr>
                <w:spacing w:val="-1"/>
                <w:position w:val="1"/>
              </w:rPr>
              <w:t>ha</w:t>
            </w:r>
            <w:r w:rsidR="001775AD" w:rsidRPr="00CF07BD">
              <w:rPr>
                <w:position w:val="1"/>
              </w:rPr>
              <w:t>t</w:t>
            </w:r>
            <w:r w:rsidR="001775AD" w:rsidRPr="00CF07BD">
              <w:rPr>
                <w:spacing w:val="-2"/>
                <w:position w:val="1"/>
              </w:rPr>
              <w:t xml:space="preserve"> </w:t>
            </w:r>
            <w:r w:rsidR="001775AD" w:rsidRPr="00CF07BD">
              <w:rPr>
                <w:position w:val="1"/>
              </w:rPr>
              <w:t>may</w:t>
            </w:r>
            <w:r w:rsidR="001775AD" w:rsidRPr="00CF07BD">
              <w:rPr>
                <w:spacing w:val="1"/>
                <w:position w:val="1"/>
              </w:rPr>
              <w:t xml:space="preserve"> </w:t>
            </w:r>
            <w:r w:rsidR="001775AD" w:rsidRPr="00CF07BD">
              <w:rPr>
                <w:spacing w:val="-1"/>
                <w:position w:val="1"/>
              </w:rPr>
              <w:t>b</w:t>
            </w:r>
            <w:r w:rsidR="001775AD" w:rsidRPr="00CF07BD">
              <w:rPr>
                <w:position w:val="1"/>
              </w:rPr>
              <w:t>e</w:t>
            </w:r>
            <w:r w:rsidR="00CE13C6" w:rsidRPr="00CF07BD">
              <w:rPr>
                <w:position w:val="1"/>
              </w:rPr>
              <w:t xml:space="preserve"> </w:t>
            </w:r>
            <w:r w:rsidR="001775AD" w:rsidRPr="00CF07BD">
              <w:rPr>
                <w:spacing w:val="-1"/>
              </w:rPr>
              <w:t>a</w:t>
            </w:r>
            <w:r w:rsidR="001775AD" w:rsidRPr="00CF07BD">
              <w:t>ss</w:t>
            </w:r>
            <w:r w:rsidR="001775AD" w:rsidRPr="00CF07BD">
              <w:rPr>
                <w:spacing w:val="-1"/>
              </w:rPr>
              <w:t>o</w:t>
            </w:r>
            <w:r w:rsidR="001775AD" w:rsidRPr="00CF07BD">
              <w:rPr>
                <w:spacing w:val="1"/>
              </w:rPr>
              <w:t>ci</w:t>
            </w:r>
            <w:r w:rsidR="001775AD" w:rsidRPr="00CF07BD">
              <w:rPr>
                <w:spacing w:val="-1"/>
              </w:rPr>
              <w:t>a</w:t>
            </w:r>
            <w:r w:rsidR="001775AD" w:rsidRPr="00CF07BD">
              <w:t>ted</w:t>
            </w:r>
            <w:r w:rsidR="001775AD" w:rsidRPr="00CF07BD">
              <w:rPr>
                <w:spacing w:val="-3"/>
              </w:rPr>
              <w:t xml:space="preserve"> </w:t>
            </w:r>
            <w:r w:rsidR="001775AD" w:rsidRPr="00CF07BD">
              <w:rPr>
                <w:spacing w:val="-1"/>
              </w:rPr>
              <w:t>w</w:t>
            </w:r>
            <w:r w:rsidR="001775AD" w:rsidRPr="00CF07BD">
              <w:rPr>
                <w:spacing w:val="1"/>
              </w:rPr>
              <w:t>i</w:t>
            </w:r>
            <w:r w:rsidR="001775AD" w:rsidRPr="00CF07BD">
              <w:t>th</w:t>
            </w:r>
            <w:r w:rsidR="001775AD" w:rsidRPr="00CF07BD">
              <w:rPr>
                <w:spacing w:val="-1"/>
              </w:rPr>
              <w:t xml:space="preserve"> </w:t>
            </w:r>
            <w:r w:rsidR="001775AD" w:rsidRPr="00CF07BD">
              <w:rPr>
                <w:spacing w:val="1"/>
              </w:rPr>
              <w:t>t</w:t>
            </w:r>
            <w:r w:rsidR="001775AD" w:rsidRPr="00CF07BD">
              <w:rPr>
                <w:spacing w:val="-1"/>
              </w:rPr>
              <w:t>h</w:t>
            </w:r>
            <w:r w:rsidR="001775AD" w:rsidRPr="00CF07BD">
              <w:t>e</w:t>
            </w:r>
            <w:r w:rsidR="001775AD" w:rsidRPr="00CF07BD">
              <w:rPr>
                <w:spacing w:val="-1"/>
              </w:rPr>
              <w:t xml:space="preserve"> </w:t>
            </w:r>
            <w:r w:rsidR="007D0768" w:rsidRPr="00CF07BD">
              <w:t>Incident or Breach</w:t>
            </w:r>
            <w:r w:rsidR="001775AD" w:rsidRPr="00CF07BD">
              <w:t>.</w:t>
            </w:r>
          </w:p>
        </w:tc>
      </w:tr>
      <w:tr w:rsidR="001775AD" w:rsidRPr="00CF07BD" w14:paraId="19C5C82E" w14:textId="77777777" w:rsidTr="002118AE">
        <w:trPr>
          <w:trHeight w:hRule="exact" w:val="579"/>
        </w:trPr>
        <w:tc>
          <w:tcPr>
            <w:tcW w:w="675" w:type="dxa"/>
            <w:tcBorders>
              <w:top w:val="single" w:sz="5" w:space="0" w:color="000000"/>
              <w:left w:val="single" w:sz="5" w:space="0" w:color="000000"/>
              <w:bottom w:val="single" w:sz="5" w:space="0" w:color="000000"/>
              <w:right w:val="single" w:sz="5" w:space="0" w:color="000000"/>
            </w:tcBorders>
          </w:tcPr>
          <w:p w14:paraId="537DBC40" w14:textId="77777777" w:rsidR="001775AD" w:rsidRPr="00CF07BD" w:rsidRDefault="001775AD" w:rsidP="002118AE">
            <w:pPr>
              <w:pStyle w:val="PolicyText1"/>
            </w:pPr>
            <w:r w:rsidRPr="00CF07BD">
              <w:t>1</w:t>
            </w:r>
          </w:p>
        </w:tc>
        <w:tc>
          <w:tcPr>
            <w:tcW w:w="3121" w:type="dxa"/>
            <w:tcBorders>
              <w:top w:val="single" w:sz="5" w:space="0" w:color="000000"/>
              <w:left w:val="single" w:sz="5" w:space="0" w:color="000000"/>
              <w:bottom w:val="single" w:sz="5" w:space="0" w:color="000000"/>
              <w:right w:val="single" w:sz="5" w:space="0" w:color="000000"/>
            </w:tcBorders>
          </w:tcPr>
          <w:p w14:paraId="19ABD0CC" w14:textId="77777777" w:rsidR="001775AD" w:rsidRPr="00CF07BD" w:rsidRDefault="00AF699B" w:rsidP="002118AE">
            <w:pPr>
              <w:pStyle w:val="PolicyText1"/>
            </w:pPr>
            <w:r w:rsidRPr="00CF07BD">
              <w:t xml:space="preserve">Determine the </w:t>
            </w:r>
            <w:r w:rsidR="001775AD" w:rsidRPr="00CF07BD">
              <w:rPr>
                <w:spacing w:val="-2"/>
              </w:rPr>
              <w:t>t</w:t>
            </w:r>
            <w:r w:rsidR="001775AD" w:rsidRPr="00CF07BD">
              <w:rPr>
                <w:spacing w:val="1"/>
              </w:rPr>
              <w:t>y</w:t>
            </w:r>
            <w:r w:rsidR="001775AD" w:rsidRPr="00CF07BD">
              <w:rPr>
                <w:spacing w:val="-1"/>
              </w:rPr>
              <w:t>p</w:t>
            </w:r>
            <w:r w:rsidR="001775AD" w:rsidRPr="00CF07BD">
              <w:t>e</w:t>
            </w:r>
            <w:r w:rsidR="001775AD" w:rsidRPr="00CF07BD">
              <w:rPr>
                <w:spacing w:val="1"/>
              </w:rPr>
              <w:t xml:space="preserve"> </w:t>
            </w:r>
            <w:r w:rsidRPr="00CF07BD">
              <w:rPr>
                <w:spacing w:val="1"/>
              </w:rPr>
              <w:t xml:space="preserve">and breadth </w:t>
            </w:r>
            <w:r w:rsidR="0094489E" w:rsidRPr="00CF07BD">
              <w:rPr>
                <w:spacing w:val="1"/>
              </w:rPr>
              <w:t xml:space="preserve">of </w:t>
            </w:r>
            <w:r w:rsidR="007D0768" w:rsidRPr="00CF07BD">
              <w:rPr>
                <w:spacing w:val="1"/>
              </w:rPr>
              <w:t>the I</w:t>
            </w:r>
            <w:r w:rsidRPr="00CF07BD">
              <w:rPr>
                <w:spacing w:val="1"/>
              </w:rPr>
              <w:t xml:space="preserve">ncident </w:t>
            </w:r>
            <w:r w:rsidR="007D0768" w:rsidRPr="00CF07BD">
              <w:rPr>
                <w:spacing w:val="1"/>
              </w:rPr>
              <w:t>or Breach</w:t>
            </w:r>
          </w:p>
        </w:tc>
        <w:tc>
          <w:tcPr>
            <w:tcW w:w="5447" w:type="dxa"/>
            <w:tcBorders>
              <w:top w:val="single" w:sz="5" w:space="0" w:color="000000"/>
              <w:left w:val="single" w:sz="5" w:space="0" w:color="000000"/>
              <w:bottom w:val="single" w:sz="5" w:space="0" w:color="000000"/>
              <w:right w:val="single" w:sz="5" w:space="0" w:color="000000"/>
            </w:tcBorders>
          </w:tcPr>
          <w:p w14:paraId="6F75EB03" w14:textId="77777777" w:rsidR="001775AD" w:rsidRPr="00CF07BD" w:rsidRDefault="001775AD" w:rsidP="002118AE">
            <w:pPr>
              <w:pStyle w:val="PolicyText1"/>
            </w:pPr>
            <w:r w:rsidRPr="00CF07BD">
              <w:rPr>
                <w:spacing w:val="1"/>
              </w:rPr>
              <w:t xml:space="preserve">Classify </w:t>
            </w:r>
            <w:r w:rsidR="007D0768" w:rsidRPr="00CF07BD">
              <w:rPr>
                <w:spacing w:val="1"/>
              </w:rPr>
              <w:t>I</w:t>
            </w:r>
            <w:r w:rsidR="00AF699B" w:rsidRPr="00CF07BD">
              <w:rPr>
                <w:spacing w:val="1"/>
              </w:rPr>
              <w:t>ncident</w:t>
            </w:r>
            <w:r w:rsidR="007D0768" w:rsidRPr="00CF07BD">
              <w:rPr>
                <w:spacing w:val="1"/>
              </w:rPr>
              <w:t xml:space="preserve"> or Breach</w:t>
            </w:r>
            <w:r w:rsidR="00AF699B" w:rsidRPr="00CF07BD">
              <w:rPr>
                <w:spacing w:val="1"/>
              </w:rPr>
              <w:t xml:space="preserve"> </w:t>
            </w:r>
            <w:r w:rsidRPr="00CF07BD">
              <w:rPr>
                <w:spacing w:val="1"/>
              </w:rPr>
              <w:t>type</w:t>
            </w:r>
            <w:r w:rsidR="00AF699B" w:rsidRPr="00CF07BD">
              <w:rPr>
                <w:spacing w:val="1"/>
              </w:rPr>
              <w:t>, data compromised,</w:t>
            </w:r>
            <w:r w:rsidRPr="00CF07BD">
              <w:rPr>
                <w:spacing w:val="1"/>
              </w:rPr>
              <w:t xml:space="preserve"> and extent of breach </w:t>
            </w:r>
          </w:p>
        </w:tc>
      </w:tr>
      <w:tr w:rsidR="001775AD" w:rsidRPr="00CF07BD" w14:paraId="3A7F981D" w14:textId="77777777" w:rsidTr="002118AE">
        <w:trPr>
          <w:trHeight w:hRule="exact" w:val="633"/>
        </w:trPr>
        <w:tc>
          <w:tcPr>
            <w:tcW w:w="675" w:type="dxa"/>
            <w:tcBorders>
              <w:top w:val="single" w:sz="5" w:space="0" w:color="000000"/>
              <w:left w:val="single" w:sz="5" w:space="0" w:color="000000"/>
              <w:bottom w:val="single" w:sz="5" w:space="0" w:color="000000"/>
              <w:right w:val="single" w:sz="5" w:space="0" w:color="000000"/>
            </w:tcBorders>
          </w:tcPr>
          <w:p w14:paraId="539D4A60" w14:textId="77777777" w:rsidR="001775AD" w:rsidRPr="00CF07BD" w:rsidRDefault="001775AD" w:rsidP="002118AE">
            <w:pPr>
              <w:pStyle w:val="PolicyText1"/>
            </w:pPr>
            <w:r w:rsidRPr="00CF07BD">
              <w:rPr>
                <w:position w:val="1"/>
              </w:rPr>
              <w:t>2</w:t>
            </w:r>
          </w:p>
        </w:tc>
        <w:tc>
          <w:tcPr>
            <w:tcW w:w="3121" w:type="dxa"/>
            <w:tcBorders>
              <w:top w:val="single" w:sz="5" w:space="0" w:color="000000"/>
              <w:left w:val="single" w:sz="5" w:space="0" w:color="000000"/>
              <w:bottom w:val="single" w:sz="5" w:space="0" w:color="000000"/>
              <w:right w:val="single" w:sz="5" w:space="0" w:color="000000"/>
            </w:tcBorders>
          </w:tcPr>
          <w:p w14:paraId="543B3185" w14:textId="77777777" w:rsidR="001775AD" w:rsidRPr="00CF07BD" w:rsidRDefault="00AF699B" w:rsidP="002118AE">
            <w:pPr>
              <w:pStyle w:val="PolicyText1"/>
            </w:pPr>
            <w:r w:rsidRPr="00CF07BD">
              <w:rPr>
                <w:spacing w:val="-1"/>
                <w:position w:val="1"/>
              </w:rPr>
              <w:t>Review data sensitivity</w:t>
            </w:r>
          </w:p>
        </w:tc>
        <w:tc>
          <w:tcPr>
            <w:tcW w:w="5447" w:type="dxa"/>
            <w:tcBorders>
              <w:top w:val="single" w:sz="5" w:space="0" w:color="000000"/>
              <w:left w:val="single" w:sz="5" w:space="0" w:color="000000"/>
              <w:bottom w:val="single" w:sz="5" w:space="0" w:color="000000"/>
              <w:right w:val="single" w:sz="5" w:space="0" w:color="000000"/>
            </w:tcBorders>
          </w:tcPr>
          <w:p w14:paraId="7DE7A3B0" w14:textId="77777777" w:rsidR="001775AD" w:rsidRPr="00CF07BD" w:rsidRDefault="001775AD" w:rsidP="002118AE">
            <w:pPr>
              <w:pStyle w:val="PolicyText1"/>
            </w:pPr>
            <w:r w:rsidRPr="00CF07BD">
              <w:rPr>
                <w:position w:val="1"/>
              </w:rPr>
              <w:t xml:space="preserve">Determine </w:t>
            </w:r>
            <w:r w:rsidR="00CE13C6" w:rsidRPr="00CF07BD">
              <w:rPr>
                <w:position w:val="1"/>
              </w:rPr>
              <w:t xml:space="preserve">the </w:t>
            </w:r>
            <w:r w:rsidRPr="00CF07BD">
              <w:rPr>
                <w:position w:val="1"/>
              </w:rPr>
              <w:t>confidentia</w:t>
            </w:r>
            <w:r w:rsidR="007D0768" w:rsidRPr="00CF07BD">
              <w:rPr>
                <w:position w:val="1"/>
              </w:rPr>
              <w:t xml:space="preserve">lity, </w:t>
            </w:r>
            <w:proofErr w:type="gramStart"/>
            <w:r w:rsidR="007D0768" w:rsidRPr="00CF07BD">
              <w:rPr>
                <w:position w:val="1"/>
              </w:rPr>
              <w:t>scope</w:t>
            </w:r>
            <w:proofErr w:type="gramEnd"/>
            <w:r w:rsidR="007D0768" w:rsidRPr="00CF07BD">
              <w:rPr>
                <w:position w:val="1"/>
              </w:rPr>
              <w:t xml:space="preserve"> and extent of the Incident or Breach</w:t>
            </w:r>
            <w:r w:rsidR="00CF07BD">
              <w:rPr>
                <w:position w:val="1"/>
              </w:rPr>
              <w:t xml:space="preserve">.  </w:t>
            </w:r>
          </w:p>
        </w:tc>
      </w:tr>
      <w:tr w:rsidR="001775AD" w:rsidRPr="00CF07BD" w14:paraId="64F91EE2" w14:textId="77777777" w:rsidTr="00477AD2">
        <w:trPr>
          <w:trHeight w:hRule="exact" w:val="1119"/>
        </w:trPr>
        <w:tc>
          <w:tcPr>
            <w:tcW w:w="675" w:type="dxa"/>
            <w:tcBorders>
              <w:top w:val="single" w:sz="5" w:space="0" w:color="000000"/>
              <w:left w:val="single" w:sz="5" w:space="0" w:color="000000"/>
              <w:bottom w:val="single" w:sz="5" w:space="0" w:color="000000"/>
              <w:right w:val="single" w:sz="5" w:space="0" w:color="000000"/>
            </w:tcBorders>
          </w:tcPr>
          <w:p w14:paraId="4BFB7011" w14:textId="77777777" w:rsidR="001775AD" w:rsidRPr="00CF07BD" w:rsidRDefault="001775AD" w:rsidP="002118AE">
            <w:pPr>
              <w:pStyle w:val="PolicyText1"/>
            </w:pPr>
            <w:r w:rsidRPr="00CF07BD">
              <w:rPr>
                <w:spacing w:val="1"/>
                <w:position w:val="1"/>
              </w:rPr>
              <w:t>3</w:t>
            </w:r>
          </w:p>
        </w:tc>
        <w:tc>
          <w:tcPr>
            <w:tcW w:w="3121" w:type="dxa"/>
            <w:tcBorders>
              <w:top w:val="single" w:sz="5" w:space="0" w:color="000000"/>
              <w:left w:val="single" w:sz="5" w:space="0" w:color="000000"/>
              <w:bottom w:val="single" w:sz="5" w:space="0" w:color="000000"/>
              <w:right w:val="single" w:sz="5" w:space="0" w:color="000000"/>
            </w:tcBorders>
          </w:tcPr>
          <w:p w14:paraId="08072CB9" w14:textId="77777777" w:rsidR="001775AD" w:rsidRPr="00CF07BD" w:rsidRDefault="00AF699B" w:rsidP="002118AE">
            <w:pPr>
              <w:pStyle w:val="PolicyText1"/>
            </w:pPr>
            <w:r w:rsidRPr="00CF07BD">
              <w:rPr>
                <w:position w:val="1"/>
              </w:rPr>
              <w:t>Understand the current status of the compromised data</w:t>
            </w:r>
          </w:p>
        </w:tc>
        <w:tc>
          <w:tcPr>
            <w:tcW w:w="5447" w:type="dxa"/>
            <w:tcBorders>
              <w:top w:val="single" w:sz="5" w:space="0" w:color="000000"/>
              <w:left w:val="single" w:sz="5" w:space="0" w:color="000000"/>
              <w:bottom w:val="single" w:sz="5" w:space="0" w:color="000000"/>
              <w:right w:val="single" w:sz="5" w:space="0" w:color="000000"/>
            </w:tcBorders>
          </w:tcPr>
          <w:p w14:paraId="164B61F1" w14:textId="77777777" w:rsidR="001775AD" w:rsidRPr="00CF07BD" w:rsidRDefault="00CE13C6" w:rsidP="002118AE">
            <w:pPr>
              <w:pStyle w:val="PolicyText1"/>
            </w:pPr>
            <w:r w:rsidRPr="00CF07BD">
              <w:rPr>
                <w:position w:val="1"/>
              </w:rPr>
              <w:t>I</w:t>
            </w:r>
            <w:r w:rsidR="001775AD" w:rsidRPr="00CF07BD">
              <w:rPr>
                <w:position w:val="1"/>
              </w:rPr>
              <w:t xml:space="preserve">f </w:t>
            </w:r>
            <w:r w:rsidR="001775AD" w:rsidRPr="00CF07BD">
              <w:rPr>
                <w:spacing w:val="-1"/>
                <w:position w:val="1"/>
              </w:rPr>
              <w:t>d</w:t>
            </w:r>
            <w:r w:rsidR="001775AD" w:rsidRPr="00CF07BD">
              <w:rPr>
                <w:position w:val="1"/>
              </w:rPr>
              <w:t xml:space="preserve">ata </w:t>
            </w:r>
            <w:proofErr w:type="gramStart"/>
            <w:r w:rsidR="001775AD" w:rsidRPr="00CF07BD">
              <w:rPr>
                <w:position w:val="1"/>
              </w:rPr>
              <w:t>has b</w:t>
            </w:r>
            <w:r w:rsidR="001775AD" w:rsidRPr="00CF07BD">
              <w:rPr>
                <w:spacing w:val="-2"/>
                <w:position w:val="1"/>
              </w:rPr>
              <w:t>e</w:t>
            </w:r>
            <w:r w:rsidR="001775AD" w:rsidRPr="00CF07BD">
              <w:rPr>
                <w:position w:val="1"/>
              </w:rPr>
              <w:t>en s</w:t>
            </w:r>
            <w:r w:rsidR="001775AD" w:rsidRPr="00CF07BD">
              <w:rPr>
                <w:spacing w:val="-2"/>
                <w:position w:val="1"/>
              </w:rPr>
              <w:t>t</w:t>
            </w:r>
            <w:r w:rsidR="001775AD" w:rsidRPr="00CF07BD">
              <w:rPr>
                <w:spacing w:val="1"/>
                <w:position w:val="1"/>
              </w:rPr>
              <w:t>o</w:t>
            </w:r>
            <w:r w:rsidR="001775AD" w:rsidRPr="00CF07BD">
              <w:rPr>
                <w:position w:val="1"/>
              </w:rPr>
              <w:t>le</w:t>
            </w:r>
            <w:r w:rsidR="001775AD" w:rsidRPr="00CF07BD">
              <w:rPr>
                <w:spacing w:val="-1"/>
                <w:position w:val="1"/>
              </w:rPr>
              <w:t>n</w:t>
            </w:r>
            <w:proofErr w:type="gramEnd"/>
            <w:r w:rsidR="001775AD" w:rsidRPr="00CF07BD">
              <w:rPr>
                <w:position w:val="1"/>
              </w:rPr>
              <w:t>,</w:t>
            </w:r>
            <w:r w:rsidR="001775AD" w:rsidRPr="00CF07BD">
              <w:rPr>
                <w:spacing w:val="-2"/>
                <w:position w:val="1"/>
              </w:rPr>
              <w:t xml:space="preserve"> c</w:t>
            </w:r>
            <w:r w:rsidR="001775AD" w:rsidRPr="00CF07BD">
              <w:rPr>
                <w:spacing w:val="1"/>
                <w:position w:val="1"/>
              </w:rPr>
              <w:t>o</w:t>
            </w:r>
            <w:r w:rsidR="001775AD" w:rsidRPr="00CF07BD">
              <w:rPr>
                <w:spacing w:val="-1"/>
                <w:position w:val="1"/>
              </w:rPr>
              <w:t>u</w:t>
            </w:r>
            <w:r w:rsidR="001775AD" w:rsidRPr="00CF07BD">
              <w:rPr>
                <w:position w:val="1"/>
              </w:rPr>
              <w:t>ld</w:t>
            </w:r>
            <w:r w:rsidR="001775AD" w:rsidRPr="00CF07BD">
              <w:rPr>
                <w:spacing w:val="-1"/>
                <w:position w:val="1"/>
              </w:rPr>
              <w:t xml:space="preserve"> </w:t>
            </w:r>
            <w:r w:rsidRPr="00CF07BD">
              <w:rPr>
                <w:spacing w:val="-1"/>
                <w:position w:val="1"/>
              </w:rPr>
              <w:t xml:space="preserve">it </w:t>
            </w:r>
            <w:r w:rsidR="001775AD" w:rsidRPr="00CF07BD">
              <w:rPr>
                <w:position w:val="1"/>
              </w:rPr>
              <w:t>be</w:t>
            </w:r>
            <w:r w:rsidR="001775AD" w:rsidRPr="00CF07BD">
              <w:rPr>
                <w:spacing w:val="1"/>
                <w:position w:val="1"/>
              </w:rPr>
              <w:t xml:space="preserve"> </w:t>
            </w:r>
            <w:r w:rsidR="001775AD" w:rsidRPr="00CF07BD">
              <w:rPr>
                <w:spacing w:val="-1"/>
                <w:position w:val="1"/>
              </w:rPr>
              <w:t>u</w:t>
            </w:r>
            <w:r w:rsidR="001775AD" w:rsidRPr="00CF07BD">
              <w:rPr>
                <w:position w:val="1"/>
              </w:rPr>
              <w:t>sed</w:t>
            </w:r>
            <w:r w:rsidR="001775AD" w:rsidRPr="00CF07BD">
              <w:rPr>
                <w:spacing w:val="-2"/>
                <w:position w:val="1"/>
              </w:rPr>
              <w:t xml:space="preserve"> </w:t>
            </w:r>
            <w:r w:rsidR="001775AD" w:rsidRPr="00CF07BD">
              <w:rPr>
                <w:position w:val="1"/>
              </w:rPr>
              <w:t>f</w:t>
            </w:r>
            <w:r w:rsidR="001775AD" w:rsidRPr="00CF07BD">
              <w:rPr>
                <w:spacing w:val="1"/>
                <w:position w:val="1"/>
              </w:rPr>
              <w:t>o</w:t>
            </w:r>
            <w:r w:rsidR="001775AD" w:rsidRPr="00CF07BD">
              <w:rPr>
                <w:position w:val="1"/>
              </w:rPr>
              <w:t>r</w:t>
            </w:r>
            <w:r w:rsidR="001775AD" w:rsidRPr="00CF07BD">
              <w:rPr>
                <w:spacing w:val="-2"/>
                <w:position w:val="1"/>
              </w:rPr>
              <w:t xml:space="preserve"> </w:t>
            </w:r>
            <w:r w:rsidR="001775AD" w:rsidRPr="00CF07BD">
              <w:rPr>
                <w:position w:val="1"/>
              </w:rPr>
              <w:t>p</w:t>
            </w:r>
            <w:r w:rsidR="001775AD" w:rsidRPr="00CF07BD">
              <w:rPr>
                <w:spacing w:val="-1"/>
                <w:position w:val="1"/>
              </w:rPr>
              <w:t>u</w:t>
            </w:r>
            <w:r w:rsidR="001775AD" w:rsidRPr="00CF07BD">
              <w:rPr>
                <w:position w:val="1"/>
              </w:rPr>
              <w:t>r</w:t>
            </w:r>
            <w:r w:rsidR="001775AD" w:rsidRPr="00CF07BD">
              <w:rPr>
                <w:spacing w:val="-1"/>
                <w:position w:val="1"/>
              </w:rPr>
              <w:t>p</w:t>
            </w:r>
            <w:r w:rsidR="001775AD" w:rsidRPr="00CF07BD">
              <w:rPr>
                <w:spacing w:val="1"/>
                <w:position w:val="1"/>
              </w:rPr>
              <w:t>o</w:t>
            </w:r>
            <w:r w:rsidR="001775AD" w:rsidRPr="00CF07BD">
              <w:rPr>
                <w:spacing w:val="-2"/>
                <w:position w:val="1"/>
              </w:rPr>
              <w:t>s</w:t>
            </w:r>
            <w:r w:rsidR="001775AD" w:rsidRPr="00CF07BD">
              <w:rPr>
                <w:position w:val="1"/>
              </w:rPr>
              <w:t xml:space="preserve">es </w:t>
            </w:r>
            <w:r w:rsidRPr="00CF07BD">
              <w:rPr>
                <w:position w:val="1"/>
              </w:rPr>
              <w:t xml:space="preserve">that harm the </w:t>
            </w:r>
            <w:r w:rsidR="001775AD" w:rsidRPr="00CF07BD">
              <w:t>i</w:t>
            </w:r>
            <w:r w:rsidR="001775AD" w:rsidRPr="00CF07BD">
              <w:rPr>
                <w:spacing w:val="-3"/>
              </w:rPr>
              <w:t>n</w:t>
            </w:r>
            <w:r w:rsidR="001775AD" w:rsidRPr="00CF07BD">
              <w:rPr>
                <w:spacing w:val="-1"/>
              </w:rPr>
              <w:t>d</w:t>
            </w:r>
            <w:r w:rsidR="001775AD" w:rsidRPr="00CF07BD">
              <w:t>ivid</w:t>
            </w:r>
            <w:r w:rsidR="001775AD" w:rsidRPr="00CF07BD">
              <w:rPr>
                <w:spacing w:val="-1"/>
              </w:rPr>
              <w:t>u</w:t>
            </w:r>
            <w:r w:rsidR="001775AD" w:rsidRPr="00CF07BD">
              <w:t xml:space="preserve">als </w:t>
            </w:r>
            <w:r w:rsidRPr="00CF07BD">
              <w:t>whose identity has been compromised</w:t>
            </w:r>
            <w:r w:rsidR="001775AD" w:rsidRPr="00CF07BD">
              <w:t>;</w:t>
            </w:r>
            <w:r w:rsidR="001775AD" w:rsidRPr="00CF07BD">
              <w:rPr>
                <w:spacing w:val="1"/>
              </w:rPr>
              <w:t xml:space="preserve"> </w:t>
            </w:r>
            <w:r w:rsidRPr="00CF07BD">
              <w:t>If identity theft is involved</w:t>
            </w:r>
            <w:r w:rsidR="001775AD" w:rsidRPr="00CF07BD">
              <w:t xml:space="preserve">, this </w:t>
            </w:r>
            <w:r w:rsidR="001775AD" w:rsidRPr="00CF07BD">
              <w:rPr>
                <w:spacing w:val="-3"/>
              </w:rPr>
              <w:t>p</w:t>
            </w:r>
            <w:r w:rsidR="001775AD" w:rsidRPr="00CF07BD">
              <w:rPr>
                <w:spacing w:val="1"/>
              </w:rPr>
              <w:t>o</w:t>
            </w:r>
            <w:r w:rsidR="001775AD" w:rsidRPr="00CF07BD">
              <w:t>ses</w:t>
            </w:r>
            <w:r w:rsidR="001775AD" w:rsidRPr="00CF07BD">
              <w:rPr>
                <w:spacing w:val="-2"/>
              </w:rPr>
              <w:t xml:space="preserve"> </w:t>
            </w:r>
            <w:r w:rsidR="001775AD" w:rsidRPr="00CF07BD">
              <w:t>a</w:t>
            </w:r>
            <w:r w:rsidR="001775AD" w:rsidRPr="00CF07BD">
              <w:rPr>
                <w:spacing w:val="1"/>
              </w:rPr>
              <w:t xml:space="preserve"> </w:t>
            </w:r>
            <w:r w:rsidR="001775AD" w:rsidRPr="00CF07BD">
              <w:rPr>
                <w:spacing w:val="-1"/>
              </w:rPr>
              <w:t>d</w:t>
            </w:r>
            <w:r w:rsidR="001775AD" w:rsidRPr="00CF07BD">
              <w:t>if</w:t>
            </w:r>
            <w:r w:rsidR="001775AD" w:rsidRPr="00CF07BD">
              <w:rPr>
                <w:spacing w:val="-1"/>
              </w:rPr>
              <w:t>f</w:t>
            </w:r>
            <w:r w:rsidR="001775AD" w:rsidRPr="00CF07BD">
              <w:t>e</w:t>
            </w:r>
            <w:r w:rsidR="001775AD" w:rsidRPr="00CF07BD">
              <w:rPr>
                <w:spacing w:val="-2"/>
              </w:rPr>
              <w:t>r</w:t>
            </w:r>
            <w:r w:rsidR="001775AD" w:rsidRPr="00CF07BD">
              <w:t xml:space="preserve">ent </w:t>
            </w:r>
            <w:r w:rsidR="001775AD" w:rsidRPr="00CF07BD">
              <w:rPr>
                <w:spacing w:val="-1"/>
              </w:rPr>
              <w:t>typ</w:t>
            </w:r>
            <w:r w:rsidR="001775AD" w:rsidRPr="00CF07BD">
              <w:t>e a</w:t>
            </w:r>
            <w:r w:rsidR="001775AD" w:rsidRPr="00CF07BD">
              <w:rPr>
                <w:spacing w:val="-1"/>
              </w:rPr>
              <w:t>n</w:t>
            </w:r>
            <w:r w:rsidR="001775AD" w:rsidRPr="00CF07BD">
              <w:t>d</w:t>
            </w:r>
            <w:r w:rsidR="001775AD" w:rsidRPr="00CF07BD">
              <w:rPr>
                <w:spacing w:val="-1"/>
              </w:rPr>
              <w:t xml:space="preserve"> </w:t>
            </w:r>
            <w:r w:rsidR="001775AD" w:rsidRPr="00CF07BD">
              <w:t>le</w:t>
            </w:r>
            <w:r w:rsidR="001775AD" w:rsidRPr="00CF07BD">
              <w:rPr>
                <w:spacing w:val="2"/>
              </w:rPr>
              <w:t>v</w:t>
            </w:r>
            <w:r w:rsidR="001775AD" w:rsidRPr="00CF07BD">
              <w:t>el</w:t>
            </w:r>
            <w:r w:rsidR="001775AD" w:rsidRPr="00CF07BD">
              <w:rPr>
                <w:spacing w:val="-2"/>
              </w:rPr>
              <w:t xml:space="preserve"> </w:t>
            </w:r>
            <w:r w:rsidR="001775AD" w:rsidRPr="00CF07BD">
              <w:rPr>
                <w:spacing w:val="1"/>
              </w:rPr>
              <w:t>o</w:t>
            </w:r>
            <w:r w:rsidR="001775AD" w:rsidRPr="00CF07BD">
              <w:t>f</w:t>
            </w:r>
            <w:r w:rsidR="001775AD" w:rsidRPr="00CF07BD">
              <w:rPr>
                <w:spacing w:val="-3"/>
              </w:rPr>
              <w:t xml:space="preserve"> </w:t>
            </w:r>
            <w:r w:rsidR="001775AD" w:rsidRPr="00CF07BD">
              <w:t>risk.</w:t>
            </w:r>
          </w:p>
        </w:tc>
      </w:tr>
      <w:tr w:rsidR="001775AD" w:rsidRPr="00CF07BD" w14:paraId="040ADD71" w14:textId="77777777" w:rsidTr="00477AD2">
        <w:trPr>
          <w:trHeight w:hRule="exact" w:val="903"/>
        </w:trPr>
        <w:tc>
          <w:tcPr>
            <w:tcW w:w="675" w:type="dxa"/>
            <w:tcBorders>
              <w:top w:val="single" w:sz="5" w:space="0" w:color="000000"/>
              <w:left w:val="single" w:sz="5" w:space="0" w:color="000000"/>
              <w:bottom w:val="single" w:sz="5" w:space="0" w:color="000000"/>
              <w:right w:val="single" w:sz="5" w:space="0" w:color="000000"/>
            </w:tcBorders>
          </w:tcPr>
          <w:p w14:paraId="4422B71E" w14:textId="77777777" w:rsidR="001775AD" w:rsidRPr="00CF07BD" w:rsidRDefault="001775AD" w:rsidP="002118AE">
            <w:pPr>
              <w:pStyle w:val="PolicyText1"/>
            </w:pPr>
            <w:r w:rsidRPr="00CF07BD">
              <w:rPr>
                <w:spacing w:val="1"/>
                <w:position w:val="1"/>
              </w:rPr>
              <w:t>4</w:t>
            </w:r>
          </w:p>
        </w:tc>
        <w:tc>
          <w:tcPr>
            <w:tcW w:w="3121" w:type="dxa"/>
            <w:tcBorders>
              <w:top w:val="single" w:sz="5" w:space="0" w:color="000000"/>
              <w:left w:val="single" w:sz="5" w:space="0" w:color="000000"/>
              <w:bottom w:val="single" w:sz="5" w:space="0" w:color="000000"/>
              <w:right w:val="single" w:sz="5" w:space="0" w:color="000000"/>
            </w:tcBorders>
          </w:tcPr>
          <w:p w14:paraId="02D7CCC6" w14:textId="77777777" w:rsidR="001775AD" w:rsidRPr="00CF07BD" w:rsidRDefault="00AF699B" w:rsidP="002118AE">
            <w:pPr>
              <w:pStyle w:val="PolicyText1"/>
            </w:pPr>
            <w:r w:rsidRPr="00CF07BD">
              <w:rPr>
                <w:position w:val="1"/>
              </w:rPr>
              <w:t>Document risk limiting processes or technology componen</w:t>
            </w:r>
            <w:r w:rsidR="005F4F8D">
              <w:rPr>
                <w:position w:val="1"/>
              </w:rPr>
              <w:t>ts that contain and manage the I</w:t>
            </w:r>
            <w:r w:rsidRPr="00CF07BD">
              <w:rPr>
                <w:position w:val="1"/>
              </w:rPr>
              <w:t>ncident</w:t>
            </w:r>
          </w:p>
        </w:tc>
        <w:tc>
          <w:tcPr>
            <w:tcW w:w="5447" w:type="dxa"/>
            <w:tcBorders>
              <w:top w:val="single" w:sz="5" w:space="0" w:color="000000"/>
              <w:left w:val="single" w:sz="5" w:space="0" w:color="000000"/>
              <w:bottom w:val="single" w:sz="5" w:space="0" w:color="000000"/>
              <w:right w:val="single" w:sz="5" w:space="0" w:color="000000"/>
            </w:tcBorders>
          </w:tcPr>
          <w:p w14:paraId="2BD7775C" w14:textId="77777777" w:rsidR="001775AD" w:rsidRPr="00CF07BD" w:rsidRDefault="00CE13C6" w:rsidP="002118AE">
            <w:pPr>
              <w:pStyle w:val="PolicyText1"/>
            </w:pPr>
            <w:r w:rsidRPr="00CF07BD">
              <w:t>Does e</w:t>
            </w:r>
            <w:r w:rsidR="001775AD" w:rsidRPr="00CF07BD">
              <w:t>ncrypt</w:t>
            </w:r>
            <w:r w:rsidR="001775AD" w:rsidRPr="00CF07BD">
              <w:rPr>
                <w:spacing w:val="-2"/>
              </w:rPr>
              <w:t>i</w:t>
            </w:r>
            <w:r w:rsidR="001775AD" w:rsidRPr="00CF07BD">
              <w:rPr>
                <w:spacing w:val="1"/>
              </w:rPr>
              <w:t>o</w:t>
            </w:r>
            <w:r w:rsidR="001775AD" w:rsidRPr="00CF07BD">
              <w:t>n</w:t>
            </w:r>
            <w:r w:rsidR="001775AD" w:rsidRPr="00CF07BD">
              <w:rPr>
                <w:spacing w:val="-3"/>
              </w:rPr>
              <w:t xml:space="preserve"> </w:t>
            </w:r>
            <w:r w:rsidR="001775AD" w:rsidRPr="00CF07BD">
              <w:rPr>
                <w:spacing w:val="1"/>
              </w:rPr>
              <w:t>o</w:t>
            </w:r>
            <w:r w:rsidR="001775AD" w:rsidRPr="00CF07BD">
              <w:t>f dat</w:t>
            </w:r>
            <w:r w:rsidR="001775AD" w:rsidRPr="00CF07BD">
              <w:rPr>
                <w:spacing w:val="-3"/>
              </w:rPr>
              <w:t>a</w:t>
            </w:r>
            <w:r w:rsidR="001775AD" w:rsidRPr="00CF07BD">
              <w:rPr>
                <w:spacing w:val="1"/>
              </w:rPr>
              <w:t>/</w:t>
            </w:r>
            <w:r w:rsidR="001775AD" w:rsidRPr="00CF07BD">
              <w:rPr>
                <w:spacing w:val="-1"/>
              </w:rPr>
              <w:t>d</w:t>
            </w:r>
            <w:r w:rsidR="001775AD" w:rsidRPr="00CF07BD">
              <w:rPr>
                <w:spacing w:val="-2"/>
              </w:rPr>
              <w:t>e</w:t>
            </w:r>
            <w:r w:rsidR="001775AD" w:rsidRPr="00CF07BD">
              <w:rPr>
                <w:spacing w:val="-1"/>
              </w:rPr>
              <w:t>v</w:t>
            </w:r>
            <w:r w:rsidR="001775AD" w:rsidRPr="00CF07BD">
              <w:t>ice</w:t>
            </w:r>
            <w:r w:rsidRPr="00CF07BD">
              <w:t xml:space="preserve"> help to limit risk of exposure?</w:t>
            </w:r>
          </w:p>
        </w:tc>
      </w:tr>
      <w:tr w:rsidR="001775AD" w:rsidRPr="00CF07BD" w14:paraId="2A1BA597" w14:textId="77777777" w:rsidTr="00CE13C6">
        <w:trPr>
          <w:trHeight w:hRule="exact" w:val="912"/>
        </w:trPr>
        <w:tc>
          <w:tcPr>
            <w:tcW w:w="675" w:type="dxa"/>
            <w:tcBorders>
              <w:top w:val="single" w:sz="5" w:space="0" w:color="000000"/>
              <w:left w:val="single" w:sz="5" w:space="0" w:color="000000"/>
              <w:bottom w:val="single" w:sz="5" w:space="0" w:color="000000"/>
              <w:right w:val="single" w:sz="5" w:space="0" w:color="000000"/>
            </w:tcBorders>
          </w:tcPr>
          <w:p w14:paraId="2FDDFA70" w14:textId="77777777" w:rsidR="001775AD" w:rsidRPr="00CF07BD" w:rsidRDefault="001775AD" w:rsidP="002118AE">
            <w:pPr>
              <w:pStyle w:val="PolicyText1"/>
            </w:pPr>
            <w:r w:rsidRPr="00CF07BD">
              <w:rPr>
                <w:spacing w:val="1"/>
                <w:position w:val="1"/>
              </w:rPr>
              <w:t>5</w:t>
            </w:r>
          </w:p>
        </w:tc>
        <w:tc>
          <w:tcPr>
            <w:tcW w:w="3121" w:type="dxa"/>
            <w:tcBorders>
              <w:top w:val="single" w:sz="5" w:space="0" w:color="000000"/>
              <w:left w:val="single" w:sz="5" w:space="0" w:color="000000"/>
              <w:bottom w:val="single" w:sz="5" w:space="0" w:color="000000"/>
              <w:right w:val="single" w:sz="5" w:space="0" w:color="000000"/>
            </w:tcBorders>
          </w:tcPr>
          <w:p w14:paraId="71DD71FA" w14:textId="77777777" w:rsidR="001775AD" w:rsidRPr="00CF07BD" w:rsidRDefault="00AF699B" w:rsidP="002118AE">
            <w:pPr>
              <w:pStyle w:val="PolicyText1"/>
            </w:pPr>
            <w:r w:rsidRPr="00CF07BD">
              <w:rPr>
                <w:position w:val="1"/>
              </w:rPr>
              <w:t xml:space="preserve">Determine what technologies or processes will </w:t>
            </w:r>
            <w:r w:rsidRPr="00CF07BD">
              <w:rPr>
                <w:spacing w:val="1"/>
              </w:rPr>
              <w:t>mitigate the loss and restore service</w:t>
            </w:r>
          </w:p>
        </w:tc>
        <w:tc>
          <w:tcPr>
            <w:tcW w:w="5447" w:type="dxa"/>
            <w:tcBorders>
              <w:top w:val="single" w:sz="5" w:space="0" w:color="000000"/>
              <w:left w:val="single" w:sz="5" w:space="0" w:color="000000"/>
              <w:bottom w:val="single" w:sz="5" w:space="0" w:color="000000"/>
              <w:right w:val="single" w:sz="5" w:space="0" w:color="000000"/>
            </w:tcBorders>
          </w:tcPr>
          <w:p w14:paraId="576A751C" w14:textId="77777777" w:rsidR="001775AD" w:rsidRPr="00CF07BD" w:rsidRDefault="00CE13C6" w:rsidP="002118AE">
            <w:pPr>
              <w:pStyle w:val="PolicyText1"/>
            </w:pPr>
            <w:r w:rsidRPr="00CF07BD">
              <w:t xml:space="preserve">Are there </w:t>
            </w:r>
            <w:r w:rsidR="001775AD" w:rsidRPr="00CF07BD">
              <w:rPr>
                <w:spacing w:val="-1"/>
              </w:rPr>
              <w:t>b</w:t>
            </w:r>
            <w:r w:rsidR="001775AD" w:rsidRPr="00CF07BD">
              <w:t>ac</w:t>
            </w:r>
            <w:r w:rsidR="001775AD" w:rsidRPr="00CF07BD">
              <w:rPr>
                <w:spacing w:val="1"/>
              </w:rPr>
              <w:t>k</w:t>
            </w:r>
            <w:r w:rsidRPr="00CF07BD">
              <w:t xml:space="preserve">ups of the compromised data?  </w:t>
            </w:r>
            <w:proofErr w:type="gramStart"/>
            <w:r w:rsidRPr="00CF07BD">
              <w:t>Can they be restored</w:t>
            </w:r>
            <w:proofErr w:type="gramEnd"/>
            <w:r w:rsidRPr="00CF07BD">
              <w:t xml:space="preserve"> to a ready state?</w:t>
            </w:r>
          </w:p>
        </w:tc>
      </w:tr>
      <w:tr w:rsidR="001775AD" w:rsidRPr="00CF07BD" w14:paraId="7E82AB2D" w14:textId="77777777" w:rsidTr="00AF699B">
        <w:trPr>
          <w:trHeight w:hRule="exact" w:val="894"/>
        </w:trPr>
        <w:tc>
          <w:tcPr>
            <w:tcW w:w="675" w:type="dxa"/>
            <w:tcBorders>
              <w:top w:val="single" w:sz="5" w:space="0" w:color="000000"/>
              <w:left w:val="single" w:sz="5" w:space="0" w:color="000000"/>
              <w:bottom w:val="single" w:sz="5" w:space="0" w:color="000000"/>
              <w:right w:val="single" w:sz="5" w:space="0" w:color="000000"/>
            </w:tcBorders>
          </w:tcPr>
          <w:p w14:paraId="01AC5359" w14:textId="77777777" w:rsidR="001775AD" w:rsidRPr="00CF07BD" w:rsidRDefault="001775AD" w:rsidP="002118AE">
            <w:pPr>
              <w:pStyle w:val="PolicyText1"/>
            </w:pPr>
            <w:r w:rsidRPr="00CF07BD">
              <w:rPr>
                <w:spacing w:val="1"/>
                <w:position w:val="1"/>
              </w:rPr>
              <w:lastRenderedPageBreak/>
              <w:t>6</w:t>
            </w:r>
          </w:p>
        </w:tc>
        <w:tc>
          <w:tcPr>
            <w:tcW w:w="3121" w:type="dxa"/>
            <w:tcBorders>
              <w:top w:val="single" w:sz="5" w:space="0" w:color="000000"/>
              <w:left w:val="single" w:sz="5" w:space="0" w:color="000000"/>
              <w:bottom w:val="single" w:sz="5" w:space="0" w:color="000000"/>
              <w:right w:val="single" w:sz="5" w:space="0" w:color="000000"/>
            </w:tcBorders>
          </w:tcPr>
          <w:p w14:paraId="4B06275E" w14:textId="77777777" w:rsidR="001775AD" w:rsidRPr="00CF07BD" w:rsidRDefault="0031586E" w:rsidP="002118AE">
            <w:pPr>
              <w:pStyle w:val="PolicyText1"/>
            </w:pPr>
            <w:r w:rsidRPr="00CF07BD">
              <w:rPr>
                <w:spacing w:val="-1"/>
                <w:position w:val="1"/>
              </w:rPr>
              <w:t xml:space="preserve">Identify </w:t>
            </w:r>
            <w:r w:rsidR="00AF699B" w:rsidRPr="00CF07BD">
              <w:rPr>
                <w:spacing w:val="-1"/>
                <w:position w:val="1"/>
              </w:rPr>
              <w:t>and document the scope, number of users affected</w:t>
            </w:r>
            <w:r w:rsidRPr="00CF07BD">
              <w:rPr>
                <w:spacing w:val="-1"/>
                <w:position w:val="1"/>
              </w:rPr>
              <w:t xml:space="preserve">, and depth of </w:t>
            </w:r>
            <w:r w:rsidR="007D0768" w:rsidRPr="00CF07BD">
              <w:rPr>
                <w:spacing w:val="-1"/>
                <w:position w:val="1"/>
              </w:rPr>
              <w:t>Incident or Breach</w:t>
            </w:r>
          </w:p>
        </w:tc>
        <w:tc>
          <w:tcPr>
            <w:tcW w:w="5447" w:type="dxa"/>
            <w:tcBorders>
              <w:top w:val="single" w:sz="5" w:space="0" w:color="000000"/>
              <w:left w:val="single" w:sz="5" w:space="0" w:color="000000"/>
              <w:bottom w:val="single" w:sz="5" w:space="0" w:color="000000"/>
              <w:right w:val="single" w:sz="5" w:space="0" w:color="000000"/>
            </w:tcBorders>
          </w:tcPr>
          <w:p w14:paraId="4621172B" w14:textId="6C390B4A" w:rsidR="001775AD" w:rsidRPr="00CF07BD" w:rsidRDefault="0031586E" w:rsidP="002118AE">
            <w:pPr>
              <w:pStyle w:val="PolicyText1"/>
            </w:pPr>
            <w:r w:rsidRPr="00CF07BD">
              <w:rPr>
                <w:spacing w:val="-1"/>
                <w:position w:val="1"/>
              </w:rPr>
              <w:t>H</w:t>
            </w:r>
            <w:r w:rsidRPr="00CF07BD">
              <w:rPr>
                <w:spacing w:val="1"/>
                <w:position w:val="1"/>
              </w:rPr>
              <w:t>o</w:t>
            </w:r>
            <w:r w:rsidRPr="00CF07BD">
              <w:rPr>
                <w:position w:val="1"/>
              </w:rPr>
              <w:t>w</w:t>
            </w:r>
            <w:r w:rsidRPr="00CF07BD">
              <w:rPr>
                <w:spacing w:val="-1"/>
                <w:position w:val="1"/>
              </w:rPr>
              <w:t xml:space="preserve"> </w:t>
            </w:r>
            <w:r w:rsidRPr="00CF07BD">
              <w:rPr>
                <w:spacing w:val="1"/>
                <w:position w:val="1"/>
              </w:rPr>
              <w:t>m</w:t>
            </w:r>
            <w:r w:rsidRPr="00CF07BD">
              <w:rPr>
                <w:position w:val="1"/>
              </w:rPr>
              <w:t>a</w:t>
            </w:r>
            <w:r w:rsidRPr="00CF07BD">
              <w:rPr>
                <w:spacing w:val="-1"/>
                <w:position w:val="1"/>
              </w:rPr>
              <w:t>n</w:t>
            </w:r>
            <w:r w:rsidRPr="00CF07BD">
              <w:rPr>
                <w:position w:val="1"/>
              </w:rPr>
              <w:t>y</w:t>
            </w:r>
            <w:r w:rsidRPr="00CF07BD">
              <w:rPr>
                <w:spacing w:val="-1"/>
                <w:position w:val="1"/>
              </w:rPr>
              <w:t xml:space="preserve"> </w:t>
            </w:r>
            <w:r w:rsidRPr="00CF07BD">
              <w:rPr>
                <w:position w:val="1"/>
              </w:rPr>
              <w:t>in</w:t>
            </w:r>
            <w:r w:rsidRPr="00CF07BD">
              <w:rPr>
                <w:spacing w:val="-1"/>
                <w:position w:val="1"/>
              </w:rPr>
              <w:t>d</w:t>
            </w:r>
            <w:r w:rsidRPr="00CF07BD">
              <w:rPr>
                <w:position w:val="1"/>
              </w:rPr>
              <w:t>ivid</w:t>
            </w:r>
            <w:r w:rsidRPr="00CF07BD">
              <w:rPr>
                <w:spacing w:val="-1"/>
                <w:position w:val="1"/>
              </w:rPr>
              <w:t>u</w:t>
            </w:r>
            <w:r w:rsidRPr="00CF07BD">
              <w:rPr>
                <w:position w:val="1"/>
              </w:rPr>
              <w:t xml:space="preserve">als’ </w:t>
            </w:r>
            <w:r w:rsidRPr="00CF07BD">
              <w:rPr>
                <w:spacing w:val="-1"/>
                <w:position w:val="1"/>
              </w:rPr>
              <w:t>p</w:t>
            </w:r>
            <w:r w:rsidRPr="00CF07BD">
              <w:rPr>
                <w:position w:val="1"/>
              </w:rPr>
              <w:t>e</w:t>
            </w:r>
            <w:r w:rsidRPr="00CF07BD">
              <w:rPr>
                <w:spacing w:val="-2"/>
                <w:position w:val="1"/>
              </w:rPr>
              <w:t>rs</w:t>
            </w:r>
            <w:r w:rsidRPr="00CF07BD">
              <w:rPr>
                <w:spacing w:val="1"/>
                <w:position w:val="1"/>
              </w:rPr>
              <w:t>o</w:t>
            </w:r>
            <w:r w:rsidRPr="00CF07BD">
              <w:rPr>
                <w:spacing w:val="-1"/>
                <w:position w:val="1"/>
              </w:rPr>
              <w:t>n</w:t>
            </w:r>
            <w:r w:rsidR="001401AE">
              <w:rPr>
                <w:position w:val="1"/>
              </w:rPr>
              <w:t>ally identifiable information</w:t>
            </w:r>
            <w:r w:rsidRPr="00CF07BD">
              <w:t xml:space="preserve"> </w:t>
            </w:r>
            <w:proofErr w:type="gramStart"/>
            <w:r w:rsidR="00CE13C6" w:rsidRPr="00CF07BD">
              <w:t>were</w:t>
            </w:r>
            <w:proofErr w:type="gramEnd"/>
            <w:r w:rsidR="00CE13C6" w:rsidRPr="00CF07BD">
              <w:t xml:space="preserve"> affected</w:t>
            </w:r>
            <w:r w:rsidRPr="00CF07BD">
              <w:t>?</w:t>
            </w:r>
          </w:p>
        </w:tc>
      </w:tr>
      <w:tr w:rsidR="001775AD" w:rsidRPr="00CF07BD" w14:paraId="2395F90B" w14:textId="77777777" w:rsidTr="0094489E">
        <w:trPr>
          <w:trHeight w:hRule="exact" w:val="669"/>
        </w:trPr>
        <w:tc>
          <w:tcPr>
            <w:tcW w:w="675" w:type="dxa"/>
            <w:tcBorders>
              <w:top w:val="single" w:sz="5" w:space="0" w:color="000000"/>
              <w:left w:val="single" w:sz="5" w:space="0" w:color="000000"/>
              <w:bottom w:val="single" w:sz="5" w:space="0" w:color="000000"/>
              <w:right w:val="single" w:sz="5" w:space="0" w:color="000000"/>
            </w:tcBorders>
          </w:tcPr>
          <w:p w14:paraId="75EDE663" w14:textId="77777777" w:rsidR="001775AD" w:rsidRPr="00CF07BD" w:rsidRDefault="001775AD" w:rsidP="002118AE">
            <w:pPr>
              <w:pStyle w:val="PolicyText1"/>
            </w:pPr>
            <w:r w:rsidRPr="00CF07BD">
              <w:rPr>
                <w:spacing w:val="1"/>
                <w:position w:val="1"/>
              </w:rPr>
              <w:t>7</w:t>
            </w:r>
          </w:p>
        </w:tc>
        <w:tc>
          <w:tcPr>
            <w:tcW w:w="3121" w:type="dxa"/>
            <w:tcBorders>
              <w:top w:val="single" w:sz="5" w:space="0" w:color="000000"/>
              <w:left w:val="single" w:sz="5" w:space="0" w:color="000000"/>
              <w:bottom w:val="single" w:sz="5" w:space="0" w:color="000000"/>
              <w:right w:val="single" w:sz="5" w:space="0" w:color="000000"/>
            </w:tcBorders>
          </w:tcPr>
          <w:p w14:paraId="42AC6CB6" w14:textId="77777777" w:rsidR="001775AD" w:rsidRPr="00CF07BD" w:rsidRDefault="0031586E" w:rsidP="002118AE">
            <w:pPr>
              <w:pStyle w:val="PolicyText1"/>
            </w:pPr>
            <w:r w:rsidRPr="00CF07BD">
              <w:rPr>
                <w:position w:val="1"/>
              </w:rPr>
              <w:t xml:space="preserve">Define </w:t>
            </w:r>
            <w:r w:rsidR="001775AD" w:rsidRPr="00CF07BD">
              <w:rPr>
                <w:position w:val="1"/>
              </w:rPr>
              <w:t>i</w:t>
            </w:r>
            <w:r w:rsidR="001775AD" w:rsidRPr="00CF07BD">
              <w:rPr>
                <w:spacing w:val="-1"/>
                <w:position w:val="1"/>
              </w:rPr>
              <w:t>nd</w:t>
            </w:r>
            <w:r w:rsidR="001775AD" w:rsidRPr="00CF07BD">
              <w:rPr>
                <w:position w:val="1"/>
              </w:rPr>
              <w:t>ivid</w:t>
            </w:r>
            <w:r w:rsidR="001775AD" w:rsidRPr="00CF07BD">
              <w:rPr>
                <w:spacing w:val="-1"/>
                <w:position w:val="1"/>
              </w:rPr>
              <w:t>u</w:t>
            </w:r>
            <w:r w:rsidR="001775AD" w:rsidRPr="00CF07BD">
              <w:rPr>
                <w:position w:val="1"/>
              </w:rPr>
              <w:t>als</w:t>
            </w:r>
            <w:r w:rsidR="001775AD" w:rsidRPr="00CF07BD">
              <w:rPr>
                <w:spacing w:val="-2"/>
                <w:position w:val="1"/>
              </w:rPr>
              <w:t xml:space="preserve"> </w:t>
            </w:r>
            <w:r w:rsidR="00CE13C6" w:rsidRPr="00CF07BD">
              <w:rPr>
                <w:spacing w:val="-2"/>
                <w:position w:val="1"/>
              </w:rPr>
              <w:t xml:space="preserve">and roles </w:t>
            </w:r>
            <w:r w:rsidR="001775AD" w:rsidRPr="00CF07BD">
              <w:rPr>
                <w:position w:val="1"/>
              </w:rPr>
              <w:t>wh</w:t>
            </w:r>
            <w:r w:rsidR="001775AD" w:rsidRPr="00CF07BD">
              <w:rPr>
                <w:spacing w:val="1"/>
                <w:position w:val="1"/>
              </w:rPr>
              <w:t>o</w:t>
            </w:r>
            <w:r w:rsidR="001775AD" w:rsidRPr="00CF07BD">
              <w:rPr>
                <w:position w:val="1"/>
              </w:rPr>
              <w:t xml:space="preserve">se </w:t>
            </w:r>
            <w:r w:rsidR="001775AD" w:rsidRPr="00CF07BD">
              <w:rPr>
                <w:spacing w:val="-1"/>
              </w:rPr>
              <w:t>d</w:t>
            </w:r>
            <w:r w:rsidR="001775AD" w:rsidRPr="00CF07BD">
              <w:t xml:space="preserve">ata </w:t>
            </w:r>
            <w:r w:rsidR="00CE13C6" w:rsidRPr="00CF07BD">
              <w:t xml:space="preserve">was </w:t>
            </w:r>
            <w:r w:rsidR="001775AD" w:rsidRPr="00CF07BD">
              <w:rPr>
                <w:spacing w:val="-2"/>
              </w:rPr>
              <w:t>c</w:t>
            </w:r>
            <w:r w:rsidR="001775AD" w:rsidRPr="00CF07BD">
              <w:rPr>
                <w:spacing w:val="1"/>
              </w:rPr>
              <w:t>om</w:t>
            </w:r>
            <w:r w:rsidR="001775AD" w:rsidRPr="00CF07BD">
              <w:rPr>
                <w:spacing w:val="-1"/>
              </w:rPr>
              <w:t>p</w:t>
            </w:r>
            <w:r w:rsidR="001775AD" w:rsidRPr="00CF07BD">
              <w:rPr>
                <w:spacing w:val="-3"/>
              </w:rPr>
              <w:t>r</w:t>
            </w:r>
            <w:r w:rsidR="001775AD" w:rsidRPr="00CF07BD">
              <w:rPr>
                <w:spacing w:val="-1"/>
              </w:rPr>
              <w:t>o</w:t>
            </w:r>
            <w:r w:rsidR="001775AD" w:rsidRPr="00CF07BD">
              <w:rPr>
                <w:spacing w:val="1"/>
              </w:rPr>
              <w:t>m</w:t>
            </w:r>
            <w:r w:rsidR="001775AD" w:rsidRPr="00CF07BD">
              <w:t>is</w:t>
            </w:r>
            <w:r w:rsidR="001775AD" w:rsidRPr="00CF07BD">
              <w:rPr>
                <w:spacing w:val="-2"/>
              </w:rPr>
              <w:t>e</w:t>
            </w:r>
            <w:r w:rsidR="001775AD" w:rsidRPr="00CF07BD">
              <w:rPr>
                <w:spacing w:val="-1"/>
              </w:rPr>
              <w:t>d</w:t>
            </w:r>
          </w:p>
        </w:tc>
        <w:tc>
          <w:tcPr>
            <w:tcW w:w="5447" w:type="dxa"/>
            <w:tcBorders>
              <w:top w:val="single" w:sz="5" w:space="0" w:color="000000"/>
              <w:left w:val="single" w:sz="5" w:space="0" w:color="000000"/>
              <w:bottom w:val="single" w:sz="5" w:space="0" w:color="000000"/>
              <w:right w:val="single" w:sz="5" w:space="0" w:color="000000"/>
            </w:tcBorders>
          </w:tcPr>
          <w:p w14:paraId="6BD3489F" w14:textId="77777777" w:rsidR="001775AD" w:rsidRPr="00CF07BD" w:rsidRDefault="0031586E" w:rsidP="002118AE">
            <w:pPr>
              <w:pStyle w:val="PolicyText1"/>
            </w:pPr>
            <w:r w:rsidRPr="00CF07BD">
              <w:t>Identify all s</w:t>
            </w:r>
            <w:r w:rsidR="001775AD" w:rsidRPr="00CF07BD">
              <w:t>t</w:t>
            </w:r>
            <w:r w:rsidR="001775AD" w:rsidRPr="00CF07BD">
              <w:rPr>
                <w:spacing w:val="-1"/>
              </w:rPr>
              <w:t>ud</w:t>
            </w:r>
            <w:r w:rsidR="001775AD" w:rsidRPr="00CF07BD">
              <w:t>ents,</w:t>
            </w:r>
            <w:r w:rsidR="001775AD" w:rsidRPr="00CF07BD">
              <w:rPr>
                <w:spacing w:val="1"/>
              </w:rPr>
              <w:t xml:space="preserve"> </w:t>
            </w:r>
            <w:r w:rsidR="001775AD" w:rsidRPr="00CF07BD">
              <w:t>s</w:t>
            </w:r>
            <w:r w:rsidR="001775AD" w:rsidRPr="00CF07BD">
              <w:rPr>
                <w:spacing w:val="1"/>
              </w:rPr>
              <w:t>t</w:t>
            </w:r>
            <w:r w:rsidR="001775AD" w:rsidRPr="00CF07BD">
              <w:t>aff,</w:t>
            </w:r>
            <w:r w:rsidR="001775AD" w:rsidRPr="00CF07BD">
              <w:rPr>
                <w:spacing w:val="-5"/>
              </w:rPr>
              <w:t xml:space="preserve"> </w:t>
            </w:r>
            <w:r w:rsidR="00CE13C6" w:rsidRPr="00CF07BD">
              <w:t>districts</w:t>
            </w:r>
            <w:r w:rsidR="001775AD" w:rsidRPr="00CF07BD">
              <w:t xml:space="preserve">, </w:t>
            </w:r>
            <w:r w:rsidR="00CE13C6" w:rsidRPr="00CF07BD">
              <w:t xml:space="preserve">customers </w:t>
            </w:r>
            <w:r w:rsidR="001775AD" w:rsidRPr="00CF07BD">
              <w:rPr>
                <w:spacing w:val="1"/>
              </w:rPr>
              <w:t>o</w:t>
            </w:r>
            <w:r w:rsidR="001775AD" w:rsidRPr="00CF07BD">
              <w:t xml:space="preserve">r </w:t>
            </w:r>
            <w:r w:rsidR="00CE13C6" w:rsidRPr="00CF07BD">
              <w:t>v</w:t>
            </w:r>
            <w:r w:rsidR="005F4F8D">
              <w:t>endors involved in the I</w:t>
            </w:r>
            <w:r w:rsidR="007D0768" w:rsidRPr="00CF07BD">
              <w:t>ncident or Breach</w:t>
            </w:r>
          </w:p>
        </w:tc>
      </w:tr>
      <w:tr w:rsidR="001775AD" w:rsidRPr="00CF07BD" w14:paraId="260694F6" w14:textId="77777777" w:rsidTr="00CE13C6">
        <w:trPr>
          <w:trHeight w:hRule="exact" w:val="1245"/>
        </w:trPr>
        <w:tc>
          <w:tcPr>
            <w:tcW w:w="675" w:type="dxa"/>
            <w:tcBorders>
              <w:top w:val="single" w:sz="5" w:space="0" w:color="000000"/>
              <w:left w:val="single" w:sz="5" w:space="0" w:color="000000"/>
              <w:bottom w:val="single" w:sz="5" w:space="0" w:color="000000"/>
              <w:right w:val="single" w:sz="5" w:space="0" w:color="000000"/>
            </w:tcBorders>
          </w:tcPr>
          <w:p w14:paraId="4B7FE972" w14:textId="77777777" w:rsidR="001775AD" w:rsidRPr="00CF07BD" w:rsidRDefault="001775AD" w:rsidP="002118AE">
            <w:pPr>
              <w:pStyle w:val="PolicyText1"/>
            </w:pPr>
            <w:r w:rsidRPr="00CF07BD">
              <w:rPr>
                <w:spacing w:val="1"/>
                <w:position w:val="1"/>
              </w:rPr>
              <w:t>8</w:t>
            </w:r>
          </w:p>
        </w:tc>
        <w:tc>
          <w:tcPr>
            <w:tcW w:w="3121" w:type="dxa"/>
            <w:tcBorders>
              <w:top w:val="single" w:sz="5" w:space="0" w:color="000000"/>
              <w:left w:val="single" w:sz="5" w:space="0" w:color="000000"/>
              <w:bottom w:val="single" w:sz="5" w:space="0" w:color="000000"/>
              <w:right w:val="single" w:sz="5" w:space="0" w:color="000000"/>
            </w:tcBorders>
          </w:tcPr>
          <w:p w14:paraId="052B9B13" w14:textId="77777777" w:rsidR="001775AD" w:rsidRPr="00CF07BD" w:rsidRDefault="00CE13C6" w:rsidP="002118AE">
            <w:pPr>
              <w:pStyle w:val="PolicyText1"/>
            </w:pPr>
            <w:r w:rsidRPr="00CF07BD">
              <w:rPr>
                <w:position w:val="1"/>
              </w:rPr>
              <w:t>If exploited, w</w:t>
            </w:r>
            <w:r w:rsidR="001775AD" w:rsidRPr="00CF07BD">
              <w:rPr>
                <w:position w:val="1"/>
              </w:rPr>
              <w:t xml:space="preserve">hat </w:t>
            </w:r>
            <w:r w:rsidRPr="00CF07BD">
              <w:rPr>
                <w:spacing w:val="-2"/>
                <w:position w:val="1"/>
              </w:rPr>
              <w:t xml:space="preserve">will the compromised </w:t>
            </w:r>
            <w:r w:rsidR="001775AD" w:rsidRPr="00CF07BD">
              <w:rPr>
                <w:position w:val="1"/>
              </w:rPr>
              <w:t xml:space="preserve">data </w:t>
            </w:r>
            <w:r w:rsidR="001775AD" w:rsidRPr="00CF07BD">
              <w:rPr>
                <w:spacing w:val="-2"/>
                <w:position w:val="1"/>
              </w:rPr>
              <w:t>t</w:t>
            </w:r>
            <w:r w:rsidR="001775AD" w:rsidRPr="00CF07BD">
              <w:rPr>
                <w:position w:val="1"/>
              </w:rPr>
              <w:t>ell</w:t>
            </w:r>
            <w:r w:rsidR="001775AD" w:rsidRPr="00CF07BD">
              <w:rPr>
                <w:spacing w:val="1"/>
                <w:position w:val="1"/>
              </w:rPr>
              <w:t xml:space="preserve"> </w:t>
            </w:r>
            <w:r w:rsidR="001775AD" w:rsidRPr="00CF07BD">
              <w:rPr>
                <w:position w:val="1"/>
              </w:rPr>
              <w:t>a</w:t>
            </w:r>
            <w:r w:rsidR="001775AD" w:rsidRPr="00CF07BD">
              <w:rPr>
                <w:spacing w:val="-2"/>
                <w:position w:val="1"/>
              </w:rPr>
              <w:t xml:space="preserve"> t</w:t>
            </w:r>
            <w:r w:rsidR="001775AD" w:rsidRPr="00CF07BD">
              <w:rPr>
                <w:spacing w:val="-1"/>
                <w:position w:val="1"/>
              </w:rPr>
              <w:t>h</w:t>
            </w:r>
            <w:r w:rsidR="001775AD" w:rsidRPr="00CF07BD">
              <w:rPr>
                <w:position w:val="1"/>
              </w:rPr>
              <w:t xml:space="preserve">ird </w:t>
            </w:r>
            <w:r w:rsidR="001775AD" w:rsidRPr="00CF07BD">
              <w:rPr>
                <w:spacing w:val="-1"/>
              </w:rPr>
              <w:t>p</w:t>
            </w:r>
            <w:r w:rsidR="001775AD" w:rsidRPr="00CF07BD">
              <w:t>arty</w:t>
            </w:r>
            <w:r w:rsidR="001775AD" w:rsidRPr="00CF07BD">
              <w:rPr>
                <w:spacing w:val="1"/>
              </w:rPr>
              <w:t xml:space="preserve"> </w:t>
            </w:r>
            <w:r w:rsidR="001775AD" w:rsidRPr="00CF07BD">
              <w:t>a</w:t>
            </w:r>
            <w:r w:rsidR="001775AD" w:rsidRPr="00CF07BD">
              <w:rPr>
                <w:spacing w:val="-3"/>
              </w:rPr>
              <w:t>b</w:t>
            </w:r>
            <w:r w:rsidR="001775AD" w:rsidRPr="00CF07BD">
              <w:rPr>
                <w:spacing w:val="1"/>
              </w:rPr>
              <w:t>o</w:t>
            </w:r>
            <w:r w:rsidR="001775AD" w:rsidRPr="00CF07BD">
              <w:rPr>
                <w:spacing w:val="-1"/>
              </w:rPr>
              <w:t>u</w:t>
            </w:r>
            <w:r w:rsidR="001775AD" w:rsidRPr="00CF07BD">
              <w:t>t</w:t>
            </w:r>
            <w:r w:rsidR="001775AD" w:rsidRPr="00CF07BD">
              <w:rPr>
                <w:spacing w:val="1"/>
              </w:rPr>
              <w:t xml:space="preserve"> </w:t>
            </w:r>
            <w:r w:rsidR="001775AD" w:rsidRPr="00CF07BD">
              <w:t>t</w:t>
            </w:r>
            <w:r w:rsidR="001775AD" w:rsidRPr="00CF07BD">
              <w:rPr>
                <w:spacing w:val="-3"/>
              </w:rPr>
              <w:t>h</w:t>
            </w:r>
            <w:r w:rsidR="001775AD" w:rsidRPr="00CF07BD">
              <w:t>e</w:t>
            </w:r>
            <w:r w:rsidR="001775AD" w:rsidRPr="00CF07BD">
              <w:rPr>
                <w:spacing w:val="1"/>
              </w:rPr>
              <w:t xml:space="preserve"> </w:t>
            </w:r>
            <w:r w:rsidR="001775AD" w:rsidRPr="00CF07BD">
              <w:t>i</w:t>
            </w:r>
            <w:r w:rsidR="001775AD" w:rsidRPr="00CF07BD">
              <w:rPr>
                <w:spacing w:val="-1"/>
              </w:rPr>
              <w:t>nd</w:t>
            </w:r>
            <w:r w:rsidR="001775AD" w:rsidRPr="00CF07BD">
              <w:t>ivid</w:t>
            </w:r>
            <w:r w:rsidR="001775AD" w:rsidRPr="00CF07BD">
              <w:rPr>
                <w:spacing w:val="-1"/>
              </w:rPr>
              <w:t>u</w:t>
            </w:r>
            <w:r w:rsidR="001775AD" w:rsidRPr="00CF07BD">
              <w:t>al? C</w:t>
            </w:r>
            <w:r w:rsidR="001775AD" w:rsidRPr="00CF07BD">
              <w:rPr>
                <w:spacing w:val="1"/>
              </w:rPr>
              <w:t>o</w:t>
            </w:r>
            <w:r w:rsidR="001775AD" w:rsidRPr="00CF07BD">
              <w:rPr>
                <w:spacing w:val="-1"/>
              </w:rPr>
              <w:t>u</w:t>
            </w:r>
            <w:r w:rsidR="001775AD" w:rsidRPr="00CF07BD">
              <w:t>ld</w:t>
            </w:r>
            <w:r w:rsidR="001775AD" w:rsidRPr="00CF07BD">
              <w:rPr>
                <w:spacing w:val="-1"/>
              </w:rPr>
              <w:t xml:space="preserve"> </w:t>
            </w:r>
            <w:r w:rsidR="001775AD" w:rsidRPr="00CF07BD">
              <w:t>it</w:t>
            </w:r>
            <w:r w:rsidR="001775AD" w:rsidRPr="00CF07BD">
              <w:rPr>
                <w:spacing w:val="1"/>
              </w:rPr>
              <w:t xml:space="preserve"> </w:t>
            </w:r>
            <w:r w:rsidR="001775AD" w:rsidRPr="00CF07BD">
              <w:rPr>
                <w:spacing w:val="-1"/>
              </w:rPr>
              <w:t>b</w:t>
            </w:r>
            <w:r w:rsidR="001775AD" w:rsidRPr="00CF07BD">
              <w:t>e</w:t>
            </w:r>
            <w:r w:rsidR="001775AD" w:rsidRPr="00CF07BD">
              <w:rPr>
                <w:spacing w:val="-2"/>
              </w:rPr>
              <w:t xml:space="preserve"> </w:t>
            </w:r>
            <w:r w:rsidR="001775AD" w:rsidRPr="00CF07BD">
              <w:rPr>
                <w:spacing w:val="2"/>
              </w:rPr>
              <w:t>m</w:t>
            </w:r>
            <w:r w:rsidR="001775AD" w:rsidRPr="00CF07BD">
              <w:rPr>
                <w:spacing w:val="-3"/>
              </w:rPr>
              <w:t>i</w:t>
            </w:r>
            <w:r w:rsidR="001775AD" w:rsidRPr="00CF07BD">
              <w:t>suse</w:t>
            </w:r>
            <w:r w:rsidR="001775AD" w:rsidRPr="00CF07BD">
              <w:rPr>
                <w:spacing w:val="-1"/>
              </w:rPr>
              <w:t>d</w:t>
            </w:r>
            <w:r w:rsidR="001775AD" w:rsidRPr="00CF07BD">
              <w:t>?</w:t>
            </w:r>
          </w:p>
        </w:tc>
        <w:tc>
          <w:tcPr>
            <w:tcW w:w="5447" w:type="dxa"/>
            <w:tcBorders>
              <w:top w:val="single" w:sz="5" w:space="0" w:color="000000"/>
              <w:left w:val="single" w:sz="5" w:space="0" w:color="000000"/>
              <w:bottom w:val="single" w:sz="5" w:space="0" w:color="000000"/>
              <w:right w:val="single" w:sz="5" w:space="0" w:color="000000"/>
            </w:tcBorders>
          </w:tcPr>
          <w:p w14:paraId="74E8E783" w14:textId="77777777" w:rsidR="001775AD" w:rsidRPr="00CF07BD" w:rsidRDefault="007D0768" w:rsidP="002118AE">
            <w:pPr>
              <w:pStyle w:val="PolicyText1"/>
            </w:pPr>
            <w:r w:rsidRPr="00CF07BD">
              <w:t xml:space="preserve">Confidential Information or PII </w:t>
            </w:r>
            <w:r w:rsidR="001775AD" w:rsidRPr="00CF07BD">
              <w:rPr>
                <w:spacing w:val="-2"/>
              </w:rPr>
              <w:t>c</w:t>
            </w:r>
            <w:r w:rsidR="001775AD" w:rsidRPr="00CF07BD">
              <w:rPr>
                <w:spacing w:val="1"/>
              </w:rPr>
              <w:t>o</w:t>
            </w:r>
            <w:r w:rsidR="001775AD" w:rsidRPr="00CF07BD">
              <w:rPr>
                <w:spacing w:val="-1"/>
              </w:rPr>
              <w:t>u</w:t>
            </w:r>
            <w:r w:rsidR="001775AD" w:rsidRPr="00CF07BD">
              <w:t>ld</w:t>
            </w:r>
            <w:r w:rsidR="001775AD" w:rsidRPr="00CF07BD">
              <w:rPr>
                <w:spacing w:val="-3"/>
              </w:rPr>
              <w:t xml:space="preserve"> </w:t>
            </w:r>
            <w:r w:rsidR="001775AD" w:rsidRPr="00CF07BD">
              <w:rPr>
                <w:spacing w:val="1"/>
              </w:rPr>
              <w:t>m</w:t>
            </w:r>
            <w:r w:rsidR="001775AD" w:rsidRPr="00CF07BD">
              <w:t>ean</w:t>
            </w:r>
            <w:r w:rsidR="001775AD" w:rsidRPr="00CF07BD">
              <w:rPr>
                <w:spacing w:val="-2"/>
              </w:rPr>
              <w:t xml:space="preserve"> </w:t>
            </w:r>
            <w:r w:rsidR="001775AD" w:rsidRPr="00CF07BD">
              <w:rPr>
                <w:spacing w:val="1"/>
              </w:rPr>
              <w:t>v</w:t>
            </w:r>
            <w:r w:rsidR="001775AD" w:rsidRPr="00CF07BD">
              <w:t>e</w:t>
            </w:r>
            <w:r w:rsidR="001775AD" w:rsidRPr="00CF07BD">
              <w:rPr>
                <w:spacing w:val="-2"/>
              </w:rPr>
              <w:t>r</w:t>
            </w:r>
            <w:r w:rsidR="001775AD" w:rsidRPr="00CF07BD">
              <w:t>y</w:t>
            </w:r>
            <w:r w:rsidR="001775AD" w:rsidRPr="00CF07BD">
              <w:rPr>
                <w:spacing w:val="1"/>
              </w:rPr>
              <w:t xml:space="preserve"> </w:t>
            </w:r>
            <w:r w:rsidR="001775AD" w:rsidRPr="00CF07BD">
              <w:t>li</w:t>
            </w:r>
            <w:r w:rsidR="001775AD" w:rsidRPr="00CF07BD">
              <w:rPr>
                <w:spacing w:val="-2"/>
              </w:rPr>
              <w:t>t</w:t>
            </w:r>
            <w:r w:rsidR="001775AD" w:rsidRPr="00CF07BD">
              <w:t>tle</w:t>
            </w:r>
            <w:r w:rsidR="001775AD" w:rsidRPr="00CF07BD">
              <w:rPr>
                <w:spacing w:val="-1"/>
              </w:rPr>
              <w:t xml:space="preserve"> </w:t>
            </w:r>
            <w:r w:rsidR="001775AD" w:rsidRPr="00CF07BD">
              <w:t>to</w:t>
            </w:r>
            <w:r w:rsidR="001775AD" w:rsidRPr="00CF07BD">
              <w:rPr>
                <w:spacing w:val="-1"/>
              </w:rPr>
              <w:t xml:space="preserve"> </w:t>
            </w:r>
            <w:r w:rsidR="001775AD" w:rsidRPr="00CF07BD">
              <w:t xml:space="preserve">an </w:t>
            </w:r>
            <w:r w:rsidR="001775AD" w:rsidRPr="00CF07BD">
              <w:rPr>
                <w:spacing w:val="1"/>
              </w:rPr>
              <w:t>o</w:t>
            </w:r>
            <w:r w:rsidR="001775AD" w:rsidRPr="00CF07BD">
              <w:rPr>
                <w:spacing w:val="-1"/>
              </w:rPr>
              <w:t>pp</w:t>
            </w:r>
            <w:r w:rsidR="001775AD" w:rsidRPr="00CF07BD">
              <w:rPr>
                <w:spacing w:val="1"/>
              </w:rPr>
              <w:t>o</w:t>
            </w:r>
            <w:r w:rsidR="001775AD" w:rsidRPr="00CF07BD">
              <w:t>rtu</w:t>
            </w:r>
            <w:r w:rsidR="001775AD" w:rsidRPr="00CF07BD">
              <w:rPr>
                <w:spacing w:val="-1"/>
              </w:rPr>
              <w:t>n</w:t>
            </w:r>
            <w:r w:rsidR="001775AD" w:rsidRPr="00CF07BD">
              <w:t>ist</w:t>
            </w:r>
            <w:r w:rsidR="001775AD" w:rsidRPr="00CF07BD">
              <w:rPr>
                <w:spacing w:val="-2"/>
              </w:rPr>
              <w:t>i</w:t>
            </w:r>
            <w:r w:rsidR="001775AD" w:rsidRPr="00CF07BD">
              <w:t>c</w:t>
            </w:r>
            <w:r w:rsidR="001775AD" w:rsidRPr="00CF07BD">
              <w:rPr>
                <w:spacing w:val="1"/>
              </w:rPr>
              <w:t xml:space="preserve"> </w:t>
            </w:r>
            <w:r w:rsidR="001775AD" w:rsidRPr="00CF07BD">
              <w:t>la</w:t>
            </w:r>
            <w:r w:rsidR="001775AD" w:rsidRPr="00CF07BD">
              <w:rPr>
                <w:spacing w:val="-1"/>
              </w:rPr>
              <w:t>p</w:t>
            </w:r>
            <w:r w:rsidR="001775AD" w:rsidRPr="00CF07BD">
              <w:rPr>
                <w:spacing w:val="-2"/>
              </w:rPr>
              <w:t>t</w:t>
            </w:r>
            <w:r w:rsidR="001775AD" w:rsidRPr="00CF07BD">
              <w:rPr>
                <w:spacing w:val="1"/>
              </w:rPr>
              <w:t>o</w:t>
            </w:r>
            <w:r w:rsidR="001775AD" w:rsidRPr="00CF07BD">
              <w:t>p</w:t>
            </w:r>
            <w:r w:rsidR="001775AD" w:rsidRPr="00CF07BD">
              <w:rPr>
                <w:spacing w:val="-1"/>
              </w:rPr>
              <w:t xml:space="preserve"> </w:t>
            </w:r>
            <w:r w:rsidR="001775AD" w:rsidRPr="00CF07BD">
              <w:rPr>
                <w:spacing w:val="1"/>
              </w:rPr>
              <w:t>t</w:t>
            </w:r>
            <w:r w:rsidR="001775AD" w:rsidRPr="00CF07BD">
              <w:rPr>
                <w:spacing w:val="-1"/>
              </w:rPr>
              <w:t>h</w:t>
            </w:r>
            <w:r w:rsidR="001775AD" w:rsidRPr="00CF07BD">
              <w:t>ief</w:t>
            </w:r>
            <w:r w:rsidR="001775AD" w:rsidRPr="00CF07BD">
              <w:rPr>
                <w:spacing w:val="-4"/>
              </w:rPr>
              <w:t xml:space="preserve"> </w:t>
            </w:r>
            <w:r w:rsidR="001775AD" w:rsidRPr="00CF07BD">
              <w:t>whi</w:t>
            </w:r>
            <w:r w:rsidR="001775AD" w:rsidRPr="00CF07BD">
              <w:rPr>
                <w:spacing w:val="-1"/>
              </w:rPr>
              <w:t>l</w:t>
            </w:r>
            <w:r w:rsidR="001775AD" w:rsidRPr="00CF07BD">
              <w:t>e</w:t>
            </w:r>
            <w:r w:rsidR="001775AD" w:rsidRPr="00CF07BD">
              <w:rPr>
                <w:spacing w:val="1"/>
              </w:rPr>
              <w:t xml:space="preserve"> </w:t>
            </w:r>
            <w:r w:rsidR="001775AD" w:rsidRPr="00CF07BD">
              <w:t>the</w:t>
            </w:r>
            <w:r w:rsidR="001775AD" w:rsidRPr="00CF07BD">
              <w:rPr>
                <w:spacing w:val="-2"/>
              </w:rPr>
              <w:t xml:space="preserve"> </w:t>
            </w:r>
            <w:r w:rsidR="001775AD" w:rsidRPr="00CF07BD">
              <w:t>l</w:t>
            </w:r>
            <w:r w:rsidR="001775AD" w:rsidRPr="00CF07BD">
              <w:rPr>
                <w:spacing w:val="1"/>
              </w:rPr>
              <w:t>o</w:t>
            </w:r>
            <w:r w:rsidR="001775AD" w:rsidRPr="00CF07BD">
              <w:rPr>
                <w:spacing w:val="-2"/>
              </w:rPr>
              <w:t>s</w:t>
            </w:r>
            <w:r w:rsidR="001775AD" w:rsidRPr="00CF07BD">
              <w:t>s</w:t>
            </w:r>
            <w:r w:rsidR="001775AD" w:rsidRPr="00CF07BD">
              <w:rPr>
                <w:spacing w:val="-2"/>
              </w:rPr>
              <w:t xml:space="preserve"> </w:t>
            </w:r>
            <w:r w:rsidR="001775AD" w:rsidRPr="00CF07BD">
              <w:rPr>
                <w:spacing w:val="1"/>
              </w:rPr>
              <w:t>o</w:t>
            </w:r>
            <w:r w:rsidR="001775AD" w:rsidRPr="00CF07BD">
              <w:t>f ap</w:t>
            </w:r>
            <w:r w:rsidR="001775AD" w:rsidRPr="00CF07BD">
              <w:rPr>
                <w:spacing w:val="-1"/>
              </w:rPr>
              <w:t>p</w:t>
            </w:r>
            <w:r w:rsidR="001775AD" w:rsidRPr="00CF07BD">
              <w:t>are</w:t>
            </w:r>
            <w:r w:rsidR="001775AD" w:rsidRPr="00CF07BD">
              <w:rPr>
                <w:spacing w:val="-1"/>
              </w:rPr>
              <w:t>n</w:t>
            </w:r>
            <w:r w:rsidR="001775AD" w:rsidRPr="00CF07BD">
              <w:t>t</w:t>
            </w:r>
            <w:r w:rsidR="001775AD" w:rsidRPr="00CF07BD">
              <w:rPr>
                <w:spacing w:val="-2"/>
              </w:rPr>
              <w:t>l</w:t>
            </w:r>
            <w:r w:rsidR="001775AD" w:rsidRPr="00CF07BD">
              <w:t>y tri</w:t>
            </w:r>
            <w:r w:rsidR="001775AD" w:rsidRPr="00CF07BD">
              <w:rPr>
                <w:spacing w:val="1"/>
              </w:rPr>
              <w:t>v</w:t>
            </w:r>
            <w:r w:rsidR="001775AD" w:rsidRPr="00CF07BD">
              <w:t>ial sni</w:t>
            </w:r>
            <w:r w:rsidR="001775AD" w:rsidRPr="00CF07BD">
              <w:rPr>
                <w:spacing w:val="-1"/>
              </w:rPr>
              <w:t>pp</w:t>
            </w:r>
            <w:r w:rsidR="001775AD" w:rsidRPr="00CF07BD">
              <w:t>e</w:t>
            </w:r>
            <w:r w:rsidR="001775AD" w:rsidRPr="00CF07BD">
              <w:rPr>
                <w:spacing w:val="-1"/>
              </w:rPr>
              <w:t>t</w:t>
            </w:r>
            <w:r w:rsidR="001775AD" w:rsidRPr="00CF07BD">
              <w:t>s</w:t>
            </w:r>
            <w:r w:rsidR="001775AD" w:rsidRPr="00CF07BD">
              <w:rPr>
                <w:spacing w:val="-2"/>
              </w:rPr>
              <w:t xml:space="preserve"> </w:t>
            </w:r>
            <w:r w:rsidR="001775AD" w:rsidRPr="00CF07BD">
              <w:rPr>
                <w:spacing w:val="1"/>
              </w:rPr>
              <w:t>o</w:t>
            </w:r>
            <w:r w:rsidR="001775AD" w:rsidRPr="00CF07BD">
              <w:t>f i</w:t>
            </w:r>
            <w:r w:rsidR="001775AD" w:rsidRPr="00CF07BD">
              <w:rPr>
                <w:spacing w:val="-1"/>
              </w:rPr>
              <w:t>n</w:t>
            </w:r>
            <w:r w:rsidR="001775AD" w:rsidRPr="00CF07BD">
              <w:t>f</w:t>
            </w:r>
            <w:r w:rsidR="001775AD" w:rsidRPr="00CF07BD">
              <w:rPr>
                <w:spacing w:val="1"/>
              </w:rPr>
              <w:t>o</w:t>
            </w:r>
            <w:r w:rsidR="001775AD" w:rsidRPr="00CF07BD">
              <w:rPr>
                <w:spacing w:val="-3"/>
              </w:rPr>
              <w:t>r</w:t>
            </w:r>
            <w:r w:rsidR="001775AD" w:rsidRPr="00CF07BD">
              <w:rPr>
                <w:spacing w:val="1"/>
              </w:rPr>
              <w:t>m</w:t>
            </w:r>
            <w:r w:rsidR="001775AD" w:rsidRPr="00CF07BD">
              <w:rPr>
                <w:spacing w:val="-3"/>
              </w:rPr>
              <w:t>a</w:t>
            </w:r>
            <w:r w:rsidR="001775AD" w:rsidRPr="00CF07BD">
              <w:t>ti</w:t>
            </w:r>
            <w:r w:rsidR="001775AD" w:rsidRPr="00CF07BD">
              <w:rPr>
                <w:spacing w:val="1"/>
              </w:rPr>
              <w:t>o</w:t>
            </w:r>
            <w:r w:rsidR="001775AD" w:rsidRPr="00CF07BD">
              <w:t>n</w:t>
            </w:r>
            <w:r w:rsidR="001775AD" w:rsidRPr="00CF07BD">
              <w:rPr>
                <w:spacing w:val="-1"/>
              </w:rPr>
              <w:t xml:space="preserve"> </w:t>
            </w:r>
            <w:r w:rsidR="001775AD" w:rsidRPr="00CF07BD">
              <w:rPr>
                <w:spacing w:val="-2"/>
              </w:rPr>
              <w:t>c</w:t>
            </w:r>
            <w:r w:rsidR="001775AD" w:rsidRPr="00CF07BD">
              <w:rPr>
                <w:spacing w:val="1"/>
              </w:rPr>
              <w:t>o</w:t>
            </w:r>
            <w:r w:rsidR="001775AD" w:rsidRPr="00CF07BD">
              <w:rPr>
                <w:spacing w:val="-1"/>
              </w:rPr>
              <w:t>u</w:t>
            </w:r>
            <w:r w:rsidR="001775AD" w:rsidRPr="00CF07BD">
              <w:t>ld</w:t>
            </w:r>
            <w:r w:rsidR="001775AD" w:rsidRPr="00CF07BD">
              <w:rPr>
                <w:spacing w:val="-1"/>
              </w:rPr>
              <w:t xml:space="preserve"> </w:t>
            </w:r>
            <w:r w:rsidR="001775AD" w:rsidRPr="00CF07BD">
              <w:t>help</w:t>
            </w:r>
            <w:r w:rsidR="001775AD" w:rsidRPr="00CF07BD">
              <w:rPr>
                <w:spacing w:val="-1"/>
              </w:rPr>
              <w:t xml:space="preserve"> </w:t>
            </w:r>
            <w:r w:rsidR="001775AD" w:rsidRPr="00CF07BD">
              <w:t>a</w:t>
            </w:r>
            <w:r w:rsidR="001775AD" w:rsidRPr="00CF07BD">
              <w:rPr>
                <w:spacing w:val="1"/>
              </w:rPr>
              <w:t xml:space="preserve"> </w:t>
            </w:r>
            <w:r w:rsidR="0031586E" w:rsidRPr="00CF07BD">
              <w:rPr>
                <w:spacing w:val="-1"/>
              </w:rPr>
              <w:t xml:space="preserve">criminal </w:t>
            </w:r>
            <w:r w:rsidR="001775AD" w:rsidRPr="00CF07BD">
              <w:t>b</w:t>
            </w:r>
            <w:r w:rsidR="001775AD" w:rsidRPr="00CF07BD">
              <w:rPr>
                <w:spacing w:val="-1"/>
              </w:rPr>
              <w:t>u</w:t>
            </w:r>
            <w:r w:rsidR="001775AD" w:rsidRPr="00CF07BD">
              <w:t>ild</w:t>
            </w:r>
            <w:r w:rsidR="001775AD" w:rsidRPr="00CF07BD">
              <w:rPr>
                <w:spacing w:val="-1"/>
              </w:rPr>
              <w:t xml:space="preserve"> </w:t>
            </w:r>
            <w:r w:rsidR="001775AD" w:rsidRPr="00CF07BD">
              <w:t>up</w:t>
            </w:r>
            <w:r w:rsidR="001775AD" w:rsidRPr="00CF07BD">
              <w:rPr>
                <w:spacing w:val="-1"/>
              </w:rPr>
              <w:t xml:space="preserve"> </w:t>
            </w:r>
            <w:r w:rsidR="001775AD" w:rsidRPr="00CF07BD">
              <w:t>a</w:t>
            </w:r>
            <w:r w:rsidR="001775AD" w:rsidRPr="00CF07BD">
              <w:rPr>
                <w:spacing w:val="1"/>
              </w:rPr>
              <w:t xml:space="preserve"> </w:t>
            </w:r>
            <w:r w:rsidR="001775AD" w:rsidRPr="00CF07BD">
              <w:rPr>
                <w:spacing w:val="-1"/>
              </w:rPr>
              <w:t>d</w:t>
            </w:r>
            <w:r w:rsidR="001775AD" w:rsidRPr="00CF07BD">
              <w:t>e</w:t>
            </w:r>
            <w:r w:rsidR="001775AD" w:rsidRPr="00CF07BD">
              <w:rPr>
                <w:spacing w:val="-1"/>
              </w:rPr>
              <w:t>t</w:t>
            </w:r>
            <w:r w:rsidR="001775AD" w:rsidRPr="00CF07BD">
              <w:t>ai</w:t>
            </w:r>
            <w:r w:rsidR="001775AD" w:rsidRPr="00CF07BD">
              <w:rPr>
                <w:spacing w:val="-1"/>
              </w:rPr>
              <w:t>l</w:t>
            </w:r>
            <w:r w:rsidR="001775AD" w:rsidRPr="00CF07BD">
              <w:rPr>
                <w:spacing w:val="-2"/>
              </w:rPr>
              <w:t>e</w:t>
            </w:r>
            <w:r w:rsidR="001775AD" w:rsidRPr="00CF07BD">
              <w:t>d</w:t>
            </w:r>
            <w:r w:rsidR="001775AD" w:rsidRPr="00CF07BD">
              <w:rPr>
                <w:spacing w:val="-1"/>
              </w:rPr>
              <w:t xml:space="preserve"> </w:t>
            </w:r>
            <w:r w:rsidR="001775AD" w:rsidRPr="00CF07BD">
              <w:t>pict</w:t>
            </w:r>
            <w:r w:rsidR="001775AD" w:rsidRPr="00CF07BD">
              <w:rPr>
                <w:spacing w:val="-1"/>
              </w:rPr>
              <w:t>u</w:t>
            </w:r>
            <w:r w:rsidR="001775AD" w:rsidRPr="00CF07BD">
              <w:t>re</w:t>
            </w:r>
            <w:r w:rsidR="001775AD" w:rsidRPr="00CF07BD">
              <w:rPr>
                <w:spacing w:val="-1"/>
              </w:rPr>
              <w:t xml:space="preserve"> </w:t>
            </w:r>
            <w:r w:rsidR="0031586E" w:rsidRPr="00CF07BD">
              <w:rPr>
                <w:spacing w:val="1"/>
              </w:rPr>
              <w:t>associated with identity theft or fraud</w:t>
            </w:r>
            <w:r w:rsidR="001775AD" w:rsidRPr="00CF07BD">
              <w:t>.</w:t>
            </w:r>
          </w:p>
        </w:tc>
      </w:tr>
      <w:tr w:rsidR="001775AD" w:rsidRPr="00CF07BD" w14:paraId="388D41D8" w14:textId="77777777" w:rsidTr="002118AE">
        <w:trPr>
          <w:trHeight w:hRule="exact" w:val="2712"/>
        </w:trPr>
        <w:tc>
          <w:tcPr>
            <w:tcW w:w="675" w:type="dxa"/>
            <w:tcBorders>
              <w:top w:val="single" w:sz="5" w:space="0" w:color="000000"/>
              <w:left w:val="single" w:sz="5" w:space="0" w:color="000000"/>
              <w:bottom w:val="single" w:sz="5" w:space="0" w:color="000000"/>
              <w:right w:val="single" w:sz="5" w:space="0" w:color="000000"/>
            </w:tcBorders>
          </w:tcPr>
          <w:p w14:paraId="658D6B52" w14:textId="77777777" w:rsidR="001775AD" w:rsidRPr="00CF07BD" w:rsidRDefault="001775AD" w:rsidP="002118AE">
            <w:pPr>
              <w:pStyle w:val="PolicyText1"/>
            </w:pPr>
            <w:r w:rsidRPr="00CF07BD">
              <w:rPr>
                <w:spacing w:val="1"/>
                <w:position w:val="1"/>
              </w:rPr>
              <w:t>9</w:t>
            </w:r>
          </w:p>
        </w:tc>
        <w:tc>
          <w:tcPr>
            <w:tcW w:w="3121" w:type="dxa"/>
            <w:tcBorders>
              <w:top w:val="single" w:sz="5" w:space="0" w:color="000000"/>
              <w:left w:val="single" w:sz="5" w:space="0" w:color="000000"/>
              <w:bottom w:val="single" w:sz="5" w:space="0" w:color="000000"/>
              <w:right w:val="single" w:sz="5" w:space="0" w:color="000000"/>
            </w:tcBorders>
          </w:tcPr>
          <w:p w14:paraId="7D5B0D57" w14:textId="77777777" w:rsidR="001775AD" w:rsidRPr="00CF07BD" w:rsidRDefault="0031586E" w:rsidP="002118AE">
            <w:pPr>
              <w:pStyle w:val="PolicyText1"/>
            </w:pPr>
            <w:r w:rsidRPr="00CF07BD">
              <w:rPr>
                <w:position w:val="1"/>
              </w:rPr>
              <w:t xml:space="preserve">Determine </w:t>
            </w:r>
            <w:r w:rsidR="001775AD" w:rsidRPr="00CF07BD">
              <w:rPr>
                <w:position w:val="1"/>
              </w:rPr>
              <w:t>ac</w:t>
            </w:r>
            <w:r w:rsidR="001775AD" w:rsidRPr="00CF07BD">
              <w:rPr>
                <w:spacing w:val="1"/>
                <w:position w:val="1"/>
              </w:rPr>
              <w:t>t</w:t>
            </w:r>
            <w:r w:rsidR="001775AD" w:rsidRPr="00CF07BD">
              <w:rPr>
                <w:spacing w:val="-1"/>
                <w:position w:val="1"/>
              </w:rPr>
              <w:t>u</w:t>
            </w:r>
            <w:r w:rsidR="001775AD" w:rsidRPr="00CF07BD">
              <w:rPr>
                <w:position w:val="1"/>
              </w:rPr>
              <w:t>a</w:t>
            </w:r>
            <w:r w:rsidR="001775AD" w:rsidRPr="00CF07BD">
              <w:rPr>
                <w:spacing w:val="-3"/>
                <w:position w:val="1"/>
              </w:rPr>
              <w:t>l</w:t>
            </w:r>
            <w:r w:rsidRPr="00CF07BD">
              <w:rPr>
                <w:spacing w:val="1"/>
                <w:position w:val="1"/>
              </w:rPr>
              <w:t xml:space="preserve"> or </w:t>
            </w:r>
            <w:r w:rsidR="001775AD" w:rsidRPr="00CF07BD">
              <w:rPr>
                <w:spacing w:val="-1"/>
                <w:position w:val="1"/>
              </w:rPr>
              <w:t>p</w:t>
            </w:r>
            <w:r w:rsidR="001775AD" w:rsidRPr="00CF07BD">
              <w:rPr>
                <w:spacing w:val="1"/>
                <w:position w:val="1"/>
              </w:rPr>
              <w:t>o</w:t>
            </w:r>
            <w:r w:rsidR="001775AD" w:rsidRPr="00CF07BD">
              <w:rPr>
                <w:spacing w:val="-2"/>
                <w:position w:val="1"/>
              </w:rPr>
              <w:t>t</w:t>
            </w:r>
            <w:r w:rsidR="001775AD" w:rsidRPr="00CF07BD">
              <w:rPr>
                <w:position w:val="1"/>
              </w:rPr>
              <w:t>ential h</w:t>
            </w:r>
            <w:r w:rsidR="001775AD" w:rsidRPr="00CF07BD">
              <w:rPr>
                <w:spacing w:val="-3"/>
                <w:position w:val="1"/>
              </w:rPr>
              <w:t>a</w:t>
            </w:r>
            <w:r w:rsidR="001775AD" w:rsidRPr="00CF07BD">
              <w:rPr>
                <w:position w:val="1"/>
              </w:rPr>
              <w:t xml:space="preserve">rm </w:t>
            </w:r>
            <w:r w:rsidR="001775AD" w:rsidRPr="00CF07BD">
              <w:t xml:space="preserve">that </w:t>
            </w:r>
            <w:r w:rsidR="001775AD" w:rsidRPr="00CF07BD">
              <w:rPr>
                <w:spacing w:val="-2"/>
              </w:rPr>
              <w:t>c</w:t>
            </w:r>
            <w:r w:rsidR="001775AD" w:rsidRPr="00CF07BD">
              <w:rPr>
                <w:spacing w:val="1"/>
              </w:rPr>
              <w:t>o</w:t>
            </w:r>
            <w:r w:rsidR="001775AD" w:rsidRPr="00CF07BD">
              <w:rPr>
                <w:spacing w:val="-1"/>
              </w:rPr>
              <w:t>u</w:t>
            </w:r>
            <w:r w:rsidR="001775AD" w:rsidRPr="00CF07BD">
              <w:t>ld</w:t>
            </w:r>
            <w:r w:rsidR="001775AD" w:rsidRPr="00CF07BD">
              <w:rPr>
                <w:spacing w:val="-1"/>
              </w:rPr>
              <w:t xml:space="preserve"> </w:t>
            </w:r>
            <w:r w:rsidR="001775AD" w:rsidRPr="00CF07BD">
              <w:t>c</w:t>
            </w:r>
            <w:r w:rsidR="001775AD" w:rsidRPr="00CF07BD">
              <w:rPr>
                <w:spacing w:val="-1"/>
              </w:rPr>
              <w:t>om</w:t>
            </w:r>
            <w:r w:rsidR="001775AD" w:rsidRPr="00CF07BD">
              <w:t>e</w:t>
            </w:r>
            <w:r w:rsidR="001775AD" w:rsidRPr="00CF07BD">
              <w:rPr>
                <w:spacing w:val="1"/>
              </w:rPr>
              <w:t xml:space="preserve"> </w:t>
            </w:r>
            <w:r w:rsidR="001775AD" w:rsidRPr="00CF07BD">
              <w:rPr>
                <w:spacing w:val="-2"/>
              </w:rPr>
              <w:t>t</w:t>
            </w:r>
            <w:r w:rsidR="001775AD" w:rsidRPr="00CF07BD">
              <w:t>o</w:t>
            </w:r>
            <w:r w:rsidR="001775AD" w:rsidRPr="00CF07BD">
              <w:rPr>
                <w:spacing w:val="1"/>
              </w:rPr>
              <w:t xml:space="preserve"> </w:t>
            </w:r>
            <w:r w:rsidR="001775AD" w:rsidRPr="00CF07BD">
              <w:t>a</w:t>
            </w:r>
            <w:r w:rsidR="001775AD" w:rsidRPr="00CF07BD">
              <w:rPr>
                <w:spacing w:val="-3"/>
              </w:rPr>
              <w:t>n</w:t>
            </w:r>
            <w:r w:rsidR="001775AD" w:rsidRPr="00CF07BD">
              <w:t>y i</w:t>
            </w:r>
            <w:r w:rsidR="001775AD" w:rsidRPr="00CF07BD">
              <w:rPr>
                <w:spacing w:val="-1"/>
              </w:rPr>
              <w:t>nd</w:t>
            </w:r>
            <w:r w:rsidR="001775AD" w:rsidRPr="00CF07BD">
              <w:t>ivid</w:t>
            </w:r>
            <w:r w:rsidR="001775AD" w:rsidRPr="00CF07BD">
              <w:rPr>
                <w:spacing w:val="-1"/>
              </w:rPr>
              <w:t>u</w:t>
            </w:r>
            <w:r w:rsidR="001775AD" w:rsidRPr="00CF07BD">
              <w:t>als</w:t>
            </w:r>
          </w:p>
        </w:tc>
        <w:tc>
          <w:tcPr>
            <w:tcW w:w="5447" w:type="dxa"/>
            <w:tcBorders>
              <w:top w:val="single" w:sz="5" w:space="0" w:color="000000"/>
              <w:left w:val="single" w:sz="5" w:space="0" w:color="000000"/>
              <w:bottom w:val="single" w:sz="5" w:space="0" w:color="000000"/>
              <w:right w:val="single" w:sz="5" w:space="0" w:color="000000"/>
            </w:tcBorders>
          </w:tcPr>
          <w:p w14:paraId="291BB9AB" w14:textId="77777777" w:rsidR="00517795" w:rsidRPr="00CF07BD" w:rsidRDefault="00CE13C6" w:rsidP="002118AE">
            <w:pPr>
              <w:pStyle w:val="PolicyText1"/>
            </w:pPr>
            <w:r w:rsidRPr="00CF07BD">
              <w:rPr>
                <w:position w:val="1"/>
              </w:rPr>
              <w:t>Identify</w:t>
            </w:r>
            <w:r w:rsidRPr="00CF07BD">
              <w:rPr>
                <w:spacing w:val="1"/>
                <w:position w:val="1"/>
              </w:rPr>
              <w:t xml:space="preserve"> </w:t>
            </w:r>
            <w:r w:rsidRPr="00CF07BD">
              <w:rPr>
                <w:position w:val="1"/>
              </w:rPr>
              <w:t>ri</w:t>
            </w:r>
            <w:r w:rsidRPr="00CF07BD">
              <w:rPr>
                <w:spacing w:val="-2"/>
                <w:position w:val="1"/>
              </w:rPr>
              <w:t>s</w:t>
            </w:r>
            <w:r w:rsidRPr="00CF07BD">
              <w:rPr>
                <w:position w:val="1"/>
              </w:rPr>
              <w:t>ks</w:t>
            </w:r>
            <w:r w:rsidRPr="00CF07BD">
              <w:rPr>
                <w:spacing w:val="1"/>
                <w:position w:val="1"/>
              </w:rPr>
              <w:t xml:space="preserve"> </w:t>
            </w:r>
            <w:r w:rsidRPr="00CF07BD">
              <w:rPr>
                <w:spacing w:val="-2"/>
                <w:position w:val="1"/>
              </w:rPr>
              <w:t>t</w:t>
            </w:r>
            <w:r w:rsidRPr="00CF07BD">
              <w:rPr>
                <w:spacing w:val="1"/>
                <w:position w:val="1"/>
              </w:rPr>
              <w:t>o individual</w:t>
            </w:r>
            <w:r w:rsidR="0053763C" w:rsidRPr="00CF07BD">
              <w:rPr>
                <w:spacing w:val="1"/>
                <w:position w:val="1"/>
              </w:rPr>
              <w:t>s</w:t>
            </w:r>
            <w:r w:rsidRPr="00CF07BD">
              <w:rPr>
                <w:spacing w:val="1"/>
                <w:position w:val="1"/>
              </w:rPr>
              <w:t>:</w:t>
            </w:r>
          </w:p>
          <w:p w14:paraId="27AEA0BA" w14:textId="77777777" w:rsidR="00517795" w:rsidRPr="00CF07BD" w:rsidRDefault="00517795" w:rsidP="002118AE">
            <w:pPr>
              <w:pStyle w:val="PolicyText1"/>
              <w:numPr>
                <w:ilvl w:val="0"/>
                <w:numId w:val="45"/>
              </w:numPr>
            </w:pPr>
            <w:r w:rsidRPr="00CF07BD">
              <w:rPr>
                <w:spacing w:val="1"/>
                <w:position w:val="1"/>
              </w:rPr>
              <w:t>P</w:t>
            </w:r>
            <w:r w:rsidR="00CE13C6" w:rsidRPr="00CF07BD">
              <w:rPr>
                <w:spacing w:val="1"/>
                <w:position w:val="1"/>
              </w:rPr>
              <w:t xml:space="preserve">hysical </w:t>
            </w:r>
            <w:r w:rsidRPr="00CF07BD">
              <w:rPr>
                <w:spacing w:val="1"/>
                <w:position w:val="1"/>
              </w:rPr>
              <w:t>S</w:t>
            </w:r>
            <w:r w:rsidR="00CE13C6" w:rsidRPr="00CF07BD">
              <w:rPr>
                <w:spacing w:val="1"/>
                <w:position w:val="1"/>
              </w:rPr>
              <w:t>afety</w:t>
            </w:r>
          </w:p>
          <w:p w14:paraId="7158BD9C" w14:textId="77777777" w:rsidR="00517795" w:rsidRPr="00CF07BD" w:rsidRDefault="00517795" w:rsidP="002118AE">
            <w:pPr>
              <w:pStyle w:val="PolicyText1"/>
              <w:numPr>
                <w:ilvl w:val="0"/>
                <w:numId w:val="45"/>
              </w:numPr>
            </w:pPr>
            <w:r w:rsidRPr="00CF07BD">
              <w:rPr>
                <w:spacing w:val="1"/>
                <w:position w:val="1"/>
              </w:rPr>
              <w:t>Emotional Wellbeing</w:t>
            </w:r>
            <w:r w:rsidR="00CE13C6" w:rsidRPr="00CF07BD">
              <w:rPr>
                <w:spacing w:val="1"/>
                <w:position w:val="1"/>
              </w:rPr>
              <w:t xml:space="preserve"> </w:t>
            </w:r>
            <w:r w:rsidR="00CE13C6" w:rsidRPr="00CF07BD">
              <w:t xml:space="preserve"> </w:t>
            </w:r>
          </w:p>
          <w:p w14:paraId="746EF2CB" w14:textId="6372F976" w:rsidR="00517795" w:rsidRPr="00CF07BD" w:rsidRDefault="00517795" w:rsidP="002118AE">
            <w:pPr>
              <w:pStyle w:val="PolicyText1"/>
              <w:numPr>
                <w:ilvl w:val="0"/>
                <w:numId w:val="45"/>
              </w:numPr>
            </w:pPr>
            <w:r w:rsidRPr="00CF07BD">
              <w:t>Personal or Business R</w:t>
            </w:r>
            <w:r w:rsidR="00CE13C6" w:rsidRPr="00CF07BD">
              <w:t>ep</w:t>
            </w:r>
            <w:r w:rsidR="00CE13C6" w:rsidRPr="00CF07BD">
              <w:rPr>
                <w:spacing w:val="-1"/>
              </w:rPr>
              <w:t>u</w:t>
            </w:r>
            <w:r w:rsidR="00CE13C6" w:rsidRPr="00CF07BD">
              <w:t>tati</w:t>
            </w:r>
            <w:r w:rsidR="00CE13C6" w:rsidRPr="00CF07BD">
              <w:rPr>
                <w:spacing w:val="1"/>
              </w:rPr>
              <w:t>o</w:t>
            </w:r>
            <w:r w:rsidR="00CE13C6" w:rsidRPr="00CF07BD">
              <w:rPr>
                <w:spacing w:val="-3"/>
              </w:rPr>
              <w:t>n</w:t>
            </w:r>
          </w:p>
          <w:p w14:paraId="5F654FF4" w14:textId="4CD90D24" w:rsidR="00517795" w:rsidRPr="00CF07BD" w:rsidRDefault="00517795" w:rsidP="002118AE">
            <w:pPr>
              <w:pStyle w:val="PolicyText1"/>
              <w:numPr>
                <w:ilvl w:val="0"/>
                <w:numId w:val="45"/>
              </w:numPr>
            </w:pPr>
            <w:r w:rsidRPr="00CF07BD">
              <w:t>F</w:t>
            </w:r>
            <w:r w:rsidR="00CE13C6" w:rsidRPr="00CF07BD">
              <w:t>i</w:t>
            </w:r>
            <w:r w:rsidR="00CE13C6" w:rsidRPr="00CF07BD">
              <w:rPr>
                <w:spacing w:val="-1"/>
              </w:rPr>
              <w:t>n</w:t>
            </w:r>
            <w:r w:rsidR="00CE13C6" w:rsidRPr="00CF07BD">
              <w:t>a</w:t>
            </w:r>
            <w:r w:rsidR="00CE13C6" w:rsidRPr="00CF07BD">
              <w:rPr>
                <w:spacing w:val="-1"/>
              </w:rPr>
              <w:t>n</w:t>
            </w:r>
            <w:r w:rsidRPr="00CF07BD">
              <w:t>cial Implications</w:t>
            </w:r>
          </w:p>
          <w:p w14:paraId="4CB9275F" w14:textId="77777777" w:rsidR="00517795" w:rsidRPr="00CF07BD" w:rsidRDefault="00517795" w:rsidP="002118AE">
            <w:pPr>
              <w:pStyle w:val="PolicyText1"/>
              <w:numPr>
                <w:ilvl w:val="0"/>
                <w:numId w:val="45"/>
              </w:numPr>
            </w:pPr>
            <w:r w:rsidRPr="00CF07BD">
              <w:t>I</w:t>
            </w:r>
            <w:r w:rsidR="00CE13C6" w:rsidRPr="00CF07BD">
              <w:rPr>
                <w:spacing w:val="-1"/>
              </w:rPr>
              <w:t>d</w:t>
            </w:r>
            <w:r w:rsidRPr="00CF07BD">
              <w:t>entity Concerns</w:t>
            </w:r>
            <w:r w:rsidR="00CE13C6" w:rsidRPr="00CF07BD">
              <w:t xml:space="preserve"> </w:t>
            </w:r>
            <w:r w:rsidR="00CE13C6" w:rsidRPr="00CF07BD">
              <w:rPr>
                <w:spacing w:val="-2"/>
              </w:rPr>
              <w:t xml:space="preserve"> </w:t>
            </w:r>
          </w:p>
          <w:p w14:paraId="76283848" w14:textId="77777777" w:rsidR="00CE13C6" w:rsidRPr="00CF07BD" w:rsidRDefault="00517795" w:rsidP="002118AE">
            <w:pPr>
              <w:pStyle w:val="PolicyText1"/>
            </w:pPr>
            <w:r w:rsidRPr="00CF07BD">
              <w:rPr>
                <w:spacing w:val="-1"/>
              </w:rPr>
              <w:t>A c</w:t>
            </w:r>
            <w:r w:rsidR="00CE13C6" w:rsidRPr="00CF07BD">
              <w:rPr>
                <w:spacing w:val="-1"/>
              </w:rPr>
              <w:t>o</w:t>
            </w:r>
            <w:r w:rsidR="00CE13C6" w:rsidRPr="00CF07BD">
              <w:rPr>
                <w:spacing w:val="1"/>
              </w:rPr>
              <w:t>m</w:t>
            </w:r>
            <w:r w:rsidR="00CE13C6" w:rsidRPr="00CF07BD">
              <w:rPr>
                <w:spacing w:val="-1"/>
              </w:rPr>
              <w:t>b</w:t>
            </w:r>
            <w:r w:rsidR="00CE13C6" w:rsidRPr="00CF07BD">
              <w:t>i</w:t>
            </w:r>
            <w:r w:rsidR="00CE13C6" w:rsidRPr="00CF07BD">
              <w:rPr>
                <w:spacing w:val="-1"/>
              </w:rPr>
              <w:t>n</w:t>
            </w:r>
            <w:r w:rsidR="00CE13C6" w:rsidRPr="00CF07BD">
              <w:t>at</w:t>
            </w:r>
            <w:r w:rsidR="00CE13C6" w:rsidRPr="00CF07BD">
              <w:rPr>
                <w:spacing w:val="-2"/>
              </w:rPr>
              <w:t>i</w:t>
            </w:r>
            <w:r w:rsidR="00CE13C6" w:rsidRPr="00CF07BD">
              <w:rPr>
                <w:spacing w:val="1"/>
              </w:rPr>
              <w:t>o</w:t>
            </w:r>
            <w:r w:rsidR="00CE13C6" w:rsidRPr="00CF07BD">
              <w:t>n</w:t>
            </w:r>
            <w:r w:rsidR="00CE13C6" w:rsidRPr="00CF07BD">
              <w:rPr>
                <w:spacing w:val="-1"/>
              </w:rPr>
              <w:t xml:space="preserve"> </w:t>
            </w:r>
            <w:r w:rsidR="00CE13C6" w:rsidRPr="00CF07BD">
              <w:rPr>
                <w:spacing w:val="1"/>
              </w:rPr>
              <w:t>o</w:t>
            </w:r>
            <w:r w:rsidR="00CE13C6" w:rsidRPr="00CF07BD">
              <w:t>f</w:t>
            </w:r>
            <w:r w:rsidR="00CE13C6" w:rsidRPr="00CF07BD">
              <w:rPr>
                <w:spacing w:val="-3"/>
              </w:rPr>
              <w:t xml:space="preserve"> </w:t>
            </w:r>
            <w:r w:rsidR="00CE13C6" w:rsidRPr="00CF07BD">
              <w:rPr>
                <w:spacing w:val="1"/>
              </w:rPr>
              <w:t>t</w:t>
            </w:r>
            <w:r w:rsidR="00CE13C6" w:rsidRPr="00CF07BD">
              <w:rPr>
                <w:spacing w:val="-1"/>
              </w:rPr>
              <w:t>h</w:t>
            </w:r>
            <w:r w:rsidR="00CE13C6" w:rsidRPr="00CF07BD">
              <w:t>e</w:t>
            </w:r>
            <w:r w:rsidR="00CE13C6" w:rsidRPr="00CF07BD">
              <w:rPr>
                <w:spacing w:val="-2"/>
              </w:rPr>
              <w:t>s</w:t>
            </w:r>
            <w:r w:rsidR="00CE13C6" w:rsidRPr="00CF07BD">
              <w:t>e</w:t>
            </w:r>
            <w:r w:rsidR="00CE13C6" w:rsidRPr="00CF07BD">
              <w:rPr>
                <w:spacing w:val="-1"/>
              </w:rPr>
              <w:t xml:space="preserve"> </w:t>
            </w:r>
            <w:r w:rsidR="00CE13C6" w:rsidRPr="00CF07BD">
              <w:t>a</w:t>
            </w:r>
            <w:r w:rsidR="00CE13C6" w:rsidRPr="00CF07BD">
              <w:rPr>
                <w:spacing w:val="-1"/>
              </w:rPr>
              <w:t>n</w:t>
            </w:r>
            <w:r w:rsidR="00CE13C6" w:rsidRPr="00CF07BD">
              <w:t>d</w:t>
            </w:r>
            <w:r w:rsidR="00CE13C6" w:rsidRPr="00CF07BD">
              <w:rPr>
                <w:spacing w:val="-1"/>
              </w:rPr>
              <w:t xml:space="preserve"> </w:t>
            </w:r>
            <w:r w:rsidR="00CE13C6" w:rsidRPr="00CF07BD">
              <w:rPr>
                <w:spacing w:val="1"/>
              </w:rPr>
              <w:t>o</w:t>
            </w:r>
            <w:r w:rsidR="00CE13C6" w:rsidRPr="00CF07BD">
              <w:t>ther</w:t>
            </w:r>
            <w:r w:rsidR="00CE13C6" w:rsidRPr="00CF07BD">
              <w:rPr>
                <w:spacing w:val="-2"/>
              </w:rPr>
              <w:t xml:space="preserve"> </w:t>
            </w:r>
            <w:r w:rsidR="00CE13C6" w:rsidRPr="00CF07BD">
              <w:t>pr</w:t>
            </w:r>
            <w:r w:rsidR="00CE13C6" w:rsidRPr="00CF07BD">
              <w:rPr>
                <w:spacing w:val="-1"/>
              </w:rPr>
              <w:t>i</w:t>
            </w:r>
            <w:r w:rsidR="00CE13C6" w:rsidRPr="00CF07BD">
              <w:rPr>
                <w:spacing w:val="1"/>
              </w:rPr>
              <w:t>v</w:t>
            </w:r>
            <w:r w:rsidR="00CE13C6" w:rsidRPr="00CF07BD">
              <w:t>a</w:t>
            </w:r>
            <w:r w:rsidR="00CE13C6" w:rsidRPr="00CF07BD">
              <w:rPr>
                <w:spacing w:val="-2"/>
              </w:rPr>
              <w:t>t</w:t>
            </w:r>
            <w:r w:rsidR="00CE13C6" w:rsidRPr="00CF07BD">
              <w:t>e as</w:t>
            </w:r>
            <w:r w:rsidR="00CE13C6" w:rsidRPr="00CF07BD">
              <w:rPr>
                <w:spacing w:val="-1"/>
              </w:rPr>
              <w:t>p</w:t>
            </w:r>
            <w:r w:rsidR="00CE13C6" w:rsidRPr="00CF07BD">
              <w:t>ec</w:t>
            </w:r>
            <w:r w:rsidR="00CE13C6" w:rsidRPr="00CF07BD">
              <w:rPr>
                <w:spacing w:val="1"/>
              </w:rPr>
              <w:t>t</w:t>
            </w:r>
            <w:r w:rsidR="00CE13C6" w:rsidRPr="00CF07BD">
              <w:t>s</w:t>
            </w:r>
            <w:r w:rsidR="00CE13C6" w:rsidRPr="00CF07BD">
              <w:rPr>
                <w:spacing w:val="-2"/>
              </w:rPr>
              <w:t xml:space="preserve"> </w:t>
            </w:r>
            <w:r w:rsidR="00CE13C6" w:rsidRPr="00CF07BD">
              <w:rPr>
                <w:spacing w:val="1"/>
              </w:rPr>
              <w:t>o</w:t>
            </w:r>
            <w:r w:rsidR="00CE13C6" w:rsidRPr="00CF07BD">
              <w:t>f</w:t>
            </w:r>
            <w:r w:rsidR="00CE13C6" w:rsidRPr="00CF07BD">
              <w:rPr>
                <w:spacing w:val="-2"/>
              </w:rPr>
              <w:t xml:space="preserve"> </w:t>
            </w:r>
            <w:r w:rsidR="00CE13C6" w:rsidRPr="00CF07BD">
              <w:t>their lif</w:t>
            </w:r>
            <w:r w:rsidR="00CE13C6" w:rsidRPr="00CF07BD">
              <w:rPr>
                <w:spacing w:val="-2"/>
              </w:rPr>
              <w:t>e</w:t>
            </w:r>
            <w:r w:rsidR="00CE13C6" w:rsidRPr="00CF07BD">
              <w:t>?</w:t>
            </w:r>
          </w:p>
          <w:p w14:paraId="00041B05" w14:textId="77777777" w:rsidR="001775AD" w:rsidRPr="00CF07BD" w:rsidRDefault="001775AD" w:rsidP="002118AE">
            <w:pPr>
              <w:pStyle w:val="PolicyText1"/>
            </w:pPr>
          </w:p>
        </w:tc>
      </w:tr>
      <w:tr w:rsidR="001775AD" w:rsidRPr="00CF07BD" w14:paraId="2151147D" w14:textId="77777777" w:rsidTr="0094489E">
        <w:trPr>
          <w:trHeight w:hRule="exact" w:val="642"/>
        </w:trPr>
        <w:tc>
          <w:tcPr>
            <w:tcW w:w="675" w:type="dxa"/>
            <w:tcBorders>
              <w:top w:val="single" w:sz="5" w:space="0" w:color="000000"/>
              <w:left w:val="single" w:sz="5" w:space="0" w:color="000000"/>
              <w:bottom w:val="single" w:sz="5" w:space="0" w:color="000000"/>
              <w:right w:val="single" w:sz="5" w:space="0" w:color="000000"/>
            </w:tcBorders>
          </w:tcPr>
          <w:p w14:paraId="1E23C9B3" w14:textId="77777777" w:rsidR="001775AD" w:rsidRPr="00CF07BD" w:rsidRDefault="001775AD" w:rsidP="002118AE">
            <w:pPr>
              <w:pStyle w:val="PolicyText1"/>
            </w:pPr>
            <w:r w:rsidRPr="00CF07BD">
              <w:rPr>
                <w:spacing w:val="1"/>
                <w:position w:val="1"/>
              </w:rPr>
              <w:t>10</w:t>
            </w:r>
          </w:p>
        </w:tc>
        <w:tc>
          <w:tcPr>
            <w:tcW w:w="3121" w:type="dxa"/>
            <w:tcBorders>
              <w:top w:val="single" w:sz="5" w:space="0" w:color="000000"/>
              <w:left w:val="single" w:sz="5" w:space="0" w:color="000000"/>
              <w:bottom w:val="single" w:sz="5" w:space="0" w:color="000000"/>
              <w:right w:val="single" w:sz="5" w:space="0" w:color="000000"/>
            </w:tcBorders>
          </w:tcPr>
          <w:p w14:paraId="5DFD8B47" w14:textId="77777777" w:rsidR="001775AD" w:rsidRPr="00CF07BD" w:rsidRDefault="001775AD" w:rsidP="002118AE">
            <w:pPr>
              <w:pStyle w:val="PolicyText1"/>
            </w:pPr>
            <w:r w:rsidRPr="00CF07BD">
              <w:rPr>
                <w:position w:val="1"/>
              </w:rPr>
              <w:t>A</w:t>
            </w:r>
            <w:r w:rsidRPr="00CF07BD">
              <w:rPr>
                <w:spacing w:val="-1"/>
                <w:position w:val="1"/>
              </w:rPr>
              <w:t>r</w:t>
            </w:r>
            <w:r w:rsidRPr="00CF07BD">
              <w:rPr>
                <w:position w:val="1"/>
              </w:rPr>
              <w:t>e</w:t>
            </w:r>
            <w:r w:rsidRPr="00CF07BD">
              <w:rPr>
                <w:spacing w:val="1"/>
                <w:position w:val="1"/>
              </w:rPr>
              <w:t xml:space="preserve"> </w:t>
            </w:r>
            <w:r w:rsidRPr="00CF07BD">
              <w:rPr>
                <w:position w:val="1"/>
              </w:rPr>
              <w:t>the</w:t>
            </w:r>
            <w:r w:rsidRPr="00CF07BD">
              <w:rPr>
                <w:spacing w:val="-2"/>
                <w:position w:val="1"/>
              </w:rPr>
              <w:t>r</w:t>
            </w:r>
            <w:r w:rsidRPr="00CF07BD">
              <w:rPr>
                <w:position w:val="1"/>
              </w:rPr>
              <w:t>e</w:t>
            </w:r>
            <w:r w:rsidRPr="00CF07BD">
              <w:rPr>
                <w:spacing w:val="1"/>
                <w:position w:val="1"/>
              </w:rPr>
              <w:t xml:space="preserve"> </w:t>
            </w:r>
            <w:r w:rsidRPr="00CF07BD">
              <w:rPr>
                <w:position w:val="1"/>
              </w:rPr>
              <w:t>wi</w:t>
            </w:r>
            <w:r w:rsidRPr="00CF07BD">
              <w:rPr>
                <w:spacing w:val="-3"/>
                <w:position w:val="1"/>
              </w:rPr>
              <w:t>d</w:t>
            </w:r>
            <w:r w:rsidRPr="00CF07BD">
              <w:rPr>
                <w:position w:val="1"/>
              </w:rPr>
              <w:t>er</w:t>
            </w:r>
            <w:r w:rsidRPr="00CF07BD">
              <w:rPr>
                <w:spacing w:val="1"/>
                <w:position w:val="1"/>
              </w:rPr>
              <w:t xml:space="preserve"> </w:t>
            </w:r>
            <w:r w:rsidRPr="00CF07BD">
              <w:rPr>
                <w:spacing w:val="-2"/>
                <w:position w:val="1"/>
              </w:rPr>
              <w:t>c</w:t>
            </w:r>
            <w:r w:rsidRPr="00CF07BD">
              <w:rPr>
                <w:spacing w:val="1"/>
                <w:position w:val="1"/>
              </w:rPr>
              <w:t>o</w:t>
            </w:r>
            <w:r w:rsidRPr="00CF07BD">
              <w:rPr>
                <w:spacing w:val="-1"/>
                <w:position w:val="1"/>
              </w:rPr>
              <w:t>n</w:t>
            </w:r>
            <w:r w:rsidRPr="00CF07BD">
              <w:rPr>
                <w:position w:val="1"/>
              </w:rPr>
              <w:t>seq</w:t>
            </w:r>
            <w:r w:rsidRPr="00CF07BD">
              <w:rPr>
                <w:spacing w:val="-1"/>
                <w:position w:val="1"/>
              </w:rPr>
              <w:t>u</w:t>
            </w:r>
            <w:r w:rsidRPr="00CF07BD">
              <w:rPr>
                <w:position w:val="1"/>
              </w:rPr>
              <w:t>e</w:t>
            </w:r>
            <w:r w:rsidRPr="00CF07BD">
              <w:rPr>
                <w:spacing w:val="-3"/>
                <w:position w:val="1"/>
              </w:rPr>
              <w:t>n</w:t>
            </w:r>
            <w:r w:rsidRPr="00CF07BD">
              <w:rPr>
                <w:position w:val="1"/>
              </w:rPr>
              <w:t>ces</w:t>
            </w:r>
            <w:r w:rsidR="0031586E" w:rsidRPr="00CF07BD">
              <w:rPr>
                <w:position w:val="1"/>
              </w:rPr>
              <w:t xml:space="preserve"> </w:t>
            </w:r>
            <w:r w:rsidRPr="00CF07BD">
              <w:t>to</w:t>
            </w:r>
            <w:r w:rsidRPr="00CF07BD">
              <w:rPr>
                <w:spacing w:val="2"/>
              </w:rPr>
              <w:t xml:space="preserve"> </w:t>
            </w:r>
            <w:r w:rsidRPr="00CF07BD">
              <w:rPr>
                <w:spacing w:val="-2"/>
              </w:rPr>
              <w:t>c</w:t>
            </w:r>
            <w:r w:rsidRPr="00CF07BD">
              <w:rPr>
                <w:spacing w:val="1"/>
              </w:rPr>
              <w:t>o</w:t>
            </w:r>
            <w:r w:rsidRPr="00CF07BD">
              <w:rPr>
                <w:spacing w:val="-1"/>
              </w:rPr>
              <w:t>n</w:t>
            </w:r>
            <w:r w:rsidRPr="00CF07BD">
              <w:t>si</w:t>
            </w:r>
            <w:r w:rsidRPr="00CF07BD">
              <w:rPr>
                <w:spacing w:val="-1"/>
              </w:rPr>
              <w:t>d</w:t>
            </w:r>
            <w:r w:rsidRPr="00CF07BD">
              <w:t>e</w:t>
            </w:r>
            <w:r w:rsidRPr="00CF07BD">
              <w:rPr>
                <w:spacing w:val="-2"/>
              </w:rPr>
              <w:t>r</w:t>
            </w:r>
            <w:r w:rsidRPr="00CF07BD">
              <w:t>?</w:t>
            </w:r>
          </w:p>
        </w:tc>
        <w:tc>
          <w:tcPr>
            <w:tcW w:w="5447" w:type="dxa"/>
            <w:tcBorders>
              <w:top w:val="single" w:sz="5" w:space="0" w:color="000000"/>
              <w:left w:val="single" w:sz="5" w:space="0" w:color="000000"/>
              <w:bottom w:val="single" w:sz="5" w:space="0" w:color="000000"/>
              <w:right w:val="single" w:sz="5" w:space="0" w:color="000000"/>
            </w:tcBorders>
          </w:tcPr>
          <w:p w14:paraId="62D505EC" w14:textId="77777777" w:rsidR="001775AD" w:rsidRPr="00CF07BD" w:rsidRDefault="0031586E" w:rsidP="002118AE">
            <w:pPr>
              <w:pStyle w:val="PolicyText1"/>
            </w:pPr>
            <w:r w:rsidRPr="00CF07BD">
              <w:rPr>
                <w:position w:val="1"/>
              </w:rPr>
              <w:t xml:space="preserve">Is there </w:t>
            </w:r>
            <w:r w:rsidR="001775AD" w:rsidRPr="00CF07BD">
              <w:rPr>
                <w:position w:val="1"/>
              </w:rPr>
              <w:t>risk</w:t>
            </w:r>
            <w:r w:rsidR="001775AD" w:rsidRPr="00CF07BD">
              <w:rPr>
                <w:spacing w:val="1"/>
                <w:position w:val="1"/>
              </w:rPr>
              <w:t xml:space="preserve"> </w:t>
            </w:r>
            <w:r w:rsidR="001775AD" w:rsidRPr="00CF07BD">
              <w:rPr>
                <w:spacing w:val="-2"/>
                <w:position w:val="1"/>
              </w:rPr>
              <w:t>t</w:t>
            </w:r>
            <w:r w:rsidR="001775AD" w:rsidRPr="00CF07BD">
              <w:rPr>
                <w:position w:val="1"/>
              </w:rPr>
              <w:t>o</w:t>
            </w:r>
            <w:r w:rsidR="001775AD" w:rsidRPr="00CF07BD">
              <w:rPr>
                <w:spacing w:val="1"/>
                <w:position w:val="1"/>
              </w:rPr>
              <w:t xml:space="preserve"> </w:t>
            </w:r>
            <w:r w:rsidR="007D0768" w:rsidRPr="00CF07BD">
              <w:rPr>
                <w:position w:val="1"/>
              </w:rPr>
              <w:t>another</w:t>
            </w:r>
            <w:r w:rsidR="00517795" w:rsidRPr="00CF07BD">
              <w:rPr>
                <w:position w:val="1"/>
              </w:rPr>
              <w:t xml:space="preserve"> LEP, the state,</w:t>
            </w:r>
            <w:r w:rsidRPr="00CF07BD">
              <w:rPr>
                <w:position w:val="1"/>
              </w:rPr>
              <w:t xml:space="preserve"> </w:t>
            </w:r>
            <w:r w:rsidR="001775AD" w:rsidRPr="00CF07BD">
              <w:rPr>
                <w:spacing w:val="-1"/>
                <w:position w:val="1"/>
              </w:rPr>
              <w:t>o</w:t>
            </w:r>
            <w:r w:rsidR="001775AD" w:rsidRPr="00CF07BD">
              <w:rPr>
                <w:position w:val="1"/>
              </w:rPr>
              <w:t>r l</w:t>
            </w:r>
            <w:r w:rsidR="001775AD" w:rsidRPr="00CF07BD">
              <w:rPr>
                <w:spacing w:val="1"/>
                <w:position w:val="1"/>
              </w:rPr>
              <w:t>o</w:t>
            </w:r>
            <w:r w:rsidR="001775AD" w:rsidRPr="00CF07BD">
              <w:rPr>
                <w:position w:val="1"/>
              </w:rPr>
              <w:t>ss</w:t>
            </w:r>
            <w:r w:rsidR="001775AD" w:rsidRPr="00CF07BD">
              <w:rPr>
                <w:spacing w:val="-2"/>
                <w:position w:val="1"/>
              </w:rPr>
              <w:t xml:space="preserve"> </w:t>
            </w:r>
            <w:r w:rsidR="001775AD" w:rsidRPr="00CF07BD">
              <w:rPr>
                <w:spacing w:val="1"/>
                <w:position w:val="1"/>
              </w:rPr>
              <w:t>o</w:t>
            </w:r>
            <w:r w:rsidR="001775AD" w:rsidRPr="00CF07BD">
              <w:rPr>
                <w:position w:val="1"/>
              </w:rPr>
              <w:t>f p</w:t>
            </w:r>
            <w:r w:rsidR="001775AD" w:rsidRPr="00CF07BD">
              <w:rPr>
                <w:spacing w:val="-1"/>
                <w:position w:val="1"/>
              </w:rPr>
              <w:t>ub</w:t>
            </w:r>
            <w:r w:rsidR="001775AD" w:rsidRPr="00CF07BD">
              <w:rPr>
                <w:position w:val="1"/>
              </w:rPr>
              <w:t>lic</w:t>
            </w:r>
            <w:r w:rsidR="001775AD" w:rsidRPr="00CF07BD">
              <w:rPr>
                <w:spacing w:val="-2"/>
                <w:position w:val="1"/>
              </w:rPr>
              <w:t xml:space="preserve"> </w:t>
            </w:r>
            <w:r w:rsidR="001775AD" w:rsidRPr="00CF07BD">
              <w:rPr>
                <w:position w:val="1"/>
              </w:rPr>
              <w:t>c</w:t>
            </w:r>
            <w:r w:rsidR="001775AD" w:rsidRPr="00CF07BD">
              <w:rPr>
                <w:spacing w:val="1"/>
                <w:position w:val="1"/>
              </w:rPr>
              <w:t>o</w:t>
            </w:r>
            <w:r w:rsidR="001775AD" w:rsidRPr="00CF07BD">
              <w:rPr>
                <w:spacing w:val="-1"/>
                <w:position w:val="1"/>
              </w:rPr>
              <w:t>n</w:t>
            </w:r>
            <w:r w:rsidR="001775AD" w:rsidRPr="00CF07BD">
              <w:rPr>
                <w:position w:val="1"/>
              </w:rPr>
              <w:t>fi</w:t>
            </w:r>
            <w:r w:rsidR="001775AD" w:rsidRPr="00CF07BD">
              <w:rPr>
                <w:spacing w:val="-1"/>
                <w:position w:val="1"/>
              </w:rPr>
              <w:t>d</w:t>
            </w:r>
            <w:r w:rsidR="001775AD" w:rsidRPr="00CF07BD">
              <w:rPr>
                <w:position w:val="1"/>
              </w:rPr>
              <w:t>en</w:t>
            </w:r>
            <w:r w:rsidR="001775AD" w:rsidRPr="00CF07BD">
              <w:rPr>
                <w:spacing w:val="-2"/>
                <w:position w:val="1"/>
              </w:rPr>
              <w:t>c</w:t>
            </w:r>
            <w:r w:rsidR="001775AD" w:rsidRPr="00CF07BD">
              <w:rPr>
                <w:position w:val="1"/>
              </w:rPr>
              <w:t>e</w:t>
            </w:r>
            <w:r w:rsidR="001775AD" w:rsidRPr="00CF07BD">
              <w:t>?</w:t>
            </w:r>
          </w:p>
        </w:tc>
      </w:tr>
      <w:tr w:rsidR="001775AD" w:rsidRPr="00CF07BD" w14:paraId="2FB53762" w14:textId="77777777" w:rsidTr="0031586E">
        <w:trPr>
          <w:trHeight w:hRule="exact" w:val="957"/>
        </w:trPr>
        <w:tc>
          <w:tcPr>
            <w:tcW w:w="675" w:type="dxa"/>
            <w:tcBorders>
              <w:top w:val="single" w:sz="5" w:space="0" w:color="000000"/>
              <w:left w:val="single" w:sz="5" w:space="0" w:color="000000"/>
              <w:bottom w:val="single" w:sz="5" w:space="0" w:color="000000"/>
              <w:right w:val="single" w:sz="5" w:space="0" w:color="000000"/>
            </w:tcBorders>
          </w:tcPr>
          <w:p w14:paraId="3E8BCC83" w14:textId="77777777" w:rsidR="001775AD" w:rsidRPr="00CF07BD" w:rsidRDefault="001775AD" w:rsidP="002118AE">
            <w:pPr>
              <w:pStyle w:val="PolicyText1"/>
            </w:pPr>
            <w:r w:rsidRPr="00CF07BD">
              <w:rPr>
                <w:spacing w:val="1"/>
                <w:position w:val="1"/>
              </w:rPr>
              <w:t>11</w:t>
            </w:r>
          </w:p>
        </w:tc>
        <w:tc>
          <w:tcPr>
            <w:tcW w:w="3121" w:type="dxa"/>
            <w:tcBorders>
              <w:top w:val="single" w:sz="5" w:space="0" w:color="000000"/>
              <w:left w:val="single" w:sz="5" w:space="0" w:color="000000"/>
              <w:bottom w:val="single" w:sz="5" w:space="0" w:color="000000"/>
              <w:right w:val="single" w:sz="5" w:space="0" w:color="000000"/>
            </w:tcBorders>
          </w:tcPr>
          <w:p w14:paraId="143193E9" w14:textId="77777777" w:rsidR="001775AD" w:rsidRPr="00CF07BD" w:rsidRDefault="001775AD" w:rsidP="002118AE">
            <w:pPr>
              <w:pStyle w:val="PolicyText1"/>
            </w:pPr>
            <w:r w:rsidRPr="00CF07BD">
              <w:rPr>
                <w:position w:val="1"/>
              </w:rPr>
              <w:t>A</w:t>
            </w:r>
            <w:r w:rsidRPr="00CF07BD">
              <w:rPr>
                <w:spacing w:val="-1"/>
                <w:position w:val="1"/>
              </w:rPr>
              <w:t>r</w:t>
            </w:r>
            <w:r w:rsidRPr="00CF07BD">
              <w:rPr>
                <w:position w:val="1"/>
              </w:rPr>
              <w:t>e</w:t>
            </w:r>
            <w:r w:rsidRPr="00CF07BD">
              <w:rPr>
                <w:spacing w:val="1"/>
                <w:position w:val="1"/>
              </w:rPr>
              <w:t xml:space="preserve"> </w:t>
            </w:r>
            <w:r w:rsidRPr="00CF07BD">
              <w:rPr>
                <w:position w:val="1"/>
              </w:rPr>
              <w:t>the</w:t>
            </w:r>
            <w:r w:rsidRPr="00CF07BD">
              <w:rPr>
                <w:spacing w:val="-2"/>
                <w:position w:val="1"/>
              </w:rPr>
              <w:t>r</w:t>
            </w:r>
            <w:r w:rsidRPr="00CF07BD">
              <w:rPr>
                <w:position w:val="1"/>
              </w:rPr>
              <w:t>e</w:t>
            </w:r>
            <w:r w:rsidRPr="00CF07BD">
              <w:rPr>
                <w:spacing w:val="-1"/>
                <w:position w:val="1"/>
              </w:rPr>
              <w:t xml:space="preserve"> </w:t>
            </w:r>
            <w:r w:rsidRPr="00CF07BD">
              <w:rPr>
                <w:spacing w:val="1"/>
                <w:position w:val="1"/>
              </w:rPr>
              <w:t>o</w:t>
            </w:r>
            <w:r w:rsidRPr="00CF07BD">
              <w:rPr>
                <w:position w:val="1"/>
              </w:rPr>
              <w:t>thers</w:t>
            </w:r>
            <w:r w:rsidRPr="00CF07BD">
              <w:rPr>
                <w:spacing w:val="-2"/>
                <w:position w:val="1"/>
              </w:rPr>
              <w:t xml:space="preserve"> </w:t>
            </w:r>
            <w:r w:rsidRPr="00CF07BD">
              <w:rPr>
                <w:spacing w:val="1"/>
                <w:position w:val="1"/>
              </w:rPr>
              <w:t>w</w:t>
            </w:r>
            <w:r w:rsidRPr="00CF07BD">
              <w:rPr>
                <w:spacing w:val="-1"/>
                <w:position w:val="1"/>
              </w:rPr>
              <w:t>h</w:t>
            </w:r>
            <w:r w:rsidRPr="00CF07BD">
              <w:rPr>
                <w:position w:val="1"/>
              </w:rPr>
              <w:t>o</w:t>
            </w:r>
            <w:r w:rsidRPr="00CF07BD">
              <w:rPr>
                <w:spacing w:val="-3"/>
                <w:position w:val="1"/>
              </w:rPr>
              <w:t xml:space="preserve"> </w:t>
            </w:r>
            <w:r w:rsidRPr="00CF07BD">
              <w:rPr>
                <w:spacing w:val="1"/>
                <w:position w:val="1"/>
              </w:rPr>
              <w:t>m</w:t>
            </w:r>
            <w:r w:rsidRPr="00CF07BD">
              <w:rPr>
                <w:position w:val="1"/>
              </w:rPr>
              <w:t>i</w:t>
            </w:r>
            <w:r w:rsidRPr="00CF07BD">
              <w:rPr>
                <w:spacing w:val="-1"/>
                <w:position w:val="1"/>
              </w:rPr>
              <w:t>gh</w:t>
            </w:r>
            <w:r w:rsidRPr="00CF07BD">
              <w:rPr>
                <w:position w:val="1"/>
              </w:rPr>
              <w:t>t</w:t>
            </w:r>
            <w:r w:rsidR="0031586E" w:rsidRPr="00CF07BD">
              <w:rPr>
                <w:position w:val="1"/>
              </w:rPr>
              <w:t xml:space="preserve"> provide support or </w:t>
            </w:r>
            <w:proofErr w:type="gramStart"/>
            <w:r w:rsidRPr="00CF07BD">
              <w:t>a</w:t>
            </w:r>
            <w:r w:rsidRPr="00CF07BD">
              <w:rPr>
                <w:spacing w:val="-1"/>
              </w:rPr>
              <w:t>d</w:t>
            </w:r>
            <w:r w:rsidRPr="00CF07BD">
              <w:rPr>
                <w:spacing w:val="1"/>
              </w:rPr>
              <w:t>v</w:t>
            </w:r>
            <w:r w:rsidRPr="00CF07BD">
              <w:t>ise</w:t>
            </w:r>
            <w:proofErr w:type="gramEnd"/>
            <w:r w:rsidRPr="00CF07BD">
              <w:rPr>
                <w:spacing w:val="-1"/>
              </w:rPr>
              <w:t xml:space="preserve"> </w:t>
            </w:r>
            <w:r w:rsidRPr="00CF07BD">
              <w:rPr>
                <w:spacing w:val="1"/>
              </w:rPr>
              <w:t>o</w:t>
            </w:r>
            <w:r w:rsidRPr="00CF07BD">
              <w:t>n</w:t>
            </w:r>
            <w:r w:rsidRPr="00CF07BD">
              <w:rPr>
                <w:spacing w:val="-1"/>
              </w:rPr>
              <w:t xml:space="preserve"> </w:t>
            </w:r>
            <w:r w:rsidRPr="00CF07BD">
              <w:t>ri</w:t>
            </w:r>
            <w:r w:rsidRPr="00CF07BD">
              <w:rPr>
                <w:spacing w:val="-2"/>
              </w:rPr>
              <w:t>s</w:t>
            </w:r>
            <w:r w:rsidRPr="00CF07BD">
              <w:t>ks</w:t>
            </w:r>
            <w:r w:rsidRPr="00CF07BD">
              <w:rPr>
                <w:spacing w:val="1"/>
              </w:rPr>
              <w:t>/</w:t>
            </w:r>
            <w:r w:rsidRPr="00CF07BD">
              <w:rPr>
                <w:spacing w:val="-2"/>
              </w:rPr>
              <w:t>c</w:t>
            </w:r>
            <w:r w:rsidRPr="00CF07BD">
              <w:rPr>
                <w:spacing w:val="1"/>
              </w:rPr>
              <w:t>o</w:t>
            </w:r>
            <w:r w:rsidRPr="00CF07BD">
              <w:rPr>
                <w:spacing w:val="-1"/>
              </w:rPr>
              <w:t>u</w:t>
            </w:r>
            <w:r w:rsidRPr="00CF07BD">
              <w:t>r</w:t>
            </w:r>
            <w:r w:rsidRPr="00CF07BD">
              <w:rPr>
                <w:spacing w:val="-3"/>
              </w:rPr>
              <w:t>s</w:t>
            </w:r>
            <w:r w:rsidRPr="00CF07BD">
              <w:t>es</w:t>
            </w:r>
            <w:r w:rsidRPr="00CF07BD">
              <w:rPr>
                <w:spacing w:val="-1"/>
              </w:rPr>
              <w:t xml:space="preserve"> </w:t>
            </w:r>
            <w:r w:rsidRPr="00CF07BD">
              <w:rPr>
                <w:spacing w:val="1"/>
              </w:rPr>
              <w:t>o</w:t>
            </w:r>
            <w:r w:rsidRPr="00CF07BD">
              <w:t>f acti</w:t>
            </w:r>
            <w:r w:rsidRPr="00CF07BD">
              <w:rPr>
                <w:spacing w:val="1"/>
              </w:rPr>
              <w:t>o</w:t>
            </w:r>
            <w:r w:rsidRPr="00CF07BD">
              <w:rPr>
                <w:spacing w:val="-3"/>
              </w:rPr>
              <w:t>n</w:t>
            </w:r>
            <w:r w:rsidRPr="00CF07BD">
              <w:t>?</w:t>
            </w:r>
          </w:p>
        </w:tc>
        <w:tc>
          <w:tcPr>
            <w:tcW w:w="5447" w:type="dxa"/>
            <w:tcBorders>
              <w:top w:val="single" w:sz="5" w:space="0" w:color="000000"/>
              <w:left w:val="single" w:sz="5" w:space="0" w:color="000000"/>
              <w:bottom w:val="single" w:sz="5" w:space="0" w:color="000000"/>
              <w:right w:val="single" w:sz="5" w:space="0" w:color="000000"/>
            </w:tcBorders>
          </w:tcPr>
          <w:p w14:paraId="4D040EB6" w14:textId="54038CB0" w:rsidR="001775AD" w:rsidRPr="00CF07BD" w:rsidRDefault="0031586E" w:rsidP="001401AE">
            <w:pPr>
              <w:pStyle w:val="PolicyText1"/>
            </w:pPr>
            <w:r w:rsidRPr="00CF07BD">
              <w:rPr>
                <w:spacing w:val="1"/>
              </w:rPr>
              <w:t>C</w:t>
            </w:r>
            <w:r w:rsidR="001775AD" w:rsidRPr="00CF07BD">
              <w:rPr>
                <w:spacing w:val="1"/>
              </w:rPr>
              <w:t>o</w:t>
            </w:r>
            <w:r w:rsidR="001775AD" w:rsidRPr="00CF07BD">
              <w:rPr>
                <w:spacing w:val="-1"/>
              </w:rPr>
              <w:t>n</w:t>
            </w:r>
            <w:r w:rsidR="001775AD" w:rsidRPr="00CF07BD">
              <w:t>ta</w:t>
            </w:r>
            <w:r w:rsidR="001775AD" w:rsidRPr="00CF07BD">
              <w:rPr>
                <w:spacing w:val="-2"/>
              </w:rPr>
              <w:t>c</w:t>
            </w:r>
            <w:r w:rsidR="001401AE">
              <w:t>t all local education providers, agencies,</w:t>
            </w:r>
            <w:r w:rsidRPr="00CF07BD">
              <w:t xml:space="preserve"> </w:t>
            </w:r>
            <w:r w:rsidR="00517795" w:rsidRPr="00CF07BD">
              <w:t>or companies</w:t>
            </w:r>
            <w:r w:rsidR="001401AE">
              <w:t xml:space="preserve"> impacted by the breached data, notify them about the Incident, and ask</w:t>
            </w:r>
            <w:r w:rsidRPr="00CF07BD">
              <w:t xml:space="preserve"> for assistanc</w:t>
            </w:r>
            <w:r w:rsidR="005F4F8D">
              <w:t>e in limiting the scope of the I</w:t>
            </w:r>
            <w:r w:rsidRPr="00CF07BD">
              <w:t>ncident.</w:t>
            </w:r>
          </w:p>
        </w:tc>
      </w:tr>
    </w:tbl>
    <w:p w14:paraId="561A6738" w14:textId="3DDAD082" w:rsidR="0047136A" w:rsidRPr="00CF07BD" w:rsidRDefault="00A1179D" w:rsidP="002118AE">
      <w:pPr>
        <w:pStyle w:val="PolicyText2"/>
      </w:pPr>
      <w:r w:rsidRPr="00CF07BD">
        <w:br/>
      </w:r>
      <w:r w:rsidR="00AC0535" w:rsidRPr="00CF07BD">
        <w:rPr>
          <w:rStyle w:val="Heading3Char"/>
          <w:rFonts w:cs="Arial"/>
          <w:sz w:val="22"/>
        </w:rPr>
        <w:t>Notification</w:t>
      </w:r>
      <w:r w:rsidR="0094489E" w:rsidRPr="00CF07BD">
        <w:rPr>
          <w:rStyle w:val="Heading3Char"/>
          <w:rFonts w:cs="Arial"/>
          <w:sz w:val="22"/>
        </w:rPr>
        <w:t xml:space="preserve"> and Incident </w:t>
      </w:r>
      <w:r w:rsidR="00AF699B" w:rsidRPr="00CF07BD">
        <w:rPr>
          <w:rStyle w:val="Heading3Char"/>
          <w:rFonts w:cs="Arial"/>
          <w:sz w:val="22"/>
        </w:rPr>
        <w:t>Communications</w:t>
      </w:r>
      <w:r w:rsidR="0047136A" w:rsidRPr="00CF07BD">
        <w:t xml:space="preserve"> </w:t>
      </w:r>
      <w:r w:rsidR="0094489E" w:rsidRPr="00CF07BD">
        <w:t xml:space="preserve">- </w:t>
      </w:r>
      <w:r w:rsidR="007D0768" w:rsidRPr="00CF07BD">
        <w:t>Each security I</w:t>
      </w:r>
      <w:r w:rsidR="0047136A" w:rsidRPr="00CF07BD">
        <w:t xml:space="preserve">ncident </w:t>
      </w:r>
      <w:r w:rsidR="007D0768" w:rsidRPr="00CF07BD">
        <w:t xml:space="preserve">or Breach </w:t>
      </w:r>
      <w:r w:rsidR="0047136A" w:rsidRPr="00CF07BD">
        <w:t>determined to be “moderately critical” or “critical” shall have communicati</w:t>
      </w:r>
      <w:r w:rsidR="007D0768" w:rsidRPr="00CF07BD">
        <w:t>on plans documented by the [Insert Appropriate Role or Roles]</w:t>
      </w:r>
      <w:r w:rsidR="00AF699B" w:rsidRPr="00CF07BD">
        <w:t xml:space="preserve"> </w:t>
      </w:r>
      <w:r w:rsidR="0047136A" w:rsidRPr="00CF07BD">
        <w:t>senior leadership, and their designe</w:t>
      </w:r>
      <w:r w:rsidR="005F4F8D">
        <w:t>es to appropriately manage the I</w:t>
      </w:r>
      <w:r w:rsidR="0047136A" w:rsidRPr="00CF07BD">
        <w:t>ncident and communicate progress on its resolution to all effected sta</w:t>
      </w:r>
      <w:r w:rsidR="007D0768" w:rsidRPr="00CF07BD">
        <w:t xml:space="preserve">keholders. At a minimum, the [Insert Appropriate Role] </w:t>
      </w:r>
      <w:r w:rsidR="0047136A" w:rsidRPr="00CF07BD">
        <w:t>shall:</w:t>
      </w:r>
    </w:p>
    <w:tbl>
      <w:tblPr>
        <w:tblW w:w="0" w:type="auto"/>
        <w:tblInd w:w="101" w:type="dxa"/>
        <w:tblLayout w:type="fixed"/>
        <w:tblCellMar>
          <w:left w:w="0" w:type="dxa"/>
          <w:right w:w="0" w:type="dxa"/>
        </w:tblCellMar>
        <w:tblLook w:val="01E0" w:firstRow="1" w:lastRow="1" w:firstColumn="1" w:lastColumn="1" w:noHBand="0" w:noVBand="0"/>
      </w:tblPr>
      <w:tblGrid>
        <w:gridCol w:w="675"/>
        <w:gridCol w:w="3121"/>
        <w:gridCol w:w="5447"/>
      </w:tblGrid>
      <w:tr w:rsidR="0031586E" w:rsidRPr="00CF07BD" w14:paraId="5CDBCC0B" w14:textId="77777777" w:rsidTr="009962DB">
        <w:trPr>
          <w:trHeight w:hRule="exact" w:val="894"/>
        </w:trPr>
        <w:tc>
          <w:tcPr>
            <w:tcW w:w="675" w:type="dxa"/>
            <w:tcBorders>
              <w:top w:val="single" w:sz="5" w:space="0" w:color="000000"/>
              <w:left w:val="single" w:sz="5" w:space="0" w:color="000000"/>
              <w:bottom w:val="single" w:sz="5" w:space="0" w:color="000000"/>
              <w:right w:val="single" w:sz="5" w:space="0" w:color="000000"/>
            </w:tcBorders>
            <w:shd w:val="clear" w:color="auto" w:fill="C5D9F0"/>
          </w:tcPr>
          <w:p w14:paraId="4DF6A729" w14:textId="5297EFD6" w:rsidR="0031586E" w:rsidRPr="00CF07BD" w:rsidRDefault="002118AE" w:rsidP="002118AE">
            <w:pPr>
              <w:pStyle w:val="PolicyText1"/>
            </w:pPr>
            <w:r>
              <w:t>C</w:t>
            </w:r>
          </w:p>
        </w:tc>
        <w:tc>
          <w:tcPr>
            <w:tcW w:w="3121" w:type="dxa"/>
            <w:tcBorders>
              <w:top w:val="single" w:sz="5" w:space="0" w:color="000000"/>
              <w:left w:val="single" w:sz="5" w:space="0" w:color="000000"/>
              <w:bottom w:val="single" w:sz="5" w:space="0" w:color="000000"/>
              <w:right w:val="single" w:sz="5" w:space="0" w:color="000000"/>
            </w:tcBorders>
            <w:shd w:val="clear" w:color="auto" w:fill="C5D9F0"/>
          </w:tcPr>
          <w:p w14:paraId="0A77A53E" w14:textId="77777777" w:rsidR="0031586E" w:rsidRPr="00CF07BD" w:rsidRDefault="0031586E" w:rsidP="002118AE">
            <w:pPr>
              <w:pStyle w:val="PolicyText1"/>
            </w:pPr>
            <w:r w:rsidRPr="00CF07BD">
              <w:rPr>
                <w:spacing w:val="1"/>
              </w:rPr>
              <w:t>N</w:t>
            </w:r>
            <w:r w:rsidRPr="00CF07BD">
              <w:rPr>
                <w:spacing w:val="-1"/>
              </w:rPr>
              <w:t>o</w:t>
            </w:r>
            <w:r w:rsidRPr="00CF07BD">
              <w:t>t</w:t>
            </w:r>
            <w:r w:rsidRPr="00CF07BD">
              <w:rPr>
                <w:spacing w:val="1"/>
              </w:rPr>
              <w:t>i</w:t>
            </w:r>
            <w:r w:rsidRPr="00CF07BD">
              <w:rPr>
                <w:spacing w:val="-3"/>
              </w:rPr>
              <w:t>f</w:t>
            </w:r>
            <w:r w:rsidRPr="00CF07BD">
              <w:rPr>
                <w:spacing w:val="1"/>
              </w:rPr>
              <w:t>ic</w:t>
            </w:r>
            <w:r w:rsidRPr="00CF07BD">
              <w:rPr>
                <w:spacing w:val="-1"/>
              </w:rPr>
              <w:t>a</w:t>
            </w:r>
            <w:r w:rsidRPr="00CF07BD">
              <w:rPr>
                <w:spacing w:val="-2"/>
              </w:rPr>
              <w:t>t</w:t>
            </w:r>
            <w:r w:rsidRPr="00CF07BD">
              <w:rPr>
                <w:spacing w:val="1"/>
              </w:rPr>
              <w:t>i</w:t>
            </w:r>
            <w:r w:rsidRPr="00CF07BD">
              <w:rPr>
                <w:spacing w:val="-1"/>
              </w:rPr>
              <w:t>o</w:t>
            </w:r>
            <w:r w:rsidRPr="00CF07BD">
              <w:t>n</w:t>
            </w:r>
            <w:r w:rsidR="0047136A" w:rsidRPr="00CF07BD">
              <w:t xml:space="preserve"> and </w:t>
            </w:r>
            <w:r w:rsidR="00AF699B" w:rsidRPr="00CF07BD">
              <w:t>Communications</w:t>
            </w:r>
          </w:p>
        </w:tc>
        <w:tc>
          <w:tcPr>
            <w:tcW w:w="5447" w:type="dxa"/>
            <w:tcBorders>
              <w:top w:val="single" w:sz="5" w:space="0" w:color="000000"/>
              <w:left w:val="single" w:sz="5" w:space="0" w:color="000000"/>
              <w:bottom w:val="single" w:sz="5" w:space="0" w:color="000000"/>
              <w:right w:val="single" w:sz="5" w:space="0" w:color="000000"/>
            </w:tcBorders>
            <w:shd w:val="clear" w:color="auto" w:fill="C5D9F0"/>
          </w:tcPr>
          <w:p w14:paraId="2B0AEABB" w14:textId="77777777" w:rsidR="0031586E" w:rsidRPr="00CF07BD" w:rsidRDefault="0031586E" w:rsidP="002118AE">
            <w:pPr>
              <w:pStyle w:val="PolicyText1"/>
            </w:pPr>
            <w:r w:rsidRPr="00CF07BD">
              <w:rPr>
                <w:spacing w:val="1"/>
                <w:position w:val="1"/>
              </w:rPr>
              <w:t>N</w:t>
            </w:r>
            <w:r w:rsidRPr="00CF07BD">
              <w:rPr>
                <w:spacing w:val="-1"/>
                <w:position w:val="1"/>
              </w:rPr>
              <w:t>o</w:t>
            </w:r>
            <w:r w:rsidRPr="00CF07BD">
              <w:rPr>
                <w:position w:val="1"/>
              </w:rPr>
              <w:t>t</w:t>
            </w:r>
            <w:r w:rsidRPr="00CF07BD">
              <w:rPr>
                <w:spacing w:val="1"/>
                <w:position w:val="1"/>
              </w:rPr>
              <w:t>i</w:t>
            </w:r>
            <w:r w:rsidRPr="00CF07BD">
              <w:rPr>
                <w:spacing w:val="-3"/>
                <w:position w:val="1"/>
              </w:rPr>
              <w:t>f</w:t>
            </w:r>
            <w:r w:rsidRPr="00CF07BD">
              <w:rPr>
                <w:spacing w:val="1"/>
                <w:position w:val="1"/>
              </w:rPr>
              <w:t>ic</w:t>
            </w:r>
            <w:r w:rsidRPr="00CF07BD">
              <w:rPr>
                <w:spacing w:val="-1"/>
                <w:position w:val="1"/>
              </w:rPr>
              <w:t>a</w:t>
            </w:r>
            <w:r w:rsidRPr="00CF07BD">
              <w:rPr>
                <w:spacing w:val="-2"/>
                <w:position w:val="1"/>
              </w:rPr>
              <w:t>t</w:t>
            </w:r>
            <w:r w:rsidRPr="00CF07BD">
              <w:rPr>
                <w:spacing w:val="1"/>
                <w:position w:val="1"/>
              </w:rPr>
              <w:t>i</w:t>
            </w:r>
            <w:r w:rsidRPr="00CF07BD">
              <w:rPr>
                <w:spacing w:val="-1"/>
                <w:position w:val="1"/>
              </w:rPr>
              <w:t>o</w:t>
            </w:r>
            <w:r w:rsidRPr="00CF07BD">
              <w:rPr>
                <w:position w:val="1"/>
              </w:rPr>
              <w:t>n</w:t>
            </w:r>
            <w:r w:rsidRPr="00CF07BD">
              <w:rPr>
                <w:spacing w:val="-1"/>
                <w:position w:val="1"/>
              </w:rPr>
              <w:t xml:space="preserve"> </w:t>
            </w:r>
            <w:r w:rsidRPr="00CF07BD">
              <w:rPr>
                <w:position w:val="1"/>
              </w:rPr>
              <w:t>e</w:t>
            </w:r>
            <w:r w:rsidRPr="00CF07BD">
              <w:rPr>
                <w:spacing w:val="-1"/>
                <w:position w:val="1"/>
              </w:rPr>
              <w:t>nab</w:t>
            </w:r>
            <w:r w:rsidRPr="00CF07BD">
              <w:rPr>
                <w:spacing w:val="1"/>
                <w:position w:val="1"/>
              </w:rPr>
              <w:t>l</w:t>
            </w:r>
            <w:r w:rsidRPr="00CF07BD">
              <w:rPr>
                <w:position w:val="1"/>
              </w:rPr>
              <w:t>e</w:t>
            </w:r>
            <w:r w:rsidR="0094489E" w:rsidRPr="00CF07BD">
              <w:rPr>
                <w:position w:val="1"/>
              </w:rPr>
              <w:t>s</w:t>
            </w:r>
            <w:r w:rsidRPr="00CF07BD">
              <w:rPr>
                <w:spacing w:val="-1"/>
                <w:position w:val="1"/>
              </w:rPr>
              <w:t xml:space="preserve"> </w:t>
            </w:r>
            <w:r w:rsidR="0094489E" w:rsidRPr="00CF07BD">
              <w:rPr>
                <w:spacing w:val="-1"/>
                <w:position w:val="1"/>
              </w:rPr>
              <w:t xml:space="preserve">affected </w:t>
            </w:r>
            <w:r w:rsidR="0094489E" w:rsidRPr="00CF07BD">
              <w:rPr>
                <w:spacing w:val="1"/>
                <w:position w:val="1"/>
              </w:rPr>
              <w:t xml:space="preserve">stakeholders </w:t>
            </w:r>
            <w:r w:rsidRPr="00CF07BD">
              <w:rPr>
                <w:spacing w:val="1"/>
              </w:rPr>
              <w:t>t</w:t>
            </w:r>
            <w:r w:rsidRPr="00CF07BD">
              <w:t>o</w:t>
            </w:r>
            <w:r w:rsidRPr="00CF07BD">
              <w:rPr>
                <w:spacing w:val="-1"/>
              </w:rPr>
              <w:t xml:space="preserve"> </w:t>
            </w:r>
            <w:r w:rsidRPr="00CF07BD">
              <w:rPr>
                <w:spacing w:val="1"/>
              </w:rPr>
              <w:t>t</w:t>
            </w:r>
            <w:r w:rsidRPr="00CF07BD">
              <w:rPr>
                <w:spacing w:val="-1"/>
              </w:rPr>
              <w:t>a</w:t>
            </w:r>
            <w:r w:rsidRPr="00CF07BD">
              <w:t>ke</w:t>
            </w:r>
            <w:r w:rsidRPr="00CF07BD">
              <w:rPr>
                <w:spacing w:val="-1"/>
              </w:rPr>
              <w:t xml:space="preserve"> </w:t>
            </w:r>
            <w:r w:rsidR="0094489E" w:rsidRPr="00CF07BD">
              <w:rPr>
                <w:spacing w:val="-1"/>
              </w:rPr>
              <w:t xml:space="preserve">precautionary </w:t>
            </w:r>
            <w:r w:rsidRPr="00CF07BD">
              <w:rPr>
                <w:spacing w:val="1"/>
              </w:rPr>
              <w:t>s</w:t>
            </w:r>
            <w:r w:rsidRPr="00CF07BD">
              <w:t>te</w:t>
            </w:r>
            <w:r w:rsidRPr="00CF07BD">
              <w:rPr>
                <w:spacing w:val="-1"/>
              </w:rPr>
              <w:t>p</w:t>
            </w:r>
            <w:r w:rsidRPr="00CF07BD">
              <w:t>s</w:t>
            </w:r>
            <w:r w:rsidRPr="00CF07BD">
              <w:rPr>
                <w:spacing w:val="-2"/>
              </w:rPr>
              <w:t xml:space="preserve"> </w:t>
            </w:r>
            <w:r w:rsidR="0094489E" w:rsidRPr="00CF07BD">
              <w:rPr>
                <w:spacing w:val="-2"/>
              </w:rPr>
              <w:t>and</w:t>
            </w:r>
            <w:r w:rsidRPr="00CF07BD">
              <w:rPr>
                <w:spacing w:val="1"/>
              </w:rPr>
              <w:t xml:space="preserve"> </w:t>
            </w:r>
            <w:r w:rsidRPr="00CF07BD">
              <w:t>a</w:t>
            </w:r>
            <w:r w:rsidRPr="00CF07BD">
              <w:rPr>
                <w:spacing w:val="-2"/>
              </w:rPr>
              <w:t>l</w:t>
            </w:r>
            <w:r w:rsidRPr="00CF07BD">
              <w:rPr>
                <w:spacing w:val="1"/>
              </w:rPr>
              <w:t>l</w:t>
            </w:r>
            <w:r w:rsidRPr="00CF07BD">
              <w:rPr>
                <w:spacing w:val="-1"/>
              </w:rPr>
              <w:t>o</w:t>
            </w:r>
            <w:r w:rsidRPr="00CF07BD">
              <w:t>w</w:t>
            </w:r>
            <w:r w:rsidRPr="00CF07BD">
              <w:rPr>
                <w:spacing w:val="-1"/>
              </w:rPr>
              <w:t xml:space="preserve"> </w:t>
            </w:r>
            <w:r w:rsidRPr="00CF07BD">
              <w:rPr>
                <w:spacing w:val="1"/>
              </w:rPr>
              <w:t>r</w:t>
            </w:r>
            <w:r w:rsidRPr="00CF07BD">
              <w:rPr>
                <w:spacing w:val="-1"/>
              </w:rPr>
              <w:t>e</w:t>
            </w:r>
            <w:r w:rsidRPr="00CF07BD">
              <w:rPr>
                <w:spacing w:val="1"/>
              </w:rPr>
              <w:t>g</w:t>
            </w:r>
            <w:r w:rsidRPr="00CF07BD">
              <w:rPr>
                <w:spacing w:val="-1"/>
              </w:rPr>
              <w:t>u</w:t>
            </w:r>
            <w:r w:rsidRPr="00CF07BD">
              <w:rPr>
                <w:spacing w:val="1"/>
              </w:rPr>
              <w:t>l</w:t>
            </w:r>
            <w:r w:rsidRPr="00CF07BD">
              <w:rPr>
                <w:spacing w:val="-1"/>
              </w:rPr>
              <w:t>a</w:t>
            </w:r>
            <w:r w:rsidRPr="00CF07BD">
              <w:t>t</w:t>
            </w:r>
            <w:r w:rsidRPr="00CF07BD">
              <w:rPr>
                <w:spacing w:val="-1"/>
              </w:rPr>
              <w:t>o</w:t>
            </w:r>
            <w:r w:rsidRPr="00CF07BD">
              <w:rPr>
                <w:spacing w:val="-2"/>
              </w:rPr>
              <w:t>r</w:t>
            </w:r>
            <w:r w:rsidRPr="00CF07BD">
              <w:t>y</w:t>
            </w:r>
            <w:r w:rsidRPr="00CF07BD">
              <w:rPr>
                <w:spacing w:val="1"/>
              </w:rPr>
              <w:t xml:space="preserve"> </w:t>
            </w:r>
            <w:r w:rsidRPr="00CF07BD">
              <w:t>b</w:t>
            </w:r>
            <w:r w:rsidRPr="00CF07BD">
              <w:rPr>
                <w:spacing w:val="-2"/>
              </w:rPr>
              <w:t>o</w:t>
            </w:r>
            <w:r w:rsidRPr="00CF07BD">
              <w:rPr>
                <w:spacing w:val="-1"/>
              </w:rPr>
              <w:t>d</w:t>
            </w:r>
            <w:r w:rsidRPr="00CF07BD">
              <w:rPr>
                <w:spacing w:val="1"/>
              </w:rPr>
              <w:t>i</w:t>
            </w:r>
            <w:r w:rsidRPr="00CF07BD">
              <w:rPr>
                <w:spacing w:val="-1"/>
              </w:rPr>
              <w:t>e</w:t>
            </w:r>
            <w:r w:rsidRPr="00CF07BD">
              <w:t>s</w:t>
            </w:r>
            <w:r w:rsidRPr="00CF07BD">
              <w:rPr>
                <w:spacing w:val="-1"/>
              </w:rPr>
              <w:t xml:space="preserve"> </w:t>
            </w:r>
            <w:r w:rsidRPr="00CF07BD">
              <w:t>to</w:t>
            </w:r>
            <w:r w:rsidRPr="00CF07BD">
              <w:rPr>
                <w:spacing w:val="-1"/>
              </w:rPr>
              <w:t xml:space="preserve"> </w:t>
            </w:r>
            <w:r w:rsidR="007D0768" w:rsidRPr="00CF07BD">
              <w:t>act on the Incident or Breach</w:t>
            </w:r>
            <w:r w:rsidRPr="00CF07BD">
              <w:t>.</w:t>
            </w:r>
          </w:p>
        </w:tc>
      </w:tr>
      <w:tr w:rsidR="0031586E" w:rsidRPr="00CF07BD" w14:paraId="113D3249" w14:textId="77777777" w:rsidTr="00CF07BD">
        <w:trPr>
          <w:trHeight w:hRule="exact" w:val="1488"/>
        </w:trPr>
        <w:tc>
          <w:tcPr>
            <w:tcW w:w="675" w:type="dxa"/>
            <w:tcBorders>
              <w:top w:val="single" w:sz="5" w:space="0" w:color="000000"/>
              <w:left w:val="single" w:sz="5" w:space="0" w:color="000000"/>
              <w:bottom w:val="single" w:sz="5" w:space="0" w:color="000000"/>
              <w:right w:val="single" w:sz="5" w:space="0" w:color="000000"/>
            </w:tcBorders>
          </w:tcPr>
          <w:p w14:paraId="772FA01A" w14:textId="77777777" w:rsidR="0031586E" w:rsidRPr="00CF07BD" w:rsidRDefault="0053763C" w:rsidP="002118AE">
            <w:pPr>
              <w:pStyle w:val="PolicyText1"/>
            </w:pPr>
            <w:r w:rsidRPr="00CF07BD">
              <w:rPr>
                <w:spacing w:val="1"/>
              </w:rPr>
              <w:t>1</w:t>
            </w:r>
          </w:p>
        </w:tc>
        <w:tc>
          <w:tcPr>
            <w:tcW w:w="3121" w:type="dxa"/>
            <w:tcBorders>
              <w:top w:val="single" w:sz="5" w:space="0" w:color="000000"/>
              <w:left w:val="single" w:sz="5" w:space="0" w:color="000000"/>
              <w:bottom w:val="single" w:sz="5" w:space="0" w:color="000000"/>
              <w:right w:val="single" w:sz="5" w:space="0" w:color="000000"/>
            </w:tcBorders>
          </w:tcPr>
          <w:p w14:paraId="791E0B0A" w14:textId="77777777" w:rsidR="0031586E" w:rsidRPr="00CF07BD" w:rsidRDefault="0031586E" w:rsidP="002118AE">
            <w:pPr>
              <w:pStyle w:val="PolicyText1"/>
            </w:pPr>
            <w:proofErr w:type="gramStart"/>
            <w:r w:rsidRPr="00CF07BD">
              <w:t>A</w:t>
            </w:r>
            <w:r w:rsidRPr="00CF07BD">
              <w:rPr>
                <w:spacing w:val="-1"/>
              </w:rPr>
              <w:t>r</w:t>
            </w:r>
            <w:r w:rsidRPr="00CF07BD">
              <w:t>e</w:t>
            </w:r>
            <w:proofErr w:type="gramEnd"/>
            <w:r w:rsidRPr="00CF07BD">
              <w:rPr>
                <w:spacing w:val="1"/>
              </w:rPr>
              <w:t xml:space="preserve"> </w:t>
            </w:r>
            <w:r w:rsidRPr="00CF07BD">
              <w:t>the</w:t>
            </w:r>
            <w:r w:rsidRPr="00CF07BD">
              <w:rPr>
                <w:spacing w:val="-2"/>
              </w:rPr>
              <w:t>r</w:t>
            </w:r>
            <w:r w:rsidRPr="00CF07BD">
              <w:t>e</w:t>
            </w:r>
            <w:r w:rsidRPr="00CF07BD">
              <w:rPr>
                <w:spacing w:val="1"/>
              </w:rPr>
              <w:t xml:space="preserve"> </w:t>
            </w:r>
            <w:r w:rsidRPr="00CF07BD">
              <w:t xml:space="preserve">legal, </w:t>
            </w:r>
            <w:r w:rsidRPr="00CF07BD">
              <w:rPr>
                <w:spacing w:val="-2"/>
              </w:rPr>
              <w:t>c</w:t>
            </w:r>
            <w:r w:rsidRPr="00CF07BD">
              <w:rPr>
                <w:spacing w:val="1"/>
              </w:rPr>
              <w:t>o</w:t>
            </w:r>
            <w:r w:rsidRPr="00CF07BD">
              <w:rPr>
                <w:spacing w:val="-1"/>
              </w:rPr>
              <w:t>n</w:t>
            </w:r>
            <w:r w:rsidRPr="00CF07BD">
              <w:t>tr</w:t>
            </w:r>
            <w:r w:rsidRPr="00CF07BD">
              <w:rPr>
                <w:spacing w:val="-2"/>
              </w:rPr>
              <w:t>a</w:t>
            </w:r>
            <w:r w:rsidRPr="00CF07BD">
              <w:t xml:space="preserve">ctual </w:t>
            </w:r>
            <w:r w:rsidRPr="00CF07BD">
              <w:rPr>
                <w:spacing w:val="1"/>
              </w:rPr>
              <w:t>o</w:t>
            </w:r>
            <w:r w:rsidRPr="00CF07BD">
              <w:t>r reg</w:t>
            </w:r>
            <w:r w:rsidRPr="00CF07BD">
              <w:rPr>
                <w:spacing w:val="-1"/>
              </w:rPr>
              <w:t>u</w:t>
            </w:r>
            <w:r w:rsidRPr="00CF07BD">
              <w:t>la</w:t>
            </w:r>
            <w:r w:rsidRPr="00CF07BD">
              <w:rPr>
                <w:spacing w:val="-2"/>
              </w:rPr>
              <w:t>t</w:t>
            </w:r>
            <w:r w:rsidRPr="00CF07BD">
              <w:rPr>
                <w:spacing w:val="1"/>
              </w:rPr>
              <w:t>o</w:t>
            </w:r>
            <w:r w:rsidRPr="00CF07BD">
              <w:rPr>
                <w:spacing w:val="-3"/>
              </w:rPr>
              <w:t>r</w:t>
            </w:r>
            <w:r w:rsidRPr="00CF07BD">
              <w:t>y</w:t>
            </w:r>
            <w:r w:rsidRPr="00CF07BD">
              <w:rPr>
                <w:spacing w:val="1"/>
              </w:rPr>
              <w:t xml:space="preserve"> </w:t>
            </w:r>
            <w:r w:rsidR="0094489E" w:rsidRPr="00CF07BD">
              <w:rPr>
                <w:spacing w:val="1"/>
              </w:rPr>
              <w:t xml:space="preserve">notification </w:t>
            </w:r>
            <w:r w:rsidRPr="00CF07BD">
              <w:t>r</w:t>
            </w:r>
            <w:r w:rsidRPr="00CF07BD">
              <w:rPr>
                <w:spacing w:val="1"/>
              </w:rPr>
              <w:t>e</w:t>
            </w:r>
            <w:r w:rsidRPr="00CF07BD">
              <w:rPr>
                <w:spacing w:val="-1"/>
              </w:rPr>
              <w:t>qu</w:t>
            </w:r>
            <w:r w:rsidRPr="00CF07BD">
              <w:t>ir</w:t>
            </w:r>
            <w:r w:rsidRPr="00CF07BD">
              <w:rPr>
                <w:spacing w:val="-2"/>
              </w:rPr>
              <w:t>e</w:t>
            </w:r>
            <w:r w:rsidRPr="00CF07BD">
              <w:rPr>
                <w:spacing w:val="-1"/>
              </w:rPr>
              <w:t>m</w:t>
            </w:r>
            <w:r w:rsidRPr="00CF07BD">
              <w:t>ents</w:t>
            </w:r>
            <w:r w:rsidRPr="00CF07BD">
              <w:rPr>
                <w:spacing w:val="-2"/>
              </w:rPr>
              <w:t xml:space="preserve"> </w:t>
            </w:r>
            <w:r w:rsidR="007D0768" w:rsidRPr="00CF07BD">
              <w:rPr>
                <w:spacing w:val="1"/>
              </w:rPr>
              <w:t>associated with the Incident or Breach</w:t>
            </w:r>
            <w:r w:rsidRPr="00CF07BD">
              <w:t>?</w:t>
            </w:r>
          </w:p>
        </w:tc>
        <w:tc>
          <w:tcPr>
            <w:tcW w:w="5447" w:type="dxa"/>
            <w:tcBorders>
              <w:top w:val="single" w:sz="5" w:space="0" w:color="000000"/>
              <w:left w:val="single" w:sz="5" w:space="0" w:color="000000"/>
              <w:bottom w:val="single" w:sz="5" w:space="0" w:color="000000"/>
              <w:right w:val="single" w:sz="5" w:space="0" w:color="000000"/>
            </w:tcBorders>
          </w:tcPr>
          <w:p w14:paraId="109A79BE" w14:textId="6D6F5285" w:rsidR="0031586E" w:rsidRPr="00CF07BD" w:rsidRDefault="0094489E" w:rsidP="002118AE">
            <w:pPr>
              <w:pStyle w:val="PolicyText1"/>
            </w:pPr>
            <w:r w:rsidRPr="00CF07BD">
              <w:t>Review vendor contracts and compliance terms, assure state and federal reporting and notifications are understood</w:t>
            </w:r>
            <w:r w:rsidR="007D0768" w:rsidRPr="00CF07BD">
              <w:rPr>
                <w:spacing w:val="-2"/>
              </w:rPr>
              <w:t xml:space="preserve">. Contact [Insert Appropriate Legal Staff] </w:t>
            </w:r>
            <w:r w:rsidRPr="00CF07BD">
              <w:rPr>
                <w:spacing w:val="-2"/>
              </w:rPr>
              <w:t>as necessary to begin contractual adherence</w:t>
            </w:r>
            <w:r w:rsidR="00AF699B" w:rsidRPr="00CF07BD">
              <w:rPr>
                <w:spacing w:val="-2"/>
              </w:rPr>
              <w:t>.</w:t>
            </w:r>
            <w:r w:rsidR="00CF07BD">
              <w:rPr>
                <w:spacing w:val="-2"/>
              </w:rPr>
              <w:t xml:space="preserve"> Should the Breach include Student PII, initiate the [LEP] Board hearing process.</w:t>
            </w:r>
          </w:p>
        </w:tc>
      </w:tr>
      <w:tr w:rsidR="0031586E" w:rsidRPr="00CF07BD" w14:paraId="08767ACD" w14:textId="77777777" w:rsidTr="00477AD2">
        <w:trPr>
          <w:trHeight w:hRule="exact" w:val="885"/>
        </w:trPr>
        <w:tc>
          <w:tcPr>
            <w:tcW w:w="675" w:type="dxa"/>
            <w:tcBorders>
              <w:top w:val="single" w:sz="5" w:space="0" w:color="000000"/>
              <w:left w:val="single" w:sz="5" w:space="0" w:color="000000"/>
              <w:bottom w:val="single" w:sz="5" w:space="0" w:color="000000"/>
              <w:right w:val="single" w:sz="5" w:space="0" w:color="000000"/>
            </w:tcBorders>
          </w:tcPr>
          <w:p w14:paraId="73BEE033" w14:textId="77777777" w:rsidR="0031586E" w:rsidRPr="00CF07BD" w:rsidRDefault="00AF699B" w:rsidP="002118AE">
            <w:pPr>
              <w:pStyle w:val="PolicyText1"/>
            </w:pPr>
            <w:r w:rsidRPr="00CF07BD">
              <w:t>2</w:t>
            </w:r>
          </w:p>
        </w:tc>
        <w:tc>
          <w:tcPr>
            <w:tcW w:w="3121" w:type="dxa"/>
            <w:tcBorders>
              <w:top w:val="single" w:sz="5" w:space="0" w:color="000000"/>
              <w:left w:val="single" w:sz="5" w:space="0" w:color="000000"/>
              <w:bottom w:val="single" w:sz="5" w:space="0" w:color="000000"/>
              <w:right w:val="single" w:sz="5" w:space="0" w:color="000000"/>
            </w:tcBorders>
          </w:tcPr>
          <w:p w14:paraId="7CAC01E1" w14:textId="77777777" w:rsidR="0031586E" w:rsidRPr="00CF07BD" w:rsidRDefault="00A351E7" w:rsidP="002118AE">
            <w:pPr>
              <w:pStyle w:val="PolicyText1"/>
            </w:pPr>
            <w:r w:rsidRPr="00CF07BD">
              <w:rPr>
                <w:position w:val="1"/>
              </w:rPr>
              <w:t xml:space="preserve">Notify </w:t>
            </w:r>
            <w:r w:rsidR="00A879D6" w:rsidRPr="00CF07BD">
              <w:rPr>
                <w:position w:val="1"/>
              </w:rPr>
              <w:t xml:space="preserve">impacted </w:t>
            </w:r>
            <w:r w:rsidR="007D0768" w:rsidRPr="00CF07BD">
              <w:rPr>
                <w:position w:val="1"/>
              </w:rPr>
              <w:t>individuals of Incident or Breach</w:t>
            </w:r>
            <w:r w:rsidRPr="00CF07BD">
              <w:rPr>
                <w:position w:val="1"/>
              </w:rPr>
              <w:t xml:space="preserve"> remedies.</w:t>
            </w:r>
          </w:p>
        </w:tc>
        <w:tc>
          <w:tcPr>
            <w:tcW w:w="5447" w:type="dxa"/>
            <w:tcBorders>
              <w:top w:val="single" w:sz="5" w:space="0" w:color="000000"/>
              <w:left w:val="single" w:sz="5" w:space="0" w:color="000000"/>
              <w:bottom w:val="single" w:sz="5" w:space="0" w:color="000000"/>
              <w:right w:val="single" w:sz="5" w:space="0" w:color="000000"/>
            </w:tcBorders>
          </w:tcPr>
          <w:p w14:paraId="6DD11098" w14:textId="77777777" w:rsidR="0031586E" w:rsidRPr="00CF07BD" w:rsidRDefault="007D0768" w:rsidP="002118AE">
            <w:pPr>
              <w:pStyle w:val="PolicyText1"/>
            </w:pPr>
            <w:r w:rsidRPr="00CF07BD">
              <w:rPr>
                <w:position w:val="1"/>
              </w:rPr>
              <w:t>Provide individuals involved in the Incident or Breach</w:t>
            </w:r>
            <w:r w:rsidR="00A351E7" w:rsidRPr="00CF07BD">
              <w:rPr>
                <w:position w:val="1"/>
              </w:rPr>
              <w:t xml:space="preserve"> with mitigation strategies to re-secure data (e.g. chang</w:t>
            </w:r>
            <w:r w:rsidRPr="00CF07BD">
              <w:rPr>
                <w:position w:val="1"/>
              </w:rPr>
              <w:t>e user id and/or passwords etc.</w:t>
            </w:r>
            <w:r w:rsidR="00A351E7" w:rsidRPr="00CF07BD">
              <w:rPr>
                <w:position w:val="1"/>
              </w:rPr>
              <w:t>)</w:t>
            </w:r>
          </w:p>
        </w:tc>
      </w:tr>
      <w:tr w:rsidR="0031586E" w:rsidRPr="00CF07BD" w14:paraId="22DD531E" w14:textId="77777777" w:rsidTr="00477AD2">
        <w:trPr>
          <w:trHeight w:hRule="exact" w:val="1704"/>
        </w:trPr>
        <w:tc>
          <w:tcPr>
            <w:tcW w:w="675" w:type="dxa"/>
            <w:tcBorders>
              <w:top w:val="single" w:sz="5" w:space="0" w:color="000000"/>
              <w:left w:val="single" w:sz="5" w:space="0" w:color="000000"/>
              <w:bottom w:val="single" w:sz="5" w:space="0" w:color="000000"/>
              <w:right w:val="single" w:sz="5" w:space="0" w:color="000000"/>
            </w:tcBorders>
          </w:tcPr>
          <w:p w14:paraId="4451CD62" w14:textId="77777777" w:rsidR="0031586E" w:rsidRPr="00CF07BD" w:rsidRDefault="00AF699B" w:rsidP="002118AE">
            <w:pPr>
              <w:pStyle w:val="PolicyText1"/>
            </w:pPr>
            <w:r w:rsidRPr="00CF07BD">
              <w:rPr>
                <w:spacing w:val="1"/>
                <w:position w:val="1"/>
              </w:rPr>
              <w:lastRenderedPageBreak/>
              <w:t>3</w:t>
            </w:r>
          </w:p>
        </w:tc>
        <w:tc>
          <w:tcPr>
            <w:tcW w:w="3121" w:type="dxa"/>
            <w:tcBorders>
              <w:top w:val="single" w:sz="5" w:space="0" w:color="000000"/>
              <w:left w:val="single" w:sz="5" w:space="0" w:color="000000"/>
              <w:bottom w:val="single" w:sz="5" w:space="0" w:color="000000"/>
              <w:right w:val="single" w:sz="5" w:space="0" w:color="000000"/>
            </w:tcBorders>
          </w:tcPr>
          <w:p w14:paraId="11410A50" w14:textId="77777777" w:rsidR="0031586E" w:rsidRPr="00CF07BD" w:rsidRDefault="00A879D6" w:rsidP="002118AE">
            <w:pPr>
              <w:pStyle w:val="PolicyText1"/>
            </w:pPr>
            <w:r w:rsidRPr="00CF07BD">
              <w:t>Determine</w:t>
            </w:r>
            <w:r w:rsidR="00A351E7" w:rsidRPr="00CF07BD">
              <w:t xml:space="preserve"> Internal Communication Plans</w:t>
            </w:r>
          </w:p>
        </w:tc>
        <w:tc>
          <w:tcPr>
            <w:tcW w:w="5447" w:type="dxa"/>
            <w:tcBorders>
              <w:top w:val="single" w:sz="5" w:space="0" w:color="000000"/>
              <w:left w:val="single" w:sz="5" w:space="0" w:color="000000"/>
              <w:bottom w:val="single" w:sz="5" w:space="0" w:color="000000"/>
              <w:right w:val="single" w:sz="5" w:space="0" w:color="000000"/>
            </w:tcBorders>
          </w:tcPr>
          <w:p w14:paraId="07354D26" w14:textId="56B2D615" w:rsidR="0031586E" w:rsidRPr="00CF07BD" w:rsidRDefault="00A351E7" w:rsidP="002118AE">
            <w:pPr>
              <w:pStyle w:val="PolicyText1"/>
            </w:pPr>
            <w:r w:rsidRPr="00CF07BD">
              <w:t>Work with senior leadership and provide regular intern</w:t>
            </w:r>
            <w:r w:rsidR="007D0768" w:rsidRPr="00CF07BD">
              <w:t xml:space="preserve">al updates on status of Incident or Breach, </w:t>
            </w:r>
            <w:r w:rsidRPr="00CF07BD">
              <w:t xml:space="preserve">remedies underway, and current exposure and containment strategies.   This messaging </w:t>
            </w:r>
            <w:proofErr w:type="gramStart"/>
            <w:r w:rsidRPr="00CF07BD">
              <w:t>should be provided</w:t>
            </w:r>
            <w:proofErr w:type="gramEnd"/>
            <w:r w:rsidRPr="00CF07BD">
              <w:t xml:space="preserve"> to all internal state stakeholders and management.  Messaging shall be coordinated through the </w:t>
            </w:r>
            <w:r w:rsidR="001401AE">
              <w:t>[Insert Appropriate Department</w:t>
            </w:r>
            <w:r w:rsidR="00CF07BD" w:rsidRPr="00CF07BD">
              <w:t>]</w:t>
            </w:r>
            <w:r w:rsidRPr="00CF07BD">
              <w:t xml:space="preserve"> office.</w:t>
            </w:r>
          </w:p>
        </w:tc>
      </w:tr>
      <w:tr w:rsidR="0031586E" w:rsidRPr="00CF07BD" w14:paraId="795FE57F" w14:textId="77777777" w:rsidTr="00477AD2">
        <w:trPr>
          <w:trHeight w:hRule="exact" w:val="1173"/>
        </w:trPr>
        <w:tc>
          <w:tcPr>
            <w:tcW w:w="675" w:type="dxa"/>
            <w:tcBorders>
              <w:top w:val="single" w:sz="5" w:space="0" w:color="000000"/>
              <w:left w:val="single" w:sz="5" w:space="0" w:color="000000"/>
              <w:bottom w:val="single" w:sz="5" w:space="0" w:color="000000"/>
              <w:right w:val="single" w:sz="5" w:space="0" w:color="000000"/>
            </w:tcBorders>
          </w:tcPr>
          <w:p w14:paraId="1FCA751A" w14:textId="77777777" w:rsidR="0031586E" w:rsidRPr="00CF07BD" w:rsidRDefault="00AF699B" w:rsidP="002118AE">
            <w:pPr>
              <w:pStyle w:val="PolicyText1"/>
            </w:pPr>
            <w:r w:rsidRPr="00CF07BD">
              <w:rPr>
                <w:spacing w:val="1"/>
                <w:position w:val="1"/>
              </w:rPr>
              <w:t>4</w:t>
            </w:r>
          </w:p>
        </w:tc>
        <w:tc>
          <w:tcPr>
            <w:tcW w:w="3121" w:type="dxa"/>
            <w:tcBorders>
              <w:top w:val="single" w:sz="5" w:space="0" w:color="000000"/>
              <w:left w:val="single" w:sz="5" w:space="0" w:color="000000"/>
              <w:bottom w:val="single" w:sz="5" w:space="0" w:color="000000"/>
              <w:right w:val="single" w:sz="5" w:space="0" w:color="000000"/>
            </w:tcBorders>
          </w:tcPr>
          <w:p w14:paraId="34FB19B3" w14:textId="77777777" w:rsidR="0031586E" w:rsidRPr="00CF07BD" w:rsidRDefault="00A351E7" w:rsidP="002118AE">
            <w:pPr>
              <w:pStyle w:val="PolicyText1"/>
            </w:pPr>
            <w:r w:rsidRPr="00CF07BD">
              <w:rPr>
                <w:position w:val="1"/>
              </w:rPr>
              <w:t>Determine Public Messaging</w:t>
            </w:r>
          </w:p>
        </w:tc>
        <w:tc>
          <w:tcPr>
            <w:tcW w:w="5447" w:type="dxa"/>
            <w:tcBorders>
              <w:top w:val="single" w:sz="5" w:space="0" w:color="000000"/>
              <w:left w:val="single" w:sz="5" w:space="0" w:color="000000"/>
              <w:bottom w:val="single" w:sz="5" w:space="0" w:color="000000"/>
              <w:right w:val="single" w:sz="5" w:space="0" w:color="000000"/>
            </w:tcBorders>
          </w:tcPr>
          <w:p w14:paraId="2015A4CC" w14:textId="77777777" w:rsidR="0031586E" w:rsidRPr="00CF07BD" w:rsidRDefault="00A351E7" w:rsidP="002118AE">
            <w:pPr>
              <w:pStyle w:val="PolicyText1"/>
            </w:pPr>
            <w:r w:rsidRPr="00CF07BD">
              <w:rPr>
                <w:spacing w:val="-1"/>
                <w:position w:val="1"/>
              </w:rPr>
              <w:t>Prepare and execute a communication an</w:t>
            </w:r>
            <w:r w:rsidR="00CF07BD" w:rsidRPr="00CF07BD">
              <w:rPr>
                <w:spacing w:val="-1"/>
                <w:position w:val="1"/>
              </w:rPr>
              <w:t>d follow-up plan with [Insert Appropriate Role]</w:t>
            </w:r>
            <w:r w:rsidRPr="00CF07BD">
              <w:rPr>
                <w:spacing w:val="-1"/>
                <w:position w:val="1"/>
              </w:rPr>
              <w:t xml:space="preserve"> and senior leadership.  Communication strategies need to define audience(s), frequency, messaging, and content. </w:t>
            </w:r>
          </w:p>
        </w:tc>
      </w:tr>
      <w:tr w:rsidR="0031586E" w:rsidRPr="00CF07BD" w14:paraId="6C76B67A" w14:textId="77777777" w:rsidTr="009962DB">
        <w:trPr>
          <w:trHeight w:hRule="exact" w:val="7356"/>
        </w:trPr>
        <w:tc>
          <w:tcPr>
            <w:tcW w:w="675" w:type="dxa"/>
            <w:tcBorders>
              <w:top w:val="single" w:sz="5" w:space="0" w:color="000000"/>
              <w:left w:val="single" w:sz="5" w:space="0" w:color="000000"/>
              <w:bottom w:val="single" w:sz="5" w:space="0" w:color="000000"/>
              <w:right w:val="single" w:sz="5" w:space="0" w:color="000000"/>
            </w:tcBorders>
          </w:tcPr>
          <w:p w14:paraId="6EF42C99" w14:textId="77777777" w:rsidR="0031586E" w:rsidRPr="00CF07BD" w:rsidRDefault="00AF699B" w:rsidP="002118AE">
            <w:pPr>
              <w:pStyle w:val="PolicyText1"/>
            </w:pPr>
            <w:r w:rsidRPr="00CF07BD">
              <w:rPr>
                <w:spacing w:val="1"/>
                <w:position w:val="1"/>
              </w:rPr>
              <w:t>5</w:t>
            </w:r>
          </w:p>
        </w:tc>
        <w:tc>
          <w:tcPr>
            <w:tcW w:w="3121" w:type="dxa"/>
            <w:tcBorders>
              <w:top w:val="single" w:sz="5" w:space="0" w:color="000000"/>
              <w:left w:val="single" w:sz="5" w:space="0" w:color="000000"/>
              <w:bottom w:val="single" w:sz="5" w:space="0" w:color="000000"/>
              <w:right w:val="single" w:sz="5" w:space="0" w:color="000000"/>
            </w:tcBorders>
          </w:tcPr>
          <w:p w14:paraId="285FE657" w14:textId="77777777" w:rsidR="0031586E" w:rsidRPr="00CF07BD" w:rsidRDefault="00A879D6" w:rsidP="002118AE">
            <w:pPr>
              <w:pStyle w:val="PolicyText1"/>
            </w:pPr>
            <w:r w:rsidRPr="00CF07BD">
              <w:rPr>
                <w:position w:val="1"/>
              </w:rPr>
              <w:t>Execute Messaging Plan</w:t>
            </w:r>
          </w:p>
        </w:tc>
        <w:tc>
          <w:tcPr>
            <w:tcW w:w="5447" w:type="dxa"/>
            <w:tcBorders>
              <w:top w:val="single" w:sz="5" w:space="0" w:color="000000"/>
              <w:left w:val="single" w:sz="5" w:space="0" w:color="000000"/>
              <w:bottom w:val="single" w:sz="5" w:space="0" w:color="000000"/>
              <w:right w:val="single" w:sz="5" w:space="0" w:color="000000"/>
            </w:tcBorders>
          </w:tcPr>
          <w:p w14:paraId="02145BB8" w14:textId="77777777" w:rsidR="0031586E" w:rsidRPr="00CF07BD" w:rsidRDefault="00CF07BD" w:rsidP="002118AE">
            <w:pPr>
              <w:pStyle w:val="PolicyText1"/>
            </w:pPr>
            <w:r w:rsidRPr="00CF07BD">
              <w:rPr>
                <w:position w:val="1"/>
              </w:rPr>
              <w:t xml:space="preserve">Working through the [Insert Appropriate Role] </w:t>
            </w:r>
            <w:r w:rsidR="00A879D6" w:rsidRPr="00CF07BD">
              <w:rPr>
                <w:position w:val="1"/>
              </w:rPr>
              <w:t xml:space="preserve">and appropriate leadership, execute the public and internal communication plans. </w:t>
            </w:r>
            <w:r w:rsidR="002A63CE" w:rsidRPr="00CF07BD">
              <w:rPr>
                <w:position w:val="1"/>
              </w:rPr>
              <w:t xml:space="preserve">Depending on the </w:t>
            </w:r>
            <w:r w:rsidRPr="00CF07BD">
              <w:rPr>
                <w:position w:val="1"/>
              </w:rPr>
              <w:t>nature and scope of the Incident or Breach</w:t>
            </w:r>
            <w:r w:rsidR="002A63CE" w:rsidRPr="00CF07BD">
              <w:rPr>
                <w:position w:val="1"/>
              </w:rPr>
              <w:t xml:space="preserve">, multiple messages may need to </w:t>
            </w:r>
            <w:proofErr w:type="gramStart"/>
            <w:r w:rsidR="002A63CE" w:rsidRPr="00CF07BD">
              <w:rPr>
                <w:position w:val="1"/>
              </w:rPr>
              <w:t>be delivered</w:t>
            </w:r>
            <w:proofErr w:type="gramEnd"/>
            <w:r w:rsidR="002A63CE" w:rsidRPr="00CF07BD">
              <w:rPr>
                <w:position w:val="1"/>
              </w:rPr>
              <w:t xml:space="preserve"> as well as press and public communiques.</w:t>
            </w:r>
            <w:r w:rsidR="00A879D6" w:rsidRPr="00CF07BD">
              <w:rPr>
                <w:position w:val="1"/>
              </w:rPr>
              <w:t xml:space="preserve"> Minimally notifications should include:</w:t>
            </w:r>
          </w:p>
          <w:p w14:paraId="620F5997" w14:textId="77777777" w:rsidR="002A63CE" w:rsidRPr="00CF07BD" w:rsidRDefault="00A879D6" w:rsidP="009962DB">
            <w:pPr>
              <w:pStyle w:val="PolicyText1"/>
              <w:numPr>
                <w:ilvl w:val="0"/>
                <w:numId w:val="46"/>
              </w:numPr>
            </w:pPr>
            <w:r w:rsidRPr="00CF07BD">
              <w:t>A d</w:t>
            </w:r>
            <w:r w:rsidR="0031586E" w:rsidRPr="00CF07BD">
              <w:t>escri</w:t>
            </w:r>
            <w:r w:rsidR="0031586E" w:rsidRPr="00CF07BD">
              <w:rPr>
                <w:spacing w:val="-1"/>
              </w:rPr>
              <w:t>p</w:t>
            </w:r>
            <w:r w:rsidR="0031586E" w:rsidRPr="00CF07BD">
              <w:t>t</w:t>
            </w:r>
            <w:r w:rsidR="0031586E" w:rsidRPr="00CF07BD">
              <w:rPr>
                <w:spacing w:val="-2"/>
              </w:rPr>
              <w:t>i</w:t>
            </w:r>
            <w:r w:rsidR="0031586E" w:rsidRPr="00CF07BD">
              <w:rPr>
                <w:spacing w:val="1"/>
              </w:rPr>
              <w:t>o</w:t>
            </w:r>
            <w:r w:rsidR="0031586E" w:rsidRPr="00CF07BD">
              <w:t>n</w:t>
            </w:r>
            <w:r w:rsidR="0031586E" w:rsidRPr="00CF07BD">
              <w:rPr>
                <w:spacing w:val="-3"/>
              </w:rPr>
              <w:t xml:space="preserve"> </w:t>
            </w:r>
            <w:r w:rsidR="0031586E" w:rsidRPr="00CF07BD">
              <w:rPr>
                <w:spacing w:val="1"/>
              </w:rPr>
              <w:t>o</w:t>
            </w:r>
            <w:r w:rsidR="0031586E" w:rsidRPr="00CF07BD">
              <w:t xml:space="preserve">f </w:t>
            </w:r>
            <w:r w:rsidRPr="00CF07BD">
              <w:t xml:space="preserve">the </w:t>
            </w:r>
            <w:r w:rsidR="00CF07BD" w:rsidRPr="00CF07BD">
              <w:rPr>
                <w:spacing w:val="-1"/>
              </w:rPr>
              <w:t>Incident or Breach</w:t>
            </w:r>
            <w:r w:rsidR="0031586E" w:rsidRPr="00CF07BD">
              <w:t xml:space="preserve"> </w:t>
            </w:r>
            <w:r w:rsidRPr="00CF07BD">
              <w:t xml:space="preserve">(how and when it </w:t>
            </w:r>
            <w:r w:rsidR="0031586E" w:rsidRPr="00CF07BD">
              <w:rPr>
                <w:spacing w:val="1"/>
              </w:rPr>
              <w:t>o</w:t>
            </w:r>
            <w:r w:rsidR="0031586E" w:rsidRPr="00CF07BD">
              <w:t>ccur</w:t>
            </w:r>
            <w:r w:rsidR="0031586E" w:rsidRPr="00CF07BD">
              <w:rPr>
                <w:spacing w:val="-1"/>
              </w:rPr>
              <w:t>r</w:t>
            </w:r>
            <w:r w:rsidR="0031586E" w:rsidRPr="00CF07BD">
              <w:t>ed</w:t>
            </w:r>
            <w:r w:rsidRPr="00CF07BD">
              <w:t>)</w:t>
            </w:r>
          </w:p>
          <w:p w14:paraId="01ECD519" w14:textId="15C8A3E7" w:rsidR="002A63CE" w:rsidRPr="00CF07BD" w:rsidRDefault="002A63CE" w:rsidP="009962DB">
            <w:pPr>
              <w:pStyle w:val="PolicyText1"/>
              <w:numPr>
                <w:ilvl w:val="0"/>
                <w:numId w:val="46"/>
              </w:numPr>
            </w:pPr>
            <w:r w:rsidRPr="00CF07BD">
              <w:rPr>
                <w:spacing w:val="-1"/>
              </w:rPr>
              <w:t>W</w:t>
            </w:r>
            <w:r w:rsidR="0031586E" w:rsidRPr="00CF07BD">
              <w:rPr>
                <w:spacing w:val="-1"/>
              </w:rPr>
              <w:t>h</w:t>
            </w:r>
            <w:r w:rsidR="0031586E" w:rsidRPr="00CF07BD">
              <w:t>at</w:t>
            </w:r>
            <w:r w:rsidR="0031586E" w:rsidRPr="00CF07BD">
              <w:rPr>
                <w:spacing w:val="-2"/>
              </w:rPr>
              <w:t xml:space="preserve"> </w:t>
            </w:r>
            <w:r w:rsidR="0031586E" w:rsidRPr="00CF07BD">
              <w:t>data</w:t>
            </w:r>
            <w:r w:rsidR="0031586E" w:rsidRPr="00CF07BD">
              <w:rPr>
                <w:spacing w:val="-2"/>
              </w:rPr>
              <w:t xml:space="preserve"> </w:t>
            </w:r>
            <w:r w:rsidR="0031586E" w:rsidRPr="00CF07BD">
              <w:t>w</w:t>
            </w:r>
            <w:r w:rsidR="0031586E" w:rsidRPr="00CF07BD">
              <w:rPr>
                <w:spacing w:val="-2"/>
              </w:rPr>
              <w:t>a</w:t>
            </w:r>
            <w:r w:rsidR="0031586E" w:rsidRPr="00CF07BD">
              <w:t>s inv</w:t>
            </w:r>
            <w:r w:rsidR="0031586E" w:rsidRPr="00CF07BD">
              <w:rPr>
                <w:spacing w:val="2"/>
              </w:rPr>
              <w:t>o</w:t>
            </w:r>
            <w:r w:rsidR="0031586E" w:rsidRPr="00CF07BD">
              <w:rPr>
                <w:spacing w:val="-3"/>
              </w:rPr>
              <w:t>l</w:t>
            </w:r>
            <w:r w:rsidR="0031586E" w:rsidRPr="00CF07BD">
              <w:rPr>
                <w:spacing w:val="1"/>
              </w:rPr>
              <w:t>v</w:t>
            </w:r>
            <w:r w:rsidR="0031586E" w:rsidRPr="00CF07BD">
              <w:t>ed</w:t>
            </w:r>
            <w:r w:rsidR="00A879D6" w:rsidRPr="00CF07BD">
              <w:t xml:space="preserve"> and whose data was compromised</w:t>
            </w:r>
          </w:p>
          <w:p w14:paraId="75B7BF06" w14:textId="5D6A2BBC" w:rsidR="002A63CE" w:rsidRPr="00CF07BD" w:rsidRDefault="002A63CE" w:rsidP="009962DB">
            <w:pPr>
              <w:pStyle w:val="PolicyText1"/>
              <w:numPr>
                <w:ilvl w:val="0"/>
                <w:numId w:val="46"/>
              </w:numPr>
            </w:pPr>
            <w:r w:rsidRPr="00CF07BD">
              <w:t>D</w:t>
            </w:r>
            <w:r w:rsidR="0031586E" w:rsidRPr="00CF07BD">
              <w:t xml:space="preserve">etails </w:t>
            </w:r>
            <w:r w:rsidR="0031586E" w:rsidRPr="00CF07BD">
              <w:rPr>
                <w:spacing w:val="1"/>
              </w:rPr>
              <w:t>o</w:t>
            </w:r>
            <w:r w:rsidR="0031586E" w:rsidRPr="00CF07BD">
              <w:t xml:space="preserve">f </w:t>
            </w:r>
            <w:r w:rsidR="0031586E" w:rsidRPr="00CF07BD">
              <w:rPr>
                <w:spacing w:val="1"/>
              </w:rPr>
              <w:t>w</w:t>
            </w:r>
            <w:r w:rsidR="0031586E" w:rsidRPr="00CF07BD">
              <w:rPr>
                <w:spacing w:val="-1"/>
              </w:rPr>
              <w:t>h</w:t>
            </w:r>
            <w:r w:rsidR="0031586E" w:rsidRPr="00CF07BD">
              <w:rPr>
                <w:spacing w:val="-3"/>
              </w:rPr>
              <w:t>a</w:t>
            </w:r>
            <w:r w:rsidR="0031586E" w:rsidRPr="00CF07BD">
              <w:t>t</w:t>
            </w:r>
            <w:r w:rsidR="0031586E" w:rsidRPr="00CF07BD">
              <w:rPr>
                <w:spacing w:val="1"/>
              </w:rPr>
              <w:t xml:space="preserve"> </w:t>
            </w:r>
            <w:r w:rsidR="0031586E" w:rsidRPr="00CF07BD">
              <w:rPr>
                <w:spacing w:val="-1"/>
              </w:rPr>
              <w:t>h</w:t>
            </w:r>
            <w:r w:rsidR="0031586E" w:rsidRPr="00CF07BD">
              <w:t xml:space="preserve">as </w:t>
            </w:r>
            <w:r w:rsidR="0031586E" w:rsidRPr="00CF07BD">
              <w:rPr>
                <w:spacing w:val="-3"/>
              </w:rPr>
              <w:t>b</w:t>
            </w:r>
            <w:r w:rsidR="0031586E" w:rsidRPr="00CF07BD">
              <w:t>e</w:t>
            </w:r>
            <w:r w:rsidR="0031586E" w:rsidRPr="00CF07BD">
              <w:rPr>
                <w:spacing w:val="1"/>
              </w:rPr>
              <w:t>e</w:t>
            </w:r>
            <w:r w:rsidR="0031586E" w:rsidRPr="00CF07BD">
              <w:t>n</w:t>
            </w:r>
            <w:r w:rsidR="0031586E" w:rsidRPr="00CF07BD">
              <w:rPr>
                <w:spacing w:val="-1"/>
              </w:rPr>
              <w:t xml:space="preserve"> </w:t>
            </w:r>
            <w:r w:rsidR="0031586E" w:rsidRPr="00CF07BD">
              <w:rPr>
                <w:spacing w:val="-3"/>
              </w:rPr>
              <w:t>d</w:t>
            </w:r>
            <w:r w:rsidR="0031586E" w:rsidRPr="00CF07BD">
              <w:rPr>
                <w:spacing w:val="1"/>
              </w:rPr>
              <w:t>o</w:t>
            </w:r>
            <w:r w:rsidR="0031586E" w:rsidRPr="00CF07BD">
              <w:rPr>
                <w:spacing w:val="-1"/>
              </w:rPr>
              <w:t>n</w:t>
            </w:r>
            <w:r w:rsidR="0031586E" w:rsidRPr="00CF07BD">
              <w:t>e</w:t>
            </w:r>
            <w:r w:rsidR="0031586E" w:rsidRPr="00CF07BD">
              <w:rPr>
                <w:spacing w:val="1"/>
              </w:rPr>
              <w:t xml:space="preserve"> </w:t>
            </w:r>
            <w:r w:rsidR="0031586E" w:rsidRPr="00CF07BD">
              <w:rPr>
                <w:spacing w:val="-2"/>
              </w:rPr>
              <w:t>t</w:t>
            </w:r>
            <w:r w:rsidR="0031586E" w:rsidRPr="00CF07BD">
              <w:t>o</w:t>
            </w:r>
            <w:r w:rsidR="0031586E" w:rsidRPr="00CF07BD">
              <w:rPr>
                <w:spacing w:val="1"/>
              </w:rPr>
              <w:t xml:space="preserve"> </w:t>
            </w:r>
            <w:r w:rsidR="0031586E" w:rsidRPr="00CF07BD">
              <w:rPr>
                <w:spacing w:val="-2"/>
              </w:rPr>
              <w:t>r</w:t>
            </w:r>
            <w:r w:rsidR="0031586E" w:rsidRPr="00CF07BD">
              <w:t>esp</w:t>
            </w:r>
            <w:r w:rsidR="0031586E" w:rsidRPr="00CF07BD">
              <w:rPr>
                <w:spacing w:val="1"/>
              </w:rPr>
              <w:t>o</w:t>
            </w:r>
            <w:r w:rsidR="0031586E" w:rsidRPr="00CF07BD">
              <w:rPr>
                <w:spacing w:val="-1"/>
              </w:rPr>
              <w:t>n</w:t>
            </w:r>
            <w:r w:rsidR="0031586E" w:rsidRPr="00CF07BD">
              <w:t>d</w:t>
            </w:r>
            <w:r w:rsidR="0031586E" w:rsidRPr="00CF07BD">
              <w:rPr>
                <w:spacing w:val="-3"/>
              </w:rPr>
              <w:t xml:space="preserve"> </w:t>
            </w:r>
            <w:r w:rsidR="0031586E" w:rsidRPr="00CF07BD">
              <w:t>to</w:t>
            </w:r>
            <w:r w:rsidR="0031586E" w:rsidRPr="00CF07BD">
              <w:rPr>
                <w:spacing w:val="-1"/>
              </w:rPr>
              <w:t xml:space="preserve"> </w:t>
            </w:r>
            <w:r w:rsidR="0031586E" w:rsidRPr="00CF07BD">
              <w:rPr>
                <w:spacing w:val="1"/>
              </w:rPr>
              <w:t>t</w:t>
            </w:r>
            <w:r w:rsidR="0031586E" w:rsidRPr="00CF07BD">
              <w:rPr>
                <w:spacing w:val="-1"/>
              </w:rPr>
              <w:t>h</w:t>
            </w:r>
            <w:r w:rsidR="0031586E" w:rsidRPr="00CF07BD">
              <w:t>e</w:t>
            </w:r>
            <w:r w:rsidR="0031586E" w:rsidRPr="00CF07BD">
              <w:rPr>
                <w:spacing w:val="1"/>
              </w:rPr>
              <w:t xml:space="preserve"> </w:t>
            </w:r>
            <w:r w:rsidR="00CF07BD" w:rsidRPr="00CF07BD">
              <w:rPr>
                <w:spacing w:val="1"/>
              </w:rPr>
              <w:t xml:space="preserve">Incident or Breach </w:t>
            </w:r>
            <w:r w:rsidR="00A879D6" w:rsidRPr="00CF07BD">
              <w:rPr>
                <w:spacing w:val="1"/>
              </w:rPr>
              <w:t xml:space="preserve">and any associated </w:t>
            </w:r>
            <w:r w:rsidR="0031586E" w:rsidRPr="00CF07BD">
              <w:t>r</w:t>
            </w:r>
            <w:r w:rsidR="0031586E" w:rsidRPr="00CF07BD">
              <w:rPr>
                <w:spacing w:val="-3"/>
              </w:rPr>
              <w:t>i</w:t>
            </w:r>
            <w:r w:rsidR="0031586E" w:rsidRPr="00CF07BD">
              <w:t xml:space="preserve">sks </w:t>
            </w:r>
            <w:r w:rsidR="0031586E" w:rsidRPr="00CF07BD">
              <w:rPr>
                <w:spacing w:val="-1"/>
              </w:rPr>
              <w:t>p</w:t>
            </w:r>
            <w:r w:rsidR="0031586E" w:rsidRPr="00CF07BD">
              <w:rPr>
                <w:spacing w:val="1"/>
              </w:rPr>
              <w:t>o</w:t>
            </w:r>
            <w:r w:rsidR="001401AE">
              <w:t>sed</w:t>
            </w:r>
          </w:p>
          <w:p w14:paraId="25284A10" w14:textId="77777777" w:rsidR="002A63CE" w:rsidRPr="00CF07BD" w:rsidRDefault="002A63CE" w:rsidP="009962DB">
            <w:pPr>
              <w:pStyle w:val="PolicyText1"/>
              <w:numPr>
                <w:ilvl w:val="0"/>
                <w:numId w:val="46"/>
              </w:numPr>
            </w:pPr>
            <w:r w:rsidRPr="00CF07BD">
              <w:t>Next-steps for stakeholders</w:t>
            </w:r>
          </w:p>
          <w:p w14:paraId="15ADFC31" w14:textId="69D0AB54" w:rsidR="002A63CE" w:rsidRPr="00CF07BD" w:rsidRDefault="006C108A" w:rsidP="009962DB">
            <w:pPr>
              <w:pStyle w:val="PolicyText1"/>
              <w:numPr>
                <w:ilvl w:val="0"/>
                <w:numId w:val="46"/>
              </w:numPr>
            </w:pPr>
            <w:r w:rsidRPr="006C108A">
              <w:t>[LEP]</w:t>
            </w:r>
            <w:r w:rsidR="00CF07BD" w:rsidRPr="00CF07BD">
              <w:t xml:space="preserve"> contacts for the Incident or Breach</w:t>
            </w:r>
            <w:r w:rsidR="002A63CE" w:rsidRPr="00CF07BD">
              <w:t>, any follow-</w:t>
            </w:r>
            <w:r w:rsidR="001401AE">
              <w:t>,</w:t>
            </w:r>
            <w:r w:rsidR="002A63CE" w:rsidRPr="00CF07BD">
              <w:t xml:space="preserve"> a</w:t>
            </w:r>
            <w:r w:rsidR="001401AE">
              <w:t>nd other pertinent information</w:t>
            </w:r>
          </w:p>
          <w:p w14:paraId="4EB09601" w14:textId="5D9CB571" w:rsidR="0031586E" w:rsidRPr="00CF07BD" w:rsidRDefault="0031586E" w:rsidP="009962DB">
            <w:pPr>
              <w:pStyle w:val="PolicyText1"/>
              <w:numPr>
                <w:ilvl w:val="0"/>
                <w:numId w:val="46"/>
              </w:numPr>
            </w:pPr>
            <w:r w:rsidRPr="00CF07BD">
              <w:t>When n</w:t>
            </w:r>
            <w:r w:rsidRPr="00CF07BD">
              <w:rPr>
                <w:spacing w:val="-1"/>
              </w:rPr>
              <w:t>o</w:t>
            </w:r>
            <w:r w:rsidRPr="00CF07BD">
              <w:t>tif</w:t>
            </w:r>
            <w:r w:rsidRPr="00CF07BD">
              <w:rPr>
                <w:spacing w:val="1"/>
              </w:rPr>
              <w:t>y</w:t>
            </w:r>
            <w:r w:rsidRPr="00CF07BD">
              <w:t>i</w:t>
            </w:r>
            <w:r w:rsidRPr="00CF07BD">
              <w:rPr>
                <w:spacing w:val="-1"/>
              </w:rPr>
              <w:t>n</w:t>
            </w:r>
            <w:r w:rsidRPr="00CF07BD">
              <w:t>g</w:t>
            </w:r>
            <w:r w:rsidRPr="00CF07BD">
              <w:rPr>
                <w:spacing w:val="-1"/>
              </w:rPr>
              <w:t xml:space="preserve"> </w:t>
            </w:r>
            <w:r w:rsidRPr="00CF07BD">
              <w:t>in</w:t>
            </w:r>
            <w:r w:rsidRPr="00CF07BD">
              <w:rPr>
                <w:spacing w:val="-1"/>
              </w:rPr>
              <w:t>d</w:t>
            </w:r>
            <w:r w:rsidRPr="00CF07BD">
              <w:t>ivid</w:t>
            </w:r>
            <w:r w:rsidRPr="00CF07BD">
              <w:rPr>
                <w:spacing w:val="-1"/>
              </w:rPr>
              <w:t>u</w:t>
            </w:r>
            <w:r w:rsidRPr="00CF07BD">
              <w:t>als</w:t>
            </w:r>
            <w:r w:rsidR="002A63CE" w:rsidRPr="00CF07BD">
              <w:t>,</w:t>
            </w:r>
            <w:r w:rsidRPr="00CF07BD">
              <w:rPr>
                <w:spacing w:val="-2"/>
              </w:rPr>
              <w:t xml:space="preserve"> </w:t>
            </w:r>
            <w:r w:rsidR="002A63CE" w:rsidRPr="00CF07BD">
              <w:rPr>
                <w:spacing w:val="-1"/>
              </w:rPr>
              <w:t xml:space="preserve">provide </w:t>
            </w:r>
            <w:r w:rsidRPr="00CF07BD">
              <w:t>sp</w:t>
            </w:r>
            <w:r w:rsidRPr="00CF07BD">
              <w:rPr>
                <w:spacing w:val="-2"/>
              </w:rPr>
              <w:t>e</w:t>
            </w:r>
            <w:r w:rsidRPr="00CF07BD">
              <w:t>cific</w:t>
            </w:r>
            <w:r w:rsidRPr="00CF07BD">
              <w:rPr>
                <w:spacing w:val="1"/>
              </w:rPr>
              <w:t xml:space="preserve"> </w:t>
            </w:r>
            <w:r w:rsidRPr="00CF07BD">
              <w:t>a</w:t>
            </w:r>
            <w:r w:rsidRPr="00CF07BD">
              <w:rPr>
                <w:spacing w:val="-1"/>
              </w:rPr>
              <w:t>n</w:t>
            </w:r>
            <w:r w:rsidRPr="00CF07BD">
              <w:t>d</w:t>
            </w:r>
            <w:r w:rsidRPr="00CF07BD">
              <w:rPr>
                <w:spacing w:val="-1"/>
              </w:rPr>
              <w:t xml:space="preserve"> </w:t>
            </w:r>
            <w:r w:rsidRPr="00CF07BD">
              <w:t>c</w:t>
            </w:r>
            <w:r w:rsidRPr="00CF07BD">
              <w:rPr>
                <w:spacing w:val="-1"/>
              </w:rPr>
              <w:t>l</w:t>
            </w:r>
            <w:r w:rsidRPr="00CF07BD">
              <w:t>ear a</w:t>
            </w:r>
            <w:r w:rsidRPr="00CF07BD">
              <w:rPr>
                <w:spacing w:val="-1"/>
              </w:rPr>
              <w:t>d</w:t>
            </w:r>
            <w:r w:rsidRPr="00CF07BD">
              <w:rPr>
                <w:spacing w:val="1"/>
              </w:rPr>
              <w:t>v</w:t>
            </w:r>
            <w:r w:rsidRPr="00CF07BD">
              <w:t>ice</w:t>
            </w:r>
            <w:r w:rsidRPr="00CF07BD">
              <w:rPr>
                <w:spacing w:val="-1"/>
              </w:rPr>
              <w:t xml:space="preserve"> </w:t>
            </w:r>
            <w:r w:rsidRPr="00CF07BD">
              <w:rPr>
                <w:spacing w:val="1"/>
              </w:rPr>
              <w:t>o</w:t>
            </w:r>
            <w:r w:rsidRPr="00CF07BD">
              <w:t>n</w:t>
            </w:r>
            <w:r w:rsidRPr="00CF07BD">
              <w:rPr>
                <w:spacing w:val="-1"/>
              </w:rPr>
              <w:t xml:space="preserve"> </w:t>
            </w:r>
            <w:r w:rsidRPr="00CF07BD">
              <w:rPr>
                <w:spacing w:val="1"/>
              </w:rPr>
              <w:t>t</w:t>
            </w:r>
            <w:r w:rsidRPr="00CF07BD">
              <w:rPr>
                <w:spacing w:val="-3"/>
              </w:rPr>
              <w:t>h</w:t>
            </w:r>
            <w:r w:rsidRPr="00CF07BD">
              <w:t>e</w:t>
            </w:r>
            <w:r w:rsidRPr="00CF07BD">
              <w:rPr>
                <w:spacing w:val="1"/>
              </w:rPr>
              <w:t xml:space="preserve"> </w:t>
            </w:r>
            <w:r w:rsidRPr="00CF07BD">
              <w:t>s</w:t>
            </w:r>
            <w:r w:rsidRPr="00CF07BD">
              <w:rPr>
                <w:spacing w:val="-2"/>
              </w:rPr>
              <w:t>t</w:t>
            </w:r>
            <w:r w:rsidRPr="00CF07BD">
              <w:t>eps t</w:t>
            </w:r>
            <w:r w:rsidRPr="00CF07BD">
              <w:rPr>
                <w:spacing w:val="-3"/>
              </w:rPr>
              <w:t>h</w:t>
            </w:r>
            <w:r w:rsidRPr="00CF07BD">
              <w:t>ey</w:t>
            </w:r>
            <w:r w:rsidRPr="00CF07BD">
              <w:rPr>
                <w:spacing w:val="-1"/>
              </w:rPr>
              <w:t xml:space="preserve"> </w:t>
            </w:r>
            <w:r w:rsidRPr="00CF07BD">
              <w:t>c</w:t>
            </w:r>
            <w:r w:rsidRPr="00CF07BD">
              <w:rPr>
                <w:spacing w:val="-2"/>
              </w:rPr>
              <w:t>a</w:t>
            </w:r>
            <w:r w:rsidRPr="00CF07BD">
              <w:t>n</w:t>
            </w:r>
            <w:r w:rsidRPr="00CF07BD">
              <w:rPr>
                <w:spacing w:val="-1"/>
              </w:rPr>
              <w:t xml:space="preserve"> </w:t>
            </w:r>
            <w:r w:rsidRPr="00CF07BD">
              <w:rPr>
                <w:spacing w:val="1"/>
              </w:rPr>
              <w:t>t</w:t>
            </w:r>
            <w:r w:rsidRPr="00CF07BD">
              <w:t>ake</w:t>
            </w:r>
            <w:r w:rsidRPr="00CF07BD">
              <w:rPr>
                <w:spacing w:val="-1"/>
              </w:rPr>
              <w:t xml:space="preserve"> </w:t>
            </w:r>
            <w:r w:rsidRPr="00CF07BD">
              <w:t>to</w:t>
            </w:r>
            <w:r w:rsidRPr="00CF07BD">
              <w:rPr>
                <w:spacing w:val="-1"/>
              </w:rPr>
              <w:t xml:space="preserve"> </w:t>
            </w:r>
            <w:r w:rsidRPr="00CF07BD">
              <w:t>pr</w:t>
            </w:r>
            <w:r w:rsidRPr="00CF07BD">
              <w:rPr>
                <w:spacing w:val="-2"/>
              </w:rPr>
              <w:t>o</w:t>
            </w:r>
            <w:r w:rsidRPr="00CF07BD">
              <w:t>t</w:t>
            </w:r>
            <w:r w:rsidRPr="00CF07BD">
              <w:rPr>
                <w:spacing w:val="1"/>
              </w:rPr>
              <w:t>e</w:t>
            </w:r>
            <w:r w:rsidRPr="00CF07BD">
              <w:t>ct the</w:t>
            </w:r>
            <w:r w:rsidRPr="00CF07BD">
              <w:rPr>
                <w:spacing w:val="1"/>
              </w:rPr>
              <w:t>m</w:t>
            </w:r>
            <w:r w:rsidRPr="00CF07BD">
              <w:rPr>
                <w:spacing w:val="-2"/>
              </w:rPr>
              <w:t>s</w:t>
            </w:r>
            <w:r w:rsidRPr="00CF07BD">
              <w:t>el</w:t>
            </w:r>
            <w:r w:rsidRPr="00CF07BD">
              <w:rPr>
                <w:spacing w:val="-1"/>
              </w:rPr>
              <w:t>v</w:t>
            </w:r>
            <w:r w:rsidRPr="00CF07BD">
              <w:t>es</w:t>
            </w:r>
            <w:r w:rsidRPr="00CF07BD">
              <w:rPr>
                <w:spacing w:val="1"/>
              </w:rPr>
              <w:t xml:space="preserve"> </w:t>
            </w:r>
            <w:r w:rsidRPr="00CF07BD">
              <w:t>a</w:t>
            </w:r>
            <w:r w:rsidRPr="00CF07BD">
              <w:rPr>
                <w:spacing w:val="-1"/>
              </w:rPr>
              <w:t>n</w:t>
            </w:r>
            <w:r w:rsidRPr="00CF07BD">
              <w:t>d</w:t>
            </w:r>
            <w:r w:rsidRPr="00CF07BD">
              <w:rPr>
                <w:spacing w:val="-1"/>
              </w:rPr>
              <w:t xml:space="preserve"> </w:t>
            </w:r>
            <w:r w:rsidRPr="00CF07BD">
              <w:t>what</w:t>
            </w:r>
            <w:r w:rsidRPr="00CF07BD">
              <w:rPr>
                <w:spacing w:val="-2"/>
              </w:rPr>
              <w:t xml:space="preserve"> </w:t>
            </w:r>
            <w:r w:rsidR="006C108A">
              <w:rPr>
                <w:spacing w:val="-2"/>
              </w:rPr>
              <w:t xml:space="preserve">the </w:t>
            </w:r>
            <w:r w:rsidR="006C108A" w:rsidRPr="006C108A">
              <w:rPr>
                <w:spacing w:val="-2"/>
              </w:rPr>
              <w:t>[LEP]</w:t>
            </w:r>
            <w:r w:rsidR="002A63CE" w:rsidRPr="00CF07BD">
              <w:rPr>
                <w:spacing w:val="-2"/>
              </w:rPr>
              <w:t xml:space="preserve"> and/or </w:t>
            </w:r>
            <w:r w:rsidR="002A63CE" w:rsidRPr="00CF07BD">
              <w:rPr>
                <w:spacing w:val="-1"/>
              </w:rPr>
              <w:t xml:space="preserve">third party vendor will </w:t>
            </w:r>
            <w:r w:rsidRPr="00CF07BD">
              <w:rPr>
                <w:spacing w:val="-1"/>
              </w:rPr>
              <w:t>d</w:t>
            </w:r>
            <w:r w:rsidRPr="00CF07BD">
              <w:t>o</w:t>
            </w:r>
            <w:r w:rsidRPr="00CF07BD">
              <w:rPr>
                <w:spacing w:val="1"/>
              </w:rPr>
              <w:t xml:space="preserve"> </w:t>
            </w:r>
            <w:r w:rsidRPr="00CF07BD">
              <w:rPr>
                <w:spacing w:val="-2"/>
              </w:rPr>
              <w:t>t</w:t>
            </w:r>
            <w:r w:rsidRPr="00CF07BD">
              <w:t>o</w:t>
            </w:r>
            <w:r w:rsidRPr="00CF07BD">
              <w:rPr>
                <w:spacing w:val="1"/>
              </w:rPr>
              <w:t xml:space="preserve"> </w:t>
            </w:r>
            <w:r w:rsidRPr="00CF07BD">
              <w:t>help</w:t>
            </w:r>
            <w:r w:rsidRPr="00CF07BD">
              <w:rPr>
                <w:spacing w:val="-3"/>
              </w:rPr>
              <w:t xml:space="preserve"> </w:t>
            </w:r>
            <w:r w:rsidR="002A63CE" w:rsidRPr="00CF07BD">
              <w:rPr>
                <w:spacing w:val="1"/>
              </w:rPr>
              <w:t>minimize their exposure</w:t>
            </w:r>
          </w:p>
          <w:p w14:paraId="677772A9" w14:textId="62BCCCDD" w:rsidR="0031586E" w:rsidRPr="00CF07BD" w:rsidRDefault="0031586E" w:rsidP="001401AE">
            <w:pPr>
              <w:pStyle w:val="PolicyText1"/>
              <w:numPr>
                <w:ilvl w:val="0"/>
                <w:numId w:val="46"/>
              </w:numPr>
            </w:pPr>
            <w:r w:rsidRPr="00CF07BD">
              <w:rPr>
                <w:spacing w:val="1"/>
              </w:rPr>
              <w:t>P</w:t>
            </w:r>
            <w:r w:rsidRPr="00CF07BD">
              <w:t>r</w:t>
            </w:r>
            <w:r w:rsidRPr="00CF07BD">
              <w:rPr>
                <w:spacing w:val="-1"/>
              </w:rPr>
              <w:t>o</w:t>
            </w:r>
            <w:r w:rsidRPr="00CF07BD">
              <w:rPr>
                <w:spacing w:val="1"/>
              </w:rPr>
              <w:t>v</w:t>
            </w:r>
            <w:r w:rsidRPr="00CF07BD">
              <w:t>i</w:t>
            </w:r>
            <w:r w:rsidRPr="00CF07BD">
              <w:rPr>
                <w:spacing w:val="-1"/>
              </w:rPr>
              <w:t>d</w:t>
            </w:r>
            <w:r w:rsidRPr="00CF07BD">
              <w:t>e</w:t>
            </w:r>
            <w:r w:rsidRPr="00CF07BD">
              <w:rPr>
                <w:spacing w:val="1"/>
              </w:rPr>
              <w:t xml:space="preserve"> </w:t>
            </w:r>
            <w:r w:rsidRPr="00CF07BD">
              <w:t>a</w:t>
            </w:r>
            <w:r w:rsidRPr="00CF07BD">
              <w:rPr>
                <w:spacing w:val="-2"/>
              </w:rPr>
              <w:t xml:space="preserve"> </w:t>
            </w:r>
            <w:r w:rsidRPr="00CF07BD">
              <w:rPr>
                <w:spacing w:val="1"/>
              </w:rPr>
              <w:t>w</w:t>
            </w:r>
            <w:r w:rsidRPr="00CF07BD">
              <w:rPr>
                <w:spacing w:val="-3"/>
              </w:rPr>
              <w:t>a</w:t>
            </w:r>
            <w:r w:rsidRPr="00CF07BD">
              <w:t>y</w:t>
            </w:r>
            <w:r w:rsidRPr="00CF07BD">
              <w:rPr>
                <w:spacing w:val="1"/>
              </w:rPr>
              <w:t xml:space="preserve"> </w:t>
            </w:r>
            <w:r w:rsidRPr="00CF07BD">
              <w:t>in</w:t>
            </w:r>
            <w:r w:rsidRPr="00CF07BD">
              <w:rPr>
                <w:spacing w:val="-2"/>
              </w:rPr>
              <w:t xml:space="preserve"> </w:t>
            </w:r>
            <w:r w:rsidRPr="00CF07BD">
              <w:t>which</w:t>
            </w:r>
            <w:r w:rsidRPr="00CF07BD">
              <w:rPr>
                <w:spacing w:val="-1"/>
              </w:rPr>
              <w:t xml:space="preserve"> </w:t>
            </w:r>
            <w:r w:rsidRPr="00CF07BD">
              <w:rPr>
                <w:spacing w:val="1"/>
              </w:rPr>
              <w:t>t</w:t>
            </w:r>
            <w:r w:rsidRPr="00CF07BD">
              <w:rPr>
                <w:spacing w:val="-1"/>
              </w:rPr>
              <w:t>h</w:t>
            </w:r>
            <w:r w:rsidRPr="00CF07BD">
              <w:rPr>
                <w:spacing w:val="-2"/>
              </w:rPr>
              <w:t>e</w:t>
            </w:r>
            <w:r w:rsidRPr="00CF07BD">
              <w:t>y</w:t>
            </w:r>
            <w:r w:rsidRPr="00CF07BD">
              <w:rPr>
                <w:spacing w:val="1"/>
              </w:rPr>
              <w:t xml:space="preserve"> </w:t>
            </w:r>
            <w:r w:rsidRPr="00CF07BD">
              <w:t>can</w:t>
            </w:r>
            <w:r w:rsidRPr="00CF07BD">
              <w:rPr>
                <w:spacing w:val="-1"/>
              </w:rPr>
              <w:t xml:space="preserve"> </w:t>
            </w:r>
            <w:r w:rsidRPr="00CF07BD">
              <w:rPr>
                <w:spacing w:val="-2"/>
              </w:rPr>
              <w:t>c</w:t>
            </w:r>
            <w:r w:rsidRPr="00CF07BD">
              <w:rPr>
                <w:spacing w:val="1"/>
              </w:rPr>
              <w:t>o</w:t>
            </w:r>
            <w:r w:rsidRPr="00CF07BD">
              <w:rPr>
                <w:spacing w:val="-1"/>
              </w:rPr>
              <w:t>n</w:t>
            </w:r>
            <w:r w:rsidRPr="00CF07BD">
              <w:t>t</w:t>
            </w:r>
            <w:r w:rsidRPr="00CF07BD">
              <w:rPr>
                <w:spacing w:val="-2"/>
              </w:rPr>
              <w:t>a</w:t>
            </w:r>
            <w:r w:rsidRPr="00CF07BD">
              <w:t>ct</w:t>
            </w:r>
            <w:r w:rsidRPr="00CF07BD">
              <w:rPr>
                <w:spacing w:val="1"/>
              </w:rPr>
              <w:t xml:space="preserve"> </w:t>
            </w:r>
            <w:r w:rsidR="001401AE">
              <w:rPr>
                <w:spacing w:val="-1"/>
              </w:rPr>
              <w:t xml:space="preserve">[LEP] </w:t>
            </w:r>
            <w:r w:rsidRPr="00CF07BD">
              <w:rPr>
                <w:spacing w:val="-2"/>
              </w:rPr>
              <w:t>f</w:t>
            </w:r>
            <w:r w:rsidRPr="00CF07BD">
              <w:rPr>
                <w:spacing w:val="1"/>
              </w:rPr>
              <w:t>o</w:t>
            </w:r>
            <w:r w:rsidRPr="00CF07BD">
              <w:t>r fu</w:t>
            </w:r>
            <w:r w:rsidRPr="00CF07BD">
              <w:rPr>
                <w:spacing w:val="-3"/>
              </w:rPr>
              <w:t>r</w:t>
            </w:r>
            <w:r w:rsidRPr="00CF07BD">
              <w:t>ther i</w:t>
            </w:r>
            <w:r w:rsidRPr="00CF07BD">
              <w:rPr>
                <w:spacing w:val="-1"/>
              </w:rPr>
              <w:t>n</w:t>
            </w:r>
            <w:r w:rsidRPr="00CF07BD">
              <w:t>f</w:t>
            </w:r>
            <w:r w:rsidRPr="00CF07BD">
              <w:rPr>
                <w:spacing w:val="1"/>
              </w:rPr>
              <w:t>o</w:t>
            </w:r>
            <w:r w:rsidRPr="00CF07BD">
              <w:t>r</w:t>
            </w:r>
            <w:r w:rsidRPr="00CF07BD">
              <w:rPr>
                <w:spacing w:val="1"/>
              </w:rPr>
              <w:t>m</w:t>
            </w:r>
            <w:r w:rsidRPr="00CF07BD">
              <w:rPr>
                <w:spacing w:val="-3"/>
              </w:rPr>
              <w:t>a</w:t>
            </w:r>
            <w:r w:rsidRPr="00CF07BD">
              <w:t>ti</w:t>
            </w:r>
            <w:r w:rsidRPr="00CF07BD">
              <w:rPr>
                <w:spacing w:val="1"/>
              </w:rPr>
              <w:t>o</w:t>
            </w:r>
            <w:r w:rsidRPr="00CF07BD">
              <w:t>n</w:t>
            </w:r>
            <w:r w:rsidRPr="00CF07BD">
              <w:rPr>
                <w:spacing w:val="-3"/>
              </w:rPr>
              <w:t xml:space="preserve"> </w:t>
            </w:r>
            <w:r w:rsidRPr="00CF07BD">
              <w:rPr>
                <w:spacing w:val="1"/>
              </w:rPr>
              <w:t>o</w:t>
            </w:r>
            <w:r w:rsidRPr="00CF07BD">
              <w:t>r</w:t>
            </w:r>
            <w:r w:rsidRPr="00CF07BD">
              <w:rPr>
                <w:spacing w:val="-2"/>
              </w:rPr>
              <w:t xml:space="preserve"> </w:t>
            </w:r>
            <w:r w:rsidRPr="00CF07BD">
              <w:t>to</w:t>
            </w:r>
            <w:r w:rsidRPr="00CF07BD">
              <w:rPr>
                <w:spacing w:val="-1"/>
              </w:rPr>
              <w:t xml:space="preserve"> </w:t>
            </w:r>
            <w:r w:rsidRPr="00CF07BD">
              <w:t>ask</w:t>
            </w:r>
            <w:r w:rsidRPr="00CF07BD">
              <w:rPr>
                <w:spacing w:val="1"/>
              </w:rPr>
              <w:t xml:space="preserve"> </w:t>
            </w:r>
            <w:r w:rsidRPr="00CF07BD">
              <w:t>q</w:t>
            </w:r>
            <w:r w:rsidRPr="00CF07BD">
              <w:rPr>
                <w:spacing w:val="-1"/>
              </w:rPr>
              <w:t>u</w:t>
            </w:r>
            <w:r w:rsidRPr="00CF07BD">
              <w:rPr>
                <w:spacing w:val="-2"/>
              </w:rPr>
              <w:t>e</w:t>
            </w:r>
            <w:r w:rsidRPr="00CF07BD">
              <w:t>s</w:t>
            </w:r>
            <w:r w:rsidRPr="00CF07BD">
              <w:rPr>
                <w:spacing w:val="-2"/>
              </w:rPr>
              <w:t>t</w:t>
            </w:r>
            <w:r w:rsidRPr="00CF07BD">
              <w:t>i</w:t>
            </w:r>
            <w:r w:rsidRPr="00CF07BD">
              <w:rPr>
                <w:spacing w:val="1"/>
              </w:rPr>
              <w:t>o</w:t>
            </w:r>
            <w:r w:rsidRPr="00CF07BD">
              <w:rPr>
                <w:spacing w:val="-1"/>
              </w:rPr>
              <w:t>n</w:t>
            </w:r>
            <w:r w:rsidRPr="00CF07BD">
              <w:t>s abo</w:t>
            </w:r>
            <w:r w:rsidRPr="00CF07BD">
              <w:rPr>
                <w:spacing w:val="-3"/>
              </w:rPr>
              <w:t>u</w:t>
            </w:r>
            <w:r w:rsidRPr="00CF07BD">
              <w:t>t</w:t>
            </w:r>
            <w:r w:rsidRPr="00CF07BD">
              <w:rPr>
                <w:spacing w:val="1"/>
              </w:rPr>
              <w:t xml:space="preserve"> </w:t>
            </w:r>
            <w:r w:rsidRPr="00CF07BD">
              <w:t>wh</w:t>
            </w:r>
            <w:r w:rsidRPr="00CF07BD">
              <w:rPr>
                <w:spacing w:val="-3"/>
              </w:rPr>
              <w:t>a</w:t>
            </w:r>
            <w:r w:rsidRPr="00CF07BD">
              <w:t>t</w:t>
            </w:r>
            <w:r w:rsidRPr="00CF07BD">
              <w:rPr>
                <w:spacing w:val="1"/>
              </w:rPr>
              <w:t xml:space="preserve"> </w:t>
            </w:r>
            <w:r w:rsidRPr="00CF07BD">
              <w:rPr>
                <w:spacing w:val="-1"/>
              </w:rPr>
              <w:t>h</w:t>
            </w:r>
            <w:r w:rsidRPr="00CF07BD">
              <w:t xml:space="preserve">as </w:t>
            </w:r>
            <w:r w:rsidRPr="00CF07BD">
              <w:rPr>
                <w:spacing w:val="1"/>
              </w:rPr>
              <w:t>o</w:t>
            </w:r>
            <w:r w:rsidRPr="00CF07BD">
              <w:t>ccur</w:t>
            </w:r>
            <w:r w:rsidRPr="00CF07BD">
              <w:rPr>
                <w:spacing w:val="-1"/>
              </w:rPr>
              <w:t>r</w:t>
            </w:r>
            <w:r w:rsidRPr="00CF07BD">
              <w:t>ed</w:t>
            </w:r>
            <w:r w:rsidRPr="00CF07BD">
              <w:rPr>
                <w:spacing w:val="-2"/>
              </w:rPr>
              <w:t xml:space="preserve"> </w:t>
            </w:r>
            <w:r w:rsidRPr="00CF07BD">
              <w:rPr>
                <w:spacing w:val="1"/>
              </w:rPr>
              <w:t>(</w:t>
            </w:r>
            <w:r w:rsidRPr="00CF07BD">
              <w:t>e.</w:t>
            </w:r>
            <w:r w:rsidRPr="00CF07BD">
              <w:rPr>
                <w:spacing w:val="-1"/>
              </w:rPr>
              <w:t>g</w:t>
            </w:r>
            <w:r w:rsidRPr="00CF07BD">
              <w:t>. a</w:t>
            </w:r>
            <w:r w:rsidRPr="00CF07BD">
              <w:rPr>
                <w:spacing w:val="-2"/>
              </w:rPr>
              <w:t xml:space="preserve"> </w:t>
            </w:r>
            <w:r w:rsidRPr="00CF07BD">
              <w:t>c</w:t>
            </w:r>
            <w:r w:rsidRPr="00CF07BD">
              <w:rPr>
                <w:spacing w:val="1"/>
              </w:rPr>
              <w:t>o</w:t>
            </w:r>
            <w:r w:rsidRPr="00CF07BD">
              <w:rPr>
                <w:spacing w:val="-1"/>
              </w:rPr>
              <w:t>n</w:t>
            </w:r>
            <w:r w:rsidRPr="00CF07BD">
              <w:t>t</w:t>
            </w:r>
            <w:r w:rsidRPr="00CF07BD">
              <w:rPr>
                <w:spacing w:val="-2"/>
              </w:rPr>
              <w:t>a</w:t>
            </w:r>
            <w:r w:rsidRPr="00CF07BD">
              <w:t>ct</w:t>
            </w:r>
            <w:r w:rsidRPr="00CF07BD">
              <w:rPr>
                <w:spacing w:val="1"/>
              </w:rPr>
              <w:t xml:space="preserve"> </w:t>
            </w:r>
            <w:r w:rsidRPr="00CF07BD">
              <w:rPr>
                <w:spacing w:val="-1"/>
              </w:rPr>
              <w:t>n</w:t>
            </w:r>
            <w:r w:rsidRPr="00CF07BD">
              <w:rPr>
                <w:spacing w:val="-3"/>
              </w:rPr>
              <w:t>a</w:t>
            </w:r>
            <w:r w:rsidRPr="00CF07BD">
              <w:rPr>
                <w:spacing w:val="1"/>
              </w:rPr>
              <w:t>m</w:t>
            </w:r>
            <w:r w:rsidRPr="00CF07BD">
              <w:t>e,</w:t>
            </w:r>
            <w:r w:rsidRPr="00CF07BD">
              <w:rPr>
                <w:spacing w:val="-2"/>
              </w:rPr>
              <w:t xml:space="preserve"> </w:t>
            </w:r>
            <w:r w:rsidRPr="00CF07BD">
              <w:t>h</w:t>
            </w:r>
            <w:r w:rsidRPr="00CF07BD">
              <w:rPr>
                <w:spacing w:val="2"/>
              </w:rPr>
              <w:t>e</w:t>
            </w:r>
            <w:r w:rsidRPr="00CF07BD">
              <w:t>l</w:t>
            </w:r>
            <w:r w:rsidRPr="00CF07BD">
              <w:rPr>
                <w:spacing w:val="-1"/>
              </w:rPr>
              <w:t>p</w:t>
            </w:r>
            <w:r w:rsidRPr="00CF07BD">
              <w:t>li</w:t>
            </w:r>
            <w:r w:rsidRPr="00CF07BD">
              <w:rPr>
                <w:spacing w:val="-1"/>
              </w:rPr>
              <w:t>n</w:t>
            </w:r>
            <w:r w:rsidRPr="00CF07BD">
              <w:t>e</w:t>
            </w:r>
            <w:r w:rsidRPr="00CF07BD">
              <w:rPr>
                <w:spacing w:val="1"/>
              </w:rPr>
              <w:t xml:space="preserve"> </w:t>
            </w:r>
            <w:r w:rsidRPr="00CF07BD">
              <w:rPr>
                <w:spacing w:val="-1"/>
              </w:rPr>
              <w:t>nu</w:t>
            </w:r>
            <w:r w:rsidRPr="00CF07BD">
              <w:rPr>
                <w:spacing w:val="1"/>
              </w:rPr>
              <w:t>m</w:t>
            </w:r>
            <w:r w:rsidRPr="00CF07BD">
              <w:rPr>
                <w:spacing w:val="-3"/>
              </w:rPr>
              <w:t>b</w:t>
            </w:r>
            <w:r w:rsidRPr="00CF07BD">
              <w:t>er</w:t>
            </w:r>
            <w:r w:rsidRPr="00CF07BD">
              <w:rPr>
                <w:spacing w:val="-1"/>
              </w:rPr>
              <w:t xml:space="preserve"> </w:t>
            </w:r>
            <w:r w:rsidRPr="00CF07BD">
              <w:rPr>
                <w:spacing w:val="1"/>
              </w:rPr>
              <w:t>o</w:t>
            </w:r>
            <w:r w:rsidRPr="00CF07BD">
              <w:t>r a w</w:t>
            </w:r>
            <w:r w:rsidRPr="00CF07BD">
              <w:rPr>
                <w:spacing w:val="1"/>
              </w:rPr>
              <w:t>e</w:t>
            </w:r>
            <w:r w:rsidRPr="00CF07BD">
              <w:t>b</w:t>
            </w:r>
            <w:r w:rsidRPr="00CF07BD">
              <w:rPr>
                <w:spacing w:val="-1"/>
              </w:rPr>
              <w:t xml:space="preserve"> </w:t>
            </w:r>
            <w:r w:rsidRPr="00CF07BD">
              <w:t>pa</w:t>
            </w:r>
            <w:r w:rsidRPr="00CF07BD">
              <w:rPr>
                <w:spacing w:val="-1"/>
              </w:rPr>
              <w:t>g</w:t>
            </w:r>
            <w:r w:rsidR="001401AE">
              <w:t>e)</w:t>
            </w:r>
          </w:p>
        </w:tc>
      </w:tr>
    </w:tbl>
    <w:p w14:paraId="2143548B" w14:textId="0473D82E" w:rsidR="00AC0535" w:rsidRPr="00CF07BD" w:rsidRDefault="00A1179D" w:rsidP="009962DB">
      <w:pPr>
        <w:pStyle w:val="PolicyText2"/>
      </w:pPr>
      <w:r w:rsidRPr="00CF07BD">
        <w:br/>
      </w:r>
      <w:r w:rsidR="002A63CE" w:rsidRPr="00CF07BD">
        <w:rPr>
          <w:rStyle w:val="Heading3Char"/>
          <w:rFonts w:cs="Arial"/>
          <w:sz w:val="22"/>
        </w:rPr>
        <w:t xml:space="preserve">Post Mortem </w:t>
      </w:r>
      <w:r w:rsidR="00AC0535" w:rsidRPr="00CF07BD">
        <w:rPr>
          <w:rStyle w:val="Heading3Char"/>
          <w:rFonts w:cs="Arial"/>
          <w:sz w:val="22"/>
        </w:rPr>
        <w:t>Evaluation and Response</w:t>
      </w:r>
      <w:r w:rsidR="00CF07BD" w:rsidRPr="00CF07BD">
        <w:t xml:space="preserve"> – Each Incident or Breach </w:t>
      </w:r>
      <w:r w:rsidR="0047136A" w:rsidRPr="00CF07BD">
        <w:t>determined to be “moderately critical” or “critical” shall have a post mort</w:t>
      </w:r>
      <w:r w:rsidR="00CF07BD" w:rsidRPr="00CF07BD">
        <w:t>em analysis completed by the [Insert Appropriate Role]</w:t>
      </w:r>
      <w:r w:rsidR="0047136A" w:rsidRPr="00CF07BD">
        <w:t xml:space="preserve"> and their designees to appropriately document, analyze, and make recommendations on ways to limit risk and exposure in the</w:t>
      </w:r>
      <w:r w:rsidR="00CF07BD" w:rsidRPr="00CF07BD">
        <w:t xml:space="preserve"> future.  At a minimum, the [Insert Appropriate Role]</w:t>
      </w:r>
      <w:r w:rsidR="0047136A" w:rsidRPr="00CF07BD">
        <w:t xml:space="preserve"> shall:</w:t>
      </w:r>
    </w:p>
    <w:tbl>
      <w:tblPr>
        <w:tblW w:w="0" w:type="auto"/>
        <w:tblInd w:w="101" w:type="dxa"/>
        <w:tblLayout w:type="fixed"/>
        <w:tblCellMar>
          <w:left w:w="0" w:type="dxa"/>
          <w:right w:w="0" w:type="dxa"/>
        </w:tblCellMar>
        <w:tblLook w:val="01E0" w:firstRow="1" w:lastRow="1" w:firstColumn="1" w:lastColumn="1" w:noHBand="0" w:noVBand="0"/>
      </w:tblPr>
      <w:tblGrid>
        <w:gridCol w:w="675"/>
        <w:gridCol w:w="3121"/>
        <w:gridCol w:w="5447"/>
      </w:tblGrid>
      <w:tr w:rsidR="0031586E" w:rsidRPr="00CF07BD" w14:paraId="56DD53D0" w14:textId="77777777" w:rsidTr="00A351E7">
        <w:trPr>
          <w:trHeight w:hRule="exact" w:val="737"/>
        </w:trPr>
        <w:tc>
          <w:tcPr>
            <w:tcW w:w="675" w:type="dxa"/>
            <w:tcBorders>
              <w:top w:val="single" w:sz="5" w:space="0" w:color="000000"/>
              <w:left w:val="single" w:sz="5" w:space="0" w:color="000000"/>
              <w:bottom w:val="single" w:sz="5" w:space="0" w:color="000000"/>
              <w:right w:val="single" w:sz="5" w:space="0" w:color="000000"/>
            </w:tcBorders>
            <w:shd w:val="clear" w:color="auto" w:fill="C5D9F0"/>
          </w:tcPr>
          <w:p w14:paraId="2F0F1377" w14:textId="05998559" w:rsidR="0031586E" w:rsidRPr="00CF07BD" w:rsidRDefault="009962DB" w:rsidP="009962DB">
            <w:pPr>
              <w:pStyle w:val="PolicyText1"/>
            </w:pPr>
            <w:r>
              <w:t>D</w:t>
            </w:r>
          </w:p>
        </w:tc>
        <w:tc>
          <w:tcPr>
            <w:tcW w:w="3121" w:type="dxa"/>
            <w:tcBorders>
              <w:top w:val="single" w:sz="5" w:space="0" w:color="000000"/>
              <w:left w:val="single" w:sz="5" w:space="0" w:color="000000"/>
              <w:bottom w:val="single" w:sz="5" w:space="0" w:color="000000"/>
              <w:right w:val="single" w:sz="5" w:space="0" w:color="000000"/>
            </w:tcBorders>
            <w:shd w:val="clear" w:color="auto" w:fill="C5D9F0"/>
          </w:tcPr>
          <w:p w14:paraId="706A9432" w14:textId="77777777" w:rsidR="0031586E" w:rsidRPr="00CF07BD" w:rsidRDefault="0031586E" w:rsidP="009962DB">
            <w:pPr>
              <w:pStyle w:val="PolicyText1"/>
            </w:pPr>
            <w:r w:rsidRPr="00CF07BD">
              <w:t>E</w:t>
            </w:r>
            <w:r w:rsidRPr="00CF07BD">
              <w:rPr>
                <w:spacing w:val="1"/>
              </w:rPr>
              <w:t>v</w:t>
            </w:r>
            <w:r w:rsidRPr="00CF07BD">
              <w:rPr>
                <w:spacing w:val="-1"/>
              </w:rPr>
              <w:t>a</w:t>
            </w:r>
            <w:r w:rsidRPr="00CF07BD">
              <w:rPr>
                <w:spacing w:val="1"/>
              </w:rPr>
              <w:t>l</w:t>
            </w:r>
            <w:r w:rsidRPr="00CF07BD">
              <w:rPr>
                <w:spacing w:val="-1"/>
              </w:rPr>
              <w:t>ua</w:t>
            </w:r>
            <w:r w:rsidRPr="00CF07BD">
              <w:t>t</w:t>
            </w:r>
            <w:r w:rsidRPr="00CF07BD">
              <w:rPr>
                <w:spacing w:val="1"/>
              </w:rPr>
              <w:t>i</w:t>
            </w:r>
            <w:r w:rsidRPr="00CF07BD">
              <w:rPr>
                <w:spacing w:val="-1"/>
              </w:rPr>
              <w:t>o</w:t>
            </w:r>
            <w:r w:rsidRPr="00CF07BD">
              <w:t>n</w:t>
            </w:r>
            <w:r w:rsidRPr="00CF07BD">
              <w:rPr>
                <w:spacing w:val="-1"/>
              </w:rPr>
              <w:t xml:space="preserve"> </w:t>
            </w:r>
            <w:r w:rsidRPr="00CF07BD">
              <w:t>a</w:t>
            </w:r>
            <w:r w:rsidRPr="00CF07BD">
              <w:rPr>
                <w:spacing w:val="-1"/>
              </w:rPr>
              <w:t>n</w:t>
            </w:r>
            <w:r w:rsidRPr="00CF07BD">
              <w:t>d</w:t>
            </w:r>
            <w:r w:rsidRPr="00CF07BD">
              <w:rPr>
                <w:spacing w:val="-1"/>
              </w:rPr>
              <w:t xml:space="preserve"> </w:t>
            </w:r>
            <w:r w:rsidRPr="00CF07BD">
              <w:rPr>
                <w:spacing w:val="2"/>
              </w:rPr>
              <w:t>R</w:t>
            </w:r>
            <w:r w:rsidRPr="00CF07BD">
              <w:rPr>
                <w:spacing w:val="-1"/>
              </w:rPr>
              <w:t>e</w:t>
            </w:r>
            <w:r w:rsidRPr="00CF07BD">
              <w:t>s</w:t>
            </w:r>
            <w:r w:rsidRPr="00CF07BD">
              <w:rPr>
                <w:spacing w:val="-1"/>
              </w:rPr>
              <w:t>pon</w:t>
            </w:r>
            <w:r w:rsidRPr="00CF07BD">
              <w:t>se</w:t>
            </w:r>
          </w:p>
        </w:tc>
        <w:tc>
          <w:tcPr>
            <w:tcW w:w="5447" w:type="dxa"/>
            <w:tcBorders>
              <w:top w:val="single" w:sz="5" w:space="0" w:color="000000"/>
              <w:left w:val="single" w:sz="5" w:space="0" w:color="000000"/>
              <w:bottom w:val="single" w:sz="5" w:space="0" w:color="000000"/>
              <w:right w:val="single" w:sz="5" w:space="0" w:color="000000"/>
            </w:tcBorders>
            <w:shd w:val="clear" w:color="auto" w:fill="C5D9F0"/>
          </w:tcPr>
          <w:p w14:paraId="43C42572" w14:textId="77777777" w:rsidR="0031586E" w:rsidRPr="00CF07BD" w:rsidRDefault="0031586E" w:rsidP="009962DB">
            <w:pPr>
              <w:pStyle w:val="PolicyText1"/>
            </w:pPr>
            <w:r w:rsidRPr="00CF07BD">
              <w:rPr>
                <w:spacing w:val="1"/>
                <w:position w:val="1"/>
              </w:rPr>
              <w:t>T</w:t>
            </w:r>
            <w:r w:rsidRPr="00CF07BD">
              <w:rPr>
                <w:position w:val="1"/>
              </w:rPr>
              <w:t>o</w:t>
            </w:r>
            <w:r w:rsidRPr="00CF07BD">
              <w:rPr>
                <w:spacing w:val="-1"/>
                <w:position w:val="1"/>
              </w:rPr>
              <w:t xml:space="preserve"> </w:t>
            </w:r>
            <w:r w:rsidRPr="00CF07BD">
              <w:rPr>
                <w:position w:val="1"/>
              </w:rPr>
              <w:t>e</w:t>
            </w:r>
            <w:r w:rsidRPr="00CF07BD">
              <w:rPr>
                <w:spacing w:val="1"/>
                <w:position w:val="1"/>
              </w:rPr>
              <w:t>v</w:t>
            </w:r>
            <w:r w:rsidRPr="00CF07BD">
              <w:rPr>
                <w:spacing w:val="-1"/>
                <w:position w:val="1"/>
              </w:rPr>
              <w:t>a</w:t>
            </w:r>
            <w:r w:rsidRPr="00CF07BD">
              <w:rPr>
                <w:spacing w:val="1"/>
                <w:position w:val="1"/>
              </w:rPr>
              <w:t>l</w:t>
            </w:r>
            <w:r w:rsidRPr="00CF07BD">
              <w:rPr>
                <w:spacing w:val="-1"/>
                <w:position w:val="1"/>
              </w:rPr>
              <w:t>ua</w:t>
            </w:r>
            <w:r w:rsidRPr="00CF07BD">
              <w:rPr>
                <w:position w:val="1"/>
              </w:rPr>
              <w:t>te t</w:t>
            </w:r>
            <w:r w:rsidRPr="00CF07BD">
              <w:rPr>
                <w:spacing w:val="-1"/>
                <w:position w:val="1"/>
              </w:rPr>
              <w:t>h</w:t>
            </w:r>
            <w:r w:rsidRPr="00CF07BD">
              <w:rPr>
                <w:position w:val="1"/>
              </w:rPr>
              <w:t>e eff</w:t>
            </w:r>
            <w:r w:rsidRPr="00CF07BD">
              <w:rPr>
                <w:spacing w:val="-4"/>
                <w:position w:val="1"/>
              </w:rPr>
              <w:t>e</w:t>
            </w:r>
            <w:r w:rsidRPr="00CF07BD">
              <w:rPr>
                <w:spacing w:val="1"/>
                <w:position w:val="1"/>
              </w:rPr>
              <w:t>c</w:t>
            </w:r>
            <w:r w:rsidRPr="00CF07BD">
              <w:rPr>
                <w:position w:val="1"/>
              </w:rPr>
              <w:t>t</w:t>
            </w:r>
            <w:r w:rsidRPr="00CF07BD">
              <w:rPr>
                <w:spacing w:val="-1"/>
                <w:position w:val="1"/>
              </w:rPr>
              <w:t>i</w:t>
            </w:r>
            <w:r w:rsidRPr="00CF07BD">
              <w:rPr>
                <w:spacing w:val="1"/>
                <w:position w:val="1"/>
              </w:rPr>
              <w:t>v</w:t>
            </w:r>
            <w:r w:rsidRPr="00CF07BD">
              <w:rPr>
                <w:spacing w:val="-1"/>
                <w:position w:val="1"/>
              </w:rPr>
              <w:t>e</w:t>
            </w:r>
            <w:r w:rsidRPr="00CF07BD">
              <w:rPr>
                <w:spacing w:val="-3"/>
                <w:position w:val="1"/>
              </w:rPr>
              <w:t>n</w:t>
            </w:r>
            <w:r w:rsidRPr="00CF07BD">
              <w:rPr>
                <w:spacing w:val="-1"/>
                <w:position w:val="1"/>
              </w:rPr>
              <w:t>e</w:t>
            </w:r>
            <w:r w:rsidRPr="00CF07BD">
              <w:rPr>
                <w:position w:val="1"/>
              </w:rPr>
              <w:t>ss</w:t>
            </w:r>
            <w:r w:rsidRPr="00CF07BD">
              <w:rPr>
                <w:spacing w:val="1"/>
                <w:position w:val="1"/>
              </w:rPr>
              <w:t xml:space="preserve"> </w:t>
            </w:r>
            <w:r w:rsidRPr="00CF07BD">
              <w:rPr>
                <w:spacing w:val="-1"/>
                <w:position w:val="1"/>
              </w:rPr>
              <w:t>o</w:t>
            </w:r>
            <w:r w:rsidRPr="00CF07BD">
              <w:rPr>
                <w:position w:val="1"/>
              </w:rPr>
              <w:t>f the</w:t>
            </w:r>
            <w:r w:rsidRPr="00CF07BD">
              <w:rPr>
                <w:spacing w:val="-1"/>
                <w:position w:val="1"/>
              </w:rPr>
              <w:t xml:space="preserve"> </w:t>
            </w:r>
            <w:r w:rsidRPr="00CF07BD">
              <w:rPr>
                <w:position w:val="1"/>
              </w:rPr>
              <w:t>U</w:t>
            </w:r>
            <w:r w:rsidRPr="00CF07BD">
              <w:rPr>
                <w:spacing w:val="-3"/>
                <w:position w:val="1"/>
              </w:rPr>
              <w:t>n</w:t>
            </w:r>
            <w:r w:rsidRPr="00CF07BD">
              <w:rPr>
                <w:spacing w:val="1"/>
                <w:position w:val="1"/>
              </w:rPr>
              <w:t>iv</w:t>
            </w:r>
            <w:r w:rsidRPr="00CF07BD">
              <w:rPr>
                <w:spacing w:val="-1"/>
                <w:position w:val="1"/>
              </w:rPr>
              <w:t>e</w:t>
            </w:r>
            <w:r w:rsidRPr="00CF07BD">
              <w:rPr>
                <w:spacing w:val="-2"/>
                <w:position w:val="1"/>
              </w:rPr>
              <w:t>r</w:t>
            </w:r>
            <w:r w:rsidRPr="00CF07BD">
              <w:rPr>
                <w:position w:val="1"/>
              </w:rPr>
              <w:t>s</w:t>
            </w:r>
            <w:r w:rsidRPr="00CF07BD">
              <w:rPr>
                <w:spacing w:val="-2"/>
                <w:position w:val="1"/>
              </w:rPr>
              <w:t>i</w:t>
            </w:r>
            <w:r w:rsidRPr="00CF07BD">
              <w:rPr>
                <w:position w:val="1"/>
              </w:rPr>
              <w:t>t</w:t>
            </w:r>
            <w:r w:rsidRPr="00CF07BD">
              <w:rPr>
                <w:spacing w:val="-1"/>
                <w:position w:val="1"/>
              </w:rPr>
              <w:t>y</w:t>
            </w:r>
            <w:r w:rsidRPr="00CF07BD">
              <w:rPr>
                <w:position w:val="1"/>
              </w:rPr>
              <w:t>’s</w:t>
            </w:r>
            <w:r w:rsidR="00515FA3" w:rsidRPr="00CF07BD">
              <w:rPr>
                <w:position w:val="1"/>
              </w:rPr>
              <w:t xml:space="preserve"> </w:t>
            </w:r>
            <w:r w:rsidRPr="00CF07BD">
              <w:rPr>
                <w:spacing w:val="1"/>
              </w:rPr>
              <w:t>r</w:t>
            </w:r>
            <w:r w:rsidRPr="00CF07BD">
              <w:rPr>
                <w:spacing w:val="-1"/>
              </w:rPr>
              <w:t>e</w:t>
            </w:r>
            <w:r w:rsidRPr="00CF07BD">
              <w:t>s</w:t>
            </w:r>
            <w:r w:rsidRPr="00CF07BD">
              <w:rPr>
                <w:spacing w:val="-1"/>
              </w:rPr>
              <w:t>pon</w:t>
            </w:r>
            <w:r w:rsidRPr="00CF07BD">
              <w:t>se</w:t>
            </w:r>
            <w:r w:rsidRPr="00CF07BD">
              <w:rPr>
                <w:spacing w:val="-1"/>
              </w:rPr>
              <w:t xml:space="preserve"> </w:t>
            </w:r>
            <w:r w:rsidRPr="00CF07BD">
              <w:rPr>
                <w:spacing w:val="1"/>
              </w:rPr>
              <w:t>t</w:t>
            </w:r>
            <w:r w:rsidRPr="00CF07BD">
              <w:t>o</w:t>
            </w:r>
            <w:r w:rsidRPr="00CF07BD">
              <w:rPr>
                <w:spacing w:val="-1"/>
              </w:rPr>
              <w:t xml:space="preserve"> </w:t>
            </w:r>
            <w:r w:rsidRPr="00CF07BD">
              <w:rPr>
                <w:spacing w:val="1"/>
              </w:rPr>
              <w:t>t</w:t>
            </w:r>
            <w:r w:rsidRPr="00CF07BD">
              <w:rPr>
                <w:spacing w:val="-1"/>
              </w:rPr>
              <w:t>h</w:t>
            </w:r>
            <w:r w:rsidRPr="00CF07BD">
              <w:t>e</w:t>
            </w:r>
            <w:r w:rsidR="00CF07BD" w:rsidRPr="00CF07BD">
              <w:t xml:space="preserve"> Incident or B</w:t>
            </w:r>
            <w:r w:rsidRPr="00CF07BD">
              <w:t>re</w:t>
            </w:r>
            <w:r w:rsidRPr="00CF07BD">
              <w:rPr>
                <w:spacing w:val="-1"/>
              </w:rPr>
              <w:t>a</w:t>
            </w:r>
            <w:r w:rsidRPr="00CF07BD">
              <w:rPr>
                <w:spacing w:val="1"/>
              </w:rPr>
              <w:t>c</w:t>
            </w:r>
            <w:r w:rsidRPr="00CF07BD">
              <w:rPr>
                <w:spacing w:val="-3"/>
              </w:rPr>
              <w:t>h</w:t>
            </w:r>
            <w:r w:rsidRPr="00CF07BD">
              <w:t>.</w:t>
            </w:r>
          </w:p>
        </w:tc>
      </w:tr>
      <w:tr w:rsidR="0031586E" w:rsidRPr="00CF07BD" w14:paraId="111E6384" w14:textId="77777777" w:rsidTr="00CF07BD">
        <w:trPr>
          <w:trHeight w:hRule="exact" w:val="948"/>
        </w:trPr>
        <w:tc>
          <w:tcPr>
            <w:tcW w:w="675" w:type="dxa"/>
            <w:tcBorders>
              <w:top w:val="single" w:sz="5" w:space="0" w:color="000000"/>
              <w:left w:val="single" w:sz="5" w:space="0" w:color="000000"/>
              <w:bottom w:val="single" w:sz="5" w:space="0" w:color="000000"/>
              <w:right w:val="single" w:sz="5" w:space="0" w:color="000000"/>
            </w:tcBorders>
          </w:tcPr>
          <w:p w14:paraId="03E544C2" w14:textId="77777777" w:rsidR="0031586E" w:rsidRPr="00CF07BD" w:rsidRDefault="00515FA3" w:rsidP="009962DB">
            <w:pPr>
              <w:pStyle w:val="PolicyText1"/>
            </w:pPr>
            <w:r w:rsidRPr="00CF07BD">
              <w:rPr>
                <w:spacing w:val="1"/>
              </w:rPr>
              <w:lastRenderedPageBreak/>
              <w:t>1</w:t>
            </w:r>
          </w:p>
        </w:tc>
        <w:tc>
          <w:tcPr>
            <w:tcW w:w="3121" w:type="dxa"/>
            <w:tcBorders>
              <w:top w:val="single" w:sz="5" w:space="0" w:color="000000"/>
              <w:left w:val="single" w:sz="5" w:space="0" w:color="000000"/>
              <w:bottom w:val="single" w:sz="5" w:space="0" w:color="000000"/>
              <w:right w:val="single" w:sz="5" w:space="0" w:color="000000"/>
            </w:tcBorders>
          </w:tcPr>
          <w:p w14:paraId="0D8B7310" w14:textId="77777777" w:rsidR="0031586E" w:rsidRPr="00CF07BD" w:rsidRDefault="0031586E" w:rsidP="009962DB">
            <w:pPr>
              <w:pStyle w:val="PolicyText1"/>
            </w:pPr>
            <w:r w:rsidRPr="00CF07BD">
              <w:t>Esta</w:t>
            </w:r>
            <w:r w:rsidRPr="00CF07BD">
              <w:rPr>
                <w:spacing w:val="-1"/>
              </w:rPr>
              <w:t>b</w:t>
            </w:r>
            <w:r w:rsidRPr="00CF07BD">
              <w:t>lish wh</w:t>
            </w:r>
            <w:r w:rsidRPr="00CF07BD">
              <w:rPr>
                <w:spacing w:val="-2"/>
              </w:rPr>
              <w:t>e</w:t>
            </w:r>
            <w:r w:rsidRPr="00CF07BD">
              <w:t>re</w:t>
            </w:r>
            <w:r w:rsidRPr="00CF07BD">
              <w:rPr>
                <w:spacing w:val="1"/>
              </w:rPr>
              <w:t xml:space="preserve"> </w:t>
            </w:r>
            <w:r w:rsidRPr="00CF07BD">
              <w:t>a</w:t>
            </w:r>
            <w:r w:rsidRPr="00CF07BD">
              <w:rPr>
                <w:spacing w:val="-3"/>
              </w:rPr>
              <w:t>n</w:t>
            </w:r>
            <w:r w:rsidRPr="00CF07BD">
              <w:t>y</w:t>
            </w:r>
            <w:r w:rsidRPr="00CF07BD">
              <w:rPr>
                <w:spacing w:val="1"/>
              </w:rPr>
              <w:t xml:space="preserve"> </w:t>
            </w:r>
            <w:r w:rsidRPr="00CF07BD">
              <w:t>pre</w:t>
            </w:r>
            <w:r w:rsidRPr="00CF07BD">
              <w:rPr>
                <w:spacing w:val="-2"/>
              </w:rPr>
              <w:t>s</w:t>
            </w:r>
            <w:r w:rsidRPr="00CF07BD">
              <w:t>e</w:t>
            </w:r>
            <w:r w:rsidRPr="00CF07BD">
              <w:rPr>
                <w:spacing w:val="-3"/>
              </w:rPr>
              <w:t>n</w:t>
            </w:r>
            <w:r w:rsidRPr="00CF07BD">
              <w:t>t</w:t>
            </w:r>
            <w:r w:rsidRPr="00CF07BD">
              <w:rPr>
                <w:spacing w:val="1"/>
              </w:rPr>
              <w:t xml:space="preserve"> o</w:t>
            </w:r>
            <w:r w:rsidRPr="00CF07BD">
              <w:t>r f</w:t>
            </w:r>
            <w:r w:rsidRPr="00CF07BD">
              <w:rPr>
                <w:spacing w:val="-1"/>
              </w:rPr>
              <w:t>u</w:t>
            </w:r>
            <w:r w:rsidRPr="00CF07BD">
              <w:t>ture risks</w:t>
            </w:r>
            <w:r w:rsidRPr="00CF07BD">
              <w:rPr>
                <w:spacing w:val="-2"/>
              </w:rPr>
              <w:t xml:space="preserve"> </w:t>
            </w:r>
            <w:r w:rsidRPr="00CF07BD">
              <w:t>lie.</w:t>
            </w:r>
          </w:p>
        </w:tc>
        <w:tc>
          <w:tcPr>
            <w:tcW w:w="5447" w:type="dxa"/>
            <w:tcBorders>
              <w:top w:val="single" w:sz="5" w:space="0" w:color="000000"/>
              <w:left w:val="single" w:sz="5" w:space="0" w:color="000000"/>
              <w:bottom w:val="single" w:sz="5" w:space="0" w:color="000000"/>
              <w:right w:val="single" w:sz="5" w:space="0" w:color="000000"/>
            </w:tcBorders>
          </w:tcPr>
          <w:p w14:paraId="39C9E336" w14:textId="77777777" w:rsidR="0031586E" w:rsidRPr="00CF07BD" w:rsidRDefault="002A63CE" w:rsidP="009962DB">
            <w:pPr>
              <w:pStyle w:val="PolicyText1"/>
            </w:pPr>
            <w:r w:rsidRPr="00CF07BD">
              <w:t>Assess and evaluate</w:t>
            </w:r>
            <w:r w:rsidR="00CF07BD" w:rsidRPr="00CF07BD">
              <w:t xml:space="preserve"> the root causes of the Incident or Breach</w:t>
            </w:r>
            <w:r w:rsidRPr="00CF07BD">
              <w:t xml:space="preserve"> and any ways to mitigate and/or prevent a similar occurrence.</w:t>
            </w:r>
          </w:p>
        </w:tc>
      </w:tr>
      <w:tr w:rsidR="0031586E" w:rsidRPr="00CF07BD" w14:paraId="61D722DD" w14:textId="77777777" w:rsidTr="0047136A">
        <w:trPr>
          <w:trHeight w:hRule="exact" w:val="1362"/>
        </w:trPr>
        <w:tc>
          <w:tcPr>
            <w:tcW w:w="675" w:type="dxa"/>
            <w:tcBorders>
              <w:top w:val="single" w:sz="5" w:space="0" w:color="000000"/>
              <w:left w:val="single" w:sz="5" w:space="0" w:color="000000"/>
              <w:bottom w:val="single" w:sz="5" w:space="0" w:color="000000"/>
              <w:right w:val="single" w:sz="5" w:space="0" w:color="000000"/>
            </w:tcBorders>
          </w:tcPr>
          <w:p w14:paraId="55DC6AB6" w14:textId="77777777" w:rsidR="0031586E" w:rsidRPr="00CF07BD" w:rsidRDefault="00515FA3" w:rsidP="009962DB">
            <w:pPr>
              <w:pStyle w:val="PolicyText1"/>
            </w:pPr>
            <w:r w:rsidRPr="00CF07BD">
              <w:rPr>
                <w:spacing w:val="1"/>
                <w:position w:val="1"/>
              </w:rPr>
              <w:t>2</w:t>
            </w:r>
          </w:p>
        </w:tc>
        <w:tc>
          <w:tcPr>
            <w:tcW w:w="3121" w:type="dxa"/>
            <w:tcBorders>
              <w:top w:val="single" w:sz="5" w:space="0" w:color="000000"/>
              <w:left w:val="single" w:sz="5" w:space="0" w:color="000000"/>
              <w:bottom w:val="single" w:sz="5" w:space="0" w:color="000000"/>
              <w:right w:val="single" w:sz="5" w:space="0" w:color="000000"/>
            </w:tcBorders>
          </w:tcPr>
          <w:p w14:paraId="03F6A4F5" w14:textId="77777777" w:rsidR="0031586E" w:rsidRPr="00CF07BD" w:rsidRDefault="0031586E" w:rsidP="009962DB">
            <w:pPr>
              <w:pStyle w:val="PolicyText1"/>
            </w:pPr>
            <w:r w:rsidRPr="00CF07BD">
              <w:rPr>
                <w:position w:val="1"/>
              </w:rPr>
              <w:t>C</w:t>
            </w:r>
            <w:r w:rsidRPr="00CF07BD">
              <w:rPr>
                <w:spacing w:val="1"/>
                <w:position w:val="1"/>
              </w:rPr>
              <w:t>o</w:t>
            </w:r>
            <w:r w:rsidRPr="00CF07BD">
              <w:rPr>
                <w:spacing w:val="-1"/>
                <w:position w:val="1"/>
              </w:rPr>
              <w:t>n</w:t>
            </w:r>
            <w:r w:rsidRPr="00CF07BD">
              <w:rPr>
                <w:position w:val="1"/>
              </w:rPr>
              <w:t>si</w:t>
            </w:r>
            <w:r w:rsidRPr="00CF07BD">
              <w:rPr>
                <w:spacing w:val="-1"/>
                <w:position w:val="1"/>
              </w:rPr>
              <w:t>d</w:t>
            </w:r>
            <w:r w:rsidRPr="00CF07BD">
              <w:rPr>
                <w:position w:val="1"/>
              </w:rPr>
              <w:t>er</w:t>
            </w:r>
            <w:r w:rsidRPr="00CF07BD">
              <w:rPr>
                <w:spacing w:val="-1"/>
                <w:position w:val="1"/>
              </w:rPr>
              <w:t xml:space="preserve"> </w:t>
            </w:r>
            <w:r w:rsidRPr="00CF07BD">
              <w:rPr>
                <w:position w:val="1"/>
              </w:rPr>
              <w:t>the data</w:t>
            </w:r>
            <w:r w:rsidRPr="00CF07BD">
              <w:rPr>
                <w:spacing w:val="-2"/>
                <w:position w:val="1"/>
              </w:rPr>
              <w:t xml:space="preserve"> </w:t>
            </w:r>
            <w:r w:rsidRPr="00CF07BD">
              <w:rPr>
                <w:position w:val="1"/>
              </w:rPr>
              <w:t>and</w:t>
            </w:r>
            <w:r w:rsidRPr="00CF07BD">
              <w:rPr>
                <w:spacing w:val="-1"/>
                <w:position w:val="1"/>
              </w:rPr>
              <w:t xml:space="preserve"> </w:t>
            </w:r>
            <w:r w:rsidR="0047136A" w:rsidRPr="00CF07BD">
              <w:rPr>
                <w:spacing w:val="-2"/>
                <w:position w:val="1"/>
              </w:rPr>
              <w:t>security measures employed</w:t>
            </w:r>
            <w:r w:rsidRPr="00CF07BD">
              <w:t>.</w:t>
            </w:r>
          </w:p>
        </w:tc>
        <w:tc>
          <w:tcPr>
            <w:tcW w:w="5447" w:type="dxa"/>
            <w:tcBorders>
              <w:top w:val="single" w:sz="5" w:space="0" w:color="000000"/>
              <w:left w:val="single" w:sz="5" w:space="0" w:color="000000"/>
              <w:bottom w:val="single" w:sz="5" w:space="0" w:color="000000"/>
              <w:right w:val="single" w:sz="5" w:space="0" w:color="000000"/>
            </w:tcBorders>
          </w:tcPr>
          <w:p w14:paraId="28230081" w14:textId="77777777" w:rsidR="0031586E" w:rsidRPr="00CF07BD" w:rsidRDefault="0047136A" w:rsidP="009962DB">
            <w:pPr>
              <w:pStyle w:val="PolicyText1"/>
            </w:pPr>
            <w:r w:rsidRPr="00CF07BD">
              <w:rPr>
                <w:position w:val="1"/>
              </w:rPr>
              <w:t>Evaluate, analyze</w:t>
            </w:r>
            <w:r w:rsidR="00CF07BD" w:rsidRPr="00CF07BD">
              <w:rPr>
                <w:position w:val="1"/>
              </w:rPr>
              <w:t>,</w:t>
            </w:r>
            <w:r w:rsidRPr="00CF07BD">
              <w:rPr>
                <w:position w:val="1"/>
              </w:rPr>
              <w:t xml:space="preserve"> and document the use cases and tech</w:t>
            </w:r>
            <w:r w:rsidR="00CF07BD" w:rsidRPr="00CF07BD">
              <w:rPr>
                <w:position w:val="1"/>
              </w:rPr>
              <w:t>nical components of the Incident or Breach</w:t>
            </w:r>
            <w:r w:rsidRPr="00CF07BD">
              <w:rPr>
                <w:position w:val="1"/>
              </w:rPr>
              <w:t>.  Document areas for improvement in environment, technology, or approach that limit future security exposures.  Make recommendations as appropriate.</w:t>
            </w:r>
          </w:p>
        </w:tc>
      </w:tr>
      <w:tr w:rsidR="0031586E" w:rsidRPr="00CF07BD" w14:paraId="0E06EF5A" w14:textId="77777777" w:rsidTr="00A351E7">
        <w:trPr>
          <w:trHeight w:hRule="exact" w:val="1015"/>
        </w:trPr>
        <w:tc>
          <w:tcPr>
            <w:tcW w:w="675" w:type="dxa"/>
            <w:tcBorders>
              <w:top w:val="single" w:sz="5" w:space="0" w:color="000000"/>
              <w:left w:val="single" w:sz="5" w:space="0" w:color="000000"/>
              <w:bottom w:val="single" w:sz="5" w:space="0" w:color="000000"/>
              <w:right w:val="single" w:sz="5" w:space="0" w:color="000000"/>
            </w:tcBorders>
          </w:tcPr>
          <w:p w14:paraId="15615580" w14:textId="77777777" w:rsidR="0031586E" w:rsidRPr="00CF07BD" w:rsidRDefault="00515FA3" w:rsidP="009962DB">
            <w:pPr>
              <w:pStyle w:val="PolicyText1"/>
            </w:pPr>
            <w:r w:rsidRPr="00CF07BD">
              <w:rPr>
                <w:spacing w:val="1"/>
                <w:position w:val="1"/>
              </w:rPr>
              <w:t>3</w:t>
            </w:r>
          </w:p>
        </w:tc>
        <w:tc>
          <w:tcPr>
            <w:tcW w:w="3121" w:type="dxa"/>
            <w:tcBorders>
              <w:top w:val="single" w:sz="5" w:space="0" w:color="000000"/>
              <w:left w:val="single" w:sz="5" w:space="0" w:color="000000"/>
              <w:bottom w:val="single" w:sz="5" w:space="0" w:color="000000"/>
              <w:right w:val="single" w:sz="5" w:space="0" w:color="000000"/>
            </w:tcBorders>
          </w:tcPr>
          <w:p w14:paraId="5219C17A" w14:textId="77777777" w:rsidR="0031586E" w:rsidRPr="00CF07BD" w:rsidRDefault="002A63CE" w:rsidP="009962DB">
            <w:pPr>
              <w:pStyle w:val="PolicyText1"/>
            </w:pPr>
            <w:r w:rsidRPr="00CF07BD">
              <w:rPr>
                <w:position w:val="1"/>
              </w:rPr>
              <w:t>Evaluate</w:t>
            </w:r>
            <w:r w:rsidR="0031586E" w:rsidRPr="00CF07BD">
              <w:rPr>
                <w:spacing w:val="1"/>
                <w:position w:val="1"/>
              </w:rPr>
              <w:t xml:space="preserve"> </w:t>
            </w:r>
            <w:r w:rsidR="0031586E" w:rsidRPr="00CF07BD">
              <w:rPr>
                <w:position w:val="1"/>
              </w:rPr>
              <w:t>a</w:t>
            </w:r>
            <w:r w:rsidR="0031586E" w:rsidRPr="00CF07BD">
              <w:rPr>
                <w:spacing w:val="-1"/>
                <w:position w:val="1"/>
              </w:rPr>
              <w:t>n</w:t>
            </w:r>
            <w:r w:rsidR="0031586E" w:rsidRPr="00CF07BD">
              <w:rPr>
                <w:position w:val="1"/>
              </w:rPr>
              <w:t>d</w:t>
            </w:r>
            <w:r w:rsidR="0031586E" w:rsidRPr="00CF07BD">
              <w:rPr>
                <w:spacing w:val="-1"/>
                <w:position w:val="1"/>
              </w:rPr>
              <w:t xml:space="preserve"> </w:t>
            </w:r>
            <w:r w:rsidR="0031586E" w:rsidRPr="00CF07BD">
              <w:rPr>
                <w:position w:val="1"/>
              </w:rPr>
              <w:t>ide</w:t>
            </w:r>
            <w:r w:rsidR="0031586E" w:rsidRPr="00CF07BD">
              <w:rPr>
                <w:spacing w:val="-3"/>
                <w:position w:val="1"/>
              </w:rPr>
              <w:t>n</w:t>
            </w:r>
            <w:r w:rsidR="0031586E" w:rsidRPr="00CF07BD">
              <w:rPr>
                <w:position w:val="1"/>
              </w:rPr>
              <w:t>tify</w:t>
            </w:r>
            <w:r w:rsidR="0031586E" w:rsidRPr="00CF07BD">
              <w:rPr>
                <w:spacing w:val="1"/>
                <w:position w:val="1"/>
              </w:rPr>
              <w:t xml:space="preserve"> </w:t>
            </w:r>
            <w:r w:rsidRPr="00CF07BD">
              <w:rPr>
                <w:position w:val="1"/>
              </w:rPr>
              <w:t xml:space="preserve">areas of weakness </w:t>
            </w:r>
            <w:r w:rsidR="0031586E" w:rsidRPr="00CF07BD">
              <w:t>in</w:t>
            </w:r>
            <w:r w:rsidR="0031586E" w:rsidRPr="00CF07BD">
              <w:rPr>
                <w:spacing w:val="-1"/>
              </w:rPr>
              <w:t xml:space="preserve"> e</w:t>
            </w:r>
            <w:r w:rsidR="0031586E" w:rsidRPr="00CF07BD">
              <w:t>xisting</w:t>
            </w:r>
            <w:r w:rsidR="0031586E" w:rsidRPr="00CF07BD">
              <w:rPr>
                <w:spacing w:val="-1"/>
              </w:rPr>
              <w:t xml:space="preserve"> </w:t>
            </w:r>
            <w:r w:rsidR="0031586E" w:rsidRPr="00CF07BD">
              <w:rPr>
                <w:spacing w:val="-2"/>
              </w:rPr>
              <w:t>s</w:t>
            </w:r>
            <w:r w:rsidR="0031586E" w:rsidRPr="00CF07BD">
              <w:t xml:space="preserve">ecurity </w:t>
            </w:r>
            <w:r w:rsidR="0031586E" w:rsidRPr="00CF07BD">
              <w:rPr>
                <w:spacing w:val="1"/>
              </w:rPr>
              <w:t>m</w:t>
            </w:r>
            <w:r w:rsidR="0031586E" w:rsidRPr="00CF07BD">
              <w:t>easu</w:t>
            </w:r>
            <w:r w:rsidR="0031586E" w:rsidRPr="00CF07BD">
              <w:rPr>
                <w:spacing w:val="-3"/>
              </w:rPr>
              <w:t>r</w:t>
            </w:r>
            <w:r w:rsidR="0031586E" w:rsidRPr="00CF07BD">
              <w:t>es</w:t>
            </w:r>
            <w:r w:rsidR="0031586E" w:rsidRPr="00CF07BD">
              <w:rPr>
                <w:spacing w:val="1"/>
              </w:rPr>
              <w:t xml:space="preserve"> </w:t>
            </w:r>
            <w:r w:rsidR="0031586E" w:rsidRPr="00CF07BD">
              <w:t>a</w:t>
            </w:r>
            <w:r w:rsidR="0031586E" w:rsidRPr="00CF07BD">
              <w:rPr>
                <w:spacing w:val="-1"/>
              </w:rPr>
              <w:t>n</w:t>
            </w:r>
            <w:r w:rsidR="0031586E" w:rsidRPr="00CF07BD">
              <w:t>d</w:t>
            </w:r>
            <w:r w:rsidR="0031586E" w:rsidRPr="00CF07BD">
              <w:rPr>
                <w:spacing w:val="-1"/>
              </w:rPr>
              <w:t xml:space="preserve"> </w:t>
            </w:r>
            <w:r w:rsidR="0031586E" w:rsidRPr="00CF07BD">
              <w:t>p</w:t>
            </w:r>
            <w:r w:rsidR="0031586E" w:rsidRPr="00CF07BD">
              <w:rPr>
                <w:spacing w:val="-3"/>
              </w:rPr>
              <w:t>r</w:t>
            </w:r>
            <w:r w:rsidR="0031586E" w:rsidRPr="00CF07BD">
              <w:rPr>
                <w:spacing w:val="1"/>
              </w:rPr>
              <w:t>o</w:t>
            </w:r>
            <w:r w:rsidR="0031586E" w:rsidRPr="00CF07BD">
              <w:t>ced</w:t>
            </w:r>
            <w:r w:rsidR="0031586E" w:rsidRPr="00CF07BD">
              <w:rPr>
                <w:spacing w:val="-1"/>
              </w:rPr>
              <w:t>u</w:t>
            </w:r>
            <w:r w:rsidR="0031586E" w:rsidRPr="00CF07BD">
              <w:t>r</w:t>
            </w:r>
            <w:r w:rsidR="0031586E" w:rsidRPr="00CF07BD">
              <w:rPr>
                <w:spacing w:val="-2"/>
              </w:rPr>
              <w:t>e</w:t>
            </w:r>
            <w:r w:rsidR="0031586E" w:rsidRPr="00CF07BD">
              <w:t>s.</w:t>
            </w:r>
          </w:p>
        </w:tc>
        <w:tc>
          <w:tcPr>
            <w:tcW w:w="5447" w:type="dxa"/>
            <w:tcBorders>
              <w:top w:val="single" w:sz="5" w:space="0" w:color="000000"/>
              <w:left w:val="single" w:sz="5" w:space="0" w:color="000000"/>
              <w:bottom w:val="single" w:sz="5" w:space="0" w:color="000000"/>
              <w:right w:val="single" w:sz="5" w:space="0" w:color="000000"/>
            </w:tcBorders>
          </w:tcPr>
          <w:p w14:paraId="41204514" w14:textId="77777777" w:rsidR="0031586E" w:rsidRPr="00CF07BD" w:rsidRDefault="0047136A" w:rsidP="009962DB">
            <w:pPr>
              <w:pStyle w:val="PolicyText1"/>
            </w:pPr>
            <w:r w:rsidRPr="00CF07BD">
              <w:rPr>
                <w:position w:val="1"/>
              </w:rPr>
              <w:t xml:space="preserve">Document lapses in process, procedure, or policy that may have caused the </w:t>
            </w:r>
            <w:r w:rsidR="00CF07BD" w:rsidRPr="00CF07BD">
              <w:rPr>
                <w:position w:val="1"/>
              </w:rPr>
              <w:t>Incident or Breach</w:t>
            </w:r>
            <w:r w:rsidRPr="00CF07BD">
              <w:rPr>
                <w:position w:val="1"/>
              </w:rPr>
              <w:t>.  Analyze and document solutions and remedies to reduce future risks.</w:t>
            </w:r>
          </w:p>
        </w:tc>
      </w:tr>
      <w:tr w:rsidR="0031586E" w:rsidRPr="00CF07BD" w14:paraId="05052F93" w14:textId="77777777" w:rsidTr="00A351E7">
        <w:trPr>
          <w:trHeight w:hRule="exact" w:val="1016"/>
        </w:trPr>
        <w:tc>
          <w:tcPr>
            <w:tcW w:w="675" w:type="dxa"/>
            <w:tcBorders>
              <w:top w:val="single" w:sz="5" w:space="0" w:color="000000"/>
              <w:left w:val="single" w:sz="5" w:space="0" w:color="000000"/>
              <w:bottom w:val="single" w:sz="5" w:space="0" w:color="000000"/>
              <w:right w:val="single" w:sz="5" w:space="0" w:color="000000"/>
            </w:tcBorders>
          </w:tcPr>
          <w:p w14:paraId="3B19166E" w14:textId="77777777" w:rsidR="0031586E" w:rsidRPr="00CF07BD" w:rsidRDefault="00515FA3" w:rsidP="009962DB">
            <w:pPr>
              <w:pStyle w:val="PolicyText1"/>
            </w:pPr>
            <w:r w:rsidRPr="00CF07BD">
              <w:rPr>
                <w:spacing w:val="1"/>
                <w:position w:val="1"/>
              </w:rPr>
              <w:t>4</w:t>
            </w:r>
          </w:p>
        </w:tc>
        <w:tc>
          <w:tcPr>
            <w:tcW w:w="3121" w:type="dxa"/>
            <w:tcBorders>
              <w:top w:val="single" w:sz="5" w:space="0" w:color="000000"/>
              <w:left w:val="single" w:sz="5" w:space="0" w:color="000000"/>
              <w:bottom w:val="single" w:sz="5" w:space="0" w:color="000000"/>
              <w:right w:val="single" w:sz="5" w:space="0" w:color="000000"/>
            </w:tcBorders>
          </w:tcPr>
          <w:p w14:paraId="4C7E3F6B" w14:textId="77777777" w:rsidR="0031586E" w:rsidRPr="00CF07BD" w:rsidRDefault="002A63CE" w:rsidP="009962DB">
            <w:pPr>
              <w:pStyle w:val="PolicyText1"/>
            </w:pPr>
            <w:r w:rsidRPr="00CF07BD">
              <w:rPr>
                <w:position w:val="1"/>
              </w:rPr>
              <w:t xml:space="preserve">Evaluate </w:t>
            </w:r>
            <w:proofErr w:type="gramStart"/>
            <w:r w:rsidRPr="00CF07BD">
              <w:rPr>
                <w:position w:val="1"/>
              </w:rPr>
              <w:t xml:space="preserve">and </w:t>
            </w:r>
            <w:r w:rsidR="0031586E" w:rsidRPr="00CF07BD">
              <w:rPr>
                <w:position w:val="1"/>
              </w:rPr>
              <w:t xml:space="preserve"> i</w:t>
            </w:r>
            <w:r w:rsidR="0031586E" w:rsidRPr="00CF07BD">
              <w:rPr>
                <w:spacing w:val="-1"/>
                <w:position w:val="1"/>
              </w:rPr>
              <w:t>d</w:t>
            </w:r>
            <w:r w:rsidR="0031586E" w:rsidRPr="00CF07BD">
              <w:rPr>
                <w:position w:val="1"/>
              </w:rPr>
              <w:t>e</w:t>
            </w:r>
            <w:r w:rsidR="0031586E" w:rsidRPr="00CF07BD">
              <w:rPr>
                <w:spacing w:val="-3"/>
                <w:position w:val="1"/>
              </w:rPr>
              <w:t>n</w:t>
            </w:r>
            <w:r w:rsidR="0031586E" w:rsidRPr="00CF07BD">
              <w:rPr>
                <w:position w:val="1"/>
              </w:rPr>
              <w:t>tify</w:t>
            </w:r>
            <w:proofErr w:type="gramEnd"/>
            <w:r w:rsidR="0031586E" w:rsidRPr="00CF07BD">
              <w:rPr>
                <w:spacing w:val="1"/>
                <w:position w:val="1"/>
              </w:rPr>
              <w:t xml:space="preserve"> </w:t>
            </w:r>
            <w:r w:rsidRPr="00CF07BD">
              <w:rPr>
                <w:position w:val="1"/>
              </w:rPr>
              <w:t xml:space="preserve">areas of </w:t>
            </w:r>
            <w:r w:rsidR="0031586E" w:rsidRPr="00CF07BD">
              <w:rPr>
                <w:position w:val="1"/>
              </w:rPr>
              <w:t>w</w:t>
            </w:r>
            <w:r w:rsidR="0031586E" w:rsidRPr="00CF07BD">
              <w:rPr>
                <w:spacing w:val="1"/>
                <w:position w:val="1"/>
              </w:rPr>
              <w:t>e</w:t>
            </w:r>
            <w:r w:rsidR="0031586E" w:rsidRPr="00CF07BD">
              <w:rPr>
                <w:position w:val="1"/>
              </w:rPr>
              <w:t>ak</w:t>
            </w:r>
            <w:r w:rsidRPr="00CF07BD">
              <w:rPr>
                <w:position w:val="1"/>
              </w:rPr>
              <w:t>ness related to employee skills.</w:t>
            </w:r>
          </w:p>
        </w:tc>
        <w:tc>
          <w:tcPr>
            <w:tcW w:w="5447" w:type="dxa"/>
            <w:tcBorders>
              <w:top w:val="single" w:sz="5" w:space="0" w:color="000000"/>
              <w:left w:val="single" w:sz="5" w:space="0" w:color="000000"/>
              <w:bottom w:val="single" w:sz="5" w:space="0" w:color="000000"/>
              <w:right w:val="single" w:sz="5" w:space="0" w:color="000000"/>
            </w:tcBorders>
          </w:tcPr>
          <w:p w14:paraId="2253D453" w14:textId="77777777" w:rsidR="0031586E" w:rsidRPr="00CF07BD" w:rsidRDefault="002A63CE" w:rsidP="009962DB">
            <w:pPr>
              <w:pStyle w:val="PolicyText1"/>
            </w:pPr>
            <w:r w:rsidRPr="00CF07BD">
              <w:rPr>
                <w:position w:val="1"/>
              </w:rPr>
              <w:t xml:space="preserve">Assess employee readiness, education, and training.  Document and plan for updates in education or procedural changes to </w:t>
            </w:r>
            <w:r w:rsidR="005F4F8D">
              <w:rPr>
                <w:position w:val="1"/>
              </w:rPr>
              <w:t>eliminate potential for future I</w:t>
            </w:r>
            <w:r w:rsidRPr="00CF07BD">
              <w:rPr>
                <w:position w:val="1"/>
              </w:rPr>
              <w:t xml:space="preserve">ncidents.  </w:t>
            </w:r>
          </w:p>
        </w:tc>
      </w:tr>
      <w:tr w:rsidR="0031586E" w:rsidRPr="00CF07BD" w14:paraId="67B49D67" w14:textId="77777777" w:rsidTr="00A351E7">
        <w:trPr>
          <w:trHeight w:hRule="exact" w:val="749"/>
        </w:trPr>
        <w:tc>
          <w:tcPr>
            <w:tcW w:w="675" w:type="dxa"/>
            <w:tcBorders>
              <w:top w:val="single" w:sz="5" w:space="0" w:color="000000"/>
              <w:left w:val="single" w:sz="5" w:space="0" w:color="000000"/>
              <w:bottom w:val="single" w:sz="5" w:space="0" w:color="000000"/>
              <w:right w:val="single" w:sz="5" w:space="0" w:color="000000"/>
            </w:tcBorders>
          </w:tcPr>
          <w:p w14:paraId="32FECF74" w14:textId="77777777" w:rsidR="0031586E" w:rsidRPr="00CF07BD" w:rsidRDefault="00515FA3" w:rsidP="009962DB">
            <w:pPr>
              <w:pStyle w:val="PolicyText1"/>
            </w:pPr>
            <w:r w:rsidRPr="00CF07BD">
              <w:rPr>
                <w:spacing w:val="1"/>
                <w:position w:val="1"/>
              </w:rPr>
              <w:t>5</w:t>
            </w:r>
          </w:p>
        </w:tc>
        <w:tc>
          <w:tcPr>
            <w:tcW w:w="3121" w:type="dxa"/>
            <w:tcBorders>
              <w:top w:val="single" w:sz="5" w:space="0" w:color="000000"/>
              <w:left w:val="single" w:sz="5" w:space="0" w:color="000000"/>
              <w:bottom w:val="single" w:sz="5" w:space="0" w:color="000000"/>
              <w:right w:val="single" w:sz="5" w:space="0" w:color="000000"/>
            </w:tcBorders>
          </w:tcPr>
          <w:p w14:paraId="74695FB1" w14:textId="77777777" w:rsidR="0031586E" w:rsidRPr="00CF07BD" w:rsidRDefault="0031586E" w:rsidP="009962DB">
            <w:pPr>
              <w:pStyle w:val="PolicyText1"/>
            </w:pPr>
            <w:r w:rsidRPr="00CF07BD">
              <w:rPr>
                <w:position w:val="1"/>
              </w:rPr>
              <w:t>Rep</w:t>
            </w:r>
            <w:r w:rsidRPr="00CF07BD">
              <w:rPr>
                <w:spacing w:val="1"/>
                <w:position w:val="1"/>
              </w:rPr>
              <w:t>o</w:t>
            </w:r>
            <w:r w:rsidRPr="00CF07BD">
              <w:rPr>
                <w:position w:val="1"/>
              </w:rPr>
              <w:t>rt</w:t>
            </w:r>
            <w:r w:rsidRPr="00CF07BD">
              <w:rPr>
                <w:spacing w:val="-2"/>
                <w:position w:val="1"/>
              </w:rPr>
              <w:t xml:space="preserve"> </w:t>
            </w:r>
            <w:r w:rsidRPr="00CF07BD">
              <w:rPr>
                <w:spacing w:val="1"/>
                <w:position w:val="1"/>
              </w:rPr>
              <w:t>o</w:t>
            </w:r>
            <w:r w:rsidRPr="00CF07BD">
              <w:rPr>
                <w:position w:val="1"/>
              </w:rPr>
              <w:t>n</w:t>
            </w:r>
            <w:r w:rsidRPr="00CF07BD">
              <w:rPr>
                <w:spacing w:val="-3"/>
                <w:position w:val="1"/>
              </w:rPr>
              <w:t xml:space="preserve"> </w:t>
            </w:r>
            <w:r w:rsidRPr="00CF07BD">
              <w:rPr>
                <w:position w:val="1"/>
              </w:rPr>
              <w:t>fi</w:t>
            </w:r>
            <w:r w:rsidRPr="00CF07BD">
              <w:rPr>
                <w:spacing w:val="-1"/>
                <w:position w:val="1"/>
              </w:rPr>
              <w:t>nd</w:t>
            </w:r>
            <w:r w:rsidRPr="00CF07BD">
              <w:rPr>
                <w:position w:val="1"/>
              </w:rPr>
              <w:t>i</w:t>
            </w:r>
            <w:r w:rsidRPr="00CF07BD">
              <w:rPr>
                <w:spacing w:val="-1"/>
                <w:position w:val="1"/>
              </w:rPr>
              <w:t>ng</w:t>
            </w:r>
            <w:r w:rsidRPr="00CF07BD">
              <w:rPr>
                <w:position w:val="1"/>
              </w:rPr>
              <w:t>s and</w:t>
            </w:r>
            <w:r w:rsidR="00515FA3" w:rsidRPr="00CF07BD">
              <w:rPr>
                <w:position w:val="1"/>
              </w:rPr>
              <w:t xml:space="preserve"> </w:t>
            </w:r>
            <w:r w:rsidRPr="00CF07BD">
              <w:t>i</w:t>
            </w:r>
            <w:r w:rsidRPr="00CF07BD">
              <w:rPr>
                <w:spacing w:val="1"/>
              </w:rPr>
              <w:t>m</w:t>
            </w:r>
            <w:r w:rsidRPr="00CF07BD">
              <w:rPr>
                <w:spacing w:val="-1"/>
              </w:rPr>
              <w:t>p</w:t>
            </w:r>
            <w:r w:rsidRPr="00CF07BD">
              <w:t>l</w:t>
            </w:r>
            <w:r w:rsidRPr="00CF07BD">
              <w:rPr>
                <w:spacing w:val="-2"/>
              </w:rPr>
              <w:t>e</w:t>
            </w:r>
            <w:r w:rsidRPr="00CF07BD">
              <w:rPr>
                <w:spacing w:val="1"/>
              </w:rPr>
              <w:t>m</w:t>
            </w:r>
            <w:r w:rsidRPr="00CF07BD">
              <w:t>ent</w:t>
            </w:r>
            <w:r w:rsidRPr="00CF07BD">
              <w:rPr>
                <w:spacing w:val="-2"/>
              </w:rPr>
              <w:t xml:space="preserve"> </w:t>
            </w:r>
            <w:r w:rsidRPr="00CF07BD">
              <w:t>re</w:t>
            </w:r>
            <w:r w:rsidRPr="00CF07BD">
              <w:rPr>
                <w:spacing w:val="-2"/>
              </w:rPr>
              <w:t>c</w:t>
            </w:r>
            <w:r w:rsidRPr="00CF07BD">
              <w:rPr>
                <w:spacing w:val="-1"/>
              </w:rPr>
              <w:t>o</w:t>
            </w:r>
            <w:r w:rsidRPr="00CF07BD">
              <w:rPr>
                <w:spacing w:val="1"/>
              </w:rPr>
              <w:t>m</w:t>
            </w:r>
            <w:r w:rsidRPr="00CF07BD">
              <w:rPr>
                <w:spacing w:val="-1"/>
              </w:rPr>
              <w:t>m</w:t>
            </w:r>
            <w:r w:rsidRPr="00CF07BD">
              <w:t>en</w:t>
            </w:r>
            <w:r w:rsidRPr="00CF07BD">
              <w:rPr>
                <w:spacing w:val="-1"/>
              </w:rPr>
              <w:t>d</w:t>
            </w:r>
            <w:r w:rsidRPr="00CF07BD">
              <w:t>at</w:t>
            </w:r>
            <w:r w:rsidRPr="00CF07BD">
              <w:rPr>
                <w:spacing w:val="-2"/>
              </w:rPr>
              <w:t>i</w:t>
            </w:r>
            <w:r w:rsidRPr="00CF07BD">
              <w:rPr>
                <w:spacing w:val="1"/>
              </w:rPr>
              <w:t>o</w:t>
            </w:r>
            <w:r w:rsidRPr="00CF07BD">
              <w:rPr>
                <w:spacing w:val="-1"/>
              </w:rPr>
              <w:t>n</w:t>
            </w:r>
            <w:r w:rsidRPr="00CF07BD">
              <w:t>s.</w:t>
            </w:r>
          </w:p>
        </w:tc>
        <w:tc>
          <w:tcPr>
            <w:tcW w:w="5447" w:type="dxa"/>
            <w:tcBorders>
              <w:top w:val="single" w:sz="5" w:space="0" w:color="000000"/>
              <w:left w:val="single" w:sz="5" w:space="0" w:color="000000"/>
              <w:bottom w:val="single" w:sz="5" w:space="0" w:color="000000"/>
              <w:right w:val="single" w:sz="5" w:space="0" w:color="000000"/>
            </w:tcBorders>
          </w:tcPr>
          <w:p w14:paraId="0988FF3E" w14:textId="77777777" w:rsidR="0031586E" w:rsidRPr="00CF07BD" w:rsidRDefault="002A63CE" w:rsidP="009962DB">
            <w:pPr>
              <w:pStyle w:val="PolicyText1"/>
            </w:pPr>
            <w:r w:rsidRPr="00CF07BD">
              <w:t xml:space="preserve">Prepare report and presentation </w:t>
            </w:r>
            <w:r w:rsidR="0031586E" w:rsidRPr="00CF07BD">
              <w:rPr>
                <w:spacing w:val="-2"/>
              </w:rPr>
              <w:t>t</w:t>
            </w:r>
            <w:r w:rsidR="0031586E" w:rsidRPr="00CF07BD">
              <w:t>o</w:t>
            </w:r>
            <w:r w:rsidR="0031586E" w:rsidRPr="00CF07BD">
              <w:rPr>
                <w:spacing w:val="1"/>
              </w:rPr>
              <w:t xml:space="preserve"> </w:t>
            </w:r>
            <w:r w:rsidR="00CF07BD" w:rsidRPr="00CF07BD">
              <w:rPr>
                <w:spacing w:val="1"/>
              </w:rPr>
              <w:t>[LEP] for major Incidents or Breaches.</w:t>
            </w:r>
          </w:p>
        </w:tc>
      </w:tr>
    </w:tbl>
    <w:p w14:paraId="170754E2" w14:textId="77777777" w:rsidR="00AC0535" w:rsidRPr="00CF07BD" w:rsidRDefault="0094489E" w:rsidP="009962DB">
      <w:pPr>
        <w:pStyle w:val="PolicyText2"/>
      </w:pPr>
      <w:r w:rsidRPr="00CF07BD">
        <w:br/>
      </w:r>
      <w:r w:rsidR="00AC0535" w:rsidRPr="00CF07BD">
        <w:t xml:space="preserve">Each of these four elements </w:t>
      </w:r>
      <w:proofErr w:type="gramStart"/>
      <w:r w:rsidR="00643357" w:rsidRPr="00CF07BD">
        <w:t xml:space="preserve">shall </w:t>
      </w:r>
      <w:r w:rsidR="00AC0535" w:rsidRPr="00CF07BD">
        <w:t>be conducted</w:t>
      </w:r>
      <w:proofErr w:type="gramEnd"/>
      <w:r w:rsidR="00AC0535" w:rsidRPr="00CF07BD">
        <w:t xml:space="preserve"> </w:t>
      </w:r>
      <w:r w:rsidR="00643357" w:rsidRPr="00CF07BD">
        <w:t>as appropriate for a</w:t>
      </w:r>
      <w:r w:rsidR="00CF07BD" w:rsidRPr="00CF07BD">
        <w:t>ll qualifying Incidents or Breaches</w:t>
      </w:r>
      <w:r w:rsidR="00AC0535" w:rsidRPr="00CF07BD">
        <w:t>.  An activity</w:t>
      </w:r>
      <w:r w:rsidR="00CF07BD" w:rsidRPr="00CF07BD">
        <w:t xml:space="preserve"> log recording the timeline of I</w:t>
      </w:r>
      <w:r w:rsidR="00AC0535" w:rsidRPr="00CF07BD">
        <w:t xml:space="preserve">ncident management </w:t>
      </w:r>
      <w:proofErr w:type="gramStart"/>
      <w:r w:rsidR="00643357" w:rsidRPr="00CF07BD">
        <w:t>shall a</w:t>
      </w:r>
      <w:r w:rsidR="00AC0535" w:rsidRPr="00CF07BD">
        <w:t>lso be completed</w:t>
      </w:r>
      <w:proofErr w:type="gramEnd"/>
      <w:r w:rsidR="00AC0535" w:rsidRPr="00CF07BD">
        <w:t xml:space="preserve">. </w:t>
      </w:r>
      <w:r w:rsidR="00643357" w:rsidRPr="00CF07BD">
        <w:t xml:space="preserve">Reporting and documentation </w:t>
      </w:r>
      <w:proofErr w:type="gramStart"/>
      <w:r w:rsidR="00643357" w:rsidRPr="00CF07BD">
        <w:t xml:space="preserve">shall be filed and managed through the office of the </w:t>
      </w:r>
      <w:r w:rsidR="00CF07BD" w:rsidRPr="00CF07BD">
        <w:t>[Insert Appropriate Role]</w:t>
      </w:r>
      <w:proofErr w:type="gramEnd"/>
      <w:r w:rsidR="00643357" w:rsidRPr="00CF07BD">
        <w:t>.</w:t>
      </w:r>
    </w:p>
    <w:p w14:paraId="0F501B20" w14:textId="0330A147" w:rsidR="003E192C" w:rsidRPr="00CF07BD" w:rsidRDefault="003E192C" w:rsidP="009962DB">
      <w:pPr>
        <w:pStyle w:val="Heading2"/>
      </w:pPr>
      <w:r w:rsidRPr="00CF07BD">
        <w:t>Audit Controls and Management</w:t>
      </w:r>
    </w:p>
    <w:p w14:paraId="0F2D56DF" w14:textId="77777777" w:rsidR="003E192C" w:rsidRPr="00CF07BD" w:rsidRDefault="003E192C" w:rsidP="009962DB">
      <w:pPr>
        <w:pStyle w:val="PolicyText1"/>
      </w:pPr>
      <w:r w:rsidRPr="00CF07BD">
        <w:t>On-demand documented procedures and evidence of practice should be in place for this operational policy</w:t>
      </w:r>
      <w:r w:rsidR="00643357" w:rsidRPr="00CF07BD">
        <w:t xml:space="preserve">.  Appropriate audit controls and management practice examples are as follows: </w:t>
      </w:r>
      <w:r w:rsidRPr="00CF07BD">
        <w:t xml:space="preserve"> </w:t>
      </w:r>
    </w:p>
    <w:p w14:paraId="60A4767E" w14:textId="7BA7CA13" w:rsidR="008B51FD" w:rsidRPr="00CF07BD" w:rsidRDefault="00643357" w:rsidP="009962DB">
      <w:pPr>
        <w:pStyle w:val="PolicyText1"/>
        <w:numPr>
          <w:ilvl w:val="0"/>
          <w:numId w:val="47"/>
        </w:numPr>
      </w:pPr>
      <w:r w:rsidRPr="00CF07BD">
        <w:t xml:space="preserve">Archival completed Incident Reports demonstrating compliance with reporting, </w:t>
      </w:r>
      <w:proofErr w:type="gramStart"/>
      <w:r w:rsidRPr="00CF07BD">
        <w:t>communication</w:t>
      </w:r>
      <w:proofErr w:type="gramEnd"/>
      <w:r w:rsidRPr="00CF07BD">
        <w:t xml:space="preserve"> and follow-through</w:t>
      </w:r>
      <w:r w:rsidR="008B51FD" w:rsidRPr="00CF07BD">
        <w:t>.</w:t>
      </w:r>
    </w:p>
    <w:p w14:paraId="2062B9D5" w14:textId="7763FDFF" w:rsidR="00643357" w:rsidRPr="00CF07BD" w:rsidRDefault="00643357" w:rsidP="009962DB">
      <w:pPr>
        <w:pStyle w:val="PolicyText1"/>
        <w:numPr>
          <w:ilvl w:val="0"/>
          <w:numId w:val="47"/>
        </w:numPr>
      </w:pPr>
      <w:r w:rsidRPr="00CF07BD">
        <w:t>Ex</w:t>
      </w:r>
      <w:r w:rsidR="005F4F8D">
        <w:t>ecuted communication plans for I</w:t>
      </w:r>
      <w:r w:rsidRPr="00CF07BD">
        <w:t>ncident management</w:t>
      </w:r>
      <w:r w:rsidR="009962DB">
        <w:t>.</w:t>
      </w:r>
    </w:p>
    <w:p w14:paraId="067FF61A" w14:textId="77777777" w:rsidR="00643357" w:rsidRPr="00CF07BD" w:rsidRDefault="00643357" w:rsidP="009962DB">
      <w:pPr>
        <w:pStyle w:val="PolicyText1"/>
        <w:numPr>
          <w:ilvl w:val="0"/>
          <w:numId w:val="47"/>
        </w:numPr>
      </w:pPr>
      <w:r w:rsidRPr="00CF07BD">
        <w:t xml:space="preserve">Evidence of cross-departmental communication throughout the analysis, </w:t>
      </w:r>
      <w:proofErr w:type="gramStart"/>
      <w:r w:rsidRPr="00CF07BD">
        <w:t>response</w:t>
      </w:r>
      <w:proofErr w:type="gramEnd"/>
      <w:r w:rsidRPr="00CF07BD">
        <w:t xml:space="preserve"> and post-mortem processes</w:t>
      </w:r>
      <w:r w:rsidR="008B51FD" w:rsidRPr="00CF07BD">
        <w:t>.</w:t>
      </w:r>
    </w:p>
    <w:p w14:paraId="7610EF20" w14:textId="1E5CB253" w:rsidR="003E192C" w:rsidRPr="00CF07BD" w:rsidRDefault="009962DB" w:rsidP="009962DB">
      <w:pPr>
        <w:pStyle w:val="Heading2"/>
      </w:pPr>
      <w:r>
        <w:t>E</w:t>
      </w:r>
      <w:r w:rsidR="003E192C" w:rsidRPr="00CF07BD">
        <w:t xml:space="preserve">nforcement  </w:t>
      </w:r>
    </w:p>
    <w:p w14:paraId="02B29ADC" w14:textId="77777777" w:rsidR="003E192C" w:rsidRPr="00CF07BD" w:rsidRDefault="003E192C" w:rsidP="009962DB">
      <w:pPr>
        <w:pStyle w:val="PolicyText1"/>
      </w:pPr>
      <w:r w:rsidRPr="00CF07BD">
        <w:t>Staff members found in policy violation may be subject to disciplinary action, up to and including termination.</w:t>
      </w:r>
    </w:p>
    <w:p w14:paraId="18EBA3B2" w14:textId="0DF6D515" w:rsidR="003E192C" w:rsidRPr="00CF07BD" w:rsidRDefault="003E192C" w:rsidP="009962DB">
      <w:pPr>
        <w:pStyle w:val="Heading2"/>
      </w:pPr>
      <w:r w:rsidRPr="00CF07BD">
        <w:t>Distribution</w:t>
      </w:r>
    </w:p>
    <w:p w14:paraId="22F398DE" w14:textId="77777777" w:rsidR="003E192C" w:rsidRPr="00CF07BD" w:rsidRDefault="003E192C" w:rsidP="009962DB">
      <w:pPr>
        <w:pStyle w:val="PolicyText1"/>
      </w:pPr>
      <w:r w:rsidRPr="00CF07BD">
        <w:t xml:space="preserve">This policy </w:t>
      </w:r>
      <w:r w:rsidR="00CF07BD" w:rsidRPr="00CF07BD">
        <w:t xml:space="preserve">is to </w:t>
      </w:r>
      <w:proofErr w:type="gramStart"/>
      <w:r w:rsidR="00CF07BD" w:rsidRPr="00CF07BD">
        <w:t>be distributed</w:t>
      </w:r>
      <w:proofErr w:type="gramEnd"/>
      <w:r w:rsidR="00CF07BD" w:rsidRPr="00CF07BD">
        <w:t xml:space="preserve"> to all [LEP]</w:t>
      </w:r>
      <w:r w:rsidRPr="00CF07BD">
        <w:t xml:space="preserve"> staff.</w:t>
      </w:r>
    </w:p>
    <w:p w14:paraId="763C45C7" w14:textId="77777777" w:rsidR="003E192C" w:rsidRPr="00CF07BD" w:rsidRDefault="003E192C" w:rsidP="009962DB">
      <w:pPr>
        <w:pStyle w:val="Heading2"/>
      </w:pPr>
      <w:r w:rsidRPr="00CF07BD">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CF07BD" w14:paraId="1CA316F2" w14:textId="77777777" w:rsidTr="0035250F">
        <w:tc>
          <w:tcPr>
            <w:tcW w:w="1137" w:type="dxa"/>
            <w:shd w:val="clear" w:color="auto" w:fill="C0C0C0"/>
          </w:tcPr>
          <w:p w14:paraId="014DC7ED" w14:textId="77777777" w:rsidR="003E192C" w:rsidRPr="00CF07BD" w:rsidRDefault="003E192C" w:rsidP="009962DB">
            <w:pPr>
              <w:pStyle w:val="PolicyText1"/>
            </w:pPr>
            <w:r w:rsidRPr="00CF07BD">
              <w:t>Version</w:t>
            </w:r>
          </w:p>
        </w:tc>
        <w:tc>
          <w:tcPr>
            <w:tcW w:w="1401" w:type="dxa"/>
            <w:shd w:val="clear" w:color="auto" w:fill="C0C0C0"/>
          </w:tcPr>
          <w:p w14:paraId="1FFB807A" w14:textId="77777777" w:rsidR="003E192C" w:rsidRPr="00CF07BD" w:rsidRDefault="003E192C" w:rsidP="009962DB">
            <w:pPr>
              <w:pStyle w:val="PolicyText1"/>
            </w:pPr>
            <w:r w:rsidRPr="00CF07BD">
              <w:t>Date</w:t>
            </w:r>
          </w:p>
        </w:tc>
        <w:tc>
          <w:tcPr>
            <w:tcW w:w="4104" w:type="dxa"/>
            <w:shd w:val="clear" w:color="auto" w:fill="C0C0C0"/>
          </w:tcPr>
          <w:p w14:paraId="0E7C96B3" w14:textId="77777777" w:rsidR="003E192C" w:rsidRPr="00CF07BD" w:rsidRDefault="003E192C" w:rsidP="009962DB">
            <w:pPr>
              <w:pStyle w:val="PolicyText1"/>
            </w:pPr>
            <w:r w:rsidRPr="00CF07BD">
              <w:t>Description</w:t>
            </w:r>
          </w:p>
        </w:tc>
        <w:tc>
          <w:tcPr>
            <w:tcW w:w="2214" w:type="dxa"/>
            <w:shd w:val="clear" w:color="auto" w:fill="C0C0C0"/>
          </w:tcPr>
          <w:p w14:paraId="5CAE0FDA" w14:textId="77777777" w:rsidR="003E192C" w:rsidRPr="00CF07BD" w:rsidRDefault="003E192C" w:rsidP="009962DB">
            <w:pPr>
              <w:pStyle w:val="PolicyText1"/>
            </w:pPr>
            <w:r w:rsidRPr="00CF07BD">
              <w:t>Approved By</w:t>
            </w:r>
          </w:p>
        </w:tc>
      </w:tr>
      <w:tr w:rsidR="003E192C" w:rsidRPr="00CF07BD" w14:paraId="12F694A3" w14:textId="77777777" w:rsidTr="0035250F">
        <w:tc>
          <w:tcPr>
            <w:tcW w:w="1137" w:type="dxa"/>
            <w:shd w:val="clear" w:color="auto" w:fill="auto"/>
          </w:tcPr>
          <w:p w14:paraId="37B3FD8F" w14:textId="77777777" w:rsidR="003E192C" w:rsidRPr="00CF07BD" w:rsidRDefault="003E192C" w:rsidP="009962DB">
            <w:pPr>
              <w:pStyle w:val="PolicyText1"/>
            </w:pPr>
            <w:r w:rsidRPr="00CF07BD">
              <w:lastRenderedPageBreak/>
              <w:t>1.0</w:t>
            </w:r>
          </w:p>
        </w:tc>
        <w:tc>
          <w:tcPr>
            <w:tcW w:w="1401" w:type="dxa"/>
            <w:shd w:val="clear" w:color="auto" w:fill="auto"/>
          </w:tcPr>
          <w:p w14:paraId="0F1320E8" w14:textId="77777777" w:rsidR="003E192C" w:rsidRPr="00CF07BD" w:rsidRDefault="00643357" w:rsidP="009962DB">
            <w:pPr>
              <w:pStyle w:val="PolicyText1"/>
            </w:pPr>
            <w:r w:rsidRPr="00CF07BD">
              <w:t>11</w:t>
            </w:r>
            <w:r w:rsidR="003E192C" w:rsidRPr="00CF07BD">
              <w:t>/30/2016</w:t>
            </w:r>
          </w:p>
        </w:tc>
        <w:tc>
          <w:tcPr>
            <w:tcW w:w="4104" w:type="dxa"/>
            <w:shd w:val="clear" w:color="auto" w:fill="auto"/>
          </w:tcPr>
          <w:p w14:paraId="6BE22278" w14:textId="77777777" w:rsidR="003E192C" w:rsidRPr="00CF07BD" w:rsidRDefault="003E192C" w:rsidP="009962DB">
            <w:pPr>
              <w:pStyle w:val="PolicyText1"/>
            </w:pPr>
            <w:r w:rsidRPr="00CF07BD">
              <w:t>Initial Policy Drafted</w:t>
            </w:r>
          </w:p>
        </w:tc>
        <w:tc>
          <w:tcPr>
            <w:tcW w:w="2214" w:type="dxa"/>
            <w:shd w:val="clear" w:color="auto" w:fill="auto"/>
          </w:tcPr>
          <w:p w14:paraId="5D514CA7" w14:textId="77777777" w:rsidR="003E192C" w:rsidRPr="00CF07BD" w:rsidRDefault="003E192C" w:rsidP="009962DB">
            <w:pPr>
              <w:pStyle w:val="PolicyText1"/>
            </w:pPr>
          </w:p>
        </w:tc>
      </w:tr>
      <w:tr w:rsidR="003E192C" w:rsidRPr="00CF07BD" w14:paraId="21F8D93B" w14:textId="77777777" w:rsidTr="0035250F">
        <w:tc>
          <w:tcPr>
            <w:tcW w:w="1137" w:type="dxa"/>
            <w:shd w:val="clear" w:color="auto" w:fill="auto"/>
          </w:tcPr>
          <w:p w14:paraId="18B0EF42" w14:textId="77777777" w:rsidR="003E192C" w:rsidRPr="00CF07BD" w:rsidRDefault="003E192C" w:rsidP="009962DB">
            <w:pPr>
              <w:pStyle w:val="PolicyText1"/>
            </w:pPr>
          </w:p>
        </w:tc>
        <w:tc>
          <w:tcPr>
            <w:tcW w:w="1401" w:type="dxa"/>
            <w:shd w:val="clear" w:color="auto" w:fill="auto"/>
          </w:tcPr>
          <w:p w14:paraId="56D779BD" w14:textId="77777777" w:rsidR="003E192C" w:rsidRPr="00CF07BD" w:rsidRDefault="003E192C" w:rsidP="009962DB">
            <w:pPr>
              <w:pStyle w:val="PolicyText1"/>
            </w:pPr>
          </w:p>
        </w:tc>
        <w:tc>
          <w:tcPr>
            <w:tcW w:w="4104" w:type="dxa"/>
            <w:shd w:val="clear" w:color="auto" w:fill="auto"/>
          </w:tcPr>
          <w:p w14:paraId="23661B6F" w14:textId="77777777" w:rsidR="003E192C" w:rsidRPr="00CF07BD" w:rsidRDefault="003E192C" w:rsidP="009962DB">
            <w:pPr>
              <w:pStyle w:val="PolicyText1"/>
            </w:pPr>
          </w:p>
        </w:tc>
        <w:tc>
          <w:tcPr>
            <w:tcW w:w="2214" w:type="dxa"/>
            <w:shd w:val="clear" w:color="auto" w:fill="auto"/>
          </w:tcPr>
          <w:p w14:paraId="1F3727A6" w14:textId="77777777" w:rsidR="003E192C" w:rsidRPr="00CF07BD" w:rsidRDefault="003E192C" w:rsidP="009962DB">
            <w:pPr>
              <w:pStyle w:val="PolicyText1"/>
            </w:pPr>
          </w:p>
        </w:tc>
      </w:tr>
      <w:tr w:rsidR="003E192C" w:rsidRPr="00CF07BD" w14:paraId="45B49602" w14:textId="77777777" w:rsidTr="0035250F">
        <w:tc>
          <w:tcPr>
            <w:tcW w:w="1137" w:type="dxa"/>
            <w:shd w:val="clear" w:color="auto" w:fill="auto"/>
          </w:tcPr>
          <w:p w14:paraId="62B282AD" w14:textId="77777777" w:rsidR="003E192C" w:rsidRPr="00CF07BD" w:rsidRDefault="003E192C" w:rsidP="009962DB">
            <w:pPr>
              <w:pStyle w:val="PolicyText1"/>
            </w:pPr>
          </w:p>
        </w:tc>
        <w:tc>
          <w:tcPr>
            <w:tcW w:w="1401" w:type="dxa"/>
            <w:shd w:val="clear" w:color="auto" w:fill="auto"/>
          </w:tcPr>
          <w:p w14:paraId="754C034E" w14:textId="77777777" w:rsidR="003E192C" w:rsidRPr="00CF07BD" w:rsidRDefault="003E192C" w:rsidP="009962DB">
            <w:pPr>
              <w:pStyle w:val="PolicyText1"/>
            </w:pPr>
          </w:p>
        </w:tc>
        <w:tc>
          <w:tcPr>
            <w:tcW w:w="4104" w:type="dxa"/>
            <w:shd w:val="clear" w:color="auto" w:fill="auto"/>
          </w:tcPr>
          <w:p w14:paraId="0027CD16" w14:textId="77777777" w:rsidR="003E192C" w:rsidRPr="00CF07BD" w:rsidRDefault="003E192C" w:rsidP="009962DB">
            <w:pPr>
              <w:pStyle w:val="PolicyText1"/>
            </w:pPr>
          </w:p>
        </w:tc>
        <w:tc>
          <w:tcPr>
            <w:tcW w:w="2214" w:type="dxa"/>
            <w:shd w:val="clear" w:color="auto" w:fill="auto"/>
          </w:tcPr>
          <w:p w14:paraId="11F38150" w14:textId="77777777" w:rsidR="003E192C" w:rsidRPr="00CF07BD" w:rsidRDefault="003E192C" w:rsidP="009962DB">
            <w:pPr>
              <w:pStyle w:val="PolicyText1"/>
            </w:pPr>
          </w:p>
        </w:tc>
      </w:tr>
      <w:tr w:rsidR="003E192C" w:rsidRPr="00CF07BD" w14:paraId="08304353" w14:textId="77777777" w:rsidTr="0035250F">
        <w:tc>
          <w:tcPr>
            <w:tcW w:w="1137" w:type="dxa"/>
            <w:shd w:val="clear" w:color="auto" w:fill="auto"/>
          </w:tcPr>
          <w:p w14:paraId="3BEB988F" w14:textId="77777777" w:rsidR="003E192C" w:rsidRPr="00CF07BD" w:rsidRDefault="003E192C" w:rsidP="009962DB">
            <w:pPr>
              <w:pStyle w:val="PolicyText1"/>
            </w:pPr>
          </w:p>
        </w:tc>
        <w:tc>
          <w:tcPr>
            <w:tcW w:w="1401" w:type="dxa"/>
            <w:shd w:val="clear" w:color="auto" w:fill="auto"/>
          </w:tcPr>
          <w:p w14:paraId="58487D17" w14:textId="77777777" w:rsidR="003E192C" w:rsidRPr="00CF07BD" w:rsidRDefault="003E192C" w:rsidP="009962DB">
            <w:pPr>
              <w:pStyle w:val="PolicyText1"/>
            </w:pPr>
          </w:p>
        </w:tc>
        <w:tc>
          <w:tcPr>
            <w:tcW w:w="4104" w:type="dxa"/>
            <w:shd w:val="clear" w:color="auto" w:fill="auto"/>
          </w:tcPr>
          <w:p w14:paraId="6FF3BEB5" w14:textId="77777777" w:rsidR="003E192C" w:rsidRPr="00CF07BD" w:rsidRDefault="003E192C" w:rsidP="009962DB">
            <w:pPr>
              <w:pStyle w:val="PolicyText1"/>
            </w:pPr>
          </w:p>
        </w:tc>
        <w:tc>
          <w:tcPr>
            <w:tcW w:w="2214" w:type="dxa"/>
            <w:shd w:val="clear" w:color="auto" w:fill="auto"/>
          </w:tcPr>
          <w:p w14:paraId="74E82069" w14:textId="77777777" w:rsidR="003E192C" w:rsidRPr="00CF07BD" w:rsidRDefault="003E192C" w:rsidP="009962DB">
            <w:pPr>
              <w:pStyle w:val="PolicyText1"/>
            </w:pPr>
          </w:p>
        </w:tc>
      </w:tr>
      <w:tr w:rsidR="003E192C" w:rsidRPr="00CF07BD" w14:paraId="64A65C04" w14:textId="77777777" w:rsidTr="0035250F">
        <w:tc>
          <w:tcPr>
            <w:tcW w:w="1137" w:type="dxa"/>
            <w:shd w:val="clear" w:color="auto" w:fill="auto"/>
          </w:tcPr>
          <w:p w14:paraId="3E937F46" w14:textId="77777777" w:rsidR="003E192C" w:rsidRPr="00CF07BD" w:rsidRDefault="003E192C" w:rsidP="009962DB">
            <w:pPr>
              <w:pStyle w:val="PolicyText1"/>
            </w:pPr>
          </w:p>
        </w:tc>
        <w:tc>
          <w:tcPr>
            <w:tcW w:w="1401" w:type="dxa"/>
            <w:shd w:val="clear" w:color="auto" w:fill="auto"/>
          </w:tcPr>
          <w:p w14:paraId="3B867C24" w14:textId="77777777" w:rsidR="003E192C" w:rsidRPr="00CF07BD" w:rsidRDefault="003E192C" w:rsidP="009962DB">
            <w:pPr>
              <w:pStyle w:val="PolicyText1"/>
            </w:pPr>
          </w:p>
        </w:tc>
        <w:tc>
          <w:tcPr>
            <w:tcW w:w="4104" w:type="dxa"/>
            <w:shd w:val="clear" w:color="auto" w:fill="auto"/>
          </w:tcPr>
          <w:p w14:paraId="31555782" w14:textId="77777777" w:rsidR="003E192C" w:rsidRPr="00CF07BD" w:rsidRDefault="003E192C" w:rsidP="009962DB">
            <w:pPr>
              <w:pStyle w:val="PolicyText1"/>
            </w:pPr>
          </w:p>
        </w:tc>
        <w:tc>
          <w:tcPr>
            <w:tcW w:w="2214" w:type="dxa"/>
            <w:shd w:val="clear" w:color="auto" w:fill="auto"/>
          </w:tcPr>
          <w:p w14:paraId="320AD551" w14:textId="77777777" w:rsidR="003E192C" w:rsidRPr="00CF07BD" w:rsidRDefault="003E192C" w:rsidP="009962DB">
            <w:pPr>
              <w:pStyle w:val="PolicyText1"/>
            </w:pPr>
          </w:p>
        </w:tc>
      </w:tr>
    </w:tbl>
    <w:p w14:paraId="5D24EC41" w14:textId="77777777" w:rsidR="003E192C" w:rsidRPr="00CF07BD" w:rsidRDefault="003E192C" w:rsidP="003E192C">
      <w:pPr>
        <w:rPr>
          <w:rFonts w:ascii="Arial" w:hAnsi="Arial" w:cs="Arial"/>
        </w:rPr>
      </w:pPr>
    </w:p>
    <w:p w14:paraId="462CCCD8" w14:textId="77777777" w:rsidR="00A755FE" w:rsidRPr="00CF07BD" w:rsidRDefault="00A755FE" w:rsidP="00AF3C6F">
      <w:pPr>
        <w:rPr>
          <w:rFonts w:ascii="Arial" w:hAnsi="Arial" w:cs="Arial"/>
        </w:rPr>
      </w:pPr>
    </w:p>
    <w:sectPr w:rsidR="00A755FE" w:rsidRPr="00CF07BD">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1-19T08:57:00Z" w:initials="SJ">
    <w:p w14:paraId="62184310" w14:textId="77777777" w:rsidR="00C464F1" w:rsidRDefault="00C464F1">
      <w:pPr>
        <w:pStyle w:val="CommentText"/>
      </w:pPr>
      <w:r>
        <w:rPr>
          <w:rStyle w:val="CommentReference"/>
        </w:rPr>
        <w:annotationRef/>
      </w:r>
      <w:r>
        <w:t>Guidance Note: You will need to determine the scope of what would be considered large scale.</w:t>
      </w:r>
    </w:p>
  </w:comment>
  <w:comment w:id="1" w:author="Stacey, Jill" w:date="2017-01-19T08:58:00Z" w:initials="SJ">
    <w:p w14:paraId="57D1ABB5" w14:textId="77777777" w:rsidR="00C464F1" w:rsidRDefault="00C464F1">
      <w:pPr>
        <w:pStyle w:val="CommentText"/>
      </w:pPr>
      <w:r>
        <w:rPr>
          <w:rStyle w:val="CommentReference"/>
        </w:rPr>
        <w:annotationRef/>
      </w:r>
      <w:r>
        <w:t xml:space="preserve">Guidance Note: You will need to determine what is a medium scale event based on </w:t>
      </w:r>
      <w:r w:rsidR="00F34620">
        <w:t>the size of your district.</w:t>
      </w:r>
    </w:p>
  </w:comment>
  <w:comment w:id="2" w:author="Stacey, Jill" w:date="2017-01-19T09:06:00Z" w:initials="SJ">
    <w:p w14:paraId="3A805C46" w14:textId="77777777" w:rsidR="00F34620" w:rsidRDefault="00F34620">
      <w:pPr>
        <w:pStyle w:val="CommentText"/>
      </w:pPr>
      <w:r>
        <w:rPr>
          <w:rStyle w:val="CommentReference"/>
        </w:rPr>
        <w:annotationRef/>
      </w:r>
      <w:r>
        <w:t>Guidance Note: you will need to determine this scale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84310" w15:done="0"/>
  <w15:commentEx w15:paraId="57D1ABB5" w15:done="0"/>
  <w15:commentEx w15:paraId="3A805C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2A6E" w14:textId="77777777" w:rsidR="00C5432C" w:rsidRDefault="00C5432C" w:rsidP="00333141">
      <w:pPr>
        <w:spacing w:after="0" w:line="240" w:lineRule="auto"/>
      </w:pPr>
      <w:r>
        <w:separator/>
      </w:r>
    </w:p>
  </w:endnote>
  <w:endnote w:type="continuationSeparator" w:id="0">
    <w:p w14:paraId="1CFC9D21" w14:textId="77777777" w:rsidR="00C5432C" w:rsidRDefault="00C5432C"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76D4" w14:textId="1AD9ECA6" w:rsidR="00A351E7" w:rsidRPr="00333141" w:rsidRDefault="006C108A" w:rsidP="00333141">
    <w:pPr>
      <w:pStyle w:val="Footer"/>
    </w:pPr>
    <w:r>
      <w:tab/>
    </w:r>
    <w:r>
      <w:tab/>
    </w:r>
    <w:r w:rsidR="009962DB">
      <w:t xml:space="preserve">SAMPLE </w:t>
    </w:r>
    <w:r w:rsidR="00A351E7">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F5376" w14:textId="77777777" w:rsidR="00C5432C" w:rsidRDefault="00C5432C" w:rsidP="00333141">
      <w:pPr>
        <w:spacing w:after="0" w:line="240" w:lineRule="auto"/>
      </w:pPr>
      <w:r>
        <w:separator/>
      </w:r>
    </w:p>
  </w:footnote>
  <w:footnote w:type="continuationSeparator" w:id="0">
    <w:p w14:paraId="12814958" w14:textId="77777777" w:rsidR="00C5432C" w:rsidRDefault="00C5432C"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C31CB" w14:textId="1E1B3DD3" w:rsidR="00B40119" w:rsidRDefault="00C5432C">
    <w:pPr>
      <w:pStyle w:val="Header"/>
    </w:pPr>
    <w:r>
      <w:rPr>
        <w:noProof/>
      </w:rPr>
      <w:pict w14:anchorId="3B0A8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87751" o:spid="_x0000_s2050" type="#_x0000_t136" style="position:absolute;margin-left:0;margin-top:0;width:412.4pt;height:247.4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A351E7" w:rsidRPr="0025191F" w14:paraId="1AB83F2D" w14:textId="77777777" w:rsidTr="00402386">
      <w:tc>
        <w:tcPr>
          <w:tcW w:w="4701" w:type="pct"/>
        </w:tcPr>
        <w:p w14:paraId="421823C6" w14:textId="6585173E" w:rsidR="00A351E7" w:rsidRPr="0030192B" w:rsidRDefault="00C5432C" w:rsidP="003E192C">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2118AE">
                <w:t>Data Breach Policy</w:t>
              </w:r>
            </w:sdtContent>
          </w:sdt>
        </w:p>
      </w:tc>
      <w:tc>
        <w:tcPr>
          <w:tcW w:w="299" w:type="pct"/>
        </w:tcPr>
        <w:p w14:paraId="33212C96" w14:textId="77777777" w:rsidR="00A351E7" w:rsidRPr="0030192B" w:rsidRDefault="00A351E7" w:rsidP="0035250F">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FC0BC8">
            <w:rPr>
              <w:b/>
              <w:noProof/>
              <w:color w:val="595959" w:themeColor="text1" w:themeTint="A6"/>
              <w:szCs w:val="20"/>
            </w:rPr>
            <w:t>5</w:t>
          </w:r>
          <w:r w:rsidRPr="00CF122E">
            <w:rPr>
              <w:b/>
              <w:color w:val="595959" w:themeColor="text1" w:themeTint="A6"/>
              <w:szCs w:val="20"/>
            </w:rPr>
            <w:fldChar w:fldCharType="end"/>
          </w:r>
        </w:p>
      </w:tc>
    </w:tr>
  </w:tbl>
  <w:p w14:paraId="295C5C2B" w14:textId="3A3B44B6" w:rsidR="00A351E7" w:rsidRDefault="00C5432C">
    <w:pPr>
      <w:pStyle w:val="Header"/>
    </w:pPr>
    <w:r>
      <w:rPr>
        <w:noProof/>
      </w:rPr>
      <w:pict w14:anchorId="7D14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87752" o:spid="_x0000_s2051" type="#_x0000_t136" style="position:absolute;margin-left:0;margin-top:0;width:412.4pt;height:247.4pt;rotation:315;z-index:-2516398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E351" w14:textId="58ED2720" w:rsidR="00B40119" w:rsidRDefault="00C5432C">
    <w:pPr>
      <w:pStyle w:val="Header"/>
    </w:pPr>
    <w:r>
      <w:rPr>
        <w:noProof/>
      </w:rPr>
      <w:pict w14:anchorId="008DB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87750" o:spid="_x0000_s2049" type="#_x0000_t136" style="position:absolute;margin-left:0;margin-top:0;width:412.4pt;height:247.4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139"/>
    <w:multiLevelType w:val="hybridMultilevel"/>
    <w:tmpl w:val="C9AEAE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D1A75"/>
    <w:multiLevelType w:val="hybridMultilevel"/>
    <w:tmpl w:val="5144F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72D81"/>
    <w:multiLevelType w:val="hybridMultilevel"/>
    <w:tmpl w:val="EF868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F0275D"/>
    <w:multiLevelType w:val="hybridMultilevel"/>
    <w:tmpl w:val="92007F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17E71"/>
    <w:multiLevelType w:val="hybridMultilevel"/>
    <w:tmpl w:val="3578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70FE0"/>
    <w:multiLevelType w:val="hybridMultilevel"/>
    <w:tmpl w:val="5AF6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02620"/>
    <w:multiLevelType w:val="hybridMultilevel"/>
    <w:tmpl w:val="B1C6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372E6D"/>
    <w:multiLevelType w:val="hybridMultilevel"/>
    <w:tmpl w:val="8D8A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A3E43"/>
    <w:multiLevelType w:val="hybridMultilevel"/>
    <w:tmpl w:val="92FA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9060A"/>
    <w:multiLevelType w:val="multilevel"/>
    <w:tmpl w:val="C9FC4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9074E"/>
    <w:multiLevelType w:val="hybridMultilevel"/>
    <w:tmpl w:val="DE82D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D0D22"/>
    <w:multiLevelType w:val="hybridMultilevel"/>
    <w:tmpl w:val="2D2A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6B23B0"/>
    <w:multiLevelType w:val="hybridMultilevel"/>
    <w:tmpl w:val="9EE40F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583411"/>
    <w:multiLevelType w:val="hybridMultilevel"/>
    <w:tmpl w:val="4BE05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136527"/>
    <w:multiLevelType w:val="hybridMultilevel"/>
    <w:tmpl w:val="A692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C594B"/>
    <w:multiLevelType w:val="hybridMultilevel"/>
    <w:tmpl w:val="98BE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D323B"/>
    <w:multiLevelType w:val="hybridMultilevel"/>
    <w:tmpl w:val="5D80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20761A"/>
    <w:multiLevelType w:val="hybridMultilevel"/>
    <w:tmpl w:val="0F9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A1166F"/>
    <w:multiLevelType w:val="hybridMultilevel"/>
    <w:tmpl w:val="3796C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B1C19"/>
    <w:multiLevelType w:val="hybridMultilevel"/>
    <w:tmpl w:val="21901D8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0"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4458D0"/>
    <w:multiLevelType w:val="multilevel"/>
    <w:tmpl w:val="B9300C4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01162C"/>
    <w:multiLevelType w:val="hybridMultilevel"/>
    <w:tmpl w:val="2422B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E57AE"/>
    <w:multiLevelType w:val="hybridMultilevel"/>
    <w:tmpl w:val="F0440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14"/>
  </w:num>
  <w:num w:numId="3">
    <w:abstractNumId w:val="35"/>
  </w:num>
  <w:num w:numId="4">
    <w:abstractNumId w:val="37"/>
  </w:num>
  <w:num w:numId="5">
    <w:abstractNumId w:val="24"/>
  </w:num>
  <w:num w:numId="6">
    <w:abstractNumId w:val="39"/>
  </w:num>
  <w:num w:numId="7">
    <w:abstractNumId w:val="19"/>
  </w:num>
  <w:num w:numId="8">
    <w:abstractNumId w:val="12"/>
  </w:num>
  <w:num w:numId="9">
    <w:abstractNumId w:val="18"/>
  </w:num>
  <w:num w:numId="10">
    <w:abstractNumId w:val="10"/>
  </w:num>
  <w:num w:numId="11">
    <w:abstractNumId w:val="9"/>
  </w:num>
  <w:num w:numId="12">
    <w:abstractNumId w:val="6"/>
  </w:num>
  <w:num w:numId="13">
    <w:abstractNumId w:val="20"/>
  </w:num>
  <w:num w:numId="14">
    <w:abstractNumId w:val="17"/>
  </w:num>
  <w:num w:numId="15">
    <w:abstractNumId w:val="15"/>
  </w:num>
  <w:num w:numId="16">
    <w:abstractNumId w:val="23"/>
  </w:num>
  <w:num w:numId="17">
    <w:abstractNumId w:val="47"/>
  </w:num>
  <w:num w:numId="18">
    <w:abstractNumId w:val="38"/>
  </w:num>
  <w:num w:numId="19">
    <w:abstractNumId w:val="11"/>
  </w:num>
  <w:num w:numId="20">
    <w:abstractNumId w:val="22"/>
  </w:num>
  <w:num w:numId="21">
    <w:abstractNumId w:val="27"/>
  </w:num>
  <w:num w:numId="22">
    <w:abstractNumId w:val="45"/>
  </w:num>
  <w:num w:numId="23">
    <w:abstractNumId w:val="16"/>
  </w:num>
  <w:num w:numId="24">
    <w:abstractNumId w:val="4"/>
  </w:num>
  <w:num w:numId="25">
    <w:abstractNumId w:val="7"/>
  </w:num>
  <w:num w:numId="26">
    <w:abstractNumId w:val="26"/>
  </w:num>
  <w:num w:numId="27">
    <w:abstractNumId w:val="29"/>
  </w:num>
  <w:num w:numId="28">
    <w:abstractNumId w:val="28"/>
  </w:num>
  <w:num w:numId="29">
    <w:abstractNumId w:val="36"/>
  </w:num>
  <w:num w:numId="30">
    <w:abstractNumId w:val="5"/>
  </w:num>
  <w:num w:numId="31">
    <w:abstractNumId w:val="25"/>
  </w:num>
  <w:num w:numId="32">
    <w:abstractNumId w:val="13"/>
  </w:num>
  <w:num w:numId="33">
    <w:abstractNumId w:val="42"/>
  </w:num>
  <w:num w:numId="34">
    <w:abstractNumId w:val="44"/>
  </w:num>
  <w:num w:numId="35">
    <w:abstractNumId w:val="46"/>
  </w:num>
  <w:num w:numId="36">
    <w:abstractNumId w:val="40"/>
  </w:num>
  <w:num w:numId="37">
    <w:abstractNumId w:val="0"/>
  </w:num>
  <w:num w:numId="38">
    <w:abstractNumId w:val="31"/>
  </w:num>
  <w:num w:numId="39">
    <w:abstractNumId w:val="3"/>
  </w:num>
  <w:num w:numId="40">
    <w:abstractNumId w:val="1"/>
  </w:num>
  <w:num w:numId="41">
    <w:abstractNumId w:val="30"/>
  </w:num>
  <w:num w:numId="42">
    <w:abstractNumId w:val="21"/>
  </w:num>
  <w:num w:numId="43">
    <w:abstractNumId w:val="48"/>
  </w:num>
  <w:num w:numId="44">
    <w:abstractNumId w:val="2"/>
  </w:num>
  <w:num w:numId="45">
    <w:abstractNumId w:val="34"/>
  </w:num>
  <w:num w:numId="46">
    <w:abstractNumId w:val="33"/>
  </w:num>
  <w:num w:numId="47">
    <w:abstractNumId w:val="32"/>
  </w:num>
  <w:num w:numId="48">
    <w:abstractNumId w:val="8"/>
  </w:num>
  <w:num w:numId="49">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A7883"/>
    <w:rsid w:val="001401AE"/>
    <w:rsid w:val="00140385"/>
    <w:rsid w:val="001775AD"/>
    <w:rsid w:val="001C551A"/>
    <w:rsid w:val="002118AE"/>
    <w:rsid w:val="00254F86"/>
    <w:rsid w:val="002A63CE"/>
    <w:rsid w:val="002D3277"/>
    <w:rsid w:val="00301664"/>
    <w:rsid w:val="0031586E"/>
    <w:rsid w:val="00333141"/>
    <w:rsid w:val="00347EBF"/>
    <w:rsid w:val="0035250F"/>
    <w:rsid w:val="003724DF"/>
    <w:rsid w:val="003E192C"/>
    <w:rsid w:val="003E4CB6"/>
    <w:rsid w:val="00402386"/>
    <w:rsid w:val="0047136A"/>
    <w:rsid w:val="00477AD2"/>
    <w:rsid w:val="0050097F"/>
    <w:rsid w:val="00500BBE"/>
    <w:rsid w:val="00515FA3"/>
    <w:rsid w:val="00517795"/>
    <w:rsid w:val="0053763C"/>
    <w:rsid w:val="005A7A1E"/>
    <w:rsid w:val="005C6012"/>
    <w:rsid w:val="005F4F8D"/>
    <w:rsid w:val="00643357"/>
    <w:rsid w:val="00646C02"/>
    <w:rsid w:val="006C108A"/>
    <w:rsid w:val="00732783"/>
    <w:rsid w:val="00765455"/>
    <w:rsid w:val="007D0768"/>
    <w:rsid w:val="007D2B8B"/>
    <w:rsid w:val="008B51FD"/>
    <w:rsid w:val="00934814"/>
    <w:rsid w:val="0094489E"/>
    <w:rsid w:val="009962DB"/>
    <w:rsid w:val="00A1179D"/>
    <w:rsid w:val="00A351E7"/>
    <w:rsid w:val="00A55BD6"/>
    <w:rsid w:val="00A755FE"/>
    <w:rsid w:val="00A878B2"/>
    <w:rsid w:val="00A879D6"/>
    <w:rsid w:val="00AC0535"/>
    <w:rsid w:val="00AF3C6F"/>
    <w:rsid w:val="00AF699B"/>
    <w:rsid w:val="00B40119"/>
    <w:rsid w:val="00B50C2A"/>
    <w:rsid w:val="00C16DC5"/>
    <w:rsid w:val="00C30F58"/>
    <w:rsid w:val="00C45BDF"/>
    <w:rsid w:val="00C464F1"/>
    <w:rsid w:val="00C5136C"/>
    <w:rsid w:val="00C5432C"/>
    <w:rsid w:val="00CE13C6"/>
    <w:rsid w:val="00CF07BD"/>
    <w:rsid w:val="00D64D0F"/>
    <w:rsid w:val="00E815E0"/>
    <w:rsid w:val="00F34620"/>
    <w:rsid w:val="00F72E40"/>
    <w:rsid w:val="00F96A01"/>
    <w:rsid w:val="00FC0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4BCF8"/>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1AE"/>
  </w:style>
  <w:style w:type="paragraph" w:styleId="Heading1">
    <w:name w:val="heading 1"/>
    <w:basedOn w:val="Normal"/>
    <w:next w:val="Normal"/>
    <w:link w:val="Heading1Char"/>
    <w:autoRedefine/>
    <w:uiPriority w:val="9"/>
    <w:qFormat/>
    <w:rsid w:val="001401AE"/>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1401AE"/>
    <w:pPr>
      <w:keepNext/>
      <w:keepLines/>
      <w:numPr>
        <w:numId w:val="49"/>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1401AE"/>
    <w:pPr>
      <w:keepNext/>
      <w:keepLines/>
      <w:numPr>
        <w:numId w:val="26"/>
      </w:numPr>
      <w:spacing w:after="240" w:line="240" w:lineRule="auto"/>
      <w:ind w:right="720"/>
      <w:outlineLvl w:val="2"/>
    </w:pPr>
    <w:rPr>
      <w:rFonts w:ascii="Arial" w:eastAsiaTheme="majorEastAsia" w:hAnsi="Arial" w:cstheme="majorBidi"/>
      <w:b/>
      <w:bCs/>
      <w:sz w:val="20"/>
    </w:rPr>
  </w:style>
  <w:style w:type="paragraph" w:styleId="Heading4">
    <w:name w:val="heading 4"/>
    <w:basedOn w:val="Normal"/>
    <w:next w:val="Normal"/>
    <w:link w:val="Heading4Char"/>
    <w:uiPriority w:val="9"/>
    <w:semiHidden/>
    <w:unhideWhenUsed/>
    <w:qFormat/>
    <w:rsid w:val="0031586E"/>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1586E"/>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1586E"/>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1586E"/>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1586E"/>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1586E"/>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rsid w:val="001401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01AE"/>
  </w:style>
  <w:style w:type="paragraph" w:styleId="Header">
    <w:name w:val="header"/>
    <w:basedOn w:val="Normal"/>
    <w:link w:val="HeaderChar"/>
    <w:uiPriority w:val="99"/>
    <w:unhideWhenUsed/>
    <w:rsid w:val="00140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1AE"/>
  </w:style>
  <w:style w:type="paragraph" w:styleId="Footer">
    <w:name w:val="footer"/>
    <w:basedOn w:val="Normal"/>
    <w:link w:val="FooterChar"/>
    <w:uiPriority w:val="99"/>
    <w:unhideWhenUsed/>
    <w:rsid w:val="00140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1AE"/>
  </w:style>
  <w:style w:type="paragraph" w:styleId="BalloonText">
    <w:name w:val="Balloon Text"/>
    <w:basedOn w:val="Normal"/>
    <w:link w:val="BalloonTextChar"/>
    <w:uiPriority w:val="99"/>
    <w:semiHidden/>
    <w:unhideWhenUsed/>
    <w:rsid w:val="00140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1AE"/>
    <w:rPr>
      <w:rFonts w:ascii="Tahoma" w:hAnsi="Tahoma" w:cs="Tahoma"/>
      <w:sz w:val="16"/>
      <w:szCs w:val="16"/>
    </w:rPr>
  </w:style>
  <w:style w:type="paragraph" w:styleId="NoSpacing">
    <w:name w:val="No Spacing"/>
    <w:uiPriority w:val="1"/>
    <w:qFormat/>
    <w:rsid w:val="001401AE"/>
    <w:pPr>
      <w:spacing w:after="0" w:line="240" w:lineRule="auto"/>
    </w:pPr>
  </w:style>
  <w:style w:type="character" w:customStyle="1" w:styleId="Heading1Char">
    <w:name w:val="Heading 1 Char"/>
    <w:basedOn w:val="DefaultParagraphFont"/>
    <w:link w:val="Heading1"/>
    <w:uiPriority w:val="9"/>
    <w:rsid w:val="001401AE"/>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1401AE"/>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1401AE"/>
    <w:rPr>
      <w:rFonts w:ascii="Arial" w:eastAsiaTheme="majorEastAsia" w:hAnsi="Arial" w:cstheme="majorBidi"/>
      <w:b/>
      <w:bCs/>
      <w:sz w:val="20"/>
    </w:rPr>
  </w:style>
  <w:style w:type="paragraph" w:styleId="ListParagraph">
    <w:name w:val="List Paragraph"/>
    <w:basedOn w:val="Normal"/>
    <w:uiPriority w:val="34"/>
    <w:qFormat/>
    <w:rsid w:val="001401AE"/>
    <w:pPr>
      <w:ind w:left="720"/>
      <w:contextualSpacing/>
    </w:pPr>
  </w:style>
  <w:style w:type="character" w:customStyle="1" w:styleId="Heading4Char">
    <w:name w:val="Heading 4 Char"/>
    <w:basedOn w:val="DefaultParagraphFont"/>
    <w:link w:val="Heading4"/>
    <w:uiPriority w:val="9"/>
    <w:semiHidden/>
    <w:rsid w:val="0031586E"/>
    <w:rPr>
      <w:rFonts w:eastAsiaTheme="minorEastAsia"/>
      <w:b/>
      <w:bCs/>
      <w:sz w:val="28"/>
      <w:szCs w:val="28"/>
    </w:rPr>
  </w:style>
  <w:style w:type="character" w:customStyle="1" w:styleId="Heading5Char">
    <w:name w:val="Heading 5 Char"/>
    <w:basedOn w:val="DefaultParagraphFont"/>
    <w:link w:val="Heading5"/>
    <w:uiPriority w:val="9"/>
    <w:semiHidden/>
    <w:rsid w:val="0031586E"/>
    <w:rPr>
      <w:rFonts w:eastAsiaTheme="minorEastAsia"/>
      <w:b/>
      <w:bCs/>
      <w:i/>
      <w:iCs/>
      <w:sz w:val="26"/>
      <w:szCs w:val="26"/>
    </w:rPr>
  </w:style>
  <w:style w:type="character" w:customStyle="1" w:styleId="Heading6Char">
    <w:name w:val="Heading 6 Char"/>
    <w:basedOn w:val="DefaultParagraphFont"/>
    <w:link w:val="Heading6"/>
    <w:rsid w:val="0031586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1586E"/>
    <w:rPr>
      <w:rFonts w:eastAsiaTheme="minorEastAsia"/>
      <w:sz w:val="24"/>
      <w:szCs w:val="24"/>
    </w:rPr>
  </w:style>
  <w:style w:type="character" w:customStyle="1" w:styleId="Heading8Char">
    <w:name w:val="Heading 8 Char"/>
    <w:basedOn w:val="DefaultParagraphFont"/>
    <w:link w:val="Heading8"/>
    <w:uiPriority w:val="9"/>
    <w:semiHidden/>
    <w:rsid w:val="0031586E"/>
    <w:rPr>
      <w:rFonts w:eastAsiaTheme="minorEastAsia"/>
      <w:i/>
      <w:iCs/>
      <w:sz w:val="24"/>
      <w:szCs w:val="24"/>
    </w:rPr>
  </w:style>
  <w:style w:type="character" w:customStyle="1" w:styleId="Heading9Char">
    <w:name w:val="Heading 9 Char"/>
    <w:basedOn w:val="DefaultParagraphFont"/>
    <w:link w:val="Heading9"/>
    <w:uiPriority w:val="9"/>
    <w:semiHidden/>
    <w:rsid w:val="0031586E"/>
    <w:rPr>
      <w:rFonts w:asciiTheme="majorHAnsi" w:eastAsiaTheme="majorEastAsia" w:hAnsiTheme="majorHAnsi" w:cstheme="majorBidi"/>
    </w:rPr>
  </w:style>
  <w:style w:type="table" w:styleId="TableGrid">
    <w:name w:val="Table Grid"/>
    <w:basedOn w:val="TableNormal"/>
    <w:uiPriority w:val="39"/>
    <w:rsid w:val="001401AE"/>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32783"/>
    <w:rPr>
      <w:sz w:val="16"/>
      <w:szCs w:val="16"/>
    </w:rPr>
  </w:style>
  <w:style w:type="paragraph" w:styleId="CommentText">
    <w:name w:val="annotation text"/>
    <w:basedOn w:val="Normal"/>
    <w:link w:val="CommentTextChar"/>
    <w:uiPriority w:val="99"/>
    <w:semiHidden/>
    <w:unhideWhenUsed/>
    <w:rsid w:val="00732783"/>
    <w:pPr>
      <w:spacing w:line="240" w:lineRule="auto"/>
    </w:pPr>
    <w:rPr>
      <w:sz w:val="20"/>
      <w:szCs w:val="20"/>
    </w:rPr>
  </w:style>
  <w:style w:type="character" w:customStyle="1" w:styleId="CommentTextChar">
    <w:name w:val="Comment Text Char"/>
    <w:basedOn w:val="DefaultParagraphFont"/>
    <w:link w:val="CommentText"/>
    <w:uiPriority w:val="99"/>
    <w:semiHidden/>
    <w:rsid w:val="00732783"/>
    <w:rPr>
      <w:sz w:val="20"/>
      <w:szCs w:val="20"/>
    </w:rPr>
  </w:style>
  <w:style w:type="paragraph" w:styleId="CommentSubject">
    <w:name w:val="annotation subject"/>
    <w:basedOn w:val="CommentText"/>
    <w:next w:val="CommentText"/>
    <w:link w:val="CommentSubjectChar"/>
    <w:uiPriority w:val="99"/>
    <w:semiHidden/>
    <w:unhideWhenUsed/>
    <w:rsid w:val="00732783"/>
    <w:rPr>
      <w:b/>
      <w:bCs/>
    </w:rPr>
  </w:style>
  <w:style w:type="character" w:customStyle="1" w:styleId="CommentSubjectChar">
    <w:name w:val="Comment Subject Char"/>
    <w:basedOn w:val="CommentTextChar"/>
    <w:link w:val="CommentSubject"/>
    <w:uiPriority w:val="99"/>
    <w:semiHidden/>
    <w:rsid w:val="00732783"/>
    <w:rPr>
      <w:b/>
      <w:bCs/>
      <w:sz w:val="20"/>
      <w:szCs w:val="20"/>
    </w:rPr>
  </w:style>
  <w:style w:type="paragraph" w:customStyle="1" w:styleId="PolicyText1">
    <w:name w:val="PolicyText1"/>
    <w:basedOn w:val="Normal"/>
    <w:qFormat/>
    <w:rsid w:val="001401AE"/>
    <w:pPr>
      <w:spacing w:after="240" w:line="240" w:lineRule="auto"/>
    </w:pPr>
    <w:rPr>
      <w:rFonts w:ascii="Arial" w:hAnsi="Arial" w:cs="Arial"/>
      <w:sz w:val="20"/>
      <w:szCs w:val="20"/>
    </w:rPr>
  </w:style>
  <w:style w:type="paragraph" w:customStyle="1" w:styleId="PolicyText2">
    <w:name w:val="PolicyText2"/>
    <w:basedOn w:val="Normal"/>
    <w:autoRedefine/>
    <w:qFormat/>
    <w:rsid w:val="001401AE"/>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85638">
      <w:bodyDiv w:val="1"/>
      <w:marLeft w:val="0"/>
      <w:marRight w:val="0"/>
      <w:marTop w:val="0"/>
      <w:marBottom w:val="0"/>
      <w:divBdr>
        <w:top w:val="none" w:sz="0" w:space="0" w:color="auto"/>
        <w:left w:val="none" w:sz="0" w:space="0" w:color="auto"/>
        <w:bottom w:val="none" w:sz="0" w:space="0" w:color="auto"/>
        <w:right w:val="none" w:sz="0" w:space="0" w:color="auto"/>
      </w:divBdr>
    </w:div>
    <w:div w:id="12794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B7009-81C7-4D6F-9B90-DF375543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 Policy Template</Template>
  <TotalTime>110</TotalTime>
  <Pages>9</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Data Breach Policy</vt:lpstr>
    </vt:vector>
  </TitlesOfParts>
  <Company>Hewlett-Packard Company</Company>
  <LinksUpToDate>false</LinksUpToDate>
  <CharactersWithSpaces>19230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Breach Policy</dc:title>
  <dc:creator>Pat Bush</dc:creator>
  <cp:lastModifiedBy>Stacey, Jill</cp:lastModifiedBy>
  <cp:revision>11</cp:revision>
  <dcterms:created xsi:type="dcterms:W3CDTF">2017-01-19T15:07:00Z</dcterms:created>
  <dcterms:modified xsi:type="dcterms:W3CDTF">2017-02-27T19:45:00Z</dcterms:modified>
</cp:coreProperties>
</file>