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334CA" w14:textId="77777777" w:rsidR="00D23F69" w:rsidRPr="00D23F69" w:rsidRDefault="00D23F69" w:rsidP="00F16F37">
      <w:pPr>
        <w:pStyle w:val="Heading1"/>
        <w:rPr>
          <w:rFonts w:ascii="Museo 500" w:hAnsi="Museo 500"/>
          <w:sz w:val="36"/>
        </w:rPr>
      </w:pPr>
      <w:r>
        <w:t>Change Management Policy</w:t>
      </w:r>
    </w:p>
    <w:p w14:paraId="440CE986" w14:textId="244BD7B3" w:rsidR="003E192C" w:rsidRPr="003E192C" w:rsidRDefault="003E192C" w:rsidP="00F16F37">
      <w:pPr>
        <w:pStyle w:val="Heading2"/>
      </w:pPr>
      <w:r w:rsidRPr="003E192C">
        <w:t>Overview</w:t>
      </w:r>
    </w:p>
    <w:p w14:paraId="3E677FBD" w14:textId="00EF536B" w:rsidR="003E192C" w:rsidRPr="003E192C" w:rsidRDefault="00ED5BCE" w:rsidP="00F16F37">
      <w:pPr>
        <w:pStyle w:val="PolicyText1"/>
      </w:pPr>
      <w:r>
        <w:t>Applications and systems are</w:t>
      </w:r>
      <w:r w:rsidRPr="00595AE0">
        <w:t xml:space="preserve"> </w:t>
      </w:r>
      <w:r w:rsidR="00980496">
        <w:t xml:space="preserve">increasingly </w:t>
      </w:r>
      <w:r w:rsidRPr="00595AE0">
        <w:t>more complex</w:t>
      </w:r>
      <w:r>
        <w:t xml:space="preserve"> in their function</w:t>
      </w:r>
      <w:r w:rsidR="00980496">
        <w:t xml:space="preserve">, </w:t>
      </w:r>
      <w:r w:rsidR="00C560C0">
        <w:t>interaction,</w:t>
      </w:r>
      <w:r>
        <w:t xml:space="preserve"> and for</w:t>
      </w:r>
      <w:r w:rsidR="00980496">
        <w:t>m</w:t>
      </w:r>
      <w:r>
        <w:t>.  There is an increasing dependency between resources and applications that can negatively i</w:t>
      </w:r>
      <w:r w:rsidR="00980496">
        <w:t>mpact operations if not managed and orchestrated in an organized fashion</w:t>
      </w:r>
      <w:r>
        <w:t xml:space="preserve">.  </w:t>
      </w:r>
      <w:r w:rsidR="00980496">
        <w:t xml:space="preserve">Effective management and communication of updates, maintenance, and regular releases help to minimize customer impacts.  </w:t>
      </w:r>
      <w:r w:rsidRPr="00595AE0">
        <w:t xml:space="preserve">From time to time </w:t>
      </w:r>
      <w:r w:rsidR="00980496">
        <w:t>systems require</w:t>
      </w:r>
      <w:r w:rsidRPr="00595AE0">
        <w:t xml:space="preserve"> outage</w:t>
      </w:r>
      <w:r w:rsidR="00980496">
        <w:t>s</w:t>
      </w:r>
      <w:r w:rsidRPr="00595AE0">
        <w:t xml:space="preserve"> for planned upgrades, maintenance</w:t>
      </w:r>
      <w:r>
        <w:t>,</w:t>
      </w:r>
      <w:r w:rsidRPr="00595AE0">
        <w:t xml:space="preserve"> or fine-tuning.  Managing these changes is a critical part of providing a </w:t>
      </w:r>
      <w:r w:rsidR="00980496">
        <w:t xml:space="preserve">stable </w:t>
      </w:r>
      <w:r w:rsidRPr="00595AE0">
        <w:t>infrastructure</w:t>
      </w:r>
      <w:r w:rsidR="00980496">
        <w:t>.</w:t>
      </w:r>
    </w:p>
    <w:p w14:paraId="239C4922" w14:textId="1F789549" w:rsidR="00181C76" w:rsidRDefault="003E192C" w:rsidP="00F16F37">
      <w:pPr>
        <w:pStyle w:val="Heading2"/>
      </w:pPr>
      <w:r w:rsidRPr="003E192C">
        <w:t>Purpose</w:t>
      </w:r>
    </w:p>
    <w:p w14:paraId="3DAE5E2A" w14:textId="12C11213" w:rsidR="003E192C" w:rsidRPr="003E192C" w:rsidRDefault="00181C76" w:rsidP="00F16F37">
      <w:pPr>
        <w:pStyle w:val="PolicyText1"/>
      </w:pPr>
      <w:r w:rsidRPr="001C116C">
        <w:t xml:space="preserve">The </w:t>
      </w:r>
      <w:r>
        <w:t xml:space="preserve">purpose of this policy is to </w:t>
      </w:r>
      <w:r w:rsidRPr="00FE1925">
        <w:t xml:space="preserve">manage changes in a </w:t>
      </w:r>
      <w:r w:rsidR="00C560C0">
        <w:t>well-communicated</w:t>
      </w:r>
      <w:r>
        <w:t>, planned</w:t>
      </w:r>
      <w:r w:rsidRPr="00FE1925">
        <w:t xml:space="preserve"> and predictable manner </w:t>
      </w:r>
      <w:r>
        <w:t xml:space="preserve">that minimizes unplanned outages and unforeseen system issues.  Effective change management requires planning, communication, </w:t>
      </w:r>
      <w:r w:rsidRPr="00FE1925">
        <w:t xml:space="preserve">monitoring, </w:t>
      </w:r>
      <w:r w:rsidR="00C560C0">
        <w:t>rollback,</w:t>
      </w:r>
      <w:r>
        <w:t xml:space="preserve"> </w:t>
      </w:r>
      <w:r w:rsidRPr="00FE1925">
        <w:t xml:space="preserve">and follow-up </w:t>
      </w:r>
      <w:r>
        <w:t xml:space="preserve">procedures </w:t>
      </w:r>
      <w:r w:rsidRPr="00FE1925">
        <w:t>to reduce negative impact to the user community.</w:t>
      </w:r>
    </w:p>
    <w:p w14:paraId="655F4FAA" w14:textId="326E5140" w:rsidR="003E192C" w:rsidRPr="003E192C" w:rsidRDefault="003E192C" w:rsidP="00F16F37">
      <w:pPr>
        <w:pStyle w:val="Heading2"/>
      </w:pPr>
      <w:r w:rsidRPr="003E192C">
        <w:t>Scope</w:t>
      </w:r>
    </w:p>
    <w:p w14:paraId="148027DE" w14:textId="77777777" w:rsidR="003E192C" w:rsidRPr="003E192C" w:rsidRDefault="003E192C" w:rsidP="00F16F37">
      <w:pPr>
        <w:pStyle w:val="PolicyText1"/>
      </w:pPr>
      <w:r w:rsidRPr="003E192C">
        <w:t xml:space="preserve">This policy applies to all </w:t>
      </w:r>
      <w:r w:rsidR="00D23F69">
        <w:t xml:space="preserve">[LEP] </w:t>
      </w:r>
      <w:r w:rsidRPr="003E192C">
        <w:t>staff</w:t>
      </w:r>
      <w:r w:rsidR="00ED5BCE">
        <w:t xml:space="preserve"> involved in application or systems changes, </w:t>
      </w:r>
      <w:r w:rsidR="00D23F69">
        <w:t>updates,</w:t>
      </w:r>
      <w:r w:rsidR="00ED5BCE">
        <w:t xml:space="preserve"> or patches</w:t>
      </w:r>
      <w:r w:rsidR="00B6345D">
        <w:t>.</w:t>
      </w:r>
    </w:p>
    <w:p w14:paraId="138633D6" w14:textId="4BFBA5A6" w:rsidR="00181C76" w:rsidRDefault="003E192C" w:rsidP="00F16F37">
      <w:pPr>
        <w:pStyle w:val="Heading2"/>
      </w:pPr>
      <w:r w:rsidRPr="003E192C">
        <w:t>Policy</w:t>
      </w:r>
    </w:p>
    <w:p w14:paraId="1E7F5776" w14:textId="77777777" w:rsidR="00181C76" w:rsidRDefault="00181C76" w:rsidP="00F16F37">
      <w:pPr>
        <w:pStyle w:val="Heading3"/>
      </w:pPr>
      <w:r>
        <w:t>GENERAL</w:t>
      </w:r>
    </w:p>
    <w:p w14:paraId="164AFE9F" w14:textId="77777777" w:rsidR="00181C76" w:rsidRPr="00FE1925" w:rsidRDefault="00181C76" w:rsidP="00F16F37">
      <w:pPr>
        <w:pStyle w:val="PolicyText2"/>
      </w:pPr>
      <w:r>
        <w:t xml:space="preserve">All system and application changes in </w:t>
      </w:r>
      <w:r w:rsidR="00D23F69">
        <w:t>[Insert Appropriate Department]</w:t>
      </w:r>
      <w:r>
        <w:t xml:space="preserve"> (e.g. </w:t>
      </w:r>
      <w:r w:rsidRPr="00FE1925">
        <w:t>operating system, computing hardware, networks, applications</w:t>
      </w:r>
      <w:r>
        <w:t>, data centers)</w:t>
      </w:r>
      <w:r w:rsidRPr="00FE1925">
        <w:t xml:space="preserve"> </w:t>
      </w:r>
      <w:r>
        <w:t xml:space="preserve">are </w:t>
      </w:r>
      <w:r w:rsidRPr="00FE1925">
        <w:t>subject to th</w:t>
      </w:r>
      <w:r>
        <w:t>is po</w:t>
      </w:r>
      <w:r w:rsidRPr="00FE1925">
        <w:t xml:space="preserve">licy and </w:t>
      </w:r>
      <w:r>
        <w:t xml:space="preserve">shall </w:t>
      </w:r>
      <w:r w:rsidRPr="00FE1925">
        <w:t xml:space="preserve">follow </w:t>
      </w:r>
      <w:r w:rsidR="00A92129">
        <w:t xml:space="preserve">unit </w:t>
      </w:r>
      <w:r w:rsidRPr="00FE1925">
        <w:t>change management procedures.</w:t>
      </w:r>
    </w:p>
    <w:p w14:paraId="5616C871" w14:textId="77777777" w:rsidR="00181C76" w:rsidRDefault="00A92129" w:rsidP="00F16F37">
      <w:pPr>
        <w:pStyle w:val="PolicyText2"/>
      </w:pPr>
      <w:r>
        <w:t xml:space="preserve">The following general requirements </w:t>
      </w:r>
      <w:proofErr w:type="gramStart"/>
      <w:r>
        <w:t>shall be met</w:t>
      </w:r>
      <w:proofErr w:type="gramEnd"/>
      <w:r>
        <w:t xml:space="preserve"> in the change management process:</w:t>
      </w:r>
    </w:p>
    <w:p w14:paraId="4314771C" w14:textId="0420D0B1" w:rsidR="00A92129" w:rsidRPr="00F40A81" w:rsidRDefault="00A92129" w:rsidP="00F16F37">
      <w:pPr>
        <w:pStyle w:val="PolicyText2"/>
        <w:numPr>
          <w:ilvl w:val="0"/>
          <w:numId w:val="33"/>
        </w:numPr>
      </w:pPr>
      <w:r w:rsidRPr="00F40A81">
        <w:t xml:space="preserve">Scheduled change calendars and departmental communications </w:t>
      </w:r>
      <w:r w:rsidR="00F40A81" w:rsidRPr="00F40A81">
        <w:t xml:space="preserve">operational procedures </w:t>
      </w:r>
      <w:r w:rsidRPr="00F40A81">
        <w:t>shall be developed to inform stakeholders of upcoming application and system changes that impact sy</w:t>
      </w:r>
      <w:r w:rsidR="00C560C0">
        <w:t>stem availability or operations</w:t>
      </w:r>
    </w:p>
    <w:p w14:paraId="032A41C5" w14:textId="728CC4F4" w:rsidR="00A92129" w:rsidRPr="00F40A81" w:rsidRDefault="00A92129" w:rsidP="00F16F37">
      <w:pPr>
        <w:pStyle w:val="PolicyText2"/>
        <w:numPr>
          <w:ilvl w:val="0"/>
          <w:numId w:val="33"/>
        </w:numPr>
      </w:pPr>
      <w:r w:rsidRPr="00F40A81">
        <w:t>Regular planned changes shall minimally be communicated to all stakeholders on a monthly basis through a co</w:t>
      </w:r>
      <w:r w:rsidR="00D23F69">
        <w:t>mmunication mechanism of the [Insert Appropriate Role]</w:t>
      </w:r>
      <w:r w:rsidR="00C560C0">
        <w:t>’s choosing</w:t>
      </w:r>
    </w:p>
    <w:p w14:paraId="0729D8D1" w14:textId="6ED43AB7" w:rsidR="00A92129" w:rsidRPr="00F40A81" w:rsidRDefault="00A92129" w:rsidP="00F16F37">
      <w:pPr>
        <w:pStyle w:val="PolicyText2"/>
        <w:numPr>
          <w:ilvl w:val="0"/>
          <w:numId w:val="33"/>
        </w:numPr>
      </w:pPr>
      <w:r w:rsidRPr="00F40A81">
        <w:t>Unplanned outages shall be communicated immediately to stakeholders with regular updates on progress towards resol</w:t>
      </w:r>
      <w:r w:rsidR="00C560C0">
        <w:t>ution and resumption of service</w:t>
      </w:r>
    </w:p>
    <w:p w14:paraId="6B6F90E2" w14:textId="5EDD795C" w:rsidR="00A92129" w:rsidRPr="00F40A81" w:rsidRDefault="00A92129" w:rsidP="00F16F37">
      <w:pPr>
        <w:pStyle w:val="PolicyText2"/>
        <w:numPr>
          <w:ilvl w:val="0"/>
          <w:numId w:val="33"/>
        </w:numPr>
      </w:pPr>
      <w:r w:rsidRPr="00F40A81">
        <w:t>Regular system and application patching schedules shall be communicated to users and performed in such a way as to minimize sys</w:t>
      </w:r>
      <w:r w:rsidR="00C560C0">
        <w:t>tem downtime and user productivity</w:t>
      </w:r>
    </w:p>
    <w:p w14:paraId="32161F76" w14:textId="7185BA6D" w:rsidR="00181C76" w:rsidRDefault="00F40A81" w:rsidP="00F16F37">
      <w:pPr>
        <w:pStyle w:val="PolicyText2"/>
        <w:numPr>
          <w:ilvl w:val="0"/>
          <w:numId w:val="33"/>
        </w:numPr>
      </w:pPr>
      <w:r>
        <w:t>C</w:t>
      </w:r>
      <w:r w:rsidR="00181C76" w:rsidRPr="00F40A81">
        <w:t xml:space="preserve">hanges affecting computing environmental facilities (e.g., air-conditioning, water, heat, plumbing, electricity, and alarms) </w:t>
      </w:r>
      <w:r w:rsidR="00A92129" w:rsidRPr="00F40A81">
        <w:t xml:space="preserve">shall </w:t>
      </w:r>
      <w:r w:rsidR="00181C76" w:rsidRPr="00F40A81">
        <w:t xml:space="preserve">to be reported to or coordinated with </w:t>
      </w:r>
      <w:r w:rsidR="00C560C0">
        <w:t>[</w:t>
      </w:r>
      <w:commentRangeStart w:id="0"/>
      <w:r w:rsidR="00C560C0">
        <w:t>Facilities</w:t>
      </w:r>
      <w:commentRangeEnd w:id="0"/>
      <w:r w:rsidR="00C560C0">
        <w:rPr>
          <w:rStyle w:val="CommentReference"/>
          <w:rFonts w:asciiTheme="minorHAnsi" w:hAnsiTheme="minorHAnsi" w:cstheme="minorBidi"/>
        </w:rPr>
        <w:commentReference w:id="0"/>
      </w:r>
      <w:r w:rsidR="00C560C0">
        <w:t>]</w:t>
      </w:r>
      <w:r w:rsidR="00A92129" w:rsidRPr="00F40A81">
        <w:t xml:space="preserve"> and stakeholders shall be notified through </w:t>
      </w:r>
      <w:r w:rsidR="00D23F69">
        <w:t>[Insert Appropriate Department]</w:t>
      </w:r>
      <w:r>
        <w:t xml:space="preserve"> change management communications</w:t>
      </w:r>
    </w:p>
    <w:p w14:paraId="15C1B5AE" w14:textId="6F8C2EC5" w:rsidR="00E922B5" w:rsidRDefault="00E922B5" w:rsidP="00F16F37">
      <w:pPr>
        <w:pStyle w:val="PolicyText2"/>
        <w:numPr>
          <w:ilvl w:val="0"/>
          <w:numId w:val="33"/>
        </w:numPr>
      </w:pPr>
      <w:r>
        <w:t>Processes shall ensure that p</w:t>
      </w:r>
      <w:r w:rsidRPr="00FE1925">
        <w:t xml:space="preserve">roduction data </w:t>
      </w:r>
      <w:r>
        <w:t>is not unnecessarily</w:t>
      </w:r>
      <w:r w:rsidRPr="00FE1925">
        <w:t xml:space="preserve"> replicated or used</w:t>
      </w:r>
      <w:r w:rsidR="00C560C0">
        <w:t xml:space="preserve"> in non-production environments</w:t>
      </w:r>
    </w:p>
    <w:p w14:paraId="43639673" w14:textId="2B950698" w:rsidR="00E922B5" w:rsidRPr="00FE1925" w:rsidRDefault="00E922B5" w:rsidP="00F16F37">
      <w:pPr>
        <w:pStyle w:val="PolicyText2"/>
        <w:numPr>
          <w:ilvl w:val="0"/>
          <w:numId w:val="33"/>
        </w:numPr>
      </w:pPr>
      <w:r w:rsidRPr="000F0F5D">
        <w:lastRenderedPageBreak/>
        <w:t>Device configuration</w:t>
      </w:r>
      <w:r>
        <w:t>s</w:t>
      </w:r>
      <w:r w:rsidRPr="000F0F5D">
        <w:t xml:space="preserve"> </w:t>
      </w:r>
      <w:r>
        <w:t xml:space="preserve">shall be </w:t>
      </w:r>
      <w:r w:rsidRPr="000F0F5D">
        <w:t xml:space="preserve">backed up </w:t>
      </w:r>
      <w:r>
        <w:t xml:space="preserve">and </w:t>
      </w:r>
      <w:r w:rsidR="00C560C0">
        <w:t>rollback</w:t>
      </w:r>
      <w:r>
        <w:t xml:space="preserve"> procedures</w:t>
      </w:r>
      <w:r w:rsidR="00C560C0">
        <w:t xml:space="preserve"> must</w:t>
      </w:r>
      <w:r>
        <w:t xml:space="preserve"> exist </w:t>
      </w:r>
      <w:r w:rsidRPr="000F0F5D">
        <w:t xml:space="preserve">prior to implementing </w:t>
      </w:r>
      <w:r>
        <w:t xml:space="preserve">a </w:t>
      </w:r>
      <w:r w:rsidR="00C560C0">
        <w:t>change</w:t>
      </w:r>
    </w:p>
    <w:p w14:paraId="5E8F8321" w14:textId="77777777" w:rsidR="00A92129" w:rsidRDefault="00F40A81" w:rsidP="00F16F37">
      <w:pPr>
        <w:pStyle w:val="Heading3"/>
      </w:pPr>
      <w:r>
        <w:t>CHANGE MANAGEMENT COMMITTEE</w:t>
      </w:r>
    </w:p>
    <w:p w14:paraId="42A68286" w14:textId="77777777" w:rsidR="00A92129" w:rsidRDefault="00A92129" w:rsidP="00F16F37">
      <w:pPr>
        <w:pStyle w:val="PolicyText2"/>
      </w:pPr>
      <w:r>
        <w:t xml:space="preserve">A </w:t>
      </w:r>
      <w:r w:rsidR="00D23F69">
        <w:t xml:space="preserve">[LEP] </w:t>
      </w:r>
      <w:commentRangeStart w:id="1"/>
      <w:r>
        <w:t xml:space="preserve">Change Management Committee </w:t>
      </w:r>
      <w:commentRangeEnd w:id="1"/>
      <w:r w:rsidR="00D23F69">
        <w:rPr>
          <w:rStyle w:val="CommentReference"/>
        </w:rPr>
        <w:commentReference w:id="1"/>
      </w:r>
      <w:r>
        <w:t xml:space="preserve">shall convene to discuss system changes, interactions, and any perceived issues.  This committee </w:t>
      </w:r>
      <w:proofErr w:type="gramStart"/>
      <w:r>
        <w:t xml:space="preserve">shall be made up of network and systems staff, application development owners, developers, and chaired by the </w:t>
      </w:r>
      <w:r w:rsidR="00D23F69">
        <w:t>[Insert Appropriate Role]</w:t>
      </w:r>
      <w:r>
        <w:t xml:space="preserve"> or their designee</w:t>
      </w:r>
      <w:proofErr w:type="gramEnd"/>
      <w:r>
        <w:t xml:space="preserve">.  </w:t>
      </w:r>
      <w:r w:rsidR="00F40A81">
        <w:t xml:space="preserve">The </w:t>
      </w:r>
      <w:proofErr w:type="gramStart"/>
      <w:r w:rsidR="00F40A81">
        <w:t>following procedures shall be implemented by the committee</w:t>
      </w:r>
      <w:proofErr w:type="gramEnd"/>
      <w:r w:rsidR="00F40A81">
        <w:t>:</w:t>
      </w:r>
    </w:p>
    <w:p w14:paraId="08EA19FC" w14:textId="77777777" w:rsidR="00A92129" w:rsidRDefault="00A92129" w:rsidP="00F16F37">
      <w:pPr>
        <w:pStyle w:val="PolicyText2"/>
      </w:pPr>
      <w:r>
        <w:t xml:space="preserve">The committee shall meet on a schedule determined by the </w:t>
      </w:r>
      <w:r w:rsidR="00D23F69">
        <w:t>[Insert Appropriate Role]</w:t>
      </w:r>
      <w:r>
        <w:t xml:space="preserve"> but shall minimally meet monthly to discuss plans for future updates and patching</w:t>
      </w:r>
      <w:r w:rsidR="00F40A81">
        <w:t>.</w:t>
      </w:r>
    </w:p>
    <w:p w14:paraId="17F3A115" w14:textId="77777777" w:rsidR="00E922B5" w:rsidRPr="00FE1925" w:rsidRDefault="00E922B5" w:rsidP="00F16F37">
      <w:pPr>
        <w:pStyle w:val="Heading3"/>
      </w:pPr>
      <w:r>
        <w:t>CHANGE REQUEST MANAGEMENT</w:t>
      </w:r>
    </w:p>
    <w:p w14:paraId="78774F82" w14:textId="77777777" w:rsidR="00E922B5" w:rsidRDefault="00E922B5" w:rsidP="00F16F37">
      <w:pPr>
        <w:pStyle w:val="PolicyText2"/>
      </w:pPr>
      <w:r>
        <w:t xml:space="preserve">The following procedure </w:t>
      </w:r>
      <w:proofErr w:type="gramStart"/>
      <w:r>
        <w:t>shall be implemented</w:t>
      </w:r>
      <w:proofErr w:type="gramEnd"/>
      <w:r>
        <w:t xml:space="preserve"> surrounding the change management process:</w:t>
      </w:r>
    </w:p>
    <w:p w14:paraId="143226DD" w14:textId="732BFF9C" w:rsidR="00F40A81" w:rsidRPr="00E922B5" w:rsidRDefault="00F40A81" w:rsidP="00F16F37">
      <w:pPr>
        <w:pStyle w:val="PolicyText2"/>
        <w:numPr>
          <w:ilvl w:val="0"/>
          <w:numId w:val="34"/>
        </w:numPr>
      </w:pPr>
      <w:r w:rsidRPr="00E922B5">
        <w:t>C</w:t>
      </w:r>
      <w:r w:rsidR="00181C76" w:rsidRPr="00E922B5">
        <w:t>hange request</w:t>
      </w:r>
      <w:r w:rsidRPr="00E922B5">
        <w:t>s</w:t>
      </w:r>
      <w:r w:rsidR="00181C76" w:rsidRPr="00E922B5">
        <w:t xml:space="preserve"> </w:t>
      </w:r>
      <w:r w:rsidRPr="00E922B5">
        <w:t xml:space="preserve">shall </w:t>
      </w:r>
      <w:r w:rsidR="00181C76" w:rsidRPr="00E922B5">
        <w:t>be submitted for all changes,</w:t>
      </w:r>
      <w:r w:rsidR="00C560C0">
        <w:t xml:space="preserve"> both scheduled and unscheduled</w:t>
      </w:r>
    </w:p>
    <w:p w14:paraId="6309B0D8" w14:textId="79F9ECF1" w:rsidR="00181C76" w:rsidRPr="00E922B5" w:rsidRDefault="00181C76" w:rsidP="00F16F37">
      <w:pPr>
        <w:pStyle w:val="PolicyText2"/>
        <w:numPr>
          <w:ilvl w:val="0"/>
          <w:numId w:val="34"/>
        </w:numPr>
      </w:pPr>
      <w:r w:rsidRPr="00E922B5">
        <w:t xml:space="preserve">All scheduled change requests </w:t>
      </w:r>
      <w:r w:rsidR="00F40A81" w:rsidRPr="00E922B5">
        <w:t xml:space="preserve">shall </w:t>
      </w:r>
      <w:r w:rsidRPr="00E922B5">
        <w:t xml:space="preserve">be submitted in accordance with </w:t>
      </w:r>
      <w:r w:rsidR="00F40A81" w:rsidRPr="00E922B5">
        <w:t xml:space="preserve">departmental </w:t>
      </w:r>
      <w:r w:rsidRPr="00E922B5">
        <w:t xml:space="preserve">change management procedures so that the Change Management Committee has time to review the request, determine and review potential failures, and make the decision to allow or delay the </w:t>
      </w:r>
      <w:r w:rsidR="00F40A81" w:rsidRPr="00E922B5">
        <w:t>system update</w:t>
      </w:r>
    </w:p>
    <w:p w14:paraId="05D23007" w14:textId="23F64527" w:rsidR="00F40A81" w:rsidRDefault="00F40A81" w:rsidP="00F16F37">
      <w:pPr>
        <w:pStyle w:val="PolicyText2"/>
        <w:numPr>
          <w:ilvl w:val="0"/>
          <w:numId w:val="34"/>
        </w:numPr>
      </w:pPr>
      <w:r w:rsidRPr="00E922B5">
        <w:t>C</w:t>
      </w:r>
      <w:r w:rsidR="00181C76" w:rsidRPr="00E922B5">
        <w:t>hange request</w:t>
      </w:r>
      <w:r w:rsidRPr="00E922B5">
        <w:t>s</w:t>
      </w:r>
      <w:r w:rsidR="00181C76" w:rsidRPr="00E922B5">
        <w:t xml:space="preserve"> </w:t>
      </w:r>
      <w:r w:rsidRPr="00E922B5">
        <w:t xml:space="preserve">shall </w:t>
      </w:r>
      <w:r w:rsidR="00181C76" w:rsidRPr="00E922B5">
        <w:t>receive Change Management Committee approval be</w:t>
      </w:r>
      <w:r w:rsidR="00C560C0">
        <w:t>fore proceeding with the change</w:t>
      </w:r>
    </w:p>
    <w:p w14:paraId="6B89430C" w14:textId="3E51E3C1" w:rsidR="00E922B5" w:rsidRDefault="00E922B5" w:rsidP="00F16F37">
      <w:pPr>
        <w:pStyle w:val="PolicyText2"/>
        <w:numPr>
          <w:ilvl w:val="0"/>
          <w:numId w:val="34"/>
        </w:numPr>
      </w:pPr>
      <w:r>
        <w:t>A c</w:t>
      </w:r>
      <w:r w:rsidRPr="00FE1925">
        <w:t xml:space="preserve">hange </w:t>
      </w:r>
      <w:r>
        <w:t>r</w:t>
      </w:r>
      <w:r w:rsidRPr="00FE1925">
        <w:t>eview must be completed for each change, whether scheduled or unscheduled,</w:t>
      </w:r>
      <w:r>
        <w:t xml:space="preserve"> and whet</w:t>
      </w:r>
      <w:r w:rsidR="00C560C0">
        <w:t>her successful or unsuccessful</w:t>
      </w:r>
    </w:p>
    <w:p w14:paraId="0BDE20A5" w14:textId="77777777" w:rsidR="00E922B5" w:rsidRPr="00E922B5" w:rsidRDefault="00E922B5" w:rsidP="00F16F37">
      <w:pPr>
        <w:pStyle w:val="Heading3"/>
      </w:pPr>
      <w:r>
        <w:t>CHANGE MANAGEMENT DENIALS</w:t>
      </w:r>
    </w:p>
    <w:p w14:paraId="63970207" w14:textId="77777777" w:rsidR="00F40A81" w:rsidRDefault="00F40A81" w:rsidP="00F16F37">
      <w:pPr>
        <w:pStyle w:val="PolicyText2"/>
      </w:pPr>
      <w:r>
        <w:t xml:space="preserve">The </w:t>
      </w:r>
      <w:r w:rsidR="00D23F69">
        <w:t>[Insert Appropriate Role]</w:t>
      </w:r>
      <w:r>
        <w:t xml:space="preserve"> or their designee </w:t>
      </w:r>
      <w:r w:rsidR="00181C76" w:rsidRPr="00FE1925">
        <w:t>may deny a scheduled or unscheduled change for reason</w:t>
      </w:r>
      <w:r>
        <w:t xml:space="preserve">s including, but not limited </w:t>
      </w:r>
      <w:proofErr w:type="gramStart"/>
      <w:r>
        <w:t>to</w:t>
      </w:r>
      <w:proofErr w:type="gramEnd"/>
      <w:r>
        <w:t>:</w:t>
      </w:r>
    </w:p>
    <w:p w14:paraId="3335A734" w14:textId="669B3994" w:rsidR="00F40A81" w:rsidRPr="00E922B5" w:rsidRDefault="00F40A81" w:rsidP="00F16F37">
      <w:pPr>
        <w:pStyle w:val="PolicyText2"/>
        <w:numPr>
          <w:ilvl w:val="0"/>
          <w:numId w:val="35"/>
        </w:numPr>
      </w:pPr>
      <w:r w:rsidRPr="00E922B5">
        <w:t>Inadequate change p</w:t>
      </w:r>
      <w:r w:rsidR="00181C76" w:rsidRPr="00E922B5">
        <w:t>l</w:t>
      </w:r>
      <w:r w:rsidRPr="00E922B5">
        <w:t>anning or unit testing</w:t>
      </w:r>
    </w:p>
    <w:p w14:paraId="2C5C3582" w14:textId="6BFCD421" w:rsidR="00F40A81" w:rsidRPr="00E922B5" w:rsidRDefault="00F40A81" w:rsidP="00F16F37">
      <w:pPr>
        <w:pStyle w:val="PolicyText2"/>
        <w:numPr>
          <w:ilvl w:val="0"/>
          <w:numId w:val="35"/>
        </w:numPr>
      </w:pPr>
      <w:r w:rsidRPr="00E922B5">
        <w:t>Lack of stakeholder acceptance (where applicable)</w:t>
      </w:r>
    </w:p>
    <w:p w14:paraId="687D77DE" w14:textId="5D62EF5F" w:rsidR="00F40A81" w:rsidRPr="00E922B5" w:rsidRDefault="00F40A81" w:rsidP="00F16F37">
      <w:pPr>
        <w:pStyle w:val="PolicyText2"/>
        <w:numPr>
          <w:ilvl w:val="0"/>
          <w:numId w:val="35"/>
        </w:numPr>
      </w:pPr>
      <w:r w:rsidRPr="00E922B5">
        <w:t>System integration or interoperability concerns</w:t>
      </w:r>
    </w:p>
    <w:p w14:paraId="306C6FF8" w14:textId="3785F33E" w:rsidR="00F40A81" w:rsidRPr="00E922B5" w:rsidRDefault="00F40A81" w:rsidP="00F16F37">
      <w:pPr>
        <w:pStyle w:val="PolicyText2"/>
        <w:numPr>
          <w:ilvl w:val="0"/>
          <w:numId w:val="35"/>
        </w:numPr>
      </w:pPr>
      <w:r w:rsidRPr="00E922B5">
        <w:t>Missing or deficient roll-back p</w:t>
      </w:r>
      <w:r w:rsidR="00181C76" w:rsidRPr="00E922B5">
        <w:t>lans</w:t>
      </w:r>
    </w:p>
    <w:p w14:paraId="4B103B49" w14:textId="28D1624C" w:rsidR="00F40A81" w:rsidRPr="00E922B5" w:rsidRDefault="00F40A81" w:rsidP="00F16F37">
      <w:pPr>
        <w:pStyle w:val="PolicyText2"/>
        <w:numPr>
          <w:ilvl w:val="0"/>
          <w:numId w:val="35"/>
        </w:numPr>
      </w:pPr>
      <w:r w:rsidRPr="00E922B5">
        <w:t>S</w:t>
      </w:r>
      <w:r w:rsidR="00181C76" w:rsidRPr="00E922B5">
        <w:t>ecurity implications</w:t>
      </w:r>
      <w:r w:rsidRPr="00E922B5">
        <w:t xml:space="preserve"> and risks</w:t>
      </w:r>
    </w:p>
    <w:p w14:paraId="48BF3038" w14:textId="4AA0751F" w:rsidR="00F40A81" w:rsidRPr="00E922B5" w:rsidRDefault="00F40A81" w:rsidP="00F16F37">
      <w:pPr>
        <w:pStyle w:val="PolicyText2"/>
        <w:numPr>
          <w:ilvl w:val="0"/>
          <w:numId w:val="35"/>
        </w:numPr>
      </w:pPr>
      <w:r w:rsidRPr="00E922B5">
        <w:t>T</w:t>
      </w:r>
      <w:r w:rsidR="00181C76" w:rsidRPr="00E922B5">
        <w:t>iming of the change negatively impact</w:t>
      </w:r>
      <w:r w:rsidRPr="00E922B5">
        <w:t>ing</w:t>
      </w:r>
      <w:r w:rsidR="00181C76" w:rsidRPr="00E922B5">
        <w:t xml:space="preserve"> key business </w:t>
      </w:r>
      <w:r w:rsidR="00C560C0">
        <w:t>processes</w:t>
      </w:r>
    </w:p>
    <w:p w14:paraId="69A99FDF" w14:textId="659994F9" w:rsidR="00181C76" w:rsidRPr="00E922B5" w:rsidRDefault="00F40A81" w:rsidP="00F16F37">
      <w:pPr>
        <w:pStyle w:val="PolicyText2"/>
        <w:numPr>
          <w:ilvl w:val="0"/>
          <w:numId w:val="35"/>
        </w:numPr>
      </w:pPr>
      <w:r w:rsidRPr="00E922B5">
        <w:t xml:space="preserve">Timeframes do not align with resource scheduling </w:t>
      </w:r>
      <w:r w:rsidR="00181C76" w:rsidRPr="00E922B5">
        <w:t xml:space="preserve">(e.g. </w:t>
      </w:r>
      <w:r w:rsidR="00E922B5" w:rsidRPr="00E922B5">
        <w:t xml:space="preserve">late-night, </w:t>
      </w:r>
      <w:r w:rsidR="00181C76" w:rsidRPr="00E922B5">
        <w:t>weekends, holi</w:t>
      </w:r>
      <w:r w:rsidR="00C560C0">
        <w:t>days, or during special events)</w:t>
      </w:r>
    </w:p>
    <w:p w14:paraId="2B670B73" w14:textId="77777777" w:rsidR="00E922B5" w:rsidRDefault="00E922B5" w:rsidP="00F16F37">
      <w:pPr>
        <w:pStyle w:val="Heading3"/>
      </w:pPr>
      <w:r>
        <w:lastRenderedPageBreak/>
        <w:t>ADMINISTRATION</w:t>
      </w:r>
    </w:p>
    <w:p w14:paraId="2B2F01A9" w14:textId="77777777" w:rsidR="00181C76" w:rsidRPr="00FE1925" w:rsidRDefault="00181C76" w:rsidP="00F16F37">
      <w:pPr>
        <w:pStyle w:val="PolicyText2"/>
      </w:pPr>
      <w:r w:rsidRPr="00FE1925">
        <w:t xml:space="preserve">A </w:t>
      </w:r>
      <w:commentRangeStart w:id="2"/>
      <w:r>
        <w:t>Change Management L</w:t>
      </w:r>
      <w:r w:rsidRPr="00FE1925">
        <w:t xml:space="preserve">og </w:t>
      </w:r>
      <w:r>
        <w:t xml:space="preserve">Form </w:t>
      </w:r>
      <w:commentRangeEnd w:id="2"/>
      <w:r w:rsidR="00D23F69">
        <w:rPr>
          <w:rStyle w:val="CommentReference"/>
        </w:rPr>
        <w:commentReference w:id="2"/>
      </w:r>
      <w:proofErr w:type="gramStart"/>
      <w:r>
        <w:t>shall</w:t>
      </w:r>
      <w:r w:rsidRPr="00FE1925">
        <w:t xml:space="preserve"> be</w:t>
      </w:r>
      <w:r>
        <w:t xml:space="preserve"> maintained</w:t>
      </w:r>
      <w:proofErr w:type="gramEnd"/>
      <w:r>
        <w:t xml:space="preserve"> for all changes. This</w:t>
      </w:r>
      <w:r w:rsidRPr="00FE1925">
        <w:t xml:space="preserve"> log must contain, but is not limited </w:t>
      </w:r>
      <w:proofErr w:type="gramStart"/>
      <w:r w:rsidRPr="00FE1925">
        <w:t>to</w:t>
      </w:r>
      <w:proofErr w:type="gramEnd"/>
      <w:r w:rsidRPr="00FE1925">
        <w:t xml:space="preserve">: </w:t>
      </w:r>
    </w:p>
    <w:p w14:paraId="455F83CA" w14:textId="12374DCC" w:rsidR="00181C76" w:rsidRPr="00FE1925" w:rsidRDefault="00181C76" w:rsidP="00F16F37">
      <w:pPr>
        <w:pStyle w:val="PolicyText2"/>
        <w:numPr>
          <w:ilvl w:val="0"/>
          <w:numId w:val="36"/>
        </w:numPr>
      </w:pPr>
      <w:r w:rsidRPr="00FE1925">
        <w:t>Date of submission and date of change</w:t>
      </w:r>
    </w:p>
    <w:p w14:paraId="7C4FBC96" w14:textId="6EB03584" w:rsidR="00181C76" w:rsidRPr="00FE1925" w:rsidRDefault="00181C76" w:rsidP="00F16F37">
      <w:pPr>
        <w:pStyle w:val="PolicyText2"/>
        <w:numPr>
          <w:ilvl w:val="0"/>
          <w:numId w:val="36"/>
        </w:numPr>
      </w:pPr>
      <w:r w:rsidRPr="00FE1925">
        <w:t>Owner and custodian contact information</w:t>
      </w:r>
    </w:p>
    <w:p w14:paraId="1A02CF64" w14:textId="790201CF" w:rsidR="00181C76" w:rsidRPr="00FE1925" w:rsidRDefault="00181C76" w:rsidP="00F16F37">
      <w:pPr>
        <w:pStyle w:val="PolicyText2"/>
        <w:numPr>
          <w:ilvl w:val="0"/>
          <w:numId w:val="36"/>
        </w:numPr>
      </w:pPr>
      <w:r w:rsidRPr="00FE1925">
        <w:t>Nature of the change</w:t>
      </w:r>
    </w:p>
    <w:p w14:paraId="78DADD68" w14:textId="7C049537" w:rsidR="00E922B5" w:rsidRDefault="00181C76" w:rsidP="00F16F37">
      <w:pPr>
        <w:pStyle w:val="PolicyText2"/>
        <w:numPr>
          <w:ilvl w:val="0"/>
          <w:numId w:val="36"/>
        </w:numPr>
      </w:pPr>
      <w:r w:rsidRPr="00FE1925">
        <w:t>Indication</w:t>
      </w:r>
      <w:r w:rsidR="00C560C0">
        <w:t>s</w:t>
      </w:r>
      <w:r w:rsidRPr="00FE1925">
        <w:t xml:space="preserve"> of success or failure</w:t>
      </w:r>
    </w:p>
    <w:p w14:paraId="7F6CD3D1" w14:textId="6B691648" w:rsidR="00181C76" w:rsidRPr="00FE1925" w:rsidRDefault="00F16F37" w:rsidP="00F16F37">
      <w:pPr>
        <w:pStyle w:val="PolicyText2"/>
        <w:numPr>
          <w:ilvl w:val="0"/>
          <w:numId w:val="36"/>
        </w:numPr>
      </w:pPr>
      <w:r>
        <w:t>Notes and follow-ons</w:t>
      </w:r>
    </w:p>
    <w:p w14:paraId="0D06EEA4" w14:textId="0A58828C" w:rsidR="003E192C" w:rsidRPr="003E192C" w:rsidRDefault="003E192C" w:rsidP="00F16F37">
      <w:pPr>
        <w:pStyle w:val="Heading2"/>
      </w:pPr>
      <w:r w:rsidRPr="003E192C">
        <w:t>Audit Controls and Management</w:t>
      </w:r>
    </w:p>
    <w:p w14:paraId="5DFDCAD7" w14:textId="77777777" w:rsidR="00B6345D" w:rsidRPr="00866CBF" w:rsidRDefault="00B6345D" w:rsidP="00F16F37">
      <w:pPr>
        <w:pStyle w:val="PolicyText2"/>
      </w:pPr>
      <w:r w:rsidRPr="003E192C">
        <w:t xml:space="preserve">On-demand documented procedures and evidence of practice should be in place for this operational policy as part of the </w:t>
      </w:r>
      <w:r w:rsidR="00D23F69">
        <w:t>[LEP]</w:t>
      </w:r>
      <w:r w:rsidRPr="003E192C">
        <w:t>.</w:t>
      </w:r>
      <w:r>
        <w:t xml:space="preserve">  Satisfactory examples of evidence and compliance include:</w:t>
      </w:r>
    </w:p>
    <w:p w14:paraId="0CAF6EC0" w14:textId="4007DB6C" w:rsidR="00E922B5" w:rsidRPr="00E922B5" w:rsidRDefault="00E922B5" w:rsidP="00F16F37">
      <w:pPr>
        <w:pStyle w:val="PolicyText2"/>
        <w:numPr>
          <w:ilvl w:val="0"/>
          <w:numId w:val="37"/>
        </w:numPr>
      </w:pPr>
      <w:r>
        <w:t>H</w:t>
      </w:r>
      <w:r w:rsidR="00F16F37">
        <w:t>istorical logs of change events</w:t>
      </w:r>
    </w:p>
    <w:p w14:paraId="2FE9F4E5" w14:textId="188AE90C" w:rsidR="00E922B5" w:rsidRPr="00E922B5" w:rsidRDefault="00524CFB" w:rsidP="00F16F37">
      <w:pPr>
        <w:pStyle w:val="PolicyText2"/>
        <w:numPr>
          <w:ilvl w:val="0"/>
          <w:numId w:val="37"/>
        </w:numPr>
      </w:pPr>
      <w:r>
        <w:t xml:space="preserve">Archival </w:t>
      </w:r>
      <w:r w:rsidR="00E922B5">
        <w:t>Change Manag</w:t>
      </w:r>
      <w:r w:rsidR="00F16F37">
        <w:t>ement Committee meeting minutes</w:t>
      </w:r>
    </w:p>
    <w:p w14:paraId="3D64C3A4" w14:textId="3EBFB998" w:rsidR="00B6345D" w:rsidRPr="00866CBF" w:rsidRDefault="00E922B5" w:rsidP="00F16F37">
      <w:pPr>
        <w:pStyle w:val="PolicyText2"/>
        <w:numPr>
          <w:ilvl w:val="0"/>
          <w:numId w:val="37"/>
        </w:numPr>
      </w:pPr>
      <w:r>
        <w:t>Anecdotal documentation and communications showing reg</w:t>
      </w:r>
      <w:r w:rsidR="00F16F37">
        <w:t>ular compliance with the policy</w:t>
      </w:r>
    </w:p>
    <w:p w14:paraId="5DB24B3C" w14:textId="17DC1F60" w:rsidR="003E192C" w:rsidRPr="003E192C" w:rsidRDefault="00F16F37" w:rsidP="00F16F37">
      <w:pPr>
        <w:pStyle w:val="Heading2"/>
      </w:pPr>
      <w:r>
        <w:t>E</w:t>
      </w:r>
      <w:r w:rsidR="003E192C" w:rsidRPr="003E192C">
        <w:t xml:space="preserve">nforcement  </w:t>
      </w:r>
    </w:p>
    <w:p w14:paraId="1BFD22C7" w14:textId="77777777" w:rsidR="003E192C" w:rsidRPr="003E192C" w:rsidRDefault="003E192C" w:rsidP="00F16F37">
      <w:pPr>
        <w:pStyle w:val="PolicyText1"/>
      </w:pPr>
      <w:r w:rsidRPr="003E192C">
        <w:t>Staff members found in policy violation may be subject to disciplinary action, up to and including termination.</w:t>
      </w:r>
    </w:p>
    <w:p w14:paraId="592BE7EF" w14:textId="578BB6C0" w:rsidR="003E192C" w:rsidRPr="003E192C" w:rsidRDefault="003E192C" w:rsidP="00F16F37">
      <w:pPr>
        <w:pStyle w:val="Heading2"/>
      </w:pPr>
      <w:r w:rsidRPr="003E192C">
        <w:t>Distribution</w:t>
      </w:r>
    </w:p>
    <w:p w14:paraId="046DAC25" w14:textId="77777777" w:rsidR="003E192C" w:rsidRPr="003E192C" w:rsidRDefault="003E192C" w:rsidP="00F16F37">
      <w:pPr>
        <w:pStyle w:val="PolicyText1"/>
      </w:pPr>
      <w:r w:rsidRPr="003E192C">
        <w:t xml:space="preserve">This policy is to </w:t>
      </w:r>
      <w:proofErr w:type="gramStart"/>
      <w:r w:rsidRPr="003E192C">
        <w:t>be distributed</w:t>
      </w:r>
      <w:proofErr w:type="gramEnd"/>
      <w:r w:rsidRPr="003E192C">
        <w:t xml:space="preserve"> to all </w:t>
      </w:r>
      <w:r w:rsidR="00D23F69">
        <w:t xml:space="preserve">[LEP] </w:t>
      </w:r>
      <w:r w:rsidRPr="003E192C">
        <w:t xml:space="preserve">staff and contractors using </w:t>
      </w:r>
      <w:r w:rsidR="00D23F69">
        <w:t>[LEP] i</w:t>
      </w:r>
      <w:r w:rsidRPr="003E192C">
        <w:t xml:space="preserve">nformation </w:t>
      </w:r>
      <w:r w:rsidR="00D23F69">
        <w:t>r</w:t>
      </w:r>
      <w:r w:rsidRPr="003E192C">
        <w:t>esources.</w:t>
      </w:r>
    </w:p>
    <w:p w14:paraId="7E71C5A1" w14:textId="77777777" w:rsidR="003E192C" w:rsidRPr="003E192C" w:rsidRDefault="003E192C" w:rsidP="00F16F37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14:paraId="0B56AE48" w14:textId="77777777" w:rsidTr="007531D3">
        <w:tc>
          <w:tcPr>
            <w:tcW w:w="1137" w:type="dxa"/>
            <w:shd w:val="clear" w:color="auto" w:fill="C0C0C0"/>
          </w:tcPr>
          <w:p w14:paraId="6DB7A88C" w14:textId="77777777" w:rsidR="003E192C" w:rsidRPr="003E192C" w:rsidRDefault="003E192C" w:rsidP="00F16F37">
            <w:pPr>
              <w:pStyle w:val="PolicyText1"/>
            </w:pPr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14:paraId="39C9F4D3" w14:textId="77777777" w:rsidR="003E192C" w:rsidRPr="003E192C" w:rsidRDefault="003E192C" w:rsidP="00F16F37">
            <w:pPr>
              <w:pStyle w:val="PolicyText1"/>
            </w:pPr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14:paraId="13C22722" w14:textId="77777777" w:rsidR="003E192C" w:rsidRPr="003E192C" w:rsidRDefault="003E192C" w:rsidP="00F16F37">
            <w:pPr>
              <w:pStyle w:val="PolicyText1"/>
            </w:pPr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14:paraId="1A640D15" w14:textId="77777777" w:rsidR="003E192C" w:rsidRPr="003E192C" w:rsidRDefault="003E192C" w:rsidP="00F16F37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14:paraId="6F5950D2" w14:textId="77777777" w:rsidTr="007531D3">
        <w:tc>
          <w:tcPr>
            <w:tcW w:w="1137" w:type="dxa"/>
            <w:shd w:val="clear" w:color="auto" w:fill="auto"/>
          </w:tcPr>
          <w:p w14:paraId="1768B6DB" w14:textId="77777777" w:rsidR="003E192C" w:rsidRPr="003E192C" w:rsidRDefault="003E192C" w:rsidP="00F16F37">
            <w:pPr>
              <w:pStyle w:val="PolicyText1"/>
            </w:pPr>
            <w:r w:rsidRPr="003E192C">
              <w:t>1.0</w:t>
            </w:r>
          </w:p>
        </w:tc>
        <w:tc>
          <w:tcPr>
            <w:tcW w:w="1401" w:type="dxa"/>
            <w:shd w:val="clear" w:color="auto" w:fill="auto"/>
          </w:tcPr>
          <w:p w14:paraId="273BB9F7" w14:textId="77777777" w:rsidR="003E192C" w:rsidRPr="003E192C" w:rsidRDefault="00524CFB" w:rsidP="00F16F37">
            <w:pPr>
              <w:pStyle w:val="PolicyText1"/>
            </w:pPr>
            <w:r>
              <w:t>9</w:t>
            </w:r>
            <w:r w:rsidR="003E192C" w:rsidRPr="003E192C">
              <w:t>/30/2016</w:t>
            </w:r>
          </w:p>
        </w:tc>
        <w:tc>
          <w:tcPr>
            <w:tcW w:w="4104" w:type="dxa"/>
            <w:shd w:val="clear" w:color="auto" w:fill="auto"/>
          </w:tcPr>
          <w:p w14:paraId="3959FA5E" w14:textId="77777777" w:rsidR="003E192C" w:rsidRPr="003E192C" w:rsidRDefault="003E192C" w:rsidP="00F16F37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14:paraId="4BE6C67C" w14:textId="77777777" w:rsidR="003E192C" w:rsidRPr="003E192C" w:rsidRDefault="003E192C" w:rsidP="00F16F37">
            <w:pPr>
              <w:pStyle w:val="PolicyText1"/>
            </w:pPr>
          </w:p>
        </w:tc>
      </w:tr>
      <w:tr w:rsidR="003E192C" w:rsidRPr="003E192C" w14:paraId="5393E37F" w14:textId="77777777" w:rsidTr="007531D3">
        <w:tc>
          <w:tcPr>
            <w:tcW w:w="1137" w:type="dxa"/>
            <w:shd w:val="clear" w:color="auto" w:fill="auto"/>
          </w:tcPr>
          <w:p w14:paraId="507E76F5" w14:textId="77777777" w:rsidR="003E192C" w:rsidRPr="003E192C" w:rsidRDefault="003E192C" w:rsidP="00F16F37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1EA679C9" w14:textId="77777777" w:rsidR="003E192C" w:rsidRPr="003E192C" w:rsidRDefault="003E192C" w:rsidP="00F16F37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739AD342" w14:textId="77777777" w:rsidR="003E192C" w:rsidRPr="003E192C" w:rsidRDefault="003E192C" w:rsidP="00F16F37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15A77082" w14:textId="77777777" w:rsidR="003E192C" w:rsidRPr="003E192C" w:rsidRDefault="003E192C" w:rsidP="00F16F37">
            <w:pPr>
              <w:pStyle w:val="PolicyText1"/>
            </w:pPr>
          </w:p>
        </w:tc>
      </w:tr>
    </w:tbl>
    <w:p w14:paraId="6CDA4B11" w14:textId="77777777" w:rsidR="00A755FE" w:rsidRDefault="00A755FE" w:rsidP="00F16F37">
      <w:bookmarkStart w:id="3" w:name="_GoBack"/>
      <w:bookmarkEnd w:id="3"/>
    </w:p>
    <w:sectPr w:rsidR="00A755F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acey, Jill" w:date="2017-02-27T11:38:00Z" w:initials="SJ">
    <w:p w14:paraId="2C6DCC13" w14:textId="660F4F40" w:rsidR="00C560C0" w:rsidRDefault="00C560C0">
      <w:pPr>
        <w:pStyle w:val="CommentText"/>
      </w:pPr>
      <w:r>
        <w:rPr>
          <w:rStyle w:val="CommentReference"/>
        </w:rPr>
        <w:annotationRef/>
      </w:r>
      <w:r>
        <w:t>Guidance Note: Update to the correct department or individual as necessary.</w:t>
      </w:r>
    </w:p>
  </w:comment>
  <w:comment w:id="1" w:author="Stacey, Jill" w:date="2017-02-14T12:57:00Z" w:initials="SJ">
    <w:p w14:paraId="66763100" w14:textId="77777777" w:rsidR="00D23F69" w:rsidRDefault="00D23F69">
      <w:pPr>
        <w:pStyle w:val="CommentText"/>
      </w:pPr>
      <w:r>
        <w:rPr>
          <w:rStyle w:val="CommentReference"/>
        </w:rPr>
        <w:annotationRef/>
      </w:r>
      <w:r>
        <w:t>Guidance Note: Replace this with the group that performs this function if needed and change throughout the policy.</w:t>
      </w:r>
    </w:p>
  </w:comment>
  <w:comment w:id="2" w:author="Stacey, Jill" w:date="2017-02-14T12:58:00Z" w:initials="SJ">
    <w:p w14:paraId="5F42C99B" w14:textId="77777777" w:rsidR="00D23F69" w:rsidRDefault="00D23F69">
      <w:pPr>
        <w:pStyle w:val="CommentText"/>
      </w:pPr>
      <w:r>
        <w:rPr>
          <w:rStyle w:val="CommentReference"/>
        </w:rPr>
        <w:annotationRef/>
      </w:r>
      <w:r>
        <w:t>Guidance Note: Capitalizing this implies that this is a specific document.  You may need to create this or change the name as appropriate.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6DCC13" w15:done="0"/>
  <w15:commentEx w15:paraId="66763100" w15:done="0"/>
  <w15:commentEx w15:paraId="5F42C99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AA04C" w14:textId="77777777" w:rsidR="00F9166A" w:rsidRDefault="00F9166A" w:rsidP="00333141">
      <w:pPr>
        <w:spacing w:after="0" w:line="240" w:lineRule="auto"/>
      </w:pPr>
      <w:r>
        <w:separator/>
      </w:r>
    </w:p>
  </w:endnote>
  <w:endnote w:type="continuationSeparator" w:id="0">
    <w:p w14:paraId="1EB4D76E" w14:textId="77777777" w:rsidR="00F9166A" w:rsidRDefault="00F9166A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90F27" w14:textId="70FD3DED" w:rsidR="00333141" w:rsidRPr="00333141" w:rsidRDefault="00F16F37" w:rsidP="00333141">
    <w:pPr>
      <w:pStyle w:val="Footer"/>
    </w:pPr>
    <w:r>
      <w:tab/>
    </w:r>
    <w:r>
      <w:tab/>
      <w:t xml:space="preserve">Sample </w:t>
    </w:r>
    <w:r w:rsidR="00333141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E9330" w14:textId="77777777" w:rsidR="00F9166A" w:rsidRDefault="00F9166A" w:rsidP="00333141">
      <w:pPr>
        <w:spacing w:after="0" w:line="240" w:lineRule="auto"/>
      </w:pPr>
      <w:r>
        <w:separator/>
      </w:r>
    </w:p>
  </w:footnote>
  <w:footnote w:type="continuationSeparator" w:id="0">
    <w:p w14:paraId="1EAB7BDD" w14:textId="77777777" w:rsidR="00F9166A" w:rsidRDefault="00F9166A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05D4E" w14:textId="2020E48D" w:rsidR="00F16F37" w:rsidRDefault="00F9166A">
    <w:pPr>
      <w:pStyle w:val="Header"/>
    </w:pPr>
    <w:r>
      <w:rPr>
        <w:noProof/>
      </w:rPr>
      <w:pict w14:anchorId="590140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67055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333141" w:rsidRPr="0025191F" w14:paraId="3254A5D2" w14:textId="77777777" w:rsidTr="00C560C0">
      <w:tc>
        <w:tcPr>
          <w:tcW w:w="4701" w:type="pct"/>
        </w:tcPr>
        <w:p w14:paraId="011120E0" w14:textId="77777777" w:rsidR="00333141" w:rsidRPr="0030192B" w:rsidRDefault="00F9166A" w:rsidP="006727F0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D23F69" w:rsidRPr="00D23F69">
                <w:t>Change Management Policy</w:t>
              </w:r>
            </w:sdtContent>
          </w:sdt>
        </w:p>
      </w:tc>
      <w:tc>
        <w:tcPr>
          <w:tcW w:w="299" w:type="pct"/>
        </w:tcPr>
        <w:p w14:paraId="0926D8B7" w14:textId="77777777" w:rsidR="00333141" w:rsidRPr="0030192B" w:rsidRDefault="00333141" w:rsidP="00BE36DC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C560C0">
            <w:rPr>
              <w:b/>
              <w:noProof/>
              <w:color w:val="595959" w:themeColor="text1" w:themeTint="A6"/>
              <w:szCs w:val="20"/>
            </w:rPr>
            <w:t>3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14:paraId="746A3740" w14:textId="60DE3390" w:rsidR="00333141" w:rsidRDefault="00F9166A">
    <w:pPr>
      <w:pStyle w:val="Header"/>
    </w:pPr>
    <w:r>
      <w:rPr>
        <w:noProof/>
      </w:rPr>
      <w:pict w14:anchorId="6A8F60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67056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A29A7" w14:textId="0E3227DC" w:rsidR="00F16F37" w:rsidRDefault="00F9166A">
    <w:pPr>
      <w:pStyle w:val="Header"/>
    </w:pPr>
    <w:r>
      <w:rPr>
        <w:noProof/>
      </w:rPr>
      <w:pict w14:anchorId="5D8339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67054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5A9A"/>
    <w:multiLevelType w:val="multilevel"/>
    <w:tmpl w:val="FFEC8FF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943B3"/>
    <w:multiLevelType w:val="hybridMultilevel"/>
    <w:tmpl w:val="E2AC7DAC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93D9F"/>
    <w:multiLevelType w:val="hybridMultilevel"/>
    <w:tmpl w:val="9D28A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394111"/>
    <w:multiLevelType w:val="hybridMultilevel"/>
    <w:tmpl w:val="CA84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1370FD"/>
    <w:multiLevelType w:val="hybridMultilevel"/>
    <w:tmpl w:val="C76C0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AD61D9"/>
    <w:multiLevelType w:val="hybridMultilevel"/>
    <w:tmpl w:val="03A423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90B84"/>
    <w:multiLevelType w:val="hybridMultilevel"/>
    <w:tmpl w:val="E2880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A3615D"/>
    <w:multiLevelType w:val="hybridMultilevel"/>
    <w:tmpl w:val="E6E222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0651ED"/>
    <w:multiLevelType w:val="hybridMultilevel"/>
    <w:tmpl w:val="949E1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781088"/>
    <w:multiLevelType w:val="hybridMultilevel"/>
    <w:tmpl w:val="1C265E3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F6A32"/>
    <w:multiLevelType w:val="hybridMultilevel"/>
    <w:tmpl w:val="A0A8E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D469C"/>
    <w:multiLevelType w:val="hybridMultilevel"/>
    <w:tmpl w:val="311EB6D2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F317E"/>
    <w:multiLevelType w:val="hybridMultilevel"/>
    <w:tmpl w:val="DF9E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0"/>
  </w:num>
  <w:num w:numId="3">
    <w:abstractNumId w:val="2"/>
  </w:num>
  <w:num w:numId="4">
    <w:abstractNumId w:val="28"/>
  </w:num>
  <w:num w:numId="5">
    <w:abstractNumId w:val="6"/>
  </w:num>
  <w:num w:numId="6">
    <w:abstractNumId w:val="21"/>
  </w:num>
  <w:num w:numId="7">
    <w:abstractNumId w:val="29"/>
  </w:num>
  <w:num w:numId="8">
    <w:abstractNumId w:val="16"/>
  </w:num>
  <w:num w:numId="9">
    <w:abstractNumId w:val="15"/>
  </w:num>
  <w:num w:numId="10">
    <w:abstractNumId w:val="13"/>
  </w:num>
  <w:num w:numId="11">
    <w:abstractNumId w:val="18"/>
  </w:num>
  <w:num w:numId="12">
    <w:abstractNumId w:val="38"/>
  </w:num>
  <w:num w:numId="13">
    <w:abstractNumId w:val="31"/>
  </w:num>
  <w:num w:numId="14">
    <w:abstractNumId w:val="9"/>
  </w:num>
  <w:num w:numId="15">
    <w:abstractNumId w:val="17"/>
  </w:num>
  <w:num w:numId="16">
    <w:abstractNumId w:val="22"/>
  </w:num>
  <w:num w:numId="17">
    <w:abstractNumId w:val="35"/>
  </w:num>
  <w:num w:numId="18">
    <w:abstractNumId w:val="14"/>
  </w:num>
  <w:num w:numId="19">
    <w:abstractNumId w:val="4"/>
  </w:num>
  <w:num w:numId="20">
    <w:abstractNumId w:val="7"/>
  </w:num>
  <w:num w:numId="21">
    <w:abstractNumId w:val="20"/>
  </w:num>
  <w:num w:numId="22">
    <w:abstractNumId w:val="24"/>
  </w:num>
  <w:num w:numId="23">
    <w:abstractNumId w:val="23"/>
  </w:num>
  <w:num w:numId="24">
    <w:abstractNumId w:val="27"/>
  </w:num>
  <w:num w:numId="25">
    <w:abstractNumId w:val="5"/>
  </w:num>
  <w:num w:numId="26">
    <w:abstractNumId w:val="19"/>
  </w:num>
  <w:num w:numId="27">
    <w:abstractNumId w:val="10"/>
  </w:num>
  <w:num w:numId="28">
    <w:abstractNumId w:val="33"/>
  </w:num>
  <w:num w:numId="29">
    <w:abstractNumId w:val="34"/>
  </w:num>
  <w:num w:numId="30">
    <w:abstractNumId w:val="37"/>
  </w:num>
  <w:num w:numId="31">
    <w:abstractNumId w:val="32"/>
  </w:num>
  <w:num w:numId="32">
    <w:abstractNumId w:val="1"/>
  </w:num>
  <w:num w:numId="33">
    <w:abstractNumId w:val="11"/>
  </w:num>
  <w:num w:numId="34">
    <w:abstractNumId w:val="26"/>
  </w:num>
  <w:num w:numId="35">
    <w:abstractNumId w:val="12"/>
  </w:num>
  <w:num w:numId="36">
    <w:abstractNumId w:val="25"/>
  </w:num>
  <w:num w:numId="37">
    <w:abstractNumId w:val="3"/>
  </w:num>
  <w:num w:numId="38">
    <w:abstractNumId w:val="8"/>
  </w:num>
  <w:num w:numId="3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cey, Jill">
    <w15:presenceInfo w15:providerId="AD" w15:userId="S-1-5-21-170422339-1359699126-1544898942-35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140385"/>
    <w:rsid w:val="00181C76"/>
    <w:rsid w:val="00333141"/>
    <w:rsid w:val="00347EBF"/>
    <w:rsid w:val="003C7281"/>
    <w:rsid w:val="003E192C"/>
    <w:rsid w:val="00524CFB"/>
    <w:rsid w:val="006727F0"/>
    <w:rsid w:val="007D7067"/>
    <w:rsid w:val="00980496"/>
    <w:rsid w:val="00A755FE"/>
    <w:rsid w:val="00A92129"/>
    <w:rsid w:val="00AD3622"/>
    <w:rsid w:val="00AF3C6F"/>
    <w:rsid w:val="00B50C2A"/>
    <w:rsid w:val="00B6345D"/>
    <w:rsid w:val="00C560C0"/>
    <w:rsid w:val="00D23F69"/>
    <w:rsid w:val="00DA2F3E"/>
    <w:rsid w:val="00DD0F14"/>
    <w:rsid w:val="00E02EBB"/>
    <w:rsid w:val="00E26F00"/>
    <w:rsid w:val="00E55E1C"/>
    <w:rsid w:val="00E922B5"/>
    <w:rsid w:val="00ED5BCE"/>
    <w:rsid w:val="00F16F37"/>
    <w:rsid w:val="00F40A81"/>
    <w:rsid w:val="00F72E40"/>
    <w:rsid w:val="00F9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6FDDAB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0C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560C0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C560C0"/>
    <w:pPr>
      <w:keepNext/>
      <w:keepLines/>
      <w:numPr>
        <w:numId w:val="39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C560C0"/>
    <w:pPr>
      <w:keepNext/>
      <w:keepLines/>
      <w:numPr>
        <w:numId w:val="21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C560C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560C0"/>
  </w:style>
  <w:style w:type="paragraph" w:styleId="Header">
    <w:name w:val="header"/>
    <w:basedOn w:val="Normal"/>
    <w:link w:val="HeaderChar"/>
    <w:uiPriority w:val="99"/>
    <w:unhideWhenUsed/>
    <w:rsid w:val="00C5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0C0"/>
  </w:style>
  <w:style w:type="paragraph" w:styleId="Footer">
    <w:name w:val="footer"/>
    <w:basedOn w:val="Normal"/>
    <w:link w:val="FooterChar"/>
    <w:uiPriority w:val="99"/>
    <w:unhideWhenUsed/>
    <w:rsid w:val="00C5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0C0"/>
  </w:style>
  <w:style w:type="paragraph" w:styleId="BalloonText">
    <w:name w:val="Balloon Text"/>
    <w:basedOn w:val="Normal"/>
    <w:link w:val="BalloonTextChar"/>
    <w:uiPriority w:val="99"/>
    <w:semiHidden/>
    <w:unhideWhenUsed/>
    <w:rsid w:val="00C5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0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6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560C0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C560C0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C560C0"/>
    <w:rPr>
      <w:rFonts w:ascii="Arial" w:eastAsiaTheme="majorEastAsia" w:hAnsi="Arial" w:cstheme="majorBidi"/>
      <w:b/>
      <w:bCs/>
      <w:sz w:val="20"/>
    </w:rPr>
  </w:style>
  <w:style w:type="table" w:styleId="TableGrid">
    <w:name w:val="Table Grid"/>
    <w:basedOn w:val="TableNormal"/>
    <w:uiPriority w:val="39"/>
    <w:rsid w:val="00C560C0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560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3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F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F69"/>
    <w:rPr>
      <w:b/>
      <w:bCs/>
      <w:sz w:val="20"/>
      <w:szCs w:val="20"/>
    </w:rPr>
  </w:style>
  <w:style w:type="paragraph" w:customStyle="1" w:styleId="PolicyText1">
    <w:name w:val="PolicyText1"/>
    <w:basedOn w:val="Normal"/>
    <w:qFormat/>
    <w:rsid w:val="00C560C0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C560C0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6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54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 IT Security Policies</vt:lpstr>
    </vt:vector>
  </TitlesOfParts>
  <Company>Hewlett-Packard Company</Company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Management Policy</dc:title>
  <dc:creator>Pat Bush</dc:creator>
  <cp:lastModifiedBy>Stacey, Jill</cp:lastModifiedBy>
  <cp:revision>6</cp:revision>
  <dcterms:created xsi:type="dcterms:W3CDTF">2017-01-18T17:41:00Z</dcterms:created>
  <dcterms:modified xsi:type="dcterms:W3CDTF">2017-02-27T18:41:00Z</dcterms:modified>
</cp:coreProperties>
</file>