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967B" w14:textId="72799BA8" w:rsidR="00643FF9" w:rsidRDefault="00604898">
      <w:pPr>
        <w:pStyle w:val="BodyText"/>
        <w:rPr>
          <w:rFonts w:ascii="Times New Roman"/>
          <w:sz w:val="20"/>
        </w:rPr>
      </w:pPr>
      <w:r>
        <w:rPr>
          <w:noProof/>
        </w:rPr>
        <mc:AlternateContent>
          <mc:Choice Requires="wpg">
            <w:drawing>
              <wp:anchor distT="0" distB="0" distL="114300" distR="114300" simplePos="0" relativeHeight="1048" behindDoc="0" locked="0" layoutInCell="1" allowOverlap="1" wp14:anchorId="5F46B269" wp14:editId="2E88234F">
                <wp:simplePos x="0" y="0"/>
                <wp:positionH relativeFrom="page">
                  <wp:posOffset>0</wp:posOffset>
                </wp:positionH>
                <wp:positionV relativeFrom="page">
                  <wp:posOffset>0</wp:posOffset>
                </wp:positionV>
                <wp:extent cx="7772400" cy="1610360"/>
                <wp:effectExtent l="0" t="0" r="0" b="0"/>
                <wp:wrapNone/>
                <wp:docPr id="816637750"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10360"/>
                          <a:chOff x="0" y="0"/>
                          <a:chExt cx="12240" cy="2536"/>
                        </a:xfrm>
                      </wpg:grpSpPr>
                      <pic:pic xmlns:pic="http://schemas.openxmlformats.org/drawingml/2006/picture">
                        <pic:nvPicPr>
                          <pic:cNvPr id="27133874"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40" cy="2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9082312" name="Text Box 8"/>
                        <wps:cNvSpPr txBox="1">
                          <a:spLocks noChangeArrowheads="1"/>
                        </wps:cNvSpPr>
                        <wps:spPr bwMode="auto">
                          <a:xfrm>
                            <a:off x="0" y="0"/>
                            <a:ext cx="12240" cy="2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B4BD0" w14:textId="77777777" w:rsidR="00643FF9" w:rsidRDefault="00643FF9">
                              <w:pPr>
                                <w:spacing w:before="12"/>
                                <w:rPr>
                                  <w:i/>
                                  <w:sz w:val="58"/>
                                </w:rPr>
                              </w:pPr>
                            </w:p>
                            <w:p w14:paraId="3628673E" w14:textId="77777777" w:rsidR="00643FF9" w:rsidRDefault="00000000">
                              <w:pPr>
                                <w:spacing w:line="259" w:lineRule="auto"/>
                                <w:ind w:left="720" w:right="3581"/>
                                <w:rPr>
                                  <w:sz w:val="48"/>
                                </w:rPr>
                              </w:pPr>
                              <w:r>
                                <w:rPr>
                                  <w:color w:val="FFFFFF"/>
                                  <w:sz w:val="48"/>
                                </w:rPr>
                                <w:t>REQUIREMENTS FOR DISTRICTS TO POST INFORMATION ON WEBSITES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B269" id="Group 7" o:spid="_x0000_s1026" alt="&quot;&quot;" style="position:absolute;margin-left:0;margin-top:0;width:612pt;height:126.8pt;z-index:1048;mso-position-horizontal-relative:page;mso-position-vertical-relative:page" coordsize="12240,2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2240;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">
                  <v:imagedata r:id="rId6" o:title=""/>
                </v:shape>
                <v:shapetype id="_x0000_t202" coordsize="21600,21600" o:spt="202" path="m,l,21600r21600,l21600,xe">
                  <v:stroke joinstyle="miter"/>
                  <v:path gradientshapeok="t" o:connecttype="rect"/>
                </v:shapetype>
                <v:shape id="Text Box 8" o:spid="_x0000_s1028" type="#_x0000_t202" style="position:absolute;width:12240;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" filled="f" stroked="f">
                  <v:textbox inset="0,0,0,0">
                    <w:txbxContent>
                      <w:p w14:paraId="74CB4BD0" w14:textId="77777777" w:rsidR="00643FF9" w:rsidRDefault="00643FF9">
                        <w:pPr>
                          <w:spacing w:before="12"/>
                          <w:rPr>
                            <w:i/>
                            <w:sz w:val="58"/>
                          </w:rPr>
                        </w:pPr>
                      </w:p>
                      <w:p w14:paraId="3628673E" w14:textId="77777777" w:rsidR="00643FF9" w:rsidRDefault="00000000">
                        <w:pPr>
                          <w:spacing w:line="259" w:lineRule="auto"/>
                          <w:ind w:left="720" w:right="3581"/>
                          <w:rPr>
                            <w:sz w:val="48"/>
                          </w:rPr>
                        </w:pPr>
                        <w:r>
                          <w:rPr>
                            <w:color w:val="FFFFFF"/>
                            <w:sz w:val="48"/>
                          </w:rPr>
                          <w:t>REQUIREMENTS FOR DISTRICTS TO POST INFORMATION ON WEBSITES</w:t>
                        </w:r>
                      </w:p>
                    </w:txbxContent>
                  </v:textbox>
                </v:shape>
                <w10:wrap anchorx="page" anchory="page"/>
              </v:group>
            </w:pict>
          </mc:Fallback>
        </mc:AlternateContent>
      </w:r>
    </w:p>
    <w:p w14:paraId="0EB5D7AF" w14:textId="77777777" w:rsidR="00643FF9" w:rsidRDefault="00643FF9">
      <w:pPr>
        <w:pStyle w:val="BodyText"/>
        <w:rPr>
          <w:rFonts w:ascii="Times New Roman"/>
          <w:sz w:val="20"/>
        </w:rPr>
      </w:pPr>
    </w:p>
    <w:p w14:paraId="712016BC" w14:textId="77777777" w:rsidR="00643FF9" w:rsidRDefault="00643FF9">
      <w:pPr>
        <w:pStyle w:val="BodyText"/>
        <w:rPr>
          <w:rFonts w:ascii="Times New Roman"/>
          <w:sz w:val="20"/>
        </w:rPr>
      </w:pPr>
    </w:p>
    <w:p w14:paraId="7715130B" w14:textId="77777777" w:rsidR="00643FF9" w:rsidRDefault="00643FF9">
      <w:pPr>
        <w:pStyle w:val="BodyText"/>
        <w:rPr>
          <w:rFonts w:ascii="Times New Roman"/>
          <w:sz w:val="20"/>
        </w:rPr>
      </w:pPr>
    </w:p>
    <w:p w14:paraId="7E888ACC" w14:textId="77777777" w:rsidR="00643FF9" w:rsidRDefault="00643FF9">
      <w:pPr>
        <w:pStyle w:val="BodyText"/>
        <w:rPr>
          <w:rFonts w:ascii="Times New Roman"/>
          <w:sz w:val="20"/>
        </w:rPr>
      </w:pPr>
    </w:p>
    <w:p w14:paraId="5741B369" w14:textId="77777777" w:rsidR="00643FF9" w:rsidRDefault="00643FF9">
      <w:pPr>
        <w:pStyle w:val="BodyText"/>
        <w:rPr>
          <w:rFonts w:ascii="Times New Roman"/>
          <w:sz w:val="20"/>
        </w:rPr>
      </w:pPr>
    </w:p>
    <w:p w14:paraId="0E8CB45D" w14:textId="77777777" w:rsidR="00643FF9" w:rsidRDefault="00643FF9">
      <w:pPr>
        <w:pStyle w:val="BodyText"/>
        <w:rPr>
          <w:rFonts w:ascii="Times New Roman"/>
          <w:sz w:val="20"/>
        </w:rPr>
      </w:pPr>
    </w:p>
    <w:p w14:paraId="46F018DE" w14:textId="77777777" w:rsidR="00643FF9" w:rsidRDefault="00643FF9">
      <w:pPr>
        <w:pStyle w:val="BodyText"/>
        <w:rPr>
          <w:rFonts w:ascii="Times New Roman"/>
          <w:sz w:val="20"/>
        </w:rPr>
      </w:pPr>
    </w:p>
    <w:p w14:paraId="03F6E8A0" w14:textId="77777777" w:rsidR="00643FF9" w:rsidRDefault="00643FF9">
      <w:pPr>
        <w:pStyle w:val="BodyText"/>
        <w:rPr>
          <w:rFonts w:ascii="Times New Roman"/>
          <w:sz w:val="20"/>
        </w:rPr>
      </w:pPr>
    </w:p>
    <w:p w14:paraId="3246EBC9" w14:textId="77777777" w:rsidR="00643FF9" w:rsidRDefault="00643FF9">
      <w:pPr>
        <w:pStyle w:val="BodyText"/>
        <w:rPr>
          <w:rFonts w:ascii="Times New Roman"/>
          <w:sz w:val="20"/>
        </w:rPr>
      </w:pPr>
    </w:p>
    <w:p w14:paraId="65D0578F" w14:textId="77777777" w:rsidR="00643FF9" w:rsidRDefault="00643FF9">
      <w:pPr>
        <w:pStyle w:val="BodyText"/>
        <w:rPr>
          <w:rFonts w:ascii="Times New Roman"/>
          <w:sz w:val="20"/>
        </w:rPr>
      </w:pPr>
    </w:p>
    <w:p w14:paraId="04BBE51D" w14:textId="77777777" w:rsidR="00643FF9" w:rsidRDefault="00643FF9">
      <w:pPr>
        <w:pStyle w:val="BodyText"/>
        <w:rPr>
          <w:rFonts w:ascii="Times New Roman"/>
          <w:sz w:val="20"/>
        </w:rPr>
      </w:pPr>
    </w:p>
    <w:p w14:paraId="37514D0C" w14:textId="77777777" w:rsidR="00643FF9" w:rsidRDefault="00643FF9">
      <w:pPr>
        <w:pStyle w:val="BodyText"/>
        <w:rPr>
          <w:rFonts w:ascii="Times New Roman"/>
          <w:sz w:val="20"/>
        </w:rPr>
      </w:pPr>
    </w:p>
    <w:p w14:paraId="45059216" w14:textId="77777777" w:rsidR="00643FF9" w:rsidRDefault="00643FF9">
      <w:pPr>
        <w:pStyle w:val="BodyText"/>
        <w:rPr>
          <w:rFonts w:ascii="Times New Roman"/>
          <w:sz w:val="20"/>
        </w:rPr>
      </w:pPr>
    </w:p>
    <w:p w14:paraId="01C22FD6" w14:textId="77777777" w:rsidR="00643FF9" w:rsidRDefault="00643FF9">
      <w:pPr>
        <w:pStyle w:val="BodyText"/>
        <w:rPr>
          <w:rFonts w:ascii="Times New Roman"/>
          <w:sz w:val="20"/>
        </w:rPr>
      </w:pPr>
    </w:p>
    <w:p w14:paraId="11B1D00E" w14:textId="3DB438F1" w:rsidR="00643FF9" w:rsidRDefault="00604898">
      <w:pPr>
        <w:pStyle w:val="Heading1"/>
        <w:spacing w:before="213"/>
        <w:jc w:val="left"/>
      </w:pPr>
      <w:r>
        <w:rPr>
          <w:noProof/>
        </w:rPr>
        <mc:AlternateContent>
          <mc:Choice Requires="wps">
            <w:drawing>
              <wp:anchor distT="0" distB="0" distL="114300" distR="114300" simplePos="0" relativeHeight="1072" behindDoc="0" locked="0" layoutInCell="1" allowOverlap="1" wp14:anchorId="363760F4" wp14:editId="37BF6AE9">
                <wp:simplePos x="0" y="0"/>
                <wp:positionH relativeFrom="page">
                  <wp:posOffset>5225415</wp:posOffset>
                </wp:positionH>
                <wp:positionV relativeFrom="paragraph">
                  <wp:posOffset>188595</wp:posOffset>
                </wp:positionV>
                <wp:extent cx="2133600" cy="1546860"/>
                <wp:effectExtent l="5715" t="7620" r="13335" b="7620"/>
                <wp:wrapNone/>
                <wp:docPr id="191184254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46860"/>
                        </a:xfrm>
                        <a:prstGeom prst="rect">
                          <a:avLst/>
                        </a:prstGeom>
                        <a:noFill/>
                        <a:ln w="9525">
                          <a:solidFill>
                            <a:srgbClr val="D0D2D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B1A3E7" w14:textId="77777777" w:rsidR="00643FF9" w:rsidRDefault="00643FF9">
                            <w:pPr>
                              <w:pStyle w:val="BodyText"/>
                              <w:spacing w:before="7"/>
                              <w:rPr>
                                <w:i/>
                                <w:sz w:val="23"/>
                              </w:rPr>
                            </w:pPr>
                          </w:p>
                          <w:p w14:paraId="0CE9B7E7" w14:textId="77777777" w:rsidR="00643FF9" w:rsidRDefault="00000000">
                            <w:pPr>
                              <w:spacing w:before="1" w:line="259" w:lineRule="auto"/>
                              <w:ind w:left="288" w:right="316"/>
                              <w:rPr>
                                <w:sz w:val="20"/>
                              </w:rPr>
                            </w:pPr>
                            <w:r>
                              <w:rPr>
                                <w:b/>
                                <w:color w:val="232C67"/>
                                <w:sz w:val="20"/>
                              </w:rPr>
                              <w:t xml:space="preserve">Public Reporting </w:t>
                            </w:r>
                            <w:r>
                              <w:rPr>
                                <w:color w:val="1F3864"/>
                                <w:sz w:val="20"/>
                              </w:rPr>
                              <w:t>State statute includes various requirements for districts to post information on their public-facing websites.</w:t>
                            </w:r>
                          </w:p>
                          <w:p w14:paraId="7D40CA71" w14:textId="77777777" w:rsidR="00643FF9" w:rsidRDefault="00000000">
                            <w:pPr>
                              <w:spacing w:line="259" w:lineRule="auto"/>
                              <w:ind w:left="288" w:right="344" w:hanging="1"/>
                              <w:rPr>
                                <w:sz w:val="20"/>
                              </w:rPr>
                            </w:pPr>
                            <w:r>
                              <w:rPr>
                                <w:color w:val="1F3864"/>
                                <w:sz w:val="20"/>
                              </w:rPr>
                              <w:t>Districts may use this list to assist them in meeting such statutory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760F4" id="Text Box 6" o:spid="_x0000_s1029" type="#_x0000_t202" alt="&quot;&quot;" style="position:absolute;left:0;text-align:left;margin-left:411.45pt;margin-top:14.85pt;width:168pt;height:121.8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" filled="f" strokecolor="#d0d2d3">
                <v:textbox inset="0,0,0,0">
                  <w:txbxContent>
                    <w:p w14:paraId="6FB1A3E7" w14:textId="77777777" w:rsidR="00643FF9" w:rsidRDefault="00643FF9">
                      <w:pPr>
                        <w:pStyle w:val="BodyText"/>
                        <w:spacing w:before="7"/>
                        <w:rPr>
                          <w:i/>
                          <w:sz w:val="23"/>
                        </w:rPr>
                      </w:pPr>
                    </w:p>
                    <w:p w14:paraId="0CE9B7E7" w14:textId="77777777" w:rsidR="00643FF9" w:rsidRDefault="00000000">
                      <w:pPr>
                        <w:spacing w:before="1" w:line="259" w:lineRule="auto"/>
                        <w:ind w:left="288" w:right="316"/>
                        <w:rPr>
                          <w:sz w:val="20"/>
                        </w:rPr>
                      </w:pPr>
                      <w:r>
                        <w:rPr>
                          <w:b/>
                          <w:color w:val="232C67"/>
                          <w:sz w:val="20"/>
                        </w:rPr>
                        <w:t xml:space="preserve">Public Reporting </w:t>
                      </w:r>
                      <w:r>
                        <w:rPr>
                          <w:color w:val="1F3864"/>
                          <w:sz w:val="20"/>
                        </w:rPr>
                        <w:t>State statute includes various requirements for districts to post information on their public-facing websites.</w:t>
                      </w:r>
                    </w:p>
                    <w:p w14:paraId="7D40CA71" w14:textId="77777777" w:rsidR="00643FF9" w:rsidRDefault="00000000">
                      <w:pPr>
                        <w:spacing w:line="259" w:lineRule="auto"/>
                        <w:ind w:left="288" w:right="344" w:hanging="1"/>
                        <w:rPr>
                          <w:sz w:val="20"/>
                        </w:rPr>
                      </w:pPr>
                      <w:r>
                        <w:rPr>
                          <w:color w:val="1F3864"/>
                          <w:sz w:val="20"/>
                        </w:rPr>
                        <w:t>Districts may use this list to assist them in meeting such statutory requirements.</w:t>
                      </w:r>
                    </w:p>
                  </w:txbxContent>
                </v:textbox>
                <w10:wrap anchorx="page"/>
              </v:shape>
            </w:pict>
          </mc:Fallback>
        </mc:AlternateContent>
      </w:r>
      <w:bookmarkStart w:id="0" w:name="REQUIREMENTS_FOR_DISTRICTS_TO_POST_INFOR"/>
      <w:bookmarkStart w:id="1" w:name="State_Requirements"/>
      <w:bookmarkEnd w:id="0"/>
      <w:bookmarkEnd w:id="1"/>
      <w:r w:rsidR="00000000">
        <w:t>State Requirements</w:t>
      </w:r>
    </w:p>
    <w:p w14:paraId="6D875C1D" w14:textId="77777777" w:rsidR="00643FF9" w:rsidRDefault="00000000">
      <w:pPr>
        <w:pStyle w:val="BodyText"/>
        <w:spacing w:before="148" w:line="259" w:lineRule="auto"/>
        <w:ind w:left="720" w:right="3585"/>
      </w:pPr>
      <w:r>
        <w:t xml:space="preserve">Colorado law </w:t>
      </w:r>
      <w:r>
        <w:rPr>
          <w:i/>
        </w:rPr>
        <w:t xml:space="preserve">requires </w:t>
      </w:r>
      <w:r>
        <w:t>school districts to post the following information on their websites:</w:t>
      </w:r>
    </w:p>
    <w:p w14:paraId="7CE5A9C3" w14:textId="77777777" w:rsidR="00643FF9" w:rsidRDefault="00000000">
      <w:pPr>
        <w:pStyle w:val="ListParagraph"/>
        <w:numPr>
          <w:ilvl w:val="0"/>
          <w:numId w:val="1"/>
        </w:numPr>
        <w:tabs>
          <w:tab w:val="left" w:pos="1314"/>
        </w:tabs>
        <w:spacing w:before="160"/>
        <w:ind w:right="4245" w:hanging="360"/>
        <w:rPr>
          <w:i/>
        </w:rPr>
      </w:pPr>
      <w:r>
        <w:t xml:space="preserve">For schools that maintain a supply of epinephrine auto-injectors, a plan for management of life-threatening allergies </w:t>
      </w:r>
      <w:r>
        <w:rPr>
          <w:i/>
        </w:rPr>
        <w:t>C.R.S.</w:t>
      </w:r>
      <w:r>
        <w:rPr>
          <w:i/>
          <w:spacing w:val="-30"/>
        </w:rPr>
        <w:t xml:space="preserve"> </w:t>
      </w:r>
      <w:r>
        <w:rPr>
          <w:i/>
        </w:rPr>
        <w:t>22-1-119.5</w:t>
      </w:r>
    </w:p>
    <w:p w14:paraId="11AE86F8" w14:textId="77777777" w:rsidR="00643FF9" w:rsidRDefault="00643FF9">
      <w:pPr>
        <w:pStyle w:val="BodyText"/>
        <w:spacing w:before="11"/>
        <w:rPr>
          <w:i/>
          <w:sz w:val="21"/>
        </w:rPr>
      </w:pPr>
    </w:p>
    <w:p w14:paraId="6F7C8593" w14:textId="77777777" w:rsidR="00643FF9" w:rsidRDefault="00000000">
      <w:pPr>
        <w:pStyle w:val="ListParagraph"/>
        <w:numPr>
          <w:ilvl w:val="0"/>
          <w:numId w:val="1"/>
        </w:numPr>
        <w:tabs>
          <w:tab w:val="left" w:pos="1314"/>
        </w:tabs>
        <w:ind w:right="4288" w:hanging="360"/>
        <w:rPr>
          <w:i/>
        </w:rPr>
      </w:pPr>
      <w:r>
        <w:t>For school-based websites, a written policy concerning the protection of students</w:t>
      </w:r>
      <w:r>
        <w:rPr>
          <w:spacing w:val="-7"/>
        </w:rPr>
        <w:t xml:space="preserve"> </w:t>
      </w:r>
      <w:r>
        <w:t>experiencing</w:t>
      </w:r>
      <w:r>
        <w:rPr>
          <w:spacing w:val="-6"/>
        </w:rPr>
        <w:t xml:space="preserve"> </w:t>
      </w:r>
      <w:r>
        <w:t>harassment</w:t>
      </w:r>
      <w:r>
        <w:rPr>
          <w:spacing w:val="-7"/>
        </w:rPr>
        <w:t xml:space="preserve"> </w:t>
      </w:r>
      <w:r>
        <w:t>or</w:t>
      </w:r>
      <w:r>
        <w:rPr>
          <w:spacing w:val="-7"/>
        </w:rPr>
        <w:t xml:space="preserve"> </w:t>
      </w:r>
      <w:r>
        <w:t>discrimination</w:t>
      </w:r>
      <w:r>
        <w:rPr>
          <w:spacing w:val="-5"/>
        </w:rPr>
        <w:t xml:space="preserve"> </w:t>
      </w:r>
      <w:r>
        <w:rPr>
          <w:i/>
        </w:rPr>
        <w:t>C.R.S.</w:t>
      </w:r>
      <w:r>
        <w:rPr>
          <w:i/>
          <w:spacing w:val="-7"/>
        </w:rPr>
        <w:t xml:space="preserve"> </w:t>
      </w:r>
      <w:r>
        <w:rPr>
          <w:i/>
        </w:rPr>
        <w:t>22-1-143(3)(c)</w:t>
      </w:r>
    </w:p>
    <w:p w14:paraId="171D3C0F" w14:textId="77777777" w:rsidR="00643FF9" w:rsidRDefault="00643FF9">
      <w:pPr>
        <w:pStyle w:val="BodyText"/>
        <w:spacing w:before="12"/>
        <w:rPr>
          <w:i/>
          <w:sz w:val="21"/>
        </w:rPr>
      </w:pPr>
    </w:p>
    <w:p w14:paraId="5795D567" w14:textId="77777777" w:rsidR="00643FF9" w:rsidRDefault="00000000">
      <w:pPr>
        <w:pStyle w:val="ListParagraph"/>
        <w:numPr>
          <w:ilvl w:val="0"/>
          <w:numId w:val="1"/>
        </w:numPr>
        <w:tabs>
          <w:tab w:val="left" w:pos="1314"/>
        </w:tabs>
        <w:ind w:right="1522" w:hanging="360"/>
        <w:rPr>
          <w:i/>
        </w:rPr>
      </w:pPr>
      <w:r>
        <w:t>Paper</w:t>
      </w:r>
      <w:r>
        <w:rPr>
          <w:spacing w:val="-4"/>
        </w:rPr>
        <w:t xml:space="preserve"> </w:t>
      </w:r>
      <w:r>
        <w:t>and</w:t>
      </w:r>
      <w:r>
        <w:rPr>
          <w:spacing w:val="-3"/>
        </w:rPr>
        <w:t xml:space="preserve"> </w:t>
      </w:r>
      <w:r>
        <w:t>pencil</w:t>
      </w:r>
      <w:r>
        <w:rPr>
          <w:spacing w:val="-4"/>
        </w:rPr>
        <w:t xml:space="preserve"> </w:t>
      </w:r>
      <w:r>
        <w:t>assessment</w:t>
      </w:r>
      <w:r>
        <w:rPr>
          <w:spacing w:val="-4"/>
        </w:rPr>
        <w:t xml:space="preserve"> </w:t>
      </w:r>
      <w:r>
        <w:t>policy</w:t>
      </w:r>
      <w:r>
        <w:rPr>
          <w:spacing w:val="-4"/>
        </w:rPr>
        <w:t xml:space="preserve"> </w:t>
      </w:r>
      <w:r>
        <w:t>and</w:t>
      </w:r>
      <w:r>
        <w:rPr>
          <w:spacing w:val="-3"/>
        </w:rPr>
        <w:t xml:space="preserve"> </w:t>
      </w:r>
      <w:r>
        <w:t>information</w:t>
      </w:r>
      <w:r>
        <w:rPr>
          <w:spacing w:val="-3"/>
        </w:rPr>
        <w:t xml:space="preserve"> </w:t>
      </w:r>
      <w:r>
        <w:t>concerning</w:t>
      </w:r>
      <w:r>
        <w:rPr>
          <w:spacing w:val="-4"/>
        </w:rPr>
        <w:t xml:space="preserve"> </w:t>
      </w:r>
      <w:r>
        <w:t>state</w:t>
      </w:r>
      <w:r>
        <w:rPr>
          <w:spacing w:val="-4"/>
        </w:rPr>
        <w:t xml:space="preserve"> </w:t>
      </w:r>
      <w:r>
        <w:t>and</w:t>
      </w:r>
      <w:r>
        <w:rPr>
          <w:spacing w:val="-4"/>
        </w:rPr>
        <w:t xml:space="preserve"> </w:t>
      </w:r>
      <w:r>
        <w:t>local</w:t>
      </w:r>
      <w:r>
        <w:rPr>
          <w:spacing w:val="-3"/>
        </w:rPr>
        <w:t xml:space="preserve"> </w:t>
      </w:r>
      <w:r>
        <w:t>assessments</w:t>
      </w:r>
      <w:r>
        <w:rPr>
          <w:spacing w:val="-4"/>
        </w:rPr>
        <w:t xml:space="preserve"> </w:t>
      </w:r>
      <w:r>
        <w:t>(including</w:t>
      </w:r>
      <w:r>
        <w:rPr>
          <w:spacing w:val="-3"/>
        </w:rPr>
        <w:t xml:space="preserve"> </w:t>
      </w:r>
      <w:r>
        <w:t xml:space="preserve">an assessments calendar) </w:t>
      </w:r>
      <w:r>
        <w:rPr>
          <w:i/>
        </w:rPr>
        <w:t>C.R.S. 22-7-1013(6) and</w:t>
      </w:r>
      <w:r>
        <w:rPr>
          <w:i/>
          <w:spacing w:val="-24"/>
        </w:rPr>
        <w:t xml:space="preserve"> </w:t>
      </w:r>
      <w:r>
        <w:rPr>
          <w:i/>
        </w:rPr>
        <w:t>(7)</w:t>
      </w:r>
    </w:p>
    <w:p w14:paraId="2A28B4F9" w14:textId="77777777" w:rsidR="00643FF9" w:rsidRDefault="00643FF9">
      <w:pPr>
        <w:pStyle w:val="BodyText"/>
        <w:rPr>
          <w:i/>
        </w:rPr>
      </w:pPr>
    </w:p>
    <w:p w14:paraId="76B38527" w14:textId="77777777" w:rsidR="00643FF9" w:rsidRDefault="00000000">
      <w:pPr>
        <w:pStyle w:val="ListParagraph"/>
        <w:numPr>
          <w:ilvl w:val="0"/>
          <w:numId w:val="1"/>
        </w:numPr>
        <w:tabs>
          <w:tab w:val="left" w:pos="1314"/>
        </w:tabs>
        <w:ind w:right="1354" w:hanging="360"/>
        <w:rPr>
          <w:i/>
        </w:rPr>
      </w:pPr>
      <w:r>
        <w:t>A link to the CDE webpage with information about the reading curriculum, instructional programs and interventions</w:t>
      </w:r>
      <w:r>
        <w:rPr>
          <w:spacing w:val="-4"/>
        </w:rPr>
        <w:t xml:space="preserve"> </w:t>
      </w:r>
      <w:r>
        <w:t>implemented</w:t>
      </w:r>
      <w:r>
        <w:rPr>
          <w:spacing w:val="-4"/>
        </w:rPr>
        <w:t xml:space="preserve"> </w:t>
      </w:r>
      <w:r>
        <w:t>in</w:t>
      </w:r>
      <w:r>
        <w:rPr>
          <w:spacing w:val="-3"/>
        </w:rPr>
        <w:t xml:space="preserve"> </w:t>
      </w:r>
      <w:r>
        <w:t>the</w:t>
      </w:r>
      <w:r>
        <w:rPr>
          <w:spacing w:val="-4"/>
        </w:rPr>
        <w:t xml:space="preserve"> </w:t>
      </w:r>
      <w:r>
        <w:t>district’s</w:t>
      </w:r>
      <w:r>
        <w:rPr>
          <w:spacing w:val="-4"/>
        </w:rPr>
        <w:t xml:space="preserve"> </w:t>
      </w:r>
      <w:r>
        <w:t>schools</w:t>
      </w:r>
      <w:r>
        <w:rPr>
          <w:spacing w:val="-3"/>
        </w:rPr>
        <w:t xml:space="preserve"> </w:t>
      </w:r>
      <w:r>
        <w:t>(which</w:t>
      </w:r>
      <w:r>
        <w:rPr>
          <w:spacing w:val="-3"/>
        </w:rPr>
        <w:t xml:space="preserve"> </w:t>
      </w:r>
      <w:r>
        <w:t>link</w:t>
      </w:r>
      <w:r>
        <w:rPr>
          <w:spacing w:val="-4"/>
        </w:rPr>
        <w:t xml:space="preserve"> </w:t>
      </w:r>
      <w:r>
        <w:t>also</w:t>
      </w:r>
      <w:r>
        <w:rPr>
          <w:spacing w:val="-3"/>
        </w:rPr>
        <w:t xml:space="preserve"> </w:t>
      </w:r>
      <w:r>
        <w:t>must</w:t>
      </w:r>
      <w:r>
        <w:rPr>
          <w:spacing w:val="-3"/>
        </w:rPr>
        <w:t xml:space="preserve"> </w:t>
      </w:r>
      <w:r>
        <w:t>be</w:t>
      </w:r>
      <w:r>
        <w:rPr>
          <w:spacing w:val="-3"/>
        </w:rPr>
        <w:t xml:space="preserve"> </w:t>
      </w:r>
      <w:r>
        <w:t>provided</w:t>
      </w:r>
      <w:r>
        <w:rPr>
          <w:spacing w:val="-4"/>
        </w:rPr>
        <w:t xml:space="preserve"> </w:t>
      </w:r>
      <w:r>
        <w:t>on</w:t>
      </w:r>
      <w:r>
        <w:rPr>
          <w:spacing w:val="-3"/>
        </w:rPr>
        <w:t xml:space="preserve"> </w:t>
      </w:r>
      <w:r>
        <w:t>each</w:t>
      </w:r>
      <w:r>
        <w:rPr>
          <w:spacing w:val="-4"/>
        </w:rPr>
        <w:t xml:space="preserve"> </w:t>
      </w:r>
      <w:r>
        <w:t xml:space="preserve">school-level website) </w:t>
      </w:r>
      <w:r>
        <w:rPr>
          <w:i/>
        </w:rPr>
        <w:t>C.R.S.</w:t>
      </w:r>
      <w:r>
        <w:rPr>
          <w:i/>
          <w:spacing w:val="-15"/>
        </w:rPr>
        <w:t xml:space="preserve"> </w:t>
      </w:r>
      <w:r>
        <w:rPr>
          <w:i/>
        </w:rPr>
        <w:t>22-7-1208(8)(b)</w:t>
      </w:r>
    </w:p>
    <w:p w14:paraId="60081B0F" w14:textId="77777777" w:rsidR="00643FF9" w:rsidRDefault="00643FF9">
      <w:pPr>
        <w:pStyle w:val="BodyText"/>
        <w:spacing w:before="11"/>
        <w:rPr>
          <w:i/>
          <w:sz w:val="21"/>
        </w:rPr>
      </w:pPr>
    </w:p>
    <w:p w14:paraId="3202EBE3" w14:textId="77777777" w:rsidR="00643FF9" w:rsidRDefault="00000000">
      <w:pPr>
        <w:pStyle w:val="ListParagraph"/>
        <w:numPr>
          <w:ilvl w:val="0"/>
          <w:numId w:val="1"/>
        </w:numPr>
        <w:tabs>
          <w:tab w:val="left" w:pos="1314"/>
        </w:tabs>
        <w:ind w:right="951" w:hanging="360"/>
        <w:rPr>
          <w:i/>
        </w:rPr>
      </w:pPr>
      <w:r>
        <w:t>Data</w:t>
      </w:r>
      <w:r>
        <w:rPr>
          <w:spacing w:val="-5"/>
        </w:rPr>
        <w:t xml:space="preserve"> </w:t>
      </w:r>
      <w:r>
        <w:t>privacy</w:t>
      </w:r>
      <w:r>
        <w:rPr>
          <w:spacing w:val="-5"/>
        </w:rPr>
        <w:t xml:space="preserve"> </w:t>
      </w:r>
      <w:r>
        <w:t>information,</w:t>
      </w:r>
      <w:r>
        <w:rPr>
          <w:spacing w:val="-5"/>
        </w:rPr>
        <w:t xml:space="preserve"> </w:t>
      </w:r>
      <w:r>
        <w:t>including</w:t>
      </w:r>
      <w:r>
        <w:rPr>
          <w:spacing w:val="-4"/>
        </w:rPr>
        <w:t xml:space="preserve"> </w:t>
      </w:r>
      <w:r>
        <w:t>data</w:t>
      </w:r>
      <w:r>
        <w:rPr>
          <w:spacing w:val="-3"/>
        </w:rPr>
        <w:t xml:space="preserve"> </w:t>
      </w:r>
      <w:r>
        <w:t>elements</w:t>
      </w:r>
      <w:r>
        <w:rPr>
          <w:spacing w:val="-3"/>
        </w:rPr>
        <w:t xml:space="preserve"> </w:t>
      </w:r>
      <w:r>
        <w:t>collected</w:t>
      </w:r>
      <w:r>
        <w:rPr>
          <w:spacing w:val="-5"/>
        </w:rPr>
        <w:t xml:space="preserve"> </w:t>
      </w:r>
      <w:r>
        <w:t>and</w:t>
      </w:r>
      <w:r>
        <w:rPr>
          <w:spacing w:val="-4"/>
        </w:rPr>
        <w:t xml:space="preserve"> </w:t>
      </w:r>
      <w:r>
        <w:t>maintained</w:t>
      </w:r>
      <w:r>
        <w:rPr>
          <w:spacing w:val="-4"/>
        </w:rPr>
        <w:t xml:space="preserve"> </w:t>
      </w:r>
      <w:r>
        <w:t>by</w:t>
      </w:r>
      <w:r>
        <w:rPr>
          <w:spacing w:val="-3"/>
        </w:rPr>
        <w:t xml:space="preserve"> </w:t>
      </w:r>
      <w:r>
        <w:t>the</w:t>
      </w:r>
      <w:r>
        <w:rPr>
          <w:spacing w:val="-4"/>
        </w:rPr>
        <w:t xml:space="preserve"> </w:t>
      </w:r>
      <w:r>
        <w:t>district;</w:t>
      </w:r>
      <w:r>
        <w:rPr>
          <w:spacing w:val="-5"/>
        </w:rPr>
        <w:t xml:space="preserve"> </w:t>
      </w:r>
      <w:r>
        <w:t>student</w:t>
      </w:r>
      <w:r>
        <w:rPr>
          <w:spacing w:val="-4"/>
        </w:rPr>
        <w:t xml:space="preserve"> </w:t>
      </w:r>
      <w:r>
        <w:t xml:space="preserve">information privacy protection policy; list of school service contract providers; and a list of school service on-demand providers </w:t>
      </w:r>
      <w:r>
        <w:rPr>
          <w:i/>
        </w:rPr>
        <w:t>C.R.S.</w:t>
      </w:r>
      <w:r>
        <w:rPr>
          <w:i/>
          <w:spacing w:val="-14"/>
        </w:rPr>
        <w:t xml:space="preserve"> </w:t>
      </w:r>
      <w:r>
        <w:rPr>
          <w:i/>
        </w:rPr>
        <w:t>22-16-107</w:t>
      </w:r>
    </w:p>
    <w:p w14:paraId="35202A59" w14:textId="77777777" w:rsidR="00643FF9" w:rsidRDefault="00643FF9">
      <w:pPr>
        <w:pStyle w:val="BodyText"/>
        <w:spacing w:before="11"/>
        <w:rPr>
          <w:i/>
          <w:sz w:val="21"/>
        </w:rPr>
      </w:pPr>
    </w:p>
    <w:p w14:paraId="2E056BBB" w14:textId="77777777" w:rsidR="00643FF9" w:rsidRDefault="00000000">
      <w:pPr>
        <w:pStyle w:val="ListParagraph"/>
        <w:numPr>
          <w:ilvl w:val="0"/>
          <w:numId w:val="1"/>
        </w:numPr>
        <w:tabs>
          <w:tab w:val="left" w:pos="1314"/>
        </w:tabs>
        <w:ind w:right="728" w:hanging="360"/>
        <w:rPr>
          <w:i/>
        </w:rPr>
      </w:pPr>
      <w:r>
        <w:t>Information</w:t>
      </w:r>
      <w:r>
        <w:rPr>
          <w:spacing w:val="-3"/>
        </w:rPr>
        <w:t xml:space="preserve"> </w:t>
      </w:r>
      <w:r>
        <w:t>provided</w:t>
      </w:r>
      <w:r>
        <w:rPr>
          <w:spacing w:val="-4"/>
        </w:rPr>
        <w:t xml:space="preserve"> </w:t>
      </w:r>
      <w:r>
        <w:t>by</w:t>
      </w:r>
      <w:r>
        <w:rPr>
          <w:spacing w:val="-3"/>
        </w:rPr>
        <w:t xml:space="preserve"> </w:t>
      </w:r>
      <w:r>
        <w:t>school</w:t>
      </w:r>
      <w:r>
        <w:rPr>
          <w:spacing w:val="-4"/>
        </w:rPr>
        <w:t xml:space="preserve"> </w:t>
      </w:r>
      <w:r>
        <w:t>service</w:t>
      </w:r>
      <w:r>
        <w:rPr>
          <w:spacing w:val="-2"/>
        </w:rPr>
        <w:t xml:space="preserve"> </w:t>
      </w:r>
      <w:r>
        <w:t>contract</w:t>
      </w:r>
      <w:r>
        <w:rPr>
          <w:spacing w:val="-4"/>
        </w:rPr>
        <w:t xml:space="preserve"> </w:t>
      </w:r>
      <w:r>
        <w:t>providers</w:t>
      </w:r>
      <w:r>
        <w:rPr>
          <w:spacing w:val="-4"/>
        </w:rPr>
        <w:t xml:space="preserve"> </w:t>
      </w:r>
      <w:r>
        <w:t>concerning</w:t>
      </w:r>
      <w:r>
        <w:rPr>
          <w:spacing w:val="-4"/>
        </w:rPr>
        <w:t xml:space="preserve"> </w:t>
      </w:r>
      <w:r>
        <w:t>data</w:t>
      </w:r>
      <w:r>
        <w:rPr>
          <w:spacing w:val="-4"/>
        </w:rPr>
        <w:t xml:space="preserve"> </w:t>
      </w:r>
      <w:r>
        <w:t>collected</w:t>
      </w:r>
      <w:r>
        <w:rPr>
          <w:spacing w:val="-3"/>
        </w:rPr>
        <w:t xml:space="preserve"> </w:t>
      </w:r>
      <w:r>
        <w:t>and</w:t>
      </w:r>
      <w:r>
        <w:rPr>
          <w:spacing w:val="-3"/>
        </w:rPr>
        <w:t xml:space="preserve"> </w:t>
      </w:r>
      <w:r>
        <w:t>how</w:t>
      </w:r>
      <w:r>
        <w:rPr>
          <w:spacing w:val="-3"/>
        </w:rPr>
        <w:t xml:space="preserve"> </w:t>
      </w:r>
      <w:r>
        <w:t>the</w:t>
      </w:r>
      <w:r>
        <w:rPr>
          <w:spacing w:val="-3"/>
        </w:rPr>
        <w:t xml:space="preserve"> </w:t>
      </w:r>
      <w:r>
        <w:t>data</w:t>
      </w:r>
      <w:r>
        <w:rPr>
          <w:spacing w:val="-2"/>
        </w:rPr>
        <w:t xml:space="preserve"> </w:t>
      </w:r>
      <w:r>
        <w:t>is</w:t>
      </w:r>
      <w:r>
        <w:rPr>
          <w:spacing w:val="-4"/>
        </w:rPr>
        <w:t xml:space="preserve"> </w:t>
      </w:r>
      <w:r>
        <w:t>used</w:t>
      </w:r>
      <w:r>
        <w:rPr>
          <w:spacing w:val="-4"/>
        </w:rPr>
        <w:t xml:space="preserve"> </w:t>
      </w:r>
      <w:r>
        <w:t xml:space="preserve">and shared </w:t>
      </w:r>
      <w:r>
        <w:rPr>
          <w:i/>
        </w:rPr>
        <w:t>C.R.S.</w:t>
      </w:r>
      <w:r>
        <w:rPr>
          <w:i/>
          <w:spacing w:val="-12"/>
        </w:rPr>
        <w:t xml:space="preserve"> </w:t>
      </w:r>
      <w:r>
        <w:rPr>
          <w:i/>
        </w:rPr>
        <w:t>22-16-108(1)</w:t>
      </w:r>
    </w:p>
    <w:p w14:paraId="21029EC8" w14:textId="77777777" w:rsidR="00643FF9" w:rsidRDefault="00643FF9">
      <w:pPr>
        <w:pStyle w:val="BodyText"/>
        <w:rPr>
          <w:i/>
        </w:rPr>
      </w:pPr>
    </w:p>
    <w:p w14:paraId="7C921AD2" w14:textId="77777777" w:rsidR="00643FF9" w:rsidRDefault="00000000">
      <w:pPr>
        <w:pStyle w:val="ListParagraph"/>
        <w:numPr>
          <w:ilvl w:val="0"/>
          <w:numId w:val="1"/>
        </w:numPr>
        <w:tabs>
          <w:tab w:val="left" w:pos="1314"/>
        </w:tabs>
        <w:ind w:right="721" w:hanging="360"/>
        <w:rPr>
          <w:i/>
        </w:rPr>
      </w:pPr>
      <w:r>
        <w:t>For administrative units, a policy that addresses how a student who has a prescription from a qualified health care provider</w:t>
      </w:r>
      <w:r>
        <w:rPr>
          <w:spacing w:val="-5"/>
        </w:rPr>
        <w:t xml:space="preserve"> </w:t>
      </w:r>
      <w:r>
        <w:t>for</w:t>
      </w:r>
      <w:r>
        <w:rPr>
          <w:spacing w:val="-4"/>
        </w:rPr>
        <w:t xml:space="preserve"> </w:t>
      </w:r>
      <w:r>
        <w:t>medically</w:t>
      </w:r>
      <w:r>
        <w:rPr>
          <w:spacing w:val="-5"/>
        </w:rPr>
        <w:t xml:space="preserve"> </w:t>
      </w:r>
      <w:r>
        <w:t>necessary</w:t>
      </w:r>
      <w:r>
        <w:rPr>
          <w:spacing w:val="-5"/>
        </w:rPr>
        <w:t xml:space="preserve"> </w:t>
      </w:r>
      <w:r>
        <w:t>treatments</w:t>
      </w:r>
      <w:r>
        <w:rPr>
          <w:spacing w:val="-5"/>
        </w:rPr>
        <w:t xml:space="preserve"> </w:t>
      </w:r>
      <w:r>
        <w:t>receives</w:t>
      </w:r>
      <w:r>
        <w:rPr>
          <w:spacing w:val="-3"/>
        </w:rPr>
        <w:t xml:space="preserve"> </w:t>
      </w:r>
      <w:r>
        <w:t>such</w:t>
      </w:r>
      <w:r>
        <w:rPr>
          <w:spacing w:val="-4"/>
        </w:rPr>
        <w:t xml:space="preserve"> </w:t>
      </w:r>
      <w:r>
        <w:t>treatment</w:t>
      </w:r>
      <w:r>
        <w:rPr>
          <w:spacing w:val="-5"/>
        </w:rPr>
        <w:t xml:space="preserve"> </w:t>
      </w:r>
      <w:r>
        <w:t>in</w:t>
      </w:r>
      <w:r>
        <w:rPr>
          <w:spacing w:val="-5"/>
        </w:rPr>
        <w:t xml:space="preserve"> </w:t>
      </w:r>
      <w:r>
        <w:t>the</w:t>
      </w:r>
      <w:r>
        <w:rPr>
          <w:spacing w:val="-5"/>
        </w:rPr>
        <w:t xml:space="preserve"> </w:t>
      </w:r>
      <w:r>
        <w:t>school</w:t>
      </w:r>
      <w:r>
        <w:rPr>
          <w:spacing w:val="-5"/>
        </w:rPr>
        <w:t xml:space="preserve"> </w:t>
      </w:r>
      <w:r>
        <w:t>setting</w:t>
      </w:r>
      <w:r>
        <w:rPr>
          <w:spacing w:val="-5"/>
        </w:rPr>
        <w:t xml:space="preserve"> </w:t>
      </w:r>
      <w:r>
        <w:rPr>
          <w:i/>
        </w:rPr>
        <w:t>C.R.S.</w:t>
      </w:r>
      <w:r>
        <w:rPr>
          <w:i/>
          <w:spacing w:val="-5"/>
        </w:rPr>
        <w:t xml:space="preserve"> </w:t>
      </w:r>
      <w:r>
        <w:rPr>
          <w:i/>
        </w:rPr>
        <w:t>22-20-121(3)</w:t>
      </w:r>
    </w:p>
    <w:p w14:paraId="0C1BE506" w14:textId="77777777" w:rsidR="00643FF9" w:rsidRDefault="00643FF9">
      <w:pPr>
        <w:pStyle w:val="BodyText"/>
        <w:spacing w:before="11"/>
        <w:rPr>
          <w:i/>
          <w:sz w:val="21"/>
        </w:rPr>
      </w:pPr>
    </w:p>
    <w:p w14:paraId="252DDF0A" w14:textId="77777777" w:rsidR="00643FF9" w:rsidRDefault="00000000">
      <w:pPr>
        <w:pStyle w:val="ListParagraph"/>
        <w:numPr>
          <w:ilvl w:val="0"/>
          <w:numId w:val="1"/>
        </w:numPr>
        <w:tabs>
          <w:tab w:val="left" w:pos="1314"/>
        </w:tabs>
        <w:ind w:left="1440" w:right="1111" w:hanging="361"/>
        <w:rPr>
          <w:i/>
        </w:rPr>
      </w:pPr>
      <w:r>
        <w:t>For</w:t>
      </w:r>
      <w:r>
        <w:rPr>
          <w:spacing w:val="-4"/>
        </w:rPr>
        <w:t xml:space="preserve"> </w:t>
      </w:r>
      <w:r>
        <w:t>charter</w:t>
      </w:r>
      <w:r>
        <w:rPr>
          <w:spacing w:val="-3"/>
        </w:rPr>
        <w:t xml:space="preserve"> </w:t>
      </w:r>
      <w:r>
        <w:t>school</w:t>
      </w:r>
      <w:r>
        <w:rPr>
          <w:spacing w:val="-4"/>
        </w:rPr>
        <w:t xml:space="preserve"> </w:t>
      </w:r>
      <w:r>
        <w:t>authorizers,</w:t>
      </w:r>
      <w:r>
        <w:rPr>
          <w:spacing w:val="-4"/>
        </w:rPr>
        <w:t xml:space="preserve"> </w:t>
      </w:r>
      <w:r>
        <w:t>notice</w:t>
      </w:r>
      <w:r>
        <w:rPr>
          <w:spacing w:val="-3"/>
        </w:rPr>
        <w:t xml:space="preserve"> </w:t>
      </w:r>
      <w:r>
        <w:t>that</w:t>
      </w:r>
      <w:r>
        <w:rPr>
          <w:spacing w:val="-4"/>
        </w:rPr>
        <w:t xml:space="preserve"> </w:t>
      </w:r>
      <w:r>
        <w:t>a</w:t>
      </w:r>
      <w:r>
        <w:rPr>
          <w:spacing w:val="-4"/>
        </w:rPr>
        <w:t xml:space="preserve"> </w:t>
      </w:r>
      <w:r>
        <w:t>list</w:t>
      </w:r>
      <w:r>
        <w:rPr>
          <w:spacing w:val="-3"/>
        </w:rPr>
        <w:t xml:space="preserve"> </w:t>
      </w:r>
      <w:r>
        <w:t>of</w:t>
      </w:r>
      <w:r>
        <w:rPr>
          <w:spacing w:val="-4"/>
        </w:rPr>
        <w:t xml:space="preserve"> </w:t>
      </w:r>
      <w:r>
        <w:t>any</w:t>
      </w:r>
      <w:r>
        <w:rPr>
          <w:spacing w:val="-4"/>
        </w:rPr>
        <w:t xml:space="preserve"> </w:t>
      </w:r>
      <w:r>
        <w:t>underused</w:t>
      </w:r>
      <w:r>
        <w:rPr>
          <w:spacing w:val="-1"/>
        </w:rPr>
        <w:t xml:space="preserve"> </w:t>
      </w:r>
      <w:r>
        <w:t>and</w:t>
      </w:r>
      <w:r>
        <w:rPr>
          <w:spacing w:val="-4"/>
        </w:rPr>
        <w:t xml:space="preserve"> </w:t>
      </w:r>
      <w:r>
        <w:t>vacant</w:t>
      </w:r>
      <w:r>
        <w:rPr>
          <w:spacing w:val="-4"/>
        </w:rPr>
        <w:t xml:space="preserve"> </w:t>
      </w:r>
      <w:r>
        <w:t>buildings</w:t>
      </w:r>
      <w:r>
        <w:rPr>
          <w:spacing w:val="-2"/>
        </w:rPr>
        <w:t xml:space="preserve"> </w:t>
      </w:r>
      <w:r>
        <w:t>and</w:t>
      </w:r>
      <w:r>
        <w:rPr>
          <w:spacing w:val="-3"/>
        </w:rPr>
        <w:t xml:space="preserve"> </w:t>
      </w:r>
      <w:r>
        <w:t>land</w:t>
      </w:r>
      <w:r>
        <w:rPr>
          <w:spacing w:val="-4"/>
        </w:rPr>
        <w:t xml:space="preserve"> </w:t>
      </w:r>
      <w:r>
        <w:t>is</w:t>
      </w:r>
      <w:r>
        <w:rPr>
          <w:spacing w:val="-4"/>
        </w:rPr>
        <w:t xml:space="preserve"> </w:t>
      </w:r>
      <w:r>
        <w:t>available</w:t>
      </w:r>
      <w:r>
        <w:rPr>
          <w:spacing w:val="-4"/>
        </w:rPr>
        <w:t xml:space="preserve"> </w:t>
      </w:r>
      <w:r>
        <w:t xml:space="preserve">to interested persons upon request </w:t>
      </w:r>
      <w:r>
        <w:rPr>
          <w:i/>
        </w:rPr>
        <w:t>C.R.S.</w:t>
      </w:r>
      <w:r>
        <w:rPr>
          <w:i/>
          <w:spacing w:val="-28"/>
        </w:rPr>
        <w:t xml:space="preserve"> </w:t>
      </w:r>
      <w:r>
        <w:rPr>
          <w:i/>
        </w:rPr>
        <w:t>22-30.5-104(7.5)</w:t>
      </w:r>
    </w:p>
    <w:p w14:paraId="6BD23D86" w14:textId="77777777" w:rsidR="00643FF9" w:rsidRDefault="00643FF9">
      <w:pPr>
        <w:pStyle w:val="BodyText"/>
        <w:rPr>
          <w:i/>
        </w:rPr>
      </w:pPr>
    </w:p>
    <w:p w14:paraId="7B8F350A" w14:textId="77777777" w:rsidR="00643FF9" w:rsidRDefault="00000000">
      <w:pPr>
        <w:pStyle w:val="ListParagraph"/>
        <w:numPr>
          <w:ilvl w:val="0"/>
          <w:numId w:val="1"/>
        </w:numPr>
        <w:tabs>
          <w:tab w:val="left" w:pos="1315"/>
        </w:tabs>
        <w:ind w:left="1314" w:hanging="234"/>
        <w:rPr>
          <w:i/>
        </w:rPr>
      </w:pPr>
      <w:r>
        <w:t>Notice</w:t>
      </w:r>
      <w:r>
        <w:rPr>
          <w:spacing w:val="-4"/>
        </w:rPr>
        <w:t xml:space="preserve"> </w:t>
      </w:r>
      <w:r>
        <w:t>of</w:t>
      </w:r>
      <w:r>
        <w:rPr>
          <w:spacing w:val="-5"/>
        </w:rPr>
        <w:t xml:space="preserve"> </w:t>
      </w:r>
      <w:r>
        <w:t>any</w:t>
      </w:r>
      <w:r>
        <w:rPr>
          <w:spacing w:val="-4"/>
        </w:rPr>
        <w:t xml:space="preserve"> </w:t>
      </w:r>
      <w:r>
        <w:t>waiver</w:t>
      </w:r>
      <w:r>
        <w:rPr>
          <w:spacing w:val="-5"/>
        </w:rPr>
        <w:t xml:space="preserve"> </w:t>
      </w:r>
      <w:r>
        <w:t>of</w:t>
      </w:r>
      <w:r>
        <w:rPr>
          <w:spacing w:val="-5"/>
        </w:rPr>
        <w:t xml:space="preserve"> </w:t>
      </w:r>
      <w:r>
        <w:t>charter</w:t>
      </w:r>
      <w:r>
        <w:rPr>
          <w:spacing w:val="-5"/>
        </w:rPr>
        <w:t xml:space="preserve"> </w:t>
      </w:r>
      <w:r>
        <w:t>school</w:t>
      </w:r>
      <w:r>
        <w:rPr>
          <w:spacing w:val="-5"/>
        </w:rPr>
        <w:t xml:space="preserve"> </w:t>
      </w:r>
      <w:r>
        <w:t>application</w:t>
      </w:r>
      <w:r>
        <w:rPr>
          <w:spacing w:val="-5"/>
        </w:rPr>
        <w:t xml:space="preserve"> </w:t>
      </w:r>
      <w:r>
        <w:t>timelines</w:t>
      </w:r>
      <w:r>
        <w:rPr>
          <w:spacing w:val="-5"/>
        </w:rPr>
        <w:t xml:space="preserve"> </w:t>
      </w:r>
      <w:r>
        <w:rPr>
          <w:i/>
        </w:rPr>
        <w:t>C.R.S.</w:t>
      </w:r>
      <w:r>
        <w:rPr>
          <w:i/>
          <w:spacing w:val="-5"/>
        </w:rPr>
        <w:t xml:space="preserve"> </w:t>
      </w:r>
      <w:r>
        <w:rPr>
          <w:i/>
        </w:rPr>
        <w:t>22-30.5-107(2.5)</w:t>
      </w:r>
    </w:p>
    <w:p w14:paraId="3FF2A81C" w14:textId="77777777" w:rsidR="00643FF9" w:rsidRDefault="00643FF9">
      <w:pPr>
        <w:pStyle w:val="BodyText"/>
        <w:spacing w:before="11"/>
        <w:rPr>
          <w:i/>
          <w:sz w:val="21"/>
        </w:rPr>
      </w:pPr>
    </w:p>
    <w:p w14:paraId="5B280E2A" w14:textId="77777777" w:rsidR="00643FF9" w:rsidRDefault="00000000">
      <w:pPr>
        <w:pStyle w:val="ListParagraph"/>
        <w:numPr>
          <w:ilvl w:val="0"/>
          <w:numId w:val="1"/>
        </w:numPr>
        <w:tabs>
          <w:tab w:val="left" w:pos="1315"/>
        </w:tabs>
        <w:ind w:left="1314" w:hanging="234"/>
        <w:rPr>
          <w:i/>
        </w:rPr>
      </w:pPr>
      <w:r>
        <w:t>Information</w:t>
      </w:r>
      <w:r>
        <w:rPr>
          <w:spacing w:val="-5"/>
        </w:rPr>
        <w:t xml:space="preserve"> </w:t>
      </w:r>
      <w:r>
        <w:t>concerning</w:t>
      </w:r>
      <w:r>
        <w:rPr>
          <w:spacing w:val="-5"/>
        </w:rPr>
        <w:t xml:space="preserve"> </w:t>
      </w:r>
      <w:r>
        <w:t>candidates</w:t>
      </w:r>
      <w:r>
        <w:rPr>
          <w:spacing w:val="-4"/>
        </w:rPr>
        <w:t xml:space="preserve"> </w:t>
      </w:r>
      <w:r>
        <w:t>for</w:t>
      </w:r>
      <w:r>
        <w:rPr>
          <w:spacing w:val="-6"/>
        </w:rPr>
        <w:t xml:space="preserve"> </w:t>
      </w:r>
      <w:r>
        <w:t>school</w:t>
      </w:r>
      <w:r>
        <w:rPr>
          <w:spacing w:val="-6"/>
        </w:rPr>
        <w:t xml:space="preserve"> </w:t>
      </w:r>
      <w:r>
        <w:t>director</w:t>
      </w:r>
      <w:r>
        <w:rPr>
          <w:spacing w:val="-6"/>
        </w:rPr>
        <w:t xml:space="preserve"> </w:t>
      </w:r>
      <w:r>
        <w:t>elections</w:t>
      </w:r>
      <w:r>
        <w:rPr>
          <w:spacing w:val="-5"/>
        </w:rPr>
        <w:t xml:space="preserve"> </w:t>
      </w:r>
      <w:r>
        <w:rPr>
          <w:i/>
        </w:rPr>
        <w:t>C.R.S.</w:t>
      </w:r>
      <w:r>
        <w:rPr>
          <w:i/>
          <w:spacing w:val="-6"/>
        </w:rPr>
        <w:t xml:space="preserve"> </w:t>
      </w:r>
      <w:r>
        <w:rPr>
          <w:i/>
        </w:rPr>
        <w:t>22-31-107(2.5)</w:t>
      </w:r>
    </w:p>
    <w:p w14:paraId="2AB452DA" w14:textId="77777777" w:rsidR="00643FF9" w:rsidRDefault="00643FF9">
      <w:pPr>
        <w:pStyle w:val="BodyText"/>
        <w:spacing w:before="12"/>
        <w:rPr>
          <w:i/>
          <w:sz w:val="21"/>
        </w:rPr>
      </w:pPr>
    </w:p>
    <w:p w14:paraId="62DB36C1" w14:textId="77777777" w:rsidR="00643FF9" w:rsidRDefault="00000000">
      <w:pPr>
        <w:pStyle w:val="ListParagraph"/>
        <w:numPr>
          <w:ilvl w:val="0"/>
          <w:numId w:val="1"/>
        </w:numPr>
        <w:tabs>
          <w:tab w:val="left" w:pos="1315"/>
        </w:tabs>
        <w:ind w:left="1314" w:hanging="234"/>
        <w:rPr>
          <w:i/>
        </w:rPr>
      </w:pPr>
      <w:r>
        <w:t>Information</w:t>
      </w:r>
      <w:r>
        <w:rPr>
          <w:spacing w:val="-5"/>
        </w:rPr>
        <w:t xml:space="preserve"> </w:t>
      </w:r>
      <w:r>
        <w:t>concerning</w:t>
      </w:r>
      <w:r>
        <w:rPr>
          <w:spacing w:val="-6"/>
        </w:rPr>
        <w:t xml:space="preserve"> </w:t>
      </w:r>
      <w:r>
        <w:t>the</w:t>
      </w:r>
      <w:r>
        <w:rPr>
          <w:spacing w:val="-6"/>
        </w:rPr>
        <w:t xml:space="preserve"> </w:t>
      </w:r>
      <w:r>
        <w:t>distribution</w:t>
      </w:r>
      <w:r>
        <w:rPr>
          <w:spacing w:val="-5"/>
        </w:rPr>
        <w:t xml:space="preserve"> </w:t>
      </w:r>
      <w:r>
        <w:t>of</w:t>
      </w:r>
      <w:r>
        <w:rPr>
          <w:spacing w:val="-6"/>
        </w:rPr>
        <w:t xml:space="preserve"> </w:t>
      </w:r>
      <w:r>
        <w:t>mill</w:t>
      </w:r>
      <w:r>
        <w:rPr>
          <w:spacing w:val="-5"/>
        </w:rPr>
        <w:t xml:space="preserve"> </w:t>
      </w:r>
      <w:r>
        <w:t>levy</w:t>
      </w:r>
      <w:r>
        <w:rPr>
          <w:spacing w:val="-6"/>
        </w:rPr>
        <w:t xml:space="preserve"> </w:t>
      </w:r>
      <w:r>
        <w:t>revenue</w:t>
      </w:r>
      <w:r>
        <w:rPr>
          <w:spacing w:val="-5"/>
        </w:rPr>
        <w:t xml:space="preserve"> </w:t>
      </w:r>
      <w:r>
        <w:rPr>
          <w:i/>
        </w:rPr>
        <w:t>C.R.S.</w:t>
      </w:r>
      <w:r>
        <w:rPr>
          <w:i/>
          <w:spacing w:val="-5"/>
        </w:rPr>
        <w:t xml:space="preserve"> </w:t>
      </w:r>
      <w:r>
        <w:rPr>
          <w:i/>
        </w:rPr>
        <w:t>22-32-108.5(9)</w:t>
      </w:r>
    </w:p>
    <w:p w14:paraId="0ED087D9" w14:textId="77777777" w:rsidR="00643FF9" w:rsidRDefault="00643FF9">
      <w:pPr>
        <w:pStyle w:val="BodyText"/>
        <w:spacing w:before="11"/>
        <w:rPr>
          <w:i/>
          <w:sz w:val="21"/>
        </w:rPr>
      </w:pPr>
    </w:p>
    <w:p w14:paraId="70F83B5D" w14:textId="77777777" w:rsidR="00643FF9" w:rsidRDefault="00000000">
      <w:pPr>
        <w:pStyle w:val="ListParagraph"/>
        <w:numPr>
          <w:ilvl w:val="0"/>
          <w:numId w:val="1"/>
        </w:numPr>
        <w:tabs>
          <w:tab w:val="left" w:pos="1315"/>
        </w:tabs>
        <w:ind w:left="1314" w:hanging="234"/>
        <w:rPr>
          <w:i/>
        </w:rPr>
      </w:pPr>
      <w:r>
        <w:t>A</w:t>
      </w:r>
      <w:r>
        <w:rPr>
          <w:spacing w:val="-4"/>
        </w:rPr>
        <w:t xml:space="preserve"> </w:t>
      </w:r>
      <w:r>
        <w:t>copy</w:t>
      </w:r>
      <w:r>
        <w:rPr>
          <w:spacing w:val="-4"/>
        </w:rPr>
        <w:t xml:space="preserve"> </w:t>
      </w:r>
      <w:r>
        <w:t>of</w:t>
      </w:r>
      <w:r>
        <w:rPr>
          <w:spacing w:val="-3"/>
        </w:rPr>
        <w:t xml:space="preserve"> </w:t>
      </w:r>
      <w:r>
        <w:t>each</w:t>
      </w:r>
      <w:r>
        <w:rPr>
          <w:spacing w:val="-4"/>
        </w:rPr>
        <w:t xml:space="preserve"> </w:t>
      </w:r>
      <w:r>
        <w:t>collective</w:t>
      </w:r>
      <w:r>
        <w:rPr>
          <w:spacing w:val="-3"/>
        </w:rPr>
        <w:t xml:space="preserve"> </w:t>
      </w:r>
      <w:r>
        <w:t>bargaining</w:t>
      </w:r>
      <w:r>
        <w:rPr>
          <w:spacing w:val="-4"/>
        </w:rPr>
        <w:t xml:space="preserve"> </w:t>
      </w:r>
      <w:r>
        <w:t>agreement</w:t>
      </w:r>
      <w:r>
        <w:rPr>
          <w:spacing w:val="-4"/>
        </w:rPr>
        <w:t xml:space="preserve"> </w:t>
      </w:r>
      <w:proofErr w:type="gramStart"/>
      <w:r>
        <w:t>entered</w:t>
      </w:r>
      <w:r>
        <w:rPr>
          <w:spacing w:val="-4"/>
        </w:rPr>
        <w:t xml:space="preserve"> </w:t>
      </w:r>
      <w:r>
        <w:t>into</w:t>
      </w:r>
      <w:proofErr w:type="gramEnd"/>
      <w:r>
        <w:rPr>
          <w:spacing w:val="-3"/>
        </w:rPr>
        <w:t xml:space="preserve"> </w:t>
      </w:r>
      <w:r>
        <w:t>by</w:t>
      </w:r>
      <w:r>
        <w:rPr>
          <w:spacing w:val="-3"/>
        </w:rPr>
        <w:t xml:space="preserve"> </w:t>
      </w:r>
      <w:r>
        <w:t>the</w:t>
      </w:r>
      <w:r>
        <w:rPr>
          <w:spacing w:val="-4"/>
        </w:rPr>
        <w:t xml:space="preserve"> </w:t>
      </w:r>
      <w:r>
        <w:t>local</w:t>
      </w:r>
      <w:r>
        <w:rPr>
          <w:spacing w:val="-4"/>
        </w:rPr>
        <w:t xml:space="preserve"> </w:t>
      </w:r>
      <w:r>
        <w:t>school</w:t>
      </w:r>
      <w:r>
        <w:rPr>
          <w:spacing w:val="-4"/>
        </w:rPr>
        <w:t xml:space="preserve"> </w:t>
      </w:r>
      <w:r>
        <w:t>board</w:t>
      </w:r>
      <w:r>
        <w:rPr>
          <w:spacing w:val="-4"/>
        </w:rPr>
        <w:t xml:space="preserve"> </w:t>
      </w:r>
      <w:r>
        <w:rPr>
          <w:i/>
        </w:rPr>
        <w:t>C.R.S.</w:t>
      </w:r>
      <w:r>
        <w:rPr>
          <w:i/>
          <w:spacing w:val="-3"/>
        </w:rPr>
        <w:t xml:space="preserve"> </w:t>
      </w:r>
      <w:r>
        <w:rPr>
          <w:i/>
        </w:rPr>
        <w:t>22-32-109.4(3)</w:t>
      </w:r>
    </w:p>
    <w:p w14:paraId="7E0A4D13" w14:textId="77777777" w:rsidR="00643FF9" w:rsidRDefault="00643FF9">
      <w:pPr>
        <w:pStyle w:val="BodyText"/>
        <w:rPr>
          <w:i/>
        </w:rPr>
      </w:pPr>
    </w:p>
    <w:p w14:paraId="6C3BE07D" w14:textId="77777777" w:rsidR="00643FF9" w:rsidRDefault="00000000">
      <w:pPr>
        <w:pStyle w:val="ListParagraph"/>
        <w:numPr>
          <w:ilvl w:val="0"/>
          <w:numId w:val="1"/>
        </w:numPr>
        <w:tabs>
          <w:tab w:val="left" w:pos="1315"/>
        </w:tabs>
        <w:ind w:left="1440" w:right="1408" w:hanging="360"/>
        <w:rPr>
          <w:i/>
        </w:rPr>
      </w:pPr>
      <w:r>
        <w:t>If</w:t>
      </w:r>
      <w:r>
        <w:rPr>
          <w:spacing w:val="-4"/>
        </w:rPr>
        <w:t xml:space="preserve"> </w:t>
      </w:r>
      <w:r>
        <w:t>the</w:t>
      </w:r>
      <w:r>
        <w:rPr>
          <w:spacing w:val="-4"/>
        </w:rPr>
        <w:t xml:space="preserve"> </w:t>
      </w:r>
      <w:r>
        <w:t>district</w:t>
      </w:r>
      <w:r>
        <w:rPr>
          <w:spacing w:val="-2"/>
        </w:rPr>
        <w:t xml:space="preserve"> </w:t>
      </w:r>
      <w:r>
        <w:t>has</w:t>
      </w:r>
      <w:r>
        <w:rPr>
          <w:spacing w:val="-4"/>
        </w:rPr>
        <w:t xml:space="preserve"> </w:t>
      </w:r>
      <w:r>
        <w:t>entered</w:t>
      </w:r>
      <w:r>
        <w:rPr>
          <w:spacing w:val="-4"/>
        </w:rPr>
        <w:t xml:space="preserve"> </w:t>
      </w:r>
      <w:r>
        <w:t>into</w:t>
      </w:r>
      <w:r>
        <w:rPr>
          <w:spacing w:val="-3"/>
        </w:rPr>
        <w:t xml:space="preserve"> </w:t>
      </w:r>
      <w:r>
        <w:t>a</w:t>
      </w:r>
      <w:r>
        <w:rPr>
          <w:spacing w:val="-2"/>
        </w:rPr>
        <w:t xml:space="preserve"> </w:t>
      </w:r>
      <w:r>
        <w:t>cooperative</w:t>
      </w:r>
      <w:r>
        <w:rPr>
          <w:spacing w:val="-4"/>
        </w:rPr>
        <w:t xml:space="preserve"> </w:t>
      </w:r>
      <w:r>
        <w:t>agreement</w:t>
      </w:r>
      <w:r>
        <w:rPr>
          <w:spacing w:val="-3"/>
        </w:rPr>
        <w:t xml:space="preserve"> </w:t>
      </w:r>
      <w:r>
        <w:t>to</w:t>
      </w:r>
      <w:r>
        <w:rPr>
          <w:spacing w:val="-3"/>
        </w:rPr>
        <w:t xml:space="preserve"> </w:t>
      </w:r>
      <w:r>
        <w:t>provide</w:t>
      </w:r>
      <w:r>
        <w:rPr>
          <w:spacing w:val="-4"/>
        </w:rPr>
        <w:t xml:space="preserve"> </w:t>
      </w:r>
      <w:r>
        <w:t>concurrent</w:t>
      </w:r>
      <w:r>
        <w:rPr>
          <w:spacing w:val="-3"/>
        </w:rPr>
        <w:t xml:space="preserve"> </w:t>
      </w:r>
      <w:r>
        <w:t>enrollment</w:t>
      </w:r>
      <w:r>
        <w:rPr>
          <w:spacing w:val="-4"/>
        </w:rPr>
        <w:t xml:space="preserve"> </w:t>
      </w:r>
      <w:r>
        <w:t>opportunities</w:t>
      </w:r>
      <w:r>
        <w:rPr>
          <w:spacing w:val="-2"/>
        </w:rPr>
        <w:t xml:space="preserve"> </w:t>
      </w:r>
      <w:r>
        <w:t>to qualified</w:t>
      </w:r>
      <w:r>
        <w:rPr>
          <w:spacing w:val="-4"/>
        </w:rPr>
        <w:t xml:space="preserve"> </w:t>
      </w:r>
      <w:r>
        <w:t>students,</w:t>
      </w:r>
      <w:r>
        <w:rPr>
          <w:spacing w:val="-5"/>
        </w:rPr>
        <w:t xml:space="preserve"> </w:t>
      </w:r>
      <w:r>
        <w:t>a</w:t>
      </w:r>
      <w:r>
        <w:rPr>
          <w:spacing w:val="-5"/>
        </w:rPr>
        <w:t xml:space="preserve"> </w:t>
      </w:r>
      <w:r>
        <w:t>standard</w:t>
      </w:r>
      <w:r>
        <w:rPr>
          <w:spacing w:val="-5"/>
        </w:rPr>
        <w:t xml:space="preserve"> </w:t>
      </w:r>
      <w:r>
        <w:t>concurrent</w:t>
      </w:r>
      <w:r>
        <w:rPr>
          <w:spacing w:val="-5"/>
        </w:rPr>
        <w:t xml:space="preserve"> </w:t>
      </w:r>
      <w:r>
        <w:t>enrollment</w:t>
      </w:r>
      <w:r>
        <w:rPr>
          <w:spacing w:val="-5"/>
        </w:rPr>
        <w:t xml:space="preserve"> </w:t>
      </w:r>
      <w:r>
        <w:t>application</w:t>
      </w:r>
      <w:r>
        <w:rPr>
          <w:spacing w:val="-3"/>
        </w:rPr>
        <w:t xml:space="preserve"> </w:t>
      </w:r>
      <w:r>
        <w:t>form</w:t>
      </w:r>
      <w:r>
        <w:rPr>
          <w:spacing w:val="-5"/>
        </w:rPr>
        <w:t xml:space="preserve"> </w:t>
      </w:r>
      <w:r>
        <w:rPr>
          <w:i/>
        </w:rPr>
        <w:t>C.R.S.</w:t>
      </w:r>
      <w:r>
        <w:rPr>
          <w:i/>
          <w:spacing w:val="-4"/>
        </w:rPr>
        <w:t xml:space="preserve"> </w:t>
      </w:r>
      <w:r>
        <w:rPr>
          <w:i/>
        </w:rPr>
        <w:t>22-35-104(2)(c)</w:t>
      </w:r>
    </w:p>
    <w:p w14:paraId="50200EB9" w14:textId="77777777" w:rsidR="00643FF9" w:rsidRDefault="00643FF9">
      <w:pPr>
        <w:sectPr w:rsidR="00643FF9" w:rsidSect="005B316A">
          <w:type w:val="continuous"/>
          <w:pgSz w:w="12240" w:h="15840"/>
          <w:pgMar w:top="0" w:right="0" w:bottom="280" w:left="0" w:header="720" w:footer="720" w:gutter="0"/>
          <w:cols w:space="720"/>
        </w:sectPr>
      </w:pPr>
    </w:p>
    <w:p w14:paraId="78E1BE06" w14:textId="6EFB5B71" w:rsidR="00643FF9" w:rsidRDefault="00604898">
      <w:pPr>
        <w:pStyle w:val="BodyText"/>
        <w:spacing w:before="10"/>
        <w:rPr>
          <w:i/>
          <w:sz w:val="14"/>
        </w:rPr>
      </w:pPr>
      <w:r>
        <w:rPr>
          <w:noProof/>
        </w:rPr>
        <w:lastRenderedPageBreak/>
        <mc:AlternateContent>
          <mc:Choice Requires="wpg">
            <w:drawing>
              <wp:anchor distT="0" distB="0" distL="114300" distR="114300" simplePos="0" relativeHeight="1168" behindDoc="0" locked="0" layoutInCell="1" allowOverlap="1" wp14:anchorId="058F3F52" wp14:editId="457544FC">
                <wp:simplePos x="0" y="0"/>
                <wp:positionH relativeFrom="page">
                  <wp:posOffset>9525</wp:posOffset>
                </wp:positionH>
                <wp:positionV relativeFrom="page">
                  <wp:posOffset>8843010</wp:posOffset>
                </wp:positionV>
                <wp:extent cx="7753350" cy="1215390"/>
                <wp:effectExtent l="0" t="3810" r="0" b="0"/>
                <wp:wrapNone/>
                <wp:docPr id="1789466410"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215390"/>
                          <a:chOff x="15" y="13926"/>
                          <a:chExt cx="12210" cy="1914"/>
                        </a:xfrm>
                      </wpg:grpSpPr>
                      <wps:wsp>
                        <wps:cNvPr id="1366107975" name="Rectangle 5"/>
                        <wps:cNvSpPr>
                          <a:spLocks noChangeArrowheads="1"/>
                        </wps:cNvSpPr>
                        <wps:spPr bwMode="auto">
                          <a:xfrm>
                            <a:off x="15" y="13926"/>
                            <a:ext cx="12210" cy="1914"/>
                          </a:xfrm>
                          <a:prstGeom prst="rect">
                            <a:avLst/>
                          </a:prstGeom>
                          <a:solidFill>
                            <a:srgbClr val="6EC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95137" name="Text Box 4"/>
                        <wps:cNvSpPr txBox="1">
                          <a:spLocks noChangeArrowheads="1"/>
                        </wps:cNvSpPr>
                        <wps:spPr bwMode="auto">
                          <a:xfrm>
                            <a:off x="15" y="13926"/>
                            <a:ext cx="12210" cy="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D804" w14:textId="77777777" w:rsidR="00643FF9" w:rsidRDefault="00643FF9">
                              <w:pPr>
                                <w:spacing w:before="10"/>
                                <w:rPr>
                                  <w:sz w:val="26"/>
                                </w:rPr>
                              </w:pPr>
                            </w:p>
                            <w:p w14:paraId="459EFC4D" w14:textId="77777777" w:rsidR="00643FF9" w:rsidRDefault="00000000">
                              <w:pPr>
                                <w:ind w:left="432"/>
                                <w:rPr>
                                  <w:b/>
                                  <w:sz w:val="28"/>
                                </w:rPr>
                              </w:pPr>
                              <w:bookmarkStart w:id="2" w:name="WHERE_CAN_I_LEARN_MORE?"/>
                              <w:bookmarkEnd w:id="2"/>
                              <w:r>
                                <w:rPr>
                                  <w:b/>
                                  <w:sz w:val="28"/>
                                </w:rPr>
                                <w:t>WHERE CAN I LEARN MORE?</w:t>
                              </w:r>
                            </w:p>
                            <w:p w14:paraId="7F41F08F" w14:textId="77777777" w:rsidR="00643FF9" w:rsidRDefault="00000000">
                              <w:pPr>
                                <w:spacing w:before="148"/>
                                <w:ind w:left="432"/>
                                <w:rPr>
                                  <w:sz w:val="20"/>
                                </w:rPr>
                              </w:pPr>
                              <w:r>
                                <w:rPr>
                                  <w:color w:val="232C67"/>
                                  <w:sz w:val="20"/>
                                </w:rPr>
                                <w:t xml:space="preserve">Please contact CDE’s Office of Policy &amp; Legislative Relations, Senior Policy Consultant, Kady Lanoha at </w:t>
                              </w:r>
                              <w:hyperlink r:id="rId7">
                                <w:r>
                                  <w:rPr>
                                    <w:color w:val="0563C1"/>
                                    <w:sz w:val="20"/>
                                    <w:u w:val="single" w:color="0563C1"/>
                                  </w:rPr>
                                  <w:t>Lanoha_k@cde.state.co.us</w:t>
                                </w:r>
                                <w:r>
                                  <w:rPr>
                                    <w:color w:val="232C67"/>
                                    <w:sz w:val="20"/>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F3F52" id="Group 3" o:spid="_x0000_s1030" alt="&quot;&quot;" style="position:absolute;margin-left:.75pt;margin-top:696.3pt;width:610.5pt;height:95.7pt;z-index:1168;mso-position-horizontal-relative:page;mso-position-vertical-relative:page" coordorigin="15,13926" coordsize="12210,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">
                <v:rect id="Rectangle 5" o:spid="_x0000_s1031" style="position:absolute;left:15;top:13926;width:12210;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" fillcolor="#6ec4e8" stroked="f"/>
                <v:shape id="Text Box 4" o:spid="_x0000_s1032" type="#_x0000_t202" style="position:absolute;left:15;top:13926;width:12210;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" filled="f" stroked="f">
                  <v:textbox inset="0,0,0,0">
                    <w:txbxContent>
                      <w:p w14:paraId="49CFD804" w14:textId="77777777" w:rsidR="00643FF9" w:rsidRDefault="00643FF9">
                        <w:pPr>
                          <w:spacing w:before="10"/>
                          <w:rPr>
                            <w:sz w:val="26"/>
                          </w:rPr>
                        </w:pPr>
                      </w:p>
                      <w:p w14:paraId="459EFC4D" w14:textId="77777777" w:rsidR="00643FF9" w:rsidRDefault="00000000">
                        <w:pPr>
                          <w:ind w:left="432"/>
                          <w:rPr>
                            <w:b/>
                            <w:sz w:val="28"/>
                          </w:rPr>
                        </w:pPr>
                        <w:bookmarkStart w:id="3" w:name="WHERE_CAN_I_LEARN_MORE?"/>
                        <w:bookmarkEnd w:id="3"/>
                        <w:r>
                          <w:rPr>
                            <w:b/>
                            <w:sz w:val="28"/>
                          </w:rPr>
                          <w:t>WHERE CAN I LEARN MORE?</w:t>
                        </w:r>
                      </w:p>
                      <w:p w14:paraId="7F41F08F" w14:textId="77777777" w:rsidR="00643FF9" w:rsidRDefault="00000000">
                        <w:pPr>
                          <w:spacing w:before="148"/>
                          <w:ind w:left="432"/>
                          <w:rPr>
                            <w:sz w:val="20"/>
                          </w:rPr>
                        </w:pPr>
                        <w:r>
                          <w:rPr>
                            <w:color w:val="232C67"/>
                            <w:sz w:val="20"/>
                          </w:rPr>
                          <w:t xml:space="preserve">Please contact CDE’s Office of Policy &amp; Legislative Relations, Senior Policy Consultant, Kady Lanoha at </w:t>
                        </w:r>
                        <w:hyperlink r:id="rId8">
                          <w:r>
                            <w:rPr>
                              <w:color w:val="0563C1"/>
                              <w:sz w:val="20"/>
                              <w:u w:val="single" w:color="0563C1"/>
                            </w:rPr>
                            <w:t>Lanoha_k@cde.state.co.us</w:t>
                          </w:r>
                          <w:r>
                            <w:rPr>
                              <w:color w:val="232C67"/>
                              <w:sz w:val="20"/>
                            </w:rPr>
                            <w:t>.</w:t>
                          </w:r>
                        </w:hyperlink>
                      </w:p>
                    </w:txbxContent>
                  </v:textbox>
                </v:shape>
                <w10:wrap anchorx="page" anchory="page"/>
              </v:group>
            </w:pict>
          </mc:Fallback>
        </mc:AlternateContent>
      </w:r>
    </w:p>
    <w:p w14:paraId="0743DED3" w14:textId="77777777" w:rsidR="00643FF9" w:rsidRDefault="00000000">
      <w:pPr>
        <w:pStyle w:val="BodyText"/>
        <w:spacing w:before="56"/>
        <w:ind w:left="720"/>
      </w:pPr>
      <w:r>
        <w:rPr>
          <w:noProof/>
        </w:rPr>
        <w:drawing>
          <wp:anchor distT="0" distB="0" distL="0" distR="0" simplePos="0" relativeHeight="1120" behindDoc="0" locked="0" layoutInCell="1" allowOverlap="1" wp14:anchorId="637CD5A0" wp14:editId="199CF2D7">
            <wp:simplePos x="0" y="0"/>
            <wp:positionH relativeFrom="page">
              <wp:posOffset>6367777</wp:posOffset>
            </wp:positionH>
            <wp:positionV relativeFrom="paragraph">
              <wp:posOffset>-111138</wp:posOffset>
            </wp:positionV>
            <wp:extent cx="979805" cy="415924"/>
            <wp:effectExtent l="0" t="0" r="0" b="0"/>
            <wp:wrapNone/>
            <wp:docPr id="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979805" cy="415924"/>
                    </a:xfrm>
                    <a:prstGeom prst="rect">
                      <a:avLst/>
                    </a:prstGeom>
                  </pic:spPr>
                </pic:pic>
              </a:graphicData>
            </a:graphic>
          </wp:anchor>
        </w:drawing>
      </w:r>
      <w:r>
        <w:t>Legal Requirements for Districts to Post Information Online</w:t>
      </w:r>
    </w:p>
    <w:p w14:paraId="51C7F4D5" w14:textId="2D33CCB5" w:rsidR="00643FF9" w:rsidRDefault="00604898">
      <w:pPr>
        <w:pStyle w:val="BodyText"/>
        <w:spacing w:before="6"/>
      </w:pPr>
      <w:r>
        <w:rPr>
          <w:noProof/>
        </w:rPr>
        <mc:AlternateContent>
          <mc:Choice Requires="wps">
            <w:drawing>
              <wp:anchor distT="0" distB="0" distL="0" distR="0" simplePos="0" relativeHeight="1096" behindDoc="0" locked="0" layoutInCell="1" allowOverlap="1" wp14:anchorId="202019CB" wp14:editId="351CD79B">
                <wp:simplePos x="0" y="0"/>
                <wp:positionH relativeFrom="page">
                  <wp:posOffset>457200</wp:posOffset>
                </wp:positionH>
                <wp:positionV relativeFrom="paragraph">
                  <wp:posOffset>202565</wp:posOffset>
                </wp:positionV>
                <wp:extent cx="6889750" cy="0"/>
                <wp:effectExtent l="9525" t="8890" r="6350" b="10160"/>
                <wp:wrapTopAndBottom/>
                <wp:docPr id="1789655469"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0" cy="0"/>
                        </a:xfrm>
                        <a:prstGeom prst="line">
                          <a:avLst/>
                        </a:prstGeom>
                        <a:noFill/>
                        <a:ln w="6350">
                          <a:solidFill>
                            <a:srgbClr val="5B9B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94EAB" id="Line 2" o:spid="_x0000_s1026" alt="&quot;&quot;"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95pt" to="57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" strokecolor="#5b9bd5" strokeweight=".5pt">
                <w10:wrap type="topAndBottom" anchorx="page"/>
              </v:line>
            </w:pict>
          </mc:Fallback>
        </mc:AlternateContent>
      </w:r>
    </w:p>
    <w:p w14:paraId="7F086159" w14:textId="77777777" w:rsidR="00643FF9" w:rsidRDefault="00643FF9">
      <w:pPr>
        <w:pStyle w:val="BodyText"/>
        <w:spacing w:before="10"/>
        <w:rPr>
          <w:sz w:val="7"/>
        </w:rPr>
      </w:pPr>
    </w:p>
    <w:p w14:paraId="7F8B8897" w14:textId="77777777" w:rsidR="00643FF9" w:rsidRDefault="00000000">
      <w:pPr>
        <w:pStyle w:val="ListParagraph"/>
        <w:numPr>
          <w:ilvl w:val="0"/>
          <w:numId w:val="1"/>
        </w:numPr>
        <w:tabs>
          <w:tab w:val="left" w:pos="1315"/>
        </w:tabs>
        <w:spacing w:before="89"/>
        <w:ind w:right="1735" w:hanging="359"/>
        <w:rPr>
          <w:i/>
        </w:rPr>
      </w:pPr>
      <w:r>
        <w:t>Financial</w:t>
      </w:r>
      <w:r>
        <w:rPr>
          <w:spacing w:val="-3"/>
        </w:rPr>
        <w:t xml:space="preserve"> </w:t>
      </w:r>
      <w:r>
        <w:t>reporting</w:t>
      </w:r>
      <w:r>
        <w:rPr>
          <w:spacing w:val="-4"/>
        </w:rPr>
        <w:t xml:space="preserve"> </w:t>
      </w:r>
      <w:r>
        <w:t>information,</w:t>
      </w:r>
      <w:r>
        <w:rPr>
          <w:spacing w:val="-4"/>
        </w:rPr>
        <w:t xml:space="preserve"> </w:t>
      </w:r>
      <w:r>
        <w:t>including</w:t>
      </w:r>
      <w:r>
        <w:rPr>
          <w:spacing w:val="-4"/>
        </w:rPr>
        <w:t xml:space="preserve"> </w:t>
      </w:r>
      <w:r>
        <w:t>but</w:t>
      </w:r>
      <w:r>
        <w:rPr>
          <w:spacing w:val="-3"/>
        </w:rPr>
        <w:t xml:space="preserve"> </w:t>
      </w:r>
      <w:r>
        <w:t>not</w:t>
      </w:r>
      <w:r>
        <w:rPr>
          <w:spacing w:val="-4"/>
        </w:rPr>
        <w:t xml:space="preserve"> </w:t>
      </w:r>
      <w:r>
        <w:t>limited</w:t>
      </w:r>
      <w:r>
        <w:rPr>
          <w:spacing w:val="-3"/>
        </w:rPr>
        <w:t xml:space="preserve"> </w:t>
      </w:r>
      <w:r>
        <w:t>to</w:t>
      </w:r>
      <w:r>
        <w:rPr>
          <w:spacing w:val="-3"/>
        </w:rPr>
        <w:t xml:space="preserve"> </w:t>
      </w:r>
      <w:r>
        <w:t>an</w:t>
      </w:r>
      <w:r>
        <w:rPr>
          <w:spacing w:val="-4"/>
        </w:rPr>
        <w:t xml:space="preserve"> </w:t>
      </w:r>
      <w:r>
        <w:t>annual</w:t>
      </w:r>
      <w:r>
        <w:rPr>
          <w:spacing w:val="-3"/>
        </w:rPr>
        <w:t xml:space="preserve"> </w:t>
      </w:r>
      <w:r>
        <w:t>budget,</w:t>
      </w:r>
      <w:r>
        <w:rPr>
          <w:spacing w:val="-4"/>
        </w:rPr>
        <w:t xml:space="preserve"> </w:t>
      </w:r>
      <w:r>
        <w:t>annual</w:t>
      </w:r>
      <w:r>
        <w:rPr>
          <w:spacing w:val="-4"/>
        </w:rPr>
        <w:t xml:space="preserve"> </w:t>
      </w:r>
      <w:r>
        <w:t>audited</w:t>
      </w:r>
      <w:r>
        <w:rPr>
          <w:spacing w:val="-4"/>
        </w:rPr>
        <w:t xml:space="preserve"> </w:t>
      </w:r>
      <w:r>
        <w:t>financial statements,</w:t>
      </w:r>
      <w:r>
        <w:rPr>
          <w:spacing w:val="-5"/>
        </w:rPr>
        <w:t xml:space="preserve"> </w:t>
      </w:r>
      <w:r>
        <w:t>salary</w:t>
      </w:r>
      <w:r>
        <w:rPr>
          <w:spacing w:val="-5"/>
        </w:rPr>
        <w:t xml:space="preserve"> </w:t>
      </w:r>
      <w:r>
        <w:t>schedules</w:t>
      </w:r>
      <w:r>
        <w:rPr>
          <w:spacing w:val="-5"/>
        </w:rPr>
        <w:t xml:space="preserve"> </w:t>
      </w:r>
      <w:r>
        <w:t>or</w:t>
      </w:r>
      <w:r>
        <w:rPr>
          <w:spacing w:val="-5"/>
        </w:rPr>
        <w:t xml:space="preserve"> </w:t>
      </w:r>
      <w:r>
        <w:t>policies</w:t>
      </w:r>
      <w:r>
        <w:rPr>
          <w:spacing w:val="-4"/>
        </w:rPr>
        <w:t xml:space="preserve"> </w:t>
      </w:r>
      <w:r>
        <w:t>and</w:t>
      </w:r>
      <w:r>
        <w:rPr>
          <w:spacing w:val="-5"/>
        </w:rPr>
        <w:t xml:space="preserve"> </w:t>
      </w:r>
      <w:r>
        <w:t>actual</w:t>
      </w:r>
      <w:r>
        <w:rPr>
          <w:spacing w:val="-4"/>
        </w:rPr>
        <w:t xml:space="preserve"> </w:t>
      </w:r>
      <w:r>
        <w:t>expenditures</w:t>
      </w:r>
      <w:r>
        <w:rPr>
          <w:spacing w:val="-4"/>
        </w:rPr>
        <w:t xml:space="preserve"> </w:t>
      </w:r>
      <w:r>
        <w:rPr>
          <w:i/>
        </w:rPr>
        <w:t>C.R.S.</w:t>
      </w:r>
      <w:r>
        <w:rPr>
          <w:i/>
          <w:spacing w:val="-5"/>
        </w:rPr>
        <w:t xml:space="preserve"> </w:t>
      </w:r>
      <w:r>
        <w:rPr>
          <w:i/>
        </w:rPr>
        <w:t>22-44-304</w:t>
      </w:r>
    </w:p>
    <w:p w14:paraId="27041366" w14:textId="77777777" w:rsidR="00643FF9" w:rsidRDefault="00643FF9">
      <w:pPr>
        <w:pStyle w:val="BodyText"/>
        <w:spacing w:before="11"/>
        <w:rPr>
          <w:i/>
          <w:sz w:val="21"/>
        </w:rPr>
      </w:pPr>
    </w:p>
    <w:p w14:paraId="62690459" w14:textId="77777777" w:rsidR="00643FF9" w:rsidRDefault="00000000">
      <w:pPr>
        <w:pStyle w:val="ListParagraph"/>
        <w:numPr>
          <w:ilvl w:val="0"/>
          <w:numId w:val="1"/>
        </w:numPr>
        <w:tabs>
          <w:tab w:val="left" w:pos="1315"/>
        </w:tabs>
        <w:ind w:left="1314" w:hanging="234"/>
        <w:rPr>
          <w:i/>
        </w:rPr>
      </w:pPr>
      <w:r>
        <w:t>Approved</w:t>
      </w:r>
      <w:r>
        <w:rPr>
          <w:spacing w:val="-4"/>
        </w:rPr>
        <w:t xml:space="preserve"> </w:t>
      </w:r>
      <w:r>
        <w:t>waivers</w:t>
      </w:r>
      <w:r>
        <w:rPr>
          <w:spacing w:val="-4"/>
        </w:rPr>
        <w:t xml:space="preserve"> </w:t>
      </w:r>
      <w:r>
        <w:t>of</w:t>
      </w:r>
      <w:r>
        <w:rPr>
          <w:spacing w:val="-4"/>
        </w:rPr>
        <w:t xml:space="preserve"> </w:t>
      </w:r>
      <w:r>
        <w:t>state</w:t>
      </w:r>
      <w:r>
        <w:rPr>
          <w:spacing w:val="-3"/>
        </w:rPr>
        <w:t xml:space="preserve"> </w:t>
      </w:r>
      <w:r>
        <w:t>law</w:t>
      </w:r>
      <w:r>
        <w:rPr>
          <w:spacing w:val="-4"/>
        </w:rPr>
        <w:t xml:space="preserve"> </w:t>
      </w:r>
      <w:r>
        <w:t>and</w:t>
      </w:r>
      <w:r>
        <w:rPr>
          <w:spacing w:val="-4"/>
        </w:rPr>
        <w:t xml:space="preserve"> </w:t>
      </w:r>
      <w:r>
        <w:t>rule</w:t>
      </w:r>
      <w:r>
        <w:rPr>
          <w:spacing w:val="-3"/>
        </w:rPr>
        <w:t xml:space="preserve"> </w:t>
      </w:r>
      <w:r>
        <w:t>and</w:t>
      </w:r>
      <w:r>
        <w:rPr>
          <w:spacing w:val="-4"/>
        </w:rPr>
        <w:t xml:space="preserve"> </w:t>
      </w:r>
      <w:r>
        <w:t>the</w:t>
      </w:r>
      <w:r>
        <w:rPr>
          <w:spacing w:val="-4"/>
        </w:rPr>
        <w:t xml:space="preserve"> </w:t>
      </w:r>
      <w:r>
        <w:t>accompanying</w:t>
      </w:r>
      <w:r>
        <w:rPr>
          <w:spacing w:val="-4"/>
        </w:rPr>
        <w:t xml:space="preserve"> </w:t>
      </w:r>
      <w:r>
        <w:t>rationale</w:t>
      </w:r>
      <w:r>
        <w:rPr>
          <w:spacing w:val="-4"/>
        </w:rPr>
        <w:t xml:space="preserve"> </w:t>
      </w:r>
      <w:r>
        <w:t>and</w:t>
      </w:r>
      <w:r>
        <w:rPr>
          <w:spacing w:val="-3"/>
        </w:rPr>
        <w:t xml:space="preserve"> </w:t>
      </w:r>
      <w:r>
        <w:t>replacement</w:t>
      </w:r>
      <w:r>
        <w:rPr>
          <w:spacing w:val="-3"/>
        </w:rPr>
        <w:t xml:space="preserve"> </w:t>
      </w:r>
      <w:r>
        <w:t>plans</w:t>
      </w:r>
      <w:r>
        <w:rPr>
          <w:spacing w:val="-3"/>
        </w:rPr>
        <w:t xml:space="preserve"> </w:t>
      </w:r>
      <w:r>
        <w:rPr>
          <w:i/>
        </w:rPr>
        <w:t>C.R.S.</w:t>
      </w:r>
      <w:r>
        <w:rPr>
          <w:i/>
          <w:spacing w:val="-3"/>
        </w:rPr>
        <w:t xml:space="preserve"> </w:t>
      </w:r>
      <w:r>
        <w:rPr>
          <w:i/>
        </w:rPr>
        <w:t>22-44-305</w:t>
      </w:r>
    </w:p>
    <w:p w14:paraId="71D8B16E" w14:textId="77777777" w:rsidR="00643FF9" w:rsidRDefault="00643FF9">
      <w:pPr>
        <w:pStyle w:val="BodyText"/>
        <w:rPr>
          <w:i/>
          <w:sz w:val="24"/>
        </w:rPr>
      </w:pPr>
    </w:p>
    <w:p w14:paraId="211BC6C5" w14:textId="77777777" w:rsidR="00643FF9" w:rsidRDefault="00643FF9">
      <w:pPr>
        <w:pStyle w:val="BodyText"/>
        <w:spacing w:before="3"/>
        <w:rPr>
          <w:i/>
          <w:sz w:val="19"/>
        </w:rPr>
      </w:pPr>
    </w:p>
    <w:p w14:paraId="41A52625" w14:textId="77777777" w:rsidR="00643FF9" w:rsidRDefault="00000000">
      <w:pPr>
        <w:pStyle w:val="Heading1"/>
      </w:pPr>
      <w:r>
        <w:t>State Recommendations</w:t>
      </w:r>
    </w:p>
    <w:p w14:paraId="77B52437" w14:textId="77777777" w:rsidR="00643FF9" w:rsidRDefault="00000000">
      <w:pPr>
        <w:pStyle w:val="BodyText"/>
        <w:spacing w:before="188"/>
        <w:ind w:left="720"/>
        <w:jc w:val="both"/>
      </w:pPr>
      <w:r>
        <w:t xml:space="preserve">Colorado law also </w:t>
      </w:r>
      <w:r>
        <w:rPr>
          <w:i/>
        </w:rPr>
        <w:t xml:space="preserve">encourages </w:t>
      </w:r>
      <w:r>
        <w:t>school districts to post the following information on their websites:</w:t>
      </w:r>
    </w:p>
    <w:p w14:paraId="7B3B5CD2" w14:textId="77777777" w:rsidR="00643FF9" w:rsidRDefault="00000000">
      <w:pPr>
        <w:pStyle w:val="ListParagraph"/>
        <w:numPr>
          <w:ilvl w:val="0"/>
          <w:numId w:val="1"/>
        </w:numPr>
        <w:tabs>
          <w:tab w:val="left" w:pos="1315"/>
        </w:tabs>
        <w:spacing w:before="180"/>
        <w:ind w:left="1440" w:right="984" w:hanging="360"/>
        <w:rPr>
          <w:i/>
        </w:rPr>
      </w:pPr>
      <w:r>
        <w:t xml:space="preserve">If the district has opted to adopt an Internet safety plan, annual implementation summary reports </w:t>
      </w:r>
      <w:r>
        <w:rPr>
          <w:i/>
        </w:rPr>
        <w:t>C.R.S. 22-32- 109.1(2)(c)(H)(IV)</w:t>
      </w:r>
    </w:p>
    <w:p w14:paraId="2F64D475" w14:textId="77777777" w:rsidR="00643FF9" w:rsidRDefault="00643FF9">
      <w:pPr>
        <w:pStyle w:val="BodyText"/>
        <w:rPr>
          <w:i/>
        </w:rPr>
      </w:pPr>
    </w:p>
    <w:p w14:paraId="4A376332" w14:textId="77777777" w:rsidR="00643FF9" w:rsidRDefault="00000000">
      <w:pPr>
        <w:pStyle w:val="ListParagraph"/>
        <w:numPr>
          <w:ilvl w:val="0"/>
          <w:numId w:val="1"/>
        </w:numPr>
        <w:tabs>
          <w:tab w:val="left" w:pos="1315"/>
        </w:tabs>
        <w:ind w:left="1440" w:right="817" w:hanging="360"/>
        <w:rPr>
          <w:i/>
        </w:rPr>
      </w:pPr>
      <w:r>
        <w:t xml:space="preserve">Standardized immunization document developed by the Department of Public Health and Environment </w:t>
      </w:r>
      <w:r>
        <w:rPr>
          <w:i/>
        </w:rPr>
        <w:t>C.R.S. 22- 32-140</w:t>
      </w:r>
    </w:p>
    <w:p w14:paraId="49E55512" w14:textId="77777777" w:rsidR="00643FF9" w:rsidRDefault="00643FF9">
      <w:pPr>
        <w:pStyle w:val="BodyText"/>
        <w:spacing w:before="2"/>
        <w:rPr>
          <w:i/>
          <w:sz w:val="25"/>
        </w:rPr>
      </w:pPr>
    </w:p>
    <w:p w14:paraId="7DFD808E" w14:textId="77777777" w:rsidR="00643FF9" w:rsidRDefault="00000000">
      <w:pPr>
        <w:pStyle w:val="Heading1"/>
      </w:pPr>
      <w:bookmarkStart w:id="4" w:name="Federal_Requirements"/>
      <w:bookmarkEnd w:id="4"/>
      <w:r>
        <w:t>Federal Requirements</w:t>
      </w:r>
    </w:p>
    <w:p w14:paraId="0139D2CF" w14:textId="77777777" w:rsidR="00643FF9" w:rsidRDefault="00643FF9">
      <w:pPr>
        <w:pStyle w:val="BodyText"/>
        <w:spacing w:before="1"/>
        <w:rPr>
          <w:b/>
          <w:sz w:val="34"/>
        </w:rPr>
      </w:pPr>
    </w:p>
    <w:p w14:paraId="2258EF32" w14:textId="77777777" w:rsidR="00643FF9" w:rsidRDefault="00000000">
      <w:pPr>
        <w:pStyle w:val="ListParagraph"/>
        <w:numPr>
          <w:ilvl w:val="0"/>
          <w:numId w:val="1"/>
        </w:numPr>
        <w:tabs>
          <w:tab w:val="left" w:pos="1315"/>
        </w:tabs>
        <w:spacing w:line="259" w:lineRule="auto"/>
        <w:ind w:left="1440" w:right="971" w:hanging="360"/>
      </w:pPr>
      <w:r>
        <w:t>The federal Every Student Succeeds Act also required local education agencies (LEAs) to post on their websites report cards containing assessment and accountability data. To the extent practicable, the department makes district</w:t>
      </w:r>
      <w:r>
        <w:rPr>
          <w:spacing w:val="-3"/>
        </w:rPr>
        <w:t xml:space="preserve"> </w:t>
      </w:r>
      <w:r>
        <w:t>and</w:t>
      </w:r>
      <w:r>
        <w:rPr>
          <w:spacing w:val="-3"/>
        </w:rPr>
        <w:t xml:space="preserve"> </w:t>
      </w:r>
      <w:r>
        <w:t>school</w:t>
      </w:r>
      <w:r>
        <w:rPr>
          <w:spacing w:val="-4"/>
        </w:rPr>
        <w:t xml:space="preserve"> </w:t>
      </w:r>
      <w:r>
        <w:t>data</w:t>
      </w:r>
      <w:r>
        <w:rPr>
          <w:spacing w:val="-2"/>
        </w:rPr>
        <w:t xml:space="preserve"> </w:t>
      </w:r>
      <w:r>
        <w:t>available</w:t>
      </w:r>
      <w:r>
        <w:rPr>
          <w:spacing w:val="-4"/>
        </w:rPr>
        <w:t xml:space="preserve"> </w:t>
      </w:r>
      <w:r>
        <w:t>to</w:t>
      </w:r>
      <w:r>
        <w:rPr>
          <w:spacing w:val="-3"/>
        </w:rPr>
        <w:t xml:space="preserve"> </w:t>
      </w:r>
      <w:r>
        <w:t>reduce</w:t>
      </w:r>
      <w:r>
        <w:rPr>
          <w:spacing w:val="-3"/>
        </w:rPr>
        <w:t xml:space="preserve"> </w:t>
      </w:r>
      <w:r>
        <w:t>this</w:t>
      </w:r>
      <w:r>
        <w:rPr>
          <w:spacing w:val="-4"/>
        </w:rPr>
        <w:t xml:space="preserve"> </w:t>
      </w:r>
      <w:r>
        <w:t>reporting</w:t>
      </w:r>
      <w:r>
        <w:rPr>
          <w:spacing w:val="-3"/>
        </w:rPr>
        <w:t xml:space="preserve"> </w:t>
      </w:r>
      <w:r>
        <w:t>burden.</w:t>
      </w:r>
      <w:r>
        <w:rPr>
          <w:spacing w:val="-2"/>
        </w:rPr>
        <w:t xml:space="preserve"> </w:t>
      </w:r>
      <w:r>
        <w:t>LEAs</w:t>
      </w:r>
      <w:r>
        <w:rPr>
          <w:spacing w:val="-4"/>
        </w:rPr>
        <w:t xml:space="preserve"> </w:t>
      </w:r>
      <w:r>
        <w:t>may</w:t>
      </w:r>
      <w:r>
        <w:rPr>
          <w:spacing w:val="-3"/>
        </w:rPr>
        <w:t xml:space="preserve"> </w:t>
      </w:r>
      <w:r>
        <w:t>either:</w:t>
      </w:r>
      <w:r>
        <w:rPr>
          <w:spacing w:val="-4"/>
        </w:rPr>
        <w:t xml:space="preserve"> </w:t>
      </w:r>
      <w:r>
        <w:t>(1)</w:t>
      </w:r>
      <w:r>
        <w:rPr>
          <w:spacing w:val="-3"/>
        </w:rPr>
        <w:t xml:space="preserve"> </w:t>
      </w:r>
      <w:r>
        <w:t>develop</w:t>
      </w:r>
      <w:r>
        <w:rPr>
          <w:spacing w:val="-4"/>
        </w:rPr>
        <w:t xml:space="preserve"> </w:t>
      </w:r>
      <w:r>
        <w:t>their</w:t>
      </w:r>
      <w:r>
        <w:rPr>
          <w:spacing w:val="-3"/>
        </w:rPr>
        <w:t xml:space="preserve"> </w:t>
      </w:r>
      <w:r>
        <w:t>own</w:t>
      </w:r>
      <w:r>
        <w:rPr>
          <w:spacing w:val="-3"/>
        </w:rPr>
        <w:t xml:space="preserve"> </w:t>
      </w:r>
      <w:r>
        <w:t xml:space="preserve">local ESSA Report Cards to post on their websites and send the link to CDE; or (2) link to the </w:t>
      </w:r>
      <w:hyperlink r:id="rId10">
        <w:r>
          <w:rPr>
            <w:color w:val="0563C1"/>
            <w:u w:val="single" w:color="0563C1"/>
          </w:rPr>
          <w:t xml:space="preserve">Local Reports webpage </w:t>
        </w:r>
      </w:hyperlink>
      <w:r>
        <w:t xml:space="preserve">available on the </w:t>
      </w:r>
      <w:hyperlink r:id="rId11">
        <w:r>
          <w:rPr>
            <w:color w:val="0563C1"/>
            <w:u w:val="single" w:color="0563C1"/>
          </w:rPr>
          <w:t>CDE</w:t>
        </w:r>
        <w:r>
          <w:rPr>
            <w:color w:val="0563C1"/>
            <w:spacing w:val="-15"/>
            <w:u w:val="single" w:color="0563C1"/>
          </w:rPr>
          <w:t xml:space="preserve"> </w:t>
        </w:r>
        <w:r>
          <w:rPr>
            <w:color w:val="0563C1"/>
            <w:u w:val="single" w:color="0563C1"/>
          </w:rPr>
          <w:t>website</w:t>
        </w:r>
        <w:r>
          <w:t>.</w:t>
        </w:r>
      </w:hyperlink>
    </w:p>
    <w:p w14:paraId="48DD1A25" w14:textId="77777777" w:rsidR="00643FF9" w:rsidRDefault="00000000">
      <w:pPr>
        <w:pStyle w:val="ListParagraph"/>
        <w:numPr>
          <w:ilvl w:val="0"/>
          <w:numId w:val="1"/>
        </w:numPr>
        <w:tabs>
          <w:tab w:val="left" w:pos="1315"/>
        </w:tabs>
        <w:spacing w:before="159" w:line="259" w:lineRule="auto"/>
        <w:ind w:right="834" w:hanging="359"/>
      </w:pPr>
      <w:r>
        <w:t>The federal American Rescue Plan (ARP) Act, which provide the Elementary and Secondary School Emergency Relief (ESSER) funds to LEAs requires that LEAs post on their website: (1) an LEA Safe In-Person Plan that is updated every six months until September 30, 2024; and (2) the LEA’s Use of Funds Plan on the LEA’s website and</w:t>
      </w:r>
      <w:r>
        <w:rPr>
          <w:spacing w:val="-3"/>
        </w:rPr>
        <w:t xml:space="preserve"> </w:t>
      </w:r>
      <w:r>
        <w:t>provide</w:t>
      </w:r>
      <w:r>
        <w:rPr>
          <w:spacing w:val="-2"/>
        </w:rPr>
        <w:t xml:space="preserve"> </w:t>
      </w:r>
      <w:r>
        <w:t>a</w:t>
      </w:r>
      <w:r>
        <w:rPr>
          <w:spacing w:val="-3"/>
        </w:rPr>
        <w:t xml:space="preserve"> </w:t>
      </w:r>
      <w:r>
        <w:t>link</w:t>
      </w:r>
      <w:r>
        <w:rPr>
          <w:spacing w:val="-2"/>
        </w:rPr>
        <w:t xml:space="preserve"> </w:t>
      </w:r>
      <w:r>
        <w:t>to</w:t>
      </w:r>
      <w:r>
        <w:rPr>
          <w:spacing w:val="-2"/>
        </w:rPr>
        <w:t xml:space="preserve"> </w:t>
      </w:r>
      <w:r>
        <w:t>CDE</w:t>
      </w:r>
      <w:r>
        <w:rPr>
          <w:spacing w:val="-2"/>
        </w:rPr>
        <w:t xml:space="preserve"> </w:t>
      </w:r>
      <w:r>
        <w:t>to</w:t>
      </w:r>
      <w:r>
        <w:rPr>
          <w:spacing w:val="-2"/>
        </w:rPr>
        <w:t xml:space="preserve"> </w:t>
      </w:r>
      <w:r>
        <w:t>post</w:t>
      </w:r>
      <w:r>
        <w:rPr>
          <w:spacing w:val="-3"/>
        </w:rPr>
        <w:t xml:space="preserve"> </w:t>
      </w:r>
      <w:r>
        <w:t>on</w:t>
      </w:r>
      <w:r>
        <w:rPr>
          <w:spacing w:val="-3"/>
        </w:rPr>
        <w:t xml:space="preserve"> </w:t>
      </w:r>
      <w:r>
        <w:t>its</w:t>
      </w:r>
      <w:r>
        <w:rPr>
          <w:spacing w:val="-1"/>
        </w:rPr>
        <w:t xml:space="preserve"> </w:t>
      </w:r>
      <w:hyperlink r:id="rId12">
        <w:r>
          <w:rPr>
            <w:color w:val="0563C1"/>
            <w:u w:val="single" w:color="0563C1"/>
          </w:rPr>
          <w:t>website</w:t>
        </w:r>
        <w:r>
          <w:t>.</w:t>
        </w:r>
      </w:hyperlink>
      <w:r>
        <w:rPr>
          <w:spacing w:val="-2"/>
        </w:rPr>
        <w:t xml:space="preserve"> </w:t>
      </w:r>
      <w:r>
        <w:t>For</w:t>
      </w:r>
      <w:r>
        <w:rPr>
          <w:spacing w:val="-2"/>
        </w:rPr>
        <w:t xml:space="preserve"> </w:t>
      </w:r>
      <w:r>
        <w:t>additional</w:t>
      </w:r>
      <w:r>
        <w:rPr>
          <w:spacing w:val="-3"/>
        </w:rPr>
        <w:t xml:space="preserve"> </w:t>
      </w:r>
      <w:r>
        <w:t>information,</w:t>
      </w:r>
      <w:r>
        <w:rPr>
          <w:spacing w:val="-3"/>
        </w:rPr>
        <w:t xml:space="preserve"> </w:t>
      </w:r>
      <w:r>
        <w:t>please</w:t>
      </w:r>
      <w:r>
        <w:rPr>
          <w:spacing w:val="-3"/>
        </w:rPr>
        <w:t xml:space="preserve"> </w:t>
      </w:r>
      <w:r>
        <w:t>visit</w:t>
      </w:r>
      <w:r>
        <w:rPr>
          <w:spacing w:val="-3"/>
        </w:rPr>
        <w:t xml:space="preserve"> </w:t>
      </w:r>
      <w:r>
        <w:t>the</w:t>
      </w:r>
      <w:r>
        <w:rPr>
          <w:spacing w:val="-3"/>
        </w:rPr>
        <w:t xml:space="preserve"> </w:t>
      </w:r>
      <w:r>
        <w:t>CDE</w:t>
      </w:r>
      <w:r>
        <w:rPr>
          <w:spacing w:val="-3"/>
        </w:rPr>
        <w:t xml:space="preserve"> </w:t>
      </w:r>
      <w:r>
        <w:t>website</w:t>
      </w:r>
      <w:r>
        <w:rPr>
          <w:spacing w:val="-3"/>
        </w:rPr>
        <w:t xml:space="preserve"> </w:t>
      </w:r>
      <w:r>
        <w:t>on</w:t>
      </w:r>
      <w:r>
        <w:rPr>
          <w:spacing w:val="-3"/>
        </w:rPr>
        <w:t xml:space="preserve"> </w:t>
      </w:r>
      <w:hyperlink r:id="rId13">
        <w:r>
          <w:rPr>
            <w:color w:val="0563C1"/>
            <w:u w:val="single" w:color="0563C1"/>
          </w:rPr>
          <w:t xml:space="preserve">ARP </w:t>
        </w:r>
      </w:hyperlink>
      <w:hyperlink r:id="rId14">
        <w:r>
          <w:rPr>
            <w:color w:val="0563C1"/>
            <w:u w:val="single" w:color="0563C1"/>
          </w:rPr>
          <w:t>ESSER</w:t>
        </w:r>
        <w:r>
          <w:rPr>
            <w:color w:val="0563C1"/>
            <w:spacing w:val="-11"/>
            <w:u w:val="single" w:color="0563C1"/>
          </w:rPr>
          <w:t xml:space="preserve"> </w:t>
        </w:r>
        <w:r>
          <w:rPr>
            <w:color w:val="0563C1"/>
            <w:u w:val="single" w:color="0563C1"/>
          </w:rPr>
          <w:t>Requirements</w:t>
        </w:r>
        <w:r>
          <w:t>.</w:t>
        </w:r>
      </w:hyperlink>
    </w:p>
    <w:p w14:paraId="6540DFA2" w14:textId="77777777" w:rsidR="00643FF9" w:rsidRDefault="00000000">
      <w:pPr>
        <w:pStyle w:val="ListParagraph"/>
        <w:numPr>
          <w:ilvl w:val="0"/>
          <w:numId w:val="1"/>
        </w:numPr>
        <w:tabs>
          <w:tab w:val="left" w:pos="1315"/>
        </w:tabs>
        <w:spacing w:before="159" w:line="259" w:lineRule="auto"/>
        <w:ind w:right="736" w:hanging="359"/>
      </w:pPr>
      <w:r>
        <w:t xml:space="preserve">The 2020 federal Title IX regulations require each district to post the name of its Lead Title IX Coordinator, </w:t>
      </w:r>
      <w:proofErr w:type="gramStart"/>
      <w:r>
        <w:t>all of</w:t>
      </w:r>
      <w:proofErr w:type="gramEnd"/>
      <w:r>
        <w:t xml:space="preserve"> their</w:t>
      </w:r>
      <w:r>
        <w:rPr>
          <w:spacing w:val="-5"/>
        </w:rPr>
        <w:t xml:space="preserve"> </w:t>
      </w:r>
      <w:r>
        <w:t>required</w:t>
      </w:r>
      <w:r>
        <w:rPr>
          <w:spacing w:val="-5"/>
        </w:rPr>
        <w:t xml:space="preserve"> </w:t>
      </w:r>
      <w:r>
        <w:t>contact</w:t>
      </w:r>
      <w:r>
        <w:rPr>
          <w:spacing w:val="-4"/>
        </w:rPr>
        <w:t xml:space="preserve"> </w:t>
      </w:r>
      <w:r>
        <w:t>information,</w:t>
      </w:r>
      <w:r>
        <w:rPr>
          <w:spacing w:val="-5"/>
        </w:rPr>
        <w:t xml:space="preserve"> </w:t>
      </w:r>
      <w:r>
        <w:t>the</w:t>
      </w:r>
      <w:r>
        <w:rPr>
          <w:spacing w:val="-5"/>
        </w:rPr>
        <w:t xml:space="preserve"> </w:t>
      </w:r>
      <w:r>
        <w:t>district's</w:t>
      </w:r>
      <w:r>
        <w:rPr>
          <w:spacing w:val="-5"/>
        </w:rPr>
        <w:t xml:space="preserve"> </w:t>
      </w:r>
      <w:r>
        <w:t>non-discrimination</w:t>
      </w:r>
      <w:r>
        <w:rPr>
          <w:spacing w:val="-5"/>
        </w:rPr>
        <w:t xml:space="preserve"> </w:t>
      </w:r>
      <w:r>
        <w:t>policy</w:t>
      </w:r>
      <w:r>
        <w:rPr>
          <w:spacing w:val="-4"/>
        </w:rPr>
        <w:t xml:space="preserve"> </w:t>
      </w:r>
      <w:r>
        <w:t>and</w:t>
      </w:r>
      <w:r>
        <w:rPr>
          <w:spacing w:val="-4"/>
        </w:rPr>
        <w:t xml:space="preserve"> </w:t>
      </w:r>
      <w:r>
        <w:t>grievance</w:t>
      </w:r>
      <w:r>
        <w:rPr>
          <w:spacing w:val="-5"/>
        </w:rPr>
        <w:t xml:space="preserve"> </w:t>
      </w:r>
      <w:r>
        <w:t>procedures,</w:t>
      </w:r>
      <w:r>
        <w:rPr>
          <w:spacing w:val="-5"/>
        </w:rPr>
        <w:t xml:space="preserve"> </w:t>
      </w:r>
      <w:r>
        <w:t>and</w:t>
      </w:r>
      <w:r>
        <w:rPr>
          <w:spacing w:val="-5"/>
        </w:rPr>
        <w:t xml:space="preserve"> </w:t>
      </w:r>
      <w:r>
        <w:t>Title</w:t>
      </w:r>
      <w:r>
        <w:rPr>
          <w:spacing w:val="-4"/>
        </w:rPr>
        <w:t xml:space="preserve"> </w:t>
      </w:r>
      <w:r>
        <w:t>IX training materials used. Non-discrimination policy and Title IX Coordinator contact info must be "prominently" displayed on the district’s</w:t>
      </w:r>
      <w:r>
        <w:rPr>
          <w:spacing w:val="-20"/>
        </w:rPr>
        <w:t xml:space="preserve"> </w:t>
      </w:r>
      <w:r>
        <w:t>website.</w:t>
      </w:r>
    </w:p>
    <w:p w14:paraId="04D03873" w14:textId="77777777" w:rsidR="00643FF9" w:rsidRDefault="00643FF9">
      <w:pPr>
        <w:pStyle w:val="BodyText"/>
      </w:pPr>
    </w:p>
    <w:p w14:paraId="43124B26" w14:textId="77777777" w:rsidR="00643FF9" w:rsidRDefault="00643FF9">
      <w:pPr>
        <w:pStyle w:val="BodyText"/>
        <w:spacing w:before="10"/>
        <w:rPr>
          <w:sz w:val="27"/>
        </w:rPr>
      </w:pPr>
    </w:p>
    <w:p w14:paraId="2FD9D390" w14:textId="77777777" w:rsidR="00643FF9" w:rsidRDefault="00000000">
      <w:pPr>
        <w:pStyle w:val="Heading1"/>
      </w:pPr>
      <w:bookmarkStart w:id="5" w:name="Note:"/>
      <w:bookmarkEnd w:id="5"/>
      <w:r>
        <w:t>Note:</w:t>
      </w:r>
    </w:p>
    <w:p w14:paraId="5295FE39" w14:textId="77777777" w:rsidR="00643FF9" w:rsidRDefault="00000000">
      <w:pPr>
        <w:pStyle w:val="BodyText"/>
        <w:spacing w:before="147" w:line="259" w:lineRule="auto"/>
        <w:ind w:left="720" w:right="1265"/>
        <w:jc w:val="both"/>
      </w:pPr>
      <w:r>
        <w:t>This list was developed to support districts, but it may not be exhaustive and may not include every district posting requirement required by state law. For guidance on how best to meet statutory posting requirements, districts are encouraged to consult with their legal counsel.</w:t>
      </w:r>
    </w:p>
    <w:sectPr w:rsidR="00643FF9">
      <w:pgSz w:w="12240" w:h="15840"/>
      <w:pgMar w:top="3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07A76"/>
    <w:multiLevelType w:val="hybridMultilevel"/>
    <w:tmpl w:val="C6C645C2"/>
    <w:lvl w:ilvl="0" w:tplc="B2249958">
      <w:numFmt w:val="bullet"/>
      <w:lvlText w:val=""/>
      <w:lvlJc w:val="left"/>
      <w:pPr>
        <w:ind w:left="1439" w:hanging="235"/>
      </w:pPr>
      <w:rPr>
        <w:rFonts w:ascii="Wingdings" w:eastAsia="Wingdings" w:hAnsi="Wingdings" w:cs="Wingdings" w:hint="default"/>
        <w:w w:val="99"/>
        <w:sz w:val="22"/>
        <w:szCs w:val="22"/>
      </w:rPr>
    </w:lvl>
    <w:lvl w:ilvl="1" w:tplc="44D64CD8">
      <w:numFmt w:val="bullet"/>
      <w:lvlText w:val="•"/>
      <w:lvlJc w:val="left"/>
      <w:pPr>
        <w:ind w:left="2520" w:hanging="235"/>
      </w:pPr>
      <w:rPr>
        <w:rFonts w:hint="default"/>
      </w:rPr>
    </w:lvl>
    <w:lvl w:ilvl="2" w:tplc="6F50D92A">
      <w:numFmt w:val="bullet"/>
      <w:lvlText w:val="•"/>
      <w:lvlJc w:val="left"/>
      <w:pPr>
        <w:ind w:left="3600" w:hanging="235"/>
      </w:pPr>
      <w:rPr>
        <w:rFonts w:hint="default"/>
      </w:rPr>
    </w:lvl>
    <w:lvl w:ilvl="3" w:tplc="9B94F2A6">
      <w:numFmt w:val="bullet"/>
      <w:lvlText w:val="•"/>
      <w:lvlJc w:val="left"/>
      <w:pPr>
        <w:ind w:left="4680" w:hanging="235"/>
      </w:pPr>
      <w:rPr>
        <w:rFonts w:hint="default"/>
      </w:rPr>
    </w:lvl>
    <w:lvl w:ilvl="4" w:tplc="5F1C34AA">
      <w:numFmt w:val="bullet"/>
      <w:lvlText w:val="•"/>
      <w:lvlJc w:val="left"/>
      <w:pPr>
        <w:ind w:left="5760" w:hanging="235"/>
      </w:pPr>
      <w:rPr>
        <w:rFonts w:hint="default"/>
      </w:rPr>
    </w:lvl>
    <w:lvl w:ilvl="5" w:tplc="BFC0DB8A">
      <w:numFmt w:val="bullet"/>
      <w:lvlText w:val="•"/>
      <w:lvlJc w:val="left"/>
      <w:pPr>
        <w:ind w:left="6840" w:hanging="235"/>
      </w:pPr>
      <w:rPr>
        <w:rFonts w:hint="default"/>
      </w:rPr>
    </w:lvl>
    <w:lvl w:ilvl="6" w:tplc="FCA4C00C">
      <w:numFmt w:val="bullet"/>
      <w:lvlText w:val="•"/>
      <w:lvlJc w:val="left"/>
      <w:pPr>
        <w:ind w:left="7920" w:hanging="235"/>
      </w:pPr>
      <w:rPr>
        <w:rFonts w:hint="default"/>
      </w:rPr>
    </w:lvl>
    <w:lvl w:ilvl="7" w:tplc="FF04D82C">
      <w:numFmt w:val="bullet"/>
      <w:lvlText w:val="•"/>
      <w:lvlJc w:val="left"/>
      <w:pPr>
        <w:ind w:left="9000" w:hanging="235"/>
      </w:pPr>
      <w:rPr>
        <w:rFonts w:hint="default"/>
      </w:rPr>
    </w:lvl>
    <w:lvl w:ilvl="8" w:tplc="9D52E928">
      <w:numFmt w:val="bullet"/>
      <w:lvlText w:val="•"/>
      <w:lvlJc w:val="left"/>
      <w:pPr>
        <w:ind w:left="10080" w:hanging="235"/>
      </w:pPr>
      <w:rPr>
        <w:rFonts w:hint="default"/>
      </w:rPr>
    </w:lvl>
  </w:abstractNum>
  <w:num w:numId="1" w16cid:durableId="166431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F9"/>
    <w:rsid w:val="005B316A"/>
    <w:rsid w:val="00604898"/>
    <w:rsid w:val="0064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3134"/>
  <w15:docId w15:val="{961718AF-3104-404D-852B-0F4F69CE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noha_k@cde.state.co.us" TargetMode="External"/><Relationship Id="rId13" Type="http://schemas.openxmlformats.org/officeDocument/2006/relationships/hyperlink" Target="https://www.cde.state.co.us/caresact/esser3-requirements" TargetMode="External"/><Relationship Id="rId3" Type="http://schemas.openxmlformats.org/officeDocument/2006/relationships/settings" Target="settings.xml"/><Relationship Id="rId7" Type="http://schemas.openxmlformats.org/officeDocument/2006/relationships/hyperlink" Target="mailto:Lanoha_k@cde.state.co.us" TargetMode="External"/><Relationship Id="rId12" Type="http://schemas.openxmlformats.org/officeDocument/2006/relationships/hyperlink" Target="https://www.cde.state.co.us/fedprograms/esser3-leapla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de.state.co.us/fedprograms/localreportcard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cde.state.co.us/fedprograms/localreportcar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de.state.co.us/caresact/esser3-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Richardson, Megan</cp:lastModifiedBy>
  <cp:revision>2</cp:revision>
  <dcterms:created xsi:type="dcterms:W3CDTF">2024-02-21T10:35:00Z</dcterms:created>
  <dcterms:modified xsi:type="dcterms:W3CDTF">2024-02-21T17:38:00Z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Acrobat PDFMaker 15 for Word</vt:lpwstr>
  </property>
  <property fmtid="{D5CDD505-2E9C-101B-9397-08002B2CF9AE}" pid="4" name="LastSaved">
    <vt:filetime>2024-02-21T00:00:00Z</vt:filetime>
  </property>
</Properties>
</file>