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8D1D" w14:textId="1302663C" w:rsidR="00BA1ACA" w:rsidRPr="002360A0"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lang w:val="es-AR"/>
        </w:rPr>
      </w:pPr>
      <w:r w:rsidRPr="002360A0">
        <w:rPr>
          <w:rFonts w:ascii="Museo Slab 500" w:hAnsi="Museo Slab 500"/>
          <w:color w:val="000000" w:themeColor="text1"/>
          <w:sz w:val="30"/>
          <w:szCs w:val="30"/>
          <w:lang w:val="es-AR"/>
        </w:rPr>
        <w:br/>
      </w:r>
      <w:r w:rsidRPr="002360A0">
        <w:rPr>
          <w:rFonts w:ascii="Museo Slab 500" w:hAnsi="Museo Slab 500"/>
          <w:color w:val="000000" w:themeColor="text1"/>
          <w:sz w:val="28"/>
          <w:szCs w:val="28"/>
          <w:lang w:val="es-AR"/>
        </w:rPr>
        <w:t>De los superintendentes/directores a los padres</w:t>
      </w:r>
    </w:p>
    <w:p w14:paraId="770982C0" w14:textId="2DE73816" w:rsidR="00BA1ACA" w:rsidRPr="002360A0" w:rsidRDefault="00BA1ACA" w:rsidP="00BA1ACA">
      <w:pPr>
        <w:ind w:left="720" w:right="720"/>
        <w:rPr>
          <w:rFonts w:eastAsia="Times New Roman" w:cs="Times New Roman"/>
          <w:i/>
          <w:lang w:val="es-AR"/>
        </w:rPr>
      </w:pPr>
      <w:r w:rsidRPr="002360A0">
        <w:rPr>
          <w:rFonts w:eastAsia="Times New Roman" w:cs="Times New Roman"/>
          <w:i/>
          <w:iCs/>
          <w:lang w:val="es-AR"/>
        </w:rPr>
        <w:t>Use este artículo completo o secciones para comunicar los informes de puntuación.</w:t>
      </w:r>
    </w:p>
    <w:p w14:paraId="42E9EB33" w14:textId="5A433EE1" w:rsidR="001A3CDD" w:rsidRPr="002360A0" w:rsidRDefault="000356E8" w:rsidP="00BA1ACA">
      <w:pPr>
        <w:ind w:left="720" w:right="720"/>
        <w:rPr>
          <w:rFonts w:asciiTheme="majorHAnsi" w:eastAsia="Times New Roman" w:hAnsiTheme="majorHAnsi" w:cs="Times New Roman"/>
          <w:b/>
          <w:color w:val="00953A"/>
          <w:sz w:val="32"/>
          <w:szCs w:val="32"/>
          <w:lang w:val="es-AR"/>
        </w:rPr>
      </w:pPr>
      <w:r w:rsidRPr="002360A0">
        <w:rPr>
          <w:rFonts w:asciiTheme="majorHAnsi" w:eastAsia="Times New Roman" w:hAnsiTheme="majorHAnsi" w:cs="Times New Roman"/>
          <w:b/>
          <w:bCs/>
          <w:color w:val="00953A"/>
          <w:sz w:val="32"/>
          <w:szCs w:val="32"/>
          <w:lang w:val="es-AR"/>
        </w:rPr>
        <w:t>Informes de puntuación de las CMAS para los padres</w:t>
      </w:r>
    </w:p>
    <w:p w14:paraId="73B1E2E8" w14:textId="66A274A0"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La primavera pasada, los estudiantes de todo el estado tomaron los exámenes de Medidas de Éxito Académico de Colorado (CMAS) en inglés y literatura, matemáticas y ciencias. Pronto recibirá informes de puntuación que detallan el desempeño de su hijo en estos exámenes estatales. Es importante saber que estos exámenes representan solo una de las mediciones del progreso de un estudiante y que algunos estudiantes se vieron afectados por la interrupción causada por la pandemia. </w:t>
      </w:r>
    </w:p>
    <w:p w14:paraId="0A5AE109" w14:textId="7883EA1C" w:rsidR="00B963C6" w:rsidRPr="002360A0" w:rsidRDefault="00B963C6" w:rsidP="00B963C6">
      <w:pPr>
        <w:pStyle w:val="NormalWeb"/>
        <w:spacing w:before="0" w:beforeAutospacing="0" w:after="160" w:afterAutospacing="0"/>
        <w:ind w:left="720"/>
        <w:rPr>
          <w:lang w:val="es-AR"/>
        </w:rPr>
      </w:pPr>
      <w:r w:rsidRPr="002360A0">
        <w:rPr>
          <w:rFonts w:ascii="Calibri" w:hAnsi="Calibri" w:cs="Calibri"/>
          <w:color w:val="000000"/>
          <w:sz w:val="22"/>
          <w:szCs w:val="22"/>
          <w:lang w:val="es-AR"/>
        </w:rPr>
        <w:t xml:space="preserve">Si bien la cantidad de evaluaciones estatales requeridas administradas en la primavera de 2021 se redujo para proporcionar alivio frente al COVID-19, el conjunto completo de evaluaciones administradas en la primavera de 2022 nos ofrece una imagen más completa del desempeño de los estudiantes después de las interrupciones y las oportunidades de aprendizaje </w:t>
      </w:r>
      <w:r w:rsidR="00571524" w:rsidRPr="002360A0">
        <w:rPr>
          <w:rFonts w:ascii="Calibri" w:hAnsi="Calibri" w:cs="Calibri"/>
          <w:color w:val="000000"/>
          <w:sz w:val="22"/>
          <w:szCs w:val="22"/>
          <w:lang w:val="es-AR"/>
        </w:rPr>
        <w:t>pérdidas</w:t>
      </w:r>
      <w:r w:rsidRPr="002360A0">
        <w:rPr>
          <w:rFonts w:ascii="Calibri" w:hAnsi="Calibri" w:cs="Calibri"/>
          <w:color w:val="000000"/>
          <w:sz w:val="22"/>
          <w:szCs w:val="22"/>
          <w:lang w:val="es-AR"/>
        </w:rPr>
        <w:t xml:space="preserve"> durante la pandemia. Los informes de puntuación de las CMAS ayudan a explicar si su hijo cumple con las expectativas de nivel de grado establecidas en los Estándares Académicos de Colorado y si está en camino al siguiente nivel de grado. </w:t>
      </w:r>
    </w:p>
    <w:p w14:paraId="5B77C865" w14:textId="77777777"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Es importante entender que estos exámenes son la única medición común en todo el estado del progreso de los estudiantes en los Estándares Académicos de Colorado. Los resultados son importantes porque muestran si los estudiantes se están desempeñando a nivel de grado y cómo les está yendo en comparación con los compañeros de la escuela, el distrito y el estado. </w:t>
      </w:r>
    </w:p>
    <w:p w14:paraId="1D4FB864" w14:textId="77777777"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Debido a que estos exámenes representan solo una de las posibles mediciones del progreso de un estudiante, las calificaciones en clase y los comentarios de los docentes pueden ofrecer un panorama más completo del progreso académico de su hijo.  Hable con el docente de su hijo para tener una mejor idea de sus logros del año pasado y para comprender las áreas en las que debe enfocarse este próximo año.</w:t>
      </w:r>
    </w:p>
    <w:p w14:paraId="166184CF" w14:textId="77777777"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Puede usar los informes de las CMAS como guías durante la conversación con el docente de su hijo para ayudar a identificar aspectos en los que su hijo sobresale y aquellos que necesita mejorar. Para las áreas de mejora, el docente de su hijo puede ayudarlo a considerar apoyos adicionales para asistir al estudiante a tener éxito y cómo debe enfocar el tiempo de aprendizaje en el hogar. </w:t>
      </w:r>
    </w:p>
    <w:p w14:paraId="075CB7FE" w14:textId="4272E46C"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 xml:space="preserve"> Además, el estado recibió fondos federales del Plan de Rescate Americano (American Rescue Plan) a través del fondo de Ayuda de Emergencia para Escuelas Primarias y Secundarias (ESSER III) específicamente para abordar la pérdida de aprendizaje causada por la pandemia. </w:t>
      </w:r>
      <w:r w:rsidRPr="002360A0">
        <w:rPr>
          <w:rFonts w:ascii="Calibri" w:hAnsi="Calibri" w:cs="Calibri"/>
          <w:i/>
          <w:iCs/>
          <w:color w:val="000000"/>
          <w:sz w:val="22"/>
          <w:szCs w:val="22"/>
          <w:highlight w:val="yellow"/>
          <w:lang w:val="es-AR"/>
        </w:rPr>
        <w:t>[agregar información sobre las iniciativas a nivel de distrito y escuela para apoyar a los estudiantes].</w:t>
      </w:r>
      <w:r w:rsidRPr="002360A0">
        <w:rPr>
          <w:rFonts w:ascii="Calibri" w:hAnsi="Calibri" w:cs="Calibri"/>
          <w:color w:val="000000"/>
          <w:sz w:val="22"/>
          <w:szCs w:val="22"/>
          <w:highlight w:val="yellow"/>
          <w:lang w:val="es-AR"/>
        </w:rPr>
        <w:t xml:space="preserve"> </w:t>
      </w:r>
    </w:p>
    <w:p w14:paraId="0B0B4A84" w14:textId="77777777" w:rsidR="00B963C6" w:rsidRPr="002360A0" w:rsidRDefault="00B963C6" w:rsidP="00B963C6">
      <w:pPr>
        <w:pStyle w:val="NormalWeb"/>
        <w:spacing w:before="0" w:beforeAutospacing="0" w:after="160" w:afterAutospacing="0"/>
        <w:ind w:left="720" w:right="720"/>
        <w:rPr>
          <w:lang w:val="es-AR"/>
        </w:rPr>
      </w:pPr>
      <w:r w:rsidRPr="002360A0">
        <w:rPr>
          <w:rFonts w:ascii="Calibri" w:hAnsi="Calibri" w:cs="Calibri"/>
          <w:color w:val="000000"/>
          <w:sz w:val="22"/>
          <w:szCs w:val="22"/>
          <w:lang w:val="es-AR"/>
        </w:rPr>
        <w:t xml:space="preserve">El CDE generó herramientas adicionales para ayudarlo a comprender el objetivo de los exámenes y a interpretar los informes de puntuación. Las hojas informativas en inglés y español incluyen información sobre los exámenes, una guía para comprender los informes de puntuación de las CMAS y explicaciones sobre el SAT y el PSAT. Acceda a todos los recursos en: </w:t>
      </w:r>
      <w:hyperlink r:id="rId7" w:history="1">
        <w:r w:rsidRPr="002360A0">
          <w:rPr>
            <w:rStyle w:val="Hyperlink"/>
            <w:rFonts w:ascii="Calibri" w:hAnsi="Calibri" w:cs="Calibri"/>
            <w:sz w:val="22"/>
            <w:szCs w:val="22"/>
            <w:lang w:val="es-AR"/>
          </w:rPr>
          <w:t>http://www.cde.state.co.us/communications/resourcesforparents</w:t>
        </w:r>
      </w:hyperlink>
      <w:r w:rsidRPr="002360A0">
        <w:rPr>
          <w:rFonts w:ascii="Calibri" w:hAnsi="Calibri" w:cs="Calibri"/>
          <w:color w:val="000000"/>
          <w:sz w:val="22"/>
          <w:szCs w:val="22"/>
          <w:lang w:val="es-AR"/>
        </w:rPr>
        <w:t xml:space="preserve"> (en inglés). </w:t>
      </w:r>
    </w:p>
    <w:p w14:paraId="37B33C1B" w14:textId="77777777" w:rsidR="002812BA" w:rsidRPr="002360A0" w:rsidRDefault="002812BA" w:rsidP="00B963C6">
      <w:pPr>
        <w:ind w:left="720" w:right="720"/>
        <w:rPr>
          <w:color w:val="000000"/>
          <w:lang w:val="es-AR"/>
        </w:rPr>
      </w:pPr>
    </w:p>
    <w:sectPr w:rsidR="002812BA" w:rsidRPr="002360A0"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8588" w14:textId="77777777" w:rsidR="00FB44A5" w:rsidRDefault="00FB44A5" w:rsidP="000C4D9E">
      <w:pPr>
        <w:spacing w:after="0" w:line="240" w:lineRule="auto"/>
      </w:pPr>
      <w:r>
        <w:separator/>
      </w:r>
    </w:p>
  </w:endnote>
  <w:endnote w:type="continuationSeparator" w:id="0">
    <w:p w14:paraId="4FE5ADAC" w14:textId="77777777" w:rsidR="00FB44A5" w:rsidRDefault="00FB44A5"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805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" strokecolor="#00953a" strokeweight=".5pt">
              <v:stroke joinstyle="miter"/>
            </v:line>
          </w:pict>
        </mc:Fallback>
      </mc:AlternateContent>
    </w:r>
  </w:p>
  <w:p w14:paraId="1D08FB8D" w14:textId="77777777" w:rsidR="00CE7F0E" w:rsidRPr="002360A0" w:rsidRDefault="00CE7F0E" w:rsidP="00CE7F0E">
    <w:pPr>
      <w:pStyle w:val="Footer"/>
      <w:ind w:left="432"/>
      <w:rPr>
        <w:rFonts w:ascii="Museo Slab 500" w:hAnsi="Museo Slab 500"/>
        <w:color w:val="00953A"/>
        <w:sz w:val="24"/>
        <w:szCs w:val="24"/>
        <w:lang w:val="es-AR"/>
      </w:rPr>
    </w:pPr>
    <w:r>
      <w:rPr>
        <w:rFonts w:ascii="Museo Slab 500" w:hAnsi="Museo Slab 500"/>
        <w:color w:val="00953A"/>
        <w:sz w:val="24"/>
        <w:szCs w:val="24"/>
        <w:lang w:val="es"/>
      </w:rPr>
      <w:t>MÁS INFORMACIÓN</w:t>
    </w:r>
  </w:p>
  <w:p w14:paraId="7CA71694" w14:textId="77777777" w:rsidR="00CE7F0E" w:rsidRPr="002360A0" w:rsidRDefault="00CE7F0E" w:rsidP="00CE7F0E">
    <w:pPr>
      <w:pStyle w:val="Footer"/>
      <w:ind w:left="432"/>
      <w:rPr>
        <w:sz w:val="20"/>
        <w:szCs w:val="20"/>
        <w:lang w:val="es-AR"/>
      </w:rPr>
    </w:pPr>
    <w:r>
      <w:rPr>
        <w:sz w:val="20"/>
        <w:szCs w:val="20"/>
        <w:lang w:val="es"/>
      </w:rPr>
      <w:t>http://www.cde.state.co.us/communications/parentfactsheet (en inglés)</w:t>
    </w:r>
  </w:p>
  <w:p w14:paraId="311A1B1C" w14:textId="77777777" w:rsidR="00CE7F0E" w:rsidRPr="002360A0" w:rsidRDefault="00CE7F0E" w:rsidP="00CE7F0E">
    <w:pPr>
      <w:pStyle w:val="Footer"/>
      <w:ind w:left="432"/>
      <w:rPr>
        <w:sz w:val="20"/>
        <w:szCs w:val="20"/>
        <w:lang w:val="es-AR"/>
      </w:rPr>
    </w:pPr>
    <w:r>
      <w:rPr>
        <w:sz w:val="20"/>
        <w:szCs w:val="20"/>
        <w:lang w:val="es"/>
      </w:rPr>
      <w:t>http://www.cde.state.co.us/accountability/performanceframeworks (en inglés)</w:t>
    </w:r>
  </w:p>
  <w:p w14:paraId="518ED803" w14:textId="77777777" w:rsidR="00CE7F0E" w:rsidRPr="002360A0" w:rsidRDefault="00CE7F0E" w:rsidP="00CE7F0E">
    <w:pPr>
      <w:pStyle w:val="Footer"/>
      <w:ind w:left="432"/>
      <w:rPr>
        <w:sz w:val="20"/>
        <w:szCs w:val="20"/>
        <w:lang w:val="es-AR"/>
      </w:rPr>
    </w:pPr>
    <w:r>
      <w:rPr>
        <w:b/>
        <w:bCs/>
        <w:sz w:val="20"/>
        <w:szCs w:val="20"/>
        <w:lang w:val="es"/>
      </w:rPr>
      <w:t>Ver todas las hojas informativas del CDE:</w:t>
    </w:r>
    <w:r>
      <w:rPr>
        <w:sz w:val="20"/>
        <w:szCs w:val="20"/>
        <w:lang w:val="es"/>
      </w:rPr>
      <w:t xml:space="preserve"> http://www.cde.state.co.us/communications/factsheetsandfaqs</w:t>
    </w:r>
  </w:p>
  <w:p w14:paraId="7001D8EF" w14:textId="77777777" w:rsidR="00CE7F0E" w:rsidRPr="002360A0" w:rsidRDefault="00CE7F0E" w:rsidP="00CE7F0E">
    <w:pPr>
      <w:pStyle w:val="Footer"/>
      <w:ind w:left="432"/>
      <w:rPr>
        <w:sz w:val="20"/>
        <w:szCs w:val="2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098C" w14:textId="77777777" w:rsidR="00FB44A5" w:rsidRDefault="00FB44A5" w:rsidP="000C4D9E">
      <w:pPr>
        <w:spacing w:after="0" w:line="240" w:lineRule="auto"/>
      </w:pPr>
      <w:r>
        <w:separator/>
      </w:r>
    </w:p>
  </w:footnote>
  <w:footnote w:type="continuationSeparator" w:id="0">
    <w:p w14:paraId="2B0BEE94" w14:textId="77777777" w:rsidR="00FB44A5" w:rsidRDefault="00FB44A5"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B26140" w14:textId="77777777" w:rsidR="00FF011A" w:rsidRPr="002360A0" w:rsidRDefault="00FF011A" w:rsidP="00FF011A">
                          <w:pPr>
                            <w:rPr>
                              <w:color w:val="00953A"/>
                              <w:sz w:val="18"/>
                              <w:szCs w:val="18"/>
                              <w:lang w:val="es-AR"/>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2549A519" w14:textId="77777777" w:rsidR="00DE489D" w:rsidRPr="002360A0" w:rsidRDefault="00DE489D">
                          <w:pPr>
                            <w:rPr>
                              <w:color w:val="00953A"/>
                              <w:sz w:val="18"/>
                              <w:szCs w:val="18"/>
                              <w:lang w:val="es-AR"/>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" filled="f" stroked="f">
              <v:textbox style="mso-fit-shape-to-text:t" inset="0,0,0,0">
                <w:txbxContent>
                  <w:p w14:paraId="1BB26140" w14:textId="77777777" w:rsidR="00FF011A" w:rsidRPr="002360A0" w:rsidRDefault="00FF011A" w:rsidP="00FF011A">
                    <w:pPr>
                      <w:rPr>
                        <w:color w:val="00953A"/>
                        <w:sz w:val="18"/>
                        <w:szCs w:val="18"/>
                        <w:lang w:val="es-AR"/>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2549A519" w14:textId="77777777" w:rsidR="00DE489D" w:rsidRPr="002360A0" w:rsidRDefault="00DE489D">
                    <w:pPr>
                      <w:rPr>
                        <w:color w:val="00953A"/>
                        <w:sz w:val="18"/>
                        <w:szCs w:val="18"/>
                        <w:lang w:val="es-AR"/>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493B"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275C950E"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lang w:val="es"/>
                            </w:rPr>
                            <w:t>Evaluaciones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" filled="f" stroked="f" strokeweight=".5pt">
              <v:textbox inset="0,0,0,0">
                <w:txbxContent>
                  <w:p w14:paraId="275C950E" w14:textId="77777777" w:rsidR="00DE489D" w:rsidRPr="000A1FB2" w:rsidRDefault="00D200EA" w:rsidP="006F31BB">
                    <w:pPr>
                      <w:rPr>
                        <w:rFonts w:ascii="Museo Slab 500" w:hAnsi="Museo Slab 500"/>
                        <w:color w:val="FFFFFF" w:themeColor="background1"/>
                        <w:sz w:val="48"/>
                        <w:szCs w:val="48"/>
                      </w:rPr>
                      <w:bidi w:val="0"/>
                    </w:pPr>
                    <w:r>
                      <w:rPr>
                        <w:rFonts w:ascii="Museo Slab 500" w:hAnsi="Museo Slab 500"/>
                        <w:color w:val="FFFFFF" w:themeColor="background1"/>
                        <w:sz w:val="48"/>
                        <w:szCs w:val="48"/>
                        <w:lang w:val="es"/>
                        <w:b w:val="0"/>
                        <w:bCs w:val="0"/>
                        <w:i w:val="0"/>
                        <w:iCs w:val="0"/>
                        <w:u w:val="none"/>
                        <w:vertAlign w:val="baseline"/>
                        <w:rtl w:val="0"/>
                      </w:rPr>
                      <w:t xml:space="preserve">Evaluaciones</w:t>
                    </w: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52A0"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77777777" w:rsidR="00FF011A" w:rsidRPr="00717E5F" w:rsidRDefault="00BA1ACA">
                          <w:pPr>
                            <w:rPr>
                              <w:b/>
                              <w:color w:val="00953A"/>
                              <w:sz w:val="20"/>
                              <w:szCs w:val="20"/>
                              <w14:textFill>
                                <w14:solidFill>
                                  <w14:srgbClr w14:val="00953A">
                                    <w14:alpha w14:val="50000"/>
                                  </w14:srgbClr>
                                </w14:solidFill>
                              </w14:textFill>
                            </w:rPr>
                          </w:pPr>
                          <w:r>
                            <w:rPr>
                              <w:b/>
                              <w:bCs/>
                              <w:color w:val="00953A"/>
                              <w:sz w:val="20"/>
                              <w:szCs w:val="20"/>
                              <w:lang w:val="es"/>
                              <w14:textFill>
                                <w14:solidFill>
                                  <w14:srgbClr w14:val="00953A">
                                    <w14:alpha w14:val="50000"/>
                                  </w14:srgbClr>
                                </w14:solidFill>
                              </w14:textFill>
                            </w:rPr>
                            <w:t>RECURSO PARA EDUCADORES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" filled="f" stroked="f">
              <v:textbox style="mso-fit-shape-to-text:t" inset="0,0,0,0">
                <w:txbxContent>
                  <w:p w14:paraId="1181BC33" w14:textId="77777777" w:rsidR="00FF011A" w:rsidRPr="00717E5F" w:rsidRDefault="00BA1ACA">
                    <w:pPr>
                      <w:rPr>
                        <w:b/>
                        <w:color w:val="00953A"/>
                        <w:sz w:val="20"/>
                        <w:szCs w:val="20"/>
                        <w14:textFill>
                          <w14:solidFill>
                            <w14:srgbClr w14:val="00953A">
                              <w14:alpha w14:val="50000"/>
                            </w14:srgbClr>
                          </w14:solidFill>
                        </w14:textFill>
                      </w:rPr>
                      <w:bidi w:val="0"/>
                    </w:pPr>
                    <w:r>
                      <w:rPr>
                        <w:color w:val="00953A"/>
                        <w:sz w:val="20"/>
                        <w:szCs w:val="20"/>
                        <w14:textFill>
                          <w14:solidFill>
                            <w14:srgbClr w14:val="00953A">
                              <w14:alpha w14:val="50000"/>
                            </w14:srgbClr>
                          </w14:solidFill>
                        </w14:textFill>
                        <w:lang w:val="es"/>
                        <w:b w:val="1"/>
                        <w:bCs w:val="1"/>
                        <w:i w:val="0"/>
                        <w:iCs w:val="0"/>
                        <w:u w:val="none"/>
                        <w:vertAlign w:val="baseline"/>
                        <w:rtl w:val="0"/>
                      </w:rPr>
                      <w:t xml:space="preserve">RECURSO PARA EDUCADORES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77777777" w:rsidR="006F31BB" w:rsidRPr="002360A0" w:rsidRDefault="001A3CDD" w:rsidP="006F31BB">
                          <w:pPr>
                            <w:rPr>
                              <w:rFonts w:ascii="Museo Slab 500" w:hAnsi="Museo Slab 500"/>
                              <w:color w:val="FFFFFF" w:themeColor="background1"/>
                              <w:sz w:val="36"/>
                              <w:szCs w:val="48"/>
                              <w:lang w:val="es-AR"/>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79423" id="_x0000_t202" coordsize="21600,21600" o:spt="202" path="m,l,21600r21600,l21600,xe">
              <v:stroke joinstyle="miter"/>
              <v:path gradientshapeok="t" o:connecttype="rect"/>
            </v:shapetype>
            <v:shape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" filled="f" stroked="f" strokeweight=".5pt">
              <v:textbox inset="0,0,0,0">
                <w:txbxContent>
                  <w:p w14:paraId="41B0A5F5" w14:textId="77777777" w:rsidR="006F31BB" w:rsidRPr="002360A0" w:rsidRDefault="001A3CDD" w:rsidP="006F31BB">
                    <w:pPr>
                      <w:rPr>
                        <w:rFonts w:ascii="Museo Slab 500" w:hAnsi="Museo Slab 500"/>
                        <w:color w:val="FFFFFF" w:themeColor="background1"/>
                        <w:sz w:val="36"/>
                        <w:szCs w:val="48"/>
                        <w:lang w:val="es-AR"/>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v:textbox>
            </v:shape>
          </w:pict>
        </mc:Fallback>
      </mc:AlternateContent>
    </w:r>
    <w:r>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3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E"/>
    <w:rsid w:val="000356E8"/>
    <w:rsid w:val="000A1FB2"/>
    <w:rsid w:val="000B5960"/>
    <w:rsid w:val="000B63AF"/>
    <w:rsid w:val="000C26FD"/>
    <w:rsid w:val="000C4D9E"/>
    <w:rsid w:val="0010592C"/>
    <w:rsid w:val="001A3CDD"/>
    <w:rsid w:val="00234A69"/>
    <w:rsid w:val="002360A0"/>
    <w:rsid w:val="002812BA"/>
    <w:rsid w:val="00283486"/>
    <w:rsid w:val="002A5FDE"/>
    <w:rsid w:val="002C6930"/>
    <w:rsid w:val="002D2755"/>
    <w:rsid w:val="002E15A4"/>
    <w:rsid w:val="00357EC7"/>
    <w:rsid w:val="00383682"/>
    <w:rsid w:val="0038683D"/>
    <w:rsid w:val="00393CCC"/>
    <w:rsid w:val="00397204"/>
    <w:rsid w:val="003B03C7"/>
    <w:rsid w:val="003C1276"/>
    <w:rsid w:val="00480024"/>
    <w:rsid w:val="00492D39"/>
    <w:rsid w:val="004C1B67"/>
    <w:rsid w:val="004D432B"/>
    <w:rsid w:val="0052065D"/>
    <w:rsid w:val="00555EC1"/>
    <w:rsid w:val="005627F7"/>
    <w:rsid w:val="00571524"/>
    <w:rsid w:val="005859B1"/>
    <w:rsid w:val="0064366E"/>
    <w:rsid w:val="006B04D9"/>
    <w:rsid w:val="006E4608"/>
    <w:rsid w:val="006F31BB"/>
    <w:rsid w:val="006F3B4D"/>
    <w:rsid w:val="00717E5F"/>
    <w:rsid w:val="00723AB4"/>
    <w:rsid w:val="00742341"/>
    <w:rsid w:val="007B4A34"/>
    <w:rsid w:val="007D5439"/>
    <w:rsid w:val="00805F76"/>
    <w:rsid w:val="008225A0"/>
    <w:rsid w:val="00865F5E"/>
    <w:rsid w:val="008D01DE"/>
    <w:rsid w:val="00901F3C"/>
    <w:rsid w:val="009027C2"/>
    <w:rsid w:val="009C19F1"/>
    <w:rsid w:val="009F6CBB"/>
    <w:rsid w:val="00A03E76"/>
    <w:rsid w:val="00A04B99"/>
    <w:rsid w:val="00A11F1C"/>
    <w:rsid w:val="00AA1CAB"/>
    <w:rsid w:val="00AB356A"/>
    <w:rsid w:val="00AC2CBC"/>
    <w:rsid w:val="00AD376E"/>
    <w:rsid w:val="00AE679B"/>
    <w:rsid w:val="00AF34D7"/>
    <w:rsid w:val="00B3341C"/>
    <w:rsid w:val="00B54333"/>
    <w:rsid w:val="00B558E1"/>
    <w:rsid w:val="00B74D85"/>
    <w:rsid w:val="00B8016E"/>
    <w:rsid w:val="00B963C6"/>
    <w:rsid w:val="00BA1ACA"/>
    <w:rsid w:val="00BD65BB"/>
    <w:rsid w:val="00C5496A"/>
    <w:rsid w:val="00C563A2"/>
    <w:rsid w:val="00C8752F"/>
    <w:rsid w:val="00CB2421"/>
    <w:rsid w:val="00CE6CD3"/>
    <w:rsid w:val="00CE7F0E"/>
    <w:rsid w:val="00D11F08"/>
    <w:rsid w:val="00D200EA"/>
    <w:rsid w:val="00D310C1"/>
    <w:rsid w:val="00D327F3"/>
    <w:rsid w:val="00D42360"/>
    <w:rsid w:val="00DE489D"/>
    <w:rsid w:val="00E01DBD"/>
    <w:rsid w:val="00E0338D"/>
    <w:rsid w:val="00E835E5"/>
    <w:rsid w:val="00EA1228"/>
    <w:rsid w:val="00EB4957"/>
    <w:rsid w:val="00F85B29"/>
    <w:rsid w:val="00FB44A5"/>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CEB0"/>
  <w15:docId w15:val="{779A01C0-C121-45D4-B21D-7EC7B13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Revision">
    <w:name w:val="Revision"/>
    <w:hidden/>
    <w:uiPriority w:val="99"/>
    <w:semiHidden/>
    <w:rsid w:val="00E01DBD"/>
    <w:pPr>
      <w:spacing w:after="0" w:line="240" w:lineRule="auto"/>
    </w:pPr>
  </w:style>
  <w:style w:type="paragraph" w:styleId="NormalWeb">
    <w:name w:val="Normal (Web)"/>
    <w:basedOn w:val="Normal"/>
    <w:uiPriority w:val="99"/>
    <w:unhideWhenUsed/>
    <w:rsid w:val="00B96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9678">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ommunications/resources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dcterms:created xsi:type="dcterms:W3CDTF">2022-08-08T22:30:00Z</dcterms:created>
  <dcterms:modified xsi:type="dcterms:W3CDTF">2022-08-08T22:30:00Z</dcterms:modified>
</cp:coreProperties>
</file>