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9A2EC3">
        <w:tc>
          <w:tcPr>
            <w:tcW w:w="10790" w:type="dxa"/>
            <w:shd w:val="clear" w:color="auto" w:fill="D9D9D9" w:themeFill="background1" w:themeFillShade="D9"/>
          </w:tcPr>
          <w:p w14:paraId="564F29BD" w14:textId="4DDA76AA" w:rsidR="009A2EC3" w:rsidRPr="009A2EC3" w:rsidRDefault="00E41A3C" w:rsidP="009A2EC3">
            <w:pPr>
              <w:jc w:val="center"/>
              <w:rPr>
                <w:b/>
                <w:sz w:val="28"/>
                <w:szCs w:val="28"/>
              </w:rPr>
            </w:pPr>
            <w:r>
              <w:rPr>
                <w:b/>
                <w:sz w:val="28"/>
                <w:szCs w:val="28"/>
              </w:rPr>
              <w:t xml:space="preserve">Topic-Specific </w:t>
            </w:r>
            <w:r w:rsidR="009A2EC3" w:rsidRPr="009A2EC3">
              <w:rPr>
                <w:b/>
                <w:sz w:val="28"/>
                <w:szCs w:val="28"/>
              </w:rPr>
              <w:t>Professional Development Description</w:t>
            </w:r>
          </w:p>
        </w:tc>
      </w:tr>
      <w:tr w:rsidR="009A2EC3" w14:paraId="4290A420" w14:textId="77777777" w:rsidTr="009A2EC3">
        <w:tc>
          <w:tcPr>
            <w:tcW w:w="10790" w:type="dxa"/>
          </w:tcPr>
          <w:p w14:paraId="3B8D9B6E" w14:textId="1F52A3FE" w:rsidR="009A2EC3" w:rsidRDefault="009A2EC3" w:rsidP="009A2EC3">
            <w:r>
              <w:rPr>
                <w:b/>
                <w:sz w:val="24"/>
                <w:szCs w:val="24"/>
              </w:rPr>
              <w:t>Name of Entity:</w:t>
            </w:r>
            <w:r>
              <w:rPr>
                <w:sz w:val="24"/>
                <w:szCs w:val="24"/>
              </w:rPr>
              <w:t xml:space="preserve">  </w:t>
            </w:r>
            <w:r w:rsidR="00E154E9">
              <w:rPr>
                <w:sz w:val="24"/>
                <w:szCs w:val="24"/>
              </w:rPr>
              <w:t>Keys to Literacy</w:t>
            </w:r>
          </w:p>
        </w:tc>
      </w:tr>
      <w:tr w:rsidR="009A2EC3" w14:paraId="788A91D0" w14:textId="77777777" w:rsidTr="009A2EC3">
        <w:tc>
          <w:tcPr>
            <w:tcW w:w="10790" w:type="dxa"/>
          </w:tcPr>
          <w:p w14:paraId="41F53F4F" w14:textId="6D7394FC" w:rsidR="009A2EC3" w:rsidRDefault="009A2EC3" w:rsidP="009A2EC3">
            <w:r>
              <w:rPr>
                <w:b/>
                <w:sz w:val="24"/>
                <w:szCs w:val="24"/>
              </w:rPr>
              <w:t xml:space="preserve">Name of Product: </w:t>
            </w:r>
            <w:r w:rsidR="00E154E9" w:rsidRPr="00E154E9">
              <w:rPr>
                <w:bCs/>
                <w:sz w:val="24"/>
                <w:szCs w:val="24"/>
              </w:rPr>
              <w:t>Keys to Beginning Reading</w:t>
            </w:r>
          </w:p>
        </w:tc>
      </w:tr>
      <w:tr w:rsidR="009A2EC3" w14:paraId="2731C2D1" w14:textId="77777777" w:rsidTr="009A2EC3">
        <w:tc>
          <w:tcPr>
            <w:tcW w:w="10790" w:type="dxa"/>
          </w:tcPr>
          <w:p w14:paraId="7708C9C7" w14:textId="5CAFF0FC" w:rsidR="009A2EC3" w:rsidRDefault="009A2EC3" w:rsidP="009A2EC3">
            <w:r>
              <w:rPr>
                <w:b/>
                <w:sz w:val="24"/>
                <w:szCs w:val="24"/>
              </w:rPr>
              <w:t xml:space="preserve">Publication Year: </w:t>
            </w:r>
            <w:r w:rsidR="00E154E9" w:rsidRPr="00E154E9">
              <w:rPr>
                <w:bCs/>
                <w:sz w:val="24"/>
                <w:szCs w:val="24"/>
              </w:rPr>
              <w:t>2019</w:t>
            </w:r>
          </w:p>
        </w:tc>
      </w:tr>
      <w:tr w:rsidR="009A2EC3" w14:paraId="46E938A3" w14:textId="77777777" w:rsidTr="009A2EC3">
        <w:tc>
          <w:tcPr>
            <w:tcW w:w="10790" w:type="dxa"/>
          </w:tcPr>
          <w:p w14:paraId="3B0B9894" w14:textId="748A18D7" w:rsidR="009A2EC3" w:rsidRDefault="009A2EC3" w:rsidP="009A2EC3">
            <w:r>
              <w:rPr>
                <w:b/>
                <w:sz w:val="24"/>
                <w:szCs w:val="24"/>
              </w:rPr>
              <w:t>Contact Name</w:t>
            </w:r>
            <w:r>
              <w:rPr>
                <w:sz w:val="24"/>
                <w:szCs w:val="24"/>
              </w:rPr>
              <w:t xml:space="preserve">: </w:t>
            </w:r>
            <w:r w:rsidR="00BC59E2">
              <w:rPr>
                <w:sz w:val="24"/>
                <w:szCs w:val="24"/>
              </w:rPr>
              <w:t>Lisa Klein</w:t>
            </w:r>
          </w:p>
        </w:tc>
      </w:tr>
      <w:tr w:rsidR="009A2EC3" w14:paraId="22FD74BE" w14:textId="77777777" w:rsidTr="009A2EC3">
        <w:tc>
          <w:tcPr>
            <w:tcW w:w="10790" w:type="dxa"/>
          </w:tcPr>
          <w:p w14:paraId="7C2E9B01" w14:textId="37E6F3BC" w:rsidR="009A2EC3" w:rsidRDefault="009A2EC3" w:rsidP="009A2EC3">
            <w:r>
              <w:rPr>
                <w:b/>
                <w:sz w:val="24"/>
                <w:szCs w:val="24"/>
              </w:rPr>
              <w:t xml:space="preserve">Phone Number: </w:t>
            </w:r>
            <w:r w:rsidR="00E154E9" w:rsidRPr="00E154E9">
              <w:rPr>
                <w:bCs/>
                <w:sz w:val="24"/>
                <w:szCs w:val="24"/>
              </w:rPr>
              <w:t xml:space="preserve">978-948-8511 </w:t>
            </w:r>
          </w:p>
        </w:tc>
      </w:tr>
      <w:tr w:rsidR="009A2EC3" w14:paraId="3DCA5BED" w14:textId="77777777" w:rsidTr="009A2EC3">
        <w:tc>
          <w:tcPr>
            <w:tcW w:w="10790" w:type="dxa"/>
          </w:tcPr>
          <w:p w14:paraId="70746EC4" w14:textId="2AF2C069" w:rsidR="009A2EC3" w:rsidRDefault="009A2EC3" w:rsidP="009A2EC3">
            <w:r>
              <w:rPr>
                <w:b/>
                <w:sz w:val="24"/>
                <w:szCs w:val="24"/>
              </w:rPr>
              <w:t xml:space="preserve">Email Address: </w:t>
            </w:r>
            <w:r w:rsidR="00BC59E2">
              <w:rPr>
                <w:bCs/>
                <w:sz w:val="24"/>
                <w:szCs w:val="24"/>
              </w:rPr>
              <w:t>lisa@keystoliteracy.com</w:t>
            </w:r>
          </w:p>
        </w:tc>
      </w:tr>
      <w:tr w:rsidR="009A2EC3" w14:paraId="754B1FC2" w14:textId="77777777" w:rsidTr="009A2EC3">
        <w:tc>
          <w:tcPr>
            <w:tcW w:w="10790" w:type="dxa"/>
          </w:tcPr>
          <w:p w14:paraId="17355D5B" w14:textId="63F20DD8" w:rsidR="009A2EC3" w:rsidRDefault="009A2EC3" w:rsidP="009A2EC3">
            <w:r>
              <w:rPr>
                <w:b/>
                <w:sz w:val="24"/>
                <w:szCs w:val="24"/>
              </w:rPr>
              <w:t xml:space="preserve">Website: </w:t>
            </w:r>
            <w:hyperlink r:id="rId7">
              <w:r w:rsidR="00BC59E2">
                <w:rPr>
                  <w:color w:val="1155CC"/>
                  <w:sz w:val="24"/>
                  <w:szCs w:val="24"/>
                  <w:u w:val="single"/>
                </w:rPr>
                <w:t>https://keystoliteracy.com/offering/keys-to-beginning-reading/</w:t>
              </w:r>
            </w:hyperlink>
          </w:p>
        </w:tc>
      </w:tr>
      <w:tr w:rsidR="009A2EC3" w14:paraId="6322B22F" w14:textId="77777777" w:rsidTr="009A2EC3">
        <w:tc>
          <w:tcPr>
            <w:tcW w:w="10790" w:type="dxa"/>
          </w:tcPr>
          <w:p w14:paraId="5E0E3C0D" w14:textId="1A09EE6B" w:rsidR="009A2EC3" w:rsidRDefault="009A2EC3" w:rsidP="009A2EC3">
            <w:r>
              <w:rPr>
                <w:b/>
                <w:sz w:val="24"/>
                <w:szCs w:val="24"/>
              </w:rPr>
              <w:t>Delivery Model:</w:t>
            </w:r>
            <w:r>
              <w:rPr>
                <w:sz w:val="24"/>
                <w:szCs w:val="24"/>
              </w:rPr>
              <w:t xml:space="preserve">  Face-to-Face </w:t>
            </w:r>
            <w:r w:rsidR="00200889">
              <w:rPr>
                <w:rFonts w:ascii="Calibri" w:eastAsia="Calibri" w:hAnsi="Calibri" w:cs="Calibri"/>
                <w:sz w:val="24"/>
                <w:szCs w:val="24"/>
              </w:rPr>
              <w:t>(in person or virtual-live, synchronous)</w:t>
            </w:r>
            <w:r w:rsidR="0082231D">
              <w:rPr>
                <w:rFonts w:ascii="Calibri" w:eastAsia="Calibri" w:hAnsi="Calibri" w:cs="Calibri"/>
                <w:sz w:val="24"/>
                <w:szCs w:val="24"/>
              </w:rPr>
              <w:t xml:space="preserve">, </w:t>
            </w:r>
            <w:r>
              <w:rPr>
                <w:sz w:val="24"/>
                <w:szCs w:val="24"/>
              </w:rPr>
              <w:t>Online (self-paced, asynchronous)</w:t>
            </w:r>
            <w:r w:rsidR="0082231D">
              <w:rPr>
                <w:sz w:val="24"/>
                <w:szCs w:val="24"/>
              </w:rPr>
              <w:t xml:space="preserve">, </w:t>
            </w:r>
            <w:r>
              <w:rPr>
                <w:sz w:val="24"/>
                <w:szCs w:val="24"/>
              </w:rPr>
              <w:t>Blended</w:t>
            </w:r>
          </w:p>
        </w:tc>
      </w:tr>
      <w:tr w:rsidR="009A2EC3" w14:paraId="24C47025" w14:textId="77777777" w:rsidTr="009A2EC3">
        <w:tc>
          <w:tcPr>
            <w:tcW w:w="10790" w:type="dxa"/>
          </w:tcPr>
          <w:p w14:paraId="3F2FB877" w14:textId="3503BA43" w:rsidR="009A2EC3" w:rsidRDefault="009A2EC3" w:rsidP="009A2EC3">
            <w:pPr>
              <w:rPr>
                <w:b/>
                <w:sz w:val="24"/>
                <w:szCs w:val="24"/>
              </w:rPr>
            </w:pPr>
            <w:r>
              <w:rPr>
                <w:b/>
                <w:sz w:val="24"/>
                <w:szCs w:val="24"/>
              </w:rPr>
              <w:t xml:space="preserve">Audience: </w:t>
            </w:r>
            <w:r>
              <w:t>Administrators</w:t>
            </w:r>
            <w:r w:rsidR="0082231D">
              <w:t xml:space="preserve">, </w:t>
            </w:r>
            <w:r>
              <w:t>Coaches</w:t>
            </w:r>
            <w:r w:rsidR="0082231D">
              <w:t xml:space="preserve">, </w:t>
            </w:r>
            <w:r>
              <w:t>Teachers</w:t>
            </w:r>
            <w:r w:rsidR="0082231D">
              <w:t xml:space="preserve">, </w:t>
            </w:r>
            <w:r>
              <w:t>Paraprofessionals</w:t>
            </w:r>
            <w:r w:rsidR="0082231D">
              <w:t xml:space="preserve">, </w:t>
            </w:r>
            <w:r>
              <w:t xml:space="preserve">Tutors </w:t>
            </w:r>
            <w:r>
              <w:rPr>
                <w:sz w:val="24"/>
                <w:szCs w:val="24"/>
              </w:rPr>
              <w:t xml:space="preserve"> </w:t>
            </w:r>
          </w:p>
        </w:tc>
      </w:tr>
      <w:tr w:rsidR="009A2EC3" w14:paraId="661D637A" w14:textId="77777777" w:rsidTr="000130B0">
        <w:trPr>
          <w:trHeight w:val="8421"/>
        </w:trPr>
        <w:tc>
          <w:tcPr>
            <w:tcW w:w="10790" w:type="dxa"/>
          </w:tcPr>
          <w:p w14:paraId="14D8F1E3" w14:textId="7445049A" w:rsidR="009A2EC3" w:rsidRDefault="009A2EC3" w:rsidP="009A2EC3">
            <w:pPr>
              <w:rPr>
                <w:b/>
                <w:sz w:val="24"/>
                <w:szCs w:val="24"/>
              </w:rPr>
            </w:pPr>
            <w:r>
              <w:rPr>
                <w:b/>
                <w:sz w:val="24"/>
                <w:szCs w:val="24"/>
              </w:rPr>
              <w:t>Description of Professional Development:</w:t>
            </w:r>
          </w:p>
          <w:p w14:paraId="33A534E2" w14:textId="77777777" w:rsidR="00BC59E2" w:rsidRPr="00BC59E2" w:rsidRDefault="00BC59E2" w:rsidP="00BC59E2">
            <w:pPr>
              <w:rPr>
                <w:sz w:val="16"/>
                <w:szCs w:val="16"/>
              </w:rPr>
            </w:pPr>
          </w:p>
          <w:p w14:paraId="63EA7F51" w14:textId="77777777" w:rsidR="00BC59E2" w:rsidRPr="0082231D" w:rsidRDefault="00BC59E2" w:rsidP="00BC59E2">
            <w:r w:rsidRPr="0082231D">
              <w:t xml:space="preserve">The </w:t>
            </w:r>
            <w:r w:rsidRPr="0082231D">
              <w:rPr>
                <w:i/>
              </w:rPr>
              <w:t>Keys to Beginning Reading</w:t>
            </w:r>
            <w:r w:rsidRPr="0082231D">
              <w:t xml:space="preserve"> course is available as a face-to-face option (either onsite at the district, or virtual-live), AND as a blended hybrid online/virtual live option. Keys to Literacy will develop a customized PD delivery plan to fit each school or district’s needs. A 458-page, hard-copy manual is used along with activity packets and handouts. As a supplement to the course, we can also provide implementation coaching support to help teachers integrate the instructional practices learned in the training into their daily teaching. </w:t>
            </w:r>
          </w:p>
          <w:p w14:paraId="36232FA0" w14:textId="77777777" w:rsidR="00BC59E2" w:rsidRPr="0082231D" w:rsidRDefault="00BC59E2" w:rsidP="00BC59E2"/>
          <w:p w14:paraId="7EE6E7DC" w14:textId="77777777" w:rsidR="00BC59E2" w:rsidRPr="0082231D" w:rsidRDefault="00BC59E2" w:rsidP="00BC59E2">
            <w:r w:rsidRPr="0082231D">
              <w:t xml:space="preserve">This 36- to 45-hour </w:t>
            </w:r>
            <w:r w:rsidRPr="0082231D">
              <w:rPr>
                <w:i/>
              </w:rPr>
              <w:t>Keys to Beginning Reading</w:t>
            </w:r>
            <w:r w:rsidRPr="0082231D">
              <w:t xml:space="preserve"> course is organized into modules that cover every component of K-3 beginning reading instruction (see the outline below). It provides foundational knowledge about evidence-based instructional practices that are practical and applicable regardless of the reading curriculum or program being used in a school. The 45-hour version is the same course that is being used by CDE trainers to deliver the face-to-face option of reading PD to meet the READ requirement. </w:t>
            </w:r>
          </w:p>
          <w:p w14:paraId="7B59E1D9" w14:textId="77777777" w:rsidR="00BC59E2" w:rsidRDefault="00BC59E2" w:rsidP="00BC59E2">
            <w:pPr>
              <w:rPr>
                <w:sz w:val="24"/>
                <w:szCs w:val="24"/>
              </w:rPr>
            </w:pPr>
          </w:p>
          <w:p w14:paraId="423A36A5" w14:textId="6B0D75BA" w:rsidR="00BC59E2" w:rsidRDefault="00BC59E2" w:rsidP="00BC59E2">
            <w:pPr>
              <w:rPr>
                <w:b/>
                <w:sz w:val="24"/>
                <w:szCs w:val="24"/>
              </w:rPr>
            </w:pPr>
            <w:r>
              <w:rPr>
                <w:b/>
                <w:sz w:val="24"/>
                <w:szCs w:val="24"/>
              </w:rPr>
              <w:t>Summary of delivery options:</w:t>
            </w:r>
          </w:p>
          <w:p w14:paraId="4E4F38AC" w14:textId="77777777" w:rsidR="00BC59E2" w:rsidRPr="00BC59E2" w:rsidRDefault="00BC59E2" w:rsidP="00BC59E2">
            <w:pPr>
              <w:rPr>
                <w:sz w:val="16"/>
                <w:szCs w:val="16"/>
              </w:rPr>
            </w:pPr>
          </w:p>
          <w:p w14:paraId="503E0B6E" w14:textId="77777777" w:rsidR="00BC59E2" w:rsidRPr="0082231D" w:rsidRDefault="00BC59E2" w:rsidP="00BC59E2">
            <w:pPr>
              <w:rPr>
                <w:u w:val="single"/>
              </w:rPr>
            </w:pPr>
            <w:r w:rsidRPr="0082231D">
              <w:rPr>
                <w:u w:val="single"/>
              </w:rPr>
              <w:t>FACE-TO-FACE</w:t>
            </w:r>
          </w:p>
          <w:p w14:paraId="774958D8" w14:textId="77777777" w:rsidR="00BC59E2" w:rsidRPr="0082231D" w:rsidRDefault="00BC59E2" w:rsidP="00BC59E2">
            <w:r w:rsidRPr="0082231D">
              <w:t xml:space="preserve">Option 1: The 36- to 45-hour PD course can be provided onsite over consecutive days or spread out. </w:t>
            </w:r>
          </w:p>
          <w:p w14:paraId="53E24729" w14:textId="77777777" w:rsidR="00BC59E2" w:rsidRPr="0082231D" w:rsidRDefault="00BC59E2" w:rsidP="00BC59E2">
            <w:r w:rsidRPr="0082231D">
              <w:t xml:space="preserve">Option 2: The virtual-live delivery option format uses Zoom video conferencing and online interactions using breakout rooms, chat, Padlet, and </w:t>
            </w:r>
            <w:proofErr w:type="gramStart"/>
            <w:r w:rsidRPr="0082231D">
              <w:t>Good</w:t>
            </w:r>
            <w:proofErr w:type="gramEnd"/>
            <w:r w:rsidRPr="0082231D">
              <w:t xml:space="preserve"> drive to support collaboration in real time. Using this platform, the course content can be chunked into full- or half days, or into shorter, 90- or 120-minute sessions. </w:t>
            </w:r>
          </w:p>
          <w:p w14:paraId="2AD0D0EE" w14:textId="77777777" w:rsidR="00BC59E2" w:rsidRPr="0082231D" w:rsidRDefault="00BC59E2" w:rsidP="00BC59E2">
            <w:r w:rsidRPr="0082231D">
              <w:t xml:space="preserve">Cohorts for either option are capped at 35 to ensure interactive support for all participants. </w:t>
            </w:r>
          </w:p>
          <w:p w14:paraId="27EBF68E" w14:textId="77777777" w:rsidR="00BC59E2" w:rsidRPr="0082231D" w:rsidRDefault="00BC59E2" w:rsidP="00BC59E2"/>
          <w:p w14:paraId="225E72FD" w14:textId="77777777" w:rsidR="00BC59E2" w:rsidRPr="0082231D" w:rsidRDefault="00BC59E2" w:rsidP="00BC59E2">
            <w:pPr>
              <w:rPr>
                <w:u w:val="single"/>
              </w:rPr>
            </w:pPr>
            <w:r w:rsidRPr="0082231D">
              <w:rPr>
                <w:u w:val="single"/>
              </w:rPr>
              <w:t xml:space="preserve">BLENDED HYBRID ONLINE COURSE </w:t>
            </w:r>
          </w:p>
          <w:p w14:paraId="1C6E1FBD" w14:textId="77777777" w:rsidR="00BC59E2" w:rsidRPr="0082231D" w:rsidRDefault="00BC59E2" w:rsidP="00BC59E2">
            <w:r w:rsidRPr="0082231D">
              <w:t xml:space="preserve">This delivery option combines the use of the </w:t>
            </w:r>
            <w:r w:rsidRPr="0082231D">
              <w:rPr>
                <w:i/>
              </w:rPr>
              <w:t>Keys to Beginning Reading</w:t>
            </w:r>
            <w:r w:rsidRPr="0082231D">
              <w:t xml:space="preserve"> online course (average time to complete is 36 hours) with 12 hours of live, virtual facilitation meetings (total = 48 hours). The online course is asynchronous - participants complete 1 to 2 modules at a time, followed by one-hour facilitation meetings. Course completion time is flexible and can be scheduled over weeks or months. </w:t>
            </w:r>
          </w:p>
          <w:p w14:paraId="12F66544" w14:textId="77777777" w:rsidR="00BC59E2" w:rsidRDefault="00BC59E2" w:rsidP="009A2EC3">
            <w:pPr>
              <w:rPr>
                <w:b/>
                <w:sz w:val="24"/>
                <w:szCs w:val="24"/>
              </w:rPr>
            </w:pPr>
          </w:p>
          <w:p w14:paraId="2CCEE94E" w14:textId="77777777" w:rsidR="00BC59E2" w:rsidRDefault="00BC59E2" w:rsidP="00BC59E2">
            <w:pPr>
              <w:rPr>
                <w:b/>
                <w:sz w:val="24"/>
                <w:szCs w:val="24"/>
              </w:rPr>
            </w:pPr>
            <w:r>
              <w:rPr>
                <w:b/>
                <w:sz w:val="24"/>
                <w:szCs w:val="24"/>
              </w:rPr>
              <w:t>Topical Outline:</w:t>
            </w:r>
          </w:p>
          <w:p w14:paraId="18D910C2" w14:textId="77777777" w:rsidR="00BC59E2" w:rsidRDefault="00BC59E2" w:rsidP="00BC59E2">
            <w:pPr>
              <w:rPr>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BC59E2" w14:paraId="6AE1A14A" w14:textId="77777777" w:rsidTr="00305D6C">
              <w:tc>
                <w:tcPr>
                  <w:tcW w:w="9350" w:type="dxa"/>
                </w:tcPr>
                <w:p w14:paraId="5A649786" w14:textId="77777777" w:rsidR="00BC59E2" w:rsidRDefault="00BC59E2" w:rsidP="00BC59E2">
                  <w:pPr>
                    <w:rPr>
                      <w:b/>
                      <w:color w:val="0070C0"/>
                      <w:sz w:val="10"/>
                      <w:szCs w:val="10"/>
                    </w:rPr>
                  </w:pPr>
                </w:p>
                <w:p w14:paraId="6015E098" w14:textId="77777777" w:rsidR="00BC59E2" w:rsidRDefault="00BC59E2" w:rsidP="00BC59E2">
                  <w:pPr>
                    <w:jc w:val="center"/>
                    <w:rPr>
                      <w:b/>
                      <w:color w:val="000000"/>
                      <w:sz w:val="20"/>
                      <w:szCs w:val="20"/>
                    </w:rPr>
                  </w:pPr>
                  <w:r>
                    <w:rPr>
                      <w:b/>
                      <w:color w:val="000000"/>
                      <w:sz w:val="20"/>
                      <w:szCs w:val="20"/>
                    </w:rPr>
                    <w:t>Module 1: Reading Basics</w:t>
                  </w:r>
                </w:p>
                <w:p w14:paraId="42561D28" w14:textId="77777777" w:rsidR="00BC59E2" w:rsidRDefault="00BC59E2" w:rsidP="00BC59E2">
                  <w:pPr>
                    <w:rPr>
                      <w:color w:val="000000"/>
                      <w:sz w:val="20"/>
                      <w:szCs w:val="20"/>
                    </w:rPr>
                  </w:pPr>
                  <w:r>
                    <w:rPr>
                      <w:color w:val="000000"/>
                      <w:sz w:val="20"/>
                      <w:szCs w:val="20"/>
                    </w:rPr>
                    <w:t>Training delivery time: 1.5 hours</w:t>
                  </w:r>
                </w:p>
                <w:p w14:paraId="7CA95D9F" w14:textId="77777777" w:rsidR="00BC59E2" w:rsidRDefault="00BC59E2" w:rsidP="00BC59E2">
                  <w:pPr>
                    <w:rPr>
                      <w:color w:val="000000"/>
                      <w:sz w:val="20"/>
                      <w:szCs w:val="20"/>
                    </w:rPr>
                  </w:pPr>
                  <w:r>
                    <w:rPr>
                      <w:color w:val="000000"/>
                      <w:sz w:val="20"/>
                      <w:szCs w:val="20"/>
                    </w:rPr>
                    <w:lastRenderedPageBreak/>
                    <w:t>Connect to the Classroom time: 30 minutes</w:t>
                  </w:r>
                </w:p>
                <w:p w14:paraId="087991A7" w14:textId="77777777" w:rsidR="00BC59E2" w:rsidRDefault="00BC59E2" w:rsidP="00BC59E2">
                  <w:pPr>
                    <w:rPr>
                      <w:color w:val="000000"/>
                      <w:sz w:val="16"/>
                      <w:szCs w:val="16"/>
                    </w:rPr>
                  </w:pPr>
                </w:p>
                <w:p w14:paraId="3AD574EE" w14:textId="77777777" w:rsidR="00BC59E2" w:rsidRDefault="00BC59E2" w:rsidP="00BC59E2">
                  <w:pPr>
                    <w:rPr>
                      <w:b/>
                      <w:color w:val="000000"/>
                      <w:sz w:val="20"/>
                      <w:szCs w:val="20"/>
                    </w:rPr>
                  </w:pPr>
                  <w:r>
                    <w:rPr>
                      <w:b/>
                      <w:color w:val="000000"/>
                      <w:sz w:val="20"/>
                      <w:szCs w:val="20"/>
                    </w:rPr>
                    <w:t>Topic Outline:</w:t>
                  </w:r>
                </w:p>
                <w:p w14:paraId="29F3B052" w14:textId="77777777" w:rsidR="00BC59E2" w:rsidRDefault="00BC59E2" w:rsidP="00BC59E2">
                  <w:pPr>
                    <w:numPr>
                      <w:ilvl w:val="0"/>
                      <w:numId w:val="1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Overview of the 5 components of reading</w:t>
                  </w:r>
                </w:p>
                <w:p w14:paraId="04BFF5D0" w14:textId="77777777" w:rsidR="00BC59E2" w:rsidRDefault="00BC59E2" w:rsidP="00BC59E2">
                  <w:pPr>
                    <w:numPr>
                      <w:ilvl w:val="0"/>
                      <w:numId w:val="11"/>
                    </w:numPr>
                    <w:pBdr>
                      <w:top w:val="nil"/>
                      <w:left w:val="nil"/>
                      <w:bottom w:val="nil"/>
                      <w:right w:val="nil"/>
                      <w:between w:val="nil"/>
                    </w:pBdr>
                    <w:spacing w:after="0" w:line="276" w:lineRule="auto"/>
                    <w:rPr>
                      <w:color w:val="000000"/>
                      <w:sz w:val="20"/>
                      <w:szCs w:val="20"/>
                    </w:rPr>
                  </w:pPr>
                  <w:proofErr w:type="spellStart"/>
                  <w:r>
                    <w:rPr>
                      <w:rFonts w:ascii="Calibri" w:eastAsia="Calibri" w:hAnsi="Calibri" w:cs="Calibri"/>
                      <w:color w:val="000000"/>
                      <w:sz w:val="20"/>
                      <w:szCs w:val="20"/>
                    </w:rPr>
                    <w:t>Chall’s</w:t>
                  </w:r>
                  <w:proofErr w:type="spellEnd"/>
                  <w:r>
                    <w:rPr>
                      <w:rFonts w:ascii="Calibri" w:eastAsia="Calibri" w:hAnsi="Calibri" w:cs="Calibri"/>
                      <w:color w:val="000000"/>
                      <w:sz w:val="20"/>
                      <w:szCs w:val="20"/>
                    </w:rPr>
                    <w:t xml:space="preserve"> Stages of reading development</w:t>
                  </w:r>
                </w:p>
                <w:p w14:paraId="5345CCA2" w14:textId="77777777" w:rsidR="00BC59E2" w:rsidRDefault="00BC59E2" w:rsidP="00BC59E2">
                  <w:pPr>
                    <w:numPr>
                      <w:ilvl w:val="0"/>
                      <w:numId w:val="1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The Simple View of Reading, Scarborough’s Reading Rope</w:t>
                  </w:r>
                </w:p>
                <w:p w14:paraId="37C832CD" w14:textId="77777777" w:rsidR="00BC59E2" w:rsidRDefault="00BC59E2" w:rsidP="00BC59E2">
                  <w:pPr>
                    <w:numPr>
                      <w:ilvl w:val="0"/>
                      <w:numId w:val="11"/>
                    </w:numPr>
                    <w:pBdr>
                      <w:top w:val="nil"/>
                      <w:left w:val="nil"/>
                      <w:bottom w:val="nil"/>
                      <w:right w:val="nil"/>
                      <w:between w:val="nil"/>
                    </w:pBdr>
                    <w:spacing w:after="0" w:line="276" w:lineRule="auto"/>
                    <w:rPr>
                      <w:b/>
                      <w:color w:val="000000"/>
                      <w:sz w:val="20"/>
                      <w:szCs w:val="20"/>
                    </w:rPr>
                  </w:pPr>
                  <w:r>
                    <w:rPr>
                      <w:rFonts w:ascii="Calibri" w:eastAsia="Calibri" w:hAnsi="Calibri" w:cs="Calibri"/>
                      <w:color w:val="000000"/>
                      <w:sz w:val="20"/>
                      <w:szCs w:val="20"/>
                    </w:rPr>
                    <w:t>Language Components: phonology, orthography, morphology, semantics, syntax, discourse, pragmatics</w:t>
                  </w:r>
                </w:p>
                <w:p w14:paraId="1651B50C" w14:textId="77777777" w:rsidR="00BC59E2" w:rsidRDefault="00BC59E2" w:rsidP="00BC59E2">
                  <w:pPr>
                    <w:numPr>
                      <w:ilvl w:val="0"/>
                      <w:numId w:val="11"/>
                    </w:numPr>
                    <w:pBdr>
                      <w:top w:val="nil"/>
                      <w:left w:val="nil"/>
                      <w:bottom w:val="nil"/>
                      <w:right w:val="nil"/>
                      <w:between w:val="nil"/>
                    </w:pBdr>
                    <w:spacing w:after="0" w:line="276" w:lineRule="auto"/>
                    <w:rPr>
                      <w:b/>
                      <w:color w:val="000000"/>
                      <w:sz w:val="20"/>
                      <w:szCs w:val="20"/>
                    </w:rPr>
                  </w:pPr>
                  <w:r>
                    <w:rPr>
                      <w:rFonts w:ascii="Calibri" w:eastAsia="Calibri" w:hAnsi="Calibri" w:cs="Calibri"/>
                      <w:color w:val="000000"/>
                      <w:sz w:val="20"/>
                      <w:szCs w:val="20"/>
                    </w:rPr>
                    <w:t>Teaching principles, Gradual Release of Responsibility</w:t>
                  </w:r>
                </w:p>
                <w:p w14:paraId="579B4747" w14:textId="77777777" w:rsidR="00BC59E2" w:rsidRDefault="00BC59E2" w:rsidP="00BC59E2">
                  <w:pPr>
                    <w:numPr>
                      <w:ilvl w:val="0"/>
                      <w:numId w:val="1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Overview of dyslexia</w:t>
                  </w:r>
                </w:p>
                <w:p w14:paraId="56EA057E" w14:textId="24976FCE" w:rsidR="00BC59E2" w:rsidRDefault="00BC59E2" w:rsidP="000130B0">
                  <w:pPr>
                    <w:numPr>
                      <w:ilvl w:val="0"/>
                      <w:numId w:val="11"/>
                    </w:numPr>
                    <w:pBdr>
                      <w:top w:val="nil"/>
                      <w:left w:val="nil"/>
                      <w:bottom w:val="nil"/>
                      <w:right w:val="nil"/>
                      <w:between w:val="nil"/>
                    </w:pBdr>
                    <w:spacing w:after="200" w:line="276" w:lineRule="auto"/>
                    <w:rPr>
                      <w:color w:val="000000"/>
                      <w:sz w:val="10"/>
                      <w:szCs w:val="10"/>
                    </w:rPr>
                  </w:pPr>
                  <w:r>
                    <w:rPr>
                      <w:rFonts w:ascii="Calibri" w:eastAsia="Calibri" w:hAnsi="Calibri" w:cs="Calibri"/>
                      <w:color w:val="000000"/>
                      <w:sz w:val="20"/>
                      <w:szCs w:val="20"/>
                    </w:rPr>
                    <w:t>Decoding Simulation</w:t>
                  </w:r>
                </w:p>
              </w:tc>
            </w:tr>
            <w:tr w:rsidR="00BC59E2" w14:paraId="5231C930" w14:textId="77777777" w:rsidTr="00305D6C">
              <w:tc>
                <w:tcPr>
                  <w:tcW w:w="9350" w:type="dxa"/>
                </w:tcPr>
                <w:p w14:paraId="6CF59103" w14:textId="77777777" w:rsidR="00BC59E2" w:rsidRDefault="00BC59E2" w:rsidP="00BC59E2">
                  <w:pPr>
                    <w:rPr>
                      <w:b/>
                      <w:color w:val="0070C0"/>
                      <w:sz w:val="10"/>
                      <w:szCs w:val="10"/>
                    </w:rPr>
                  </w:pPr>
                </w:p>
                <w:p w14:paraId="23C9071E" w14:textId="77777777" w:rsidR="00BC59E2" w:rsidRDefault="00BC59E2" w:rsidP="00BC59E2">
                  <w:pPr>
                    <w:jc w:val="center"/>
                    <w:rPr>
                      <w:b/>
                      <w:color w:val="000000"/>
                      <w:sz w:val="20"/>
                      <w:szCs w:val="20"/>
                    </w:rPr>
                  </w:pPr>
                  <w:r>
                    <w:rPr>
                      <w:b/>
                      <w:color w:val="000000"/>
                      <w:sz w:val="20"/>
                      <w:szCs w:val="20"/>
                    </w:rPr>
                    <w:t>Module 2: Oral Language</w:t>
                  </w:r>
                </w:p>
                <w:p w14:paraId="7222DA72" w14:textId="77777777" w:rsidR="00BC59E2" w:rsidRDefault="00BC59E2" w:rsidP="00BC59E2">
                  <w:pPr>
                    <w:rPr>
                      <w:color w:val="000000"/>
                      <w:sz w:val="20"/>
                      <w:szCs w:val="20"/>
                    </w:rPr>
                  </w:pPr>
                  <w:r>
                    <w:rPr>
                      <w:color w:val="000000"/>
                      <w:sz w:val="20"/>
                      <w:szCs w:val="20"/>
                    </w:rPr>
                    <w:t>Training delivery time: 1.5 hours</w:t>
                  </w:r>
                </w:p>
                <w:p w14:paraId="3E232B5E" w14:textId="77777777" w:rsidR="00BC59E2" w:rsidRDefault="00BC59E2" w:rsidP="00BC59E2">
                  <w:pPr>
                    <w:rPr>
                      <w:color w:val="000000"/>
                      <w:sz w:val="20"/>
                      <w:szCs w:val="20"/>
                    </w:rPr>
                  </w:pPr>
                  <w:r>
                    <w:rPr>
                      <w:color w:val="000000"/>
                      <w:sz w:val="20"/>
                      <w:szCs w:val="20"/>
                    </w:rPr>
                    <w:t>Connect to the Classroom time: 30 minutes</w:t>
                  </w:r>
                </w:p>
                <w:p w14:paraId="66439AF9" w14:textId="77777777" w:rsidR="00BC59E2" w:rsidRDefault="00BC59E2" w:rsidP="00BC59E2">
                  <w:pPr>
                    <w:tabs>
                      <w:tab w:val="left" w:pos="1065"/>
                    </w:tabs>
                    <w:rPr>
                      <w:color w:val="000000"/>
                      <w:sz w:val="16"/>
                      <w:szCs w:val="16"/>
                    </w:rPr>
                  </w:pPr>
                  <w:r>
                    <w:rPr>
                      <w:color w:val="000000"/>
                      <w:sz w:val="16"/>
                      <w:szCs w:val="16"/>
                    </w:rPr>
                    <w:tab/>
                  </w:r>
                </w:p>
                <w:p w14:paraId="4A9D3CE4" w14:textId="77777777" w:rsidR="00BC59E2" w:rsidRDefault="00BC59E2" w:rsidP="00BC59E2">
                  <w:pPr>
                    <w:rPr>
                      <w:b/>
                      <w:color w:val="000000"/>
                      <w:sz w:val="20"/>
                      <w:szCs w:val="20"/>
                    </w:rPr>
                  </w:pPr>
                  <w:r>
                    <w:rPr>
                      <w:b/>
                      <w:color w:val="000000"/>
                      <w:sz w:val="20"/>
                      <w:szCs w:val="20"/>
                    </w:rPr>
                    <w:t>Topic Outline:</w:t>
                  </w:r>
                </w:p>
                <w:p w14:paraId="0D35C907" w14:textId="77777777" w:rsidR="00BC59E2" w:rsidRDefault="00BC59E2" w:rsidP="00BC59E2">
                  <w:pPr>
                    <w:numPr>
                      <w:ilvl w:val="0"/>
                      <w:numId w:val="1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The language-literacy connection</w:t>
                  </w:r>
                </w:p>
                <w:p w14:paraId="636DCEFB" w14:textId="77777777" w:rsidR="00BC59E2" w:rsidRDefault="00BC59E2" w:rsidP="00BC59E2">
                  <w:pPr>
                    <w:numPr>
                      <w:ilvl w:val="0"/>
                      <w:numId w:val="1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Listening and discussion skills</w:t>
                  </w:r>
                </w:p>
                <w:p w14:paraId="06AA714B" w14:textId="77777777" w:rsidR="00BC59E2" w:rsidRDefault="00BC59E2" w:rsidP="00BC59E2">
                  <w:pPr>
                    <w:numPr>
                      <w:ilvl w:val="0"/>
                      <w:numId w:val="1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Talk moves</w:t>
                  </w:r>
                </w:p>
                <w:p w14:paraId="53C8F242" w14:textId="77777777" w:rsidR="00BC59E2" w:rsidRDefault="00BC59E2" w:rsidP="00BC59E2">
                  <w:pPr>
                    <w:numPr>
                      <w:ilvl w:val="0"/>
                      <w:numId w:val="1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Developing language through read aloud</w:t>
                  </w:r>
                </w:p>
                <w:p w14:paraId="03E70EDC" w14:textId="781CAAE0" w:rsidR="00BC59E2" w:rsidRDefault="00BC59E2" w:rsidP="000130B0">
                  <w:pPr>
                    <w:numPr>
                      <w:ilvl w:val="0"/>
                      <w:numId w:val="12"/>
                    </w:numPr>
                    <w:pBdr>
                      <w:top w:val="nil"/>
                      <w:left w:val="nil"/>
                      <w:bottom w:val="nil"/>
                      <w:right w:val="nil"/>
                      <w:between w:val="nil"/>
                    </w:pBdr>
                    <w:spacing w:after="200" w:line="276" w:lineRule="auto"/>
                    <w:rPr>
                      <w:b/>
                      <w:color w:val="0070C0"/>
                      <w:sz w:val="10"/>
                      <w:szCs w:val="10"/>
                    </w:rPr>
                  </w:pPr>
                  <w:r>
                    <w:rPr>
                      <w:rFonts w:ascii="Calibri" w:eastAsia="Calibri" w:hAnsi="Calibri" w:cs="Calibri"/>
                      <w:color w:val="000000"/>
                      <w:sz w:val="20"/>
                      <w:szCs w:val="20"/>
                    </w:rPr>
                    <w:t>Extended Activities, Make and Takes</w:t>
                  </w:r>
                </w:p>
              </w:tc>
            </w:tr>
            <w:tr w:rsidR="00BC59E2" w14:paraId="24FEBDF7" w14:textId="77777777" w:rsidTr="00305D6C">
              <w:tc>
                <w:tcPr>
                  <w:tcW w:w="9350" w:type="dxa"/>
                </w:tcPr>
                <w:p w14:paraId="5B002A46" w14:textId="77777777" w:rsidR="00BC59E2" w:rsidRDefault="00BC59E2" w:rsidP="00BC59E2">
                  <w:pPr>
                    <w:rPr>
                      <w:b/>
                      <w:color w:val="0070C0"/>
                      <w:sz w:val="10"/>
                      <w:szCs w:val="10"/>
                    </w:rPr>
                  </w:pPr>
                </w:p>
                <w:p w14:paraId="3062B897" w14:textId="77777777" w:rsidR="00BC59E2" w:rsidRDefault="00BC59E2" w:rsidP="00BC59E2">
                  <w:pPr>
                    <w:jc w:val="center"/>
                    <w:rPr>
                      <w:b/>
                      <w:color w:val="000000"/>
                      <w:sz w:val="20"/>
                      <w:szCs w:val="20"/>
                    </w:rPr>
                  </w:pPr>
                  <w:r>
                    <w:rPr>
                      <w:b/>
                      <w:color w:val="000000"/>
                      <w:sz w:val="20"/>
                      <w:szCs w:val="20"/>
                    </w:rPr>
                    <w:t>Module 3: Phonological Awareness</w:t>
                  </w:r>
                </w:p>
                <w:p w14:paraId="565047AE" w14:textId="77777777" w:rsidR="00BC59E2" w:rsidRDefault="00BC59E2" w:rsidP="00BC59E2">
                  <w:pPr>
                    <w:rPr>
                      <w:color w:val="000000"/>
                      <w:sz w:val="20"/>
                      <w:szCs w:val="20"/>
                    </w:rPr>
                  </w:pPr>
                  <w:r>
                    <w:rPr>
                      <w:color w:val="000000"/>
                      <w:sz w:val="20"/>
                      <w:szCs w:val="20"/>
                    </w:rPr>
                    <w:t>Training delivery time: 3 hours</w:t>
                  </w:r>
                </w:p>
                <w:p w14:paraId="60DABB58" w14:textId="77777777" w:rsidR="00BC59E2" w:rsidRDefault="00BC59E2" w:rsidP="00BC59E2">
                  <w:pPr>
                    <w:rPr>
                      <w:color w:val="000000"/>
                      <w:sz w:val="20"/>
                      <w:szCs w:val="20"/>
                    </w:rPr>
                  </w:pPr>
                  <w:r>
                    <w:rPr>
                      <w:color w:val="000000"/>
                      <w:sz w:val="20"/>
                      <w:szCs w:val="20"/>
                    </w:rPr>
                    <w:t>Connect to the Classroom time: 60 minutes</w:t>
                  </w:r>
                </w:p>
                <w:p w14:paraId="425216B4" w14:textId="77777777" w:rsidR="00BC59E2" w:rsidRDefault="00BC59E2" w:rsidP="00BC59E2">
                  <w:pPr>
                    <w:rPr>
                      <w:color w:val="000000"/>
                      <w:sz w:val="16"/>
                      <w:szCs w:val="16"/>
                    </w:rPr>
                  </w:pPr>
                </w:p>
                <w:p w14:paraId="623DDB45" w14:textId="77777777" w:rsidR="00BC59E2" w:rsidRDefault="00BC59E2" w:rsidP="00BC59E2">
                  <w:pPr>
                    <w:rPr>
                      <w:b/>
                      <w:color w:val="000000"/>
                      <w:sz w:val="20"/>
                      <w:szCs w:val="20"/>
                    </w:rPr>
                  </w:pPr>
                  <w:r>
                    <w:rPr>
                      <w:b/>
                      <w:color w:val="000000"/>
                      <w:sz w:val="20"/>
                      <w:szCs w:val="20"/>
                    </w:rPr>
                    <w:t>Topic Outline:</w:t>
                  </w:r>
                </w:p>
                <w:p w14:paraId="7A11C4C6" w14:textId="77777777" w:rsidR="00BC59E2" w:rsidRDefault="00BC59E2" w:rsidP="00BC59E2">
                  <w:pPr>
                    <w:numPr>
                      <w:ilvl w:val="0"/>
                      <w:numId w:val="1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Introduction to phonology, why teach it</w:t>
                  </w:r>
                </w:p>
                <w:p w14:paraId="16B6D08D" w14:textId="77777777" w:rsidR="00BC59E2" w:rsidRDefault="00BC59E2" w:rsidP="00BC59E2">
                  <w:pPr>
                    <w:numPr>
                      <w:ilvl w:val="0"/>
                      <w:numId w:val="1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Word awareness, syllable awareness; instructional suggestions</w:t>
                  </w:r>
                </w:p>
                <w:p w14:paraId="7E6B64FF" w14:textId="77777777" w:rsidR="00BC59E2" w:rsidRDefault="00BC59E2" w:rsidP="00BC59E2">
                  <w:pPr>
                    <w:numPr>
                      <w:ilvl w:val="0"/>
                      <w:numId w:val="1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Alliteration, onset/rime, and rhyme awareness; instructional suggestions </w:t>
                  </w:r>
                </w:p>
                <w:p w14:paraId="790E782E" w14:textId="77777777" w:rsidR="00BC59E2" w:rsidRDefault="00BC59E2" w:rsidP="00BC59E2">
                  <w:pPr>
                    <w:numPr>
                      <w:ilvl w:val="0"/>
                      <w:numId w:val="1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Introduction to phonemic awareness</w:t>
                  </w:r>
                </w:p>
                <w:p w14:paraId="3B256C21" w14:textId="77777777" w:rsidR="00BC59E2" w:rsidRDefault="00BC59E2" w:rsidP="00BC59E2">
                  <w:pPr>
                    <w:numPr>
                      <w:ilvl w:val="0"/>
                      <w:numId w:val="1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Phoneme identification, blending, segmenting; instructional </w:t>
                  </w:r>
                  <w:r>
                    <w:rPr>
                      <w:sz w:val="20"/>
                      <w:szCs w:val="20"/>
                    </w:rPr>
                    <w:t>suggestions</w:t>
                  </w:r>
                </w:p>
                <w:p w14:paraId="25B20BBA" w14:textId="77777777" w:rsidR="00BC59E2" w:rsidRDefault="00BC59E2" w:rsidP="00BC59E2">
                  <w:pPr>
                    <w:numPr>
                      <w:ilvl w:val="0"/>
                      <w:numId w:val="1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Phoneme manipulation; instructional suggestions</w:t>
                  </w:r>
                </w:p>
                <w:p w14:paraId="3A789AF7" w14:textId="77777777" w:rsidR="00BC59E2" w:rsidRDefault="00BC59E2" w:rsidP="00BC59E2">
                  <w:pPr>
                    <w:numPr>
                      <w:ilvl w:val="0"/>
                      <w:numId w:val="1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Informal assessment of phonological awareness</w:t>
                  </w:r>
                </w:p>
                <w:p w14:paraId="3FDDB8A4" w14:textId="77777777" w:rsidR="00BC59E2" w:rsidRDefault="00BC59E2" w:rsidP="00BC59E2">
                  <w:pPr>
                    <w:numPr>
                      <w:ilvl w:val="0"/>
                      <w:numId w:val="13"/>
                    </w:numPr>
                    <w:pBdr>
                      <w:top w:val="nil"/>
                      <w:left w:val="nil"/>
                      <w:bottom w:val="nil"/>
                      <w:right w:val="nil"/>
                      <w:between w:val="nil"/>
                    </w:pBdr>
                    <w:spacing w:after="200" w:line="276" w:lineRule="auto"/>
                    <w:rPr>
                      <w:color w:val="000000"/>
                      <w:sz w:val="20"/>
                      <w:szCs w:val="20"/>
                    </w:rPr>
                  </w:pPr>
                  <w:r>
                    <w:rPr>
                      <w:rFonts w:ascii="Calibri" w:eastAsia="Calibri" w:hAnsi="Calibri" w:cs="Calibri"/>
                      <w:color w:val="000000"/>
                      <w:sz w:val="20"/>
                      <w:szCs w:val="20"/>
                    </w:rPr>
                    <w:t>Extended Activities, Make and Takes</w:t>
                  </w:r>
                </w:p>
                <w:p w14:paraId="38014D49" w14:textId="77777777" w:rsidR="00BC59E2" w:rsidRDefault="00BC59E2" w:rsidP="00BC59E2">
                  <w:pPr>
                    <w:rPr>
                      <w:b/>
                      <w:color w:val="0070C0"/>
                      <w:sz w:val="10"/>
                      <w:szCs w:val="10"/>
                    </w:rPr>
                  </w:pPr>
                </w:p>
              </w:tc>
            </w:tr>
            <w:tr w:rsidR="00BC59E2" w14:paraId="40DBB787" w14:textId="77777777" w:rsidTr="00305D6C">
              <w:tc>
                <w:tcPr>
                  <w:tcW w:w="9350" w:type="dxa"/>
                </w:tcPr>
                <w:p w14:paraId="5BCA7B67" w14:textId="77777777" w:rsidR="00BC59E2" w:rsidRDefault="00BC59E2" w:rsidP="00BC59E2">
                  <w:pPr>
                    <w:rPr>
                      <w:b/>
                      <w:color w:val="0070C0"/>
                      <w:sz w:val="10"/>
                      <w:szCs w:val="10"/>
                    </w:rPr>
                  </w:pPr>
                </w:p>
                <w:p w14:paraId="01ED13FC" w14:textId="77777777" w:rsidR="00BC59E2" w:rsidRDefault="00BC59E2" w:rsidP="00BC59E2">
                  <w:pPr>
                    <w:jc w:val="center"/>
                    <w:rPr>
                      <w:b/>
                      <w:color w:val="000000"/>
                      <w:sz w:val="20"/>
                      <w:szCs w:val="20"/>
                    </w:rPr>
                  </w:pPr>
                  <w:r>
                    <w:rPr>
                      <w:b/>
                      <w:color w:val="000000"/>
                      <w:sz w:val="20"/>
                      <w:szCs w:val="20"/>
                    </w:rPr>
                    <w:lastRenderedPageBreak/>
                    <w:t>Module 4: Phonics</w:t>
                  </w:r>
                </w:p>
                <w:p w14:paraId="7F245DCB" w14:textId="77777777" w:rsidR="00BC59E2" w:rsidRDefault="00BC59E2" w:rsidP="00BC59E2">
                  <w:pPr>
                    <w:rPr>
                      <w:color w:val="000000"/>
                      <w:sz w:val="20"/>
                      <w:szCs w:val="20"/>
                    </w:rPr>
                  </w:pPr>
                  <w:r>
                    <w:rPr>
                      <w:color w:val="000000"/>
                      <w:sz w:val="20"/>
                      <w:szCs w:val="20"/>
                    </w:rPr>
                    <w:t>Training delivery time: 7.5 hours</w:t>
                  </w:r>
                </w:p>
                <w:p w14:paraId="312F3E3E" w14:textId="77777777" w:rsidR="00BC59E2" w:rsidRDefault="00BC59E2" w:rsidP="00BC59E2">
                  <w:pPr>
                    <w:rPr>
                      <w:color w:val="000000"/>
                      <w:sz w:val="20"/>
                      <w:szCs w:val="20"/>
                    </w:rPr>
                  </w:pPr>
                  <w:r>
                    <w:rPr>
                      <w:color w:val="000000"/>
                      <w:sz w:val="20"/>
                      <w:szCs w:val="20"/>
                    </w:rPr>
                    <w:t>Connect to the Classroom time: 90 minutes</w:t>
                  </w:r>
                </w:p>
                <w:p w14:paraId="7C73A6EA" w14:textId="77777777" w:rsidR="00BC59E2" w:rsidRDefault="00BC59E2" w:rsidP="00BC59E2">
                  <w:pPr>
                    <w:rPr>
                      <w:color w:val="000000"/>
                      <w:sz w:val="16"/>
                      <w:szCs w:val="16"/>
                    </w:rPr>
                  </w:pPr>
                </w:p>
                <w:p w14:paraId="7BD74967" w14:textId="77777777" w:rsidR="00BC59E2" w:rsidRDefault="00BC59E2" w:rsidP="00BC59E2">
                  <w:pPr>
                    <w:rPr>
                      <w:b/>
                      <w:color w:val="000000"/>
                      <w:sz w:val="20"/>
                      <w:szCs w:val="20"/>
                    </w:rPr>
                  </w:pPr>
                  <w:r>
                    <w:rPr>
                      <w:b/>
                      <w:color w:val="000000"/>
                      <w:sz w:val="20"/>
                      <w:szCs w:val="20"/>
                    </w:rPr>
                    <w:t>Topic Outline:</w:t>
                  </w:r>
                </w:p>
                <w:p w14:paraId="0D27F1ED"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The alphabetic principle, the Simple View of Reading (the decoding side)</w:t>
                  </w:r>
                </w:p>
                <w:p w14:paraId="5078CE2A"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History of phonics instruction, explicit vs. incidental instruction</w:t>
                  </w:r>
                </w:p>
                <w:p w14:paraId="4589FC85"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Phonemic awareness and phonics connection</w:t>
                  </w:r>
                </w:p>
                <w:p w14:paraId="59A95D4C"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Guidelines for effective phonics instruction, suggested phonics lesson routine</w:t>
                  </w:r>
                </w:p>
                <w:p w14:paraId="516D046D"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Systematic phonics scope and sequence</w:t>
                  </w:r>
                </w:p>
                <w:p w14:paraId="5E4F9EF1"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Letter naming; instructional practices</w:t>
                  </w:r>
                </w:p>
                <w:p w14:paraId="2F91591F"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Letter-sound correspondences; instructional practices</w:t>
                  </w:r>
                </w:p>
                <w:p w14:paraId="7614BE5E"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Blending and segmenting to read and spell words</w:t>
                  </w:r>
                </w:p>
                <w:p w14:paraId="14D820A0"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Orthographic Mapping</w:t>
                  </w:r>
                </w:p>
                <w:p w14:paraId="426852FF"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Decodable text</w:t>
                  </w:r>
                </w:p>
                <w:p w14:paraId="3744D54E"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Spelling rules and generalizations; using spelling inventories</w:t>
                  </w:r>
                </w:p>
                <w:p w14:paraId="66B7F4EA"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Word families and word chains</w:t>
                  </w:r>
                </w:p>
                <w:p w14:paraId="3A3B9E35"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Advanced word study: syllable types</w:t>
                  </w:r>
                </w:p>
                <w:p w14:paraId="1C3131FF"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High frequency sight words – decodable and irregular</w:t>
                  </w:r>
                </w:p>
                <w:p w14:paraId="2657B5D7"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Syllable types; syllable division</w:t>
                  </w:r>
                </w:p>
                <w:p w14:paraId="0DE7C769"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Schwa in unaccented syllables</w:t>
                  </w:r>
                </w:p>
                <w:p w14:paraId="0FD9B381"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Common affixes and structural analysis for multisyllable words</w:t>
                  </w:r>
                </w:p>
                <w:p w14:paraId="2DC823B9" w14:textId="77777777" w:rsidR="00BC59E2" w:rsidRDefault="00BC59E2" w:rsidP="00BC59E2">
                  <w:pPr>
                    <w:numPr>
                      <w:ilvl w:val="0"/>
                      <w:numId w:val="1"/>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Connected text </w:t>
                  </w:r>
                </w:p>
                <w:p w14:paraId="4AF55571" w14:textId="5C361A54" w:rsidR="00BC59E2" w:rsidRDefault="00BC59E2" w:rsidP="000130B0">
                  <w:pPr>
                    <w:numPr>
                      <w:ilvl w:val="0"/>
                      <w:numId w:val="1"/>
                    </w:numPr>
                    <w:pBdr>
                      <w:top w:val="nil"/>
                      <w:left w:val="nil"/>
                      <w:bottom w:val="nil"/>
                      <w:right w:val="nil"/>
                      <w:between w:val="nil"/>
                    </w:pBdr>
                    <w:spacing w:after="200" w:line="276" w:lineRule="auto"/>
                    <w:rPr>
                      <w:b/>
                      <w:color w:val="0070C0"/>
                      <w:sz w:val="10"/>
                      <w:szCs w:val="10"/>
                    </w:rPr>
                  </w:pPr>
                  <w:r>
                    <w:rPr>
                      <w:rFonts w:ascii="Calibri" w:eastAsia="Calibri" w:hAnsi="Calibri" w:cs="Calibri"/>
                      <w:color w:val="000000"/>
                      <w:sz w:val="20"/>
                      <w:szCs w:val="20"/>
                    </w:rPr>
                    <w:t xml:space="preserve">Extended </w:t>
                  </w:r>
                  <w:r>
                    <w:rPr>
                      <w:sz w:val="20"/>
                      <w:szCs w:val="20"/>
                    </w:rPr>
                    <w:t>Activities</w:t>
                  </w:r>
                  <w:r>
                    <w:rPr>
                      <w:rFonts w:ascii="Calibri" w:eastAsia="Calibri" w:hAnsi="Calibri" w:cs="Calibri"/>
                      <w:color w:val="000000"/>
                      <w:sz w:val="20"/>
                      <w:szCs w:val="20"/>
                    </w:rPr>
                    <w:t>, Make and Takes</w:t>
                  </w:r>
                </w:p>
              </w:tc>
            </w:tr>
            <w:tr w:rsidR="00BC59E2" w14:paraId="47BE3AE1" w14:textId="77777777" w:rsidTr="00305D6C">
              <w:tc>
                <w:tcPr>
                  <w:tcW w:w="9350" w:type="dxa"/>
                </w:tcPr>
                <w:p w14:paraId="481C89F6" w14:textId="77777777" w:rsidR="00BC59E2" w:rsidRDefault="00BC59E2" w:rsidP="00BC59E2">
                  <w:pPr>
                    <w:rPr>
                      <w:b/>
                      <w:color w:val="0070C0"/>
                      <w:sz w:val="10"/>
                      <w:szCs w:val="10"/>
                    </w:rPr>
                  </w:pPr>
                </w:p>
                <w:p w14:paraId="09E58CFE" w14:textId="77777777" w:rsidR="00BC59E2" w:rsidRDefault="00BC59E2" w:rsidP="00BC59E2">
                  <w:pPr>
                    <w:jc w:val="center"/>
                    <w:rPr>
                      <w:b/>
                      <w:color w:val="000000"/>
                      <w:sz w:val="20"/>
                      <w:szCs w:val="20"/>
                    </w:rPr>
                  </w:pPr>
                  <w:r>
                    <w:rPr>
                      <w:b/>
                      <w:color w:val="000000"/>
                      <w:sz w:val="20"/>
                      <w:szCs w:val="20"/>
                    </w:rPr>
                    <w:t>Module 5: Fluency</w:t>
                  </w:r>
                </w:p>
                <w:p w14:paraId="465EB1F5" w14:textId="77777777" w:rsidR="00BC59E2" w:rsidRDefault="00BC59E2" w:rsidP="00BC59E2">
                  <w:pPr>
                    <w:rPr>
                      <w:color w:val="000000"/>
                      <w:sz w:val="20"/>
                      <w:szCs w:val="20"/>
                    </w:rPr>
                  </w:pPr>
                  <w:r>
                    <w:rPr>
                      <w:color w:val="000000"/>
                      <w:sz w:val="20"/>
                      <w:szCs w:val="20"/>
                    </w:rPr>
                    <w:t>Training delivery time: 3 hours</w:t>
                  </w:r>
                </w:p>
                <w:p w14:paraId="39DDDAFF" w14:textId="77777777" w:rsidR="00BC59E2" w:rsidRDefault="00BC59E2" w:rsidP="00BC59E2">
                  <w:pPr>
                    <w:rPr>
                      <w:color w:val="000000"/>
                      <w:sz w:val="20"/>
                      <w:szCs w:val="20"/>
                    </w:rPr>
                  </w:pPr>
                  <w:r>
                    <w:rPr>
                      <w:color w:val="000000"/>
                      <w:sz w:val="20"/>
                      <w:szCs w:val="20"/>
                    </w:rPr>
                    <w:t>Connect to the Classroom time: 60 minutes</w:t>
                  </w:r>
                </w:p>
                <w:p w14:paraId="0F273E0F" w14:textId="77777777" w:rsidR="00BC59E2" w:rsidRDefault="00BC59E2" w:rsidP="00BC59E2">
                  <w:pPr>
                    <w:rPr>
                      <w:color w:val="000000"/>
                      <w:sz w:val="16"/>
                      <w:szCs w:val="16"/>
                    </w:rPr>
                  </w:pPr>
                </w:p>
                <w:p w14:paraId="6F847B9F" w14:textId="77777777" w:rsidR="00BC59E2" w:rsidRDefault="00BC59E2" w:rsidP="00BC59E2">
                  <w:pPr>
                    <w:rPr>
                      <w:b/>
                      <w:color w:val="000000"/>
                      <w:sz w:val="20"/>
                      <w:szCs w:val="20"/>
                    </w:rPr>
                  </w:pPr>
                  <w:r>
                    <w:rPr>
                      <w:b/>
                      <w:color w:val="000000"/>
                      <w:sz w:val="20"/>
                      <w:szCs w:val="20"/>
                    </w:rPr>
                    <w:t>Topic Outline:</w:t>
                  </w:r>
                </w:p>
                <w:p w14:paraId="4887691D" w14:textId="77777777" w:rsidR="00BC59E2" w:rsidRDefault="00BC59E2" w:rsidP="00BC59E2">
                  <w:pPr>
                    <w:numPr>
                      <w:ilvl w:val="0"/>
                      <w:numId w:val="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Fluency defined: accuracy, rate, prosody, automaticity</w:t>
                  </w:r>
                </w:p>
                <w:p w14:paraId="0DD85C2C" w14:textId="77777777" w:rsidR="00BC59E2" w:rsidRDefault="00BC59E2" w:rsidP="00BC59E2">
                  <w:pPr>
                    <w:numPr>
                      <w:ilvl w:val="0"/>
                      <w:numId w:val="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Measuring fluency - Words Correct Per </w:t>
                  </w:r>
                  <w:proofErr w:type="gramStart"/>
                  <w:r>
                    <w:rPr>
                      <w:rFonts w:ascii="Calibri" w:eastAsia="Calibri" w:hAnsi="Calibri" w:cs="Calibri"/>
                      <w:color w:val="000000"/>
                      <w:sz w:val="20"/>
                      <w:szCs w:val="20"/>
                    </w:rPr>
                    <w:t>Minute;</w:t>
                  </w:r>
                  <w:proofErr w:type="gramEnd"/>
                  <w:r>
                    <w:rPr>
                      <w:rFonts w:ascii="Calibri" w:eastAsia="Calibri" w:hAnsi="Calibri" w:cs="Calibri"/>
                      <w:color w:val="000000"/>
                      <w:sz w:val="20"/>
                      <w:szCs w:val="20"/>
                    </w:rPr>
                    <w:t xml:space="preserve"> using fluency norms</w:t>
                  </w:r>
                </w:p>
                <w:p w14:paraId="4054C745" w14:textId="77777777" w:rsidR="00BC59E2" w:rsidRDefault="00BC59E2" w:rsidP="00BC59E2">
                  <w:pPr>
                    <w:numPr>
                      <w:ilvl w:val="0"/>
                      <w:numId w:val="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Text difficulty and fluency</w:t>
                  </w:r>
                </w:p>
                <w:p w14:paraId="0F6D8041" w14:textId="77777777" w:rsidR="00BC59E2" w:rsidRDefault="00BC59E2" w:rsidP="00BC59E2">
                  <w:pPr>
                    <w:numPr>
                      <w:ilvl w:val="0"/>
                      <w:numId w:val="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Fluency instruction for letter-sound association, word parts, syllables; instructional suggestions</w:t>
                  </w:r>
                </w:p>
                <w:p w14:paraId="76DDFD73" w14:textId="77777777" w:rsidR="00BC59E2" w:rsidRDefault="00BC59E2" w:rsidP="00BC59E2">
                  <w:pPr>
                    <w:numPr>
                      <w:ilvl w:val="0"/>
                      <w:numId w:val="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Determining independent, instructional and </w:t>
                  </w:r>
                  <w:proofErr w:type="spellStart"/>
                  <w:r>
                    <w:rPr>
                      <w:rFonts w:ascii="Calibri" w:eastAsia="Calibri" w:hAnsi="Calibri" w:cs="Calibri"/>
                      <w:color w:val="000000"/>
                      <w:sz w:val="20"/>
                      <w:szCs w:val="20"/>
                    </w:rPr>
                    <w:t>frustrational</w:t>
                  </w:r>
                  <w:proofErr w:type="spellEnd"/>
                  <w:r>
                    <w:rPr>
                      <w:rFonts w:ascii="Calibri" w:eastAsia="Calibri" w:hAnsi="Calibri" w:cs="Calibri"/>
                      <w:color w:val="000000"/>
                      <w:sz w:val="20"/>
                      <w:szCs w:val="20"/>
                    </w:rPr>
                    <w:t xml:space="preserve"> levels of text</w:t>
                  </w:r>
                </w:p>
                <w:p w14:paraId="3D511BB0" w14:textId="77777777" w:rsidR="00BC59E2" w:rsidRDefault="00BC59E2" w:rsidP="00BC59E2">
                  <w:pPr>
                    <w:numPr>
                      <w:ilvl w:val="0"/>
                      <w:numId w:val="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Fluency practice with connected text; instructional suggestions</w:t>
                  </w:r>
                </w:p>
                <w:p w14:paraId="6BA012F7" w14:textId="77777777" w:rsidR="00BC59E2" w:rsidRDefault="00BC59E2" w:rsidP="00BC59E2">
                  <w:pPr>
                    <w:numPr>
                      <w:ilvl w:val="0"/>
                      <w:numId w:val="2"/>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Assessing and measuring fluency progress</w:t>
                  </w:r>
                </w:p>
                <w:p w14:paraId="77047A60" w14:textId="77777777" w:rsidR="00BC59E2" w:rsidRDefault="00BC59E2" w:rsidP="00BC59E2">
                  <w:pPr>
                    <w:numPr>
                      <w:ilvl w:val="0"/>
                      <w:numId w:val="2"/>
                    </w:numPr>
                    <w:pBdr>
                      <w:top w:val="nil"/>
                      <w:left w:val="nil"/>
                      <w:bottom w:val="nil"/>
                      <w:right w:val="nil"/>
                      <w:between w:val="nil"/>
                    </w:pBdr>
                    <w:spacing w:after="200" w:line="276" w:lineRule="auto"/>
                    <w:rPr>
                      <w:color w:val="000000"/>
                      <w:sz w:val="20"/>
                      <w:szCs w:val="20"/>
                    </w:rPr>
                  </w:pPr>
                  <w:r>
                    <w:rPr>
                      <w:rFonts w:ascii="Calibri" w:eastAsia="Calibri" w:hAnsi="Calibri" w:cs="Calibri"/>
                      <w:color w:val="000000"/>
                      <w:sz w:val="20"/>
                      <w:szCs w:val="20"/>
                    </w:rPr>
                    <w:t>Extended Activities, Make and Takes</w:t>
                  </w:r>
                </w:p>
                <w:p w14:paraId="01D79D67" w14:textId="77777777" w:rsidR="00BC59E2" w:rsidRDefault="00BC59E2" w:rsidP="00BC59E2">
                  <w:pPr>
                    <w:rPr>
                      <w:b/>
                      <w:color w:val="0070C0"/>
                      <w:sz w:val="10"/>
                      <w:szCs w:val="10"/>
                    </w:rPr>
                  </w:pPr>
                </w:p>
              </w:tc>
            </w:tr>
            <w:tr w:rsidR="00BC59E2" w14:paraId="4D467475" w14:textId="77777777" w:rsidTr="00305D6C">
              <w:tc>
                <w:tcPr>
                  <w:tcW w:w="9350" w:type="dxa"/>
                </w:tcPr>
                <w:p w14:paraId="67E5A800" w14:textId="77777777" w:rsidR="00BC59E2" w:rsidRDefault="00BC59E2" w:rsidP="00BC59E2">
                  <w:pPr>
                    <w:rPr>
                      <w:b/>
                      <w:color w:val="0070C0"/>
                      <w:sz w:val="10"/>
                      <w:szCs w:val="10"/>
                    </w:rPr>
                  </w:pPr>
                </w:p>
                <w:p w14:paraId="706AE5CF" w14:textId="77777777" w:rsidR="00BC59E2" w:rsidRDefault="00BC59E2" w:rsidP="00BC59E2">
                  <w:pPr>
                    <w:jc w:val="center"/>
                    <w:rPr>
                      <w:b/>
                      <w:color w:val="000000"/>
                      <w:sz w:val="20"/>
                      <w:szCs w:val="20"/>
                    </w:rPr>
                  </w:pPr>
                  <w:r>
                    <w:rPr>
                      <w:b/>
                      <w:color w:val="000000"/>
                      <w:sz w:val="20"/>
                      <w:szCs w:val="20"/>
                    </w:rPr>
                    <w:lastRenderedPageBreak/>
                    <w:t>Module 6: Vocabulary</w:t>
                  </w:r>
                </w:p>
                <w:p w14:paraId="4FFF1FEC" w14:textId="77777777" w:rsidR="00BC59E2" w:rsidRDefault="00BC59E2" w:rsidP="00BC59E2">
                  <w:pPr>
                    <w:rPr>
                      <w:color w:val="000000"/>
                      <w:sz w:val="20"/>
                      <w:szCs w:val="20"/>
                    </w:rPr>
                  </w:pPr>
                  <w:r>
                    <w:rPr>
                      <w:color w:val="000000"/>
                      <w:sz w:val="20"/>
                      <w:szCs w:val="20"/>
                    </w:rPr>
                    <w:t>Training delivery time: 6 hours</w:t>
                  </w:r>
                </w:p>
                <w:p w14:paraId="097885F7" w14:textId="77777777" w:rsidR="00BC59E2" w:rsidRDefault="00BC59E2" w:rsidP="00BC59E2">
                  <w:pPr>
                    <w:rPr>
                      <w:color w:val="000000"/>
                      <w:sz w:val="20"/>
                      <w:szCs w:val="20"/>
                    </w:rPr>
                  </w:pPr>
                  <w:r>
                    <w:rPr>
                      <w:color w:val="000000"/>
                      <w:sz w:val="20"/>
                      <w:szCs w:val="20"/>
                    </w:rPr>
                    <w:t>Connect to the Classroom time: 90 minutes</w:t>
                  </w:r>
                </w:p>
                <w:p w14:paraId="6FB8176A" w14:textId="77777777" w:rsidR="00BC59E2" w:rsidRDefault="00BC59E2" w:rsidP="00BC59E2">
                  <w:pPr>
                    <w:rPr>
                      <w:color w:val="000000"/>
                      <w:sz w:val="16"/>
                      <w:szCs w:val="16"/>
                    </w:rPr>
                  </w:pPr>
                </w:p>
                <w:p w14:paraId="046730AD" w14:textId="77777777" w:rsidR="00BC59E2" w:rsidRDefault="00BC59E2" w:rsidP="00BC59E2">
                  <w:pPr>
                    <w:rPr>
                      <w:b/>
                      <w:color w:val="000000"/>
                      <w:sz w:val="20"/>
                      <w:szCs w:val="20"/>
                    </w:rPr>
                  </w:pPr>
                  <w:r>
                    <w:rPr>
                      <w:b/>
                      <w:color w:val="000000"/>
                      <w:sz w:val="20"/>
                      <w:szCs w:val="20"/>
                    </w:rPr>
                    <w:t>Topic Outline:</w:t>
                  </w:r>
                </w:p>
                <w:p w14:paraId="05C3175F" w14:textId="77777777" w:rsidR="00BC59E2" w:rsidRDefault="00BC59E2" w:rsidP="00BC59E2">
                  <w:pPr>
                    <w:numPr>
                      <w:ilvl w:val="0"/>
                      <w:numId w:val="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How students learn </w:t>
                  </w:r>
                  <w:proofErr w:type="gramStart"/>
                  <w:r>
                    <w:rPr>
                      <w:rFonts w:ascii="Calibri" w:eastAsia="Calibri" w:hAnsi="Calibri" w:cs="Calibri"/>
                      <w:color w:val="000000"/>
                      <w:sz w:val="20"/>
                      <w:szCs w:val="20"/>
                    </w:rPr>
                    <w:t>words;</w:t>
                  </w:r>
                  <w:proofErr w:type="gramEnd"/>
                  <w:r>
                    <w:rPr>
                      <w:rFonts w:ascii="Calibri" w:eastAsia="Calibri" w:hAnsi="Calibri" w:cs="Calibri"/>
                      <w:color w:val="000000"/>
                      <w:sz w:val="20"/>
                      <w:szCs w:val="20"/>
                    </w:rPr>
                    <w:t xml:space="preserve"> effective vocabulary instruction</w:t>
                  </w:r>
                </w:p>
                <w:p w14:paraId="286445AB" w14:textId="77777777" w:rsidR="00BC59E2" w:rsidRDefault="00BC59E2" w:rsidP="00BC59E2">
                  <w:pPr>
                    <w:numPr>
                      <w:ilvl w:val="0"/>
                      <w:numId w:val="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Previewing strategies before students read or are read to</w:t>
                  </w:r>
                </w:p>
                <w:p w14:paraId="29D186C4" w14:textId="77777777" w:rsidR="00BC59E2" w:rsidRDefault="00BC59E2" w:rsidP="00BC59E2">
                  <w:pPr>
                    <w:numPr>
                      <w:ilvl w:val="0"/>
                      <w:numId w:val="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Activities to connect vocabulary (semantic mapping, semantic feature analysis, categorizing, opposites)</w:t>
                  </w:r>
                </w:p>
                <w:p w14:paraId="662BD847" w14:textId="77777777" w:rsidR="00BC59E2" w:rsidRDefault="00BC59E2" w:rsidP="00BC59E2">
                  <w:pPr>
                    <w:numPr>
                      <w:ilvl w:val="0"/>
                      <w:numId w:val="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Selecting words to teach in-depth; three tier model</w:t>
                  </w:r>
                </w:p>
                <w:p w14:paraId="3B151C25" w14:textId="77777777" w:rsidR="00BC59E2" w:rsidRDefault="00BC59E2" w:rsidP="00BC59E2">
                  <w:pPr>
                    <w:numPr>
                      <w:ilvl w:val="0"/>
                      <w:numId w:val="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Using read aloud and text talk to teach vocabulary</w:t>
                  </w:r>
                </w:p>
                <w:p w14:paraId="33E5970D" w14:textId="77777777" w:rsidR="00BC59E2" w:rsidRDefault="00BC59E2" w:rsidP="00BC59E2">
                  <w:pPr>
                    <w:numPr>
                      <w:ilvl w:val="0"/>
                      <w:numId w:val="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Templates for teaching words (Frayer, Concept Definition Map, Two-Column)</w:t>
                  </w:r>
                </w:p>
                <w:p w14:paraId="09E09EE0" w14:textId="77777777" w:rsidR="00BC59E2" w:rsidRDefault="00BC59E2" w:rsidP="00BC59E2">
                  <w:pPr>
                    <w:numPr>
                      <w:ilvl w:val="0"/>
                      <w:numId w:val="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Using context and word parts for unfamiliar words</w:t>
                  </w:r>
                </w:p>
                <w:p w14:paraId="093B9FFD" w14:textId="77777777" w:rsidR="00BC59E2" w:rsidRDefault="00BC59E2" w:rsidP="00BC59E2">
                  <w:pPr>
                    <w:numPr>
                      <w:ilvl w:val="0"/>
                      <w:numId w:val="3"/>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Developing a word-conscious classroom </w:t>
                  </w:r>
                </w:p>
                <w:p w14:paraId="4F75719E" w14:textId="77777777" w:rsidR="00BC59E2" w:rsidRDefault="00BC59E2" w:rsidP="00BC59E2">
                  <w:pPr>
                    <w:numPr>
                      <w:ilvl w:val="0"/>
                      <w:numId w:val="3"/>
                    </w:numPr>
                    <w:pBdr>
                      <w:top w:val="nil"/>
                      <w:left w:val="nil"/>
                      <w:bottom w:val="nil"/>
                      <w:right w:val="nil"/>
                      <w:between w:val="nil"/>
                    </w:pBdr>
                    <w:spacing w:after="200" w:line="276" w:lineRule="auto"/>
                    <w:rPr>
                      <w:color w:val="000000"/>
                      <w:sz w:val="20"/>
                      <w:szCs w:val="20"/>
                    </w:rPr>
                  </w:pPr>
                  <w:r>
                    <w:rPr>
                      <w:rFonts w:ascii="Calibri" w:eastAsia="Calibri" w:hAnsi="Calibri" w:cs="Calibri"/>
                      <w:color w:val="000000"/>
                      <w:sz w:val="20"/>
                      <w:szCs w:val="20"/>
                    </w:rPr>
                    <w:t xml:space="preserve">Extended Activities, Make and Takes </w:t>
                  </w:r>
                </w:p>
                <w:p w14:paraId="6794A9E4" w14:textId="77777777" w:rsidR="00BC59E2" w:rsidRDefault="00BC59E2" w:rsidP="00BC59E2">
                  <w:pPr>
                    <w:rPr>
                      <w:b/>
                      <w:color w:val="0070C0"/>
                      <w:sz w:val="10"/>
                      <w:szCs w:val="10"/>
                    </w:rPr>
                  </w:pPr>
                </w:p>
              </w:tc>
            </w:tr>
            <w:tr w:rsidR="00BC59E2" w14:paraId="4B9DCFDE" w14:textId="77777777" w:rsidTr="00305D6C">
              <w:tc>
                <w:tcPr>
                  <w:tcW w:w="9350" w:type="dxa"/>
                </w:tcPr>
                <w:p w14:paraId="22EE842C" w14:textId="77777777" w:rsidR="00BC59E2" w:rsidRDefault="00BC59E2" w:rsidP="00BC59E2">
                  <w:pPr>
                    <w:rPr>
                      <w:b/>
                      <w:color w:val="0070C0"/>
                      <w:sz w:val="10"/>
                      <w:szCs w:val="10"/>
                    </w:rPr>
                  </w:pPr>
                </w:p>
                <w:p w14:paraId="33515364" w14:textId="77777777" w:rsidR="00BC59E2" w:rsidRDefault="00BC59E2" w:rsidP="00BC59E2">
                  <w:pPr>
                    <w:jc w:val="center"/>
                    <w:rPr>
                      <w:b/>
                      <w:color w:val="000000"/>
                      <w:sz w:val="20"/>
                      <w:szCs w:val="20"/>
                    </w:rPr>
                  </w:pPr>
                  <w:r>
                    <w:rPr>
                      <w:b/>
                      <w:color w:val="000000"/>
                      <w:sz w:val="20"/>
                      <w:szCs w:val="20"/>
                    </w:rPr>
                    <w:t>Module 7: Sentence Structure</w:t>
                  </w:r>
                </w:p>
                <w:p w14:paraId="51F90123" w14:textId="77777777" w:rsidR="00BC59E2" w:rsidRDefault="00BC59E2" w:rsidP="00BC59E2">
                  <w:pPr>
                    <w:rPr>
                      <w:color w:val="000000"/>
                      <w:sz w:val="20"/>
                      <w:szCs w:val="20"/>
                    </w:rPr>
                  </w:pPr>
                  <w:r>
                    <w:rPr>
                      <w:color w:val="000000"/>
                      <w:sz w:val="20"/>
                      <w:szCs w:val="20"/>
                    </w:rPr>
                    <w:t>Training delivery time: 1.5 hours</w:t>
                  </w:r>
                </w:p>
                <w:p w14:paraId="58AD8570" w14:textId="77777777" w:rsidR="00BC59E2" w:rsidRDefault="00BC59E2" w:rsidP="00BC59E2">
                  <w:pPr>
                    <w:rPr>
                      <w:color w:val="000000"/>
                      <w:sz w:val="20"/>
                      <w:szCs w:val="20"/>
                    </w:rPr>
                  </w:pPr>
                  <w:r>
                    <w:rPr>
                      <w:color w:val="000000"/>
                      <w:sz w:val="20"/>
                      <w:szCs w:val="20"/>
                    </w:rPr>
                    <w:t>Connect to the Classroom time: 30 minutes</w:t>
                  </w:r>
                </w:p>
                <w:p w14:paraId="13E4FED8" w14:textId="77777777" w:rsidR="00BC59E2" w:rsidRDefault="00BC59E2" w:rsidP="00BC59E2">
                  <w:pPr>
                    <w:rPr>
                      <w:color w:val="000000"/>
                      <w:sz w:val="16"/>
                      <w:szCs w:val="16"/>
                    </w:rPr>
                  </w:pPr>
                </w:p>
                <w:p w14:paraId="53116030" w14:textId="77777777" w:rsidR="00BC59E2" w:rsidRDefault="00BC59E2" w:rsidP="00BC59E2">
                  <w:pPr>
                    <w:rPr>
                      <w:b/>
                      <w:color w:val="000000"/>
                      <w:sz w:val="20"/>
                      <w:szCs w:val="20"/>
                    </w:rPr>
                  </w:pPr>
                  <w:r>
                    <w:rPr>
                      <w:b/>
                      <w:color w:val="000000"/>
                      <w:sz w:val="20"/>
                      <w:szCs w:val="20"/>
                    </w:rPr>
                    <w:t>Topic Outline:</w:t>
                  </w:r>
                </w:p>
                <w:p w14:paraId="5CA3E25C" w14:textId="77777777" w:rsidR="00BC59E2" w:rsidRDefault="00BC59E2" w:rsidP="00BC59E2">
                  <w:pPr>
                    <w:numPr>
                      <w:ilvl w:val="0"/>
                      <w:numId w:val="4"/>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Connection between syntactic awareness and comprehension</w:t>
                  </w:r>
                </w:p>
                <w:p w14:paraId="162FC3DC" w14:textId="77777777" w:rsidR="00BC59E2" w:rsidRDefault="00BC59E2" w:rsidP="00BC59E2">
                  <w:pPr>
                    <w:numPr>
                      <w:ilvl w:val="0"/>
                      <w:numId w:val="4"/>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Troublesome sentence structure</w:t>
                  </w:r>
                </w:p>
                <w:p w14:paraId="417979A2" w14:textId="77777777" w:rsidR="00BC59E2" w:rsidRDefault="00BC59E2" w:rsidP="00BC59E2">
                  <w:pPr>
                    <w:numPr>
                      <w:ilvl w:val="0"/>
                      <w:numId w:val="4"/>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Activities to develop sentence skills: sentence scramble, sentence elaboration, sentence combining</w:t>
                  </w:r>
                </w:p>
                <w:p w14:paraId="6C3C03DB" w14:textId="77777777" w:rsidR="00BC59E2" w:rsidRDefault="00BC59E2" w:rsidP="00BC59E2">
                  <w:pPr>
                    <w:numPr>
                      <w:ilvl w:val="0"/>
                      <w:numId w:val="4"/>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Extended Activities, Make and Takes</w:t>
                  </w:r>
                </w:p>
                <w:p w14:paraId="556CD7C0" w14:textId="77777777" w:rsidR="00BC59E2" w:rsidRDefault="00BC59E2" w:rsidP="00BC59E2">
                  <w:pPr>
                    <w:pBdr>
                      <w:top w:val="nil"/>
                      <w:left w:val="nil"/>
                      <w:bottom w:val="nil"/>
                      <w:right w:val="nil"/>
                      <w:between w:val="nil"/>
                    </w:pBdr>
                    <w:spacing w:after="200" w:line="276" w:lineRule="auto"/>
                    <w:ind w:left="720"/>
                    <w:rPr>
                      <w:color w:val="000000"/>
                      <w:sz w:val="10"/>
                      <w:szCs w:val="10"/>
                    </w:rPr>
                  </w:pPr>
                </w:p>
              </w:tc>
            </w:tr>
            <w:tr w:rsidR="00BC59E2" w14:paraId="6A54F409" w14:textId="77777777" w:rsidTr="00305D6C">
              <w:tc>
                <w:tcPr>
                  <w:tcW w:w="9350" w:type="dxa"/>
                </w:tcPr>
                <w:p w14:paraId="003C5FCE" w14:textId="77777777" w:rsidR="00BC59E2" w:rsidRDefault="00BC59E2" w:rsidP="00BC59E2">
                  <w:pPr>
                    <w:rPr>
                      <w:b/>
                      <w:color w:val="0070C0"/>
                      <w:sz w:val="10"/>
                      <w:szCs w:val="10"/>
                    </w:rPr>
                  </w:pPr>
                </w:p>
                <w:p w14:paraId="27340162" w14:textId="77777777" w:rsidR="00BC59E2" w:rsidRDefault="00BC59E2" w:rsidP="00BC59E2">
                  <w:pPr>
                    <w:jc w:val="center"/>
                    <w:rPr>
                      <w:b/>
                      <w:color w:val="000000"/>
                      <w:sz w:val="20"/>
                      <w:szCs w:val="20"/>
                    </w:rPr>
                  </w:pPr>
                  <w:r>
                    <w:rPr>
                      <w:b/>
                      <w:color w:val="000000"/>
                      <w:sz w:val="20"/>
                      <w:szCs w:val="20"/>
                    </w:rPr>
                    <w:t>Module 8: Text Structure</w:t>
                  </w:r>
                </w:p>
                <w:p w14:paraId="1125D224" w14:textId="77777777" w:rsidR="00BC59E2" w:rsidRDefault="00BC59E2" w:rsidP="00BC59E2">
                  <w:pPr>
                    <w:rPr>
                      <w:color w:val="000000"/>
                      <w:sz w:val="20"/>
                      <w:szCs w:val="20"/>
                    </w:rPr>
                  </w:pPr>
                  <w:r>
                    <w:rPr>
                      <w:color w:val="000000"/>
                      <w:sz w:val="20"/>
                      <w:szCs w:val="20"/>
                    </w:rPr>
                    <w:t>Training delivery time: 1.5 hours</w:t>
                  </w:r>
                </w:p>
                <w:p w14:paraId="72FB6027" w14:textId="77777777" w:rsidR="00BC59E2" w:rsidRDefault="00BC59E2" w:rsidP="00BC59E2">
                  <w:pPr>
                    <w:rPr>
                      <w:color w:val="000000"/>
                      <w:sz w:val="20"/>
                      <w:szCs w:val="20"/>
                    </w:rPr>
                  </w:pPr>
                  <w:r>
                    <w:rPr>
                      <w:color w:val="000000"/>
                      <w:sz w:val="20"/>
                      <w:szCs w:val="20"/>
                    </w:rPr>
                    <w:t>Connect to the Classroom time: 30 minutes</w:t>
                  </w:r>
                </w:p>
                <w:p w14:paraId="30A4B766" w14:textId="77777777" w:rsidR="00BC59E2" w:rsidRDefault="00BC59E2" w:rsidP="00BC59E2">
                  <w:pPr>
                    <w:rPr>
                      <w:color w:val="000000"/>
                      <w:sz w:val="20"/>
                      <w:szCs w:val="20"/>
                    </w:rPr>
                  </w:pPr>
                </w:p>
                <w:p w14:paraId="3A1C8804" w14:textId="77777777" w:rsidR="00BC59E2" w:rsidRDefault="00BC59E2" w:rsidP="00BC59E2">
                  <w:pPr>
                    <w:rPr>
                      <w:b/>
                      <w:color w:val="000000"/>
                      <w:sz w:val="20"/>
                      <w:szCs w:val="20"/>
                    </w:rPr>
                  </w:pPr>
                  <w:r>
                    <w:rPr>
                      <w:b/>
                      <w:color w:val="000000"/>
                      <w:sz w:val="20"/>
                      <w:szCs w:val="20"/>
                    </w:rPr>
                    <w:t>Topic Outline:</w:t>
                  </w:r>
                </w:p>
                <w:p w14:paraId="739AD1A0" w14:textId="77777777" w:rsidR="00BC59E2" w:rsidRDefault="00BC59E2" w:rsidP="00BC59E2">
                  <w:pPr>
                    <w:numPr>
                      <w:ilvl w:val="0"/>
                      <w:numId w:val="6"/>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Connection between knowledge of text structure and comprehension</w:t>
                  </w:r>
                </w:p>
                <w:p w14:paraId="1568CE9B" w14:textId="77777777" w:rsidR="00BC59E2" w:rsidRDefault="00BC59E2" w:rsidP="00BC59E2">
                  <w:pPr>
                    <w:numPr>
                      <w:ilvl w:val="0"/>
                      <w:numId w:val="6"/>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Narrative text structure; instructional suggestions</w:t>
                  </w:r>
                </w:p>
                <w:p w14:paraId="70CABDF0" w14:textId="77777777" w:rsidR="00BC59E2" w:rsidRDefault="00BC59E2" w:rsidP="00BC59E2">
                  <w:pPr>
                    <w:numPr>
                      <w:ilvl w:val="0"/>
                      <w:numId w:val="6"/>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Informational text structure; instructional suggestions</w:t>
                  </w:r>
                </w:p>
                <w:p w14:paraId="2CE591C8" w14:textId="77777777" w:rsidR="00BC59E2" w:rsidRDefault="00BC59E2" w:rsidP="00BC59E2">
                  <w:pPr>
                    <w:numPr>
                      <w:ilvl w:val="0"/>
                      <w:numId w:val="6"/>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Text features – clues to meaning</w:t>
                  </w:r>
                </w:p>
                <w:p w14:paraId="7E166737" w14:textId="77777777" w:rsidR="00BC59E2" w:rsidRDefault="00BC59E2" w:rsidP="00BC59E2">
                  <w:pPr>
                    <w:numPr>
                      <w:ilvl w:val="0"/>
                      <w:numId w:val="6"/>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Paragraph structure; instructional suggestions</w:t>
                  </w:r>
                </w:p>
                <w:p w14:paraId="7745B2FF" w14:textId="0AB05D31" w:rsidR="000130B0" w:rsidRPr="000130B0" w:rsidRDefault="00BC59E2" w:rsidP="000130B0">
                  <w:pPr>
                    <w:numPr>
                      <w:ilvl w:val="0"/>
                      <w:numId w:val="6"/>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Patterns of organization (description, sequence, cause/effect, compare/contrast, problem/solution)</w:t>
                  </w:r>
                </w:p>
                <w:p w14:paraId="7B426629" w14:textId="77777777" w:rsidR="00BC59E2" w:rsidRDefault="00BC59E2" w:rsidP="00BC59E2">
                  <w:pPr>
                    <w:numPr>
                      <w:ilvl w:val="0"/>
                      <w:numId w:val="6"/>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lastRenderedPageBreak/>
                    <w:t>Transition words/phrases</w:t>
                  </w:r>
                </w:p>
                <w:p w14:paraId="2E5ABEC2" w14:textId="2AF3E8BC" w:rsidR="00BC59E2" w:rsidRDefault="00BC59E2" w:rsidP="000130B0">
                  <w:pPr>
                    <w:numPr>
                      <w:ilvl w:val="0"/>
                      <w:numId w:val="6"/>
                    </w:numPr>
                    <w:pBdr>
                      <w:top w:val="nil"/>
                      <w:left w:val="nil"/>
                      <w:bottom w:val="nil"/>
                      <w:right w:val="nil"/>
                      <w:between w:val="nil"/>
                    </w:pBdr>
                    <w:spacing w:after="200" w:line="276" w:lineRule="auto"/>
                    <w:rPr>
                      <w:color w:val="000000"/>
                      <w:sz w:val="10"/>
                      <w:szCs w:val="10"/>
                    </w:rPr>
                  </w:pPr>
                  <w:r>
                    <w:rPr>
                      <w:rFonts w:ascii="Calibri" w:eastAsia="Calibri" w:hAnsi="Calibri" w:cs="Calibri"/>
                      <w:color w:val="000000"/>
                      <w:sz w:val="20"/>
                      <w:szCs w:val="20"/>
                    </w:rPr>
                    <w:t>Extended Activities, Make and Takes</w:t>
                  </w:r>
                </w:p>
              </w:tc>
            </w:tr>
            <w:tr w:rsidR="00BC59E2" w14:paraId="651B5708" w14:textId="77777777" w:rsidTr="00305D6C">
              <w:tc>
                <w:tcPr>
                  <w:tcW w:w="9350" w:type="dxa"/>
                </w:tcPr>
                <w:p w14:paraId="5822FC1F" w14:textId="77777777" w:rsidR="00BC59E2" w:rsidRDefault="00BC59E2" w:rsidP="00BC59E2">
                  <w:pPr>
                    <w:rPr>
                      <w:b/>
                      <w:color w:val="0070C0"/>
                      <w:sz w:val="10"/>
                      <w:szCs w:val="10"/>
                    </w:rPr>
                  </w:pPr>
                </w:p>
                <w:p w14:paraId="512F1EF5" w14:textId="77777777" w:rsidR="00BC59E2" w:rsidRDefault="00BC59E2" w:rsidP="00BC59E2">
                  <w:pPr>
                    <w:jc w:val="center"/>
                    <w:rPr>
                      <w:b/>
                      <w:color w:val="000000"/>
                      <w:sz w:val="20"/>
                      <w:szCs w:val="20"/>
                    </w:rPr>
                  </w:pPr>
                  <w:r>
                    <w:rPr>
                      <w:b/>
                      <w:color w:val="000000"/>
                      <w:sz w:val="20"/>
                      <w:szCs w:val="20"/>
                    </w:rPr>
                    <w:t>Module 9: Comprehension</w:t>
                  </w:r>
                </w:p>
                <w:p w14:paraId="17C373D9" w14:textId="77777777" w:rsidR="00BC59E2" w:rsidRDefault="00BC59E2" w:rsidP="00BC59E2">
                  <w:pPr>
                    <w:rPr>
                      <w:color w:val="000000"/>
                      <w:sz w:val="20"/>
                      <w:szCs w:val="20"/>
                    </w:rPr>
                  </w:pPr>
                  <w:r>
                    <w:rPr>
                      <w:color w:val="000000"/>
                      <w:sz w:val="20"/>
                      <w:szCs w:val="20"/>
                    </w:rPr>
                    <w:t>Training delivery time: 6 hours</w:t>
                  </w:r>
                </w:p>
                <w:p w14:paraId="40401350" w14:textId="77777777" w:rsidR="00BC59E2" w:rsidRDefault="00BC59E2" w:rsidP="00BC59E2">
                  <w:pPr>
                    <w:rPr>
                      <w:color w:val="000000"/>
                      <w:sz w:val="20"/>
                      <w:szCs w:val="20"/>
                    </w:rPr>
                  </w:pPr>
                  <w:r>
                    <w:rPr>
                      <w:color w:val="000000"/>
                      <w:sz w:val="20"/>
                      <w:szCs w:val="20"/>
                    </w:rPr>
                    <w:t>Connect to the Classroom time: 90 minutes</w:t>
                  </w:r>
                </w:p>
                <w:p w14:paraId="7531C8D7" w14:textId="77777777" w:rsidR="00BC59E2" w:rsidRDefault="00BC59E2" w:rsidP="00BC59E2">
                  <w:pPr>
                    <w:rPr>
                      <w:color w:val="000000"/>
                      <w:sz w:val="20"/>
                      <w:szCs w:val="20"/>
                    </w:rPr>
                  </w:pPr>
                </w:p>
                <w:p w14:paraId="11F2C5B6" w14:textId="77777777" w:rsidR="00BC59E2" w:rsidRDefault="00BC59E2" w:rsidP="00BC59E2">
                  <w:pPr>
                    <w:rPr>
                      <w:b/>
                      <w:color w:val="000000"/>
                      <w:sz w:val="20"/>
                      <w:szCs w:val="20"/>
                    </w:rPr>
                  </w:pPr>
                  <w:r>
                    <w:rPr>
                      <w:b/>
                      <w:color w:val="000000"/>
                      <w:sz w:val="20"/>
                      <w:szCs w:val="20"/>
                    </w:rPr>
                    <w:t>Topic Outline:</w:t>
                  </w:r>
                </w:p>
                <w:p w14:paraId="29979649" w14:textId="77777777" w:rsidR="00BC59E2" w:rsidRDefault="00BC59E2" w:rsidP="00BC59E2">
                  <w:pPr>
                    <w:numPr>
                      <w:ilvl w:val="0"/>
                      <w:numId w:val="8"/>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The Simple View of Reading (the language comprehension side)</w:t>
                  </w:r>
                </w:p>
                <w:p w14:paraId="376D26B7" w14:textId="77777777" w:rsidR="00BC59E2" w:rsidRDefault="00BC59E2" w:rsidP="00BC59E2">
                  <w:pPr>
                    <w:numPr>
                      <w:ilvl w:val="0"/>
                      <w:numId w:val="8"/>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Metacognition; instructional suggestions</w:t>
                  </w:r>
                </w:p>
                <w:p w14:paraId="71731D29" w14:textId="77777777" w:rsidR="00BC59E2" w:rsidRDefault="00BC59E2" w:rsidP="00BC59E2">
                  <w:pPr>
                    <w:numPr>
                      <w:ilvl w:val="0"/>
                      <w:numId w:val="8"/>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Inference skills</w:t>
                  </w:r>
                </w:p>
                <w:p w14:paraId="68329033" w14:textId="77777777" w:rsidR="00BC59E2" w:rsidRDefault="00BC59E2" w:rsidP="00BC59E2">
                  <w:pPr>
                    <w:numPr>
                      <w:ilvl w:val="0"/>
                      <w:numId w:val="8"/>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Strategy instruction; using routines</w:t>
                  </w:r>
                </w:p>
                <w:p w14:paraId="76D2DA5A" w14:textId="77777777" w:rsidR="00BC59E2" w:rsidRDefault="00BC59E2" w:rsidP="00BC59E2">
                  <w:pPr>
                    <w:numPr>
                      <w:ilvl w:val="0"/>
                      <w:numId w:val="8"/>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Categorizing and main idea skills; instructional suggestions</w:t>
                  </w:r>
                </w:p>
                <w:p w14:paraId="120FA922" w14:textId="77777777" w:rsidR="00BC59E2" w:rsidRDefault="00BC59E2" w:rsidP="00BC59E2">
                  <w:pPr>
                    <w:numPr>
                      <w:ilvl w:val="0"/>
                      <w:numId w:val="8"/>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Topic web graphic organizer; instructional suggestions</w:t>
                  </w:r>
                </w:p>
                <w:p w14:paraId="7DD82955" w14:textId="77777777" w:rsidR="00BC59E2" w:rsidRDefault="00BC59E2" w:rsidP="00BC59E2">
                  <w:pPr>
                    <w:numPr>
                      <w:ilvl w:val="0"/>
                      <w:numId w:val="8"/>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Two-column graphic organizer, instructional suggestions</w:t>
                  </w:r>
                </w:p>
                <w:p w14:paraId="68B6939E" w14:textId="77777777" w:rsidR="00BC59E2" w:rsidRDefault="00BC59E2" w:rsidP="00BC59E2">
                  <w:pPr>
                    <w:numPr>
                      <w:ilvl w:val="0"/>
                      <w:numId w:val="8"/>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Retelling and summarizing skills; instructional suggestions</w:t>
                  </w:r>
                </w:p>
                <w:p w14:paraId="3F4A0A69" w14:textId="77777777" w:rsidR="00BC59E2" w:rsidRDefault="00BC59E2" w:rsidP="00BC59E2">
                  <w:pPr>
                    <w:numPr>
                      <w:ilvl w:val="0"/>
                      <w:numId w:val="8"/>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Answering and generating questions; instructional suggestions</w:t>
                  </w:r>
                </w:p>
                <w:p w14:paraId="03B22AA9" w14:textId="6A343628" w:rsidR="00BC59E2" w:rsidRDefault="00BC59E2" w:rsidP="000130B0">
                  <w:pPr>
                    <w:numPr>
                      <w:ilvl w:val="0"/>
                      <w:numId w:val="8"/>
                    </w:numPr>
                    <w:pBdr>
                      <w:top w:val="nil"/>
                      <w:left w:val="nil"/>
                      <w:bottom w:val="nil"/>
                      <w:right w:val="nil"/>
                      <w:between w:val="nil"/>
                    </w:pBdr>
                    <w:spacing w:after="200" w:line="276" w:lineRule="auto"/>
                    <w:rPr>
                      <w:color w:val="000000"/>
                      <w:sz w:val="10"/>
                      <w:szCs w:val="10"/>
                    </w:rPr>
                  </w:pPr>
                  <w:r>
                    <w:rPr>
                      <w:rFonts w:ascii="Calibri" w:eastAsia="Calibri" w:hAnsi="Calibri" w:cs="Calibri"/>
                      <w:color w:val="000000"/>
                      <w:sz w:val="20"/>
                      <w:szCs w:val="20"/>
                    </w:rPr>
                    <w:t>Extended Activities, Make and Takes</w:t>
                  </w:r>
                </w:p>
              </w:tc>
            </w:tr>
            <w:tr w:rsidR="00BC59E2" w14:paraId="4C92F2A7" w14:textId="77777777" w:rsidTr="00305D6C">
              <w:trPr>
                <w:trHeight w:val="2060"/>
              </w:trPr>
              <w:tc>
                <w:tcPr>
                  <w:tcW w:w="9350" w:type="dxa"/>
                </w:tcPr>
                <w:p w14:paraId="64E6AC3D" w14:textId="77777777" w:rsidR="00BC59E2" w:rsidRDefault="00BC59E2" w:rsidP="00BC59E2">
                  <w:pPr>
                    <w:rPr>
                      <w:b/>
                      <w:color w:val="0070C0"/>
                      <w:sz w:val="10"/>
                      <w:szCs w:val="10"/>
                    </w:rPr>
                  </w:pPr>
                </w:p>
                <w:p w14:paraId="006A944E" w14:textId="77777777" w:rsidR="00BC59E2" w:rsidRDefault="00BC59E2" w:rsidP="00BC59E2">
                  <w:pPr>
                    <w:jc w:val="center"/>
                    <w:rPr>
                      <w:b/>
                      <w:color w:val="000000"/>
                      <w:sz w:val="20"/>
                      <w:szCs w:val="20"/>
                    </w:rPr>
                  </w:pPr>
                  <w:r>
                    <w:rPr>
                      <w:b/>
                      <w:color w:val="000000"/>
                      <w:sz w:val="20"/>
                      <w:szCs w:val="20"/>
                    </w:rPr>
                    <w:t>Supplemental Module: Course Review</w:t>
                  </w:r>
                </w:p>
                <w:p w14:paraId="13C81648" w14:textId="77777777" w:rsidR="00BC59E2" w:rsidRDefault="00BC59E2" w:rsidP="00BC59E2">
                  <w:pPr>
                    <w:rPr>
                      <w:color w:val="000000"/>
                      <w:sz w:val="20"/>
                      <w:szCs w:val="20"/>
                    </w:rPr>
                  </w:pPr>
                  <w:r>
                    <w:rPr>
                      <w:color w:val="000000"/>
                      <w:sz w:val="20"/>
                      <w:szCs w:val="20"/>
                    </w:rPr>
                    <w:t>Training delivery time: 2 hours</w:t>
                  </w:r>
                </w:p>
                <w:p w14:paraId="7E0B867F" w14:textId="77777777" w:rsidR="00BC59E2" w:rsidRDefault="00BC59E2" w:rsidP="00BC59E2">
                  <w:pPr>
                    <w:rPr>
                      <w:color w:val="000000"/>
                      <w:sz w:val="20"/>
                      <w:szCs w:val="20"/>
                    </w:rPr>
                  </w:pPr>
                </w:p>
                <w:p w14:paraId="1B33A046" w14:textId="77777777" w:rsidR="00BC59E2" w:rsidRDefault="00BC59E2" w:rsidP="00BC59E2">
                  <w:pPr>
                    <w:rPr>
                      <w:b/>
                      <w:color w:val="000000"/>
                      <w:sz w:val="20"/>
                      <w:szCs w:val="20"/>
                    </w:rPr>
                  </w:pPr>
                  <w:r>
                    <w:rPr>
                      <w:b/>
                      <w:color w:val="000000"/>
                      <w:sz w:val="20"/>
                      <w:szCs w:val="20"/>
                    </w:rPr>
                    <w:t>Topic Outline:</w:t>
                  </w:r>
                </w:p>
                <w:p w14:paraId="26986F7A" w14:textId="77777777" w:rsidR="00BC59E2" w:rsidRDefault="00BC59E2" w:rsidP="00BC59E2">
                  <w:pPr>
                    <w:numPr>
                      <w:ilvl w:val="0"/>
                      <w:numId w:val="5"/>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Course review card sort activity and debrief</w:t>
                  </w:r>
                </w:p>
                <w:p w14:paraId="40F97130" w14:textId="77777777" w:rsidR="00BC59E2" w:rsidRDefault="00BC59E2" w:rsidP="00BC59E2">
                  <w:pPr>
                    <w:numPr>
                      <w:ilvl w:val="0"/>
                      <w:numId w:val="5"/>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Final reflection activity</w:t>
                  </w:r>
                </w:p>
                <w:p w14:paraId="6733E2DC" w14:textId="700E8FC5" w:rsidR="00BC59E2" w:rsidRDefault="00BC59E2" w:rsidP="000130B0">
                  <w:pPr>
                    <w:numPr>
                      <w:ilvl w:val="0"/>
                      <w:numId w:val="5"/>
                    </w:numPr>
                    <w:pBdr>
                      <w:top w:val="nil"/>
                      <w:left w:val="nil"/>
                      <w:bottom w:val="nil"/>
                      <w:right w:val="nil"/>
                      <w:between w:val="nil"/>
                    </w:pBdr>
                    <w:spacing w:after="200" w:line="276" w:lineRule="auto"/>
                    <w:rPr>
                      <w:color w:val="000000"/>
                      <w:sz w:val="10"/>
                      <w:szCs w:val="10"/>
                    </w:rPr>
                  </w:pPr>
                  <w:r>
                    <w:rPr>
                      <w:rFonts w:ascii="Calibri" w:eastAsia="Calibri" w:hAnsi="Calibri" w:cs="Calibri"/>
                      <w:color w:val="000000"/>
                      <w:sz w:val="20"/>
                      <w:szCs w:val="20"/>
                    </w:rPr>
                    <w:t>Two-Column Take Away Review – Implementations goals and action steps</w:t>
                  </w:r>
                </w:p>
              </w:tc>
            </w:tr>
            <w:tr w:rsidR="00BC59E2" w14:paraId="4F285F5A" w14:textId="77777777" w:rsidTr="00305D6C">
              <w:tc>
                <w:tcPr>
                  <w:tcW w:w="9350" w:type="dxa"/>
                </w:tcPr>
                <w:p w14:paraId="3C73DD9D" w14:textId="77777777" w:rsidR="00BC59E2" w:rsidRDefault="00BC59E2" w:rsidP="00BC59E2">
                  <w:pPr>
                    <w:rPr>
                      <w:b/>
                      <w:color w:val="0070C0"/>
                      <w:sz w:val="10"/>
                      <w:szCs w:val="10"/>
                    </w:rPr>
                  </w:pPr>
                </w:p>
                <w:p w14:paraId="4409ADEC" w14:textId="77777777" w:rsidR="00BC59E2" w:rsidRDefault="00BC59E2" w:rsidP="00BC59E2">
                  <w:pPr>
                    <w:jc w:val="center"/>
                    <w:rPr>
                      <w:b/>
                      <w:color w:val="000000"/>
                      <w:sz w:val="20"/>
                      <w:szCs w:val="20"/>
                    </w:rPr>
                  </w:pPr>
                  <w:r>
                    <w:rPr>
                      <w:b/>
                      <w:color w:val="000000"/>
                      <w:sz w:val="20"/>
                      <w:szCs w:val="20"/>
                    </w:rPr>
                    <w:t>Supplemental Module: Instruction for Students with Reading Difficulty</w:t>
                  </w:r>
                </w:p>
                <w:p w14:paraId="42620110" w14:textId="77777777" w:rsidR="00BC59E2" w:rsidRDefault="00BC59E2" w:rsidP="00BC59E2">
                  <w:pPr>
                    <w:rPr>
                      <w:color w:val="000000"/>
                      <w:sz w:val="20"/>
                      <w:szCs w:val="20"/>
                    </w:rPr>
                  </w:pPr>
                  <w:r>
                    <w:rPr>
                      <w:color w:val="000000"/>
                      <w:sz w:val="20"/>
                      <w:szCs w:val="20"/>
                    </w:rPr>
                    <w:t>Training delivery time: 2 hours</w:t>
                  </w:r>
                </w:p>
                <w:p w14:paraId="44CFA3D8" w14:textId="77777777" w:rsidR="00BC59E2" w:rsidRDefault="00BC59E2" w:rsidP="00BC59E2">
                  <w:pPr>
                    <w:rPr>
                      <w:color w:val="000000"/>
                      <w:sz w:val="20"/>
                      <w:szCs w:val="20"/>
                    </w:rPr>
                  </w:pPr>
                </w:p>
                <w:p w14:paraId="6CCD77EC" w14:textId="77777777" w:rsidR="00BC59E2" w:rsidRDefault="00BC59E2" w:rsidP="00BC59E2">
                  <w:pPr>
                    <w:rPr>
                      <w:b/>
                      <w:color w:val="000000"/>
                      <w:sz w:val="20"/>
                      <w:szCs w:val="20"/>
                    </w:rPr>
                  </w:pPr>
                  <w:r>
                    <w:rPr>
                      <w:b/>
                      <w:color w:val="000000"/>
                      <w:sz w:val="20"/>
                      <w:szCs w:val="20"/>
                    </w:rPr>
                    <w:t>Topic Outline:</w:t>
                  </w:r>
                </w:p>
                <w:p w14:paraId="217E8C80" w14:textId="77777777" w:rsidR="00BC59E2" w:rsidRDefault="00BC59E2" w:rsidP="00BC59E2">
                  <w:pPr>
                    <w:numPr>
                      <w:ilvl w:val="0"/>
                      <w:numId w:val="9"/>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Causes of reading difficulty: environmental and neurobiological</w:t>
                  </w:r>
                </w:p>
                <w:p w14:paraId="0EE0D668" w14:textId="77777777" w:rsidR="00BC59E2" w:rsidRDefault="00BC59E2" w:rsidP="00BC59E2">
                  <w:pPr>
                    <w:numPr>
                      <w:ilvl w:val="0"/>
                      <w:numId w:val="9"/>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Learning disabilities and dyslexia defined</w:t>
                  </w:r>
                </w:p>
                <w:p w14:paraId="628E0755" w14:textId="77777777" w:rsidR="00BC59E2" w:rsidRDefault="00BC59E2" w:rsidP="00BC59E2">
                  <w:pPr>
                    <w:numPr>
                      <w:ilvl w:val="0"/>
                      <w:numId w:val="9"/>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The reading </w:t>
                  </w:r>
                  <w:proofErr w:type="gramStart"/>
                  <w:r>
                    <w:rPr>
                      <w:rFonts w:ascii="Calibri" w:eastAsia="Calibri" w:hAnsi="Calibri" w:cs="Calibri"/>
                      <w:color w:val="000000"/>
                      <w:sz w:val="20"/>
                      <w:szCs w:val="20"/>
                    </w:rPr>
                    <w:t>brain</w:t>
                  </w:r>
                  <w:proofErr w:type="gramEnd"/>
                </w:p>
                <w:p w14:paraId="7DBC2084" w14:textId="77777777" w:rsidR="00BC59E2" w:rsidRDefault="00BC59E2" w:rsidP="00BC59E2">
                  <w:pPr>
                    <w:numPr>
                      <w:ilvl w:val="0"/>
                      <w:numId w:val="9"/>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Effects on phonemic awareness, phonics, fluency, </w:t>
                  </w:r>
                  <w:proofErr w:type="gramStart"/>
                  <w:r>
                    <w:rPr>
                      <w:rFonts w:ascii="Calibri" w:eastAsia="Calibri" w:hAnsi="Calibri" w:cs="Calibri"/>
                      <w:color w:val="000000"/>
                      <w:sz w:val="20"/>
                      <w:szCs w:val="20"/>
                    </w:rPr>
                    <w:t>vocabulary</w:t>
                  </w:r>
                  <w:proofErr w:type="gramEnd"/>
                  <w:r>
                    <w:rPr>
                      <w:rFonts w:ascii="Calibri" w:eastAsia="Calibri" w:hAnsi="Calibri" w:cs="Calibri"/>
                      <w:color w:val="000000"/>
                      <w:sz w:val="20"/>
                      <w:szCs w:val="20"/>
                    </w:rPr>
                    <w:t xml:space="preserve"> and comprehension skills from:</w:t>
                  </w:r>
                </w:p>
                <w:p w14:paraId="35386396" w14:textId="77777777" w:rsidR="00BC59E2" w:rsidRDefault="00BC59E2" w:rsidP="00BC59E2">
                  <w:pPr>
                    <w:numPr>
                      <w:ilvl w:val="1"/>
                      <w:numId w:val="9"/>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Learning disabilities and dyslexia </w:t>
                  </w:r>
                </w:p>
                <w:p w14:paraId="4F51403E" w14:textId="77777777" w:rsidR="00BC59E2" w:rsidRDefault="00BC59E2" w:rsidP="00BC59E2">
                  <w:pPr>
                    <w:numPr>
                      <w:ilvl w:val="1"/>
                      <w:numId w:val="9"/>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Deficits in executive function skills</w:t>
                  </w:r>
                </w:p>
                <w:p w14:paraId="7B1A60B0" w14:textId="77777777" w:rsidR="00BC59E2" w:rsidRDefault="00BC59E2" w:rsidP="00BC59E2">
                  <w:pPr>
                    <w:numPr>
                      <w:ilvl w:val="1"/>
                      <w:numId w:val="9"/>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lastRenderedPageBreak/>
                    <w:t>English language learning</w:t>
                  </w:r>
                </w:p>
                <w:p w14:paraId="108EBE54" w14:textId="79AE6057" w:rsidR="00BC59E2" w:rsidRDefault="00BC59E2" w:rsidP="000130B0">
                  <w:pPr>
                    <w:numPr>
                      <w:ilvl w:val="0"/>
                      <w:numId w:val="9"/>
                    </w:numPr>
                    <w:pBdr>
                      <w:top w:val="nil"/>
                      <w:left w:val="nil"/>
                      <w:bottom w:val="nil"/>
                      <w:right w:val="nil"/>
                      <w:between w:val="nil"/>
                    </w:pBdr>
                    <w:spacing w:after="200" w:line="276" w:lineRule="auto"/>
                    <w:rPr>
                      <w:color w:val="000000"/>
                      <w:sz w:val="10"/>
                      <w:szCs w:val="10"/>
                    </w:rPr>
                  </w:pPr>
                  <w:r>
                    <w:rPr>
                      <w:rFonts w:ascii="Calibri" w:eastAsia="Calibri" w:hAnsi="Calibri" w:cs="Calibri"/>
                      <w:color w:val="000000"/>
                      <w:sz w:val="20"/>
                      <w:szCs w:val="20"/>
                    </w:rPr>
                    <w:t>Tiered literacy instruction</w:t>
                  </w:r>
                </w:p>
              </w:tc>
            </w:tr>
            <w:tr w:rsidR="00BC59E2" w14:paraId="1947BB41" w14:textId="77777777" w:rsidTr="00305D6C">
              <w:tc>
                <w:tcPr>
                  <w:tcW w:w="9350" w:type="dxa"/>
                </w:tcPr>
                <w:p w14:paraId="5ADEDA6F" w14:textId="77777777" w:rsidR="00BC59E2" w:rsidRDefault="00BC59E2" w:rsidP="00BC59E2">
                  <w:pPr>
                    <w:rPr>
                      <w:b/>
                      <w:color w:val="0070C0"/>
                      <w:sz w:val="10"/>
                      <w:szCs w:val="10"/>
                    </w:rPr>
                  </w:pPr>
                </w:p>
                <w:p w14:paraId="326EACE4" w14:textId="77777777" w:rsidR="00BC59E2" w:rsidRDefault="00BC59E2" w:rsidP="00BC59E2">
                  <w:pPr>
                    <w:jc w:val="center"/>
                    <w:rPr>
                      <w:b/>
                      <w:color w:val="000000"/>
                      <w:sz w:val="20"/>
                      <w:szCs w:val="20"/>
                    </w:rPr>
                  </w:pPr>
                  <w:r>
                    <w:rPr>
                      <w:b/>
                      <w:color w:val="000000"/>
                      <w:sz w:val="20"/>
                      <w:szCs w:val="20"/>
                    </w:rPr>
                    <w:t>Supplemental Module: Reading Assessment</w:t>
                  </w:r>
                </w:p>
                <w:p w14:paraId="5AEB7520" w14:textId="77777777" w:rsidR="00BC59E2" w:rsidRDefault="00BC59E2" w:rsidP="00BC59E2">
                  <w:pPr>
                    <w:rPr>
                      <w:color w:val="000000"/>
                      <w:sz w:val="20"/>
                      <w:szCs w:val="20"/>
                    </w:rPr>
                  </w:pPr>
                  <w:r>
                    <w:rPr>
                      <w:color w:val="000000"/>
                      <w:sz w:val="20"/>
                      <w:szCs w:val="20"/>
                    </w:rPr>
                    <w:t>Training delivery time: 2 hours</w:t>
                  </w:r>
                </w:p>
                <w:p w14:paraId="15F945B6" w14:textId="77777777" w:rsidR="00BC59E2" w:rsidRDefault="00BC59E2" w:rsidP="00BC59E2">
                  <w:pPr>
                    <w:rPr>
                      <w:color w:val="000000"/>
                      <w:sz w:val="20"/>
                      <w:szCs w:val="20"/>
                    </w:rPr>
                  </w:pPr>
                </w:p>
                <w:p w14:paraId="16F41EFA" w14:textId="77777777" w:rsidR="00BC59E2" w:rsidRDefault="00BC59E2" w:rsidP="00BC59E2">
                  <w:pPr>
                    <w:rPr>
                      <w:b/>
                      <w:color w:val="000000"/>
                      <w:sz w:val="20"/>
                      <w:szCs w:val="20"/>
                    </w:rPr>
                  </w:pPr>
                  <w:r>
                    <w:rPr>
                      <w:b/>
                      <w:color w:val="000000"/>
                      <w:sz w:val="20"/>
                      <w:szCs w:val="20"/>
                    </w:rPr>
                    <w:t>Topic Outline:</w:t>
                  </w:r>
                </w:p>
                <w:p w14:paraId="2E5517B7" w14:textId="77777777" w:rsidR="00BC59E2" w:rsidRDefault="00BC59E2" w:rsidP="00BC59E2">
                  <w:pPr>
                    <w:numPr>
                      <w:ilvl w:val="0"/>
                      <w:numId w:val="7"/>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Types of assessment: reliable/valid, formal/informal; screening, diagnostic, progress monitoring, summative</w:t>
                  </w:r>
                </w:p>
                <w:p w14:paraId="117B987B" w14:textId="77777777" w:rsidR="00BC59E2" w:rsidRDefault="00BC59E2" w:rsidP="00BC59E2">
                  <w:pPr>
                    <w:numPr>
                      <w:ilvl w:val="0"/>
                      <w:numId w:val="7"/>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 xml:space="preserve">Assessment tasks for phonological awareness, phonics, fluency, vocabulary, comprehension </w:t>
                  </w:r>
                </w:p>
                <w:p w14:paraId="4D9567B9" w14:textId="77777777" w:rsidR="00BC59E2" w:rsidRDefault="00BC59E2" w:rsidP="00BC59E2">
                  <w:pPr>
                    <w:numPr>
                      <w:ilvl w:val="0"/>
                      <w:numId w:val="7"/>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Assessment for students at risk</w:t>
                  </w:r>
                </w:p>
                <w:p w14:paraId="77B8F128" w14:textId="77777777" w:rsidR="00BC59E2" w:rsidRDefault="00BC59E2" w:rsidP="00BC59E2">
                  <w:pPr>
                    <w:numPr>
                      <w:ilvl w:val="0"/>
                      <w:numId w:val="7"/>
                    </w:numPr>
                    <w:pBdr>
                      <w:top w:val="nil"/>
                      <w:left w:val="nil"/>
                      <w:bottom w:val="nil"/>
                      <w:right w:val="nil"/>
                      <w:between w:val="nil"/>
                    </w:pBdr>
                    <w:spacing w:after="0" w:line="276" w:lineRule="auto"/>
                    <w:rPr>
                      <w:color w:val="000000"/>
                      <w:sz w:val="20"/>
                      <w:szCs w:val="20"/>
                    </w:rPr>
                  </w:pPr>
                  <w:r>
                    <w:rPr>
                      <w:rFonts w:ascii="Calibri" w:eastAsia="Calibri" w:hAnsi="Calibri" w:cs="Calibri"/>
                      <w:color w:val="000000"/>
                      <w:sz w:val="20"/>
                      <w:szCs w:val="20"/>
                    </w:rPr>
                    <w:t>Assessment data analysis to drive instructional decisions within an MTSS framework</w:t>
                  </w:r>
                </w:p>
                <w:p w14:paraId="0D087A47" w14:textId="77777777" w:rsidR="00BC59E2" w:rsidRDefault="00BC59E2" w:rsidP="00BC59E2">
                  <w:pPr>
                    <w:pBdr>
                      <w:top w:val="nil"/>
                      <w:left w:val="nil"/>
                      <w:bottom w:val="nil"/>
                      <w:right w:val="nil"/>
                      <w:between w:val="nil"/>
                    </w:pBdr>
                    <w:spacing w:after="200" w:line="276" w:lineRule="auto"/>
                    <w:ind w:left="720"/>
                    <w:rPr>
                      <w:color w:val="000000"/>
                      <w:sz w:val="10"/>
                      <w:szCs w:val="10"/>
                    </w:rPr>
                  </w:pPr>
                </w:p>
              </w:tc>
            </w:tr>
            <w:tr w:rsidR="00BC59E2" w14:paraId="16F601E6" w14:textId="77777777" w:rsidTr="00305D6C">
              <w:tc>
                <w:tcPr>
                  <w:tcW w:w="9350" w:type="dxa"/>
                </w:tcPr>
                <w:p w14:paraId="6FE76EB3" w14:textId="77777777" w:rsidR="00BC59E2" w:rsidRDefault="00BC59E2" w:rsidP="00BC59E2">
                  <w:pPr>
                    <w:rPr>
                      <w:b/>
                      <w:color w:val="000000"/>
                      <w:sz w:val="10"/>
                      <w:szCs w:val="10"/>
                    </w:rPr>
                  </w:pPr>
                </w:p>
                <w:p w14:paraId="1C8EAAD0" w14:textId="77777777" w:rsidR="00BC59E2" w:rsidRDefault="00BC59E2" w:rsidP="00BC59E2">
                  <w:pPr>
                    <w:jc w:val="center"/>
                    <w:rPr>
                      <w:b/>
                      <w:color w:val="000000"/>
                      <w:sz w:val="20"/>
                      <w:szCs w:val="20"/>
                    </w:rPr>
                  </w:pPr>
                  <w:r>
                    <w:rPr>
                      <w:b/>
                      <w:color w:val="000000"/>
                      <w:sz w:val="20"/>
                      <w:szCs w:val="20"/>
                    </w:rPr>
                    <w:t>Connect to the Classroom</w:t>
                  </w:r>
                </w:p>
                <w:p w14:paraId="283BA2B0" w14:textId="77777777" w:rsidR="00BC59E2" w:rsidRDefault="00BC59E2" w:rsidP="00BC59E2">
                  <w:pPr>
                    <w:rPr>
                      <w:color w:val="000000"/>
                      <w:sz w:val="20"/>
                      <w:szCs w:val="20"/>
                    </w:rPr>
                  </w:pPr>
                </w:p>
                <w:p w14:paraId="12DD0B76" w14:textId="77777777" w:rsidR="00BC59E2" w:rsidRDefault="00BC59E2" w:rsidP="00BC59E2">
                  <w:pPr>
                    <w:rPr>
                      <w:color w:val="000000"/>
                      <w:sz w:val="20"/>
                      <w:szCs w:val="20"/>
                    </w:rPr>
                  </w:pPr>
                  <w:r>
                    <w:rPr>
                      <w:color w:val="000000"/>
                      <w:sz w:val="20"/>
                      <w:szCs w:val="20"/>
                    </w:rPr>
                    <w:t xml:space="preserve">The goal for these sessions is for teachers to make connections between the content in the core modules and their classroom instruction. The length of each session varies based on the length of the module, as listed below. </w:t>
                  </w:r>
                </w:p>
                <w:p w14:paraId="450D7952" w14:textId="77777777" w:rsidR="00BC59E2" w:rsidRDefault="00BC59E2" w:rsidP="00BC59E2">
                  <w:pPr>
                    <w:rPr>
                      <w:color w:val="000000"/>
                      <w:sz w:val="20"/>
                      <w:szCs w:val="20"/>
                    </w:rPr>
                  </w:pPr>
                </w:p>
                <w:p w14:paraId="30F41542" w14:textId="77777777" w:rsidR="00BC59E2" w:rsidRDefault="00BC59E2" w:rsidP="00BC59E2">
                  <w:pPr>
                    <w:numPr>
                      <w:ilvl w:val="0"/>
                      <w:numId w:val="10"/>
                    </w:numPr>
                    <w:spacing w:after="0" w:line="240" w:lineRule="auto"/>
                    <w:rPr>
                      <w:color w:val="000000"/>
                      <w:sz w:val="20"/>
                      <w:szCs w:val="20"/>
                    </w:rPr>
                  </w:pPr>
                  <w:r>
                    <w:rPr>
                      <w:color w:val="000000"/>
                      <w:sz w:val="20"/>
                      <w:szCs w:val="20"/>
                    </w:rPr>
                    <w:t>Module 2: Oral Language</w:t>
                  </w:r>
                  <w:r>
                    <w:rPr>
                      <w:color w:val="000000"/>
                      <w:sz w:val="20"/>
                      <w:szCs w:val="20"/>
                    </w:rPr>
                    <w:tab/>
                  </w:r>
                  <w:r>
                    <w:rPr>
                      <w:color w:val="000000"/>
                      <w:sz w:val="20"/>
                      <w:szCs w:val="20"/>
                    </w:rPr>
                    <w:tab/>
                  </w:r>
                  <w:r>
                    <w:rPr>
                      <w:color w:val="000000"/>
                      <w:sz w:val="20"/>
                      <w:szCs w:val="20"/>
                    </w:rPr>
                    <w:tab/>
                  </w:r>
                  <w:r>
                    <w:rPr>
                      <w:b/>
                      <w:color w:val="000000"/>
                      <w:sz w:val="20"/>
                      <w:szCs w:val="20"/>
                    </w:rPr>
                    <w:t>30 min.</w:t>
                  </w:r>
                </w:p>
                <w:p w14:paraId="1EE04FFB" w14:textId="77777777" w:rsidR="00BC59E2" w:rsidRDefault="00BC59E2" w:rsidP="00BC59E2">
                  <w:pPr>
                    <w:numPr>
                      <w:ilvl w:val="0"/>
                      <w:numId w:val="10"/>
                    </w:numPr>
                    <w:spacing w:after="0" w:line="240" w:lineRule="auto"/>
                    <w:rPr>
                      <w:color w:val="000000"/>
                      <w:sz w:val="20"/>
                      <w:szCs w:val="20"/>
                    </w:rPr>
                  </w:pPr>
                  <w:r>
                    <w:rPr>
                      <w:color w:val="000000"/>
                      <w:sz w:val="20"/>
                      <w:szCs w:val="20"/>
                    </w:rPr>
                    <w:t xml:space="preserve">Module 3: Phonological Awareness </w:t>
                  </w:r>
                  <w:r>
                    <w:rPr>
                      <w:color w:val="000000"/>
                      <w:sz w:val="20"/>
                      <w:szCs w:val="20"/>
                    </w:rPr>
                    <w:tab/>
                  </w:r>
                  <w:r>
                    <w:rPr>
                      <w:b/>
                      <w:color w:val="000000"/>
                      <w:sz w:val="20"/>
                      <w:szCs w:val="20"/>
                    </w:rPr>
                    <w:t>60 min.</w:t>
                  </w:r>
                </w:p>
                <w:p w14:paraId="1E692335" w14:textId="77777777" w:rsidR="00BC59E2" w:rsidRDefault="00BC59E2" w:rsidP="00BC59E2">
                  <w:pPr>
                    <w:numPr>
                      <w:ilvl w:val="0"/>
                      <w:numId w:val="10"/>
                    </w:numPr>
                    <w:spacing w:after="0" w:line="240" w:lineRule="auto"/>
                    <w:rPr>
                      <w:color w:val="000000"/>
                      <w:sz w:val="20"/>
                      <w:szCs w:val="20"/>
                    </w:rPr>
                  </w:pPr>
                  <w:r>
                    <w:rPr>
                      <w:color w:val="000000"/>
                      <w:sz w:val="20"/>
                      <w:szCs w:val="20"/>
                    </w:rPr>
                    <w:t>Module 4: Phonics</w:t>
                  </w:r>
                  <w:r>
                    <w:rPr>
                      <w:color w:val="000000"/>
                      <w:sz w:val="20"/>
                      <w:szCs w:val="20"/>
                    </w:rPr>
                    <w:tab/>
                  </w:r>
                  <w:r>
                    <w:rPr>
                      <w:color w:val="000000"/>
                      <w:sz w:val="20"/>
                      <w:szCs w:val="20"/>
                    </w:rPr>
                    <w:tab/>
                  </w:r>
                  <w:r>
                    <w:rPr>
                      <w:color w:val="000000"/>
                      <w:sz w:val="20"/>
                      <w:szCs w:val="20"/>
                    </w:rPr>
                    <w:tab/>
                  </w:r>
                  <w:r>
                    <w:rPr>
                      <w:b/>
                      <w:color w:val="000000"/>
                      <w:sz w:val="20"/>
                      <w:szCs w:val="20"/>
                    </w:rPr>
                    <w:t>90 min.</w:t>
                  </w:r>
                </w:p>
                <w:p w14:paraId="4278659F" w14:textId="77777777" w:rsidR="00BC59E2" w:rsidRDefault="00BC59E2" w:rsidP="00BC59E2">
                  <w:pPr>
                    <w:numPr>
                      <w:ilvl w:val="0"/>
                      <w:numId w:val="10"/>
                    </w:numPr>
                    <w:spacing w:after="0" w:line="240" w:lineRule="auto"/>
                    <w:rPr>
                      <w:color w:val="000000"/>
                      <w:sz w:val="20"/>
                      <w:szCs w:val="20"/>
                    </w:rPr>
                  </w:pPr>
                  <w:r>
                    <w:rPr>
                      <w:color w:val="000000"/>
                      <w:sz w:val="20"/>
                      <w:szCs w:val="20"/>
                    </w:rPr>
                    <w:t>Module 5: Fluency</w:t>
                  </w:r>
                  <w:r>
                    <w:rPr>
                      <w:color w:val="000000"/>
                      <w:sz w:val="20"/>
                      <w:szCs w:val="20"/>
                    </w:rPr>
                    <w:tab/>
                  </w:r>
                  <w:r>
                    <w:rPr>
                      <w:color w:val="000000"/>
                      <w:sz w:val="20"/>
                      <w:szCs w:val="20"/>
                    </w:rPr>
                    <w:tab/>
                  </w:r>
                  <w:r>
                    <w:rPr>
                      <w:color w:val="000000"/>
                      <w:sz w:val="20"/>
                      <w:szCs w:val="20"/>
                    </w:rPr>
                    <w:tab/>
                  </w:r>
                  <w:r>
                    <w:rPr>
                      <w:b/>
                      <w:color w:val="000000"/>
                      <w:sz w:val="20"/>
                      <w:szCs w:val="20"/>
                    </w:rPr>
                    <w:t>60 min.</w:t>
                  </w:r>
                </w:p>
                <w:p w14:paraId="1FDF5589" w14:textId="77777777" w:rsidR="00BC59E2" w:rsidRDefault="00BC59E2" w:rsidP="00BC59E2">
                  <w:pPr>
                    <w:numPr>
                      <w:ilvl w:val="0"/>
                      <w:numId w:val="10"/>
                    </w:numPr>
                    <w:spacing w:after="0" w:line="240" w:lineRule="auto"/>
                    <w:rPr>
                      <w:color w:val="000000"/>
                      <w:sz w:val="20"/>
                      <w:szCs w:val="20"/>
                    </w:rPr>
                  </w:pPr>
                  <w:r>
                    <w:rPr>
                      <w:color w:val="000000"/>
                      <w:sz w:val="20"/>
                      <w:szCs w:val="20"/>
                    </w:rPr>
                    <w:t>Module 6: Vocabulary</w:t>
                  </w:r>
                  <w:r>
                    <w:rPr>
                      <w:color w:val="000000"/>
                      <w:sz w:val="20"/>
                      <w:szCs w:val="20"/>
                    </w:rPr>
                    <w:tab/>
                  </w:r>
                  <w:r>
                    <w:rPr>
                      <w:color w:val="000000"/>
                      <w:sz w:val="20"/>
                      <w:szCs w:val="20"/>
                    </w:rPr>
                    <w:tab/>
                  </w:r>
                  <w:r>
                    <w:rPr>
                      <w:color w:val="000000"/>
                      <w:sz w:val="20"/>
                      <w:szCs w:val="20"/>
                    </w:rPr>
                    <w:tab/>
                  </w:r>
                  <w:r>
                    <w:rPr>
                      <w:b/>
                      <w:color w:val="000000"/>
                      <w:sz w:val="20"/>
                      <w:szCs w:val="20"/>
                    </w:rPr>
                    <w:t>90 min.</w:t>
                  </w:r>
                </w:p>
                <w:p w14:paraId="55E13B44" w14:textId="77777777" w:rsidR="00BC59E2" w:rsidRDefault="00BC59E2" w:rsidP="00BC59E2">
                  <w:pPr>
                    <w:numPr>
                      <w:ilvl w:val="0"/>
                      <w:numId w:val="10"/>
                    </w:numPr>
                    <w:spacing w:after="0" w:line="240" w:lineRule="auto"/>
                    <w:rPr>
                      <w:color w:val="000000"/>
                      <w:sz w:val="20"/>
                      <w:szCs w:val="20"/>
                    </w:rPr>
                  </w:pPr>
                  <w:r>
                    <w:rPr>
                      <w:color w:val="000000"/>
                      <w:sz w:val="20"/>
                      <w:szCs w:val="20"/>
                    </w:rPr>
                    <w:t>Module 7: Sentence Structure</w:t>
                  </w:r>
                  <w:r>
                    <w:rPr>
                      <w:color w:val="000000"/>
                      <w:sz w:val="20"/>
                      <w:szCs w:val="20"/>
                    </w:rPr>
                    <w:tab/>
                  </w:r>
                  <w:r>
                    <w:rPr>
                      <w:color w:val="000000"/>
                      <w:sz w:val="20"/>
                      <w:szCs w:val="20"/>
                    </w:rPr>
                    <w:tab/>
                  </w:r>
                  <w:r>
                    <w:rPr>
                      <w:b/>
                      <w:color w:val="000000"/>
                      <w:sz w:val="20"/>
                      <w:szCs w:val="20"/>
                    </w:rPr>
                    <w:t>30 min.</w:t>
                  </w:r>
                </w:p>
                <w:p w14:paraId="3CAB7905" w14:textId="77777777" w:rsidR="00BC59E2" w:rsidRDefault="00BC59E2" w:rsidP="00BC59E2">
                  <w:pPr>
                    <w:numPr>
                      <w:ilvl w:val="0"/>
                      <w:numId w:val="10"/>
                    </w:numPr>
                    <w:spacing w:after="0" w:line="240" w:lineRule="auto"/>
                    <w:rPr>
                      <w:color w:val="000000"/>
                      <w:sz w:val="20"/>
                      <w:szCs w:val="20"/>
                    </w:rPr>
                  </w:pPr>
                  <w:r>
                    <w:rPr>
                      <w:color w:val="000000"/>
                      <w:sz w:val="20"/>
                      <w:szCs w:val="20"/>
                    </w:rPr>
                    <w:t>Module 8 Text Structure</w:t>
                  </w:r>
                  <w:r>
                    <w:rPr>
                      <w:color w:val="000000"/>
                      <w:sz w:val="20"/>
                      <w:szCs w:val="20"/>
                    </w:rPr>
                    <w:tab/>
                  </w:r>
                  <w:r>
                    <w:rPr>
                      <w:color w:val="000000"/>
                      <w:sz w:val="20"/>
                      <w:szCs w:val="20"/>
                    </w:rPr>
                    <w:tab/>
                  </w:r>
                  <w:r>
                    <w:rPr>
                      <w:color w:val="000000"/>
                      <w:sz w:val="20"/>
                      <w:szCs w:val="20"/>
                    </w:rPr>
                    <w:tab/>
                  </w:r>
                  <w:r>
                    <w:rPr>
                      <w:b/>
                      <w:color w:val="000000"/>
                      <w:sz w:val="20"/>
                      <w:szCs w:val="20"/>
                    </w:rPr>
                    <w:t>30 min.</w:t>
                  </w:r>
                </w:p>
                <w:p w14:paraId="194E7C13" w14:textId="77777777" w:rsidR="00BC59E2" w:rsidRDefault="00BC59E2" w:rsidP="00BC59E2">
                  <w:pPr>
                    <w:numPr>
                      <w:ilvl w:val="0"/>
                      <w:numId w:val="10"/>
                    </w:numPr>
                    <w:spacing w:after="0" w:line="240" w:lineRule="auto"/>
                    <w:rPr>
                      <w:color w:val="000000"/>
                      <w:sz w:val="20"/>
                      <w:szCs w:val="20"/>
                    </w:rPr>
                  </w:pPr>
                  <w:r>
                    <w:rPr>
                      <w:color w:val="000000"/>
                      <w:sz w:val="20"/>
                      <w:szCs w:val="20"/>
                    </w:rPr>
                    <w:t>Module 9: Comprehension</w:t>
                  </w:r>
                  <w:r>
                    <w:rPr>
                      <w:color w:val="000000"/>
                      <w:sz w:val="20"/>
                      <w:szCs w:val="20"/>
                    </w:rPr>
                    <w:tab/>
                  </w:r>
                  <w:r>
                    <w:rPr>
                      <w:color w:val="000000"/>
                      <w:sz w:val="20"/>
                      <w:szCs w:val="20"/>
                    </w:rPr>
                    <w:tab/>
                  </w:r>
                  <w:r>
                    <w:rPr>
                      <w:b/>
                      <w:color w:val="000000"/>
                      <w:sz w:val="20"/>
                      <w:szCs w:val="20"/>
                    </w:rPr>
                    <w:t>90 min.</w:t>
                  </w:r>
                </w:p>
                <w:p w14:paraId="72FAB4C6" w14:textId="77777777" w:rsidR="00BC59E2" w:rsidRDefault="00BC59E2" w:rsidP="00BC59E2">
                  <w:pPr>
                    <w:rPr>
                      <w:color w:val="000000"/>
                      <w:sz w:val="20"/>
                      <w:szCs w:val="20"/>
                    </w:rPr>
                  </w:pPr>
                </w:p>
              </w:tc>
            </w:tr>
          </w:tbl>
          <w:p w14:paraId="696F18B9" w14:textId="77777777" w:rsidR="009A2EC3" w:rsidRDefault="009A2EC3" w:rsidP="009A2EC3">
            <w:pPr>
              <w:rPr>
                <w:b/>
                <w:sz w:val="24"/>
                <w:szCs w:val="24"/>
              </w:rPr>
            </w:pPr>
          </w:p>
          <w:p w14:paraId="522810E8" w14:textId="69F7FB43" w:rsidR="000130B0" w:rsidRDefault="000130B0" w:rsidP="009A2EC3">
            <w:pPr>
              <w:rPr>
                <w:b/>
                <w:sz w:val="24"/>
                <w:szCs w:val="24"/>
              </w:rPr>
            </w:pPr>
          </w:p>
        </w:tc>
      </w:tr>
    </w:tbl>
    <w:p w14:paraId="03853525" w14:textId="77777777" w:rsidR="000130B0" w:rsidRDefault="000130B0" w:rsidP="00B5546A">
      <w:pPr>
        <w:spacing w:after="0"/>
        <w:rPr>
          <w:b/>
          <w:bCs/>
          <w:sz w:val="24"/>
          <w:szCs w:val="24"/>
        </w:rPr>
      </w:pPr>
    </w:p>
    <w:p w14:paraId="0D6E7B58" w14:textId="1ED243F1" w:rsidR="00CF62BA" w:rsidRPr="00CF62BA" w:rsidRDefault="00CF62BA" w:rsidP="00B5546A">
      <w:pPr>
        <w:spacing w:after="0"/>
        <w:rPr>
          <w:b/>
          <w:bCs/>
          <w:sz w:val="24"/>
          <w:szCs w:val="24"/>
        </w:rPr>
      </w:pPr>
      <w:r w:rsidRPr="00CF62BA">
        <w:rPr>
          <w:b/>
          <w:bCs/>
          <w:sz w:val="24"/>
          <w:szCs w:val="24"/>
        </w:rPr>
        <w:t>Topic Areas</w:t>
      </w:r>
    </w:p>
    <w:tbl>
      <w:tblPr>
        <w:tblStyle w:val="TableGrid"/>
        <w:tblW w:w="0" w:type="auto"/>
        <w:tblLook w:val="04A0" w:firstRow="1" w:lastRow="0" w:firstColumn="1" w:lastColumn="0" w:noHBand="0" w:noVBand="1"/>
      </w:tblPr>
      <w:tblGrid>
        <w:gridCol w:w="1705"/>
        <w:gridCol w:w="9085"/>
      </w:tblGrid>
      <w:tr w:rsidR="00CF62BA" w14:paraId="19C9ADF9" w14:textId="77777777" w:rsidTr="00CF62BA">
        <w:tc>
          <w:tcPr>
            <w:tcW w:w="1705" w:type="dxa"/>
          </w:tcPr>
          <w:p w14:paraId="5E066EA1" w14:textId="51ED87CD" w:rsidR="00CF62BA" w:rsidRPr="00CF62BA" w:rsidRDefault="00CF62BA">
            <w:pPr>
              <w:rPr>
                <w:b/>
                <w:bCs/>
              </w:rPr>
            </w:pPr>
            <w:r w:rsidRPr="00CF62BA">
              <w:rPr>
                <w:b/>
                <w:bCs/>
                <w:sz w:val="24"/>
                <w:szCs w:val="24"/>
              </w:rPr>
              <w:t>Fully Met</w:t>
            </w:r>
          </w:p>
        </w:tc>
        <w:tc>
          <w:tcPr>
            <w:tcW w:w="9085" w:type="dxa"/>
          </w:tcPr>
          <w:p w14:paraId="37CEF63F" w14:textId="48A355ED" w:rsidR="00CF62BA" w:rsidRDefault="000130B0">
            <w:r>
              <w:t>Administration and Interpretation of Assessments, Literacy Development, Phonology Development, Phonics and Word Recognition Development, Fluency Development, Vocabulary Development, Text Comprehension Development, Structure of Language</w:t>
            </w:r>
          </w:p>
        </w:tc>
      </w:tr>
      <w:tr w:rsidR="00CF62BA" w14:paraId="131AC56E" w14:textId="77777777" w:rsidTr="00CF62BA">
        <w:tc>
          <w:tcPr>
            <w:tcW w:w="1705" w:type="dxa"/>
          </w:tcPr>
          <w:p w14:paraId="6923F030" w14:textId="0AEBD5A7" w:rsidR="00CF62BA" w:rsidRPr="00CF62BA" w:rsidRDefault="00CF62BA" w:rsidP="00CF62BA">
            <w:pPr>
              <w:rPr>
                <w:b/>
                <w:bCs/>
                <w:sz w:val="24"/>
                <w:szCs w:val="24"/>
              </w:rPr>
            </w:pPr>
            <w:r w:rsidRPr="00CF62BA">
              <w:rPr>
                <w:b/>
                <w:bCs/>
                <w:sz w:val="24"/>
                <w:szCs w:val="24"/>
              </w:rPr>
              <w:t>Partially Met</w:t>
            </w:r>
          </w:p>
        </w:tc>
        <w:tc>
          <w:tcPr>
            <w:tcW w:w="9085" w:type="dxa"/>
          </w:tcPr>
          <w:p w14:paraId="22C24D43" w14:textId="77777777" w:rsidR="00CF62BA" w:rsidRDefault="00CF62BA" w:rsidP="00CF62BA"/>
        </w:tc>
      </w:tr>
    </w:tbl>
    <w:p w14:paraId="1EB955A5" w14:textId="77777777" w:rsidR="00CF62BA" w:rsidRDefault="00CF62BA"/>
    <w:sectPr w:rsidR="00CF62BA" w:rsidSect="009A2EC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2FD2" w14:textId="77777777" w:rsidR="00C97E37" w:rsidRDefault="00C97E37" w:rsidP="009A2EC3">
      <w:pPr>
        <w:spacing w:after="0" w:line="240" w:lineRule="auto"/>
      </w:pPr>
      <w:r>
        <w:separator/>
      </w:r>
    </w:p>
  </w:endnote>
  <w:endnote w:type="continuationSeparator" w:id="0">
    <w:p w14:paraId="16D1C69F" w14:textId="77777777" w:rsidR="00C97E37" w:rsidRDefault="00C97E37"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B850" w14:textId="3E65C537" w:rsidR="009A2EC3" w:rsidRDefault="009A2EC3" w:rsidP="009A2EC3">
    <w:pPr>
      <w:pStyle w:val="Footer"/>
      <w:jc w:val="right"/>
    </w:pPr>
    <w: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E739" w14:textId="77777777" w:rsidR="00C97E37" w:rsidRDefault="00C97E37" w:rsidP="009A2EC3">
      <w:pPr>
        <w:spacing w:after="0" w:line="240" w:lineRule="auto"/>
      </w:pPr>
      <w:r>
        <w:separator/>
      </w:r>
    </w:p>
  </w:footnote>
  <w:footnote w:type="continuationSeparator" w:id="0">
    <w:p w14:paraId="04557B66" w14:textId="77777777" w:rsidR="00C97E37" w:rsidRDefault="00C97E37"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33EE"/>
    <w:multiLevelType w:val="multilevel"/>
    <w:tmpl w:val="FA52E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814A28"/>
    <w:multiLevelType w:val="multilevel"/>
    <w:tmpl w:val="49F6E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B675E4"/>
    <w:multiLevelType w:val="multilevel"/>
    <w:tmpl w:val="F6C47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767195"/>
    <w:multiLevelType w:val="multilevel"/>
    <w:tmpl w:val="88549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A61608"/>
    <w:multiLevelType w:val="multilevel"/>
    <w:tmpl w:val="BD3AE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AF5E0C"/>
    <w:multiLevelType w:val="multilevel"/>
    <w:tmpl w:val="8F0A1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CB18D3"/>
    <w:multiLevelType w:val="multilevel"/>
    <w:tmpl w:val="1C80D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7604A1"/>
    <w:multiLevelType w:val="multilevel"/>
    <w:tmpl w:val="7CA0A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A826681"/>
    <w:multiLevelType w:val="multilevel"/>
    <w:tmpl w:val="6C50A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B74418"/>
    <w:multiLevelType w:val="multilevel"/>
    <w:tmpl w:val="33128B98"/>
    <w:lvl w:ilvl="0">
      <w:start w:val="1"/>
      <w:numFmt w:val="bullet"/>
      <w:lvlText w:val="•"/>
      <w:lvlJc w:val="left"/>
      <w:pPr>
        <w:ind w:left="720" w:hanging="360"/>
      </w:pPr>
      <w:rPr>
        <w:rFonts w:ascii="Times" w:eastAsia="Times" w:hAnsi="Times" w:cs="Times"/>
      </w:rPr>
    </w:lvl>
    <w:lvl w:ilvl="1">
      <w:start w:val="1"/>
      <w:numFmt w:val="bullet"/>
      <w:lvlText w:val="•"/>
      <w:lvlJc w:val="left"/>
      <w:pPr>
        <w:ind w:left="1440" w:hanging="360"/>
      </w:pPr>
      <w:rPr>
        <w:rFonts w:ascii="Times" w:eastAsia="Times" w:hAnsi="Times" w:cs="Times"/>
      </w:rPr>
    </w:lvl>
    <w:lvl w:ilvl="2">
      <w:start w:val="1"/>
      <w:numFmt w:val="bullet"/>
      <w:lvlText w:val="•"/>
      <w:lvlJc w:val="left"/>
      <w:pPr>
        <w:ind w:left="2160" w:hanging="360"/>
      </w:pPr>
      <w:rPr>
        <w:rFonts w:ascii="Times" w:eastAsia="Times" w:hAnsi="Times" w:cs="Times"/>
      </w:rPr>
    </w:lvl>
    <w:lvl w:ilvl="3">
      <w:start w:val="1"/>
      <w:numFmt w:val="bullet"/>
      <w:lvlText w:val="•"/>
      <w:lvlJc w:val="left"/>
      <w:pPr>
        <w:ind w:left="2880" w:hanging="360"/>
      </w:pPr>
      <w:rPr>
        <w:rFonts w:ascii="Times" w:eastAsia="Times" w:hAnsi="Times" w:cs="Times"/>
      </w:rPr>
    </w:lvl>
    <w:lvl w:ilvl="4">
      <w:start w:val="1"/>
      <w:numFmt w:val="bullet"/>
      <w:lvlText w:val="•"/>
      <w:lvlJc w:val="left"/>
      <w:pPr>
        <w:ind w:left="3600" w:hanging="360"/>
      </w:pPr>
      <w:rPr>
        <w:rFonts w:ascii="Times" w:eastAsia="Times" w:hAnsi="Times" w:cs="Times"/>
      </w:rPr>
    </w:lvl>
    <w:lvl w:ilvl="5">
      <w:start w:val="1"/>
      <w:numFmt w:val="bullet"/>
      <w:lvlText w:val="•"/>
      <w:lvlJc w:val="left"/>
      <w:pPr>
        <w:ind w:left="4320" w:hanging="360"/>
      </w:pPr>
      <w:rPr>
        <w:rFonts w:ascii="Times" w:eastAsia="Times" w:hAnsi="Times" w:cs="Times"/>
      </w:rPr>
    </w:lvl>
    <w:lvl w:ilvl="6">
      <w:start w:val="1"/>
      <w:numFmt w:val="bullet"/>
      <w:lvlText w:val="•"/>
      <w:lvlJc w:val="left"/>
      <w:pPr>
        <w:ind w:left="5040" w:hanging="360"/>
      </w:pPr>
      <w:rPr>
        <w:rFonts w:ascii="Times" w:eastAsia="Times" w:hAnsi="Times" w:cs="Times"/>
      </w:rPr>
    </w:lvl>
    <w:lvl w:ilvl="7">
      <w:start w:val="1"/>
      <w:numFmt w:val="bullet"/>
      <w:lvlText w:val="•"/>
      <w:lvlJc w:val="left"/>
      <w:pPr>
        <w:ind w:left="5760" w:hanging="360"/>
      </w:pPr>
      <w:rPr>
        <w:rFonts w:ascii="Times" w:eastAsia="Times" w:hAnsi="Times" w:cs="Times"/>
      </w:rPr>
    </w:lvl>
    <w:lvl w:ilvl="8">
      <w:start w:val="1"/>
      <w:numFmt w:val="bullet"/>
      <w:lvlText w:val="•"/>
      <w:lvlJc w:val="left"/>
      <w:pPr>
        <w:ind w:left="6480" w:hanging="360"/>
      </w:pPr>
      <w:rPr>
        <w:rFonts w:ascii="Times" w:eastAsia="Times" w:hAnsi="Times" w:cs="Times"/>
      </w:rPr>
    </w:lvl>
  </w:abstractNum>
  <w:abstractNum w:abstractNumId="10" w15:restartNumberingAfterBreak="0">
    <w:nsid w:val="66E52EE0"/>
    <w:multiLevelType w:val="multilevel"/>
    <w:tmpl w:val="12EC3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9A6AE6"/>
    <w:multiLevelType w:val="multilevel"/>
    <w:tmpl w:val="6A9A3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F52764"/>
    <w:multiLevelType w:val="multilevel"/>
    <w:tmpl w:val="AB90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0"/>
  </w:num>
  <w:num w:numId="3">
    <w:abstractNumId w:val="1"/>
  </w:num>
  <w:num w:numId="4">
    <w:abstractNumId w:val="0"/>
  </w:num>
  <w:num w:numId="5">
    <w:abstractNumId w:val="5"/>
  </w:num>
  <w:num w:numId="6">
    <w:abstractNumId w:val="7"/>
  </w:num>
  <w:num w:numId="7">
    <w:abstractNumId w:val="11"/>
  </w:num>
  <w:num w:numId="8">
    <w:abstractNumId w:val="4"/>
  </w:num>
  <w:num w:numId="9">
    <w:abstractNumId w:val="8"/>
  </w:num>
  <w:num w:numId="10">
    <w:abstractNumId w:val="9"/>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130B0"/>
    <w:rsid w:val="00122338"/>
    <w:rsid w:val="00200889"/>
    <w:rsid w:val="00680009"/>
    <w:rsid w:val="006B6BD7"/>
    <w:rsid w:val="007D0A53"/>
    <w:rsid w:val="0082231D"/>
    <w:rsid w:val="008739E9"/>
    <w:rsid w:val="00891E7E"/>
    <w:rsid w:val="009A2EC3"/>
    <w:rsid w:val="00A1328E"/>
    <w:rsid w:val="00B5546A"/>
    <w:rsid w:val="00B87D71"/>
    <w:rsid w:val="00BC59E2"/>
    <w:rsid w:val="00C97E37"/>
    <w:rsid w:val="00CF62BA"/>
    <w:rsid w:val="00E154E9"/>
    <w:rsid w:val="00E41A3C"/>
    <w:rsid w:val="00F1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eystoliteracy.com/offering/keys-to-beginning-rea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2</cp:revision>
  <dcterms:created xsi:type="dcterms:W3CDTF">2021-07-27T22:07:00Z</dcterms:created>
  <dcterms:modified xsi:type="dcterms:W3CDTF">2021-07-27T22:07:00Z</dcterms:modified>
</cp:coreProperties>
</file>