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6D9724A1" w:rsidR="00D167BF" w:rsidRPr="00247549" w:rsidRDefault="007C75ED" w:rsidP="00D167BF">
      <w:pPr>
        <w:pStyle w:val="Heading2"/>
        <w:rPr>
          <w:sz w:val="30"/>
          <w:szCs w:val="30"/>
        </w:rPr>
      </w:pPr>
      <w:r w:rsidRPr="00247549">
        <w:rPr>
          <w:sz w:val="30"/>
          <w:szCs w:val="30"/>
        </w:rPr>
        <w:t xml:space="preserve">Great Minds, PBC, </w:t>
      </w:r>
      <w:r w:rsidR="00247549" w:rsidRPr="00247549">
        <w:rPr>
          <w:sz w:val="30"/>
          <w:szCs w:val="30"/>
        </w:rPr>
        <w:t>Wit &amp; Wisdom 2023 with Really Great Reading and Geodes, 2023</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228F48B">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w:t>
      </w:r>
      <w:proofErr w:type="gramStart"/>
      <w:r>
        <w:rPr>
          <w:lang w:val="en"/>
        </w:rPr>
        <w:t>department shall</w:t>
      </w:r>
      <w:proofErr w:type="gramEnd"/>
      <w:r>
        <w:rPr>
          <w:lang w:val="en"/>
        </w:rPr>
        <w:t xml:space="preserve">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023BC3F3" w:rsidR="009B3915" w:rsidRPr="00247549" w:rsidRDefault="009B3915" w:rsidP="009B3915">
      <w:pPr>
        <w:pStyle w:val="Text"/>
        <w:spacing w:after="0" w:line="240" w:lineRule="auto"/>
        <w:contextualSpacing/>
        <w:rPr>
          <w:lang w:val="en"/>
        </w:rPr>
      </w:pPr>
      <w:r w:rsidRPr="00B23895">
        <w:rPr>
          <w:b/>
          <w:bCs/>
          <w:lang w:val="en"/>
        </w:rPr>
        <w:t>Kindergarten</w:t>
      </w:r>
      <w:r>
        <w:rPr>
          <w:b/>
          <w:bCs/>
          <w:lang w:val="en"/>
        </w:rPr>
        <w:t xml:space="preserve">: </w:t>
      </w:r>
      <w:r w:rsidR="00247549">
        <w:rPr>
          <w:lang w:val="en"/>
        </w:rPr>
        <w:t>Meets Expectations</w:t>
      </w:r>
    </w:p>
    <w:p w14:paraId="4184856D" w14:textId="6CCA1A64" w:rsidR="009B3915" w:rsidRPr="00E45DE0" w:rsidRDefault="009B3915" w:rsidP="009B3915">
      <w:pPr>
        <w:pStyle w:val="Text"/>
        <w:spacing w:after="0" w:line="240" w:lineRule="auto"/>
        <w:contextualSpacing/>
        <w:rPr>
          <w:lang w:val="en"/>
        </w:rPr>
      </w:pPr>
      <w:r w:rsidRPr="00B23895">
        <w:rPr>
          <w:b/>
          <w:bCs/>
          <w:lang w:val="en"/>
        </w:rPr>
        <w:t>First Grade</w:t>
      </w:r>
      <w:r>
        <w:rPr>
          <w:b/>
          <w:bCs/>
          <w:lang w:val="en"/>
        </w:rPr>
        <w:t>:</w:t>
      </w:r>
      <w:r w:rsidRPr="00C86D0E">
        <w:rPr>
          <w:lang w:val="en"/>
        </w:rPr>
        <w:t xml:space="preserve"> </w:t>
      </w:r>
      <w:r>
        <w:rPr>
          <w:lang w:val="en"/>
        </w:rPr>
        <w:t xml:space="preserve"> </w:t>
      </w:r>
      <w:r w:rsidR="00247549">
        <w:rPr>
          <w:lang w:val="en"/>
        </w:rPr>
        <w:t>Meets Expectations</w:t>
      </w:r>
    </w:p>
    <w:p w14:paraId="13FF7E1E" w14:textId="206364DE"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247549">
        <w:rPr>
          <w:lang w:val="en"/>
        </w:rPr>
        <w:t>Meets Expectations</w:t>
      </w:r>
    </w:p>
    <w:p w14:paraId="4B95FE5E" w14:textId="202159EA"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247549">
        <w:rPr>
          <w:lang w:val="en"/>
        </w:rPr>
        <w:t>Meets Expectations</w:t>
      </w:r>
    </w:p>
    <w:p w14:paraId="544C4233" w14:textId="4FA8DBAC" w:rsidR="009B3915" w:rsidRDefault="009B3915" w:rsidP="009B3915">
      <w:pPr>
        <w:spacing w:after="0" w:line="240" w:lineRule="auto"/>
        <w:contextualSpacing/>
        <w:rPr>
          <w:lang w:val="en"/>
        </w:rPr>
      </w:pPr>
      <w:r w:rsidRPr="00B23895">
        <w:rPr>
          <w:b/>
          <w:bCs/>
          <w:lang w:val="en"/>
        </w:rPr>
        <w:t>Usability:</w:t>
      </w:r>
      <w:r>
        <w:rPr>
          <w:lang w:val="en"/>
        </w:rPr>
        <w:t xml:space="preserve"> </w:t>
      </w:r>
      <w:r w:rsidR="00446EE4">
        <w:rPr>
          <w:lang w:val="en"/>
        </w:rPr>
        <w:t>Partially 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19C390F6"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F26347" w:rsidRPr="00F26347">
        <w:rPr>
          <w:color w:val="000000"/>
        </w:rPr>
        <w:t>Great Minds, PBC</w:t>
      </w:r>
      <w:r>
        <w:rPr>
          <w:b/>
          <w:bCs/>
          <w:color w:val="000000"/>
        </w:rPr>
        <w:tab/>
      </w:r>
    </w:p>
    <w:p w14:paraId="62784BF8" w14:textId="4A2859EC" w:rsidR="009B3915" w:rsidRPr="00F26347" w:rsidRDefault="009B3915" w:rsidP="009B3915">
      <w:pPr>
        <w:pStyle w:val="Text"/>
        <w:rPr>
          <w:color w:val="000000"/>
        </w:rPr>
      </w:pPr>
      <w:bookmarkStart w:id="0" w:name="_Hlk41919839"/>
      <w:r w:rsidRPr="00241BBF">
        <w:rPr>
          <w:b/>
          <w:bCs/>
          <w:color w:val="000000"/>
        </w:rPr>
        <w:t xml:space="preserve">Publication year (or edition): </w:t>
      </w:r>
      <w:r w:rsidR="00F26347">
        <w:rPr>
          <w:color w:val="000000"/>
        </w:rPr>
        <w:t>2023</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09A641D3" w:rsidR="009B3915" w:rsidRPr="00241BBF" w:rsidRDefault="009B3915" w:rsidP="009B3915">
      <w:pPr>
        <w:pStyle w:val="Text"/>
        <w:ind w:left="720"/>
        <w:rPr>
          <w:b/>
          <w:bCs/>
          <w:color w:val="000000"/>
        </w:rPr>
      </w:pPr>
      <w:r w:rsidRPr="00241BBF">
        <w:rPr>
          <w:b/>
          <w:bCs/>
          <w:color w:val="000000"/>
        </w:rPr>
        <w:t xml:space="preserve">Name: </w:t>
      </w:r>
      <w:r w:rsidR="00F26347" w:rsidRPr="00F26347">
        <w:rPr>
          <w:color w:val="000000"/>
        </w:rPr>
        <w:t>Abbie Nilles</w:t>
      </w:r>
    </w:p>
    <w:p w14:paraId="356F3753" w14:textId="61312678" w:rsidR="009B3915" w:rsidRPr="00F26347" w:rsidRDefault="009B3915" w:rsidP="009B3915">
      <w:pPr>
        <w:pStyle w:val="Text"/>
        <w:ind w:left="720"/>
        <w:rPr>
          <w:color w:val="000000"/>
        </w:rPr>
      </w:pPr>
      <w:r w:rsidRPr="00241BBF">
        <w:rPr>
          <w:b/>
          <w:bCs/>
          <w:color w:val="000000"/>
        </w:rPr>
        <w:t xml:space="preserve">Role: </w:t>
      </w:r>
      <w:r w:rsidR="00F26347">
        <w:rPr>
          <w:color w:val="000000"/>
        </w:rPr>
        <w:t>Regional Sales Director</w:t>
      </w:r>
    </w:p>
    <w:p w14:paraId="06AA308B" w14:textId="5805D0CD" w:rsidR="009B3915" w:rsidRPr="00C47DA6" w:rsidRDefault="009B3915" w:rsidP="009B3915">
      <w:pPr>
        <w:pStyle w:val="Text"/>
        <w:ind w:left="720"/>
        <w:rPr>
          <w:color w:val="000000"/>
        </w:rPr>
      </w:pPr>
      <w:r w:rsidRPr="00241BBF">
        <w:rPr>
          <w:b/>
          <w:bCs/>
          <w:color w:val="000000"/>
        </w:rPr>
        <w:t xml:space="preserve">Address: </w:t>
      </w:r>
      <w:r w:rsidR="00C47DA6">
        <w:rPr>
          <w:color w:val="000000"/>
        </w:rPr>
        <w:t>55 M Street SE, Suite 340, Washington, DC 20003</w:t>
      </w:r>
    </w:p>
    <w:p w14:paraId="4A14F041" w14:textId="3D2C3E64" w:rsidR="009B3915" w:rsidRPr="00C47DA6" w:rsidRDefault="009B3915" w:rsidP="009B3915">
      <w:pPr>
        <w:pStyle w:val="Text"/>
        <w:ind w:left="720"/>
        <w:rPr>
          <w:color w:val="000000"/>
        </w:rPr>
      </w:pPr>
      <w:r w:rsidRPr="00241BBF">
        <w:rPr>
          <w:b/>
          <w:bCs/>
          <w:color w:val="000000"/>
        </w:rPr>
        <w:t xml:space="preserve">Number: </w:t>
      </w:r>
      <w:r w:rsidR="00C47DA6">
        <w:rPr>
          <w:color w:val="000000"/>
        </w:rPr>
        <w:t>563-580-9515</w:t>
      </w:r>
    </w:p>
    <w:p w14:paraId="2051CA74" w14:textId="3A370C3B" w:rsidR="009B3915" w:rsidRPr="001B03C1" w:rsidRDefault="009B3915" w:rsidP="009B3915">
      <w:pPr>
        <w:pStyle w:val="Text"/>
        <w:ind w:left="720"/>
        <w:rPr>
          <w:color w:val="000000"/>
        </w:rPr>
      </w:pPr>
      <w:r w:rsidRPr="00241BBF">
        <w:rPr>
          <w:b/>
          <w:bCs/>
          <w:color w:val="000000"/>
        </w:rPr>
        <w:t xml:space="preserve">Email: </w:t>
      </w:r>
      <w:hyperlink r:id="rId10" w:history="1">
        <w:r w:rsidR="001B03C1" w:rsidRPr="00B00AA7">
          <w:rPr>
            <w:rStyle w:val="Hyperlink"/>
          </w:rPr>
          <w:t>abbie.nilles@greatminds.org</w:t>
        </w:r>
      </w:hyperlink>
      <w:r w:rsidR="001B03C1">
        <w:rPr>
          <w:color w:val="000000"/>
        </w:rPr>
        <w:t xml:space="preserve"> </w:t>
      </w:r>
    </w:p>
    <w:p w14:paraId="174B18A1" w14:textId="77777777" w:rsidR="00365DFB" w:rsidRDefault="009B3915" w:rsidP="00365DFB">
      <w:pPr>
        <w:pStyle w:val="Default"/>
        <w:ind w:left="720"/>
        <w:rPr>
          <w:sz w:val="22"/>
          <w:szCs w:val="22"/>
        </w:rPr>
      </w:pPr>
      <w:r w:rsidRPr="00365DFB">
        <w:rPr>
          <w:b/>
          <w:bCs/>
          <w:sz w:val="22"/>
          <w:szCs w:val="22"/>
        </w:rPr>
        <w:t xml:space="preserve">Website: </w:t>
      </w:r>
      <w:r w:rsidR="001B03C1" w:rsidRPr="00365DFB">
        <w:rPr>
          <w:sz w:val="22"/>
          <w:szCs w:val="22"/>
        </w:rPr>
        <w:t xml:space="preserve"> </w:t>
      </w:r>
      <w:hyperlink r:id="rId11" w:history="1">
        <w:r w:rsidR="00365DFB" w:rsidRPr="00B00AA7">
          <w:rPr>
            <w:rStyle w:val="Hyperlink"/>
            <w:sz w:val="22"/>
            <w:szCs w:val="22"/>
          </w:rPr>
          <w:t>https://greatminds.org/english/witwisdom/really-great-reading</w:t>
        </w:r>
      </w:hyperlink>
      <w:r w:rsidR="00365DFB">
        <w:rPr>
          <w:sz w:val="22"/>
          <w:szCs w:val="22"/>
        </w:rPr>
        <w:t xml:space="preserve"> </w:t>
      </w:r>
    </w:p>
    <w:p w14:paraId="12BA6716" w14:textId="77777777" w:rsidR="00365DFB" w:rsidRDefault="00365DFB">
      <w:pPr>
        <w:spacing w:after="0" w:line="240" w:lineRule="auto"/>
        <w:ind w:right="0"/>
        <w:rPr>
          <w:rFonts w:cs="Calibri"/>
          <w:b/>
          <w:bCs/>
          <w:color w:val="000000"/>
        </w:rPr>
      </w:pPr>
      <w:r>
        <w:rPr>
          <w:b/>
          <w:bCs/>
        </w:rPr>
        <w:br w:type="page"/>
      </w:r>
    </w:p>
    <w:p w14:paraId="64D75694" w14:textId="36FC93AF" w:rsidR="009B3915" w:rsidRDefault="009B3915" w:rsidP="00365DFB">
      <w:pPr>
        <w:pStyle w:val="Default"/>
        <w:rPr>
          <w:b/>
          <w:bCs/>
        </w:rPr>
      </w:pPr>
      <w:r w:rsidRPr="00241BBF">
        <w:rPr>
          <w:b/>
          <w:bCs/>
        </w:rPr>
        <w:lastRenderedPageBreak/>
        <w:t>Vendor provided summary:</w:t>
      </w:r>
    </w:p>
    <w:p w14:paraId="75E6ED7E" w14:textId="77777777" w:rsidR="00056616" w:rsidRDefault="00056616" w:rsidP="00056616">
      <w:pPr>
        <w:pStyle w:val="Default"/>
      </w:pPr>
    </w:p>
    <w:p w14:paraId="3731DFDA" w14:textId="77777777" w:rsidR="00056616" w:rsidRDefault="00056616" w:rsidP="00446339">
      <w:pPr>
        <w:pStyle w:val="Default"/>
        <w:spacing w:after="120"/>
        <w:rPr>
          <w:sz w:val="22"/>
          <w:szCs w:val="22"/>
        </w:rPr>
      </w:pPr>
      <w:r>
        <w:t xml:space="preserve"> </w:t>
      </w:r>
      <w:r>
        <w:rPr>
          <w:sz w:val="22"/>
          <w:szCs w:val="22"/>
        </w:rPr>
        <w:t xml:space="preserve">The combined offering of </w:t>
      </w:r>
      <w:r>
        <w:rPr>
          <w:i/>
          <w:iCs/>
          <w:sz w:val="22"/>
          <w:szCs w:val="22"/>
        </w:rPr>
        <w:t xml:space="preserve">Wit &amp; Wisdom and </w:t>
      </w:r>
      <w:r>
        <w:rPr>
          <w:sz w:val="22"/>
          <w:szCs w:val="22"/>
        </w:rPr>
        <w:t xml:space="preserve">Really Great Reading provides educators and leaders with a coherent, comprehensive core ELA (English Language Arts) curriculum. </w:t>
      </w:r>
    </w:p>
    <w:p w14:paraId="0F658963" w14:textId="0C7F8850" w:rsidR="00056616" w:rsidRDefault="00056616" w:rsidP="00446339">
      <w:pPr>
        <w:pStyle w:val="Default"/>
        <w:spacing w:after="120"/>
        <w:rPr>
          <w:color w:val="0000FF"/>
          <w:sz w:val="22"/>
          <w:szCs w:val="22"/>
        </w:rPr>
      </w:pPr>
      <w:r>
        <w:rPr>
          <w:b/>
          <w:bCs/>
          <w:sz w:val="22"/>
          <w:szCs w:val="22"/>
        </w:rPr>
        <w:t xml:space="preserve">Public Website: </w:t>
      </w:r>
      <w:hyperlink r:id="rId12" w:history="1">
        <w:r w:rsidRPr="00B00AA7">
          <w:rPr>
            <w:rStyle w:val="Hyperlink"/>
            <w:sz w:val="22"/>
            <w:szCs w:val="22"/>
          </w:rPr>
          <w:t>https://greatminds.org/english/witwisdom/really-great-reading</w:t>
        </w:r>
      </w:hyperlink>
      <w:r>
        <w:rPr>
          <w:color w:val="0000FF"/>
          <w:sz w:val="22"/>
          <w:szCs w:val="22"/>
        </w:rPr>
        <w:t xml:space="preserve">  </w:t>
      </w:r>
    </w:p>
    <w:p w14:paraId="4554509D" w14:textId="61AFAA53" w:rsidR="00056616" w:rsidRDefault="00056616" w:rsidP="00446339">
      <w:pPr>
        <w:pStyle w:val="Default"/>
        <w:spacing w:after="120"/>
        <w:rPr>
          <w:color w:val="0000FF"/>
          <w:sz w:val="22"/>
          <w:szCs w:val="22"/>
        </w:rPr>
      </w:pPr>
      <w:r>
        <w:rPr>
          <w:sz w:val="22"/>
          <w:szCs w:val="22"/>
        </w:rPr>
        <w:t xml:space="preserve">With </w:t>
      </w:r>
      <w:r>
        <w:rPr>
          <w:i/>
          <w:iCs/>
          <w:sz w:val="22"/>
          <w:szCs w:val="22"/>
        </w:rPr>
        <w:t>Wit &amp; Wisdom</w:t>
      </w:r>
      <w:r>
        <w:rPr>
          <w:sz w:val="22"/>
          <w:szCs w:val="22"/>
        </w:rPr>
        <w:t xml:space="preserve">®, </w:t>
      </w:r>
      <w:r>
        <w:rPr>
          <w:i/>
          <w:iCs/>
          <w:sz w:val="22"/>
          <w:szCs w:val="22"/>
        </w:rPr>
        <w:t>Geodes</w:t>
      </w:r>
      <w:r>
        <w:rPr>
          <w:sz w:val="22"/>
          <w:szCs w:val="22"/>
        </w:rPr>
        <w:t xml:space="preserve">®, and Really Great Reading®, educators have the essential instructional materials they need to support emerging readers with explicit phonics instruction, decoding practice, and a full system rooted in the science of reading. </w:t>
      </w:r>
      <w:r>
        <w:rPr>
          <w:i/>
          <w:iCs/>
          <w:color w:val="07202C"/>
          <w:sz w:val="22"/>
          <w:szCs w:val="22"/>
        </w:rPr>
        <w:t xml:space="preserve">Wit &amp; Wisdom </w:t>
      </w:r>
      <w:r>
        <w:rPr>
          <w:color w:val="07202C"/>
          <w:sz w:val="22"/>
          <w:szCs w:val="22"/>
        </w:rPr>
        <w:t xml:space="preserve">builds language comprehension and reading and writing skills, while Really Great Reading focuses on foundational skills, such as phonemic awareness, decoding, encoding, spelling, handwriting, and vocabulary. With the extensive collection of </w:t>
      </w:r>
      <w:r>
        <w:rPr>
          <w:i/>
          <w:iCs/>
          <w:color w:val="07202C"/>
          <w:sz w:val="22"/>
          <w:szCs w:val="22"/>
        </w:rPr>
        <w:t xml:space="preserve">Geodes </w:t>
      </w:r>
      <w:r>
        <w:rPr>
          <w:color w:val="07202C"/>
          <w:sz w:val="22"/>
          <w:szCs w:val="22"/>
        </w:rPr>
        <w:t xml:space="preserve">books, students practice their decoding skills as they acquire knowledge of the world around them—developing fluency, vocabulary, and background knowledge needed for true reading comprehension. </w:t>
      </w:r>
      <w:hyperlink r:id="rId13" w:history="1">
        <w:r w:rsidRPr="000D7E15">
          <w:rPr>
            <w:rStyle w:val="Hyperlink"/>
            <w:b/>
            <w:bCs/>
            <w:sz w:val="22"/>
            <w:szCs w:val="22"/>
          </w:rPr>
          <w:t>See How These Programs Align</w:t>
        </w:r>
      </w:hyperlink>
      <w:r>
        <w:rPr>
          <w:b/>
          <w:bCs/>
          <w:color w:val="0000FF"/>
          <w:sz w:val="22"/>
          <w:szCs w:val="22"/>
        </w:rPr>
        <w:t xml:space="preserve">. </w:t>
      </w:r>
    </w:p>
    <w:p w14:paraId="6DB855AB" w14:textId="77777777" w:rsidR="000D7E15" w:rsidRDefault="00056616" w:rsidP="00446339">
      <w:pPr>
        <w:pStyle w:val="Text"/>
        <w:spacing w:after="120" w:line="240" w:lineRule="auto"/>
      </w:pPr>
      <w:r>
        <w:t xml:space="preserve">The </w:t>
      </w:r>
      <w:r>
        <w:rPr>
          <w:b/>
          <w:bCs/>
          <w:i/>
          <w:iCs/>
        </w:rPr>
        <w:t xml:space="preserve">Wit &amp; Wisdom </w:t>
      </w:r>
      <w:r>
        <w:t xml:space="preserve">approach to English Language Arts education is integrated and text-based: daily reading, writing, speaking, listening, grammar, and vocabulary study is based on— and draws on evidence from—exceptional books. The texts in </w:t>
      </w:r>
      <w:r>
        <w:rPr>
          <w:i/>
          <w:iCs/>
        </w:rPr>
        <w:t xml:space="preserve">Wit &amp; Wisdom </w:t>
      </w:r>
      <w:r>
        <w:t xml:space="preserve">are nationally published works of fiction and non-fiction that merit close reading and engage students in productive—and joyful—struggle. As a matter of equity, </w:t>
      </w:r>
      <w:r>
        <w:rPr>
          <w:i/>
          <w:iCs/>
        </w:rPr>
        <w:t xml:space="preserve">Wit &amp; Wisdom </w:t>
      </w:r>
      <w:r>
        <w:t>lessons are designed to provide grade-level instruction for all students, creating a community of learners who all engage with the same texts and tasks. Embedded scaffolds and supports allow teachers to meet students where they are and provide alternative pathways to the same learning goals.</w:t>
      </w:r>
    </w:p>
    <w:p w14:paraId="6DBDDFE9" w14:textId="645D6353" w:rsidR="000D7E15" w:rsidRDefault="000D7E15" w:rsidP="00446339">
      <w:pPr>
        <w:pStyle w:val="Text"/>
        <w:spacing w:after="120" w:line="240" w:lineRule="auto"/>
      </w:pPr>
      <w:r>
        <w:t xml:space="preserve"> In each module, students write about what they read, learn grammar, and articulate the meaning of each text in formal and informal discussions with their peers. Students read texts in a purposeful sequence, increasing in complexity across the year and vertically through grade bands. This progression enables students to access, understand, and analyze complex texts meaningfully while developing the knowledge and skills needed to respond to these texts through writing and speaking. The curriculum is also designed with embedded instructional routines that expand students’ social-emotional development from grade to grade. </w:t>
      </w:r>
      <w:r>
        <w:rPr>
          <w:i/>
          <w:iCs/>
        </w:rPr>
        <w:t xml:space="preserve">Wit &amp; Wisdom’s </w:t>
      </w:r>
      <w:r>
        <w:t>collaborative structures and learning frameworks evolve in age-appropriate complexity.</w:t>
      </w:r>
    </w:p>
    <w:p w14:paraId="4EAFB6A3" w14:textId="77777777" w:rsidR="00446339" w:rsidRDefault="00446339" w:rsidP="00446339">
      <w:pPr>
        <w:pStyle w:val="Default"/>
        <w:spacing w:after="120"/>
        <w:rPr>
          <w:sz w:val="22"/>
          <w:szCs w:val="22"/>
        </w:rPr>
      </w:pPr>
      <w:r>
        <w:rPr>
          <w:b/>
          <w:bCs/>
          <w:sz w:val="22"/>
          <w:szCs w:val="22"/>
        </w:rPr>
        <w:t xml:space="preserve">Really Great Reading </w:t>
      </w:r>
      <w:r>
        <w:rPr>
          <w:sz w:val="22"/>
          <w:szCs w:val="22"/>
        </w:rPr>
        <w:t xml:space="preserve">provides students with a strong foundation for decoding to become confident and independent readers. Really Great Reading’s instructional approach combines direct, explicit, and multisensory techniques to support students understanding and use of the alphabetic principle. They employ scaffolded learning, gradually reducing support as students gain confidence. Lessons follow the gradual release model allowing teachers to demonstrate, practice, and facilitate independent transfer of skills. All lessons use multisensory techniques to help students build their decoding skills. The simultaneous use of sound and movement during systematic instruction, the visually and auditorily engaging animations, and the use of manipulatives such as letter tiles, color tiles, and </w:t>
      </w:r>
      <w:proofErr w:type="spellStart"/>
      <w:r>
        <w:rPr>
          <w:sz w:val="22"/>
          <w:szCs w:val="22"/>
        </w:rPr>
        <w:t>SyllaBoards</w:t>
      </w:r>
      <w:proofErr w:type="spellEnd"/>
      <w:r>
        <w:rPr>
          <w:sz w:val="22"/>
          <w:szCs w:val="22"/>
        </w:rPr>
        <w:t xml:space="preserve">™, allow students to utilize multiple senses while learning. This is key to building the skills that emerging readers require and takes just 20-25 minutes daily. </w:t>
      </w:r>
    </w:p>
    <w:p w14:paraId="7FC241DB" w14:textId="45FE6C19" w:rsidR="00446339" w:rsidRPr="00D167BF" w:rsidRDefault="00446339" w:rsidP="00446339">
      <w:pPr>
        <w:pStyle w:val="Text"/>
        <w:spacing w:after="120" w:line="240" w:lineRule="auto"/>
      </w:pPr>
      <w:r>
        <w:t xml:space="preserve">As students construct a strong foundation for reading fluency, </w:t>
      </w:r>
      <w:r>
        <w:rPr>
          <w:i/>
          <w:iCs/>
        </w:rPr>
        <w:t xml:space="preserve">Wit &amp; Wisdom </w:t>
      </w:r>
      <w:r>
        <w:t xml:space="preserve">provides them with English Language Arts instruction that ties to the same information-rich content covered in their </w:t>
      </w:r>
      <w:r>
        <w:rPr>
          <w:i/>
          <w:iCs/>
        </w:rPr>
        <w:t xml:space="preserve">Geodes </w:t>
      </w:r>
      <w:r>
        <w:t>books, ensuring that students develop knowledge that will support their reading proficiency and strengthen their comprehension skills.</w:t>
      </w:r>
    </w:p>
    <w:sectPr w:rsidR="00446339" w:rsidRPr="00D167BF" w:rsidSect="00431BA8">
      <w:headerReference w:type="default" r:id="rId14"/>
      <w:headerReference w:type="first" r:id="rId15"/>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8F04" w14:textId="77777777" w:rsidR="0071158B" w:rsidRDefault="0071158B" w:rsidP="00D167BF">
      <w:pPr>
        <w:spacing w:after="0" w:line="240" w:lineRule="auto"/>
      </w:pPr>
      <w:r>
        <w:separator/>
      </w:r>
    </w:p>
  </w:endnote>
  <w:endnote w:type="continuationSeparator" w:id="0">
    <w:p w14:paraId="3263245E" w14:textId="77777777" w:rsidR="0071158B" w:rsidRDefault="0071158B"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1E5C" w14:textId="77777777" w:rsidR="0071158B" w:rsidRDefault="0071158B" w:rsidP="00D167BF">
      <w:pPr>
        <w:spacing w:after="0" w:line="240" w:lineRule="auto"/>
      </w:pPr>
      <w:r>
        <w:separator/>
      </w:r>
    </w:p>
  </w:footnote>
  <w:footnote w:type="continuationSeparator" w:id="0">
    <w:p w14:paraId="727582F3" w14:textId="77777777" w:rsidR="0071158B" w:rsidRDefault="0071158B"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090AA72B">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48D8646A" w:rsidR="00431BA8" w:rsidRPr="00033D25" w:rsidRDefault="009B3915" w:rsidP="00033D25">
    <w:pPr>
      <w:pStyle w:val="Default"/>
      <w:rPr>
        <w:rFonts w:asciiTheme="minorHAnsi" w:hAnsiTheme="minorHAnsi" w:cstheme="minorHAnsi"/>
        <w:sz w:val="22"/>
        <w:szCs w:val="22"/>
      </w:rPr>
    </w:pPr>
    <w:r w:rsidRPr="00033D25">
      <w:rPr>
        <w:rFonts w:asciiTheme="minorHAnsi" w:hAnsiTheme="minorHAnsi" w:cstheme="minorHAnsi"/>
        <w:sz w:val="22"/>
        <w:szCs w:val="22"/>
      </w:rPr>
      <w:t>Core Program Summary</w:t>
    </w:r>
    <w:r w:rsidR="0050220A" w:rsidRPr="00033D25">
      <w:rPr>
        <w:rFonts w:asciiTheme="minorHAnsi" w:hAnsiTheme="minorHAnsi" w:cstheme="minorHAnsi"/>
        <w:sz w:val="22"/>
        <w:szCs w:val="22"/>
      </w:rPr>
      <w:t>-</w:t>
    </w:r>
    <w:r w:rsidR="00033D25" w:rsidRPr="00033D25">
      <w:rPr>
        <w:rFonts w:asciiTheme="minorHAnsi" w:hAnsiTheme="minorHAnsi" w:cstheme="minorHAnsi"/>
        <w:sz w:val="22"/>
        <w:szCs w:val="22"/>
      </w:rPr>
      <w:t xml:space="preserve"> Wit &amp; Wisdom 2023 with Really Great Reading and Geodes</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78BBC4A1">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EAAF212"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551B9017">
          <wp:simplePos x="0" y="0"/>
          <wp:positionH relativeFrom="column">
            <wp:posOffset>-469265</wp:posOffset>
          </wp:positionH>
          <wp:positionV relativeFrom="paragraph">
            <wp:posOffset>0</wp:posOffset>
          </wp:positionV>
          <wp:extent cx="7809230" cy="1610360"/>
          <wp:effectExtent l="0" t="0" r="0" b="0"/>
          <wp:wrapNone/>
          <wp:docPr id="6" name="Picture 6" descr="Core Program Summary Header&#10;Great Minds, PBC, Wit &amp; Wisdom 2023 with Really Great Reading and Geode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re Program Summary Header&#10;Great Minds, PBC, Wit &amp; Wisdom 2023 with Really Great Reading and Geodes, 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54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33D25"/>
    <w:rsid w:val="00052B92"/>
    <w:rsid w:val="00056616"/>
    <w:rsid w:val="00066E58"/>
    <w:rsid w:val="000D7E15"/>
    <w:rsid w:val="000F6114"/>
    <w:rsid w:val="0013025E"/>
    <w:rsid w:val="001B03C1"/>
    <w:rsid w:val="001E41BB"/>
    <w:rsid w:val="00247549"/>
    <w:rsid w:val="002D3E62"/>
    <w:rsid w:val="00365DFB"/>
    <w:rsid w:val="00431BA8"/>
    <w:rsid w:val="004433C7"/>
    <w:rsid w:val="00446339"/>
    <w:rsid w:val="00446EE4"/>
    <w:rsid w:val="004752A9"/>
    <w:rsid w:val="00501B31"/>
    <w:rsid w:val="0050220A"/>
    <w:rsid w:val="00535F3A"/>
    <w:rsid w:val="005877F1"/>
    <w:rsid w:val="0060452F"/>
    <w:rsid w:val="0064241A"/>
    <w:rsid w:val="006879FC"/>
    <w:rsid w:val="0069309A"/>
    <w:rsid w:val="006A3AD3"/>
    <w:rsid w:val="0070646C"/>
    <w:rsid w:val="0071158B"/>
    <w:rsid w:val="0077233D"/>
    <w:rsid w:val="007866B4"/>
    <w:rsid w:val="007C75ED"/>
    <w:rsid w:val="00805867"/>
    <w:rsid w:val="0086052E"/>
    <w:rsid w:val="00863B2A"/>
    <w:rsid w:val="00996ADB"/>
    <w:rsid w:val="009B3915"/>
    <w:rsid w:val="009D3557"/>
    <w:rsid w:val="00A15A0B"/>
    <w:rsid w:val="00A37AE5"/>
    <w:rsid w:val="00AA4C44"/>
    <w:rsid w:val="00B13F91"/>
    <w:rsid w:val="00B97B79"/>
    <w:rsid w:val="00BD2C14"/>
    <w:rsid w:val="00C426F9"/>
    <w:rsid w:val="00C47DA6"/>
    <w:rsid w:val="00C93292"/>
    <w:rsid w:val="00CD18A2"/>
    <w:rsid w:val="00D167BF"/>
    <w:rsid w:val="00D41CDA"/>
    <w:rsid w:val="00D55DD1"/>
    <w:rsid w:val="00D816FB"/>
    <w:rsid w:val="00DE123D"/>
    <w:rsid w:val="00DE7B5D"/>
    <w:rsid w:val="00E8179F"/>
    <w:rsid w:val="00F26347"/>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1B03C1"/>
    <w:rPr>
      <w:color w:val="605E5C"/>
      <w:shd w:val="clear" w:color="auto" w:fill="E1DFDD"/>
    </w:rPr>
  </w:style>
  <w:style w:type="paragraph" w:customStyle="1" w:styleId="Default">
    <w:name w:val="Default"/>
    <w:rsid w:val="001B03C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yperlink" Target="https://3454910.fs1.hubspotusercontent-na1.net/hubfs/3454910/GM-%20Marketing%20Collateral%20Catalog/Collateral%20Catalog/Geodes/Geodes_Really%20Great%20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eatminds.org/english/witwisdom/really-great-read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atminds.org/english/witwisdom/really-great-read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bbie.nilles@greatminds.org"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16</cp:revision>
  <dcterms:created xsi:type="dcterms:W3CDTF">2024-02-15T18:35:00Z</dcterms:created>
  <dcterms:modified xsi:type="dcterms:W3CDTF">2024-03-14T22:29:00Z</dcterms:modified>
</cp:coreProperties>
</file>