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49929" w14:textId="77777777" w:rsidR="0086052E" w:rsidRDefault="006F0C5D" w:rsidP="00B97B79">
      <w:pPr>
        <w:pStyle w:val="Heading1"/>
      </w:pPr>
      <w:r>
        <w:t>Core Program Summary</w:t>
      </w:r>
    </w:p>
    <w:p w14:paraId="01C46342" w14:textId="591893DF" w:rsidR="00D167BF" w:rsidRPr="00D167BF" w:rsidRDefault="001F35C6" w:rsidP="00D167BF">
      <w:pPr>
        <w:pStyle w:val="Heading2"/>
      </w:pPr>
      <w:r>
        <w:t xml:space="preserve">EL Education </w:t>
      </w:r>
    </w:p>
    <w:p w14:paraId="662098A4" w14:textId="5C836890" w:rsidR="00D167BF" w:rsidRPr="00523043" w:rsidRDefault="00EA175C" w:rsidP="00D167BF">
      <w:pPr>
        <w:pStyle w:val="Heading3"/>
        <w:rPr>
          <w:color w:val="FFFF00"/>
        </w:rPr>
      </w:pPr>
      <w:r>
        <w:rPr>
          <w:noProof/>
        </w:rPr>
        <mc:AlternateContent>
          <mc:Choice Requires="wps">
            <w:drawing>
              <wp:anchor distT="45720" distB="45720" distL="114300" distR="114300" simplePos="0" relativeHeight="251657216" behindDoc="0" locked="0" layoutInCell="1" allowOverlap="1" wp14:anchorId="72118728" wp14:editId="1D9E49D6">
                <wp:simplePos x="0" y="0"/>
                <wp:positionH relativeFrom="column">
                  <wp:posOffset>4768215</wp:posOffset>
                </wp:positionH>
                <wp:positionV relativeFrom="paragraph">
                  <wp:posOffset>292735</wp:posOffset>
                </wp:positionV>
                <wp:extent cx="2133600" cy="73628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362825"/>
                        </a:xfrm>
                        <a:prstGeom prst="rect">
                          <a:avLst/>
                        </a:prstGeom>
                        <a:solidFill>
                          <a:srgbClr val="FFFFFF"/>
                        </a:solidFill>
                        <a:ln w="9525">
                          <a:solidFill>
                            <a:srgbClr val="D0D2D3"/>
                          </a:solidFill>
                          <a:miter lim="800000"/>
                          <a:headEnd/>
                          <a:tailEnd/>
                        </a:ln>
                      </wps:spPr>
                      <wps:txbx>
                        <w:txbxContent>
                          <w:p w14:paraId="61597E5E" w14:textId="77777777" w:rsidR="00187333" w:rsidRDefault="00187333" w:rsidP="0013025E">
                            <w:pPr>
                              <w:pStyle w:val="Page01-Side-bar-navy"/>
                              <w:rPr>
                                <w:b/>
                              </w:rPr>
                            </w:pPr>
                            <w:r>
                              <w:rPr>
                                <w:b/>
                              </w:rPr>
                              <w:t>This program was approved for use in:</w:t>
                            </w:r>
                          </w:p>
                          <w:p w14:paraId="4151D768" w14:textId="77777777" w:rsidR="00187333" w:rsidRPr="00187333" w:rsidRDefault="00187333" w:rsidP="00187333">
                            <w:pPr>
                              <w:pStyle w:val="Page01-Side-bar-navy"/>
                              <w:numPr>
                                <w:ilvl w:val="0"/>
                                <w:numId w:val="2"/>
                              </w:numPr>
                              <w:rPr>
                                <w:b/>
                              </w:rPr>
                            </w:pPr>
                            <w:r w:rsidRPr="00187333">
                              <w:rPr>
                                <w:b/>
                              </w:rPr>
                              <w:t>Kindergarten</w:t>
                            </w:r>
                          </w:p>
                          <w:p w14:paraId="7BC182E6" w14:textId="77777777" w:rsidR="00187333" w:rsidRPr="00187333" w:rsidRDefault="00187333" w:rsidP="00187333">
                            <w:pPr>
                              <w:pStyle w:val="Page01-Side-bar-navy"/>
                              <w:numPr>
                                <w:ilvl w:val="0"/>
                                <w:numId w:val="2"/>
                              </w:numPr>
                              <w:rPr>
                                <w:b/>
                              </w:rPr>
                            </w:pPr>
                            <w:r w:rsidRPr="00187333">
                              <w:rPr>
                                <w:b/>
                              </w:rPr>
                              <w:t>First Grade</w:t>
                            </w:r>
                          </w:p>
                          <w:p w14:paraId="0D6E2C0E" w14:textId="4232F34E" w:rsidR="00187333" w:rsidRDefault="00187333" w:rsidP="001F35C6">
                            <w:pPr>
                              <w:pStyle w:val="Page01-Side-bar-navy"/>
                              <w:numPr>
                                <w:ilvl w:val="0"/>
                                <w:numId w:val="2"/>
                              </w:numPr>
                              <w:rPr>
                                <w:b/>
                              </w:rPr>
                            </w:pPr>
                            <w:r w:rsidRPr="00187333">
                              <w:rPr>
                                <w:b/>
                              </w:rPr>
                              <w:t>Second Grade</w:t>
                            </w:r>
                          </w:p>
                          <w:p w14:paraId="37ACBDB2" w14:textId="77777777" w:rsidR="001F35C6" w:rsidRPr="001F35C6" w:rsidRDefault="001F35C6" w:rsidP="001F35C6">
                            <w:pPr>
                              <w:pStyle w:val="Page01-Side-bar-navy"/>
                              <w:ind w:left="720"/>
                              <w:rPr>
                                <w:b/>
                              </w:rPr>
                            </w:pPr>
                          </w:p>
                          <w:p w14:paraId="569CC3B1" w14:textId="77777777" w:rsidR="00187333" w:rsidRPr="00714CD2" w:rsidRDefault="00714CD2" w:rsidP="0013025E">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570C3664" w14:textId="77777777" w:rsidR="00187333" w:rsidRDefault="00187333" w:rsidP="0013025E">
                            <w:pPr>
                              <w:pStyle w:val="Page01-Side-bar-navy"/>
                              <w:rPr>
                                <w:b/>
                              </w:rPr>
                            </w:pPr>
                            <w:r>
                              <w:rPr>
                                <w:b/>
                              </w:rPr>
                              <w:t xml:space="preserve">Please access the scored rubric </w:t>
                            </w:r>
                            <w:r w:rsidR="00AF4FB7">
                              <w:rPr>
                                <w:b/>
                              </w:rPr>
                              <w:t xml:space="preserve">online </w:t>
                            </w:r>
                            <w:r>
                              <w:rPr>
                                <w:b/>
                              </w:rPr>
                              <w:t>to review the specific criteria and feedback for each approved</w:t>
                            </w:r>
                            <w:r w:rsidR="00AF4FB7">
                              <w:rPr>
                                <w:b/>
                              </w:rPr>
                              <w:t xml:space="preserve"> core reading</w:t>
                            </w:r>
                            <w:r>
                              <w:rPr>
                                <w:b/>
                              </w:rPr>
                              <w:t xml:space="preserve"> program.  </w:t>
                            </w:r>
                          </w:p>
                          <w:p w14:paraId="0A8F730C" w14:textId="77777777" w:rsidR="00B07A12" w:rsidRPr="00187333" w:rsidRDefault="00B07A12" w:rsidP="00B07A12">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Marisa Calzadillas at Calzadillas_m@cde.state.co.us. </w:t>
                            </w:r>
                          </w:p>
                          <w:p w14:paraId="3C3D493C" w14:textId="77777777" w:rsidR="00187333" w:rsidRPr="00187333" w:rsidRDefault="00187333" w:rsidP="00B07A12">
                            <w:pPr>
                              <w:pStyle w:val="Page01-Side-bar-navy"/>
                              <w:rPr>
                                <w:bCs/>
                              </w:rPr>
                            </w:pPr>
                          </w:p>
                        </w:txbxContent>
                      </wps:txbx>
                      <wps:bodyPr rot="0" vert="horz" wrap="square" lIns="182880" tIns="182880" rIns="18288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118728" id="_x0000_t202" coordsize="21600,21600" o:spt="202" path="m0,0l0,21600,21600,21600,21600,0xe">
                <v:stroke joinstyle="miter"/>
                <v:path gradientshapeok="t" o:connecttype="rect"/>
              </v:shapetype>
              <v:shape id="Text Box 2" o:spid="_x0000_s1026" type="#_x0000_t202" style="position:absolute;margin-left:375.45pt;margin-top:23.05pt;width:168pt;height:579.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" strokecolor="#d0d2d3">
                <v:textbox inset="14.4pt,14.4pt,14.4pt,0">
                  <w:txbxContent>
                    <w:p w14:paraId="61597E5E" w14:textId="77777777" w:rsidR="00187333" w:rsidRDefault="00187333" w:rsidP="0013025E">
                      <w:pPr>
                        <w:pStyle w:val="Page01-Side-bar-navy"/>
                        <w:rPr>
                          <w:b/>
                        </w:rPr>
                      </w:pPr>
                      <w:r>
                        <w:rPr>
                          <w:b/>
                        </w:rPr>
                        <w:t>This program was approved for use in:</w:t>
                      </w:r>
                    </w:p>
                    <w:p w14:paraId="4151D768" w14:textId="77777777" w:rsidR="00187333" w:rsidRPr="00187333" w:rsidRDefault="00187333" w:rsidP="00187333">
                      <w:pPr>
                        <w:pStyle w:val="Page01-Side-bar-navy"/>
                        <w:numPr>
                          <w:ilvl w:val="0"/>
                          <w:numId w:val="2"/>
                        </w:numPr>
                        <w:rPr>
                          <w:b/>
                        </w:rPr>
                      </w:pPr>
                      <w:r w:rsidRPr="00187333">
                        <w:rPr>
                          <w:b/>
                        </w:rPr>
                        <w:t>Kindergarten</w:t>
                      </w:r>
                    </w:p>
                    <w:p w14:paraId="7BC182E6" w14:textId="77777777" w:rsidR="00187333" w:rsidRPr="00187333" w:rsidRDefault="00187333" w:rsidP="00187333">
                      <w:pPr>
                        <w:pStyle w:val="Page01-Side-bar-navy"/>
                        <w:numPr>
                          <w:ilvl w:val="0"/>
                          <w:numId w:val="2"/>
                        </w:numPr>
                        <w:rPr>
                          <w:b/>
                        </w:rPr>
                      </w:pPr>
                      <w:r w:rsidRPr="00187333">
                        <w:rPr>
                          <w:b/>
                        </w:rPr>
                        <w:t>First Grade</w:t>
                      </w:r>
                    </w:p>
                    <w:p w14:paraId="0D6E2C0E" w14:textId="4232F34E" w:rsidR="00187333" w:rsidRDefault="00187333" w:rsidP="001F35C6">
                      <w:pPr>
                        <w:pStyle w:val="Page01-Side-bar-navy"/>
                        <w:numPr>
                          <w:ilvl w:val="0"/>
                          <w:numId w:val="2"/>
                        </w:numPr>
                        <w:rPr>
                          <w:b/>
                        </w:rPr>
                      </w:pPr>
                      <w:r w:rsidRPr="00187333">
                        <w:rPr>
                          <w:b/>
                        </w:rPr>
                        <w:t>Second Grade</w:t>
                      </w:r>
                    </w:p>
                    <w:p w14:paraId="37ACBDB2" w14:textId="77777777" w:rsidR="001F35C6" w:rsidRPr="001F35C6" w:rsidRDefault="001F35C6" w:rsidP="001F35C6">
                      <w:pPr>
                        <w:pStyle w:val="Page01-Side-bar-navy"/>
                        <w:ind w:left="720"/>
                        <w:rPr>
                          <w:b/>
                        </w:rPr>
                      </w:pPr>
                    </w:p>
                    <w:p w14:paraId="569CC3B1" w14:textId="77777777" w:rsidR="00187333" w:rsidRPr="00714CD2" w:rsidRDefault="00714CD2" w:rsidP="0013025E">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570C3664" w14:textId="77777777" w:rsidR="00187333" w:rsidRDefault="00187333" w:rsidP="0013025E">
                      <w:pPr>
                        <w:pStyle w:val="Page01-Side-bar-navy"/>
                        <w:rPr>
                          <w:b/>
                        </w:rPr>
                      </w:pPr>
                      <w:r>
                        <w:rPr>
                          <w:b/>
                        </w:rPr>
                        <w:t xml:space="preserve">Please access the scored rubric </w:t>
                      </w:r>
                      <w:r w:rsidR="00AF4FB7">
                        <w:rPr>
                          <w:b/>
                        </w:rPr>
                        <w:t xml:space="preserve">online </w:t>
                      </w:r>
                      <w:r>
                        <w:rPr>
                          <w:b/>
                        </w:rPr>
                        <w:t>to review the specific criteria and feedback for each approved</w:t>
                      </w:r>
                      <w:r w:rsidR="00AF4FB7">
                        <w:rPr>
                          <w:b/>
                        </w:rPr>
                        <w:t xml:space="preserve"> core reading</w:t>
                      </w:r>
                      <w:r>
                        <w:rPr>
                          <w:b/>
                        </w:rPr>
                        <w:t xml:space="preserve"> program.  </w:t>
                      </w:r>
                    </w:p>
                    <w:p w14:paraId="0A8F730C" w14:textId="77777777" w:rsidR="00B07A12" w:rsidRPr="00187333" w:rsidRDefault="00B07A12" w:rsidP="00B07A12">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Marisa Calzadillas at Calzadillas_m@cde.state.co.us. </w:t>
                      </w:r>
                    </w:p>
                    <w:p w14:paraId="3C3D493C" w14:textId="77777777" w:rsidR="00187333" w:rsidRPr="00187333" w:rsidRDefault="00187333" w:rsidP="00B07A12">
                      <w:pPr>
                        <w:pStyle w:val="Page01-Side-bar-navy"/>
                        <w:rPr>
                          <w:bCs/>
                        </w:rPr>
                      </w:pPr>
                    </w:p>
                  </w:txbxContent>
                </v:textbox>
                <w10:wrap type="square"/>
              </v:shape>
            </w:pict>
          </mc:Fallback>
        </mc:AlternateContent>
      </w:r>
      <w:r w:rsidR="006F0C5D">
        <w:t>Information</w:t>
      </w:r>
    </w:p>
    <w:p w14:paraId="0B8CB83B" w14:textId="77777777" w:rsidR="006F0C5D" w:rsidRDefault="006F0C5D" w:rsidP="006F0C5D">
      <w:pPr>
        <w:rPr>
          <w:lang w:val="en"/>
        </w:rPr>
      </w:pPr>
      <w:r>
        <w:rPr>
          <w:lang w:val="en"/>
        </w:rPr>
        <w:t>The Colorado Reading to Ensure Academic Development Act (READ Act), passed by the Colorado legislature in 2012, focuses on early literacy development for all students kindergarten through third grade and especially for students at risk of not reaching grade-level proficiency in reading by the end of third grade.  Included in the READ Act is the requirement that the department shall create an advisory list of evidence-based or scientifically based instructional programming in reading, pursuant to C.R.S. 22-7-1209.</w:t>
      </w:r>
    </w:p>
    <w:p w14:paraId="30846216" w14:textId="77777777" w:rsidR="00257B07" w:rsidRDefault="006F0C5D" w:rsidP="002C60EC">
      <w:pPr>
        <w:pBdr>
          <w:bottom w:val="single" w:sz="12" w:space="12" w:color="44546A" w:themeColor="text2"/>
        </w:pBdr>
        <w:rPr>
          <w:lang w:val="en"/>
        </w:rPr>
      </w:pPr>
      <w:r>
        <w:rPr>
          <w:lang w:val="en"/>
        </w:rPr>
        <w:t>The main purpose of the READ Act Advisory List of Instructional Programming is to provide districts and schools with a choice of instructional programming that adequately enhances teacher quality and is a major vehicle that schools/districts can utilize to upgrade their capacity as it relates to the implementation of the evidence-based literacy practices.</w:t>
      </w:r>
    </w:p>
    <w:p w14:paraId="61B3B7BD" w14:textId="77777777" w:rsidR="00B23895" w:rsidRPr="00B23895" w:rsidRDefault="00B23895" w:rsidP="00B23895">
      <w:pPr>
        <w:pStyle w:val="Heading3"/>
      </w:pPr>
      <w:r>
        <w:t xml:space="preserve">CDE Core Program Rating Summary </w:t>
      </w:r>
    </w:p>
    <w:p w14:paraId="469CAE05" w14:textId="23C299FC" w:rsidR="00B23895" w:rsidRDefault="00B23895" w:rsidP="00CE5A3C">
      <w:pPr>
        <w:pStyle w:val="Text"/>
        <w:spacing w:after="120" w:line="240" w:lineRule="auto"/>
        <w:rPr>
          <w:lang w:val="en"/>
        </w:rPr>
      </w:pPr>
      <w:r w:rsidRPr="00B23895">
        <w:rPr>
          <w:b/>
          <w:bCs/>
          <w:lang w:val="en"/>
        </w:rPr>
        <w:t>Kindergarten</w:t>
      </w:r>
      <w:r>
        <w:rPr>
          <w:b/>
          <w:bCs/>
          <w:lang w:val="en"/>
        </w:rPr>
        <w:t xml:space="preserve">: </w:t>
      </w:r>
      <w:r w:rsidRPr="000520B8">
        <w:rPr>
          <w:lang w:val="en"/>
        </w:rPr>
        <w:t>Me</w:t>
      </w:r>
      <w:r w:rsidR="00A57CD3">
        <w:rPr>
          <w:lang w:val="en"/>
        </w:rPr>
        <w:t>e</w:t>
      </w:r>
      <w:r w:rsidRPr="000520B8">
        <w:rPr>
          <w:lang w:val="en"/>
        </w:rPr>
        <w:t>t</w:t>
      </w:r>
      <w:r w:rsidR="00A57CD3">
        <w:rPr>
          <w:lang w:val="en"/>
        </w:rPr>
        <w:t>s</w:t>
      </w:r>
      <w:r w:rsidRPr="000520B8">
        <w:rPr>
          <w:lang w:val="en"/>
        </w:rPr>
        <w:t xml:space="preserve"> Expectations</w:t>
      </w:r>
      <w:r>
        <w:rPr>
          <w:lang w:val="en"/>
        </w:rPr>
        <w:t xml:space="preserve"> in all </w:t>
      </w:r>
      <w:r w:rsidR="000C32CD">
        <w:rPr>
          <w:lang w:val="en"/>
        </w:rPr>
        <w:t>reading com</w:t>
      </w:r>
      <w:r>
        <w:rPr>
          <w:lang w:val="en"/>
        </w:rPr>
        <w:t>ponents</w:t>
      </w:r>
    </w:p>
    <w:p w14:paraId="6BDFC428" w14:textId="7A1C7D47" w:rsidR="00CE5A3C" w:rsidRDefault="00CE5A3C" w:rsidP="00CE5A3C">
      <w:pPr>
        <w:pStyle w:val="Text"/>
        <w:numPr>
          <w:ilvl w:val="0"/>
          <w:numId w:val="5"/>
        </w:numPr>
        <w:spacing w:after="120" w:line="240" w:lineRule="auto"/>
        <w:rPr>
          <w:lang w:val="en"/>
        </w:rPr>
      </w:pPr>
      <w:r>
        <w:rPr>
          <w:lang w:val="en"/>
        </w:rPr>
        <w:t xml:space="preserve">Review Comments - </w:t>
      </w:r>
      <w:r w:rsidRPr="00CE5A3C">
        <w:rPr>
          <w:lang w:val="en"/>
        </w:rPr>
        <w:t>Phonics instruction is structured and includes differentiated small group instruction, an appropriate skill progression and opportunities for practice in decodable text. Engagement texts paired with appropriate decodable readers are a unique strength of the program. It is important to note that the scope and sequence for phonological and phonemic awareness is not clearly defined, although lessons provide evidence of a clear progression. The program would be enhanced by the inclusion of a clear instructional routine for phonic blending, a defined scope and sequence for phonological and phonemic awareness skills and practice with phoneme segmentation beyond three phoneme words.</w:t>
      </w:r>
    </w:p>
    <w:p w14:paraId="12B45964" w14:textId="77777777" w:rsidR="00B40129" w:rsidRDefault="00B40129" w:rsidP="00B40129">
      <w:pPr>
        <w:pStyle w:val="NormalWeb"/>
        <w:numPr>
          <w:ilvl w:val="0"/>
          <w:numId w:val="5"/>
        </w:numPr>
        <w:spacing w:before="0" w:beforeAutospacing="0" w:after="120" w:afterAutospacing="0"/>
        <w:textAlignment w:val="baseline"/>
        <w:rPr>
          <w:rFonts w:ascii="Calibri" w:hAnsi="Calibri"/>
          <w:color w:val="000000"/>
          <w:sz w:val="22"/>
          <w:szCs w:val="22"/>
        </w:rPr>
      </w:pPr>
      <w:r>
        <w:rPr>
          <w:rFonts w:ascii="Calibri" w:hAnsi="Calibri"/>
          <w:b/>
          <w:bCs/>
          <w:color w:val="000000"/>
          <w:sz w:val="22"/>
          <w:szCs w:val="22"/>
        </w:rPr>
        <w:t xml:space="preserve">EL Education response: </w:t>
      </w:r>
      <w:r>
        <w:rPr>
          <w:rFonts w:ascii="Calibri" w:hAnsi="Calibri"/>
          <w:i/>
          <w:iCs/>
          <w:color w:val="000000"/>
          <w:sz w:val="22"/>
          <w:szCs w:val="22"/>
        </w:rPr>
        <w:t xml:space="preserve">The scope and sequence for phonological and phonemic awareness can be found in the </w:t>
      </w:r>
      <w:hyperlink r:id="rId11" w:history="1">
        <w:r>
          <w:rPr>
            <w:rStyle w:val="Hyperlink"/>
            <w:rFonts w:ascii="Calibri" w:hAnsi="Calibri"/>
            <w:i/>
            <w:iCs/>
            <w:color w:val="1155CC"/>
            <w:sz w:val="22"/>
            <w:szCs w:val="22"/>
          </w:rPr>
          <w:t>K–2 Standards and Targets: Reading Foundations Standards and Language Standard 2</w:t>
        </w:r>
      </w:hyperlink>
      <w:r>
        <w:rPr>
          <w:rFonts w:ascii="Calibri" w:hAnsi="Calibri"/>
          <w:i/>
          <w:iCs/>
          <w:color w:val="000000"/>
          <w:sz w:val="22"/>
          <w:szCs w:val="22"/>
        </w:rPr>
        <w:t>. Although the Reading: Foundational Skills standards for Kindergarten do not require students to practice with phoneme segmentation beyond three phoneme words, during differentiated small group instruction, students work at their specific level according to benchmark assessments. Therefore, if students are ready to practice with phoneme segmentation beyond three phoneme words in Kindergarten, they will be provided with this opportunity. Differentiated small group instruction happens daily. </w:t>
      </w:r>
    </w:p>
    <w:p w14:paraId="6AACB9DB" w14:textId="77777777" w:rsidR="00B40129" w:rsidRDefault="00B40129" w:rsidP="00B40129">
      <w:pPr>
        <w:pStyle w:val="Text"/>
        <w:spacing w:after="120" w:line="240" w:lineRule="auto"/>
        <w:ind w:left="720"/>
        <w:rPr>
          <w:lang w:val="en"/>
        </w:rPr>
      </w:pPr>
    </w:p>
    <w:p w14:paraId="2BD60CE6" w14:textId="77777777" w:rsidR="00B40129" w:rsidRDefault="00B40129" w:rsidP="00B40129">
      <w:pPr>
        <w:pStyle w:val="Text"/>
        <w:spacing w:after="120" w:line="240" w:lineRule="auto"/>
        <w:ind w:left="720"/>
        <w:rPr>
          <w:lang w:val="en"/>
        </w:rPr>
      </w:pPr>
    </w:p>
    <w:p w14:paraId="4DB9968A" w14:textId="77777777" w:rsidR="00B40129" w:rsidRDefault="00B40129" w:rsidP="00B40129">
      <w:pPr>
        <w:pStyle w:val="Text"/>
        <w:spacing w:after="120" w:line="240" w:lineRule="auto"/>
        <w:ind w:left="720"/>
        <w:rPr>
          <w:lang w:val="en"/>
        </w:rPr>
      </w:pPr>
    </w:p>
    <w:p w14:paraId="03CCBFED" w14:textId="63FEF7AE" w:rsidR="00B23895" w:rsidRDefault="00B23895" w:rsidP="00CE5A3C">
      <w:pPr>
        <w:pStyle w:val="Text"/>
        <w:spacing w:after="120" w:line="240" w:lineRule="auto"/>
        <w:rPr>
          <w:lang w:val="en"/>
        </w:rPr>
      </w:pPr>
      <w:r w:rsidRPr="00B23895">
        <w:rPr>
          <w:b/>
          <w:bCs/>
          <w:lang w:val="en"/>
        </w:rPr>
        <w:lastRenderedPageBreak/>
        <w:t>First Grade:</w:t>
      </w:r>
      <w:r>
        <w:rPr>
          <w:lang w:val="en"/>
        </w:rPr>
        <w:t xml:space="preserve"> Me</w:t>
      </w:r>
      <w:r w:rsidR="00A57CD3">
        <w:rPr>
          <w:lang w:val="en"/>
        </w:rPr>
        <w:t>e</w:t>
      </w:r>
      <w:r>
        <w:rPr>
          <w:lang w:val="en"/>
        </w:rPr>
        <w:t>t</w:t>
      </w:r>
      <w:r w:rsidR="00A942D4">
        <w:rPr>
          <w:lang w:val="en"/>
        </w:rPr>
        <w:t>s</w:t>
      </w:r>
      <w:r>
        <w:rPr>
          <w:lang w:val="en"/>
        </w:rPr>
        <w:t xml:space="preserve"> Expectations in all </w:t>
      </w:r>
      <w:r w:rsidR="000C32CD">
        <w:rPr>
          <w:lang w:val="en"/>
        </w:rPr>
        <w:t xml:space="preserve">reading </w:t>
      </w:r>
      <w:r>
        <w:rPr>
          <w:lang w:val="en"/>
        </w:rPr>
        <w:t xml:space="preserve">components </w:t>
      </w:r>
    </w:p>
    <w:p w14:paraId="60EB8CDC" w14:textId="520B4B85" w:rsidR="00B23895" w:rsidRDefault="00B23895" w:rsidP="00CE5A3C">
      <w:pPr>
        <w:pStyle w:val="Text"/>
        <w:numPr>
          <w:ilvl w:val="0"/>
          <w:numId w:val="3"/>
        </w:numPr>
        <w:spacing w:after="120" w:line="240" w:lineRule="auto"/>
      </w:pPr>
      <w:r>
        <w:t xml:space="preserve">Review Comments - </w:t>
      </w:r>
      <w:r w:rsidR="001F35C6" w:rsidRPr="001F35C6">
        <w:t>Phonics instruction is structured and includes differentiated small group instruction, an appropriate skill progression and opportunities for practice in decodable text. It is important to note that the scope and sequence for phonological and phonemic awareness is not clearly defined, and there is minimal evidence that advanced phonemic awareness skills are routinely addressed in the first grade curriculum. This component may require additional supplementation for some students or school populations.</w:t>
      </w:r>
    </w:p>
    <w:p w14:paraId="78808C24" w14:textId="77777777" w:rsidR="00B40129" w:rsidRPr="00B40129" w:rsidRDefault="00B40129" w:rsidP="00B40129">
      <w:pPr>
        <w:pStyle w:val="ListParagraph"/>
        <w:numPr>
          <w:ilvl w:val="0"/>
          <w:numId w:val="3"/>
        </w:numPr>
        <w:spacing w:after="0" w:line="240" w:lineRule="auto"/>
        <w:ind w:right="0"/>
        <w:rPr>
          <w:rFonts w:eastAsia="Times New Roman"/>
          <w:sz w:val="24"/>
          <w:szCs w:val="24"/>
        </w:rPr>
      </w:pPr>
      <w:r w:rsidRPr="00B40129">
        <w:rPr>
          <w:rFonts w:eastAsia="Times New Roman"/>
          <w:b/>
          <w:bCs/>
          <w:color w:val="000000"/>
        </w:rPr>
        <w:t xml:space="preserve">EL Education response: </w:t>
      </w:r>
      <w:r w:rsidRPr="00B40129">
        <w:rPr>
          <w:rFonts w:eastAsia="Times New Roman"/>
          <w:i/>
          <w:iCs/>
          <w:color w:val="000000"/>
        </w:rPr>
        <w:t xml:space="preserve">The scope and sequence for phonological and phonemic awareness can be found in the </w:t>
      </w:r>
      <w:hyperlink r:id="rId12" w:history="1">
        <w:r w:rsidRPr="00B40129">
          <w:rPr>
            <w:rStyle w:val="Hyperlink"/>
            <w:rFonts w:eastAsia="Times New Roman"/>
            <w:i/>
            <w:iCs/>
            <w:color w:val="1155CC"/>
          </w:rPr>
          <w:t>K–2 Standards and Targets: Reading Foundations Standards and Language Standard 2</w:t>
        </w:r>
      </w:hyperlink>
      <w:r w:rsidRPr="00B40129">
        <w:rPr>
          <w:rFonts w:eastAsia="Times New Roman"/>
          <w:i/>
          <w:iCs/>
          <w:color w:val="000000"/>
        </w:rPr>
        <w:t>. In each daily 60 minute Skills Block lesson, students work on grade level skills as defined by the Reading: Foundational Skills standards, for approximately 20 minutes. They then work in small differentiated groups at their specific level for the remaining 40 minutes. Therefore, if students are ready for advanced phonemic awareness skills, they will be provided with this instruction during small group time.</w:t>
      </w:r>
    </w:p>
    <w:p w14:paraId="63D114CE" w14:textId="77777777" w:rsidR="00B40129" w:rsidRDefault="00B40129" w:rsidP="00B40129">
      <w:pPr>
        <w:pStyle w:val="Text"/>
        <w:spacing w:after="120" w:line="240" w:lineRule="auto"/>
        <w:ind w:left="360"/>
      </w:pPr>
    </w:p>
    <w:p w14:paraId="4787C2BE" w14:textId="018EEE7D" w:rsidR="00B23895" w:rsidRDefault="00B23895" w:rsidP="00CE5A3C">
      <w:pPr>
        <w:pStyle w:val="Text"/>
        <w:spacing w:after="120" w:line="240" w:lineRule="auto"/>
        <w:rPr>
          <w:b/>
          <w:bCs/>
        </w:rPr>
      </w:pPr>
      <w:r w:rsidRPr="00B23895">
        <w:rPr>
          <w:b/>
          <w:bCs/>
        </w:rPr>
        <w:t xml:space="preserve">Second Grade: </w:t>
      </w:r>
      <w:r w:rsidRPr="00B23895">
        <w:t>Me</w:t>
      </w:r>
      <w:r w:rsidR="00A57CD3">
        <w:t>e</w:t>
      </w:r>
      <w:r w:rsidRPr="00B23895">
        <w:t>t</w:t>
      </w:r>
      <w:r w:rsidR="00A942D4">
        <w:t>s</w:t>
      </w:r>
      <w:r w:rsidRPr="00B23895">
        <w:t xml:space="preserve"> </w:t>
      </w:r>
      <w:r w:rsidR="000520B8">
        <w:t>E</w:t>
      </w:r>
      <w:r w:rsidRPr="00B23895">
        <w:t xml:space="preserve">xpectations in all </w:t>
      </w:r>
      <w:r w:rsidR="000C32CD">
        <w:t xml:space="preserve">reading </w:t>
      </w:r>
      <w:r w:rsidRPr="00B23895">
        <w:t>components</w:t>
      </w:r>
      <w:r>
        <w:rPr>
          <w:b/>
          <w:bCs/>
        </w:rPr>
        <w:t xml:space="preserve"> </w:t>
      </w:r>
    </w:p>
    <w:p w14:paraId="3B25C35E" w14:textId="5AB84FFD" w:rsidR="00B23895" w:rsidRDefault="00B23895" w:rsidP="00B40129">
      <w:pPr>
        <w:spacing w:after="120" w:line="240" w:lineRule="auto"/>
        <w:rPr>
          <w:lang w:val="en"/>
        </w:rPr>
      </w:pPr>
      <w:r w:rsidRPr="00B23895">
        <w:rPr>
          <w:b/>
          <w:bCs/>
          <w:lang w:val="en"/>
        </w:rPr>
        <w:t>Usability:</w:t>
      </w:r>
      <w:r>
        <w:rPr>
          <w:lang w:val="en"/>
        </w:rPr>
        <w:t xml:space="preserve"> </w:t>
      </w:r>
      <w:r w:rsidR="001F35C6">
        <w:rPr>
          <w:lang w:val="en"/>
        </w:rPr>
        <w:t xml:space="preserve">Partially </w:t>
      </w:r>
      <w:r>
        <w:rPr>
          <w:lang w:val="en"/>
        </w:rPr>
        <w:t>Me</w:t>
      </w:r>
      <w:r w:rsidR="00A57CD3">
        <w:rPr>
          <w:lang w:val="en"/>
        </w:rPr>
        <w:t>e</w:t>
      </w:r>
      <w:r>
        <w:rPr>
          <w:lang w:val="en"/>
        </w:rPr>
        <w:t>t</w:t>
      </w:r>
      <w:r w:rsidR="00A942D4">
        <w:rPr>
          <w:lang w:val="en"/>
        </w:rPr>
        <w:t>s</w:t>
      </w:r>
      <w:r>
        <w:rPr>
          <w:lang w:val="en"/>
        </w:rPr>
        <w:t xml:space="preserve"> Expectations</w:t>
      </w:r>
    </w:p>
    <w:p w14:paraId="6BE17E77" w14:textId="165D1D90" w:rsidR="001F35C6" w:rsidRDefault="001F35C6" w:rsidP="00B40129">
      <w:pPr>
        <w:pStyle w:val="ListParagraph"/>
        <w:numPr>
          <w:ilvl w:val="0"/>
          <w:numId w:val="7"/>
        </w:numPr>
        <w:spacing w:after="120" w:line="240" w:lineRule="auto"/>
        <w:rPr>
          <w:lang w:val="en"/>
        </w:rPr>
      </w:pPr>
      <w:r w:rsidRPr="00B40129">
        <w:rPr>
          <w:b/>
          <w:bCs/>
          <w:lang w:val="en"/>
        </w:rPr>
        <w:t>Review Comments:</w:t>
      </w:r>
      <w:r w:rsidRPr="00B40129">
        <w:rPr>
          <w:lang w:val="en"/>
        </w:rPr>
        <w:t xml:space="preserve"> The materials for both EL Education and LearnZillion are available online. </w:t>
      </w:r>
      <w:r w:rsidRPr="001F35C6">
        <w:t xml:space="preserve">This curriculum is comprehensive only when both the skills blocks and the modules are utilized, at a minimum. </w:t>
      </w:r>
      <w:r w:rsidRPr="00B40129">
        <w:rPr>
          <w:lang w:val="en"/>
        </w:rPr>
        <w:t xml:space="preserve">It is important to note that organization of the program is complex, and the material is dense, so significant time is needed to review program materials and develop an understanding of the content, formatting and flow. Pacing suggestions are ambitious. </w:t>
      </w:r>
      <w:commentRangeStart w:id="0"/>
      <w:commentRangeStart w:id="1"/>
      <w:r w:rsidRPr="00B40129">
        <w:rPr>
          <w:lang w:val="en"/>
        </w:rPr>
        <w:t xml:space="preserve"> For Colorado users, a guide to support critical components in each module or lesson would enhance the usability of the program</w:t>
      </w:r>
      <w:commentRangeEnd w:id="0"/>
      <w:r>
        <w:rPr>
          <w:rStyle w:val="CommentReference"/>
        </w:rPr>
        <w:commentReference w:id="0"/>
      </w:r>
      <w:commentRangeEnd w:id="1"/>
      <w:r w:rsidR="00B40129">
        <w:rPr>
          <w:rStyle w:val="CommentReference"/>
        </w:rPr>
        <w:commentReference w:id="1"/>
      </w:r>
      <w:r w:rsidRPr="00B40129">
        <w:rPr>
          <w:lang w:val="en"/>
        </w:rPr>
        <w:t>. It is important to note that implementation of the module, skills block and Language Labs require a three-hour daily literacy block (Module and skills block alone require 120 minutes).</w:t>
      </w:r>
    </w:p>
    <w:p w14:paraId="142A560E" w14:textId="77777777" w:rsidR="00B40129" w:rsidRPr="00B40129" w:rsidRDefault="00B40129" w:rsidP="00B40129">
      <w:pPr>
        <w:pStyle w:val="ListParagraph"/>
        <w:numPr>
          <w:ilvl w:val="0"/>
          <w:numId w:val="7"/>
        </w:numPr>
        <w:spacing w:after="0" w:line="240" w:lineRule="auto"/>
        <w:ind w:right="0"/>
        <w:rPr>
          <w:rFonts w:eastAsia="Times New Roman"/>
          <w:sz w:val="24"/>
          <w:szCs w:val="24"/>
        </w:rPr>
      </w:pPr>
      <w:r w:rsidRPr="00B40129">
        <w:rPr>
          <w:rFonts w:eastAsia="Times New Roman"/>
          <w:b/>
          <w:bCs/>
          <w:color w:val="000000"/>
        </w:rPr>
        <w:t xml:space="preserve">EL Education response: </w:t>
      </w:r>
      <w:r w:rsidRPr="00B40129">
        <w:rPr>
          <w:rFonts w:eastAsia="Times New Roman"/>
          <w:i/>
          <w:iCs/>
          <w:color w:val="000000"/>
        </w:rPr>
        <w:t xml:space="preserve">All of the standards are taught and assessed in the 60 minute Skills Block (structured phonics) and the 60 minute content-based Module lessons. The Labs, which are an additional 60 minutes, are designed to support students in oral language development, and making meaning through personal connections with the content of the topics being studied. They are also designed to meet the specific characteristics of primary learners, which include learning through play, understanding the world through their bodies, seeking independence and mastery, and expressing themselves in complex ways.  For a guide to support the curriculum, we recommended </w:t>
      </w:r>
      <w:hyperlink r:id="rId15" w:history="1">
        <w:r w:rsidRPr="00B40129">
          <w:rPr>
            <w:rStyle w:val="Hyperlink"/>
            <w:rFonts w:eastAsia="Times New Roman"/>
            <w:i/>
            <w:iCs/>
            <w:color w:val="1155CC"/>
          </w:rPr>
          <w:t>“Your Curriculum Companion” for Grades K-5</w:t>
        </w:r>
      </w:hyperlink>
      <w:r w:rsidRPr="00B40129">
        <w:rPr>
          <w:rFonts w:eastAsia="Times New Roman"/>
          <w:i/>
          <w:iCs/>
          <w:color w:val="000000"/>
        </w:rPr>
        <w:t xml:space="preserve"> and utilization of the </w:t>
      </w:r>
      <w:hyperlink r:id="rId16" w:anchor="k-2-Reading-Foundations-Skills-Block" w:history="1">
        <w:r w:rsidRPr="00B40129">
          <w:rPr>
            <w:rStyle w:val="Hyperlink"/>
            <w:rFonts w:eastAsia="Times New Roman"/>
            <w:i/>
            <w:iCs/>
            <w:color w:val="1155CC"/>
          </w:rPr>
          <w:t>K-2 Foundational Skills Block Resource Manual.</w:t>
        </w:r>
      </w:hyperlink>
      <w:r w:rsidRPr="00B40129">
        <w:rPr>
          <w:rFonts w:eastAsia="Times New Roman"/>
          <w:i/>
          <w:iCs/>
          <w:color w:val="000000"/>
        </w:rPr>
        <w:t xml:space="preserve"> </w:t>
      </w:r>
    </w:p>
    <w:p w14:paraId="495ECF98" w14:textId="77777777" w:rsidR="00B40129" w:rsidRPr="00B40129" w:rsidRDefault="00B40129" w:rsidP="00B40129">
      <w:pPr>
        <w:pStyle w:val="ListParagraph"/>
        <w:spacing w:after="120" w:line="240" w:lineRule="auto"/>
        <w:rPr>
          <w:lang w:val="en"/>
        </w:rPr>
      </w:pPr>
    </w:p>
    <w:p w14:paraId="32C4B12F" w14:textId="77777777" w:rsidR="00B23895" w:rsidRDefault="00B23895" w:rsidP="002C60EC">
      <w:pPr>
        <w:pBdr>
          <w:bottom w:val="single" w:sz="12" w:space="1" w:color="44546A" w:themeColor="text2"/>
        </w:pBdr>
        <w:rPr>
          <w:lang w:val="en"/>
        </w:rPr>
      </w:pPr>
    </w:p>
    <w:p w14:paraId="243A9333" w14:textId="77777777" w:rsidR="00032550" w:rsidRDefault="00032550" w:rsidP="002E4226">
      <w:pPr>
        <w:pStyle w:val="Heading3"/>
      </w:pPr>
    </w:p>
    <w:p w14:paraId="762DD93A" w14:textId="77777777" w:rsidR="00032550" w:rsidRDefault="00032550" w:rsidP="002E4226">
      <w:pPr>
        <w:pStyle w:val="Heading3"/>
      </w:pPr>
    </w:p>
    <w:p w14:paraId="57F36DC5" w14:textId="77777777" w:rsidR="00032550" w:rsidRDefault="00032550" w:rsidP="002E4226">
      <w:pPr>
        <w:pStyle w:val="Heading3"/>
      </w:pPr>
    </w:p>
    <w:p w14:paraId="30C70764" w14:textId="77777777" w:rsidR="00032550" w:rsidRDefault="00032550" w:rsidP="002E4226">
      <w:pPr>
        <w:pStyle w:val="Heading3"/>
      </w:pPr>
    </w:p>
    <w:p w14:paraId="0C0D18AB" w14:textId="77777777" w:rsidR="00032550" w:rsidRPr="00032550" w:rsidRDefault="00032550" w:rsidP="00032550"/>
    <w:p w14:paraId="3ECE2F37" w14:textId="77777777" w:rsidR="002E4226" w:rsidRPr="00650FF0" w:rsidRDefault="002E4226" w:rsidP="002E4226">
      <w:pPr>
        <w:pStyle w:val="Heading3"/>
      </w:pPr>
      <w:r>
        <w:lastRenderedPageBreak/>
        <w:t>Vendor Information and Program Summary</w:t>
      </w:r>
    </w:p>
    <w:p w14:paraId="06F63457" w14:textId="49DEDC41" w:rsidR="00257B07" w:rsidRPr="00AA4FF6" w:rsidRDefault="00257B07" w:rsidP="00D41CDA">
      <w:pPr>
        <w:pStyle w:val="Text"/>
        <w:rPr>
          <w:b/>
          <w:bCs/>
          <w:color w:val="000000"/>
        </w:rPr>
      </w:pPr>
      <w:r w:rsidRPr="00AA4FF6">
        <w:rPr>
          <w:b/>
          <w:bCs/>
          <w:color w:val="000000"/>
        </w:rPr>
        <w:t xml:space="preserve">Vendor: </w:t>
      </w:r>
      <w:r w:rsidR="00B40129">
        <w:rPr>
          <w:b/>
          <w:bCs/>
          <w:color w:val="000000"/>
        </w:rPr>
        <w:t>EL Education</w:t>
      </w:r>
      <w:r w:rsidR="00D74528">
        <w:rPr>
          <w:b/>
          <w:bCs/>
          <w:color w:val="000000"/>
        </w:rPr>
        <w:t>,</w:t>
      </w:r>
      <w:r w:rsidR="00B40129">
        <w:rPr>
          <w:b/>
          <w:bCs/>
          <w:color w:val="000000"/>
        </w:rPr>
        <w:t xml:space="preserve"> Inc.</w:t>
      </w:r>
    </w:p>
    <w:p w14:paraId="2E429B8A" w14:textId="78DECDEA" w:rsidR="00B07A12" w:rsidRPr="00AA4FF6" w:rsidRDefault="00B07A12" w:rsidP="00D41CDA">
      <w:pPr>
        <w:pStyle w:val="Text"/>
        <w:rPr>
          <w:b/>
          <w:bCs/>
          <w:color w:val="000000"/>
        </w:rPr>
      </w:pPr>
      <w:bookmarkStart w:id="2" w:name="_Hlk41919839"/>
      <w:r w:rsidRPr="00AA4FF6">
        <w:rPr>
          <w:b/>
          <w:bCs/>
          <w:color w:val="000000"/>
        </w:rPr>
        <w:t xml:space="preserve">Publication year (or edition): </w:t>
      </w:r>
      <w:r w:rsidR="00D74528">
        <w:rPr>
          <w:b/>
          <w:bCs/>
          <w:color w:val="000000"/>
        </w:rPr>
        <w:t>2017</w:t>
      </w:r>
    </w:p>
    <w:bookmarkEnd w:id="2"/>
    <w:p w14:paraId="4C55BDDF" w14:textId="77777777" w:rsidR="00257B07" w:rsidRPr="00AA4FF6" w:rsidRDefault="00257B07" w:rsidP="00D41CDA">
      <w:pPr>
        <w:pStyle w:val="Text"/>
        <w:rPr>
          <w:b/>
          <w:bCs/>
          <w:color w:val="000000"/>
        </w:rPr>
      </w:pPr>
      <w:r w:rsidRPr="00AA4FF6">
        <w:rPr>
          <w:b/>
          <w:bCs/>
          <w:color w:val="000000"/>
        </w:rPr>
        <w:t>Contact Information</w:t>
      </w:r>
    </w:p>
    <w:p w14:paraId="4217AC36" w14:textId="77777777" w:rsidR="00032550" w:rsidRPr="00032550" w:rsidRDefault="00257B07" w:rsidP="00032550">
      <w:pPr>
        <w:spacing w:after="0" w:line="240" w:lineRule="auto"/>
        <w:ind w:right="0" w:firstLine="720"/>
        <w:rPr>
          <w:rFonts w:ascii="Times New Roman" w:eastAsia="Times New Roman" w:hAnsi="Times New Roman"/>
          <w:sz w:val="24"/>
          <w:szCs w:val="24"/>
        </w:rPr>
      </w:pPr>
      <w:r w:rsidRPr="00AA4FF6">
        <w:rPr>
          <w:b/>
          <w:bCs/>
          <w:color w:val="000000"/>
        </w:rPr>
        <w:t xml:space="preserve">Name: </w:t>
      </w:r>
      <w:r w:rsidR="00032550" w:rsidRPr="00032550">
        <w:rPr>
          <w:bCs/>
          <w:color w:val="000000"/>
        </w:rPr>
        <w:t>Sherie Salzwedel</w:t>
      </w:r>
    </w:p>
    <w:p w14:paraId="1AC2A300" w14:textId="77777777" w:rsidR="00032550" w:rsidRDefault="00257B07" w:rsidP="00032550">
      <w:pPr>
        <w:pStyle w:val="Text"/>
        <w:ind w:firstLine="720"/>
        <w:rPr>
          <w:b/>
          <w:bCs/>
          <w:color w:val="000000"/>
        </w:rPr>
      </w:pPr>
      <w:r w:rsidRPr="00AA4FF6">
        <w:rPr>
          <w:b/>
          <w:bCs/>
          <w:color w:val="000000"/>
        </w:rPr>
        <w:t xml:space="preserve">Role: </w:t>
      </w:r>
      <w:r w:rsidR="00032550" w:rsidRPr="00032550">
        <w:rPr>
          <w:bCs/>
          <w:color w:val="000000"/>
        </w:rPr>
        <w:t>Partnership Associate</w:t>
      </w:r>
    </w:p>
    <w:p w14:paraId="6E2B0289" w14:textId="37F3EF92" w:rsidR="00257B07" w:rsidRPr="00AA4FF6" w:rsidRDefault="00257B07" w:rsidP="00032550">
      <w:pPr>
        <w:pStyle w:val="Text"/>
        <w:ind w:firstLine="720"/>
        <w:rPr>
          <w:b/>
          <w:bCs/>
          <w:color w:val="000000"/>
        </w:rPr>
      </w:pPr>
      <w:r w:rsidRPr="00AA4FF6">
        <w:rPr>
          <w:b/>
          <w:bCs/>
          <w:color w:val="000000"/>
        </w:rPr>
        <w:t xml:space="preserve">Address: </w:t>
      </w:r>
      <w:r w:rsidR="00D74528" w:rsidRPr="00D74528">
        <w:rPr>
          <w:bCs/>
          <w:color w:val="000000"/>
        </w:rPr>
        <w:t>247 W. 35</w:t>
      </w:r>
      <w:r w:rsidR="00D74528" w:rsidRPr="00D74528">
        <w:rPr>
          <w:bCs/>
          <w:color w:val="000000"/>
          <w:vertAlign w:val="superscript"/>
        </w:rPr>
        <w:t>th</w:t>
      </w:r>
      <w:r w:rsidR="00D74528" w:rsidRPr="00D74528">
        <w:rPr>
          <w:bCs/>
          <w:color w:val="000000"/>
        </w:rPr>
        <w:t xml:space="preserve"> Street, 8</w:t>
      </w:r>
      <w:r w:rsidR="00D74528" w:rsidRPr="00D74528">
        <w:rPr>
          <w:bCs/>
          <w:color w:val="000000"/>
          <w:vertAlign w:val="superscript"/>
        </w:rPr>
        <w:t>th</w:t>
      </w:r>
      <w:r w:rsidR="00D74528" w:rsidRPr="00D74528">
        <w:rPr>
          <w:bCs/>
          <w:color w:val="000000"/>
        </w:rPr>
        <w:t xml:space="preserve"> Floor</w:t>
      </w:r>
    </w:p>
    <w:p w14:paraId="030D2A60" w14:textId="2A4EC3BB" w:rsidR="00257B07" w:rsidRPr="00D74528" w:rsidRDefault="00257B07" w:rsidP="00D74528">
      <w:pPr>
        <w:spacing w:after="0" w:line="240" w:lineRule="auto"/>
        <w:ind w:right="0" w:firstLine="720"/>
        <w:rPr>
          <w:rFonts w:ascii="Times New Roman" w:eastAsia="Times New Roman" w:hAnsi="Times New Roman"/>
          <w:sz w:val="24"/>
          <w:szCs w:val="24"/>
        </w:rPr>
      </w:pPr>
      <w:r w:rsidRPr="00AA4FF6">
        <w:rPr>
          <w:b/>
          <w:bCs/>
          <w:color w:val="000000"/>
        </w:rPr>
        <w:t xml:space="preserve">Number: </w:t>
      </w:r>
      <w:r w:rsidR="00D74528" w:rsidRPr="00D74528">
        <w:rPr>
          <w:rFonts w:ascii="Times New Roman" w:eastAsia="Times New Roman" w:hAnsi="Times New Roman"/>
          <w:sz w:val="24"/>
          <w:szCs w:val="24"/>
        </w:rPr>
        <w:t>212.239.8183</w:t>
      </w:r>
    </w:p>
    <w:p w14:paraId="2B1F47DE" w14:textId="612E66AA" w:rsidR="00257B07" w:rsidRPr="00AA4FF6" w:rsidRDefault="00257B07" w:rsidP="00257B07">
      <w:pPr>
        <w:pStyle w:val="Text"/>
        <w:ind w:left="720"/>
        <w:rPr>
          <w:b/>
          <w:bCs/>
          <w:color w:val="000000"/>
        </w:rPr>
      </w:pPr>
      <w:r w:rsidRPr="00AA4FF6">
        <w:rPr>
          <w:b/>
          <w:bCs/>
          <w:color w:val="000000"/>
        </w:rPr>
        <w:t xml:space="preserve">Email: </w:t>
      </w:r>
      <w:r w:rsidR="00D74528" w:rsidRPr="00D74528">
        <w:rPr>
          <w:bCs/>
          <w:color w:val="000000"/>
        </w:rPr>
        <w:t>districts@eleducation.org</w:t>
      </w:r>
    </w:p>
    <w:p w14:paraId="6A14E2D2" w14:textId="77777777" w:rsidR="00187333" w:rsidRPr="00AA4FF6" w:rsidRDefault="00187333" w:rsidP="00187333">
      <w:pPr>
        <w:pStyle w:val="Text"/>
        <w:rPr>
          <w:b/>
          <w:bCs/>
          <w:color w:val="000000"/>
        </w:rPr>
      </w:pPr>
      <w:r w:rsidRPr="00AA4FF6">
        <w:rPr>
          <w:b/>
          <w:bCs/>
          <w:color w:val="000000"/>
        </w:rPr>
        <w:t>Vendor provided summary:</w:t>
      </w:r>
    </w:p>
    <w:p w14:paraId="56FDFBE7" w14:textId="77777777" w:rsidR="00EC1154" w:rsidRDefault="00B40129" w:rsidP="00EC1154">
      <w:pPr>
        <w:pStyle w:val="NormalWeb"/>
        <w:spacing w:before="0" w:beforeAutospacing="0" w:after="160" w:afterAutospacing="0"/>
        <w:rPr>
          <w:rFonts w:ascii="Calibri" w:hAnsi="Calibri"/>
          <w:i/>
          <w:iCs/>
          <w:color w:val="000000"/>
          <w:sz w:val="22"/>
          <w:szCs w:val="22"/>
        </w:rPr>
      </w:pPr>
      <w:r>
        <w:rPr>
          <w:rFonts w:ascii="Calibri" w:hAnsi="Calibri"/>
          <w:i/>
          <w:iCs/>
          <w:color w:val="000000"/>
          <w:sz w:val="22"/>
          <w:szCs w:val="22"/>
        </w:rPr>
        <w:t>When students and teachers are engaged in work that is challenging, adventurous and meaningful, learning and achievement flourish. The EL Education mission is to create classrooms where teachers can fulfill their highest aspirations, and students achieve more than they think possible, becoming active contributors to building a better world</w:t>
      </w:r>
      <w:r>
        <w:rPr>
          <w:rFonts w:ascii="Roboto" w:hAnsi="Roboto"/>
          <w:b/>
          <w:bCs/>
          <w:color w:val="3C4043"/>
          <w:sz w:val="21"/>
          <w:szCs w:val="21"/>
          <w:shd w:val="clear" w:color="auto" w:fill="FFFFFF"/>
        </w:rPr>
        <w:t>.</w:t>
      </w:r>
      <w:r>
        <w:rPr>
          <w:rFonts w:ascii="Calibri" w:hAnsi="Calibri"/>
          <w:i/>
          <w:iCs/>
          <w:color w:val="000000"/>
          <w:sz w:val="22"/>
          <w:szCs w:val="22"/>
        </w:rPr>
        <w:t>The EL Education K-2 Language Arts curriculum is a comprehensive, standards-based core literacy program that engages teachers and students through compelling, real world content. Each module in grades K-2 is comprised of two one-hour blocks of content-based literacy (</w:t>
      </w:r>
      <w:hyperlink r:id="rId17" w:history="1">
        <w:r>
          <w:rPr>
            <w:rStyle w:val="Hyperlink"/>
            <w:rFonts w:ascii="Calibri" w:hAnsi="Calibri"/>
            <w:i/>
            <w:iCs/>
            <w:color w:val="1155CC"/>
            <w:sz w:val="22"/>
            <w:szCs w:val="22"/>
          </w:rPr>
          <w:t>Module Lessons</w:t>
        </w:r>
      </w:hyperlink>
      <w:r>
        <w:rPr>
          <w:rFonts w:ascii="Calibri" w:hAnsi="Calibri"/>
          <w:i/>
          <w:iCs/>
          <w:color w:val="000000"/>
          <w:sz w:val="22"/>
          <w:szCs w:val="22"/>
        </w:rPr>
        <w:t xml:space="preserve"> and </w:t>
      </w:r>
      <w:hyperlink r:id="rId18" w:history="1">
        <w:r>
          <w:rPr>
            <w:rStyle w:val="Hyperlink"/>
            <w:rFonts w:ascii="Calibri" w:hAnsi="Calibri"/>
            <w:i/>
            <w:iCs/>
            <w:color w:val="1155CC"/>
            <w:sz w:val="22"/>
            <w:szCs w:val="22"/>
          </w:rPr>
          <w:t>K-2 Labs</w:t>
        </w:r>
      </w:hyperlink>
      <w:r>
        <w:rPr>
          <w:rFonts w:ascii="Calibri" w:hAnsi="Calibri"/>
          <w:i/>
          <w:iCs/>
          <w:color w:val="000000"/>
          <w:sz w:val="22"/>
          <w:szCs w:val="22"/>
        </w:rPr>
        <w:t>) and a third hour of structured phonics (</w:t>
      </w:r>
      <w:hyperlink r:id="rId19" w:history="1">
        <w:r>
          <w:rPr>
            <w:rStyle w:val="Hyperlink"/>
            <w:rFonts w:ascii="Calibri" w:hAnsi="Calibri"/>
            <w:i/>
            <w:iCs/>
            <w:color w:val="1155CC"/>
            <w:sz w:val="22"/>
            <w:szCs w:val="22"/>
          </w:rPr>
          <w:t>K-2 Reading Foundations Skills Block)</w:t>
        </w:r>
      </w:hyperlink>
      <w:r>
        <w:rPr>
          <w:rFonts w:ascii="Calibri" w:hAnsi="Calibri"/>
          <w:i/>
          <w:iCs/>
          <w:color w:val="000000"/>
          <w:sz w:val="22"/>
          <w:szCs w:val="22"/>
        </w:rPr>
        <w:t>. Together, these three hours of curriculum teach and formally assess all strands of the Language Arts standards for each grade level. The K-2 Skills Block uses a structured phonics approach, grounded in the Phase Theory of Dr. Linnea Ehri, which describes behaviors related to the types of letter-sound connections students are able to make as they learn to read and write.</w:t>
      </w:r>
      <w:r w:rsidR="00EC1154">
        <w:rPr>
          <w:rFonts w:ascii="Calibri" w:hAnsi="Calibri"/>
          <w:i/>
          <w:iCs/>
          <w:color w:val="000000"/>
          <w:sz w:val="22"/>
          <w:szCs w:val="22"/>
        </w:rPr>
        <w:t xml:space="preserve"> </w:t>
      </w:r>
    </w:p>
    <w:p w14:paraId="70A30901" w14:textId="1A8969BE" w:rsidR="00B40129" w:rsidRDefault="00B40129" w:rsidP="00EC1154">
      <w:pPr>
        <w:pStyle w:val="NormalWeb"/>
        <w:spacing w:before="0" w:beforeAutospacing="0" w:after="160" w:afterAutospacing="0"/>
      </w:pPr>
      <w:r>
        <w:rPr>
          <w:rFonts w:ascii="Calibri" w:hAnsi="Calibri"/>
          <w:i/>
          <w:iCs/>
          <w:color w:val="000000"/>
          <w:sz w:val="22"/>
          <w:szCs w:val="22"/>
        </w:rPr>
        <w:t xml:space="preserve">For a guide to support the </w:t>
      </w:r>
      <w:r w:rsidR="00EC1154">
        <w:rPr>
          <w:rFonts w:ascii="Calibri" w:hAnsi="Calibri"/>
          <w:i/>
          <w:iCs/>
          <w:color w:val="000000"/>
          <w:sz w:val="22"/>
          <w:szCs w:val="22"/>
        </w:rPr>
        <w:t>implementation</w:t>
      </w:r>
      <w:r>
        <w:rPr>
          <w:rFonts w:ascii="Calibri" w:hAnsi="Calibri"/>
          <w:i/>
          <w:iCs/>
          <w:color w:val="000000"/>
          <w:sz w:val="22"/>
          <w:szCs w:val="22"/>
        </w:rPr>
        <w:t xml:space="preserve">, we recommended </w:t>
      </w:r>
      <w:hyperlink r:id="rId20" w:history="1">
        <w:r w:rsidR="00EC1154">
          <w:rPr>
            <w:rStyle w:val="Hyperlink"/>
            <w:i/>
            <w:iCs/>
            <w:color w:val="1155CC"/>
          </w:rPr>
          <w:t xml:space="preserve">“Your Curriculum </w:t>
        </w:r>
        <w:r>
          <w:rPr>
            <w:rStyle w:val="Hyperlink"/>
            <w:rFonts w:ascii="Calibri" w:hAnsi="Calibri"/>
            <w:i/>
            <w:iCs/>
            <w:color w:val="1155CC"/>
            <w:sz w:val="22"/>
            <w:szCs w:val="22"/>
          </w:rPr>
          <w:t>Companion” for Grades K-5</w:t>
        </w:r>
      </w:hyperlink>
      <w:r>
        <w:rPr>
          <w:rFonts w:ascii="Calibri" w:hAnsi="Calibri"/>
          <w:i/>
          <w:iCs/>
          <w:color w:val="000000"/>
          <w:sz w:val="22"/>
          <w:szCs w:val="22"/>
        </w:rPr>
        <w:t xml:space="preserve"> and utilization of the </w:t>
      </w:r>
      <w:hyperlink r:id="rId21" w:anchor="k-2-Reading-Foundations-Skills-Block" w:history="1">
        <w:r>
          <w:rPr>
            <w:rStyle w:val="Hyperlink"/>
            <w:rFonts w:ascii="Calibri" w:hAnsi="Calibri"/>
            <w:i/>
            <w:iCs/>
            <w:color w:val="1155CC"/>
            <w:sz w:val="22"/>
            <w:szCs w:val="22"/>
          </w:rPr>
          <w:t>K-2 Foundational Skills Block Resource Manual.</w:t>
        </w:r>
      </w:hyperlink>
      <w:r>
        <w:rPr>
          <w:rFonts w:ascii="Calibri" w:hAnsi="Calibri"/>
          <w:i/>
          <w:iCs/>
          <w:color w:val="000000"/>
          <w:sz w:val="22"/>
          <w:szCs w:val="22"/>
        </w:rPr>
        <w:t xml:space="preserve"> We also encourage t</w:t>
      </w:r>
      <w:r w:rsidR="00EC1154">
        <w:rPr>
          <w:rFonts w:ascii="Calibri" w:hAnsi="Calibri"/>
          <w:i/>
          <w:iCs/>
          <w:color w:val="000000"/>
          <w:sz w:val="22"/>
          <w:szCs w:val="22"/>
        </w:rPr>
        <w:t>eachers t</w:t>
      </w:r>
      <w:bookmarkStart w:id="3" w:name="_GoBack"/>
      <w:bookmarkEnd w:id="3"/>
      <w:r>
        <w:rPr>
          <w:rFonts w:ascii="Calibri" w:hAnsi="Calibri"/>
          <w:i/>
          <w:iCs/>
          <w:color w:val="000000"/>
          <w:sz w:val="22"/>
          <w:szCs w:val="22"/>
        </w:rPr>
        <w:t xml:space="preserve">o utilize additional tools and resources that can be found on our website: </w:t>
      </w:r>
      <w:hyperlink r:id="rId22" w:history="1">
        <w:r>
          <w:rPr>
            <w:rStyle w:val="Hyperlink"/>
            <w:rFonts w:ascii="Calibri" w:hAnsi="Calibri"/>
            <w:i/>
            <w:iCs/>
            <w:color w:val="1155CC"/>
            <w:sz w:val="22"/>
            <w:szCs w:val="22"/>
          </w:rPr>
          <w:t> </w:t>
        </w:r>
      </w:hyperlink>
      <w:hyperlink r:id="rId23" w:history="1">
        <w:r>
          <w:rPr>
            <w:rStyle w:val="Hyperlink"/>
            <w:rFonts w:ascii="Calibri" w:hAnsi="Calibri"/>
            <w:i/>
            <w:iCs/>
            <w:color w:val="1155CC"/>
            <w:sz w:val="22"/>
            <w:szCs w:val="22"/>
          </w:rPr>
          <w:t>https://curriculum.eleducation.org/</w:t>
        </w:r>
      </w:hyperlink>
    </w:p>
    <w:p w14:paraId="3E4E7498" w14:textId="40C2EF17" w:rsidR="00187333" w:rsidRPr="00AA4FF6" w:rsidRDefault="00187333" w:rsidP="00187333">
      <w:pPr>
        <w:pStyle w:val="Text"/>
        <w:rPr>
          <w:b/>
          <w:bCs/>
          <w:color w:val="000000"/>
        </w:rPr>
      </w:pPr>
    </w:p>
    <w:p w14:paraId="62DBD10B" w14:textId="77777777" w:rsidR="00B23895" w:rsidRDefault="00B23895" w:rsidP="00B23895">
      <w:pPr>
        <w:pStyle w:val="Text"/>
      </w:pPr>
    </w:p>
    <w:p w14:paraId="25EF8D6E" w14:textId="072FA612" w:rsidR="00B23895" w:rsidRPr="00B23895" w:rsidRDefault="00EA175C" w:rsidP="00B23895">
      <w:pPr>
        <w:pStyle w:val="Text"/>
        <w:ind w:left="360"/>
      </w:pPr>
      <w:r>
        <w:rPr>
          <w:noProof/>
        </w:rPr>
        <mc:AlternateContent>
          <mc:Choice Requires="wps">
            <w:drawing>
              <wp:anchor distT="0" distB="0" distL="114300" distR="114300" simplePos="0" relativeHeight="251658240" behindDoc="0" locked="0" layoutInCell="1" allowOverlap="1" wp14:anchorId="257AED56" wp14:editId="059383B0">
                <wp:simplePos x="0" y="0"/>
                <wp:positionH relativeFrom="column">
                  <wp:posOffset>-447675</wp:posOffset>
                </wp:positionH>
                <wp:positionV relativeFrom="paragraph">
                  <wp:posOffset>5784215</wp:posOffset>
                </wp:positionV>
                <wp:extent cx="7753350" cy="2162175"/>
                <wp:effectExtent l="0" t="0" r="0" b="254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2162175"/>
                        </a:xfrm>
                        <a:prstGeom prst="rect">
                          <a:avLst/>
                        </a:prstGeom>
                        <a:solidFill>
                          <a:srgbClr val="232C67"/>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FB46566" w14:textId="77777777" w:rsidR="002E4226" w:rsidRPr="007866B4" w:rsidRDefault="002E4226" w:rsidP="002E4226">
                            <w:pPr>
                              <w:pStyle w:val="Heading3"/>
                              <w:rPr>
                                <w:color w:val="FFFFFF"/>
                              </w:rPr>
                            </w:pPr>
                            <w:r w:rsidRPr="007866B4">
                              <w:rPr>
                                <w:color w:val="FFFFFF"/>
                              </w:rPr>
                              <w:t xml:space="preserve">WHERE CAN I LEARN MORE? – </w:t>
                            </w:r>
                            <w:r>
                              <w:rPr>
                                <w:color w:val="FFFFFF"/>
                              </w:rPr>
                              <w:t>READ Act Core Programming</w:t>
                            </w:r>
                          </w:p>
                          <w:p w14:paraId="36A2D445" w14:textId="77777777" w:rsidR="002E4226" w:rsidRPr="00523043" w:rsidRDefault="000279FF" w:rsidP="002E4226">
                            <w:pPr>
                              <w:pStyle w:val="Page01-Side-bar-navy"/>
                              <w:rPr>
                                <w:b/>
                                <w:color w:val="FFFF00"/>
                              </w:rPr>
                            </w:pPr>
                            <w:hyperlink r:id="rId24" w:history="1">
                              <w:r w:rsidR="002E4226" w:rsidRPr="00523043">
                                <w:rPr>
                                  <w:rStyle w:val="Hyperlink"/>
                                  <w:b/>
                                  <w:color w:val="FFFF00"/>
                                </w:rPr>
                                <w:t>READ Act Instructional Programming Review Process</w:t>
                              </w:r>
                            </w:hyperlink>
                          </w:p>
                          <w:p w14:paraId="1FB62938" w14:textId="77777777" w:rsidR="002E4226" w:rsidRPr="00523043" w:rsidRDefault="000279FF" w:rsidP="002E4226">
                            <w:pPr>
                              <w:pStyle w:val="Page01-Side-bar-navy"/>
                              <w:rPr>
                                <w:color w:val="FFFF00"/>
                              </w:rPr>
                            </w:pPr>
                            <w:hyperlink r:id="rId25" w:history="1">
                              <w:r w:rsidR="002E4226" w:rsidRPr="00523043">
                                <w:rPr>
                                  <w:rStyle w:val="Hyperlink"/>
                                  <w:b/>
                                  <w:color w:val="FFFF00"/>
                                </w:rPr>
                                <w:t>READ Act Advisory Lists</w:t>
                              </w:r>
                            </w:hyperlink>
                          </w:p>
                          <w:p w14:paraId="2A580E21" w14:textId="77777777" w:rsidR="002E4226" w:rsidRPr="00523043" w:rsidRDefault="000279FF" w:rsidP="002E4226">
                            <w:pPr>
                              <w:pStyle w:val="Page01-Side-bar-navy"/>
                              <w:rPr>
                                <w:color w:val="FFFF00"/>
                              </w:rPr>
                            </w:pPr>
                            <w:hyperlink r:id="rId26" w:history="1">
                              <w:r w:rsidR="002E4226" w:rsidRPr="00523043">
                                <w:rPr>
                                  <w:rStyle w:val="Hyperlink"/>
                                  <w:b/>
                                  <w:color w:val="FFFF00"/>
                                </w:rPr>
                                <w:t>READ Act Home Page</w:t>
                              </w:r>
                            </w:hyperlink>
                          </w:p>
                          <w:p w14:paraId="0F22D817" w14:textId="77777777" w:rsidR="002E4226" w:rsidRPr="007866B4" w:rsidRDefault="002E4226" w:rsidP="002E4226">
                            <w:pPr>
                              <w:pStyle w:val="Page01-Side-bar-navy"/>
                              <w:rPr>
                                <w:color w:val="FFFFFF"/>
                              </w:rPr>
                            </w:pPr>
                          </w:p>
                        </w:txbxContent>
                      </wps:txbx>
                      <wps:bodyPr rot="0" vert="horz" wrap="square" lIns="274320" tIns="182880" rIns="182880" bIns="36576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7AED56" id="Text Box 6" o:spid="_x0000_s1027" type="#_x0000_t202" style="position:absolute;left:0;text-align:left;margin-left:-35.25pt;margin-top:455.45pt;width:610.5pt;height:17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" fillcolor="#232c67" stroked="f" strokeweight=".5pt">
                <v:textbox inset="21.6pt,14.4pt,14.4pt,28.8pt">
                  <w:txbxContent>
                    <w:p w14:paraId="2FB46566" w14:textId="77777777" w:rsidR="002E4226" w:rsidRPr="007866B4" w:rsidRDefault="002E4226" w:rsidP="002E4226">
                      <w:pPr>
                        <w:pStyle w:val="Heading3"/>
                        <w:rPr>
                          <w:color w:val="FFFFFF"/>
                        </w:rPr>
                      </w:pPr>
                      <w:r w:rsidRPr="007866B4">
                        <w:rPr>
                          <w:color w:val="FFFFFF"/>
                        </w:rPr>
                        <w:t xml:space="preserve">WHERE CAN I LEARN MORE? – </w:t>
                      </w:r>
                      <w:r>
                        <w:rPr>
                          <w:color w:val="FFFFFF"/>
                        </w:rPr>
                        <w:t>READ Act Core Programming</w:t>
                      </w:r>
                    </w:p>
                    <w:p w14:paraId="36A2D445" w14:textId="77777777" w:rsidR="002E4226" w:rsidRPr="00523043" w:rsidRDefault="000279FF" w:rsidP="002E4226">
                      <w:pPr>
                        <w:pStyle w:val="Page01-Side-bar-navy"/>
                        <w:rPr>
                          <w:b/>
                          <w:color w:val="FFFF00"/>
                        </w:rPr>
                      </w:pPr>
                      <w:hyperlink r:id="rId27" w:history="1">
                        <w:r w:rsidR="002E4226" w:rsidRPr="00523043">
                          <w:rPr>
                            <w:rStyle w:val="Hyperlink"/>
                            <w:b/>
                            <w:color w:val="FFFF00"/>
                          </w:rPr>
                          <w:t>READ Act Instructional Programming Review Process</w:t>
                        </w:r>
                      </w:hyperlink>
                    </w:p>
                    <w:p w14:paraId="1FB62938" w14:textId="77777777" w:rsidR="002E4226" w:rsidRPr="00523043" w:rsidRDefault="000279FF" w:rsidP="002E4226">
                      <w:pPr>
                        <w:pStyle w:val="Page01-Side-bar-navy"/>
                        <w:rPr>
                          <w:color w:val="FFFF00"/>
                        </w:rPr>
                      </w:pPr>
                      <w:hyperlink r:id="rId28" w:history="1">
                        <w:r w:rsidR="002E4226" w:rsidRPr="00523043">
                          <w:rPr>
                            <w:rStyle w:val="Hyperlink"/>
                            <w:b/>
                            <w:color w:val="FFFF00"/>
                          </w:rPr>
                          <w:t>READ Act Advisory Lists</w:t>
                        </w:r>
                      </w:hyperlink>
                    </w:p>
                    <w:p w14:paraId="2A580E21" w14:textId="77777777" w:rsidR="002E4226" w:rsidRPr="00523043" w:rsidRDefault="000279FF" w:rsidP="002E4226">
                      <w:pPr>
                        <w:pStyle w:val="Page01-Side-bar-navy"/>
                        <w:rPr>
                          <w:color w:val="FFFF00"/>
                        </w:rPr>
                      </w:pPr>
                      <w:hyperlink r:id="rId29" w:history="1">
                        <w:r w:rsidR="002E4226" w:rsidRPr="00523043">
                          <w:rPr>
                            <w:rStyle w:val="Hyperlink"/>
                            <w:b/>
                            <w:color w:val="FFFF00"/>
                          </w:rPr>
                          <w:t>READ Act Home Page</w:t>
                        </w:r>
                      </w:hyperlink>
                    </w:p>
                    <w:p w14:paraId="0F22D817" w14:textId="77777777" w:rsidR="002E4226" w:rsidRPr="007866B4" w:rsidRDefault="002E4226" w:rsidP="002E4226">
                      <w:pPr>
                        <w:pStyle w:val="Page01-Side-bar-navy"/>
                        <w:rPr>
                          <w:color w:val="FFFFFF"/>
                        </w:rPr>
                      </w:pPr>
                    </w:p>
                  </w:txbxContent>
                </v:textbox>
              </v:shape>
            </w:pict>
          </mc:Fallback>
        </mc:AlternateContent>
      </w:r>
    </w:p>
    <w:sectPr w:rsidR="00B23895" w:rsidRPr="00B23895" w:rsidSect="00431BA8">
      <w:headerReference w:type="default" r:id="rId30"/>
      <w:headerReference w:type="first" r:id="rId31"/>
      <w:pgSz w:w="12240" w:h="15840" w:code="1"/>
      <w:pgMar w:top="720" w:right="720" w:bottom="720" w:left="720" w:header="0" w:footer="1152" w:gutter="0"/>
      <w:cols w:space="720"/>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lex Frazier" w:date="2020-06-03T08:51:00Z" w:initials="FA">
    <w:p w14:paraId="2E35885B" w14:textId="6D1516EE" w:rsidR="001F35C6" w:rsidRDefault="001F35C6">
      <w:pPr>
        <w:pStyle w:val="CommentText"/>
      </w:pPr>
      <w:r>
        <w:rPr>
          <w:rStyle w:val="CommentReference"/>
        </w:rPr>
        <w:annotationRef/>
      </w:r>
      <w:r>
        <w:t>Once provided by the vendor – we will update this comment and hyperlink to this support here.</w:t>
      </w:r>
    </w:p>
  </w:comment>
  <w:comment w:id="1" w:author="Microsoft Office User" w:date="2020-06-17T14:35:00Z" w:initials="Office">
    <w:p w14:paraId="6F5337B8" w14:textId="7866F42A" w:rsidR="00B40129" w:rsidRDefault="00B40129">
      <w:pPr>
        <w:pStyle w:val="CommentText"/>
      </w:pPr>
      <w:r>
        <w:rPr>
          <w:rStyle w:val="CommentReference"/>
        </w:rPr>
        <w:annotationRef/>
      </w:r>
      <w:r>
        <w:t>See hyperlinks in paragraph below</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35885B" w15:done="0"/>
  <w15:commentEx w15:paraId="6F5337B8" w15:paraIdParent="2E3588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1E2FF" w16cex:dateUtc="2020-06-03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35885B" w16cid:durableId="2281E2F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85AC5" w14:textId="77777777" w:rsidR="000279FF" w:rsidRDefault="000279FF" w:rsidP="00D167BF">
      <w:pPr>
        <w:spacing w:after="0" w:line="240" w:lineRule="auto"/>
      </w:pPr>
      <w:r>
        <w:separator/>
      </w:r>
    </w:p>
  </w:endnote>
  <w:endnote w:type="continuationSeparator" w:id="0">
    <w:p w14:paraId="3C32E009" w14:textId="77777777" w:rsidR="000279FF" w:rsidRDefault="000279FF"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 Slab 500">
    <w:altName w:val="Times New Roman"/>
    <w:charset w:val="00"/>
    <w:family w:val="auto"/>
    <w:pitch w:val="default"/>
  </w:font>
  <w:font w:name="Segoe UI">
    <w:altName w:val="Calibri"/>
    <w:panose1 w:val="00000000000000000000"/>
    <w:charset w:val="00"/>
    <w:family w:val="roman"/>
    <w:notTrueType/>
    <w:pitch w:val="default"/>
  </w:font>
  <w:font w:name="Robot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71468" w14:textId="77777777" w:rsidR="000279FF" w:rsidRDefault="000279FF" w:rsidP="00D167BF">
      <w:pPr>
        <w:spacing w:after="0" w:line="240" w:lineRule="auto"/>
      </w:pPr>
      <w:r>
        <w:separator/>
      </w:r>
    </w:p>
  </w:footnote>
  <w:footnote w:type="continuationSeparator" w:id="0">
    <w:p w14:paraId="5126DB2E" w14:textId="77777777" w:rsidR="000279FF" w:rsidRDefault="000279FF" w:rsidP="00D167B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25D78" w14:textId="77777777" w:rsidR="00187333" w:rsidRDefault="00187333">
    <w:pPr>
      <w:pStyle w:val="Header"/>
    </w:pPr>
  </w:p>
  <w:p w14:paraId="2D58BB82" w14:textId="5F6F6561" w:rsidR="00187333" w:rsidRDefault="00EA175C">
    <w:pPr>
      <w:pStyle w:val="Header"/>
    </w:pPr>
    <w:r>
      <w:rPr>
        <w:noProof/>
      </w:rPr>
      <w:drawing>
        <wp:anchor distT="0" distB="0" distL="114300" distR="114300" simplePos="0" relativeHeight="251656704" behindDoc="0" locked="0" layoutInCell="1" allowOverlap="1" wp14:anchorId="75E706B6" wp14:editId="5441127F">
          <wp:simplePos x="0" y="0"/>
          <wp:positionH relativeFrom="column">
            <wp:posOffset>5910580</wp:posOffset>
          </wp:positionH>
          <wp:positionV relativeFrom="paragraph">
            <wp:posOffset>23495</wp:posOffset>
          </wp:positionV>
          <wp:extent cx="979805" cy="41592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1E27E5" w14:textId="4A440645" w:rsidR="00187333" w:rsidRDefault="00B23895">
    <w:pPr>
      <w:pStyle w:val="Header"/>
    </w:pPr>
    <w:r>
      <w:t xml:space="preserve">Core Program Summary </w:t>
    </w:r>
    <w:r w:rsidR="001F35C6">
      <w:t>–</w:t>
    </w:r>
    <w:r>
      <w:t xml:space="preserve"> </w:t>
    </w:r>
    <w:r w:rsidR="001F35C6">
      <w:t>EL Education</w:t>
    </w:r>
  </w:p>
  <w:p w14:paraId="5FED4279" w14:textId="77777777" w:rsidR="00187333" w:rsidRDefault="00187333">
    <w:pPr>
      <w:pStyle w:val="Header"/>
    </w:pPr>
  </w:p>
  <w:p w14:paraId="2C1C0455" w14:textId="0E5A26EE" w:rsidR="00187333" w:rsidRDefault="00EA175C">
    <w:pPr>
      <w:pStyle w:val="Header"/>
    </w:pPr>
    <w:r>
      <w:rPr>
        <w:noProof/>
      </w:rPr>
      <mc:AlternateContent>
        <mc:Choice Requires="wps">
          <w:drawing>
            <wp:anchor distT="4294967295" distB="4294967295" distL="114300" distR="114300" simplePos="0" relativeHeight="251657728" behindDoc="0" locked="0" layoutInCell="1" allowOverlap="1" wp14:anchorId="3AF96722" wp14:editId="0B8F2A65">
              <wp:simplePos x="0" y="0"/>
              <wp:positionH relativeFrom="column">
                <wp:posOffset>0</wp:posOffset>
              </wp:positionH>
              <wp:positionV relativeFrom="paragraph">
                <wp:posOffset>32384</wp:posOffset>
              </wp:positionV>
              <wp:extent cx="68897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C3D396" id="Straight Connector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" strokecolor="#5b9bd5" strokeweight=".5pt">
              <v:stroke joinstyle="miter"/>
              <o:lock v:ext="edit" shapetype="f"/>
            </v:lin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064D6" w14:textId="519B8774" w:rsidR="00187333" w:rsidRDefault="00EA175C">
    <w:pPr>
      <w:pStyle w:val="Header"/>
    </w:pPr>
    <w:r>
      <w:rPr>
        <w:noProof/>
      </w:rPr>
      <w:drawing>
        <wp:anchor distT="0" distB="0" distL="114300" distR="114300" simplePos="0" relativeHeight="251658752" behindDoc="1" locked="0" layoutInCell="1" allowOverlap="1" wp14:anchorId="0CF6564D" wp14:editId="2944DB3D">
          <wp:simplePos x="0" y="0"/>
          <wp:positionH relativeFrom="column">
            <wp:posOffset>-469265</wp:posOffset>
          </wp:positionH>
          <wp:positionV relativeFrom="paragraph">
            <wp:posOffset>0</wp:posOffset>
          </wp:positionV>
          <wp:extent cx="7809230" cy="16103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23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pt;height:12pt" o:bullet="t">
        <v:imagedata r:id="rId1" o:title="mso41A2"/>
      </v:shape>
    </w:pict>
  </w:numPicBullet>
  <w:abstractNum w:abstractNumId="0">
    <w:nsid w:val="02756172"/>
    <w:multiLevelType w:val="hybridMultilevel"/>
    <w:tmpl w:val="53A08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E7445D"/>
    <w:multiLevelType w:val="hybridMultilevel"/>
    <w:tmpl w:val="EDF8E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B1640D"/>
    <w:multiLevelType w:val="hybridMultilevel"/>
    <w:tmpl w:val="3702C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BC7DED"/>
    <w:multiLevelType w:val="hybridMultilevel"/>
    <w:tmpl w:val="A4B8D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FC4B1E"/>
    <w:multiLevelType w:val="multilevel"/>
    <w:tmpl w:val="1854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F31F23"/>
    <w:multiLevelType w:val="hybridMultilevel"/>
    <w:tmpl w:val="6D1C5E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F412E2"/>
    <w:multiLevelType w:val="hybridMultilevel"/>
    <w:tmpl w:val="296EDA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0"/>
  </w:num>
  <w:num w:numId="5">
    <w:abstractNumId w:val="3"/>
  </w:num>
  <w:num w:numId="6">
    <w:abstractNumId w:val="4"/>
  </w:num>
  <w:num w:numId="7">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 Frazier">
    <w15:presenceInfo w15:providerId="AD" w15:userId="S::Frazier_A@cde.state.co.us::094e0dab-4b26-44f7-a9eb-9e8d32753cdd"/>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7BF"/>
    <w:rsid w:val="00004786"/>
    <w:rsid w:val="0002144B"/>
    <w:rsid w:val="000279FF"/>
    <w:rsid w:val="00032550"/>
    <w:rsid w:val="00033BB1"/>
    <w:rsid w:val="00044750"/>
    <w:rsid w:val="000520B8"/>
    <w:rsid w:val="00052B92"/>
    <w:rsid w:val="000C32CD"/>
    <w:rsid w:val="000F6114"/>
    <w:rsid w:val="0013025E"/>
    <w:rsid w:val="00187333"/>
    <w:rsid w:val="001908D7"/>
    <w:rsid w:val="001B36E2"/>
    <w:rsid w:val="001E41BB"/>
    <w:rsid w:val="001F35C6"/>
    <w:rsid w:val="00257B07"/>
    <w:rsid w:val="002C60EC"/>
    <w:rsid w:val="002D3E62"/>
    <w:rsid w:val="002E4226"/>
    <w:rsid w:val="00351028"/>
    <w:rsid w:val="003B1526"/>
    <w:rsid w:val="00431BA8"/>
    <w:rsid w:val="004433C7"/>
    <w:rsid w:val="004752A9"/>
    <w:rsid w:val="00501B31"/>
    <w:rsid w:val="0050220A"/>
    <w:rsid w:val="00523043"/>
    <w:rsid w:val="005877F1"/>
    <w:rsid w:val="005A0ED9"/>
    <w:rsid w:val="0060452F"/>
    <w:rsid w:val="0064241A"/>
    <w:rsid w:val="00685EDB"/>
    <w:rsid w:val="006879FC"/>
    <w:rsid w:val="0069309A"/>
    <w:rsid w:val="006A3AD3"/>
    <w:rsid w:val="006F0C5D"/>
    <w:rsid w:val="0070646C"/>
    <w:rsid w:val="00714CD2"/>
    <w:rsid w:val="007317A9"/>
    <w:rsid w:val="007866B4"/>
    <w:rsid w:val="00805867"/>
    <w:rsid w:val="0086052E"/>
    <w:rsid w:val="00863B2A"/>
    <w:rsid w:val="008A390C"/>
    <w:rsid w:val="00950687"/>
    <w:rsid w:val="00960A38"/>
    <w:rsid w:val="00996ADB"/>
    <w:rsid w:val="009E26A2"/>
    <w:rsid w:val="00A03769"/>
    <w:rsid w:val="00A15A0B"/>
    <w:rsid w:val="00A37AE5"/>
    <w:rsid w:val="00A57CD3"/>
    <w:rsid w:val="00A942D4"/>
    <w:rsid w:val="00AA4C44"/>
    <w:rsid w:val="00AA4FF6"/>
    <w:rsid w:val="00AF4FB7"/>
    <w:rsid w:val="00B07A12"/>
    <w:rsid w:val="00B13F91"/>
    <w:rsid w:val="00B23895"/>
    <w:rsid w:val="00B40129"/>
    <w:rsid w:val="00B52FA2"/>
    <w:rsid w:val="00B97B79"/>
    <w:rsid w:val="00BD2C14"/>
    <w:rsid w:val="00C426F9"/>
    <w:rsid w:val="00C93292"/>
    <w:rsid w:val="00CD18A2"/>
    <w:rsid w:val="00CE5A3C"/>
    <w:rsid w:val="00D167BF"/>
    <w:rsid w:val="00D41CDA"/>
    <w:rsid w:val="00D55DD1"/>
    <w:rsid w:val="00D74528"/>
    <w:rsid w:val="00DE123D"/>
    <w:rsid w:val="00DE7B5D"/>
    <w:rsid w:val="00E8179F"/>
    <w:rsid w:val="00EA175C"/>
    <w:rsid w:val="00EC1154"/>
    <w:rsid w:val="00EC1ADE"/>
    <w:rsid w:val="00F8163B"/>
    <w:rsid w:val="00F860D7"/>
    <w:rsid w:val="00F952CB"/>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D9ACF"/>
  <w15:chartTrackingRefBased/>
  <w15:docId w15:val="{C7885871-8853-4828-9932-8A6F5970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Page01- body with right indent-black"/>
    <w:rsid w:val="00D167BF"/>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character" w:styleId="Hyperlink">
    <w:name w:val="Hyperlink"/>
    <w:uiPriority w:val="99"/>
    <w:unhideWhenUsed/>
    <w:rsid w:val="006F0C5D"/>
    <w:rPr>
      <w:color w:val="0563C1"/>
      <w:u w:val="single"/>
    </w:rPr>
  </w:style>
  <w:style w:type="character" w:customStyle="1" w:styleId="UnresolvedMention">
    <w:name w:val="Unresolved Mention"/>
    <w:uiPriority w:val="99"/>
    <w:semiHidden/>
    <w:unhideWhenUsed/>
    <w:rsid w:val="006F0C5D"/>
    <w:rPr>
      <w:color w:val="605E5C"/>
      <w:shd w:val="clear" w:color="auto" w:fill="E1DFDD"/>
    </w:rPr>
  </w:style>
  <w:style w:type="paragraph" w:styleId="BalloonText">
    <w:name w:val="Balloon Text"/>
    <w:basedOn w:val="Normal"/>
    <w:link w:val="BalloonTextChar"/>
    <w:uiPriority w:val="99"/>
    <w:semiHidden/>
    <w:unhideWhenUsed/>
    <w:rsid w:val="002E422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E4226"/>
    <w:rPr>
      <w:rFonts w:ascii="Segoe UI" w:hAnsi="Segoe UI" w:cs="Segoe UI"/>
      <w:sz w:val="18"/>
      <w:szCs w:val="18"/>
    </w:rPr>
  </w:style>
  <w:style w:type="character" w:styleId="CommentReference">
    <w:name w:val="annotation reference"/>
    <w:basedOn w:val="DefaultParagraphFont"/>
    <w:uiPriority w:val="99"/>
    <w:semiHidden/>
    <w:unhideWhenUsed/>
    <w:rsid w:val="001F35C6"/>
    <w:rPr>
      <w:sz w:val="16"/>
      <w:szCs w:val="16"/>
    </w:rPr>
  </w:style>
  <w:style w:type="paragraph" w:styleId="CommentText">
    <w:name w:val="annotation text"/>
    <w:basedOn w:val="Normal"/>
    <w:link w:val="CommentTextChar"/>
    <w:uiPriority w:val="99"/>
    <w:semiHidden/>
    <w:unhideWhenUsed/>
    <w:rsid w:val="001F35C6"/>
    <w:pPr>
      <w:spacing w:line="240" w:lineRule="auto"/>
    </w:pPr>
    <w:rPr>
      <w:sz w:val="20"/>
      <w:szCs w:val="20"/>
    </w:rPr>
  </w:style>
  <w:style w:type="character" w:customStyle="1" w:styleId="CommentTextChar">
    <w:name w:val="Comment Text Char"/>
    <w:basedOn w:val="DefaultParagraphFont"/>
    <w:link w:val="CommentText"/>
    <w:uiPriority w:val="99"/>
    <w:semiHidden/>
    <w:rsid w:val="001F35C6"/>
  </w:style>
  <w:style w:type="paragraph" w:styleId="CommentSubject">
    <w:name w:val="annotation subject"/>
    <w:basedOn w:val="CommentText"/>
    <w:next w:val="CommentText"/>
    <w:link w:val="CommentSubjectChar"/>
    <w:uiPriority w:val="99"/>
    <w:semiHidden/>
    <w:unhideWhenUsed/>
    <w:rsid w:val="001F35C6"/>
    <w:rPr>
      <w:b/>
      <w:bCs/>
    </w:rPr>
  </w:style>
  <w:style w:type="character" w:customStyle="1" w:styleId="CommentSubjectChar">
    <w:name w:val="Comment Subject Char"/>
    <w:basedOn w:val="CommentTextChar"/>
    <w:link w:val="CommentSubject"/>
    <w:uiPriority w:val="99"/>
    <w:semiHidden/>
    <w:rsid w:val="001F35C6"/>
    <w:rPr>
      <w:b/>
      <w:bCs/>
    </w:rPr>
  </w:style>
  <w:style w:type="paragraph" w:styleId="ListParagraph">
    <w:name w:val="List Paragraph"/>
    <w:basedOn w:val="Normal"/>
    <w:uiPriority w:val="34"/>
    <w:rsid w:val="00B401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356264">
      <w:bodyDiv w:val="1"/>
      <w:marLeft w:val="0"/>
      <w:marRight w:val="0"/>
      <w:marTop w:val="0"/>
      <w:marBottom w:val="0"/>
      <w:divBdr>
        <w:top w:val="none" w:sz="0" w:space="0" w:color="auto"/>
        <w:left w:val="none" w:sz="0" w:space="0" w:color="auto"/>
        <w:bottom w:val="none" w:sz="0" w:space="0" w:color="auto"/>
        <w:right w:val="none" w:sz="0" w:space="0" w:color="auto"/>
      </w:divBdr>
    </w:div>
    <w:div w:id="310334661">
      <w:bodyDiv w:val="1"/>
      <w:marLeft w:val="0"/>
      <w:marRight w:val="0"/>
      <w:marTop w:val="0"/>
      <w:marBottom w:val="0"/>
      <w:divBdr>
        <w:top w:val="none" w:sz="0" w:space="0" w:color="auto"/>
        <w:left w:val="none" w:sz="0" w:space="0" w:color="auto"/>
        <w:bottom w:val="none" w:sz="0" w:space="0" w:color="auto"/>
        <w:right w:val="none" w:sz="0" w:space="0" w:color="auto"/>
      </w:divBdr>
    </w:div>
    <w:div w:id="417211799">
      <w:bodyDiv w:val="1"/>
      <w:marLeft w:val="0"/>
      <w:marRight w:val="0"/>
      <w:marTop w:val="0"/>
      <w:marBottom w:val="0"/>
      <w:divBdr>
        <w:top w:val="none" w:sz="0" w:space="0" w:color="auto"/>
        <w:left w:val="none" w:sz="0" w:space="0" w:color="auto"/>
        <w:bottom w:val="none" w:sz="0" w:space="0" w:color="auto"/>
        <w:right w:val="none" w:sz="0" w:space="0" w:color="auto"/>
      </w:divBdr>
    </w:div>
    <w:div w:id="510218278">
      <w:bodyDiv w:val="1"/>
      <w:marLeft w:val="0"/>
      <w:marRight w:val="0"/>
      <w:marTop w:val="0"/>
      <w:marBottom w:val="0"/>
      <w:divBdr>
        <w:top w:val="none" w:sz="0" w:space="0" w:color="auto"/>
        <w:left w:val="none" w:sz="0" w:space="0" w:color="auto"/>
        <w:bottom w:val="none" w:sz="0" w:space="0" w:color="auto"/>
        <w:right w:val="none" w:sz="0" w:space="0" w:color="auto"/>
      </w:divBdr>
    </w:div>
    <w:div w:id="765154733">
      <w:bodyDiv w:val="1"/>
      <w:marLeft w:val="0"/>
      <w:marRight w:val="0"/>
      <w:marTop w:val="0"/>
      <w:marBottom w:val="0"/>
      <w:divBdr>
        <w:top w:val="none" w:sz="0" w:space="0" w:color="auto"/>
        <w:left w:val="none" w:sz="0" w:space="0" w:color="auto"/>
        <w:bottom w:val="none" w:sz="0" w:space="0" w:color="auto"/>
        <w:right w:val="none" w:sz="0" w:space="0" w:color="auto"/>
      </w:divBdr>
    </w:div>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992832360">
      <w:bodyDiv w:val="1"/>
      <w:marLeft w:val="0"/>
      <w:marRight w:val="0"/>
      <w:marTop w:val="0"/>
      <w:marBottom w:val="0"/>
      <w:divBdr>
        <w:top w:val="none" w:sz="0" w:space="0" w:color="auto"/>
        <w:left w:val="none" w:sz="0" w:space="0" w:color="auto"/>
        <w:bottom w:val="none" w:sz="0" w:space="0" w:color="auto"/>
        <w:right w:val="none" w:sz="0" w:space="0" w:color="auto"/>
      </w:divBdr>
    </w:div>
    <w:div w:id="1381973733">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eleducation.org/resources/your-curriculum-companion" TargetMode="External"/><Relationship Id="rId21" Type="http://schemas.openxmlformats.org/officeDocument/2006/relationships/hyperlink" Target="https://curriculum.eleducation.org/tools/k-5" TargetMode="External"/><Relationship Id="rId22" Type="http://schemas.openxmlformats.org/officeDocument/2006/relationships/hyperlink" Target="https://curriculum.eleducation.org/tools/k-5" TargetMode="External"/><Relationship Id="rId23" Type="http://schemas.openxmlformats.org/officeDocument/2006/relationships/hyperlink" Target="https://curriculum.eleducation.org/" TargetMode="External"/><Relationship Id="rId24" Type="http://schemas.openxmlformats.org/officeDocument/2006/relationships/hyperlink" Target="https://www.cde.state.co.us/node/%2051125" TargetMode="External"/><Relationship Id="rId25" Type="http://schemas.openxmlformats.org/officeDocument/2006/relationships/hyperlink" Target="https://www.cde.state.co.us/coloradoliteracy/readact/programming" TargetMode="External"/><Relationship Id="rId26" Type="http://schemas.openxmlformats.org/officeDocument/2006/relationships/hyperlink" Target="https://www.cde.state.co.us/coloradoliteracy" TargetMode="External"/><Relationship Id="rId27" Type="http://schemas.openxmlformats.org/officeDocument/2006/relationships/hyperlink" Target="https://www.cde.state.co.us/node/%2051125" TargetMode="External"/><Relationship Id="rId28" Type="http://schemas.openxmlformats.org/officeDocument/2006/relationships/hyperlink" Target="https://www.cde.state.co.us/coloradoliteracy/readact/programming" TargetMode="External"/><Relationship Id="rId29" Type="http://schemas.openxmlformats.org/officeDocument/2006/relationships/hyperlink" Target="https://www.cde.state.co.us/coloradoliteracy"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30" Type="http://schemas.openxmlformats.org/officeDocument/2006/relationships/header" Target="header1.xml"/><Relationship Id="rId31" Type="http://schemas.openxmlformats.org/officeDocument/2006/relationships/header" Target="header2.xml"/><Relationship Id="rId32" Type="http://schemas.openxmlformats.org/officeDocument/2006/relationships/fontTable" Target="fontTable.xml"/><Relationship Id="rId9" Type="http://schemas.openxmlformats.org/officeDocument/2006/relationships/footnotes" Target="footnotes.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33" Type="http://schemas.microsoft.com/office/2011/relationships/people" Target="people.xml"/><Relationship Id="rId34" Type="http://schemas.openxmlformats.org/officeDocument/2006/relationships/theme" Target="theme/theme1.xml"/><Relationship Id="rId35" Type="http://schemas.microsoft.com/office/2016/09/relationships/commentsIds" Target="commentsIds.xml"/><Relationship Id="rId36" Type="http://schemas.microsoft.com/office/2018/08/relationships/commentsExtensible" Target="commentsExtensible.xml"/><Relationship Id="rId10" Type="http://schemas.openxmlformats.org/officeDocument/2006/relationships/endnotes" Target="endnotes.xml"/><Relationship Id="rId11" Type="http://schemas.openxmlformats.org/officeDocument/2006/relationships/hyperlink" Target="https://eleducation.org/resources/k-2-standards-and-targets-reading-foundations-standards-and-language-standard-2" TargetMode="External"/><Relationship Id="rId12" Type="http://schemas.openxmlformats.org/officeDocument/2006/relationships/hyperlink" Target="https://eleducation.org/resources/k-2-standards-and-targets-reading-foundations-standards-and-language-standard-2" TargetMode="External"/><Relationship Id="rId13" Type="http://schemas.openxmlformats.org/officeDocument/2006/relationships/comments" Target="comments.xml"/><Relationship Id="rId14" Type="http://schemas.microsoft.com/office/2011/relationships/commentsExtended" Target="commentsExtended.xml"/><Relationship Id="rId15" Type="http://schemas.openxmlformats.org/officeDocument/2006/relationships/hyperlink" Target="https://eleducation.org/resources/your-curriculum-companion" TargetMode="External"/><Relationship Id="rId16" Type="http://schemas.openxmlformats.org/officeDocument/2006/relationships/hyperlink" Target="https://curriculum.eleducation.org/tools/k-5" TargetMode="External"/><Relationship Id="rId17" Type="http://schemas.openxmlformats.org/officeDocument/2006/relationships/hyperlink" Target="https://curriculum.eleducation.org/" TargetMode="External"/><Relationship Id="rId18" Type="http://schemas.openxmlformats.org/officeDocument/2006/relationships/hyperlink" Target="https://curriculum.eleducation.org/about-k-2-labs-and-ALL-block" TargetMode="External"/><Relationship Id="rId19" Type="http://schemas.openxmlformats.org/officeDocument/2006/relationships/hyperlink" Target="https://curriculum.eleducation.org/skillsblock/abou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75B2F312CEF4B9DFD32BED50ACEE3" ma:contentTypeVersion="11" ma:contentTypeDescription="Create a new document." ma:contentTypeScope="" ma:versionID="b9abb36846bf9831429bc6ff6b214dc3">
  <xsd:schema xmlns:xsd="http://www.w3.org/2001/XMLSchema" xmlns:xs="http://www.w3.org/2001/XMLSchema" xmlns:p="http://schemas.microsoft.com/office/2006/metadata/properties" xmlns:ns3="80c9cfe5-9c5c-41fe-9ece-4ddfd991408d" xmlns:ns4="3daf01fd-73c0-4412-afae-17d1396a5b9a" targetNamespace="http://schemas.microsoft.com/office/2006/metadata/properties" ma:root="true" ma:fieldsID="545e76e1bb12b1ff6e79e2bc6a5cee6a" ns3:_="" ns4:_="">
    <xsd:import namespace="80c9cfe5-9c5c-41fe-9ece-4ddfd991408d"/>
    <xsd:import namespace="3daf01fd-73c0-4412-afae-17d1396a5b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9cfe5-9c5c-41fe-9ece-4ddfd99140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01fd-73c0-4412-afae-17d1396a5b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B852E-2CAF-4871-9A49-D52C34610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9cfe5-9c5c-41fe-9ece-4ddfd991408d"/>
    <ds:schemaRef ds:uri="3daf01fd-73c0-4412-afae-17d1396a5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A6AEB3-5268-4FFC-A9D6-2F3F1455B6C2}">
  <ds:schemaRefs>
    <ds:schemaRef ds:uri="http://schemas.microsoft.com/sharepoint/v3/contenttype/forms"/>
  </ds:schemaRefs>
</ds:datastoreItem>
</file>

<file path=customXml/itemProps3.xml><?xml version="1.0" encoding="utf-8"?>
<ds:datastoreItem xmlns:ds="http://schemas.openxmlformats.org/officeDocument/2006/customXml" ds:itemID="{C3A0E87D-2D5B-40B7-A0BE-D71EDD898F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D695D2-F6D9-C942-A2E7-34F18CEB1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1177</Words>
  <Characters>6712</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7874</CharactersWithSpaces>
  <SharedDoc>false</SharedDoc>
  <HLinks>
    <vt:vector size="18" baseType="variant">
      <vt:variant>
        <vt:i4>196639</vt:i4>
      </vt:variant>
      <vt:variant>
        <vt:i4>6</vt:i4>
      </vt:variant>
      <vt:variant>
        <vt:i4>0</vt:i4>
      </vt:variant>
      <vt:variant>
        <vt:i4>5</vt:i4>
      </vt:variant>
      <vt:variant>
        <vt:lpwstr>https://www.cde.state.co.us/coloradoliteracy</vt:lpwstr>
      </vt:variant>
      <vt:variant>
        <vt:lpwstr/>
      </vt:variant>
      <vt:variant>
        <vt:i4>720906</vt:i4>
      </vt:variant>
      <vt:variant>
        <vt:i4>3</vt:i4>
      </vt:variant>
      <vt:variant>
        <vt:i4>0</vt:i4>
      </vt:variant>
      <vt:variant>
        <vt:i4>5</vt:i4>
      </vt:variant>
      <vt:variant>
        <vt:lpwstr>https://www.cde.state.co.us/coloradoliteracy/readact/programming</vt:lpwstr>
      </vt:variant>
      <vt:variant>
        <vt:lpwstr/>
      </vt:variant>
      <vt:variant>
        <vt:i4>3145774</vt:i4>
      </vt:variant>
      <vt:variant>
        <vt:i4>0</vt:i4>
      </vt:variant>
      <vt:variant>
        <vt:i4>0</vt:i4>
      </vt:variant>
      <vt:variant>
        <vt:i4>5</vt:i4>
      </vt:variant>
      <vt:variant>
        <vt:lpwstr>https://www.cde.state.co.us/node/ 51125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Microsoft Office User</cp:lastModifiedBy>
  <cp:revision>3</cp:revision>
  <dcterms:created xsi:type="dcterms:W3CDTF">2020-06-17T19:40:00Z</dcterms:created>
  <dcterms:modified xsi:type="dcterms:W3CDTF">2020-06-17T19:42:00Z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0x010100E6675B2F312CEF4B9DFD32BED50ACEE3</vt:lpwstr>
  </property>
</Properties>
</file>