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A66F" w14:textId="77777777" w:rsidR="008A104D" w:rsidRDefault="008A104D"/>
    <w:tbl>
      <w:tblPr>
        <w:tblW w:w="11198" w:type="dxa"/>
        <w:tblInd w:w="-203"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165"/>
        <w:gridCol w:w="959"/>
        <w:gridCol w:w="1296"/>
        <w:gridCol w:w="1800"/>
        <w:gridCol w:w="4136"/>
        <w:gridCol w:w="339"/>
        <w:gridCol w:w="1503"/>
      </w:tblGrid>
      <w:tr w:rsidR="004B1D9D" w:rsidRPr="0086012F" w14:paraId="66EA007B" w14:textId="77777777" w:rsidTr="00FE0117">
        <w:trPr>
          <w:trHeight w:val="85"/>
        </w:trPr>
        <w:tc>
          <w:tcPr>
            <w:tcW w:w="11198" w:type="dxa"/>
            <w:gridSpan w:val="7"/>
            <w:tcBorders>
              <w:top w:val="single" w:sz="18" w:space="0" w:color="auto"/>
              <w:left w:val="single" w:sz="18" w:space="0" w:color="auto"/>
              <w:right w:val="single" w:sz="18" w:space="0" w:color="auto"/>
            </w:tcBorders>
            <w:shd w:val="clear" w:color="auto" w:fill="auto"/>
          </w:tcPr>
          <w:p w14:paraId="2144C944" w14:textId="77777777" w:rsidR="004B1D9D" w:rsidRPr="00E846D1" w:rsidRDefault="004B1D9D" w:rsidP="00E846D1">
            <w:pPr>
              <w:pStyle w:val="Heading1"/>
            </w:pPr>
            <w:r w:rsidRPr="00E846D1">
              <w:t>Dete</w:t>
            </w:r>
            <w:r w:rsidR="00254DCC" w:rsidRPr="00E846D1">
              <w:t xml:space="preserve">rmination </w:t>
            </w:r>
            <w:r w:rsidR="00CB32C8" w:rsidRPr="00E846D1">
              <w:t>of Eligibility: Visual Impairment, Including Blindness</w:t>
            </w:r>
          </w:p>
        </w:tc>
      </w:tr>
      <w:tr w:rsidR="004B1D9D" w:rsidRPr="0086012F" w14:paraId="2B803BFD" w14:textId="77777777" w:rsidTr="00FE0117">
        <w:trPr>
          <w:trHeight w:val="85"/>
        </w:trPr>
        <w:tc>
          <w:tcPr>
            <w:tcW w:w="11198" w:type="dxa"/>
            <w:gridSpan w:val="7"/>
            <w:tcBorders>
              <w:left w:val="single" w:sz="18" w:space="0" w:color="auto"/>
              <w:right w:val="single" w:sz="18" w:space="0" w:color="auto"/>
            </w:tcBorders>
            <w:shd w:val="clear" w:color="auto" w:fill="auto"/>
          </w:tcPr>
          <w:p w14:paraId="3A21532A" w14:textId="77777777" w:rsidR="004B1D9D" w:rsidRDefault="004B1D9D">
            <w:pPr>
              <w:autoSpaceDE w:val="0"/>
              <w:autoSpaceDN w:val="0"/>
              <w:adjustRightInd w:val="0"/>
              <w:rPr>
                <w:rFonts w:ascii="Arial" w:hAnsi="Arial" w:cs="Arial"/>
                <w:b/>
              </w:rPr>
            </w:pPr>
            <w:r>
              <w:rPr>
                <w:rFonts w:ascii="Arial" w:hAnsi="Arial" w:cs="Arial"/>
                <w:b/>
              </w:rPr>
              <w:t xml:space="preserve">Definition: </w:t>
            </w:r>
            <w:r w:rsidR="00543315">
              <w:rPr>
                <w:rFonts w:ascii="Arial" w:hAnsi="Arial" w:cs="Arial"/>
                <w:bCs/>
              </w:rPr>
              <w:t xml:space="preserve">A child with a </w:t>
            </w:r>
            <w:r w:rsidR="00543315">
              <w:rPr>
                <w:rFonts w:ascii="Arial" w:hAnsi="Arial" w:cs="Arial"/>
                <w:bCs/>
                <w:u w:val="single"/>
              </w:rPr>
              <w:t>Visual Impairment, Including Blindness</w:t>
            </w:r>
            <w:r w:rsidR="009155A8">
              <w:rPr>
                <w:rFonts w:ascii="Arial" w:hAnsi="Arial" w:cs="Arial"/>
                <w:bCs/>
                <w:u w:val="single"/>
              </w:rPr>
              <w:t>,</w:t>
            </w:r>
            <w:r w:rsidR="00543315">
              <w:rPr>
                <w:rFonts w:ascii="Arial" w:hAnsi="Arial" w:cs="Arial"/>
                <w:bCs/>
                <w:u w:val="single"/>
              </w:rPr>
              <w:t xml:space="preserve"> </w:t>
            </w:r>
            <w:r w:rsidR="00543315">
              <w:rPr>
                <w:rFonts w:ascii="Arial" w:hAnsi="Arial" w:cs="Arial"/>
                <w:bCs/>
              </w:rPr>
              <w:t>has an impairment in vision that, even with correction, adversely affects the child’s educational performance and that requires specialized instruction. The term includes low vision, blindness</w:t>
            </w:r>
            <w:r w:rsidR="009155A8">
              <w:rPr>
                <w:rFonts w:ascii="Arial" w:hAnsi="Arial" w:cs="Arial"/>
                <w:bCs/>
              </w:rPr>
              <w:t>,</w:t>
            </w:r>
            <w:r w:rsidR="00543315">
              <w:rPr>
                <w:rFonts w:ascii="Arial" w:hAnsi="Arial" w:cs="Arial"/>
                <w:bCs/>
              </w:rPr>
              <w:t xml:space="preserve"> and/or progressive vision loss.</w:t>
            </w:r>
            <w:r w:rsidR="00543315">
              <w:rPr>
                <w:rFonts w:ascii="Arial" w:hAnsi="Arial" w:cs="Arial"/>
                <w:b/>
              </w:rPr>
              <w:t xml:space="preserve"> </w:t>
            </w:r>
            <w:r w:rsidR="00AB2638" w:rsidRPr="000078D2">
              <w:rPr>
                <w:rFonts w:ascii="Arial" w:hAnsi="Arial" w:cs="Arial"/>
                <w:b/>
                <w:color w:val="C00000"/>
              </w:rPr>
              <w:t>ECEA 2.08(11)</w:t>
            </w:r>
          </w:p>
        </w:tc>
      </w:tr>
      <w:tr w:rsidR="00EC78DA" w:rsidRPr="0086012F" w14:paraId="5C42D302" w14:textId="77777777" w:rsidTr="00FE0117">
        <w:trPr>
          <w:trHeight w:val="51"/>
        </w:trPr>
        <w:tc>
          <w:tcPr>
            <w:tcW w:w="11198" w:type="dxa"/>
            <w:gridSpan w:val="7"/>
            <w:tcBorders>
              <w:left w:val="single" w:sz="18" w:space="0" w:color="auto"/>
              <w:right w:val="single" w:sz="18" w:space="0" w:color="auto"/>
            </w:tcBorders>
            <w:shd w:val="clear" w:color="auto" w:fill="auto"/>
          </w:tcPr>
          <w:p w14:paraId="718A288E" w14:textId="77777777" w:rsidR="00EC78DA" w:rsidRDefault="00EC78DA">
            <w:pPr>
              <w:autoSpaceDE w:val="0"/>
              <w:autoSpaceDN w:val="0"/>
              <w:adjustRightInd w:val="0"/>
              <w:spacing w:before="120"/>
              <w:rPr>
                <w:rFonts w:ascii="Arial" w:hAnsi="Arial" w:cs="Arial"/>
                <w:b/>
                <w:color w:val="FF0000"/>
              </w:rPr>
            </w:pPr>
            <w:r>
              <w:rPr>
                <w:rFonts w:ascii="Arial" w:hAnsi="Arial" w:cs="Arial"/>
                <w:b/>
              </w:rPr>
              <w:t xml:space="preserve">The team has addressed each of the following statements and has determined: </w:t>
            </w:r>
            <w:r w:rsidR="009D21BC">
              <w:rPr>
                <w:rFonts w:ascii="Arial" w:hAnsi="Arial" w:cs="Arial"/>
                <w:b/>
                <w:color w:val="FF0000"/>
              </w:rPr>
              <w:t xml:space="preserve"> </w:t>
            </w:r>
            <w:r w:rsidR="00AB2638" w:rsidRPr="000078D2">
              <w:rPr>
                <w:rFonts w:ascii="Arial" w:hAnsi="Arial" w:cs="Arial"/>
                <w:b/>
                <w:color w:val="C00000"/>
              </w:rPr>
              <w:t>IDEA</w:t>
            </w:r>
            <w:r w:rsidR="00AB2638">
              <w:rPr>
                <w:rFonts w:ascii="Arial" w:hAnsi="Arial" w:cs="Arial"/>
                <w:b/>
                <w:color w:val="FF0000"/>
              </w:rPr>
              <w:t xml:space="preserve"> </w:t>
            </w:r>
            <w:r w:rsidR="00AB2638" w:rsidRPr="000078D2">
              <w:rPr>
                <w:rFonts w:ascii="Arial" w:hAnsi="Arial" w:cs="Arial"/>
                <w:b/>
                <w:bCs/>
                <w:color w:val="C00000"/>
              </w:rPr>
              <w:t>34 C.F.R. §§</w:t>
            </w:r>
            <w:r w:rsidR="00AB2638">
              <w:rPr>
                <w:rFonts w:ascii="Arial" w:hAnsi="Arial" w:cs="Arial"/>
                <w:b/>
                <w:color w:val="FF0000"/>
              </w:rPr>
              <w:t xml:space="preserve"> </w:t>
            </w:r>
            <w:r w:rsidR="009D21BC" w:rsidRPr="000078D2">
              <w:rPr>
                <w:rFonts w:ascii="Arial" w:hAnsi="Arial" w:cs="Arial"/>
                <w:b/>
                <w:color w:val="C00000"/>
              </w:rPr>
              <w:t>300.304(c)(6)</w:t>
            </w:r>
            <w:r w:rsidR="009D21BC">
              <w:rPr>
                <w:rFonts w:ascii="Arial" w:hAnsi="Arial" w:cs="Arial"/>
                <w:b/>
              </w:rPr>
              <w:t xml:space="preserve"> </w:t>
            </w:r>
            <w:r w:rsidR="009D21BC" w:rsidRPr="000078D2">
              <w:rPr>
                <w:rFonts w:ascii="Arial" w:hAnsi="Arial" w:cs="Arial"/>
                <w:b/>
                <w:color w:val="C00000"/>
              </w:rPr>
              <w:t>and</w:t>
            </w:r>
            <w:r w:rsidR="009D21BC">
              <w:rPr>
                <w:rFonts w:ascii="Arial" w:hAnsi="Arial" w:cs="Arial"/>
                <w:b/>
              </w:rPr>
              <w:t xml:space="preserve"> </w:t>
            </w:r>
            <w:r w:rsidR="00D3478B" w:rsidRPr="000078D2">
              <w:rPr>
                <w:rFonts w:ascii="Arial" w:hAnsi="Arial" w:cs="Arial"/>
                <w:b/>
                <w:color w:val="C00000"/>
              </w:rPr>
              <w:t>300.306(b),</w:t>
            </w:r>
            <w:r w:rsidR="009D21BC" w:rsidRPr="000078D2">
              <w:rPr>
                <w:rFonts w:ascii="Arial" w:hAnsi="Arial" w:cs="Arial"/>
                <w:b/>
                <w:color w:val="C00000"/>
              </w:rPr>
              <w:t xml:space="preserve"> ECEA 2.08</w:t>
            </w:r>
            <w:r w:rsidR="00CB32C8" w:rsidRPr="000078D2">
              <w:rPr>
                <w:rFonts w:ascii="Arial" w:hAnsi="Arial" w:cs="Arial"/>
                <w:b/>
                <w:color w:val="C00000"/>
              </w:rPr>
              <w:t>(11</w:t>
            </w:r>
            <w:r w:rsidR="009D21BC" w:rsidRPr="000078D2">
              <w:rPr>
                <w:rFonts w:ascii="Arial" w:hAnsi="Arial" w:cs="Arial"/>
                <w:b/>
                <w:color w:val="C00000"/>
              </w:rPr>
              <w:t>)</w:t>
            </w:r>
            <w:r>
              <w:rPr>
                <w:rFonts w:ascii="Arial" w:hAnsi="Arial" w:cs="Arial"/>
                <w:b/>
                <w:color w:val="FF0000"/>
              </w:rPr>
              <w:t xml:space="preserve"> </w:t>
            </w:r>
          </w:p>
        </w:tc>
      </w:tr>
      <w:tr w:rsidR="008B1A29" w:rsidRPr="0086012F" w14:paraId="465705E2" w14:textId="77777777" w:rsidTr="00FE0117">
        <w:trPr>
          <w:trHeight w:val="51"/>
        </w:trPr>
        <w:tc>
          <w:tcPr>
            <w:tcW w:w="1165" w:type="dxa"/>
            <w:tcBorders>
              <w:left w:val="single" w:sz="18" w:space="0" w:color="auto"/>
            </w:tcBorders>
            <w:shd w:val="clear" w:color="auto" w:fill="auto"/>
          </w:tcPr>
          <w:p w14:paraId="0AA5E4A6" w14:textId="77777777" w:rsidR="008B1A29" w:rsidRDefault="005F6A9D">
            <w:pPr>
              <w:spacing w:before="60" w:after="60"/>
              <w:ind w:left="306" w:right="-1" w:hanging="306"/>
              <w:rPr>
                <w:rFonts w:ascii="Arial" w:hAnsi="Arial" w:cs="Arial"/>
                <w:b/>
                <w:i/>
              </w:rPr>
            </w:pPr>
            <w:r>
              <w:rPr>
                <w:rFonts w:ascii="Arial" w:hAnsi="Arial" w:cs="Arial"/>
              </w:rPr>
              <w:fldChar w:fldCharType="begin">
                <w:ffData>
                  <w:name w:val="Check1"/>
                  <w:enabled/>
                  <w:calcOnExit w:val="0"/>
                  <w:checkBox>
                    <w:sizeAuto/>
                    <w:default w:val="0"/>
                  </w:checkBox>
                </w:ffData>
              </w:fldChar>
            </w:r>
            <w:r w:rsidR="008B1A2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8B1A29">
              <w:rPr>
                <w:rFonts w:ascii="Arial" w:hAnsi="Arial" w:cs="Arial"/>
              </w:rPr>
              <w:t xml:space="preserve"> Yes</w:t>
            </w:r>
          </w:p>
        </w:tc>
        <w:tc>
          <w:tcPr>
            <w:tcW w:w="959" w:type="dxa"/>
            <w:shd w:val="clear" w:color="auto" w:fill="auto"/>
          </w:tcPr>
          <w:p w14:paraId="19415D85" w14:textId="77777777" w:rsidR="008B1A29" w:rsidRDefault="005F6A9D">
            <w:pPr>
              <w:spacing w:before="60" w:after="60"/>
              <w:ind w:left="306" w:right="-1" w:hanging="306"/>
              <w:rPr>
                <w:rFonts w:ascii="Arial" w:hAnsi="Arial" w:cs="Arial"/>
                <w:b/>
                <w:i/>
              </w:rPr>
            </w:pPr>
            <w:r>
              <w:rPr>
                <w:rFonts w:ascii="Arial" w:hAnsi="Arial" w:cs="Arial"/>
              </w:rPr>
              <w:fldChar w:fldCharType="begin">
                <w:ffData>
                  <w:name w:val="Check2"/>
                  <w:enabled/>
                  <w:calcOnExit w:val="0"/>
                  <w:checkBox>
                    <w:sizeAuto/>
                    <w:default w:val="0"/>
                  </w:checkBox>
                </w:ffData>
              </w:fldChar>
            </w:r>
            <w:r w:rsidR="008B1A2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8B1A29">
              <w:rPr>
                <w:rFonts w:ascii="Arial" w:hAnsi="Arial" w:cs="Arial"/>
              </w:rPr>
              <w:t xml:space="preserve"> No</w:t>
            </w:r>
          </w:p>
        </w:tc>
        <w:tc>
          <w:tcPr>
            <w:tcW w:w="9074" w:type="dxa"/>
            <w:gridSpan w:val="5"/>
            <w:tcBorders>
              <w:right w:val="single" w:sz="18" w:space="0" w:color="auto"/>
            </w:tcBorders>
            <w:shd w:val="clear" w:color="auto" w:fill="auto"/>
          </w:tcPr>
          <w:p w14:paraId="7BAD670B" w14:textId="7EA525DA" w:rsidR="008B1A29" w:rsidRDefault="001925FE">
            <w:pPr>
              <w:autoSpaceDE w:val="0"/>
              <w:autoSpaceDN w:val="0"/>
              <w:adjustRightInd w:val="0"/>
              <w:spacing w:before="60" w:after="60"/>
              <w:ind w:left="395" w:hanging="395"/>
              <w:rPr>
                <w:rFonts w:ascii="Arial" w:hAnsi="Arial" w:cs="Arial"/>
                <w:b/>
              </w:rPr>
            </w:pPr>
            <w:r>
              <w:rPr>
                <w:rFonts w:ascii="Arial" w:hAnsi="Arial" w:cs="Arial"/>
              </w:rPr>
              <w:t>1.</w:t>
            </w:r>
            <w:r w:rsidR="00CB4235">
              <w:rPr>
                <w:rFonts w:ascii="Arial" w:hAnsi="Arial" w:cs="Arial"/>
              </w:rPr>
              <w:t xml:space="preserve"> </w:t>
            </w:r>
            <w:r>
              <w:rPr>
                <w:rFonts w:ascii="Arial" w:hAnsi="Arial" w:cs="Arial"/>
              </w:rPr>
              <w:t>T</w:t>
            </w:r>
            <w:r w:rsidR="008B1A29">
              <w:rPr>
                <w:rFonts w:ascii="Arial" w:hAnsi="Arial" w:cs="Arial"/>
              </w:rPr>
              <w:t xml:space="preserve">he evaluation is sufficiently comprehensive to appropriately identify </w:t>
            </w:r>
            <w:proofErr w:type="gramStart"/>
            <w:r w:rsidR="008B1A29">
              <w:rPr>
                <w:rFonts w:ascii="Arial" w:hAnsi="Arial" w:cs="Arial"/>
              </w:rPr>
              <w:t>all of</w:t>
            </w:r>
            <w:proofErr w:type="gramEnd"/>
            <w:r w:rsidR="008B1A29">
              <w:rPr>
                <w:rFonts w:ascii="Arial" w:hAnsi="Arial" w:cs="Arial"/>
              </w:rPr>
              <w:t xml:space="preserve"> the child’s special education and related </w:t>
            </w:r>
            <w:proofErr w:type="spellStart"/>
            <w:r w:rsidR="008B1A29">
              <w:rPr>
                <w:rFonts w:ascii="Arial" w:hAnsi="Arial" w:cs="Arial"/>
              </w:rPr>
              <w:t>services</w:t>
            </w:r>
            <w:proofErr w:type="spellEnd"/>
            <w:r w:rsidR="008B1A29">
              <w:rPr>
                <w:rFonts w:ascii="Arial" w:hAnsi="Arial" w:cs="Arial"/>
              </w:rPr>
              <w:t xml:space="preserve"> needs, whether or not commonly linked to the disability category</w:t>
            </w:r>
            <w:r w:rsidR="00EC78DA">
              <w:rPr>
                <w:rFonts w:ascii="Arial" w:hAnsi="Arial" w:cs="Arial"/>
              </w:rPr>
              <w:t xml:space="preserve">. (Answer must be “yes” </w:t>
            </w:r>
            <w:proofErr w:type="gramStart"/>
            <w:r w:rsidR="00EC78DA">
              <w:rPr>
                <w:rFonts w:ascii="Arial" w:hAnsi="Arial" w:cs="Arial"/>
              </w:rPr>
              <w:t>in order for</w:t>
            </w:r>
            <w:proofErr w:type="gramEnd"/>
            <w:r w:rsidR="00EC78DA">
              <w:rPr>
                <w:rFonts w:ascii="Arial" w:hAnsi="Arial" w:cs="Arial"/>
              </w:rPr>
              <w:t xml:space="preserve"> the </w:t>
            </w:r>
            <w:r w:rsidR="00AB2638">
              <w:rPr>
                <w:rFonts w:ascii="Arial" w:hAnsi="Arial" w:cs="Arial"/>
              </w:rPr>
              <w:t>child</w:t>
            </w:r>
            <w:r w:rsidR="00EC78DA">
              <w:rPr>
                <w:rFonts w:ascii="Arial" w:hAnsi="Arial" w:cs="Arial"/>
              </w:rPr>
              <w:t xml:space="preserve"> to be eligible for services.)</w:t>
            </w:r>
          </w:p>
        </w:tc>
      </w:tr>
      <w:tr w:rsidR="008B1A29" w:rsidRPr="0086012F" w14:paraId="3455D59E" w14:textId="77777777" w:rsidTr="00FE0117">
        <w:trPr>
          <w:trHeight w:val="51"/>
        </w:trPr>
        <w:tc>
          <w:tcPr>
            <w:tcW w:w="1165" w:type="dxa"/>
            <w:tcBorders>
              <w:left w:val="single" w:sz="18" w:space="0" w:color="auto"/>
            </w:tcBorders>
            <w:shd w:val="clear" w:color="auto" w:fill="auto"/>
          </w:tcPr>
          <w:p w14:paraId="138996BB" w14:textId="77777777" w:rsidR="008B1A29" w:rsidRDefault="005F6A9D">
            <w:pPr>
              <w:spacing w:before="60" w:after="60"/>
              <w:ind w:right="-45"/>
              <w:rPr>
                <w:rFonts w:ascii="Arial" w:hAnsi="Arial" w:cs="Arial"/>
              </w:rPr>
            </w:pPr>
            <w:r>
              <w:rPr>
                <w:rFonts w:ascii="Arial" w:hAnsi="Arial" w:cs="Arial"/>
              </w:rPr>
              <w:fldChar w:fldCharType="begin">
                <w:ffData>
                  <w:name w:val="Check1"/>
                  <w:enabled/>
                  <w:calcOnExit w:val="0"/>
                  <w:checkBox>
                    <w:sizeAuto/>
                    <w:default w:val="0"/>
                  </w:checkBox>
                </w:ffData>
              </w:fldChar>
            </w:r>
            <w:r w:rsidR="008B1A2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8B1A29">
              <w:rPr>
                <w:rFonts w:ascii="Arial" w:hAnsi="Arial" w:cs="Arial"/>
              </w:rPr>
              <w:t xml:space="preserve"> Yes</w:t>
            </w:r>
          </w:p>
        </w:tc>
        <w:tc>
          <w:tcPr>
            <w:tcW w:w="959" w:type="dxa"/>
            <w:shd w:val="clear" w:color="auto" w:fill="auto"/>
          </w:tcPr>
          <w:p w14:paraId="20683F6E" w14:textId="77777777" w:rsidR="008B1A29" w:rsidRDefault="005F6A9D">
            <w:pPr>
              <w:spacing w:before="60" w:after="60"/>
              <w:rPr>
                <w:rFonts w:ascii="Arial" w:hAnsi="Arial" w:cs="Arial"/>
              </w:rPr>
            </w:pPr>
            <w:r>
              <w:rPr>
                <w:rFonts w:ascii="Arial" w:hAnsi="Arial" w:cs="Arial"/>
              </w:rPr>
              <w:fldChar w:fldCharType="begin">
                <w:ffData>
                  <w:name w:val="Check2"/>
                  <w:enabled/>
                  <w:calcOnExit w:val="0"/>
                  <w:checkBox>
                    <w:sizeAuto/>
                    <w:default w:val="0"/>
                  </w:checkBox>
                </w:ffData>
              </w:fldChar>
            </w:r>
            <w:r w:rsidR="008B1A2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8B1A29">
              <w:rPr>
                <w:rFonts w:ascii="Arial" w:hAnsi="Arial" w:cs="Arial"/>
              </w:rPr>
              <w:t xml:space="preserve"> No</w:t>
            </w:r>
          </w:p>
        </w:tc>
        <w:tc>
          <w:tcPr>
            <w:tcW w:w="9074" w:type="dxa"/>
            <w:gridSpan w:val="5"/>
            <w:tcBorders>
              <w:right w:val="single" w:sz="18" w:space="0" w:color="auto"/>
            </w:tcBorders>
            <w:shd w:val="clear" w:color="auto" w:fill="auto"/>
          </w:tcPr>
          <w:p w14:paraId="5A561AFA" w14:textId="77777777" w:rsidR="008B1A29" w:rsidRDefault="008B1A29">
            <w:pPr>
              <w:autoSpaceDE w:val="0"/>
              <w:autoSpaceDN w:val="0"/>
              <w:adjustRightInd w:val="0"/>
              <w:spacing w:before="60" w:after="60"/>
              <w:ind w:left="395" w:hanging="360"/>
              <w:rPr>
                <w:rFonts w:ascii="Arial" w:hAnsi="Arial" w:cs="Arial"/>
                <w:b/>
              </w:rPr>
            </w:pPr>
            <w:r>
              <w:rPr>
                <w:rFonts w:ascii="Arial" w:hAnsi="Arial" w:cs="Arial"/>
              </w:rPr>
              <w:t xml:space="preserve">2.  </w:t>
            </w:r>
            <w:r w:rsidR="001925FE">
              <w:rPr>
                <w:rFonts w:ascii="Arial" w:hAnsi="Arial" w:cs="Arial"/>
              </w:rPr>
              <w:t>The</w:t>
            </w:r>
            <w:r w:rsidR="00232FBD">
              <w:rPr>
                <w:rFonts w:ascii="Arial" w:hAnsi="Arial" w:cs="Arial"/>
              </w:rPr>
              <w:t xml:space="preserve"> </w:t>
            </w:r>
            <w:r w:rsidR="00AB2638">
              <w:rPr>
                <w:rFonts w:ascii="Arial" w:hAnsi="Arial" w:cs="Arial"/>
              </w:rPr>
              <w:t>child</w:t>
            </w:r>
            <w:r w:rsidR="00232FBD">
              <w:rPr>
                <w:rFonts w:ascii="Arial" w:hAnsi="Arial" w:cs="Arial"/>
              </w:rPr>
              <w:t xml:space="preserve"> </w:t>
            </w:r>
            <w:r w:rsidR="001925FE">
              <w:rPr>
                <w:rFonts w:ascii="Arial" w:hAnsi="Arial" w:cs="Arial"/>
                <w:b/>
                <w:iCs/>
              </w:rPr>
              <w:t>can</w:t>
            </w:r>
            <w:r w:rsidR="001925FE">
              <w:rPr>
                <w:rFonts w:ascii="Arial" w:hAnsi="Arial" w:cs="Arial"/>
                <w:b/>
                <w:i/>
              </w:rPr>
              <w:t xml:space="preserve"> </w:t>
            </w:r>
            <w:r w:rsidR="001925FE">
              <w:rPr>
                <w:rFonts w:ascii="Arial" w:hAnsi="Arial" w:cs="Arial"/>
              </w:rPr>
              <w:t>receive</w:t>
            </w:r>
            <w:r>
              <w:rPr>
                <w:rFonts w:ascii="Arial" w:hAnsi="Arial" w:cs="Arial"/>
              </w:rPr>
              <w:t xml:space="preserve"> reasonable educational benefit from general education alone</w:t>
            </w:r>
            <w:r w:rsidR="00EC78DA">
              <w:rPr>
                <w:rFonts w:ascii="Arial" w:hAnsi="Arial" w:cs="Arial"/>
              </w:rPr>
              <w:t xml:space="preserve">.  (Answer must be “no” </w:t>
            </w:r>
            <w:proofErr w:type="gramStart"/>
            <w:r w:rsidR="00EC78DA">
              <w:rPr>
                <w:rFonts w:ascii="Arial" w:hAnsi="Arial" w:cs="Arial"/>
              </w:rPr>
              <w:t>in order for</w:t>
            </w:r>
            <w:proofErr w:type="gramEnd"/>
            <w:r w:rsidR="00EC78DA">
              <w:rPr>
                <w:rFonts w:ascii="Arial" w:hAnsi="Arial" w:cs="Arial"/>
              </w:rPr>
              <w:t xml:space="preserve"> the </w:t>
            </w:r>
            <w:r w:rsidR="00AB2638">
              <w:rPr>
                <w:rFonts w:ascii="Arial" w:hAnsi="Arial" w:cs="Arial"/>
              </w:rPr>
              <w:t>child</w:t>
            </w:r>
            <w:r w:rsidR="00EC78DA">
              <w:rPr>
                <w:rFonts w:ascii="Arial" w:hAnsi="Arial" w:cs="Arial"/>
              </w:rPr>
              <w:t xml:space="preserve"> to be eligible for services.)</w:t>
            </w:r>
          </w:p>
        </w:tc>
      </w:tr>
      <w:tr w:rsidR="008B1A29" w:rsidRPr="0086012F" w14:paraId="5CAD83C8" w14:textId="77777777" w:rsidTr="00FE0117">
        <w:trPr>
          <w:trHeight w:val="51"/>
        </w:trPr>
        <w:tc>
          <w:tcPr>
            <w:tcW w:w="1165" w:type="dxa"/>
            <w:tcBorders>
              <w:left w:val="single" w:sz="18" w:space="0" w:color="auto"/>
            </w:tcBorders>
            <w:shd w:val="clear" w:color="auto" w:fill="auto"/>
          </w:tcPr>
          <w:p w14:paraId="5BF0DE58" w14:textId="77777777" w:rsidR="008B1A29" w:rsidRDefault="008B1A29">
            <w:pPr>
              <w:autoSpaceDE w:val="0"/>
              <w:autoSpaceDN w:val="0"/>
              <w:adjustRightInd w:val="0"/>
              <w:rPr>
                <w:rFonts w:ascii="Arial" w:hAnsi="Arial" w:cs="Arial"/>
                <w:b/>
              </w:rPr>
            </w:pPr>
          </w:p>
        </w:tc>
        <w:tc>
          <w:tcPr>
            <w:tcW w:w="959" w:type="dxa"/>
            <w:shd w:val="clear" w:color="auto" w:fill="auto"/>
          </w:tcPr>
          <w:p w14:paraId="428ECEE7" w14:textId="77777777" w:rsidR="008B1A29" w:rsidRDefault="008B1A29">
            <w:pPr>
              <w:autoSpaceDE w:val="0"/>
              <w:autoSpaceDN w:val="0"/>
              <w:adjustRightInd w:val="0"/>
              <w:rPr>
                <w:rFonts w:ascii="Arial" w:hAnsi="Arial" w:cs="Arial"/>
                <w:b/>
              </w:rPr>
            </w:pPr>
          </w:p>
        </w:tc>
        <w:tc>
          <w:tcPr>
            <w:tcW w:w="9074" w:type="dxa"/>
            <w:gridSpan w:val="5"/>
            <w:tcBorders>
              <w:bottom w:val="nil"/>
              <w:right w:val="single" w:sz="18" w:space="0" w:color="auto"/>
            </w:tcBorders>
            <w:shd w:val="clear" w:color="auto" w:fill="auto"/>
          </w:tcPr>
          <w:p w14:paraId="14CECD7A" w14:textId="623BAB73" w:rsidR="00F979FE" w:rsidRPr="00FE0117" w:rsidRDefault="001925FE" w:rsidP="00FE0117">
            <w:pPr>
              <w:numPr>
                <w:ilvl w:val="0"/>
                <w:numId w:val="3"/>
              </w:numPr>
              <w:tabs>
                <w:tab w:val="left" w:pos="1080"/>
              </w:tabs>
              <w:spacing w:before="60" w:after="60"/>
              <w:rPr>
                <w:rFonts w:ascii="Arial" w:hAnsi="Arial" w:cs="Arial"/>
              </w:rPr>
            </w:pPr>
            <w:r>
              <w:rPr>
                <w:rFonts w:ascii="Arial" w:hAnsi="Arial" w:cs="Arial"/>
              </w:rPr>
              <w:t>The</w:t>
            </w:r>
            <w:r w:rsidR="008B1A29">
              <w:rPr>
                <w:rFonts w:ascii="Arial" w:hAnsi="Arial" w:cs="Arial"/>
              </w:rPr>
              <w:t xml:space="preserve"> </w:t>
            </w:r>
            <w:r w:rsidR="00AB2638">
              <w:rPr>
                <w:rFonts w:ascii="Arial" w:hAnsi="Arial" w:cs="Arial"/>
              </w:rPr>
              <w:t>child</w:t>
            </w:r>
            <w:r w:rsidR="008B1A29">
              <w:rPr>
                <w:rFonts w:ascii="Arial" w:hAnsi="Arial" w:cs="Arial"/>
              </w:rPr>
              <w:t>’s performance:</w:t>
            </w:r>
            <w:r w:rsidR="00EC78DA">
              <w:rPr>
                <w:rFonts w:ascii="Arial" w:hAnsi="Arial" w:cs="Arial"/>
              </w:rPr>
              <w:t xml:space="preserve"> (All answers below must be “is not” </w:t>
            </w:r>
            <w:r w:rsidR="009155A8">
              <w:rPr>
                <w:rFonts w:ascii="Arial" w:hAnsi="Arial" w:cs="Arial"/>
              </w:rPr>
              <w:t>for</w:t>
            </w:r>
            <w:r w:rsidR="00EC78DA">
              <w:rPr>
                <w:rFonts w:ascii="Arial" w:hAnsi="Arial" w:cs="Arial"/>
              </w:rPr>
              <w:t xml:space="preserve"> the </w:t>
            </w:r>
            <w:r w:rsidR="00AB2638">
              <w:rPr>
                <w:rFonts w:ascii="Arial" w:hAnsi="Arial" w:cs="Arial"/>
              </w:rPr>
              <w:t>child</w:t>
            </w:r>
            <w:r w:rsidR="00EC78DA">
              <w:rPr>
                <w:rFonts w:ascii="Arial" w:hAnsi="Arial" w:cs="Arial"/>
              </w:rPr>
              <w:t xml:space="preserve"> to be eligible for services.)</w:t>
            </w:r>
          </w:p>
        </w:tc>
      </w:tr>
      <w:tr w:rsidR="00FE0117" w:rsidRPr="0086012F" w14:paraId="2082D567" w14:textId="77777777" w:rsidTr="00FE0117">
        <w:trPr>
          <w:trHeight w:val="335"/>
        </w:trPr>
        <w:tc>
          <w:tcPr>
            <w:tcW w:w="1165" w:type="dxa"/>
            <w:vMerge w:val="restart"/>
            <w:tcBorders>
              <w:left w:val="single" w:sz="18" w:space="0" w:color="auto"/>
            </w:tcBorders>
            <w:shd w:val="clear" w:color="auto" w:fill="auto"/>
          </w:tcPr>
          <w:p w14:paraId="632CAE0D" w14:textId="77777777" w:rsidR="00FE0117" w:rsidRDefault="00FE0117">
            <w:pPr>
              <w:autoSpaceDE w:val="0"/>
              <w:autoSpaceDN w:val="0"/>
              <w:adjustRightInd w:val="0"/>
              <w:rPr>
                <w:rFonts w:ascii="Arial" w:hAnsi="Arial" w:cs="Arial"/>
                <w:b/>
              </w:rPr>
            </w:pPr>
          </w:p>
        </w:tc>
        <w:tc>
          <w:tcPr>
            <w:tcW w:w="959" w:type="dxa"/>
            <w:vMerge w:val="restart"/>
            <w:shd w:val="clear" w:color="auto" w:fill="auto"/>
          </w:tcPr>
          <w:p w14:paraId="441E161E" w14:textId="77777777" w:rsidR="00FE0117" w:rsidRDefault="00FE0117">
            <w:pPr>
              <w:autoSpaceDE w:val="0"/>
              <w:autoSpaceDN w:val="0"/>
              <w:adjustRightInd w:val="0"/>
              <w:rPr>
                <w:rFonts w:ascii="Arial" w:hAnsi="Arial" w:cs="Arial"/>
                <w:b/>
              </w:rPr>
            </w:pPr>
          </w:p>
        </w:tc>
        <w:tc>
          <w:tcPr>
            <w:tcW w:w="1296" w:type="dxa"/>
            <w:tcBorders>
              <w:top w:val="nil"/>
              <w:bottom w:val="nil"/>
              <w:right w:val="nil"/>
            </w:tcBorders>
            <w:shd w:val="clear" w:color="auto" w:fill="auto"/>
          </w:tcPr>
          <w:p w14:paraId="260C27D3" w14:textId="6D2508FA" w:rsidR="00FE0117" w:rsidRDefault="00FE0117" w:rsidP="00FE0117">
            <w:pPr>
              <w:tabs>
                <w:tab w:val="left" w:pos="702"/>
                <w:tab w:val="left" w:pos="1080"/>
              </w:tabs>
              <w:spacing w:after="120"/>
              <w:ind w:left="1295" w:right="-1" w:hanging="935"/>
              <w:rPr>
                <w:rFonts w:ascii="Arial" w:hAnsi="Arial" w:cs="Arial"/>
                <w:iCs/>
              </w:rPr>
            </w:pPr>
            <w:r>
              <w:rPr>
                <w:rFonts w:ascii="Arial" w:hAnsi="Arial" w:cs="Arial"/>
                <w:b/>
                <w:iCs/>
              </w:rPr>
              <w:fldChar w:fldCharType="begin">
                <w:ffData>
                  <w:name w:val="Check3"/>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w:t>
            </w:r>
          </w:p>
        </w:tc>
        <w:tc>
          <w:tcPr>
            <w:tcW w:w="1800" w:type="dxa"/>
            <w:tcBorders>
              <w:top w:val="nil"/>
              <w:left w:val="nil"/>
              <w:bottom w:val="nil"/>
              <w:right w:val="nil"/>
            </w:tcBorders>
            <w:shd w:val="clear" w:color="auto" w:fill="auto"/>
          </w:tcPr>
          <w:p w14:paraId="48403411" w14:textId="55444801" w:rsidR="00FE0117" w:rsidRDefault="00FE0117" w:rsidP="00FE0117">
            <w:pPr>
              <w:tabs>
                <w:tab w:val="left" w:pos="1080"/>
              </w:tabs>
              <w:spacing w:before="60" w:after="60"/>
              <w:ind w:left="360"/>
              <w:rPr>
                <w:rFonts w:ascii="Arial" w:hAnsi="Arial" w:cs="Arial"/>
              </w:rPr>
            </w:pPr>
            <w:r>
              <w:rPr>
                <w:rFonts w:ascii="Arial" w:hAnsi="Arial" w:cs="Arial"/>
                <w:b/>
                <w:iCs/>
              </w:rPr>
              <w:fldChar w:fldCharType="begin">
                <w:ffData>
                  <w:name w:val="Check4"/>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 not</w:t>
            </w:r>
          </w:p>
        </w:tc>
        <w:tc>
          <w:tcPr>
            <w:tcW w:w="5976" w:type="dxa"/>
            <w:gridSpan w:val="3"/>
            <w:tcBorders>
              <w:top w:val="nil"/>
              <w:left w:val="nil"/>
              <w:bottom w:val="nil"/>
              <w:right w:val="single" w:sz="18" w:space="0" w:color="auto"/>
            </w:tcBorders>
            <w:shd w:val="clear" w:color="auto" w:fill="auto"/>
          </w:tcPr>
          <w:p w14:paraId="51435E3B" w14:textId="5910B043" w:rsidR="00FE0117" w:rsidRDefault="00FE0117" w:rsidP="004657E9">
            <w:pPr>
              <w:tabs>
                <w:tab w:val="left" w:pos="75"/>
                <w:tab w:val="left" w:pos="5626"/>
              </w:tabs>
              <w:spacing w:before="60" w:after="60"/>
              <w:ind w:left="75" w:right="105"/>
              <w:rPr>
                <w:rFonts w:ascii="Arial" w:hAnsi="Arial" w:cs="Arial"/>
              </w:rPr>
            </w:pPr>
            <w:r>
              <w:rPr>
                <w:rFonts w:ascii="Arial" w:hAnsi="Arial" w:cs="Arial"/>
                <w:iCs/>
              </w:rPr>
              <w:t>due to a lack of appropriate instruction in math; and</w:t>
            </w:r>
          </w:p>
        </w:tc>
      </w:tr>
      <w:tr w:rsidR="00FE0117" w:rsidRPr="0086012F" w14:paraId="2A269BB2" w14:textId="77777777" w:rsidTr="00FE0117">
        <w:trPr>
          <w:trHeight w:val="335"/>
        </w:trPr>
        <w:tc>
          <w:tcPr>
            <w:tcW w:w="1165" w:type="dxa"/>
            <w:vMerge/>
            <w:tcBorders>
              <w:left w:val="single" w:sz="18" w:space="0" w:color="auto"/>
            </w:tcBorders>
            <w:shd w:val="clear" w:color="auto" w:fill="auto"/>
          </w:tcPr>
          <w:p w14:paraId="20541E23" w14:textId="77777777" w:rsidR="00FE0117" w:rsidRDefault="00FE0117">
            <w:pPr>
              <w:autoSpaceDE w:val="0"/>
              <w:autoSpaceDN w:val="0"/>
              <w:adjustRightInd w:val="0"/>
              <w:rPr>
                <w:rFonts w:ascii="Arial" w:hAnsi="Arial" w:cs="Arial"/>
                <w:b/>
              </w:rPr>
            </w:pPr>
          </w:p>
        </w:tc>
        <w:tc>
          <w:tcPr>
            <w:tcW w:w="959" w:type="dxa"/>
            <w:vMerge/>
            <w:shd w:val="clear" w:color="auto" w:fill="auto"/>
          </w:tcPr>
          <w:p w14:paraId="5614F8D2" w14:textId="77777777" w:rsidR="00FE0117" w:rsidRDefault="00FE0117">
            <w:pPr>
              <w:autoSpaceDE w:val="0"/>
              <w:autoSpaceDN w:val="0"/>
              <w:adjustRightInd w:val="0"/>
              <w:rPr>
                <w:rFonts w:ascii="Arial" w:hAnsi="Arial" w:cs="Arial"/>
                <w:b/>
              </w:rPr>
            </w:pPr>
          </w:p>
        </w:tc>
        <w:tc>
          <w:tcPr>
            <w:tcW w:w="1296" w:type="dxa"/>
            <w:tcBorders>
              <w:top w:val="nil"/>
              <w:bottom w:val="nil"/>
              <w:right w:val="nil"/>
            </w:tcBorders>
            <w:shd w:val="clear" w:color="auto" w:fill="auto"/>
          </w:tcPr>
          <w:p w14:paraId="5FA67DD0" w14:textId="35A6BF85" w:rsidR="00FE0117" w:rsidRDefault="00FE0117" w:rsidP="00FE0117">
            <w:pPr>
              <w:tabs>
                <w:tab w:val="left" w:pos="702"/>
                <w:tab w:val="left" w:pos="1080"/>
              </w:tabs>
              <w:spacing w:after="120"/>
              <w:ind w:left="1295" w:right="-1" w:hanging="935"/>
              <w:rPr>
                <w:rFonts w:ascii="Arial" w:hAnsi="Arial" w:cs="Arial"/>
                <w:b/>
                <w:iCs/>
              </w:rPr>
            </w:pPr>
            <w:r>
              <w:rPr>
                <w:rFonts w:ascii="Arial" w:hAnsi="Arial" w:cs="Arial"/>
                <w:b/>
                <w:iCs/>
              </w:rPr>
              <w:fldChar w:fldCharType="begin">
                <w:ffData>
                  <w:name w:val="Check3"/>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w:t>
            </w:r>
          </w:p>
        </w:tc>
        <w:tc>
          <w:tcPr>
            <w:tcW w:w="1800" w:type="dxa"/>
            <w:tcBorders>
              <w:top w:val="nil"/>
              <w:left w:val="nil"/>
              <w:bottom w:val="nil"/>
              <w:right w:val="nil"/>
            </w:tcBorders>
            <w:shd w:val="clear" w:color="auto" w:fill="auto"/>
          </w:tcPr>
          <w:p w14:paraId="113580B0" w14:textId="2CB610E0" w:rsidR="00FE0117" w:rsidRDefault="00FE0117" w:rsidP="00FE0117">
            <w:pPr>
              <w:tabs>
                <w:tab w:val="left" w:pos="702"/>
                <w:tab w:val="left" w:pos="1080"/>
              </w:tabs>
              <w:spacing w:after="120"/>
              <w:ind w:left="1295" w:right="-1" w:hanging="935"/>
              <w:rPr>
                <w:rFonts w:ascii="Arial" w:hAnsi="Arial" w:cs="Arial"/>
                <w:b/>
                <w:iCs/>
              </w:rPr>
            </w:pPr>
            <w:r>
              <w:rPr>
                <w:rFonts w:ascii="Arial" w:hAnsi="Arial" w:cs="Arial"/>
                <w:b/>
                <w:iCs/>
              </w:rPr>
              <w:fldChar w:fldCharType="begin">
                <w:ffData>
                  <w:name w:val="Check4"/>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 not</w:t>
            </w:r>
          </w:p>
        </w:tc>
        <w:tc>
          <w:tcPr>
            <w:tcW w:w="5976" w:type="dxa"/>
            <w:gridSpan w:val="3"/>
            <w:tcBorders>
              <w:top w:val="nil"/>
              <w:left w:val="nil"/>
              <w:bottom w:val="nil"/>
              <w:right w:val="single" w:sz="18" w:space="0" w:color="auto"/>
            </w:tcBorders>
            <w:shd w:val="clear" w:color="auto" w:fill="auto"/>
          </w:tcPr>
          <w:p w14:paraId="7D9A7926" w14:textId="785D18A5" w:rsidR="00FE0117" w:rsidRDefault="00FE0117" w:rsidP="004657E9">
            <w:pPr>
              <w:tabs>
                <w:tab w:val="left" w:pos="75"/>
                <w:tab w:val="left" w:pos="702"/>
                <w:tab w:val="left" w:pos="5626"/>
              </w:tabs>
              <w:spacing w:after="120"/>
              <w:ind w:left="75" w:right="105" w:hanging="1"/>
              <w:rPr>
                <w:rFonts w:ascii="Arial" w:hAnsi="Arial" w:cs="Arial"/>
                <w:b/>
                <w:iCs/>
              </w:rPr>
            </w:pPr>
            <w:r>
              <w:rPr>
                <w:rFonts w:ascii="Arial" w:hAnsi="Arial" w:cs="Arial"/>
              </w:rPr>
              <w:t>due to limited English proficiency.</w:t>
            </w:r>
          </w:p>
        </w:tc>
      </w:tr>
      <w:tr w:rsidR="00FE0117" w:rsidRPr="0086012F" w14:paraId="3F756C9D" w14:textId="77777777" w:rsidTr="00FE0117">
        <w:trPr>
          <w:trHeight w:val="335"/>
        </w:trPr>
        <w:tc>
          <w:tcPr>
            <w:tcW w:w="1165" w:type="dxa"/>
            <w:vMerge/>
            <w:tcBorders>
              <w:left w:val="single" w:sz="18" w:space="0" w:color="auto"/>
            </w:tcBorders>
            <w:shd w:val="clear" w:color="auto" w:fill="auto"/>
          </w:tcPr>
          <w:p w14:paraId="262FBCEE" w14:textId="77777777" w:rsidR="00FE0117" w:rsidRDefault="00FE0117" w:rsidP="00FE0117">
            <w:pPr>
              <w:autoSpaceDE w:val="0"/>
              <w:autoSpaceDN w:val="0"/>
              <w:adjustRightInd w:val="0"/>
              <w:rPr>
                <w:rFonts w:ascii="Arial" w:hAnsi="Arial" w:cs="Arial"/>
                <w:b/>
              </w:rPr>
            </w:pPr>
          </w:p>
        </w:tc>
        <w:tc>
          <w:tcPr>
            <w:tcW w:w="959" w:type="dxa"/>
            <w:vMerge/>
            <w:shd w:val="clear" w:color="auto" w:fill="auto"/>
          </w:tcPr>
          <w:p w14:paraId="106FB1F5" w14:textId="77777777" w:rsidR="00FE0117" w:rsidRDefault="00FE0117" w:rsidP="00FE0117">
            <w:pPr>
              <w:autoSpaceDE w:val="0"/>
              <w:autoSpaceDN w:val="0"/>
              <w:adjustRightInd w:val="0"/>
              <w:rPr>
                <w:rFonts w:ascii="Arial" w:hAnsi="Arial" w:cs="Arial"/>
                <w:b/>
              </w:rPr>
            </w:pPr>
          </w:p>
        </w:tc>
        <w:tc>
          <w:tcPr>
            <w:tcW w:w="1296" w:type="dxa"/>
            <w:tcBorders>
              <w:top w:val="nil"/>
              <w:bottom w:val="nil"/>
              <w:right w:val="nil"/>
            </w:tcBorders>
            <w:shd w:val="clear" w:color="auto" w:fill="auto"/>
          </w:tcPr>
          <w:p w14:paraId="2658DB4B" w14:textId="777147A2" w:rsidR="00FE0117" w:rsidRDefault="00FE0117" w:rsidP="00FE0117">
            <w:pPr>
              <w:tabs>
                <w:tab w:val="left" w:pos="702"/>
                <w:tab w:val="left" w:pos="1080"/>
              </w:tabs>
              <w:spacing w:after="120"/>
              <w:ind w:left="1295" w:right="-1" w:hanging="935"/>
              <w:rPr>
                <w:rFonts w:ascii="Arial" w:hAnsi="Arial" w:cs="Arial"/>
                <w:b/>
                <w:iCs/>
              </w:rPr>
            </w:pPr>
            <w:r>
              <w:rPr>
                <w:rFonts w:ascii="Arial" w:hAnsi="Arial" w:cs="Arial"/>
                <w:b/>
                <w:iCs/>
              </w:rPr>
              <w:fldChar w:fldCharType="begin">
                <w:ffData>
                  <w:name w:val="Check3"/>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 </w:t>
            </w:r>
          </w:p>
        </w:tc>
        <w:tc>
          <w:tcPr>
            <w:tcW w:w="1800" w:type="dxa"/>
            <w:tcBorders>
              <w:top w:val="nil"/>
              <w:left w:val="nil"/>
              <w:bottom w:val="nil"/>
              <w:right w:val="nil"/>
            </w:tcBorders>
            <w:shd w:val="clear" w:color="auto" w:fill="auto"/>
          </w:tcPr>
          <w:p w14:paraId="39E19CB8" w14:textId="4FD61B58" w:rsidR="00FE0117" w:rsidRDefault="00FE0117" w:rsidP="00FE0117">
            <w:pPr>
              <w:tabs>
                <w:tab w:val="left" w:pos="702"/>
                <w:tab w:val="left" w:pos="1080"/>
              </w:tabs>
              <w:spacing w:after="120"/>
              <w:ind w:left="1295" w:right="-1" w:hanging="935"/>
              <w:rPr>
                <w:rFonts w:ascii="Arial" w:hAnsi="Arial" w:cs="Arial"/>
                <w:b/>
                <w:iCs/>
              </w:rPr>
            </w:pPr>
            <w:r>
              <w:rPr>
                <w:rFonts w:ascii="Arial" w:hAnsi="Arial" w:cs="Arial"/>
                <w:b/>
                <w:iCs/>
              </w:rPr>
              <w:fldChar w:fldCharType="begin">
                <w:ffData>
                  <w:name w:val="Check4"/>
                  <w:enabled/>
                  <w:calcOnExit w:val="0"/>
                  <w:checkBox>
                    <w:sizeAuto/>
                    <w:default w:val="0"/>
                  </w:checkBox>
                </w:ffData>
              </w:fldChar>
            </w:r>
            <w:r>
              <w:rPr>
                <w:rFonts w:ascii="Arial" w:hAnsi="Arial" w:cs="Arial"/>
                <w:b/>
                <w:iCs/>
              </w:rPr>
              <w:instrText xml:space="preserve"> FORMCHECKBOX </w:instrText>
            </w:r>
            <w:r>
              <w:rPr>
                <w:rFonts w:ascii="Arial" w:hAnsi="Arial" w:cs="Arial"/>
                <w:b/>
                <w:iCs/>
              </w:rPr>
            </w:r>
            <w:r>
              <w:rPr>
                <w:rFonts w:ascii="Arial" w:hAnsi="Arial" w:cs="Arial"/>
                <w:b/>
                <w:iCs/>
              </w:rPr>
              <w:fldChar w:fldCharType="separate"/>
            </w:r>
            <w:r>
              <w:rPr>
                <w:rFonts w:ascii="Arial" w:hAnsi="Arial" w:cs="Arial"/>
                <w:b/>
                <w:iCs/>
              </w:rPr>
              <w:fldChar w:fldCharType="end"/>
            </w:r>
            <w:r>
              <w:rPr>
                <w:rFonts w:ascii="Arial" w:hAnsi="Arial" w:cs="Arial"/>
                <w:b/>
                <w:iCs/>
              </w:rPr>
              <w:t xml:space="preserve"> is not</w:t>
            </w:r>
          </w:p>
        </w:tc>
        <w:tc>
          <w:tcPr>
            <w:tcW w:w="5976" w:type="dxa"/>
            <w:gridSpan w:val="3"/>
            <w:tcBorders>
              <w:top w:val="nil"/>
              <w:left w:val="nil"/>
              <w:bottom w:val="nil"/>
              <w:right w:val="single" w:sz="18" w:space="0" w:color="auto"/>
            </w:tcBorders>
            <w:shd w:val="clear" w:color="auto" w:fill="auto"/>
          </w:tcPr>
          <w:p w14:paraId="280AC006" w14:textId="63E3E4CB" w:rsidR="00FE0117" w:rsidRDefault="00FE0117" w:rsidP="004657E9">
            <w:pPr>
              <w:spacing w:after="120"/>
              <w:ind w:left="75" w:right="105" w:hanging="35"/>
              <w:rPr>
                <w:rFonts w:ascii="Arial" w:hAnsi="Arial" w:cs="Arial"/>
                <w:b/>
                <w:iCs/>
              </w:rPr>
            </w:pPr>
            <w:r>
              <w:rPr>
                <w:rFonts w:ascii="Arial" w:hAnsi="Arial" w:cs="Arial"/>
                <w:iCs/>
              </w:rPr>
              <w:t>due to a lack of appropriate instruction in reading, including the essential components of reading instruction</w:t>
            </w:r>
          </w:p>
        </w:tc>
      </w:tr>
      <w:tr w:rsidR="00FE0117" w:rsidRPr="0086012F" w14:paraId="10928C24" w14:textId="77777777" w:rsidTr="00FE0117">
        <w:trPr>
          <w:trHeight w:val="51"/>
        </w:trPr>
        <w:tc>
          <w:tcPr>
            <w:tcW w:w="11198" w:type="dxa"/>
            <w:gridSpan w:val="7"/>
            <w:tcBorders>
              <w:left w:val="single" w:sz="18" w:space="0" w:color="auto"/>
              <w:right w:val="single" w:sz="18" w:space="0" w:color="auto"/>
            </w:tcBorders>
            <w:shd w:val="clear" w:color="auto" w:fill="auto"/>
          </w:tcPr>
          <w:p w14:paraId="07A56DEB" w14:textId="77777777" w:rsidR="00FE0117" w:rsidRDefault="00FE0117" w:rsidP="00FE0117">
            <w:pPr>
              <w:pStyle w:val="NormalWeb"/>
              <w:kinsoku w:val="0"/>
              <w:overflowPunct w:val="0"/>
              <w:spacing w:before="120" w:beforeAutospacing="0" w:after="0" w:afterAutospacing="0"/>
              <w:textAlignment w:val="baseline"/>
              <w:rPr>
                <w:rFonts w:ascii="Arial" w:hAnsi="Arial" w:cs="Arial"/>
                <w:b/>
                <w:color w:val="FF0000"/>
              </w:rPr>
            </w:pPr>
            <w:r>
              <w:rPr>
                <w:rFonts w:ascii="Arial" w:eastAsia="MS PGothic" w:hAnsi="Arial" w:cs="Arial"/>
                <w:b/>
                <w:bCs/>
                <w:color w:val="000000"/>
                <w:kern w:val="24"/>
              </w:rPr>
              <w:t xml:space="preserve">A determination that a child is an eligible child with a </w:t>
            </w:r>
            <w:r>
              <w:rPr>
                <w:rFonts w:ascii="Arial" w:eastAsia="MS PGothic" w:hAnsi="Arial" w:cs="Arial"/>
                <w:b/>
                <w:bCs/>
                <w:color w:val="000000"/>
                <w:kern w:val="24"/>
                <w:u w:val="single"/>
              </w:rPr>
              <w:t xml:space="preserve">Visual Impairment, Including Blindness </w:t>
            </w:r>
            <w:r>
              <w:rPr>
                <w:rFonts w:ascii="Arial" w:eastAsia="MS PGothic" w:hAnsi="Arial" w:cs="Arial"/>
                <w:b/>
                <w:bCs/>
                <w:color w:val="000000"/>
                <w:kern w:val="24"/>
              </w:rPr>
              <w:t xml:space="preserve">may include: </w:t>
            </w:r>
            <w:r w:rsidRPr="000078D2">
              <w:rPr>
                <w:rFonts w:ascii="Arial" w:hAnsi="Arial" w:cs="Arial"/>
                <w:b/>
                <w:color w:val="C00000"/>
              </w:rPr>
              <w:t>ECEA 2.08(11)(a)</w:t>
            </w:r>
          </w:p>
          <w:p w14:paraId="7076972D" w14:textId="77777777" w:rsidR="00FE0117" w:rsidRDefault="00FE0117" w:rsidP="00FE0117">
            <w:pPr>
              <w:pStyle w:val="NormalWeb"/>
              <w:kinsoku w:val="0"/>
              <w:overflowPunct w:val="0"/>
              <w:spacing w:before="0" w:beforeAutospacing="0" w:after="0" w:afterAutospacing="0"/>
              <w:textAlignment w:val="baseline"/>
              <w:rPr>
                <w:rFonts w:ascii="Arial" w:hAnsi="Arial" w:cs="Arial"/>
                <w:b/>
                <w:bCs/>
              </w:rPr>
            </w:pPr>
          </w:p>
        </w:tc>
      </w:tr>
      <w:tr w:rsidR="00FE0117" w:rsidRPr="0086012F" w14:paraId="692CE049" w14:textId="77777777" w:rsidTr="00FE0117">
        <w:trPr>
          <w:trHeight w:val="20"/>
        </w:trPr>
        <w:tc>
          <w:tcPr>
            <w:tcW w:w="1165" w:type="dxa"/>
            <w:tcBorders>
              <w:left w:val="single" w:sz="18" w:space="0" w:color="auto"/>
            </w:tcBorders>
            <w:shd w:val="clear" w:color="auto" w:fill="auto"/>
          </w:tcPr>
          <w:p w14:paraId="6116FF0B" w14:textId="77777777" w:rsidR="00FE0117" w:rsidRDefault="00FE0117" w:rsidP="00FE0117">
            <w:pPr>
              <w:ind w:right="-4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959" w:type="dxa"/>
            <w:shd w:val="clear" w:color="auto" w:fill="auto"/>
          </w:tcPr>
          <w:p w14:paraId="4A432B27" w14:textId="77777777" w:rsidR="00FE0117" w:rsidRDefault="00FE0117" w:rsidP="00FE0117">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9074" w:type="dxa"/>
            <w:gridSpan w:val="5"/>
            <w:tcBorders>
              <w:right w:val="single" w:sz="18" w:space="0" w:color="auto"/>
            </w:tcBorders>
            <w:shd w:val="clear" w:color="auto" w:fill="auto"/>
          </w:tcPr>
          <w:p w14:paraId="1725131C" w14:textId="77777777" w:rsidR="00FE0117" w:rsidRDefault="00FE0117" w:rsidP="00FE0117">
            <w:pPr>
              <w:autoSpaceDE w:val="0"/>
              <w:autoSpaceDN w:val="0"/>
              <w:adjustRightInd w:val="0"/>
              <w:rPr>
                <w:rFonts w:ascii="Arial" w:hAnsi="Arial" w:cs="Arial"/>
                <w:b/>
              </w:rPr>
            </w:pPr>
            <w:r>
              <w:rPr>
                <w:rFonts w:ascii="Arial" w:hAnsi="Arial" w:cs="Arial"/>
              </w:rPr>
              <w:t xml:space="preserve">Visual acuity of no better than 20/70 in the better eye after correction; </w:t>
            </w:r>
            <w:r>
              <w:rPr>
                <w:rFonts w:ascii="Arial" w:hAnsi="Arial" w:cs="Arial"/>
                <w:b/>
              </w:rPr>
              <w:t>and/or</w:t>
            </w:r>
          </w:p>
          <w:p w14:paraId="3174CEC3" w14:textId="3ECBACD4" w:rsidR="00FE0117" w:rsidRDefault="00FE0117" w:rsidP="00FE0117">
            <w:pPr>
              <w:autoSpaceDE w:val="0"/>
              <w:autoSpaceDN w:val="0"/>
              <w:adjustRightInd w:val="0"/>
              <w:rPr>
                <w:rFonts w:ascii="Arial" w:hAnsi="Arial" w:cs="Arial"/>
                <w:b/>
                <w:i/>
              </w:rPr>
            </w:pPr>
          </w:p>
        </w:tc>
      </w:tr>
      <w:tr w:rsidR="00FE0117" w:rsidRPr="0086012F" w14:paraId="4C9C4A76" w14:textId="77777777" w:rsidTr="00FE0117">
        <w:trPr>
          <w:trHeight w:val="20"/>
        </w:trPr>
        <w:tc>
          <w:tcPr>
            <w:tcW w:w="1165" w:type="dxa"/>
            <w:tcBorders>
              <w:left w:val="single" w:sz="18" w:space="0" w:color="auto"/>
            </w:tcBorders>
            <w:shd w:val="clear" w:color="auto" w:fill="auto"/>
          </w:tcPr>
          <w:p w14:paraId="79A53B5D" w14:textId="77777777" w:rsidR="00FE0117" w:rsidRDefault="00FE0117" w:rsidP="00FE0117">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959" w:type="dxa"/>
            <w:shd w:val="clear" w:color="auto" w:fill="auto"/>
          </w:tcPr>
          <w:p w14:paraId="52E35FBC" w14:textId="77777777" w:rsidR="00FE0117" w:rsidRDefault="00FE0117" w:rsidP="00FE0117">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9074" w:type="dxa"/>
            <w:gridSpan w:val="5"/>
            <w:tcBorders>
              <w:right w:val="single" w:sz="18" w:space="0" w:color="auto"/>
            </w:tcBorders>
            <w:shd w:val="clear" w:color="auto" w:fill="auto"/>
          </w:tcPr>
          <w:p w14:paraId="77DCA05C" w14:textId="77777777" w:rsidR="00FE0117" w:rsidRDefault="00FE0117" w:rsidP="00FE0117">
            <w:pPr>
              <w:autoSpaceDE w:val="0"/>
              <w:autoSpaceDN w:val="0"/>
              <w:adjustRightInd w:val="0"/>
              <w:rPr>
                <w:rFonts w:ascii="Arial" w:hAnsi="Arial" w:cs="Arial"/>
                <w:b/>
              </w:rPr>
            </w:pPr>
            <w:r>
              <w:rPr>
                <w:rFonts w:ascii="Arial" w:hAnsi="Arial" w:cs="Arial"/>
              </w:rPr>
              <w:t xml:space="preserve">Visual field restriction to 20 degrees or less; </w:t>
            </w:r>
            <w:r>
              <w:rPr>
                <w:rFonts w:ascii="Arial" w:hAnsi="Arial" w:cs="Arial"/>
                <w:b/>
              </w:rPr>
              <w:t>and/or</w:t>
            </w:r>
          </w:p>
          <w:p w14:paraId="6600ED4B" w14:textId="77777777" w:rsidR="00FE0117" w:rsidRDefault="00FE0117" w:rsidP="00FE0117">
            <w:pPr>
              <w:autoSpaceDE w:val="0"/>
              <w:autoSpaceDN w:val="0"/>
              <w:adjustRightInd w:val="0"/>
              <w:rPr>
                <w:rFonts w:ascii="Arial" w:hAnsi="Arial" w:cs="Arial"/>
                <w:b/>
              </w:rPr>
            </w:pPr>
          </w:p>
        </w:tc>
      </w:tr>
      <w:tr w:rsidR="00FE0117" w:rsidRPr="0086012F" w14:paraId="375ED52F" w14:textId="77777777" w:rsidTr="00FE0117">
        <w:trPr>
          <w:trHeight w:val="20"/>
        </w:trPr>
        <w:tc>
          <w:tcPr>
            <w:tcW w:w="1165" w:type="dxa"/>
            <w:tcBorders>
              <w:left w:val="single" w:sz="18" w:space="0" w:color="auto"/>
            </w:tcBorders>
            <w:shd w:val="clear" w:color="auto" w:fill="auto"/>
          </w:tcPr>
          <w:p w14:paraId="4B583698" w14:textId="77777777" w:rsidR="00FE0117" w:rsidRDefault="00FE0117" w:rsidP="00FE0117">
            <w:pPr>
              <w:tabs>
                <w:tab w:val="left" w:pos="240"/>
              </w:tabs>
              <w:ind w:right="-13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p w14:paraId="163F1A48" w14:textId="77777777" w:rsidR="00FE0117" w:rsidRDefault="00FE0117" w:rsidP="00FE0117">
            <w:pPr>
              <w:rPr>
                <w:rFonts w:ascii="Arial" w:hAnsi="Arial" w:cs="Arial"/>
              </w:rPr>
            </w:pPr>
          </w:p>
        </w:tc>
        <w:tc>
          <w:tcPr>
            <w:tcW w:w="959" w:type="dxa"/>
            <w:shd w:val="clear" w:color="auto" w:fill="auto"/>
          </w:tcPr>
          <w:p w14:paraId="0DD5C892" w14:textId="77777777" w:rsidR="00FE0117" w:rsidRDefault="00FE0117" w:rsidP="00FE0117">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DDFF927" w14:textId="77777777" w:rsidR="00FE0117" w:rsidRDefault="00FE0117" w:rsidP="00FE0117">
            <w:pPr>
              <w:rPr>
                <w:rFonts w:ascii="Arial" w:hAnsi="Arial" w:cs="Arial"/>
              </w:rPr>
            </w:pPr>
          </w:p>
        </w:tc>
        <w:tc>
          <w:tcPr>
            <w:tcW w:w="9074" w:type="dxa"/>
            <w:gridSpan w:val="5"/>
            <w:tcBorders>
              <w:right w:val="single" w:sz="18" w:space="0" w:color="auto"/>
            </w:tcBorders>
            <w:shd w:val="clear" w:color="auto" w:fill="auto"/>
          </w:tcPr>
          <w:p w14:paraId="6465FB19" w14:textId="1A2FC32A" w:rsidR="00FE0117" w:rsidRPr="00E846D1" w:rsidRDefault="00FE0117" w:rsidP="00FE0117">
            <w:pPr>
              <w:autoSpaceDE w:val="0"/>
              <w:autoSpaceDN w:val="0"/>
              <w:adjustRightInd w:val="0"/>
              <w:rPr>
                <w:rFonts w:ascii="Arial" w:hAnsi="Arial" w:cs="Arial"/>
                <w:b/>
                <w:bCs/>
                <w:color w:val="000000"/>
              </w:rPr>
            </w:pPr>
            <w:r>
              <w:rPr>
                <w:rFonts w:ascii="Arial" w:hAnsi="Arial" w:cs="Arial"/>
                <w:color w:val="000000"/>
              </w:rPr>
              <w:t>A physical condition of the visual system that cannot be medically corrected</w:t>
            </w:r>
            <w:r>
              <w:rPr>
                <w:rFonts w:ascii="Arial" w:hAnsi="Arial" w:cs="Arial"/>
                <w:color w:val="000000"/>
              </w:rPr>
              <w:t xml:space="preserve"> </w:t>
            </w:r>
            <w:r>
              <w:rPr>
                <w:rFonts w:ascii="Arial" w:hAnsi="Arial" w:cs="Arial"/>
                <w:color w:val="000000"/>
              </w:rPr>
              <w:t xml:space="preserve">and, as such, affects visual functioning. These criteria are reserved for special situations such as, but not restricted to cortical visual impairment and/or progressive vision loss where field and visual acuity loss alone do not meet the </w:t>
            </w:r>
            <w:proofErr w:type="gramStart"/>
            <w:r>
              <w:rPr>
                <w:rFonts w:ascii="Arial" w:hAnsi="Arial" w:cs="Arial"/>
                <w:color w:val="000000"/>
              </w:rPr>
              <w:t>aforementioned criteria</w:t>
            </w:r>
            <w:proofErr w:type="gramEnd"/>
            <w:r>
              <w:rPr>
                <w:rFonts w:ascii="Arial" w:hAnsi="Arial" w:cs="Arial"/>
                <w:color w:val="000000"/>
              </w:rPr>
              <w:t xml:space="preserve">; </w:t>
            </w:r>
            <w:r>
              <w:rPr>
                <w:rFonts w:ascii="Arial" w:hAnsi="Arial" w:cs="Arial"/>
                <w:b/>
                <w:bCs/>
                <w:color w:val="000000"/>
              </w:rPr>
              <w:t>and/or</w:t>
            </w:r>
          </w:p>
        </w:tc>
      </w:tr>
      <w:tr w:rsidR="00FE0117" w:rsidRPr="0086012F" w14:paraId="7C7ABBF1" w14:textId="77777777" w:rsidTr="00FE0117">
        <w:trPr>
          <w:trHeight w:val="720"/>
        </w:trPr>
        <w:tc>
          <w:tcPr>
            <w:tcW w:w="1165" w:type="dxa"/>
            <w:tcBorders>
              <w:left w:val="single" w:sz="18" w:space="0" w:color="auto"/>
              <w:bottom w:val="single" w:sz="12" w:space="0" w:color="auto"/>
            </w:tcBorders>
            <w:shd w:val="clear" w:color="auto" w:fill="auto"/>
          </w:tcPr>
          <w:p w14:paraId="1C24AE25" w14:textId="77777777" w:rsidR="00FE0117" w:rsidRDefault="00FE0117" w:rsidP="00FE0117">
            <w:pPr>
              <w:spacing w:before="120" w:after="120"/>
              <w:rPr>
                <w:rFonts w:ascii="Arial" w:hAnsi="Arial" w:cs="Arial"/>
              </w:rPr>
            </w:pPr>
            <w:r>
              <w:rPr>
                <w:rFonts w:ascii="Arial" w:hAnsi="Arial" w:cs="Arial"/>
              </w:rPr>
              <w:fldChar w:fldCharType="begin">
                <w:ffData>
                  <w:name w:val="Check7"/>
                  <w:enabled/>
                  <w:calcOnExit w:val="0"/>
                  <w:checkBox>
                    <w:sizeAuto/>
                    <w:default w:val="0"/>
                  </w:checkBox>
                </w:ffData>
              </w:fldChar>
            </w:r>
            <w:bookmarkStart w:id="0"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Yes</w:t>
            </w:r>
          </w:p>
        </w:tc>
        <w:tc>
          <w:tcPr>
            <w:tcW w:w="959" w:type="dxa"/>
            <w:tcBorders>
              <w:bottom w:val="single" w:sz="12" w:space="0" w:color="auto"/>
            </w:tcBorders>
            <w:shd w:val="clear" w:color="auto" w:fill="auto"/>
          </w:tcPr>
          <w:p w14:paraId="58F3283E" w14:textId="1829B07E" w:rsidR="00FE0117" w:rsidRDefault="00FE0117" w:rsidP="00FE0117">
            <w:pPr>
              <w:spacing w:before="120" w:after="120"/>
              <w:rPr>
                <w:rFonts w:ascii="Arial" w:hAnsi="Arial" w:cs="Arial"/>
              </w:rPr>
            </w:pPr>
            <w:r>
              <w:rPr>
                <w:rFonts w:ascii="Arial" w:hAnsi="Arial" w:cs="Arial"/>
              </w:rPr>
              <w:fldChar w:fldCharType="begin">
                <w:ffData>
                  <w:name w:val="Check6"/>
                  <w:enabled/>
                  <w:calcOnExit w:val="0"/>
                  <w:checkBox>
                    <w:sizeAuto/>
                    <w:default w:val="0"/>
                  </w:checkBox>
                </w:ffData>
              </w:fldChar>
            </w:r>
            <w:bookmarkStart w:id="1"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No  </w:t>
            </w:r>
          </w:p>
        </w:tc>
        <w:tc>
          <w:tcPr>
            <w:tcW w:w="9074" w:type="dxa"/>
            <w:gridSpan w:val="5"/>
            <w:tcBorders>
              <w:bottom w:val="single" w:sz="12" w:space="0" w:color="auto"/>
              <w:right w:val="single" w:sz="18" w:space="0" w:color="auto"/>
            </w:tcBorders>
            <w:shd w:val="clear" w:color="auto" w:fill="auto"/>
          </w:tcPr>
          <w:p w14:paraId="7375779D" w14:textId="12649FDA" w:rsidR="00FE0117" w:rsidRDefault="00FE0117" w:rsidP="00FE0117">
            <w:pPr>
              <w:autoSpaceDE w:val="0"/>
              <w:autoSpaceDN w:val="0"/>
              <w:adjustRightInd w:val="0"/>
              <w:spacing w:before="120" w:after="120"/>
              <w:rPr>
                <w:rFonts w:ascii="Arial" w:hAnsi="Arial" w:cs="Arial"/>
                <w:color w:val="000000"/>
              </w:rPr>
            </w:pPr>
            <w:r>
              <w:rPr>
                <w:rFonts w:ascii="Arial" w:hAnsi="Arial" w:cs="Arial"/>
                <w:color w:val="000000"/>
              </w:rPr>
              <w:t>Other conditions that involve an impairment in vision that, even with correction, adversely affects the child’s educational performance.</w:t>
            </w:r>
          </w:p>
        </w:tc>
      </w:tr>
      <w:tr w:rsidR="00FE0117" w:rsidRPr="0086012F" w14:paraId="079F7C9A" w14:textId="77777777" w:rsidTr="00FE0117">
        <w:trPr>
          <w:trHeight w:val="576"/>
        </w:trPr>
        <w:tc>
          <w:tcPr>
            <w:tcW w:w="1165" w:type="dxa"/>
            <w:tcBorders>
              <w:top w:val="single" w:sz="12" w:space="0" w:color="auto"/>
              <w:left w:val="single" w:sz="18" w:space="0" w:color="auto"/>
              <w:bottom w:val="single" w:sz="12" w:space="0" w:color="auto"/>
              <w:right w:val="nil"/>
            </w:tcBorders>
            <w:shd w:val="clear" w:color="auto" w:fill="auto"/>
          </w:tcPr>
          <w:p w14:paraId="0B88FAC6" w14:textId="77777777" w:rsidR="00FE0117" w:rsidRDefault="00FE0117" w:rsidP="00FE0117">
            <w:pPr>
              <w:spacing w:before="120" w:after="120"/>
              <w:ind w:right="-13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959" w:type="dxa"/>
            <w:tcBorders>
              <w:top w:val="single" w:sz="12" w:space="0" w:color="auto"/>
              <w:left w:val="nil"/>
              <w:bottom w:val="single" w:sz="12" w:space="0" w:color="auto"/>
              <w:right w:val="nil"/>
            </w:tcBorders>
            <w:shd w:val="clear" w:color="auto" w:fill="auto"/>
          </w:tcPr>
          <w:p w14:paraId="210938E7" w14:textId="77777777" w:rsidR="00FE0117" w:rsidRDefault="00FE0117" w:rsidP="00FE0117">
            <w:pPr>
              <w:spacing w:before="120" w:after="120"/>
              <w:rPr>
                <w:rFonts w:ascii="Arial" w:hAnsi="Arial" w:cs="Arial"/>
              </w:rPr>
            </w:pPr>
            <w:r>
              <w:rPr>
                <w:rFonts w:ascii="Arial" w:hAnsi="Arial" w:cs="Arial"/>
              </w:rPr>
              <w:fldChar w:fldCharType="begin">
                <w:ffData>
                  <w:name w:val="Check5"/>
                  <w:enabled/>
                  <w:calcOnExit w:val="0"/>
                  <w:checkBox>
                    <w:sizeAuto/>
                    <w:default w:val="0"/>
                  </w:checkBox>
                </w:ffData>
              </w:fldChar>
            </w:r>
            <w:bookmarkStart w:id="2"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c>
          <w:tcPr>
            <w:tcW w:w="9074" w:type="dxa"/>
            <w:gridSpan w:val="5"/>
            <w:tcBorders>
              <w:top w:val="single" w:sz="12" w:space="0" w:color="auto"/>
              <w:left w:val="nil"/>
              <w:bottom w:val="single" w:sz="12" w:space="0" w:color="auto"/>
              <w:right w:val="single" w:sz="18" w:space="0" w:color="auto"/>
            </w:tcBorders>
            <w:shd w:val="clear" w:color="auto" w:fill="auto"/>
          </w:tcPr>
          <w:p w14:paraId="79D8A784" w14:textId="77777777" w:rsidR="00FE0117" w:rsidRDefault="00FE0117" w:rsidP="00FE0117">
            <w:pPr>
              <w:autoSpaceDE w:val="0"/>
              <w:autoSpaceDN w:val="0"/>
              <w:adjustRightInd w:val="0"/>
              <w:spacing w:before="120" w:after="120"/>
              <w:rPr>
                <w:rFonts w:ascii="Arial" w:hAnsi="Arial" w:cs="Arial"/>
                <w:color w:val="000000"/>
              </w:rPr>
            </w:pPr>
            <w:r>
              <w:rPr>
                <w:rFonts w:ascii="Arial" w:hAnsi="Arial" w:cs="Arial"/>
                <w:color w:val="000000"/>
              </w:rPr>
              <w:t>As a result of the condition, the child requires specialized instruction.</w:t>
            </w:r>
          </w:p>
        </w:tc>
      </w:tr>
      <w:tr w:rsidR="00FE0117" w:rsidRPr="0086012F" w14:paraId="1759E28B" w14:textId="77777777" w:rsidTr="00FE0117">
        <w:trPr>
          <w:trHeight w:val="144"/>
        </w:trPr>
        <w:tc>
          <w:tcPr>
            <w:tcW w:w="11198" w:type="dxa"/>
            <w:gridSpan w:val="7"/>
            <w:tcBorders>
              <w:top w:val="single" w:sz="4" w:space="0" w:color="auto"/>
              <w:left w:val="single" w:sz="18" w:space="0" w:color="auto"/>
              <w:bottom w:val="single" w:sz="12" w:space="0" w:color="auto"/>
              <w:right w:val="single" w:sz="18" w:space="0" w:color="auto"/>
            </w:tcBorders>
            <w:shd w:val="clear" w:color="auto" w:fill="auto"/>
          </w:tcPr>
          <w:tbl>
            <w:tblPr>
              <w:tblW w:w="11100" w:type="dxa"/>
              <w:jc w:val="center"/>
              <w:tblLayout w:type="fixed"/>
              <w:tblLook w:val="04A0" w:firstRow="1" w:lastRow="0" w:firstColumn="1" w:lastColumn="0" w:noHBand="0" w:noVBand="1"/>
            </w:tblPr>
            <w:tblGrid>
              <w:gridCol w:w="1321"/>
              <w:gridCol w:w="9779"/>
            </w:tblGrid>
            <w:tr w:rsidR="00FE0117" w:rsidRPr="008E4798" w14:paraId="1AB0B69E" w14:textId="77777777" w:rsidTr="00A76A2B">
              <w:trPr>
                <w:trHeight w:val="20"/>
                <w:jc w:val="center"/>
              </w:trPr>
              <w:tc>
                <w:tcPr>
                  <w:tcW w:w="1320" w:type="dxa"/>
                  <w:vAlign w:val="center"/>
                  <w:hideMark/>
                </w:tcPr>
                <w:p w14:paraId="0C7BC6FD" w14:textId="77777777" w:rsidR="00FE0117" w:rsidRPr="003147D7" w:rsidRDefault="00FE0117" w:rsidP="00FE0117">
                  <w:pPr>
                    <w:jc w:val="center"/>
                    <w:rPr>
                      <w:rFonts w:ascii="Arial" w:hAnsi="Arial" w:cs="Arial"/>
                    </w:rPr>
                  </w:pPr>
                  <w:r w:rsidRPr="003147D7">
                    <w:rPr>
                      <w:rFonts w:ascii="Arial" w:hAnsi="Arial" w:cs="Arial"/>
                    </w:rPr>
                    <w:fldChar w:fldCharType="begin">
                      <w:ffData>
                        <w:name w:val="Check2"/>
                        <w:enabled/>
                        <w:calcOnExit w:val="0"/>
                        <w:checkBox>
                          <w:sizeAuto/>
                          <w:default w:val="0"/>
                        </w:checkBox>
                      </w:ffData>
                    </w:fldChar>
                  </w:r>
                  <w:r w:rsidRPr="003147D7">
                    <w:rPr>
                      <w:rFonts w:ascii="Arial" w:hAnsi="Arial" w:cs="Arial"/>
                    </w:rPr>
                    <w:instrText xml:space="preserve"> FORMCHECKBOX </w:instrText>
                  </w:r>
                  <w:r>
                    <w:rPr>
                      <w:rFonts w:ascii="Arial" w:hAnsi="Arial" w:cs="Arial"/>
                    </w:rPr>
                  </w:r>
                  <w:r>
                    <w:rPr>
                      <w:rFonts w:ascii="Arial" w:hAnsi="Arial" w:cs="Arial"/>
                    </w:rPr>
                    <w:fldChar w:fldCharType="separate"/>
                  </w:r>
                  <w:r w:rsidRPr="003147D7">
                    <w:rPr>
                      <w:rFonts w:ascii="Arial" w:hAnsi="Arial" w:cs="Arial"/>
                    </w:rPr>
                    <w:fldChar w:fldCharType="end"/>
                  </w:r>
                </w:p>
              </w:tc>
              <w:tc>
                <w:tcPr>
                  <w:tcW w:w="9773" w:type="dxa"/>
                  <w:vAlign w:val="center"/>
                  <w:hideMark/>
                </w:tcPr>
                <w:p w14:paraId="6430BB99" w14:textId="77777777" w:rsidR="00FE0117" w:rsidRDefault="00FE0117" w:rsidP="00A76A2B">
                  <w:pPr>
                    <w:autoSpaceDE w:val="0"/>
                    <w:autoSpaceDN w:val="0"/>
                    <w:adjustRightInd w:val="0"/>
                    <w:ind w:left="700"/>
                    <w:rPr>
                      <w:rFonts w:ascii="Arial" w:hAnsi="Arial" w:cs="Arial"/>
                    </w:rPr>
                  </w:pPr>
                  <w:r w:rsidRPr="003147D7">
                    <w:rPr>
                      <w:rFonts w:ascii="Arial" w:hAnsi="Arial" w:cs="Arial"/>
                    </w:rPr>
                    <w:t xml:space="preserve">This box should be checked </w:t>
                  </w:r>
                  <w:proofErr w:type="gramStart"/>
                  <w:r w:rsidRPr="003147D7">
                    <w:rPr>
                      <w:rFonts w:ascii="Arial" w:hAnsi="Arial" w:cs="Arial"/>
                    </w:rPr>
                    <w:t>in the event that</w:t>
                  </w:r>
                  <w:proofErr w:type="gramEnd"/>
                  <w:r w:rsidRPr="003147D7">
                    <w:rPr>
                      <w:rFonts w:ascii="Arial" w:hAnsi="Arial" w:cs="Arial"/>
                    </w:rPr>
                    <w:t xml:space="preserve"> a child who is Deaf-Blind does not meet the above requirements for Visual Impairment, Including Blindness, but the combination of an existing vision loss and the documented hearing loss adversely affects the child’s educational performance.</w:t>
                  </w:r>
                </w:p>
                <w:p w14:paraId="571F72CA" w14:textId="77777777" w:rsidR="00525747" w:rsidRDefault="00525747" w:rsidP="00A76A2B">
                  <w:pPr>
                    <w:autoSpaceDE w:val="0"/>
                    <w:autoSpaceDN w:val="0"/>
                    <w:adjustRightInd w:val="0"/>
                    <w:ind w:left="700"/>
                    <w:rPr>
                      <w:rFonts w:ascii="Arial" w:hAnsi="Arial" w:cs="Arial"/>
                    </w:rPr>
                  </w:pPr>
                </w:p>
                <w:p w14:paraId="004CBB0E" w14:textId="7E933E36" w:rsidR="004657E9" w:rsidRPr="003147D7" w:rsidRDefault="004657E9" w:rsidP="00A76A2B">
                  <w:pPr>
                    <w:autoSpaceDE w:val="0"/>
                    <w:autoSpaceDN w:val="0"/>
                    <w:adjustRightInd w:val="0"/>
                    <w:ind w:left="700"/>
                    <w:rPr>
                      <w:rFonts w:ascii="Arial" w:hAnsi="Arial" w:cs="Arial"/>
                    </w:rPr>
                  </w:pPr>
                </w:p>
              </w:tc>
            </w:tr>
          </w:tbl>
          <w:p w14:paraId="085A9D86" w14:textId="77777777" w:rsidR="00FE0117" w:rsidRDefault="00FE0117" w:rsidP="00FE0117">
            <w:pPr>
              <w:autoSpaceDE w:val="0"/>
              <w:autoSpaceDN w:val="0"/>
              <w:adjustRightInd w:val="0"/>
              <w:rPr>
                <w:rFonts w:ascii="Calibri" w:hAnsi="Calibri" w:cs="Calibri"/>
                <w:color w:val="000000"/>
              </w:rPr>
            </w:pPr>
          </w:p>
        </w:tc>
      </w:tr>
      <w:tr w:rsidR="00FE0117" w:rsidRPr="0086012F" w14:paraId="4E9535D5" w14:textId="77777777" w:rsidTr="00FE0117">
        <w:trPr>
          <w:trHeight w:val="20"/>
        </w:trPr>
        <w:tc>
          <w:tcPr>
            <w:tcW w:w="1165" w:type="dxa"/>
            <w:tcBorders>
              <w:top w:val="single" w:sz="12" w:space="0" w:color="auto"/>
              <w:left w:val="single" w:sz="18" w:space="0" w:color="auto"/>
              <w:bottom w:val="single" w:sz="18" w:space="0" w:color="auto"/>
            </w:tcBorders>
            <w:shd w:val="clear" w:color="auto" w:fill="auto"/>
          </w:tcPr>
          <w:p w14:paraId="6E549F32" w14:textId="77777777" w:rsidR="00FE0117" w:rsidRDefault="00FE0117" w:rsidP="00FE0117">
            <w:pPr>
              <w:spacing w:before="120"/>
              <w:ind w:right="-130"/>
              <w:rPr>
                <w:rFonts w:ascii="Arial" w:hAnsi="Arial" w:cs="Arial"/>
              </w:rPr>
            </w:pPr>
            <w:r>
              <w:rPr>
                <w:rFonts w:ascii="Arial" w:hAnsi="Arial" w:cs="Arial"/>
              </w:rPr>
              <w:lastRenderedPageBreak/>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959" w:type="dxa"/>
            <w:tcBorders>
              <w:top w:val="single" w:sz="12" w:space="0" w:color="auto"/>
              <w:bottom w:val="single" w:sz="18" w:space="0" w:color="auto"/>
            </w:tcBorders>
            <w:shd w:val="clear" w:color="auto" w:fill="auto"/>
          </w:tcPr>
          <w:p w14:paraId="3F6C43EA" w14:textId="77777777" w:rsidR="00FE0117" w:rsidRDefault="00FE0117" w:rsidP="00FE0117">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9074" w:type="dxa"/>
            <w:gridSpan w:val="5"/>
            <w:tcBorders>
              <w:top w:val="single" w:sz="12" w:space="0" w:color="auto"/>
              <w:bottom w:val="single" w:sz="18" w:space="0" w:color="auto"/>
              <w:right w:val="single" w:sz="18" w:space="0" w:color="auto"/>
            </w:tcBorders>
            <w:shd w:val="clear" w:color="auto" w:fill="auto"/>
          </w:tcPr>
          <w:p w14:paraId="37764080" w14:textId="77777777" w:rsidR="00FE0117" w:rsidRDefault="00FE0117" w:rsidP="00FE0117">
            <w:pPr>
              <w:tabs>
                <w:tab w:val="left" w:pos="1080"/>
              </w:tabs>
              <w:spacing w:before="120" w:after="240"/>
              <w:ind w:right="-1"/>
              <w:rPr>
                <w:rFonts w:ascii="Arial" w:hAnsi="Arial" w:cs="Arial"/>
                <w:b/>
              </w:rPr>
            </w:pPr>
            <w:r>
              <w:rPr>
                <w:rFonts w:ascii="Arial" w:hAnsi="Arial" w:cs="Arial"/>
                <w:b/>
              </w:rPr>
              <w:t>The child has a disability as defined in the State Rules for the Administration of the Exceptional Children’s Educational Act and is eligible for special education.</w:t>
            </w:r>
          </w:p>
        </w:tc>
      </w:tr>
      <w:tr w:rsidR="00FE0117" w:rsidRPr="00C93F61" w14:paraId="517F9295" w14:textId="77777777" w:rsidTr="00FE0117">
        <w:tblPrEx>
          <w:tblBorders>
            <w:top w:val="none" w:sz="0" w:space="0" w:color="auto"/>
            <w:left w:val="none" w:sz="0" w:space="0" w:color="auto"/>
            <w:bottom w:val="none" w:sz="0" w:space="0" w:color="auto"/>
            <w:right w:val="none" w:sz="0" w:space="0" w:color="auto"/>
          </w:tblBorders>
        </w:tblPrEx>
        <w:trPr>
          <w:trHeight w:val="180"/>
        </w:trPr>
        <w:tc>
          <w:tcPr>
            <w:tcW w:w="9356" w:type="dxa"/>
            <w:gridSpan w:val="5"/>
            <w:tcBorders>
              <w:top w:val="single" w:sz="18" w:space="0" w:color="auto"/>
              <w:left w:val="single" w:sz="18" w:space="0" w:color="auto"/>
            </w:tcBorders>
            <w:vAlign w:val="bottom"/>
          </w:tcPr>
          <w:p w14:paraId="4D3F0338" w14:textId="77777777" w:rsidR="00FE0117" w:rsidRPr="003147D7" w:rsidRDefault="00FE0117" w:rsidP="00FE0117">
            <w:pPr>
              <w:spacing w:before="240"/>
              <w:ind w:right="72"/>
              <w:rPr>
                <w:rFonts w:ascii="Arial" w:hAnsi="Arial" w:cs="Arial"/>
                <w:b/>
              </w:rPr>
            </w:pPr>
            <w:r w:rsidRPr="003147D7">
              <w:rPr>
                <w:rFonts w:ascii="Arial" w:hAnsi="Arial" w:cs="Arial"/>
                <w:b/>
              </w:rPr>
              <w:t xml:space="preserve">Multidisciplinary Team Members </w:t>
            </w:r>
            <w:r w:rsidRPr="000078D2">
              <w:rPr>
                <w:rFonts w:ascii="Arial" w:hAnsi="Arial" w:cs="Arial"/>
                <w:b/>
                <w:color w:val="C00000"/>
              </w:rPr>
              <w:t>IDEA</w:t>
            </w:r>
            <w:r w:rsidRPr="003147D7">
              <w:rPr>
                <w:rFonts w:ascii="Arial" w:hAnsi="Arial" w:cs="Arial"/>
                <w:b/>
                <w:color w:val="FF0000"/>
              </w:rPr>
              <w:t xml:space="preserve"> </w:t>
            </w:r>
            <w:r w:rsidRPr="000078D2">
              <w:rPr>
                <w:rFonts w:ascii="Arial" w:hAnsi="Arial" w:cs="Arial"/>
                <w:b/>
                <w:bCs/>
                <w:color w:val="C00000"/>
              </w:rPr>
              <w:t>34 C.F.R. §</w:t>
            </w:r>
            <w:r w:rsidRPr="003147D7">
              <w:rPr>
                <w:rFonts w:ascii="Arial" w:hAnsi="Arial" w:cs="Arial"/>
                <w:b/>
                <w:color w:val="FF0000"/>
              </w:rPr>
              <w:t xml:space="preserve"> </w:t>
            </w:r>
            <w:r w:rsidRPr="000078D2">
              <w:rPr>
                <w:rFonts w:ascii="Arial" w:hAnsi="Arial" w:cs="Arial"/>
                <w:b/>
                <w:color w:val="C00000"/>
              </w:rPr>
              <w:t>300.306(a)(1); ECEA 4.02(6)(b)</w:t>
            </w:r>
          </w:p>
        </w:tc>
        <w:tc>
          <w:tcPr>
            <w:tcW w:w="339" w:type="dxa"/>
            <w:tcBorders>
              <w:top w:val="single" w:sz="18" w:space="0" w:color="auto"/>
            </w:tcBorders>
            <w:shd w:val="clear" w:color="auto" w:fill="auto"/>
            <w:vAlign w:val="bottom"/>
          </w:tcPr>
          <w:p w14:paraId="056B6931" w14:textId="77777777" w:rsidR="00FE0117" w:rsidRPr="003147D7" w:rsidRDefault="00FE0117" w:rsidP="00FE0117">
            <w:pPr>
              <w:ind w:right="360"/>
              <w:jc w:val="center"/>
              <w:rPr>
                <w:rFonts w:ascii="Arial" w:hAnsi="Arial" w:cs="Arial"/>
                <w:b/>
              </w:rPr>
            </w:pPr>
          </w:p>
        </w:tc>
        <w:tc>
          <w:tcPr>
            <w:tcW w:w="1503" w:type="dxa"/>
            <w:tcBorders>
              <w:top w:val="single" w:sz="18" w:space="0" w:color="auto"/>
              <w:right w:val="single" w:sz="18" w:space="0" w:color="auto"/>
            </w:tcBorders>
            <w:shd w:val="clear" w:color="auto" w:fill="auto"/>
            <w:vAlign w:val="bottom"/>
          </w:tcPr>
          <w:p w14:paraId="04AF3B38" w14:textId="77777777" w:rsidR="00FE0117" w:rsidRPr="003147D7" w:rsidRDefault="00FE0117" w:rsidP="00FE0117">
            <w:pPr>
              <w:ind w:right="72"/>
              <w:jc w:val="center"/>
              <w:rPr>
                <w:rFonts w:ascii="Arial" w:hAnsi="Arial" w:cs="Arial"/>
                <w:b/>
              </w:rPr>
            </w:pPr>
            <w:r w:rsidRPr="003147D7">
              <w:rPr>
                <w:rFonts w:ascii="Arial" w:hAnsi="Arial" w:cs="Arial"/>
                <w:b/>
              </w:rPr>
              <w:t>Title</w:t>
            </w:r>
          </w:p>
        </w:tc>
      </w:tr>
      <w:tr w:rsidR="00FE0117" w:rsidRPr="00C93F61" w14:paraId="7C93F312" w14:textId="77777777" w:rsidTr="00FE0117">
        <w:tblPrEx>
          <w:tblBorders>
            <w:top w:val="none" w:sz="0" w:space="0" w:color="auto"/>
            <w:left w:val="none" w:sz="0" w:space="0" w:color="auto"/>
            <w:bottom w:val="none" w:sz="0" w:space="0" w:color="auto"/>
            <w:right w:val="none" w:sz="0" w:space="0" w:color="auto"/>
          </w:tblBorders>
        </w:tblPrEx>
        <w:trPr>
          <w:trHeight w:val="20"/>
        </w:trPr>
        <w:tc>
          <w:tcPr>
            <w:tcW w:w="9356" w:type="dxa"/>
            <w:gridSpan w:val="5"/>
            <w:tcBorders>
              <w:top w:val="single" w:sz="4" w:space="0" w:color="auto"/>
              <w:left w:val="single" w:sz="18" w:space="0" w:color="auto"/>
            </w:tcBorders>
            <w:vAlign w:val="bottom"/>
          </w:tcPr>
          <w:p w14:paraId="262743A9" w14:textId="77777777" w:rsidR="00FE0117" w:rsidRPr="00C93F61" w:rsidRDefault="00FE0117" w:rsidP="00FE0117">
            <w:pPr>
              <w:ind w:right="72"/>
              <w:jc w:val="center"/>
              <w:rPr>
                <w:rFonts w:ascii="Arial Narrow" w:hAnsi="Arial Narrow" w:cs="Arial"/>
                <w:sz w:val="32"/>
                <w:szCs w:val="32"/>
              </w:rPr>
            </w:pPr>
          </w:p>
        </w:tc>
        <w:tc>
          <w:tcPr>
            <w:tcW w:w="339" w:type="dxa"/>
            <w:vAlign w:val="bottom"/>
          </w:tcPr>
          <w:p w14:paraId="4B5B6297"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4" w:space="0" w:color="auto"/>
              <w:right w:val="single" w:sz="18" w:space="0" w:color="auto"/>
            </w:tcBorders>
            <w:vAlign w:val="bottom"/>
          </w:tcPr>
          <w:p w14:paraId="0BE21D8A" w14:textId="77777777" w:rsidR="00FE0117" w:rsidRPr="00C93F61" w:rsidRDefault="00FE0117" w:rsidP="00FE0117">
            <w:pPr>
              <w:ind w:right="72"/>
              <w:jc w:val="center"/>
              <w:rPr>
                <w:rFonts w:ascii="Arial Narrow" w:hAnsi="Arial Narrow" w:cs="Arial"/>
                <w:sz w:val="32"/>
                <w:szCs w:val="32"/>
              </w:rPr>
            </w:pPr>
          </w:p>
        </w:tc>
      </w:tr>
      <w:tr w:rsidR="00FE0117" w:rsidRPr="00C93F61" w14:paraId="754116A4" w14:textId="77777777" w:rsidTr="00FE0117">
        <w:tblPrEx>
          <w:tblBorders>
            <w:top w:val="none" w:sz="0" w:space="0" w:color="auto"/>
            <w:left w:val="none" w:sz="0" w:space="0" w:color="auto"/>
            <w:bottom w:val="none" w:sz="0" w:space="0" w:color="auto"/>
            <w:right w:val="none" w:sz="0" w:space="0" w:color="auto"/>
          </w:tblBorders>
        </w:tblPrEx>
        <w:trPr>
          <w:trHeight w:val="20"/>
        </w:trPr>
        <w:tc>
          <w:tcPr>
            <w:tcW w:w="9356" w:type="dxa"/>
            <w:gridSpan w:val="5"/>
            <w:tcBorders>
              <w:top w:val="single" w:sz="6" w:space="0" w:color="auto"/>
              <w:left w:val="single" w:sz="18" w:space="0" w:color="auto"/>
            </w:tcBorders>
            <w:vAlign w:val="bottom"/>
          </w:tcPr>
          <w:p w14:paraId="52E105BB" w14:textId="77777777" w:rsidR="00FE0117" w:rsidRPr="00C93F61" w:rsidRDefault="00FE0117" w:rsidP="00FE0117">
            <w:pPr>
              <w:ind w:right="72"/>
              <w:jc w:val="center"/>
              <w:rPr>
                <w:rFonts w:ascii="Arial Narrow" w:hAnsi="Arial Narrow" w:cs="Arial"/>
                <w:sz w:val="32"/>
                <w:szCs w:val="32"/>
              </w:rPr>
            </w:pPr>
          </w:p>
        </w:tc>
        <w:tc>
          <w:tcPr>
            <w:tcW w:w="339" w:type="dxa"/>
            <w:vAlign w:val="bottom"/>
          </w:tcPr>
          <w:p w14:paraId="1DA5AB15"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6" w:space="0" w:color="auto"/>
              <w:right w:val="single" w:sz="18" w:space="0" w:color="auto"/>
            </w:tcBorders>
            <w:vAlign w:val="bottom"/>
          </w:tcPr>
          <w:p w14:paraId="77A0F76D" w14:textId="77777777" w:rsidR="00FE0117" w:rsidRPr="00C93F61" w:rsidRDefault="00FE0117" w:rsidP="00FE0117">
            <w:pPr>
              <w:ind w:right="72"/>
              <w:jc w:val="center"/>
              <w:rPr>
                <w:rFonts w:ascii="Arial Narrow" w:hAnsi="Arial Narrow" w:cs="Arial"/>
                <w:sz w:val="32"/>
                <w:szCs w:val="32"/>
              </w:rPr>
            </w:pPr>
          </w:p>
        </w:tc>
      </w:tr>
      <w:tr w:rsidR="00FE0117" w:rsidRPr="00C93F61" w14:paraId="36E9D9F0" w14:textId="77777777" w:rsidTr="00FE0117">
        <w:tblPrEx>
          <w:tblBorders>
            <w:top w:val="none" w:sz="0" w:space="0" w:color="auto"/>
            <w:left w:val="none" w:sz="0" w:space="0" w:color="auto"/>
            <w:bottom w:val="none" w:sz="0" w:space="0" w:color="auto"/>
            <w:right w:val="none" w:sz="0" w:space="0" w:color="auto"/>
          </w:tblBorders>
        </w:tblPrEx>
        <w:trPr>
          <w:trHeight w:val="20"/>
        </w:trPr>
        <w:tc>
          <w:tcPr>
            <w:tcW w:w="9356" w:type="dxa"/>
            <w:gridSpan w:val="5"/>
            <w:tcBorders>
              <w:top w:val="single" w:sz="6" w:space="0" w:color="auto"/>
              <w:left w:val="single" w:sz="18" w:space="0" w:color="auto"/>
            </w:tcBorders>
            <w:vAlign w:val="bottom"/>
          </w:tcPr>
          <w:p w14:paraId="5D0E9021" w14:textId="77777777" w:rsidR="00FE0117" w:rsidRPr="00C93F61" w:rsidRDefault="00FE0117" w:rsidP="00FE0117">
            <w:pPr>
              <w:ind w:right="72"/>
              <w:jc w:val="center"/>
              <w:rPr>
                <w:rFonts w:ascii="Arial Narrow" w:hAnsi="Arial Narrow" w:cs="Arial"/>
                <w:sz w:val="32"/>
                <w:szCs w:val="32"/>
              </w:rPr>
            </w:pPr>
          </w:p>
        </w:tc>
        <w:tc>
          <w:tcPr>
            <w:tcW w:w="339" w:type="dxa"/>
            <w:vAlign w:val="bottom"/>
          </w:tcPr>
          <w:p w14:paraId="12BC3A40"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6" w:space="0" w:color="auto"/>
              <w:bottom w:val="single" w:sz="6" w:space="0" w:color="auto"/>
              <w:right w:val="single" w:sz="18" w:space="0" w:color="auto"/>
            </w:tcBorders>
            <w:vAlign w:val="bottom"/>
          </w:tcPr>
          <w:p w14:paraId="5A13712E" w14:textId="77777777" w:rsidR="00FE0117" w:rsidRPr="00C93F61" w:rsidRDefault="00FE0117" w:rsidP="00FE0117">
            <w:pPr>
              <w:ind w:right="72"/>
              <w:jc w:val="center"/>
              <w:rPr>
                <w:rFonts w:ascii="Arial Narrow" w:hAnsi="Arial Narrow" w:cs="Arial"/>
                <w:sz w:val="32"/>
                <w:szCs w:val="32"/>
              </w:rPr>
            </w:pPr>
          </w:p>
        </w:tc>
      </w:tr>
      <w:tr w:rsidR="00FE0117" w:rsidRPr="00C93F61" w14:paraId="6EDABEA8" w14:textId="77777777" w:rsidTr="00FE0117">
        <w:tblPrEx>
          <w:tblBorders>
            <w:top w:val="none" w:sz="0" w:space="0" w:color="auto"/>
            <w:left w:val="none" w:sz="0" w:space="0" w:color="auto"/>
            <w:bottom w:val="none" w:sz="0" w:space="0" w:color="auto"/>
            <w:right w:val="none" w:sz="0" w:space="0" w:color="auto"/>
          </w:tblBorders>
        </w:tblPrEx>
        <w:trPr>
          <w:trHeight w:val="180"/>
        </w:trPr>
        <w:tc>
          <w:tcPr>
            <w:tcW w:w="9356" w:type="dxa"/>
            <w:gridSpan w:val="5"/>
            <w:tcBorders>
              <w:top w:val="single" w:sz="6" w:space="0" w:color="auto"/>
              <w:left w:val="single" w:sz="18" w:space="0" w:color="auto"/>
              <w:bottom w:val="single" w:sz="6" w:space="0" w:color="auto"/>
            </w:tcBorders>
            <w:vAlign w:val="bottom"/>
          </w:tcPr>
          <w:p w14:paraId="445A9910" w14:textId="77777777" w:rsidR="00FE0117" w:rsidRPr="00C93F61" w:rsidRDefault="00FE0117" w:rsidP="00FE0117">
            <w:pPr>
              <w:ind w:right="72"/>
              <w:jc w:val="center"/>
              <w:rPr>
                <w:rFonts w:ascii="Arial Narrow" w:hAnsi="Arial Narrow" w:cs="Arial"/>
                <w:sz w:val="32"/>
                <w:szCs w:val="32"/>
              </w:rPr>
            </w:pPr>
          </w:p>
        </w:tc>
        <w:tc>
          <w:tcPr>
            <w:tcW w:w="339" w:type="dxa"/>
            <w:shd w:val="clear" w:color="auto" w:fill="auto"/>
            <w:vAlign w:val="bottom"/>
          </w:tcPr>
          <w:p w14:paraId="62AEE296"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6" w:space="0" w:color="auto"/>
              <w:bottom w:val="single" w:sz="4" w:space="0" w:color="auto"/>
              <w:right w:val="single" w:sz="18" w:space="0" w:color="auto"/>
            </w:tcBorders>
            <w:shd w:val="clear" w:color="auto" w:fill="auto"/>
            <w:vAlign w:val="bottom"/>
          </w:tcPr>
          <w:p w14:paraId="6A378448" w14:textId="77777777" w:rsidR="00FE0117" w:rsidRPr="00C93F61" w:rsidRDefault="00FE0117" w:rsidP="00FE0117">
            <w:pPr>
              <w:ind w:right="72"/>
              <w:jc w:val="center"/>
              <w:rPr>
                <w:rFonts w:ascii="Arial Narrow" w:hAnsi="Arial Narrow" w:cs="Arial"/>
                <w:sz w:val="32"/>
                <w:szCs w:val="32"/>
              </w:rPr>
            </w:pPr>
          </w:p>
        </w:tc>
      </w:tr>
      <w:tr w:rsidR="00FE0117" w:rsidRPr="00C93F61" w14:paraId="3410ED11" w14:textId="77777777" w:rsidTr="00FE0117">
        <w:tblPrEx>
          <w:tblBorders>
            <w:top w:val="none" w:sz="0" w:space="0" w:color="auto"/>
            <w:left w:val="none" w:sz="0" w:space="0" w:color="auto"/>
            <w:bottom w:val="none" w:sz="0" w:space="0" w:color="auto"/>
            <w:right w:val="none" w:sz="0" w:space="0" w:color="auto"/>
          </w:tblBorders>
        </w:tblPrEx>
        <w:trPr>
          <w:trHeight w:val="55"/>
        </w:trPr>
        <w:tc>
          <w:tcPr>
            <w:tcW w:w="9356" w:type="dxa"/>
            <w:gridSpan w:val="5"/>
            <w:tcBorders>
              <w:top w:val="single" w:sz="6" w:space="0" w:color="auto"/>
              <w:left w:val="single" w:sz="18" w:space="0" w:color="auto"/>
              <w:bottom w:val="single" w:sz="6" w:space="0" w:color="auto"/>
            </w:tcBorders>
            <w:vAlign w:val="bottom"/>
          </w:tcPr>
          <w:p w14:paraId="58D12093" w14:textId="77777777" w:rsidR="00FE0117" w:rsidRPr="00C93F61" w:rsidRDefault="00FE0117" w:rsidP="00FE0117">
            <w:pPr>
              <w:ind w:right="72"/>
              <w:jc w:val="center"/>
              <w:rPr>
                <w:rFonts w:ascii="Arial Narrow" w:hAnsi="Arial Narrow" w:cs="Arial"/>
                <w:sz w:val="32"/>
                <w:szCs w:val="32"/>
              </w:rPr>
            </w:pPr>
          </w:p>
        </w:tc>
        <w:tc>
          <w:tcPr>
            <w:tcW w:w="339" w:type="dxa"/>
            <w:shd w:val="clear" w:color="auto" w:fill="auto"/>
            <w:vAlign w:val="bottom"/>
          </w:tcPr>
          <w:p w14:paraId="69DB96D2"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4" w:space="0" w:color="auto"/>
              <w:right w:val="single" w:sz="18" w:space="0" w:color="auto"/>
            </w:tcBorders>
            <w:shd w:val="clear" w:color="auto" w:fill="auto"/>
            <w:vAlign w:val="bottom"/>
          </w:tcPr>
          <w:p w14:paraId="2835D3F4" w14:textId="77777777" w:rsidR="00FE0117" w:rsidRPr="00C93F61" w:rsidRDefault="00FE0117" w:rsidP="00FE0117">
            <w:pPr>
              <w:ind w:right="72"/>
              <w:jc w:val="center"/>
              <w:rPr>
                <w:rFonts w:ascii="Arial Narrow" w:hAnsi="Arial Narrow" w:cs="Arial"/>
                <w:sz w:val="32"/>
                <w:szCs w:val="32"/>
              </w:rPr>
            </w:pPr>
          </w:p>
        </w:tc>
      </w:tr>
      <w:tr w:rsidR="00FE0117" w:rsidRPr="00C93F61" w14:paraId="5FD333C8" w14:textId="77777777" w:rsidTr="00FE0117">
        <w:tblPrEx>
          <w:tblBorders>
            <w:top w:val="none" w:sz="0" w:space="0" w:color="auto"/>
            <w:left w:val="none" w:sz="0" w:space="0" w:color="auto"/>
            <w:bottom w:val="none" w:sz="0" w:space="0" w:color="auto"/>
            <w:right w:val="none" w:sz="0" w:space="0" w:color="auto"/>
          </w:tblBorders>
        </w:tblPrEx>
        <w:trPr>
          <w:trHeight w:val="20"/>
        </w:trPr>
        <w:tc>
          <w:tcPr>
            <w:tcW w:w="9356" w:type="dxa"/>
            <w:gridSpan w:val="5"/>
            <w:tcBorders>
              <w:top w:val="single" w:sz="6" w:space="0" w:color="auto"/>
              <w:left w:val="single" w:sz="18" w:space="0" w:color="auto"/>
              <w:bottom w:val="single" w:sz="18" w:space="0" w:color="auto"/>
            </w:tcBorders>
            <w:vAlign w:val="bottom"/>
          </w:tcPr>
          <w:p w14:paraId="08636C36" w14:textId="77777777" w:rsidR="00FE0117" w:rsidRPr="00C93F61" w:rsidRDefault="00FE0117" w:rsidP="00FE0117">
            <w:pPr>
              <w:ind w:right="72"/>
              <w:jc w:val="center"/>
              <w:rPr>
                <w:rFonts w:ascii="Arial Narrow" w:hAnsi="Arial Narrow" w:cs="Arial"/>
                <w:sz w:val="32"/>
                <w:szCs w:val="32"/>
              </w:rPr>
            </w:pPr>
          </w:p>
        </w:tc>
        <w:tc>
          <w:tcPr>
            <w:tcW w:w="339" w:type="dxa"/>
            <w:tcBorders>
              <w:bottom w:val="single" w:sz="18" w:space="0" w:color="auto"/>
            </w:tcBorders>
            <w:vAlign w:val="bottom"/>
          </w:tcPr>
          <w:p w14:paraId="693B0E95" w14:textId="77777777" w:rsidR="00FE0117" w:rsidRPr="00C93F61" w:rsidRDefault="00FE0117" w:rsidP="00FE0117">
            <w:pPr>
              <w:ind w:right="360"/>
              <w:jc w:val="center"/>
              <w:rPr>
                <w:rFonts w:ascii="Arial Narrow" w:hAnsi="Arial Narrow" w:cs="Arial"/>
                <w:sz w:val="32"/>
                <w:szCs w:val="32"/>
              </w:rPr>
            </w:pPr>
          </w:p>
        </w:tc>
        <w:tc>
          <w:tcPr>
            <w:tcW w:w="1503" w:type="dxa"/>
            <w:tcBorders>
              <w:top w:val="single" w:sz="6" w:space="0" w:color="auto"/>
              <w:bottom w:val="single" w:sz="18" w:space="0" w:color="auto"/>
              <w:right w:val="single" w:sz="18" w:space="0" w:color="auto"/>
            </w:tcBorders>
            <w:vAlign w:val="bottom"/>
          </w:tcPr>
          <w:p w14:paraId="19AB6876" w14:textId="77777777" w:rsidR="00FE0117" w:rsidRPr="00C93F61" w:rsidRDefault="00FE0117" w:rsidP="00FE0117">
            <w:pPr>
              <w:ind w:right="72"/>
              <w:jc w:val="center"/>
              <w:rPr>
                <w:rFonts w:ascii="Arial Narrow" w:hAnsi="Arial Narrow" w:cs="Arial"/>
                <w:sz w:val="32"/>
                <w:szCs w:val="32"/>
              </w:rPr>
            </w:pPr>
          </w:p>
        </w:tc>
      </w:tr>
    </w:tbl>
    <w:p w14:paraId="0F33E232" w14:textId="49360AFE" w:rsidR="009155A8" w:rsidRPr="00E846D1" w:rsidRDefault="00F17AD4" w:rsidP="00E846D1">
      <w:pPr>
        <w:spacing w:before="240"/>
        <w:rPr>
          <w:rFonts w:ascii="Arial" w:hAnsi="Arial" w:cs="Arial"/>
        </w:rPr>
      </w:pPr>
      <w:r w:rsidRPr="00385F69">
        <w:rPr>
          <w:rFonts w:ascii="Arial" w:hAnsi="Arial" w:cs="Arial"/>
          <w:b/>
          <w:i/>
        </w:rPr>
        <w:fldChar w:fldCharType="begin">
          <w:ffData>
            <w:name w:val="Check3"/>
            <w:enabled/>
            <w:calcOnExit w:val="0"/>
            <w:checkBox>
              <w:sizeAuto/>
              <w:default w:val="0"/>
            </w:checkBox>
          </w:ffData>
        </w:fldChar>
      </w:r>
      <w:r w:rsidRPr="00385F69">
        <w:rPr>
          <w:rFonts w:ascii="Arial" w:hAnsi="Arial" w:cs="Arial"/>
          <w:b/>
          <w:i/>
        </w:rPr>
        <w:instrText xml:space="preserve"> FORMCHECKBOX </w:instrText>
      </w:r>
      <w:r w:rsidR="00000000">
        <w:rPr>
          <w:rFonts w:ascii="Arial" w:hAnsi="Arial" w:cs="Arial"/>
          <w:b/>
          <w:i/>
        </w:rPr>
      </w:r>
      <w:r w:rsidR="00000000">
        <w:rPr>
          <w:rFonts w:ascii="Arial" w:hAnsi="Arial" w:cs="Arial"/>
          <w:b/>
          <w:i/>
        </w:rPr>
        <w:fldChar w:fldCharType="separate"/>
      </w:r>
      <w:r w:rsidRPr="00385F69">
        <w:rPr>
          <w:rFonts w:ascii="Arial" w:hAnsi="Arial" w:cs="Arial"/>
          <w:b/>
          <w:i/>
        </w:rPr>
        <w:fldChar w:fldCharType="end"/>
      </w:r>
      <w:r w:rsidRPr="00385F69">
        <w:rPr>
          <w:rFonts w:ascii="Arial" w:hAnsi="Arial" w:cs="Arial"/>
        </w:rPr>
        <w:t xml:space="preserve">  A copy of the evaluation report(s) and the eligibility statement has been provided to the parent(s). </w:t>
      </w:r>
      <w:r w:rsidRPr="00E846D1">
        <w:rPr>
          <w:rFonts w:ascii="Arial" w:hAnsi="Arial" w:cs="Arial"/>
          <w:b/>
          <w:color w:val="C00000"/>
        </w:rPr>
        <w:t xml:space="preserve">IDEA </w:t>
      </w:r>
      <w:r w:rsidRPr="00E846D1">
        <w:rPr>
          <w:rFonts w:ascii="Arial" w:hAnsi="Arial" w:cs="Arial"/>
          <w:b/>
          <w:bCs/>
          <w:color w:val="C00000"/>
        </w:rPr>
        <w:t>34 C.F.R. §</w:t>
      </w:r>
      <w:r w:rsidRPr="00E846D1">
        <w:rPr>
          <w:rFonts w:ascii="Arial" w:hAnsi="Arial" w:cs="Arial"/>
          <w:b/>
          <w:color w:val="C00000"/>
        </w:rPr>
        <w:t xml:space="preserve"> 300.306(a)(2)</w:t>
      </w:r>
    </w:p>
    <w:sectPr w:rsidR="009155A8" w:rsidRPr="00E846D1" w:rsidSect="00EF16F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7089" w14:textId="77777777" w:rsidR="00DC47FA" w:rsidRDefault="00DC47FA">
      <w:r>
        <w:separator/>
      </w:r>
    </w:p>
  </w:endnote>
  <w:endnote w:type="continuationSeparator" w:id="0">
    <w:p w14:paraId="320CA2B5" w14:textId="77777777" w:rsidR="00DC47FA" w:rsidRDefault="00D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DDF2" w14:textId="77777777" w:rsidR="004150B9" w:rsidRDefault="00415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5D06" w14:textId="77777777" w:rsidR="004A6782" w:rsidRPr="003E76E5" w:rsidRDefault="009D21BC" w:rsidP="003E76E5">
    <w:pPr>
      <w:pStyle w:val="Footer"/>
      <w:jc w:val="right"/>
      <w:rPr>
        <w:rFonts w:ascii="Arial Narrow" w:hAnsi="Arial Narrow"/>
        <w:sz w:val="18"/>
        <w:szCs w:val="18"/>
      </w:rPr>
    </w:pPr>
    <w:r>
      <w:rPr>
        <w:rFonts w:ascii="Arial Narrow" w:hAnsi="Arial Narrow"/>
        <w:sz w:val="18"/>
        <w:szCs w:val="18"/>
      </w:rPr>
      <w:t xml:space="preserve">Rev. </w:t>
    </w:r>
    <w:r w:rsidR="00AB2638">
      <w:rPr>
        <w:rFonts w:ascii="Arial Narrow" w:hAnsi="Arial Narrow"/>
        <w:sz w:val="18"/>
        <w:szCs w:val="18"/>
      </w:rPr>
      <w:t>12/18</w:t>
    </w:r>
    <w:r w:rsidR="00C45052">
      <w:rPr>
        <w:rFonts w:ascii="Arial Narrow" w:hAnsi="Arial Narrow"/>
        <w:sz w:val="18"/>
        <w:szCs w:val="18"/>
      </w:rPr>
      <w:t>/</w:t>
    </w:r>
    <w:r w:rsidR="004150B9">
      <w:rPr>
        <w:rFonts w:ascii="Arial Narrow" w:hAnsi="Arial Narrow"/>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DB93" w14:textId="77777777" w:rsidR="004150B9" w:rsidRDefault="00415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9CC1" w14:textId="77777777" w:rsidR="00DC47FA" w:rsidRDefault="00DC47FA">
      <w:r>
        <w:separator/>
      </w:r>
    </w:p>
  </w:footnote>
  <w:footnote w:type="continuationSeparator" w:id="0">
    <w:p w14:paraId="2587AF76" w14:textId="77777777" w:rsidR="00DC47FA" w:rsidRDefault="00DC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650" w14:textId="77777777" w:rsidR="004150B9" w:rsidRDefault="00415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
      <w:gridCol w:w="2965"/>
      <w:gridCol w:w="299"/>
      <w:gridCol w:w="1869"/>
      <w:gridCol w:w="297"/>
      <w:gridCol w:w="2678"/>
      <w:gridCol w:w="297"/>
      <w:gridCol w:w="2491"/>
    </w:tblGrid>
    <w:tr w:rsidR="008A104D" w:rsidRPr="00897DEE" w14:paraId="58D342F4" w14:textId="77777777" w:rsidTr="00AC010A">
      <w:trPr>
        <w:cantSplit/>
        <w:trHeight w:val="485"/>
        <w:jc w:val="center"/>
      </w:trPr>
      <w:tc>
        <w:tcPr>
          <w:tcW w:w="298" w:type="dxa"/>
          <w:tcBorders>
            <w:top w:val="single" w:sz="4" w:space="0" w:color="auto"/>
            <w:left w:val="single" w:sz="4" w:space="0" w:color="auto"/>
            <w:bottom w:val="nil"/>
            <w:right w:val="nil"/>
          </w:tcBorders>
          <w:vAlign w:val="bottom"/>
        </w:tcPr>
        <w:p w14:paraId="0174811A" w14:textId="77777777" w:rsidR="008A104D" w:rsidRPr="00AC010A" w:rsidRDefault="008A104D" w:rsidP="004B0F2B">
          <w:pPr>
            <w:pStyle w:val="Heading9"/>
            <w:rPr>
              <w:rFonts w:ascii="Arial Narrow" w:hAnsi="Arial Narrow"/>
              <w:b w:val="0"/>
              <w:sz w:val="24"/>
            </w:rPr>
          </w:pPr>
        </w:p>
      </w:tc>
      <w:tc>
        <w:tcPr>
          <w:tcW w:w="2965" w:type="dxa"/>
          <w:tcBorders>
            <w:top w:val="single" w:sz="4" w:space="0" w:color="auto"/>
            <w:left w:val="nil"/>
            <w:bottom w:val="single" w:sz="4" w:space="0" w:color="auto"/>
            <w:right w:val="nil"/>
          </w:tcBorders>
          <w:vAlign w:val="bottom"/>
        </w:tcPr>
        <w:p w14:paraId="6D89679B" w14:textId="77777777" w:rsidR="008A104D" w:rsidRPr="00576C4A" w:rsidRDefault="008A104D" w:rsidP="004B0F2B">
          <w:pPr>
            <w:pStyle w:val="Heading9"/>
            <w:rPr>
              <w:rFonts w:ascii="Arial" w:hAnsi="Arial" w:cs="Arial"/>
              <w:b w:val="0"/>
              <w:sz w:val="24"/>
            </w:rPr>
          </w:pPr>
        </w:p>
      </w:tc>
      <w:tc>
        <w:tcPr>
          <w:tcW w:w="298" w:type="dxa"/>
          <w:tcBorders>
            <w:top w:val="single" w:sz="4" w:space="0" w:color="auto"/>
            <w:left w:val="nil"/>
            <w:bottom w:val="nil"/>
            <w:right w:val="nil"/>
          </w:tcBorders>
          <w:vAlign w:val="bottom"/>
        </w:tcPr>
        <w:p w14:paraId="4B58A91C" w14:textId="77777777" w:rsidR="008A104D" w:rsidRPr="00576C4A" w:rsidRDefault="008A104D" w:rsidP="004B0F2B">
          <w:pPr>
            <w:pStyle w:val="Heading9"/>
            <w:rPr>
              <w:rFonts w:ascii="Arial" w:hAnsi="Arial" w:cs="Arial"/>
              <w:b w:val="0"/>
              <w:sz w:val="24"/>
            </w:rPr>
          </w:pPr>
        </w:p>
      </w:tc>
      <w:tc>
        <w:tcPr>
          <w:tcW w:w="1869" w:type="dxa"/>
          <w:tcBorders>
            <w:top w:val="single" w:sz="4" w:space="0" w:color="auto"/>
            <w:left w:val="nil"/>
            <w:bottom w:val="single" w:sz="4" w:space="0" w:color="auto"/>
            <w:right w:val="nil"/>
          </w:tcBorders>
          <w:vAlign w:val="bottom"/>
        </w:tcPr>
        <w:p w14:paraId="235C69AC" w14:textId="77777777" w:rsidR="008A104D" w:rsidRPr="00576C4A" w:rsidRDefault="008A104D" w:rsidP="004B0F2B">
          <w:pPr>
            <w:pStyle w:val="Heading9"/>
            <w:rPr>
              <w:rFonts w:ascii="Arial" w:hAnsi="Arial" w:cs="Arial"/>
              <w:b w:val="0"/>
              <w:sz w:val="24"/>
            </w:rPr>
          </w:pPr>
        </w:p>
      </w:tc>
      <w:tc>
        <w:tcPr>
          <w:tcW w:w="297" w:type="dxa"/>
          <w:tcBorders>
            <w:top w:val="single" w:sz="4" w:space="0" w:color="auto"/>
            <w:left w:val="nil"/>
            <w:bottom w:val="nil"/>
            <w:right w:val="nil"/>
          </w:tcBorders>
          <w:vAlign w:val="bottom"/>
        </w:tcPr>
        <w:p w14:paraId="2B4E9E70" w14:textId="77777777" w:rsidR="008A104D" w:rsidRPr="00576C4A" w:rsidRDefault="008A104D" w:rsidP="004B0F2B">
          <w:pPr>
            <w:pStyle w:val="Heading9"/>
            <w:rPr>
              <w:rFonts w:ascii="Arial" w:hAnsi="Arial" w:cs="Arial"/>
              <w:b w:val="0"/>
              <w:sz w:val="24"/>
            </w:rPr>
          </w:pPr>
        </w:p>
      </w:tc>
      <w:tc>
        <w:tcPr>
          <w:tcW w:w="2678" w:type="dxa"/>
          <w:tcBorders>
            <w:top w:val="single" w:sz="4" w:space="0" w:color="auto"/>
            <w:left w:val="nil"/>
            <w:bottom w:val="single" w:sz="4" w:space="0" w:color="auto"/>
            <w:right w:val="nil"/>
          </w:tcBorders>
          <w:vAlign w:val="bottom"/>
        </w:tcPr>
        <w:p w14:paraId="0220F5F3" w14:textId="77777777" w:rsidR="008A104D" w:rsidRPr="00576C4A" w:rsidRDefault="008A104D" w:rsidP="004B0F2B">
          <w:pPr>
            <w:pStyle w:val="Heading9"/>
            <w:rPr>
              <w:rFonts w:ascii="Arial" w:hAnsi="Arial" w:cs="Arial"/>
              <w:b w:val="0"/>
              <w:sz w:val="24"/>
            </w:rPr>
          </w:pPr>
        </w:p>
      </w:tc>
      <w:tc>
        <w:tcPr>
          <w:tcW w:w="297" w:type="dxa"/>
          <w:tcBorders>
            <w:top w:val="single" w:sz="4" w:space="0" w:color="auto"/>
            <w:left w:val="nil"/>
            <w:bottom w:val="nil"/>
            <w:right w:val="nil"/>
          </w:tcBorders>
          <w:vAlign w:val="bottom"/>
        </w:tcPr>
        <w:p w14:paraId="458814CA" w14:textId="77777777" w:rsidR="008A104D" w:rsidRPr="00576C4A" w:rsidRDefault="008A104D" w:rsidP="004B0F2B">
          <w:pPr>
            <w:pStyle w:val="Heading9"/>
            <w:rPr>
              <w:rFonts w:ascii="Arial" w:hAnsi="Arial" w:cs="Arial"/>
              <w:b w:val="0"/>
              <w:sz w:val="24"/>
            </w:rPr>
          </w:pPr>
        </w:p>
      </w:tc>
      <w:tc>
        <w:tcPr>
          <w:tcW w:w="2491" w:type="dxa"/>
          <w:tcBorders>
            <w:top w:val="single" w:sz="4" w:space="0" w:color="auto"/>
            <w:left w:val="nil"/>
            <w:bottom w:val="nil"/>
            <w:right w:val="single" w:sz="4" w:space="0" w:color="auto"/>
          </w:tcBorders>
          <w:vAlign w:val="bottom"/>
        </w:tcPr>
        <w:p w14:paraId="109254FE" w14:textId="77777777" w:rsidR="008A104D" w:rsidRPr="00576C4A" w:rsidRDefault="008A104D" w:rsidP="004B0F2B">
          <w:pPr>
            <w:pStyle w:val="Heading9"/>
            <w:rPr>
              <w:rFonts w:ascii="Arial" w:hAnsi="Arial" w:cs="Arial"/>
              <w:b w:val="0"/>
              <w:sz w:val="24"/>
            </w:rPr>
          </w:pPr>
        </w:p>
      </w:tc>
    </w:tr>
    <w:tr w:rsidR="008A104D" w:rsidRPr="00897DEE" w14:paraId="2D47C151" w14:textId="77777777" w:rsidTr="00AC010A">
      <w:trPr>
        <w:cantSplit/>
        <w:trHeight w:val="485"/>
        <w:jc w:val="center"/>
      </w:trPr>
      <w:tc>
        <w:tcPr>
          <w:tcW w:w="298" w:type="dxa"/>
          <w:tcBorders>
            <w:top w:val="nil"/>
            <w:left w:val="single" w:sz="4" w:space="0" w:color="auto"/>
            <w:bottom w:val="single" w:sz="4" w:space="0" w:color="auto"/>
            <w:right w:val="nil"/>
          </w:tcBorders>
          <w:vAlign w:val="bottom"/>
        </w:tcPr>
        <w:p w14:paraId="3BBC6AB3" w14:textId="77777777" w:rsidR="008A104D" w:rsidRPr="00AC010A" w:rsidRDefault="008A104D" w:rsidP="004B0F2B">
          <w:pPr>
            <w:pStyle w:val="Heading9"/>
            <w:rPr>
              <w:rFonts w:ascii="Arial Narrow" w:hAnsi="Arial Narrow" w:cs="Arial"/>
              <w:b w:val="0"/>
              <w:sz w:val="24"/>
            </w:rPr>
          </w:pPr>
        </w:p>
      </w:tc>
      <w:tc>
        <w:tcPr>
          <w:tcW w:w="3264" w:type="dxa"/>
          <w:gridSpan w:val="2"/>
          <w:tcBorders>
            <w:top w:val="nil"/>
            <w:left w:val="nil"/>
            <w:bottom w:val="single" w:sz="4" w:space="0" w:color="auto"/>
            <w:right w:val="nil"/>
          </w:tcBorders>
        </w:tcPr>
        <w:p w14:paraId="4656299F" w14:textId="77777777" w:rsidR="008A104D" w:rsidRPr="00576C4A" w:rsidRDefault="008A104D" w:rsidP="004B0F2B">
          <w:pPr>
            <w:pStyle w:val="Heading9"/>
            <w:rPr>
              <w:rFonts w:ascii="Arial" w:hAnsi="Arial" w:cs="Arial"/>
              <w:b w:val="0"/>
              <w:sz w:val="24"/>
            </w:rPr>
          </w:pPr>
          <w:r w:rsidRPr="00576C4A">
            <w:rPr>
              <w:rFonts w:ascii="Arial" w:hAnsi="Arial" w:cs="Arial"/>
              <w:b w:val="0"/>
              <w:sz w:val="24"/>
            </w:rPr>
            <w:t xml:space="preserve">Legal Name of </w:t>
          </w:r>
          <w:r w:rsidR="00AB2638" w:rsidRPr="00576C4A">
            <w:rPr>
              <w:rFonts w:ascii="Arial" w:hAnsi="Arial" w:cs="Arial"/>
              <w:b w:val="0"/>
              <w:sz w:val="24"/>
            </w:rPr>
            <w:t>Child</w:t>
          </w:r>
        </w:p>
      </w:tc>
      <w:tc>
        <w:tcPr>
          <w:tcW w:w="1869" w:type="dxa"/>
          <w:tcBorders>
            <w:top w:val="single" w:sz="4" w:space="0" w:color="auto"/>
            <w:left w:val="nil"/>
            <w:bottom w:val="single" w:sz="4" w:space="0" w:color="auto"/>
            <w:right w:val="nil"/>
          </w:tcBorders>
        </w:tcPr>
        <w:p w14:paraId="7287955F" w14:textId="77777777" w:rsidR="008A104D" w:rsidRPr="00576C4A" w:rsidRDefault="008A104D" w:rsidP="004B0F2B">
          <w:pPr>
            <w:pStyle w:val="Heading9"/>
            <w:rPr>
              <w:rFonts w:ascii="Arial" w:hAnsi="Arial" w:cs="Arial"/>
              <w:b w:val="0"/>
              <w:sz w:val="24"/>
            </w:rPr>
          </w:pPr>
          <w:r w:rsidRPr="00576C4A">
            <w:rPr>
              <w:rFonts w:ascii="Arial" w:hAnsi="Arial" w:cs="Arial"/>
              <w:b w:val="0"/>
              <w:sz w:val="24"/>
            </w:rPr>
            <w:t>DOB</w:t>
          </w:r>
        </w:p>
      </w:tc>
      <w:tc>
        <w:tcPr>
          <w:tcW w:w="297" w:type="dxa"/>
          <w:tcBorders>
            <w:top w:val="nil"/>
            <w:left w:val="nil"/>
            <w:bottom w:val="single" w:sz="4" w:space="0" w:color="auto"/>
            <w:right w:val="nil"/>
          </w:tcBorders>
          <w:vAlign w:val="bottom"/>
        </w:tcPr>
        <w:p w14:paraId="567A4AD5" w14:textId="77777777" w:rsidR="008A104D" w:rsidRPr="00576C4A" w:rsidRDefault="008A104D" w:rsidP="004B0F2B">
          <w:pPr>
            <w:pStyle w:val="Heading9"/>
            <w:rPr>
              <w:rFonts w:ascii="Arial" w:hAnsi="Arial" w:cs="Arial"/>
              <w:b w:val="0"/>
              <w:sz w:val="24"/>
            </w:rPr>
          </w:pPr>
        </w:p>
      </w:tc>
      <w:tc>
        <w:tcPr>
          <w:tcW w:w="2678" w:type="dxa"/>
          <w:tcBorders>
            <w:top w:val="single" w:sz="4" w:space="0" w:color="auto"/>
            <w:left w:val="nil"/>
            <w:bottom w:val="single" w:sz="4" w:space="0" w:color="auto"/>
            <w:right w:val="nil"/>
          </w:tcBorders>
        </w:tcPr>
        <w:p w14:paraId="2C95A7D2" w14:textId="77777777" w:rsidR="008A104D" w:rsidRPr="00576C4A" w:rsidRDefault="008A104D" w:rsidP="004B0F2B">
          <w:pPr>
            <w:pStyle w:val="Heading9"/>
            <w:rPr>
              <w:rFonts w:ascii="Arial" w:hAnsi="Arial" w:cs="Arial"/>
              <w:b w:val="0"/>
              <w:sz w:val="24"/>
            </w:rPr>
          </w:pPr>
          <w:r w:rsidRPr="00576C4A">
            <w:rPr>
              <w:rFonts w:ascii="Arial" w:hAnsi="Arial" w:cs="Arial"/>
              <w:b w:val="0"/>
              <w:sz w:val="24"/>
            </w:rPr>
            <w:t xml:space="preserve">State </w:t>
          </w:r>
          <w:r w:rsidR="00AB2638" w:rsidRPr="00576C4A">
            <w:rPr>
              <w:rFonts w:ascii="Arial" w:hAnsi="Arial" w:cs="Arial"/>
              <w:b w:val="0"/>
              <w:sz w:val="24"/>
            </w:rPr>
            <w:t>Child</w:t>
          </w:r>
          <w:r w:rsidRPr="00576C4A">
            <w:rPr>
              <w:rFonts w:ascii="Arial" w:hAnsi="Arial" w:cs="Arial"/>
              <w:b w:val="0"/>
              <w:sz w:val="24"/>
            </w:rPr>
            <w:t xml:space="preserve"> ID (SASID)</w:t>
          </w:r>
        </w:p>
      </w:tc>
      <w:tc>
        <w:tcPr>
          <w:tcW w:w="297" w:type="dxa"/>
          <w:tcBorders>
            <w:top w:val="nil"/>
            <w:left w:val="nil"/>
            <w:bottom w:val="single" w:sz="4" w:space="0" w:color="auto"/>
            <w:right w:val="nil"/>
          </w:tcBorders>
          <w:vAlign w:val="bottom"/>
        </w:tcPr>
        <w:p w14:paraId="0453DFFC" w14:textId="77777777" w:rsidR="008A104D" w:rsidRPr="00576C4A" w:rsidRDefault="008A104D" w:rsidP="004B0F2B">
          <w:pPr>
            <w:pStyle w:val="Heading9"/>
            <w:rPr>
              <w:rFonts w:ascii="Arial" w:hAnsi="Arial" w:cs="Arial"/>
              <w:b w:val="0"/>
              <w:sz w:val="24"/>
            </w:rPr>
          </w:pPr>
        </w:p>
      </w:tc>
      <w:tc>
        <w:tcPr>
          <w:tcW w:w="2491" w:type="dxa"/>
          <w:tcBorders>
            <w:left w:val="nil"/>
            <w:bottom w:val="single" w:sz="4" w:space="0" w:color="auto"/>
            <w:right w:val="single" w:sz="4" w:space="0" w:color="auto"/>
          </w:tcBorders>
        </w:tcPr>
        <w:p w14:paraId="20C47EF8" w14:textId="77777777" w:rsidR="008A104D" w:rsidRPr="00576C4A" w:rsidRDefault="008A104D" w:rsidP="004B0F2B">
          <w:pPr>
            <w:pStyle w:val="Heading9"/>
            <w:rPr>
              <w:rFonts w:ascii="Arial" w:hAnsi="Arial" w:cs="Arial"/>
              <w:b w:val="0"/>
              <w:sz w:val="24"/>
            </w:rPr>
          </w:pPr>
          <w:r w:rsidRPr="00576C4A">
            <w:rPr>
              <w:rFonts w:ascii="Arial" w:hAnsi="Arial" w:cs="Arial"/>
              <w:b w:val="0"/>
              <w:sz w:val="24"/>
            </w:rPr>
            <w:t>Date</w:t>
          </w:r>
        </w:p>
      </w:tc>
    </w:tr>
  </w:tbl>
  <w:p w14:paraId="34D0165F" w14:textId="77777777" w:rsidR="004A6782" w:rsidRPr="00C93F61" w:rsidRDefault="004A6782">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D0DB" w14:textId="77777777" w:rsidR="004150B9" w:rsidRDefault="00415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34264B"/>
    <w:multiLevelType w:val="hybridMultilevel"/>
    <w:tmpl w:val="5EA8CF5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04611162">
    <w:abstractNumId w:val="2"/>
  </w:num>
  <w:num w:numId="2" w16cid:durableId="1018039526">
    <w:abstractNumId w:val="0"/>
  </w:num>
  <w:num w:numId="3" w16cid:durableId="4052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2C"/>
    <w:rsid w:val="00007685"/>
    <w:rsid w:val="000078D2"/>
    <w:rsid w:val="00030552"/>
    <w:rsid w:val="0005402E"/>
    <w:rsid w:val="000567AA"/>
    <w:rsid w:val="00056F60"/>
    <w:rsid w:val="00065E48"/>
    <w:rsid w:val="00066910"/>
    <w:rsid w:val="000F1E22"/>
    <w:rsid w:val="00113326"/>
    <w:rsid w:val="00122D5B"/>
    <w:rsid w:val="001351AD"/>
    <w:rsid w:val="0014776D"/>
    <w:rsid w:val="00184FFB"/>
    <w:rsid w:val="001925FE"/>
    <w:rsid w:val="00195094"/>
    <w:rsid w:val="001C0D3F"/>
    <w:rsid w:val="0020171B"/>
    <w:rsid w:val="0022234D"/>
    <w:rsid w:val="00227841"/>
    <w:rsid w:val="00232FBD"/>
    <w:rsid w:val="00235138"/>
    <w:rsid w:val="00240710"/>
    <w:rsid w:val="002426B7"/>
    <w:rsid w:val="00243066"/>
    <w:rsid w:val="00251085"/>
    <w:rsid w:val="00251CB2"/>
    <w:rsid w:val="00254DCC"/>
    <w:rsid w:val="00255A72"/>
    <w:rsid w:val="00265441"/>
    <w:rsid w:val="002659B6"/>
    <w:rsid w:val="00277FC8"/>
    <w:rsid w:val="002B146D"/>
    <w:rsid w:val="002B41F4"/>
    <w:rsid w:val="002D638C"/>
    <w:rsid w:val="003147D7"/>
    <w:rsid w:val="00315A00"/>
    <w:rsid w:val="00322E22"/>
    <w:rsid w:val="00336468"/>
    <w:rsid w:val="00374E99"/>
    <w:rsid w:val="00385F69"/>
    <w:rsid w:val="00393366"/>
    <w:rsid w:val="00394634"/>
    <w:rsid w:val="003A3CAA"/>
    <w:rsid w:val="003E76E5"/>
    <w:rsid w:val="003F09A8"/>
    <w:rsid w:val="0040389E"/>
    <w:rsid w:val="004150B9"/>
    <w:rsid w:val="0041768F"/>
    <w:rsid w:val="00424F31"/>
    <w:rsid w:val="00455AC9"/>
    <w:rsid w:val="0046282C"/>
    <w:rsid w:val="004657E9"/>
    <w:rsid w:val="00477AE8"/>
    <w:rsid w:val="004A4B16"/>
    <w:rsid w:val="004A6679"/>
    <w:rsid w:val="004A6782"/>
    <w:rsid w:val="004B0F2B"/>
    <w:rsid w:val="004B1D9D"/>
    <w:rsid w:val="004B6FBA"/>
    <w:rsid w:val="004C4020"/>
    <w:rsid w:val="004F0D84"/>
    <w:rsid w:val="004F11AB"/>
    <w:rsid w:val="004F13E6"/>
    <w:rsid w:val="00500928"/>
    <w:rsid w:val="00513696"/>
    <w:rsid w:val="00525747"/>
    <w:rsid w:val="00530187"/>
    <w:rsid w:val="00542C7B"/>
    <w:rsid w:val="00543315"/>
    <w:rsid w:val="005550A5"/>
    <w:rsid w:val="005767B3"/>
    <w:rsid w:val="00576C4A"/>
    <w:rsid w:val="00576F01"/>
    <w:rsid w:val="005840C6"/>
    <w:rsid w:val="005A6DD5"/>
    <w:rsid w:val="005A7CC4"/>
    <w:rsid w:val="005B3B37"/>
    <w:rsid w:val="005D3D89"/>
    <w:rsid w:val="005E6FBD"/>
    <w:rsid w:val="005F6A9D"/>
    <w:rsid w:val="0060604A"/>
    <w:rsid w:val="00606B21"/>
    <w:rsid w:val="00611366"/>
    <w:rsid w:val="006315D7"/>
    <w:rsid w:val="0066494E"/>
    <w:rsid w:val="006763ED"/>
    <w:rsid w:val="0069502C"/>
    <w:rsid w:val="006D686F"/>
    <w:rsid w:val="006F1090"/>
    <w:rsid w:val="0071771C"/>
    <w:rsid w:val="007337DB"/>
    <w:rsid w:val="0073428B"/>
    <w:rsid w:val="00745D8F"/>
    <w:rsid w:val="00746337"/>
    <w:rsid w:val="0074737B"/>
    <w:rsid w:val="00754F5E"/>
    <w:rsid w:val="00795EE4"/>
    <w:rsid w:val="007A4D22"/>
    <w:rsid w:val="007C3608"/>
    <w:rsid w:val="007C6A6E"/>
    <w:rsid w:val="007E31DF"/>
    <w:rsid w:val="00827180"/>
    <w:rsid w:val="008508AD"/>
    <w:rsid w:val="00850D32"/>
    <w:rsid w:val="00855DEC"/>
    <w:rsid w:val="0086012F"/>
    <w:rsid w:val="00863319"/>
    <w:rsid w:val="008A104D"/>
    <w:rsid w:val="008A6750"/>
    <w:rsid w:val="008B0F9A"/>
    <w:rsid w:val="008B1A29"/>
    <w:rsid w:val="008C1B7C"/>
    <w:rsid w:val="008C283F"/>
    <w:rsid w:val="008E4798"/>
    <w:rsid w:val="008E66BF"/>
    <w:rsid w:val="009155A8"/>
    <w:rsid w:val="00924195"/>
    <w:rsid w:val="00924495"/>
    <w:rsid w:val="00952450"/>
    <w:rsid w:val="00953731"/>
    <w:rsid w:val="00961A6C"/>
    <w:rsid w:val="009852E5"/>
    <w:rsid w:val="009955E3"/>
    <w:rsid w:val="009B6A3C"/>
    <w:rsid w:val="009C7E20"/>
    <w:rsid w:val="009D21BC"/>
    <w:rsid w:val="009D5F93"/>
    <w:rsid w:val="009F3906"/>
    <w:rsid w:val="009F4B5A"/>
    <w:rsid w:val="009F7949"/>
    <w:rsid w:val="00A0008F"/>
    <w:rsid w:val="00A03F9A"/>
    <w:rsid w:val="00A04F00"/>
    <w:rsid w:val="00A2259B"/>
    <w:rsid w:val="00A402B7"/>
    <w:rsid w:val="00A5480D"/>
    <w:rsid w:val="00A76A2B"/>
    <w:rsid w:val="00AB2638"/>
    <w:rsid w:val="00AC010A"/>
    <w:rsid w:val="00AD729B"/>
    <w:rsid w:val="00AE61C2"/>
    <w:rsid w:val="00B617F4"/>
    <w:rsid w:val="00B72B6C"/>
    <w:rsid w:val="00B7533F"/>
    <w:rsid w:val="00B947EA"/>
    <w:rsid w:val="00BC6213"/>
    <w:rsid w:val="00BD344F"/>
    <w:rsid w:val="00C32123"/>
    <w:rsid w:val="00C32EBB"/>
    <w:rsid w:val="00C40F77"/>
    <w:rsid w:val="00C412DF"/>
    <w:rsid w:val="00C45052"/>
    <w:rsid w:val="00C67B13"/>
    <w:rsid w:val="00C84EF2"/>
    <w:rsid w:val="00C8523C"/>
    <w:rsid w:val="00C93F61"/>
    <w:rsid w:val="00C94B8D"/>
    <w:rsid w:val="00CB1D84"/>
    <w:rsid w:val="00CB32C8"/>
    <w:rsid w:val="00CB4235"/>
    <w:rsid w:val="00CB5619"/>
    <w:rsid w:val="00CC22FB"/>
    <w:rsid w:val="00CD2D6B"/>
    <w:rsid w:val="00CF6AAC"/>
    <w:rsid w:val="00D117F9"/>
    <w:rsid w:val="00D3478B"/>
    <w:rsid w:val="00D625FA"/>
    <w:rsid w:val="00D71BB0"/>
    <w:rsid w:val="00D9701A"/>
    <w:rsid w:val="00DB0198"/>
    <w:rsid w:val="00DC2A4C"/>
    <w:rsid w:val="00DC47FA"/>
    <w:rsid w:val="00DE1A47"/>
    <w:rsid w:val="00DE5FE7"/>
    <w:rsid w:val="00E23215"/>
    <w:rsid w:val="00E846D1"/>
    <w:rsid w:val="00E96E35"/>
    <w:rsid w:val="00EC4A32"/>
    <w:rsid w:val="00EC78DA"/>
    <w:rsid w:val="00ED44D0"/>
    <w:rsid w:val="00ED79CA"/>
    <w:rsid w:val="00EE2255"/>
    <w:rsid w:val="00EF16F7"/>
    <w:rsid w:val="00F17AD4"/>
    <w:rsid w:val="00F2455A"/>
    <w:rsid w:val="00F52C2E"/>
    <w:rsid w:val="00F53BBF"/>
    <w:rsid w:val="00F73C1F"/>
    <w:rsid w:val="00F756C5"/>
    <w:rsid w:val="00F979FE"/>
    <w:rsid w:val="00FA4491"/>
    <w:rsid w:val="00FB0207"/>
    <w:rsid w:val="00FB4C8D"/>
    <w:rsid w:val="00FE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BC959"/>
  <w15:chartTrackingRefBased/>
  <w15:docId w15:val="{1FC38851-F6EF-427E-B112-A88267D4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491"/>
    <w:rPr>
      <w:sz w:val="24"/>
      <w:szCs w:val="24"/>
    </w:rPr>
  </w:style>
  <w:style w:type="paragraph" w:styleId="Heading1">
    <w:name w:val="heading 1"/>
    <w:basedOn w:val="Normal"/>
    <w:next w:val="Normal"/>
    <w:link w:val="Heading1Char"/>
    <w:qFormat/>
    <w:rsid w:val="00E846D1"/>
    <w:pPr>
      <w:autoSpaceDE w:val="0"/>
      <w:autoSpaceDN w:val="0"/>
      <w:adjustRightInd w:val="0"/>
      <w:outlineLvl w:val="0"/>
    </w:pPr>
    <w:rPr>
      <w:rFonts w:ascii="Arial" w:hAnsi="Arial" w:cs="Arial"/>
      <w:b/>
      <w:smallCaps/>
      <w:sz w:val="28"/>
      <w:szCs w:val="28"/>
    </w:rPr>
  </w:style>
  <w:style w:type="paragraph" w:styleId="Heading9">
    <w:name w:val="heading 9"/>
    <w:basedOn w:val="Normal"/>
    <w:next w:val="Normal"/>
    <w:link w:val="Heading9Char"/>
    <w:qFormat/>
    <w:rsid w:val="008A10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BC6213"/>
    <w:rPr>
      <w:rFonts w:ascii="Tahoma" w:hAnsi="Tahoma" w:cs="Tahoma"/>
      <w:sz w:val="16"/>
      <w:szCs w:val="16"/>
    </w:rPr>
  </w:style>
  <w:style w:type="character" w:customStyle="1" w:styleId="Heading9Char">
    <w:name w:val="Heading 9 Char"/>
    <w:link w:val="Heading9"/>
    <w:rsid w:val="008A104D"/>
    <w:rPr>
      <w:rFonts w:ascii="Tahoma" w:hAnsi="Tahoma" w:cs="Tahoma"/>
      <w:b/>
      <w:bCs/>
      <w:sz w:val="22"/>
      <w:szCs w:val="24"/>
    </w:rPr>
  </w:style>
  <w:style w:type="paragraph" w:styleId="NormalWeb">
    <w:name w:val="Normal (Web)"/>
    <w:basedOn w:val="Normal"/>
    <w:uiPriority w:val="99"/>
    <w:unhideWhenUsed/>
    <w:rsid w:val="00AC010A"/>
    <w:pPr>
      <w:spacing w:before="100" w:beforeAutospacing="1" w:after="100" w:afterAutospacing="1"/>
    </w:pPr>
  </w:style>
  <w:style w:type="table" w:styleId="TableSimple3">
    <w:name w:val="Table Simple 3"/>
    <w:basedOn w:val="TableNormal"/>
    <w:rsid w:val="00B7533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1Char">
    <w:name w:val="Heading 1 Char"/>
    <w:basedOn w:val="DefaultParagraphFont"/>
    <w:link w:val="Heading1"/>
    <w:rsid w:val="00E846D1"/>
    <w:rPr>
      <w:rFonts w:ascii="Arial" w:hAnsi="Arial" w:cs="Arial"/>
      <w:b/>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08944">
      <w:bodyDiv w:val="1"/>
      <w:marLeft w:val="0"/>
      <w:marRight w:val="0"/>
      <w:marTop w:val="0"/>
      <w:marBottom w:val="0"/>
      <w:divBdr>
        <w:top w:val="none" w:sz="0" w:space="0" w:color="auto"/>
        <w:left w:val="none" w:sz="0" w:space="0" w:color="auto"/>
        <w:bottom w:val="none" w:sz="0" w:space="0" w:color="auto"/>
        <w:right w:val="none" w:sz="0" w:space="0" w:color="auto"/>
      </w:divBdr>
    </w:div>
    <w:div w:id="1084303461">
      <w:bodyDiv w:val="1"/>
      <w:marLeft w:val="0"/>
      <w:marRight w:val="0"/>
      <w:marTop w:val="0"/>
      <w:marBottom w:val="0"/>
      <w:divBdr>
        <w:top w:val="none" w:sz="0" w:space="0" w:color="auto"/>
        <w:left w:val="none" w:sz="0" w:space="0" w:color="auto"/>
        <w:bottom w:val="none" w:sz="0" w:space="0" w:color="auto"/>
        <w:right w:val="none" w:sz="0" w:space="0" w:color="auto"/>
      </w:divBdr>
    </w:div>
    <w:div w:id="1581056906">
      <w:bodyDiv w:val="1"/>
      <w:marLeft w:val="0"/>
      <w:marRight w:val="0"/>
      <w:marTop w:val="0"/>
      <w:marBottom w:val="0"/>
      <w:divBdr>
        <w:top w:val="none" w:sz="0" w:space="0" w:color="auto"/>
        <w:left w:val="none" w:sz="0" w:space="0" w:color="auto"/>
        <w:bottom w:val="none" w:sz="0" w:space="0" w:color="auto"/>
        <w:right w:val="none" w:sz="0" w:space="0" w:color="auto"/>
      </w:divBdr>
    </w:div>
    <w:div w:id="1666934579">
      <w:bodyDiv w:val="1"/>
      <w:marLeft w:val="0"/>
      <w:marRight w:val="0"/>
      <w:marTop w:val="0"/>
      <w:marBottom w:val="0"/>
      <w:divBdr>
        <w:top w:val="none" w:sz="0" w:space="0" w:color="auto"/>
        <w:left w:val="none" w:sz="0" w:space="0" w:color="auto"/>
        <w:bottom w:val="none" w:sz="0" w:space="0" w:color="auto"/>
        <w:right w:val="none" w:sz="0" w:space="0" w:color="auto"/>
      </w:divBdr>
    </w:div>
    <w:div w:id="19882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Timmerman, Amanda</cp:lastModifiedBy>
  <cp:revision>4</cp:revision>
  <cp:lastPrinted>2012-12-07T21:21:00Z</cp:lastPrinted>
  <dcterms:created xsi:type="dcterms:W3CDTF">2024-01-03T17:11:00Z</dcterms:created>
  <dcterms:modified xsi:type="dcterms:W3CDTF">2024-01-03T17:12:00Z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fda65f15e5523b302ea2ff13c0f4c213d35265e032da1153ea21514c84204812</vt:lpwstr>
  </property>
</Properties>
</file>