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D4D" w:rsidRDefault="00950D4D" w:rsidP="00DD0BE3">
      <w:pPr>
        <w:rPr>
          <w:rFonts w:ascii="Arial Narrow" w:hAnsi="Arial Narrow" w:cs="Arial"/>
          <w:b/>
          <w:i/>
          <w:sz w:val="16"/>
          <w:szCs w:val="16"/>
        </w:rPr>
      </w:pPr>
      <w:bookmarkStart w:id="0" w:name="_GoBack"/>
      <w:bookmarkEnd w:id="0"/>
    </w:p>
    <w:tbl>
      <w:tblPr>
        <w:tblpPr w:leftFromText="180" w:rightFromText="180" w:vertAnchor="page" w:horzAnchor="margin" w:tblpXSpec="center" w:tblpY="1636"/>
        <w:tblW w:w="1108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989"/>
        <w:gridCol w:w="19"/>
        <w:gridCol w:w="941"/>
        <w:gridCol w:w="7237"/>
        <w:gridCol w:w="339"/>
        <w:gridCol w:w="1563"/>
      </w:tblGrid>
      <w:tr w:rsidR="00950D4D" w:rsidRPr="0086012F" w:rsidTr="008E020C">
        <w:trPr>
          <w:trHeight w:val="155"/>
        </w:trPr>
        <w:tc>
          <w:tcPr>
            <w:tcW w:w="11088" w:type="dxa"/>
            <w:gridSpan w:val="6"/>
            <w:tcBorders>
              <w:top w:val="single" w:sz="18" w:space="0" w:color="auto"/>
              <w:bottom w:val="single" w:sz="18" w:space="0" w:color="auto"/>
            </w:tcBorders>
            <w:shd w:val="clear" w:color="auto" w:fill="E6E6E6"/>
          </w:tcPr>
          <w:p w:rsidR="00950D4D" w:rsidRPr="00876DEB" w:rsidRDefault="00950D4D" w:rsidP="00A07F8B">
            <w:pPr>
              <w:autoSpaceDE w:val="0"/>
              <w:autoSpaceDN w:val="0"/>
              <w:adjustRightInd w:val="0"/>
              <w:rPr>
                <w:rFonts w:ascii="Arial Narrow" w:hAnsi="Arial Narrow" w:cs="Arial,Bold"/>
                <w:b/>
                <w:bCs/>
                <w:smallCaps/>
              </w:rPr>
            </w:pPr>
            <w:r w:rsidRPr="00876DEB">
              <w:rPr>
                <w:rFonts w:ascii="Arial Narrow" w:hAnsi="Arial Narrow" w:cs="Arial,Bold"/>
                <w:b/>
                <w:bCs/>
                <w:smallCaps/>
              </w:rPr>
              <w:t xml:space="preserve">Determination of Eligibility: </w:t>
            </w:r>
            <w:r w:rsidR="00A07F8B">
              <w:rPr>
                <w:rFonts w:ascii="Arial Narrow" w:hAnsi="Arial Narrow" w:cs="Arial,Bold"/>
                <w:b/>
                <w:bCs/>
                <w:smallCaps/>
              </w:rPr>
              <w:t>AUTISM SPECTRUM DISORDER</w:t>
            </w:r>
          </w:p>
        </w:tc>
      </w:tr>
      <w:tr w:rsidR="00950D4D" w:rsidRPr="0086012F" w:rsidTr="008E020C">
        <w:trPr>
          <w:trHeight w:val="155"/>
        </w:trPr>
        <w:tc>
          <w:tcPr>
            <w:tcW w:w="11088" w:type="dxa"/>
            <w:gridSpan w:val="6"/>
            <w:tcBorders>
              <w:top w:val="single" w:sz="18" w:space="0" w:color="auto"/>
              <w:bottom w:val="single" w:sz="18" w:space="0" w:color="auto"/>
            </w:tcBorders>
          </w:tcPr>
          <w:p w:rsidR="00950D4D" w:rsidRPr="008B133F" w:rsidRDefault="00950D4D" w:rsidP="00DD69E7">
            <w:pPr>
              <w:autoSpaceDE w:val="0"/>
              <w:autoSpaceDN w:val="0"/>
              <w:adjustRightInd w:val="0"/>
              <w:rPr>
                <w:rFonts w:ascii="Arial Narrow" w:hAnsi="Arial Narrow" w:cs="Arial"/>
                <w:sz w:val="22"/>
                <w:szCs w:val="22"/>
              </w:rPr>
            </w:pPr>
            <w:r w:rsidRPr="00DF7DD5">
              <w:rPr>
                <w:rFonts w:ascii="Arial Narrow" w:hAnsi="Arial Narrow"/>
                <w:b/>
                <w:sz w:val="22"/>
                <w:szCs w:val="22"/>
              </w:rPr>
              <w:t xml:space="preserve">Definition: </w:t>
            </w:r>
            <w:r w:rsidR="00A07F8B" w:rsidRPr="00A07F8B">
              <w:rPr>
                <w:rFonts w:ascii="Arial Narrow" w:hAnsi="Arial Narrow" w:cs="Arial"/>
                <w:sz w:val="22"/>
                <w:szCs w:val="22"/>
              </w:rPr>
              <w:t xml:space="preserve">A child with an Autism Spectrum Disorder (ASD) </w:t>
            </w:r>
            <w:r w:rsidR="00C66ECD">
              <w:rPr>
                <w:rFonts w:ascii="Arial Narrow" w:hAnsi="Arial Narrow" w:cs="Arial"/>
                <w:sz w:val="22"/>
                <w:szCs w:val="22"/>
              </w:rPr>
              <w:t xml:space="preserve">has a </w:t>
            </w:r>
            <w:r w:rsidR="00C66ECD" w:rsidRPr="00A07F8B">
              <w:rPr>
                <w:rFonts w:ascii="Arial Narrow" w:hAnsi="Arial Narrow" w:cs="Arial"/>
                <w:sz w:val="22"/>
                <w:szCs w:val="22"/>
              </w:rPr>
              <w:t>developmental disability</w:t>
            </w:r>
            <w:r w:rsidR="00C66ECD">
              <w:rPr>
                <w:rFonts w:ascii="Arial Narrow" w:hAnsi="Arial Narrow" w:cs="Arial"/>
                <w:sz w:val="22"/>
                <w:szCs w:val="22"/>
              </w:rPr>
              <w:t xml:space="preserve"> </w:t>
            </w:r>
            <w:r w:rsidR="00C66ECD" w:rsidRPr="00A07F8B">
              <w:rPr>
                <w:rFonts w:ascii="Arial Narrow" w:hAnsi="Arial Narrow" w:cs="Arial"/>
                <w:sz w:val="22"/>
                <w:szCs w:val="22"/>
              </w:rPr>
              <w:t xml:space="preserve">significantly affecting verbal and non-verbal </w:t>
            </w:r>
            <w:r w:rsidR="00C66ECD">
              <w:rPr>
                <w:rFonts w:ascii="Arial Narrow" w:hAnsi="Arial Narrow" w:cs="Arial"/>
                <w:sz w:val="22"/>
                <w:szCs w:val="22"/>
              </w:rPr>
              <w:t>social communication</w:t>
            </w:r>
            <w:r w:rsidR="00DD69E7">
              <w:rPr>
                <w:rFonts w:ascii="Arial Narrow" w:hAnsi="Arial Narrow" w:cs="Arial"/>
                <w:sz w:val="22"/>
                <w:szCs w:val="22"/>
              </w:rPr>
              <w:t xml:space="preserve">, </w:t>
            </w:r>
            <w:r w:rsidR="00C66ECD">
              <w:rPr>
                <w:rFonts w:ascii="Arial Narrow" w:hAnsi="Arial Narrow" w:cs="Arial"/>
                <w:sz w:val="22"/>
                <w:szCs w:val="22"/>
              </w:rPr>
              <w:t>social interaction</w:t>
            </w:r>
            <w:r w:rsidR="00DD69E7">
              <w:rPr>
                <w:rFonts w:ascii="Arial Narrow" w:hAnsi="Arial Narrow" w:cs="Arial"/>
                <w:sz w:val="22"/>
                <w:szCs w:val="22"/>
              </w:rPr>
              <w:t>, engagement</w:t>
            </w:r>
            <w:r w:rsidR="00C66ECD" w:rsidRPr="00A07F8B">
              <w:rPr>
                <w:rFonts w:ascii="Arial Narrow" w:hAnsi="Arial Narrow" w:cs="Arial"/>
                <w:sz w:val="22"/>
                <w:szCs w:val="22"/>
              </w:rPr>
              <w:t xml:space="preserve"> in repetitive activities and stereotyped movements, </w:t>
            </w:r>
            <w:r w:rsidR="00DD69E7">
              <w:rPr>
                <w:rFonts w:ascii="Arial Narrow" w:hAnsi="Arial Narrow" w:cs="Arial"/>
                <w:sz w:val="22"/>
                <w:szCs w:val="22"/>
              </w:rPr>
              <w:t xml:space="preserve">and </w:t>
            </w:r>
            <w:r w:rsidR="00C66ECD" w:rsidRPr="00A07F8B">
              <w:rPr>
                <w:rFonts w:ascii="Arial Narrow" w:hAnsi="Arial Narrow" w:cs="Arial"/>
                <w:sz w:val="22"/>
                <w:szCs w:val="22"/>
              </w:rPr>
              <w:t>resistance to environmental chang</w:t>
            </w:r>
            <w:r w:rsidR="00DD69E7">
              <w:rPr>
                <w:rFonts w:ascii="Arial Narrow" w:hAnsi="Arial Narrow" w:cs="Arial"/>
                <w:sz w:val="22"/>
                <w:szCs w:val="22"/>
              </w:rPr>
              <w:t>es or changes in daily routines</w:t>
            </w:r>
            <w:r w:rsidR="00450049" w:rsidRPr="00922A66">
              <w:rPr>
                <w:rFonts w:ascii="Arial Narrow" w:hAnsi="Arial Narrow" w:cs="Arial"/>
                <w:sz w:val="22"/>
                <w:szCs w:val="22"/>
              </w:rPr>
              <w:t xml:space="preserve"> which prevents the </w:t>
            </w:r>
            <w:r w:rsidR="00450049">
              <w:rPr>
                <w:rFonts w:ascii="Arial Narrow" w:hAnsi="Arial Narrow" w:cs="Arial"/>
                <w:sz w:val="22"/>
                <w:szCs w:val="22"/>
              </w:rPr>
              <w:t xml:space="preserve">child from receiving reasonable </w:t>
            </w:r>
            <w:r w:rsidR="00450049" w:rsidRPr="00922A66">
              <w:rPr>
                <w:rFonts w:ascii="Arial Narrow" w:hAnsi="Arial Narrow" w:cs="Arial"/>
                <w:sz w:val="22"/>
                <w:szCs w:val="22"/>
              </w:rPr>
              <w:t>educational benefit from general education</w:t>
            </w:r>
            <w:r w:rsidR="00DD69E7">
              <w:rPr>
                <w:rFonts w:ascii="Arial Narrow" w:hAnsi="Arial Narrow" w:cs="Arial"/>
                <w:sz w:val="22"/>
                <w:szCs w:val="22"/>
              </w:rPr>
              <w:t>.</w:t>
            </w:r>
            <w:r w:rsidR="00450049">
              <w:rPr>
                <w:rFonts w:ascii="Arial Narrow" w:hAnsi="Arial Narrow" w:cs="Arial"/>
                <w:sz w:val="22"/>
                <w:szCs w:val="22"/>
              </w:rPr>
              <w:t xml:space="preserve"> </w:t>
            </w:r>
            <w:r w:rsidR="00C66ECD" w:rsidRPr="00695BFE">
              <w:rPr>
                <w:rFonts w:ascii="Arial Narrow" w:hAnsi="Arial Narrow"/>
                <w:b/>
                <w:color w:val="FF0000"/>
                <w:sz w:val="20"/>
                <w:szCs w:val="20"/>
              </w:rPr>
              <w:t>ECEA 2.08(1)</w:t>
            </w:r>
          </w:p>
        </w:tc>
      </w:tr>
      <w:tr w:rsidR="00950D4D" w:rsidRPr="0086012F" w:rsidTr="008E020C">
        <w:trPr>
          <w:trHeight w:val="93"/>
        </w:trPr>
        <w:tc>
          <w:tcPr>
            <w:tcW w:w="11088" w:type="dxa"/>
            <w:gridSpan w:val="6"/>
            <w:tcBorders>
              <w:top w:val="single" w:sz="18" w:space="0" w:color="auto"/>
              <w:bottom w:val="nil"/>
            </w:tcBorders>
          </w:tcPr>
          <w:p w:rsidR="00950D4D" w:rsidRPr="00CC7FBC" w:rsidRDefault="00950D4D" w:rsidP="00950D4D">
            <w:pPr>
              <w:autoSpaceDE w:val="0"/>
              <w:autoSpaceDN w:val="0"/>
              <w:adjustRightInd w:val="0"/>
              <w:rPr>
                <w:rFonts w:ascii="Arial Narrow" w:hAnsi="Arial Narrow"/>
                <w:b/>
                <w:color w:val="FF0000"/>
                <w:sz w:val="22"/>
                <w:szCs w:val="22"/>
              </w:rPr>
            </w:pPr>
            <w:r w:rsidRPr="00CC7FBC">
              <w:rPr>
                <w:rFonts w:ascii="Arial Narrow" w:hAnsi="Arial Narrow"/>
                <w:b/>
                <w:sz w:val="22"/>
                <w:szCs w:val="22"/>
              </w:rPr>
              <w:t>The team has addressed each of the following statements and has determined</w:t>
            </w:r>
            <w:r w:rsidRPr="00695BFE">
              <w:rPr>
                <w:rFonts w:ascii="Arial Narrow" w:hAnsi="Arial Narrow"/>
                <w:b/>
                <w:sz w:val="20"/>
                <w:szCs w:val="20"/>
              </w:rPr>
              <w:t xml:space="preserve">: </w:t>
            </w:r>
            <w:r w:rsidR="004116E4">
              <w:rPr>
                <w:color w:val="1F497D"/>
              </w:rPr>
              <w:t xml:space="preserve"> </w:t>
            </w:r>
            <w:r w:rsidR="00BF1D1A" w:rsidRPr="00A91D84">
              <w:rPr>
                <w:rFonts w:ascii="Arial Narrow" w:hAnsi="Arial Narrow"/>
                <w:b/>
                <w:color w:val="FF0000"/>
                <w:sz w:val="20"/>
                <w:szCs w:val="20"/>
              </w:rPr>
              <w:t>IDEA 3</w:t>
            </w:r>
            <w:r w:rsidR="0034790D" w:rsidRPr="00A91D84">
              <w:rPr>
                <w:rFonts w:ascii="Arial Narrow" w:hAnsi="Arial Narrow"/>
                <w:b/>
                <w:bCs/>
                <w:color w:val="FF0000"/>
                <w:sz w:val="20"/>
                <w:szCs w:val="20"/>
              </w:rPr>
              <w:t xml:space="preserve">4 C.F.R. </w:t>
            </w:r>
            <w:r w:rsidR="007717F4" w:rsidRPr="00A91D84">
              <w:rPr>
                <w:rFonts w:ascii="Arial Narrow" w:hAnsi="Arial Narrow"/>
                <w:b/>
                <w:bCs/>
                <w:color w:val="FF0000"/>
                <w:sz w:val="20"/>
                <w:szCs w:val="20"/>
              </w:rPr>
              <w:t>§§ 300.304(c)(6) and 300.306(b),</w:t>
            </w:r>
            <w:r w:rsidR="0034790D" w:rsidRPr="0034790D">
              <w:rPr>
                <w:rFonts w:ascii="Arial Narrow" w:hAnsi="Arial Narrow"/>
                <w:b/>
                <w:bCs/>
                <w:color w:val="FF0000"/>
                <w:sz w:val="20"/>
                <w:szCs w:val="20"/>
              </w:rPr>
              <w:t xml:space="preserve"> ECEA 2.08(1)</w:t>
            </w:r>
          </w:p>
        </w:tc>
      </w:tr>
      <w:tr w:rsidR="00950D4D" w:rsidRPr="0086012F" w:rsidTr="008E020C">
        <w:trPr>
          <w:trHeight w:val="93"/>
        </w:trPr>
        <w:tc>
          <w:tcPr>
            <w:tcW w:w="989" w:type="dxa"/>
            <w:tcBorders>
              <w:top w:val="nil"/>
              <w:left w:val="single" w:sz="18" w:space="0" w:color="auto"/>
              <w:bottom w:val="nil"/>
            </w:tcBorders>
          </w:tcPr>
          <w:p w:rsidR="00950D4D" w:rsidRPr="00CC7FBC" w:rsidRDefault="00AD55C7" w:rsidP="00950D4D">
            <w:pPr>
              <w:ind w:right="72"/>
              <w:rPr>
                <w:rFonts w:ascii="Arial Narrow" w:hAnsi="Arial Narrow" w:cs="Arial"/>
                <w:sz w:val="22"/>
                <w:szCs w:val="22"/>
              </w:rPr>
            </w:pPr>
            <w:r w:rsidRPr="00CC7FBC">
              <w:rPr>
                <w:rFonts w:ascii="Arial Narrow" w:hAnsi="Arial Narrow" w:cs="Arial"/>
                <w:sz w:val="22"/>
                <w:szCs w:val="22"/>
              </w:rPr>
              <w:fldChar w:fldCharType="begin">
                <w:ffData>
                  <w:name w:val="Check1"/>
                  <w:enabled/>
                  <w:calcOnExit w:val="0"/>
                  <w:checkBox>
                    <w:sizeAuto/>
                    <w:default w:val="0"/>
                  </w:checkBox>
                </w:ffData>
              </w:fldChar>
            </w:r>
            <w:r w:rsidR="00950D4D" w:rsidRPr="00CC7FBC">
              <w:rPr>
                <w:rFonts w:ascii="Arial Narrow" w:hAnsi="Arial Narrow" w:cs="Arial"/>
                <w:sz w:val="22"/>
                <w:szCs w:val="22"/>
              </w:rPr>
              <w:instrText xml:space="preserve"> FORMCHECKBOX </w:instrText>
            </w:r>
            <w:r w:rsidR="003D51A1">
              <w:rPr>
                <w:rFonts w:ascii="Arial Narrow" w:hAnsi="Arial Narrow" w:cs="Arial"/>
                <w:sz w:val="22"/>
                <w:szCs w:val="22"/>
              </w:rPr>
            </w:r>
            <w:r w:rsidR="003D51A1">
              <w:rPr>
                <w:rFonts w:ascii="Arial Narrow" w:hAnsi="Arial Narrow" w:cs="Arial"/>
                <w:sz w:val="22"/>
                <w:szCs w:val="22"/>
              </w:rPr>
              <w:fldChar w:fldCharType="separate"/>
            </w:r>
            <w:r w:rsidRPr="00CC7FBC">
              <w:rPr>
                <w:rFonts w:ascii="Arial Narrow" w:hAnsi="Arial Narrow" w:cs="Arial"/>
                <w:sz w:val="22"/>
                <w:szCs w:val="22"/>
              </w:rPr>
              <w:fldChar w:fldCharType="end"/>
            </w:r>
            <w:r w:rsidR="00950D4D" w:rsidRPr="00CC7FBC">
              <w:rPr>
                <w:rFonts w:ascii="Arial Narrow" w:hAnsi="Arial Narrow" w:cs="Arial"/>
                <w:sz w:val="22"/>
                <w:szCs w:val="22"/>
              </w:rPr>
              <w:t xml:space="preserve"> Yes</w:t>
            </w:r>
          </w:p>
        </w:tc>
        <w:tc>
          <w:tcPr>
            <w:tcW w:w="960" w:type="dxa"/>
            <w:gridSpan w:val="2"/>
            <w:tcBorders>
              <w:top w:val="nil"/>
              <w:bottom w:val="nil"/>
            </w:tcBorders>
          </w:tcPr>
          <w:p w:rsidR="00950D4D" w:rsidRPr="00CC7FBC" w:rsidRDefault="00AD55C7" w:rsidP="00950D4D">
            <w:pPr>
              <w:rPr>
                <w:rFonts w:ascii="Arial Narrow" w:hAnsi="Arial Narrow" w:cs="Arial"/>
                <w:sz w:val="22"/>
                <w:szCs w:val="22"/>
              </w:rPr>
            </w:pPr>
            <w:r w:rsidRPr="00CC7FBC">
              <w:rPr>
                <w:rFonts w:ascii="Arial Narrow" w:hAnsi="Arial Narrow" w:cs="Arial"/>
                <w:sz w:val="22"/>
                <w:szCs w:val="22"/>
              </w:rPr>
              <w:fldChar w:fldCharType="begin">
                <w:ffData>
                  <w:name w:val="Check2"/>
                  <w:enabled/>
                  <w:calcOnExit w:val="0"/>
                  <w:checkBox>
                    <w:sizeAuto/>
                    <w:default w:val="0"/>
                  </w:checkBox>
                </w:ffData>
              </w:fldChar>
            </w:r>
            <w:r w:rsidR="00950D4D" w:rsidRPr="00CC7FBC">
              <w:rPr>
                <w:rFonts w:ascii="Arial Narrow" w:hAnsi="Arial Narrow" w:cs="Arial"/>
                <w:sz w:val="22"/>
                <w:szCs w:val="22"/>
              </w:rPr>
              <w:instrText xml:space="preserve"> FORMCHECKBOX </w:instrText>
            </w:r>
            <w:r w:rsidR="003D51A1">
              <w:rPr>
                <w:rFonts w:ascii="Arial Narrow" w:hAnsi="Arial Narrow" w:cs="Arial"/>
                <w:sz w:val="22"/>
                <w:szCs w:val="22"/>
              </w:rPr>
            </w:r>
            <w:r w:rsidR="003D51A1">
              <w:rPr>
                <w:rFonts w:ascii="Arial Narrow" w:hAnsi="Arial Narrow" w:cs="Arial"/>
                <w:sz w:val="22"/>
                <w:szCs w:val="22"/>
              </w:rPr>
              <w:fldChar w:fldCharType="separate"/>
            </w:r>
            <w:r w:rsidRPr="00CC7FBC">
              <w:rPr>
                <w:rFonts w:ascii="Arial Narrow" w:hAnsi="Arial Narrow" w:cs="Arial"/>
                <w:sz w:val="22"/>
                <w:szCs w:val="22"/>
              </w:rPr>
              <w:fldChar w:fldCharType="end"/>
            </w:r>
            <w:r w:rsidR="00950D4D" w:rsidRPr="00CC7FBC">
              <w:rPr>
                <w:rFonts w:ascii="Arial Narrow" w:hAnsi="Arial Narrow" w:cs="Arial"/>
                <w:sz w:val="22"/>
                <w:szCs w:val="22"/>
              </w:rPr>
              <w:t xml:space="preserve"> No</w:t>
            </w:r>
          </w:p>
        </w:tc>
        <w:tc>
          <w:tcPr>
            <w:tcW w:w="9139" w:type="dxa"/>
            <w:gridSpan w:val="3"/>
            <w:tcBorders>
              <w:top w:val="nil"/>
              <w:bottom w:val="nil"/>
              <w:right w:val="single" w:sz="18" w:space="0" w:color="auto"/>
            </w:tcBorders>
          </w:tcPr>
          <w:p w:rsidR="00950D4D" w:rsidRPr="00CC7FBC" w:rsidRDefault="00950D4D" w:rsidP="00950D4D">
            <w:pPr>
              <w:autoSpaceDE w:val="0"/>
              <w:autoSpaceDN w:val="0"/>
              <w:adjustRightInd w:val="0"/>
              <w:ind w:left="280" w:hanging="280"/>
              <w:rPr>
                <w:rFonts w:ascii="Arial Narrow" w:hAnsi="Arial Narrow" w:cs="Arial,Bold"/>
                <w:bCs/>
                <w:sz w:val="22"/>
                <w:szCs w:val="22"/>
              </w:rPr>
            </w:pPr>
            <w:r w:rsidRPr="00CC7FBC">
              <w:rPr>
                <w:rFonts w:ascii="Arial Narrow" w:hAnsi="Arial Narrow" w:cs="Arial"/>
                <w:sz w:val="22"/>
                <w:szCs w:val="22"/>
              </w:rPr>
              <w:t xml:space="preserve">1.   </w:t>
            </w:r>
            <w:r w:rsidR="00CC7FBC" w:rsidRPr="00CC7FBC">
              <w:rPr>
                <w:rFonts w:ascii="Arial Narrow" w:hAnsi="Arial Narrow" w:cs="Arial"/>
                <w:sz w:val="22"/>
                <w:szCs w:val="22"/>
              </w:rPr>
              <w:t>The</w:t>
            </w:r>
            <w:r w:rsidRPr="00CC7FBC">
              <w:rPr>
                <w:rFonts w:ascii="Arial Narrow" w:hAnsi="Arial Narrow" w:cs="Arial"/>
                <w:sz w:val="22"/>
                <w:szCs w:val="22"/>
              </w:rPr>
              <w:t xml:space="preserve"> evaluation is sufficiently comprehensive to appropriately identify all of the child’s special education and related services needs, whether or not commonly linked to the disability category.  (Answer must be “yes” in order for the </w:t>
            </w:r>
            <w:r w:rsidR="00C66ECD">
              <w:rPr>
                <w:rFonts w:ascii="Arial Narrow" w:hAnsi="Arial Narrow" w:cs="Arial"/>
                <w:sz w:val="22"/>
                <w:szCs w:val="22"/>
              </w:rPr>
              <w:t>child</w:t>
            </w:r>
            <w:r w:rsidRPr="00CC7FBC">
              <w:rPr>
                <w:rFonts w:ascii="Arial Narrow" w:hAnsi="Arial Narrow" w:cs="Arial"/>
                <w:sz w:val="22"/>
                <w:szCs w:val="22"/>
              </w:rPr>
              <w:t xml:space="preserve"> to be eligible for services.)</w:t>
            </w:r>
          </w:p>
        </w:tc>
      </w:tr>
      <w:tr w:rsidR="00950D4D" w:rsidRPr="0086012F" w:rsidTr="008E020C">
        <w:trPr>
          <w:trHeight w:val="113"/>
        </w:trPr>
        <w:tc>
          <w:tcPr>
            <w:tcW w:w="989" w:type="dxa"/>
            <w:tcBorders>
              <w:top w:val="nil"/>
              <w:left w:val="single" w:sz="18" w:space="0" w:color="auto"/>
              <w:bottom w:val="nil"/>
            </w:tcBorders>
          </w:tcPr>
          <w:p w:rsidR="00950D4D" w:rsidRPr="00CC7FBC" w:rsidRDefault="00AD55C7" w:rsidP="00950D4D">
            <w:pPr>
              <w:ind w:right="72"/>
              <w:rPr>
                <w:rFonts w:ascii="Arial Narrow" w:hAnsi="Arial Narrow" w:cs="Arial"/>
                <w:sz w:val="22"/>
                <w:szCs w:val="22"/>
              </w:rPr>
            </w:pPr>
            <w:r w:rsidRPr="00CC7FBC">
              <w:rPr>
                <w:rFonts w:ascii="Arial Narrow" w:hAnsi="Arial Narrow" w:cs="Arial"/>
                <w:sz w:val="22"/>
                <w:szCs w:val="22"/>
              </w:rPr>
              <w:fldChar w:fldCharType="begin">
                <w:ffData>
                  <w:name w:val="Check1"/>
                  <w:enabled/>
                  <w:calcOnExit w:val="0"/>
                  <w:checkBox>
                    <w:sizeAuto/>
                    <w:default w:val="0"/>
                  </w:checkBox>
                </w:ffData>
              </w:fldChar>
            </w:r>
            <w:r w:rsidR="00950D4D" w:rsidRPr="00CC7FBC">
              <w:rPr>
                <w:rFonts w:ascii="Arial Narrow" w:hAnsi="Arial Narrow" w:cs="Arial"/>
                <w:sz w:val="22"/>
                <w:szCs w:val="22"/>
              </w:rPr>
              <w:instrText xml:space="preserve"> FORMCHECKBOX </w:instrText>
            </w:r>
            <w:r w:rsidR="003D51A1">
              <w:rPr>
                <w:rFonts w:ascii="Arial Narrow" w:hAnsi="Arial Narrow" w:cs="Arial"/>
                <w:sz w:val="22"/>
                <w:szCs w:val="22"/>
              </w:rPr>
            </w:r>
            <w:r w:rsidR="003D51A1">
              <w:rPr>
                <w:rFonts w:ascii="Arial Narrow" w:hAnsi="Arial Narrow" w:cs="Arial"/>
                <w:sz w:val="22"/>
                <w:szCs w:val="22"/>
              </w:rPr>
              <w:fldChar w:fldCharType="separate"/>
            </w:r>
            <w:r w:rsidRPr="00CC7FBC">
              <w:rPr>
                <w:rFonts w:ascii="Arial Narrow" w:hAnsi="Arial Narrow" w:cs="Arial"/>
                <w:sz w:val="22"/>
                <w:szCs w:val="22"/>
              </w:rPr>
              <w:fldChar w:fldCharType="end"/>
            </w:r>
            <w:r w:rsidR="00950D4D" w:rsidRPr="00CC7FBC">
              <w:rPr>
                <w:rFonts w:ascii="Arial Narrow" w:hAnsi="Arial Narrow" w:cs="Arial"/>
                <w:sz w:val="22"/>
                <w:szCs w:val="22"/>
              </w:rPr>
              <w:t xml:space="preserve"> Yes</w:t>
            </w:r>
          </w:p>
        </w:tc>
        <w:tc>
          <w:tcPr>
            <w:tcW w:w="960" w:type="dxa"/>
            <w:gridSpan w:val="2"/>
            <w:tcBorders>
              <w:top w:val="nil"/>
              <w:bottom w:val="nil"/>
            </w:tcBorders>
          </w:tcPr>
          <w:p w:rsidR="00950D4D" w:rsidRPr="00CC7FBC" w:rsidRDefault="00AD55C7" w:rsidP="00950D4D">
            <w:pPr>
              <w:rPr>
                <w:rFonts w:ascii="Arial Narrow" w:hAnsi="Arial Narrow" w:cs="Arial"/>
                <w:sz w:val="22"/>
                <w:szCs w:val="22"/>
              </w:rPr>
            </w:pPr>
            <w:r w:rsidRPr="00CC7FBC">
              <w:rPr>
                <w:rFonts w:ascii="Arial Narrow" w:hAnsi="Arial Narrow" w:cs="Arial"/>
                <w:sz w:val="22"/>
                <w:szCs w:val="22"/>
              </w:rPr>
              <w:fldChar w:fldCharType="begin">
                <w:ffData>
                  <w:name w:val="Check2"/>
                  <w:enabled/>
                  <w:calcOnExit w:val="0"/>
                  <w:checkBox>
                    <w:sizeAuto/>
                    <w:default w:val="0"/>
                  </w:checkBox>
                </w:ffData>
              </w:fldChar>
            </w:r>
            <w:r w:rsidR="00950D4D" w:rsidRPr="00CC7FBC">
              <w:rPr>
                <w:rFonts w:ascii="Arial Narrow" w:hAnsi="Arial Narrow" w:cs="Arial"/>
                <w:sz w:val="22"/>
                <w:szCs w:val="22"/>
              </w:rPr>
              <w:instrText xml:space="preserve"> FORMCHECKBOX </w:instrText>
            </w:r>
            <w:r w:rsidR="003D51A1">
              <w:rPr>
                <w:rFonts w:ascii="Arial Narrow" w:hAnsi="Arial Narrow" w:cs="Arial"/>
                <w:sz w:val="22"/>
                <w:szCs w:val="22"/>
              </w:rPr>
            </w:r>
            <w:r w:rsidR="003D51A1">
              <w:rPr>
                <w:rFonts w:ascii="Arial Narrow" w:hAnsi="Arial Narrow" w:cs="Arial"/>
                <w:sz w:val="22"/>
                <w:szCs w:val="22"/>
              </w:rPr>
              <w:fldChar w:fldCharType="separate"/>
            </w:r>
            <w:r w:rsidRPr="00CC7FBC">
              <w:rPr>
                <w:rFonts w:ascii="Arial Narrow" w:hAnsi="Arial Narrow" w:cs="Arial"/>
                <w:sz w:val="22"/>
                <w:szCs w:val="22"/>
              </w:rPr>
              <w:fldChar w:fldCharType="end"/>
            </w:r>
            <w:r w:rsidR="00950D4D" w:rsidRPr="00CC7FBC">
              <w:rPr>
                <w:rFonts w:ascii="Arial Narrow" w:hAnsi="Arial Narrow" w:cs="Arial"/>
                <w:sz w:val="22"/>
                <w:szCs w:val="22"/>
              </w:rPr>
              <w:t xml:space="preserve"> No</w:t>
            </w:r>
          </w:p>
        </w:tc>
        <w:tc>
          <w:tcPr>
            <w:tcW w:w="9139" w:type="dxa"/>
            <w:gridSpan w:val="3"/>
            <w:tcBorders>
              <w:top w:val="nil"/>
              <w:bottom w:val="nil"/>
              <w:right w:val="single" w:sz="18" w:space="0" w:color="auto"/>
            </w:tcBorders>
          </w:tcPr>
          <w:p w:rsidR="00950D4D" w:rsidRPr="00CC7FBC" w:rsidRDefault="00950D4D" w:rsidP="00950D4D">
            <w:pPr>
              <w:autoSpaceDE w:val="0"/>
              <w:autoSpaceDN w:val="0"/>
              <w:adjustRightInd w:val="0"/>
              <w:ind w:left="280" w:hanging="280"/>
              <w:rPr>
                <w:rFonts w:ascii="Arial Narrow" w:hAnsi="Arial Narrow" w:cs="Arial,Bold"/>
                <w:bCs/>
                <w:sz w:val="22"/>
                <w:szCs w:val="22"/>
              </w:rPr>
            </w:pPr>
            <w:r w:rsidRPr="00CC7FBC">
              <w:rPr>
                <w:rFonts w:ascii="Arial Narrow" w:hAnsi="Arial Narrow" w:cs="Arial"/>
                <w:sz w:val="22"/>
                <w:szCs w:val="22"/>
              </w:rPr>
              <w:t xml:space="preserve">2.   </w:t>
            </w:r>
            <w:r w:rsidR="00CC7FBC" w:rsidRPr="00CC7FBC">
              <w:rPr>
                <w:rFonts w:ascii="Arial Narrow" w:hAnsi="Arial Narrow" w:cs="Arial"/>
                <w:sz w:val="22"/>
                <w:szCs w:val="22"/>
              </w:rPr>
              <w:t>The</w:t>
            </w:r>
            <w:r w:rsidRPr="00CC7FBC">
              <w:rPr>
                <w:rFonts w:ascii="Arial Narrow" w:hAnsi="Arial Narrow" w:cs="Arial"/>
                <w:sz w:val="22"/>
                <w:szCs w:val="22"/>
              </w:rPr>
              <w:t xml:space="preserve"> </w:t>
            </w:r>
            <w:r w:rsidR="00C66ECD">
              <w:rPr>
                <w:rFonts w:ascii="Arial Narrow" w:hAnsi="Arial Narrow" w:cs="Arial"/>
                <w:sz w:val="22"/>
                <w:szCs w:val="22"/>
              </w:rPr>
              <w:t>child</w:t>
            </w:r>
            <w:r w:rsidRPr="00CC7FBC">
              <w:rPr>
                <w:rFonts w:ascii="Arial Narrow" w:hAnsi="Arial Narrow" w:cs="Arial"/>
                <w:sz w:val="22"/>
                <w:szCs w:val="22"/>
              </w:rPr>
              <w:t xml:space="preserve"> </w:t>
            </w:r>
            <w:r w:rsidR="00CC7FBC" w:rsidRPr="00CC7FBC">
              <w:rPr>
                <w:rFonts w:ascii="Arial Narrow" w:hAnsi="Arial Narrow" w:cs="Arial"/>
                <w:b/>
                <w:i/>
                <w:sz w:val="22"/>
                <w:szCs w:val="22"/>
              </w:rPr>
              <w:t xml:space="preserve">can </w:t>
            </w:r>
            <w:r w:rsidR="00CC7FBC" w:rsidRPr="00CC7FBC">
              <w:rPr>
                <w:rFonts w:ascii="Arial Narrow" w:hAnsi="Arial Narrow" w:cs="Arial"/>
                <w:sz w:val="22"/>
                <w:szCs w:val="22"/>
              </w:rPr>
              <w:t>receive</w:t>
            </w:r>
            <w:r w:rsidRPr="00CC7FBC">
              <w:rPr>
                <w:rFonts w:ascii="Arial Narrow" w:hAnsi="Arial Narrow" w:cs="Arial"/>
                <w:sz w:val="22"/>
                <w:szCs w:val="22"/>
              </w:rPr>
              <w:t xml:space="preserve"> reasonable educational benefit from general education alone.  (Answer must be “no” in order for the </w:t>
            </w:r>
            <w:r w:rsidR="00C66ECD">
              <w:rPr>
                <w:rFonts w:ascii="Arial Narrow" w:hAnsi="Arial Narrow" w:cs="Arial"/>
                <w:sz w:val="22"/>
                <w:szCs w:val="22"/>
              </w:rPr>
              <w:t>child</w:t>
            </w:r>
            <w:r w:rsidRPr="00CC7FBC">
              <w:rPr>
                <w:rFonts w:ascii="Arial Narrow" w:hAnsi="Arial Narrow" w:cs="Arial"/>
                <w:sz w:val="22"/>
                <w:szCs w:val="22"/>
              </w:rPr>
              <w:t xml:space="preserve"> to be eligible for services.)</w:t>
            </w:r>
          </w:p>
        </w:tc>
      </w:tr>
      <w:tr w:rsidR="00950D4D" w:rsidRPr="0086012F" w:rsidTr="003D1AAA">
        <w:trPr>
          <w:trHeight w:val="112"/>
        </w:trPr>
        <w:tc>
          <w:tcPr>
            <w:tcW w:w="989" w:type="dxa"/>
            <w:tcBorders>
              <w:top w:val="nil"/>
              <w:bottom w:val="single" w:sz="18" w:space="0" w:color="auto"/>
            </w:tcBorders>
          </w:tcPr>
          <w:p w:rsidR="00950D4D" w:rsidRPr="00CC7FBC" w:rsidRDefault="00950D4D" w:rsidP="00950D4D">
            <w:pPr>
              <w:tabs>
                <w:tab w:val="left" w:pos="702"/>
                <w:tab w:val="left" w:pos="1080"/>
              </w:tabs>
              <w:ind w:left="360" w:right="-1"/>
              <w:rPr>
                <w:rFonts w:ascii="Arial Narrow" w:hAnsi="Arial Narrow" w:cs="Arial"/>
                <w:sz w:val="22"/>
                <w:szCs w:val="22"/>
              </w:rPr>
            </w:pPr>
            <w:r w:rsidRPr="00CC7FBC">
              <w:rPr>
                <w:rFonts w:ascii="Arial Narrow" w:hAnsi="Arial Narrow" w:cs="Arial"/>
                <w:sz w:val="22"/>
                <w:szCs w:val="22"/>
              </w:rPr>
              <w:t xml:space="preserve"> </w:t>
            </w:r>
          </w:p>
        </w:tc>
        <w:tc>
          <w:tcPr>
            <w:tcW w:w="960" w:type="dxa"/>
            <w:gridSpan w:val="2"/>
            <w:tcBorders>
              <w:top w:val="nil"/>
              <w:bottom w:val="single" w:sz="18" w:space="0" w:color="auto"/>
            </w:tcBorders>
          </w:tcPr>
          <w:p w:rsidR="00950D4D" w:rsidRPr="00CC7FBC" w:rsidRDefault="00950D4D" w:rsidP="00950D4D">
            <w:pPr>
              <w:tabs>
                <w:tab w:val="left" w:pos="702"/>
                <w:tab w:val="left" w:pos="1080"/>
              </w:tabs>
              <w:ind w:left="360" w:right="-1"/>
              <w:rPr>
                <w:rFonts w:ascii="Arial Narrow" w:hAnsi="Arial Narrow" w:cs="Arial"/>
                <w:sz w:val="22"/>
                <w:szCs w:val="22"/>
              </w:rPr>
            </w:pPr>
          </w:p>
        </w:tc>
        <w:tc>
          <w:tcPr>
            <w:tcW w:w="9139" w:type="dxa"/>
            <w:gridSpan w:val="3"/>
            <w:tcBorders>
              <w:top w:val="nil"/>
              <w:bottom w:val="single" w:sz="18" w:space="0" w:color="auto"/>
            </w:tcBorders>
          </w:tcPr>
          <w:p w:rsidR="00950D4D" w:rsidRPr="00CC7FBC" w:rsidRDefault="00950D4D" w:rsidP="00950D4D">
            <w:pPr>
              <w:tabs>
                <w:tab w:val="left" w:pos="1080"/>
              </w:tabs>
              <w:ind w:left="280" w:right="-1" w:hanging="280"/>
              <w:rPr>
                <w:rFonts w:ascii="Arial Narrow" w:hAnsi="Arial Narrow" w:cs="Arial"/>
                <w:sz w:val="22"/>
                <w:szCs w:val="22"/>
              </w:rPr>
            </w:pPr>
            <w:r w:rsidRPr="00CC7FBC">
              <w:rPr>
                <w:rFonts w:ascii="Arial Narrow" w:hAnsi="Arial Narrow" w:cs="Arial"/>
                <w:sz w:val="22"/>
                <w:szCs w:val="22"/>
              </w:rPr>
              <w:t xml:space="preserve">3.   </w:t>
            </w:r>
            <w:r w:rsidR="00CC7FBC" w:rsidRPr="00CC7FBC">
              <w:rPr>
                <w:rFonts w:ascii="Arial Narrow" w:hAnsi="Arial Narrow" w:cs="Arial"/>
                <w:sz w:val="22"/>
                <w:szCs w:val="22"/>
              </w:rPr>
              <w:t>The</w:t>
            </w:r>
            <w:r w:rsidRPr="00CC7FBC">
              <w:rPr>
                <w:rFonts w:ascii="Arial Narrow" w:hAnsi="Arial Narrow" w:cs="Arial"/>
                <w:sz w:val="22"/>
                <w:szCs w:val="22"/>
              </w:rPr>
              <w:t xml:space="preserve"> </w:t>
            </w:r>
            <w:r w:rsidR="00C66ECD">
              <w:rPr>
                <w:rFonts w:ascii="Arial Narrow" w:hAnsi="Arial Narrow" w:cs="Arial"/>
                <w:sz w:val="22"/>
                <w:szCs w:val="22"/>
              </w:rPr>
              <w:t>child</w:t>
            </w:r>
            <w:r w:rsidRPr="00CC7FBC">
              <w:rPr>
                <w:rFonts w:ascii="Arial Narrow" w:hAnsi="Arial Narrow" w:cs="Arial"/>
                <w:sz w:val="22"/>
                <w:szCs w:val="22"/>
              </w:rPr>
              <w:t xml:space="preserve">’s performance:  (All answers below must be “is not” in order for the </w:t>
            </w:r>
            <w:r w:rsidR="00C66ECD">
              <w:rPr>
                <w:rFonts w:ascii="Arial Narrow" w:hAnsi="Arial Narrow" w:cs="Arial"/>
                <w:sz w:val="22"/>
                <w:szCs w:val="22"/>
              </w:rPr>
              <w:t>child</w:t>
            </w:r>
            <w:r w:rsidRPr="00CC7FBC">
              <w:rPr>
                <w:rFonts w:ascii="Arial Narrow" w:hAnsi="Arial Narrow" w:cs="Arial"/>
                <w:sz w:val="22"/>
                <w:szCs w:val="22"/>
              </w:rPr>
              <w:t xml:space="preserve"> to be eligible for services.)</w:t>
            </w:r>
          </w:p>
          <w:p w:rsidR="00950D4D" w:rsidRPr="00CC7FBC" w:rsidRDefault="00950D4D" w:rsidP="00950D4D">
            <w:pPr>
              <w:autoSpaceDE w:val="0"/>
              <w:autoSpaceDN w:val="0"/>
              <w:adjustRightInd w:val="0"/>
              <w:ind w:left="2440" w:hanging="2440"/>
              <w:rPr>
                <w:rFonts w:ascii="Arial Narrow" w:hAnsi="Arial Narrow" w:cs="Arial"/>
                <w:b/>
                <w:i/>
                <w:sz w:val="22"/>
                <w:szCs w:val="22"/>
              </w:rPr>
            </w:pPr>
            <w:r w:rsidRPr="00CC7FBC">
              <w:rPr>
                <w:rFonts w:ascii="Arial Narrow" w:hAnsi="Arial Narrow" w:cs="Arial"/>
                <w:b/>
                <w:i/>
                <w:sz w:val="22"/>
                <w:szCs w:val="22"/>
              </w:rPr>
              <w:t xml:space="preserve">                   </w:t>
            </w:r>
            <w:r w:rsidR="00AD55C7" w:rsidRPr="00CC7FBC">
              <w:rPr>
                <w:rFonts w:ascii="Arial Narrow" w:hAnsi="Arial Narrow" w:cs="Arial"/>
                <w:b/>
                <w:i/>
                <w:sz w:val="22"/>
                <w:szCs w:val="22"/>
              </w:rPr>
              <w:fldChar w:fldCharType="begin">
                <w:ffData>
                  <w:name w:val="Check3"/>
                  <w:enabled/>
                  <w:calcOnExit w:val="0"/>
                  <w:checkBox>
                    <w:sizeAuto/>
                    <w:default w:val="0"/>
                  </w:checkBox>
                </w:ffData>
              </w:fldChar>
            </w:r>
            <w:r w:rsidRPr="00CC7FBC">
              <w:rPr>
                <w:rFonts w:ascii="Arial Narrow" w:hAnsi="Arial Narrow" w:cs="Arial"/>
                <w:b/>
                <w:i/>
                <w:sz w:val="22"/>
                <w:szCs w:val="22"/>
              </w:rPr>
              <w:instrText xml:space="preserve"> FORMCHECKBOX </w:instrText>
            </w:r>
            <w:r w:rsidR="003D51A1">
              <w:rPr>
                <w:rFonts w:ascii="Arial Narrow" w:hAnsi="Arial Narrow" w:cs="Arial"/>
                <w:b/>
                <w:i/>
                <w:sz w:val="22"/>
                <w:szCs w:val="22"/>
              </w:rPr>
            </w:r>
            <w:r w:rsidR="003D51A1">
              <w:rPr>
                <w:rFonts w:ascii="Arial Narrow" w:hAnsi="Arial Narrow" w:cs="Arial"/>
                <w:b/>
                <w:i/>
                <w:sz w:val="22"/>
                <w:szCs w:val="22"/>
              </w:rPr>
              <w:fldChar w:fldCharType="separate"/>
            </w:r>
            <w:r w:rsidR="00AD55C7" w:rsidRPr="00CC7FBC">
              <w:rPr>
                <w:rFonts w:ascii="Arial Narrow" w:hAnsi="Arial Narrow" w:cs="Arial"/>
                <w:b/>
                <w:i/>
                <w:sz w:val="22"/>
                <w:szCs w:val="22"/>
              </w:rPr>
              <w:fldChar w:fldCharType="end"/>
            </w:r>
            <w:r w:rsidRPr="00CC7FBC">
              <w:rPr>
                <w:rFonts w:ascii="Arial Narrow" w:hAnsi="Arial Narrow" w:cs="Arial"/>
                <w:b/>
                <w:i/>
                <w:sz w:val="22"/>
                <w:szCs w:val="22"/>
              </w:rPr>
              <w:t xml:space="preserve">is    </w:t>
            </w:r>
            <w:r w:rsidR="00AD55C7" w:rsidRPr="00CC7FBC">
              <w:rPr>
                <w:rFonts w:ascii="Arial Narrow" w:hAnsi="Arial Narrow" w:cs="Arial"/>
                <w:b/>
                <w:i/>
                <w:sz w:val="22"/>
                <w:szCs w:val="22"/>
              </w:rPr>
              <w:fldChar w:fldCharType="begin">
                <w:ffData>
                  <w:name w:val="Check4"/>
                  <w:enabled/>
                  <w:calcOnExit w:val="0"/>
                  <w:checkBox>
                    <w:sizeAuto/>
                    <w:default w:val="0"/>
                  </w:checkBox>
                </w:ffData>
              </w:fldChar>
            </w:r>
            <w:r w:rsidRPr="00CC7FBC">
              <w:rPr>
                <w:rFonts w:ascii="Arial Narrow" w:hAnsi="Arial Narrow" w:cs="Arial"/>
                <w:b/>
                <w:i/>
                <w:sz w:val="22"/>
                <w:szCs w:val="22"/>
              </w:rPr>
              <w:instrText xml:space="preserve"> FORMCHECKBOX </w:instrText>
            </w:r>
            <w:r w:rsidR="003D51A1">
              <w:rPr>
                <w:rFonts w:ascii="Arial Narrow" w:hAnsi="Arial Narrow" w:cs="Arial"/>
                <w:b/>
                <w:i/>
                <w:sz w:val="22"/>
                <w:szCs w:val="22"/>
              </w:rPr>
            </w:r>
            <w:r w:rsidR="003D51A1">
              <w:rPr>
                <w:rFonts w:ascii="Arial Narrow" w:hAnsi="Arial Narrow" w:cs="Arial"/>
                <w:b/>
                <w:i/>
                <w:sz w:val="22"/>
                <w:szCs w:val="22"/>
              </w:rPr>
              <w:fldChar w:fldCharType="separate"/>
            </w:r>
            <w:r w:rsidR="00AD55C7" w:rsidRPr="00CC7FBC">
              <w:rPr>
                <w:rFonts w:ascii="Arial Narrow" w:hAnsi="Arial Narrow" w:cs="Arial"/>
                <w:b/>
                <w:i/>
                <w:sz w:val="22"/>
                <w:szCs w:val="22"/>
              </w:rPr>
              <w:fldChar w:fldCharType="end"/>
            </w:r>
            <w:proofErr w:type="spellStart"/>
            <w:r w:rsidRPr="00CC7FBC">
              <w:rPr>
                <w:rFonts w:ascii="Arial Narrow" w:hAnsi="Arial Narrow" w:cs="Arial"/>
                <w:b/>
                <w:i/>
                <w:sz w:val="22"/>
                <w:szCs w:val="22"/>
              </w:rPr>
              <w:t>is</w:t>
            </w:r>
            <w:proofErr w:type="spellEnd"/>
            <w:r w:rsidRPr="00CC7FBC">
              <w:rPr>
                <w:rFonts w:ascii="Arial Narrow" w:hAnsi="Arial Narrow" w:cs="Arial"/>
                <w:b/>
                <w:i/>
                <w:sz w:val="22"/>
                <w:szCs w:val="22"/>
              </w:rPr>
              <w:t xml:space="preserve"> not </w:t>
            </w:r>
            <w:r w:rsidRPr="00CC7FBC">
              <w:rPr>
                <w:rFonts w:ascii="Arial Narrow" w:hAnsi="Arial Narrow" w:cs="Arial"/>
                <w:sz w:val="22"/>
                <w:szCs w:val="22"/>
              </w:rPr>
              <w:t xml:space="preserve">  due to a lack of appropriate instruction in reading, including the essential components of reading instruction</w:t>
            </w:r>
            <w:r w:rsidRPr="00CC7FBC">
              <w:rPr>
                <w:rFonts w:ascii="Arial Narrow" w:hAnsi="Arial Narrow" w:cs="Arial"/>
                <w:b/>
                <w:i/>
                <w:sz w:val="22"/>
                <w:szCs w:val="22"/>
              </w:rPr>
              <w:t xml:space="preserve"> </w:t>
            </w:r>
          </w:p>
          <w:p w:rsidR="00950D4D" w:rsidRPr="00CC7FBC" w:rsidRDefault="00950D4D" w:rsidP="00950D4D">
            <w:pPr>
              <w:autoSpaceDE w:val="0"/>
              <w:autoSpaceDN w:val="0"/>
              <w:adjustRightInd w:val="0"/>
              <w:rPr>
                <w:rFonts w:ascii="Arial Narrow" w:hAnsi="Arial Narrow" w:cs="Arial"/>
                <w:b/>
                <w:i/>
                <w:sz w:val="22"/>
                <w:szCs w:val="22"/>
              </w:rPr>
            </w:pPr>
            <w:r w:rsidRPr="00CC7FBC">
              <w:rPr>
                <w:rFonts w:ascii="Arial Narrow" w:hAnsi="Arial Narrow" w:cs="Arial"/>
                <w:b/>
                <w:i/>
                <w:sz w:val="22"/>
                <w:szCs w:val="22"/>
              </w:rPr>
              <w:t xml:space="preserve">                   </w:t>
            </w:r>
            <w:r w:rsidR="00AD55C7" w:rsidRPr="00CC7FBC">
              <w:rPr>
                <w:rFonts w:ascii="Arial Narrow" w:hAnsi="Arial Narrow" w:cs="Arial"/>
                <w:b/>
                <w:i/>
                <w:sz w:val="22"/>
                <w:szCs w:val="22"/>
              </w:rPr>
              <w:fldChar w:fldCharType="begin">
                <w:ffData>
                  <w:name w:val="Check3"/>
                  <w:enabled/>
                  <w:calcOnExit w:val="0"/>
                  <w:checkBox>
                    <w:sizeAuto/>
                    <w:default w:val="0"/>
                  </w:checkBox>
                </w:ffData>
              </w:fldChar>
            </w:r>
            <w:r w:rsidRPr="00CC7FBC">
              <w:rPr>
                <w:rFonts w:ascii="Arial Narrow" w:hAnsi="Arial Narrow" w:cs="Arial"/>
                <w:b/>
                <w:i/>
                <w:sz w:val="22"/>
                <w:szCs w:val="22"/>
              </w:rPr>
              <w:instrText xml:space="preserve"> FORMCHECKBOX </w:instrText>
            </w:r>
            <w:r w:rsidR="003D51A1">
              <w:rPr>
                <w:rFonts w:ascii="Arial Narrow" w:hAnsi="Arial Narrow" w:cs="Arial"/>
                <w:b/>
                <w:i/>
                <w:sz w:val="22"/>
                <w:szCs w:val="22"/>
              </w:rPr>
            </w:r>
            <w:r w:rsidR="003D51A1">
              <w:rPr>
                <w:rFonts w:ascii="Arial Narrow" w:hAnsi="Arial Narrow" w:cs="Arial"/>
                <w:b/>
                <w:i/>
                <w:sz w:val="22"/>
                <w:szCs w:val="22"/>
              </w:rPr>
              <w:fldChar w:fldCharType="separate"/>
            </w:r>
            <w:r w:rsidR="00AD55C7" w:rsidRPr="00CC7FBC">
              <w:rPr>
                <w:rFonts w:ascii="Arial Narrow" w:hAnsi="Arial Narrow" w:cs="Arial"/>
                <w:b/>
                <w:i/>
                <w:sz w:val="22"/>
                <w:szCs w:val="22"/>
              </w:rPr>
              <w:fldChar w:fldCharType="end"/>
            </w:r>
            <w:r w:rsidRPr="00CC7FBC">
              <w:rPr>
                <w:rFonts w:ascii="Arial Narrow" w:hAnsi="Arial Narrow" w:cs="Arial"/>
                <w:b/>
                <w:i/>
                <w:sz w:val="22"/>
                <w:szCs w:val="22"/>
              </w:rPr>
              <w:t xml:space="preserve">is    </w:t>
            </w:r>
            <w:r w:rsidR="00AD55C7" w:rsidRPr="00CC7FBC">
              <w:rPr>
                <w:rFonts w:ascii="Arial Narrow" w:hAnsi="Arial Narrow" w:cs="Arial"/>
                <w:b/>
                <w:i/>
                <w:sz w:val="22"/>
                <w:szCs w:val="22"/>
              </w:rPr>
              <w:fldChar w:fldCharType="begin">
                <w:ffData>
                  <w:name w:val="Check4"/>
                  <w:enabled/>
                  <w:calcOnExit w:val="0"/>
                  <w:checkBox>
                    <w:sizeAuto/>
                    <w:default w:val="0"/>
                  </w:checkBox>
                </w:ffData>
              </w:fldChar>
            </w:r>
            <w:r w:rsidRPr="00CC7FBC">
              <w:rPr>
                <w:rFonts w:ascii="Arial Narrow" w:hAnsi="Arial Narrow" w:cs="Arial"/>
                <w:b/>
                <w:i/>
                <w:sz w:val="22"/>
                <w:szCs w:val="22"/>
              </w:rPr>
              <w:instrText xml:space="preserve"> FORMCHECKBOX </w:instrText>
            </w:r>
            <w:r w:rsidR="003D51A1">
              <w:rPr>
                <w:rFonts w:ascii="Arial Narrow" w:hAnsi="Arial Narrow" w:cs="Arial"/>
                <w:b/>
                <w:i/>
                <w:sz w:val="22"/>
                <w:szCs w:val="22"/>
              </w:rPr>
            </w:r>
            <w:r w:rsidR="003D51A1">
              <w:rPr>
                <w:rFonts w:ascii="Arial Narrow" w:hAnsi="Arial Narrow" w:cs="Arial"/>
                <w:b/>
                <w:i/>
                <w:sz w:val="22"/>
                <w:szCs w:val="22"/>
              </w:rPr>
              <w:fldChar w:fldCharType="separate"/>
            </w:r>
            <w:r w:rsidR="00AD55C7" w:rsidRPr="00CC7FBC">
              <w:rPr>
                <w:rFonts w:ascii="Arial Narrow" w:hAnsi="Arial Narrow" w:cs="Arial"/>
                <w:b/>
                <w:i/>
                <w:sz w:val="22"/>
                <w:szCs w:val="22"/>
              </w:rPr>
              <w:fldChar w:fldCharType="end"/>
            </w:r>
            <w:proofErr w:type="spellStart"/>
            <w:r w:rsidRPr="00CC7FBC">
              <w:rPr>
                <w:rFonts w:ascii="Arial Narrow" w:hAnsi="Arial Narrow" w:cs="Arial"/>
                <w:b/>
                <w:i/>
                <w:sz w:val="22"/>
                <w:szCs w:val="22"/>
              </w:rPr>
              <w:t>is</w:t>
            </w:r>
            <w:proofErr w:type="spellEnd"/>
            <w:r w:rsidRPr="00CC7FBC">
              <w:rPr>
                <w:rFonts w:ascii="Arial Narrow" w:hAnsi="Arial Narrow" w:cs="Arial"/>
                <w:b/>
                <w:i/>
                <w:sz w:val="22"/>
                <w:szCs w:val="22"/>
              </w:rPr>
              <w:t xml:space="preserve"> not </w:t>
            </w:r>
            <w:r w:rsidRPr="00CC7FBC">
              <w:rPr>
                <w:rFonts w:ascii="Arial Narrow" w:hAnsi="Arial Narrow" w:cs="Arial"/>
                <w:sz w:val="22"/>
                <w:szCs w:val="22"/>
              </w:rPr>
              <w:t xml:space="preserve">  due to a lack of appropriate instruction in math; and</w:t>
            </w:r>
            <w:r w:rsidRPr="00CC7FBC">
              <w:rPr>
                <w:rFonts w:ascii="Arial Narrow" w:hAnsi="Arial Narrow" w:cs="Arial"/>
                <w:b/>
                <w:i/>
                <w:sz w:val="22"/>
                <w:szCs w:val="22"/>
              </w:rPr>
              <w:t xml:space="preserve">  </w:t>
            </w:r>
          </w:p>
          <w:p w:rsidR="00950D4D" w:rsidRPr="00CC7FBC" w:rsidRDefault="00950D4D" w:rsidP="00950D4D">
            <w:pPr>
              <w:autoSpaceDE w:val="0"/>
              <w:autoSpaceDN w:val="0"/>
              <w:adjustRightInd w:val="0"/>
              <w:rPr>
                <w:rFonts w:ascii="Arial Narrow" w:hAnsi="Arial Narrow" w:cs="Arial,Bold"/>
                <w:bCs/>
                <w:sz w:val="22"/>
                <w:szCs w:val="22"/>
              </w:rPr>
            </w:pPr>
            <w:r w:rsidRPr="00CC7FBC">
              <w:rPr>
                <w:rFonts w:ascii="Arial Narrow" w:hAnsi="Arial Narrow" w:cs="Arial"/>
                <w:b/>
                <w:i/>
                <w:sz w:val="22"/>
                <w:szCs w:val="22"/>
              </w:rPr>
              <w:t xml:space="preserve">                   </w:t>
            </w:r>
            <w:r w:rsidR="00AD55C7" w:rsidRPr="00CC7FBC">
              <w:rPr>
                <w:rFonts w:ascii="Arial Narrow" w:hAnsi="Arial Narrow" w:cs="Arial"/>
                <w:b/>
                <w:i/>
                <w:sz w:val="22"/>
                <w:szCs w:val="22"/>
              </w:rPr>
              <w:fldChar w:fldCharType="begin">
                <w:ffData>
                  <w:name w:val="Check3"/>
                  <w:enabled/>
                  <w:calcOnExit w:val="0"/>
                  <w:checkBox>
                    <w:sizeAuto/>
                    <w:default w:val="0"/>
                  </w:checkBox>
                </w:ffData>
              </w:fldChar>
            </w:r>
            <w:r w:rsidRPr="00CC7FBC">
              <w:rPr>
                <w:rFonts w:ascii="Arial Narrow" w:hAnsi="Arial Narrow" w:cs="Arial"/>
                <w:b/>
                <w:i/>
                <w:sz w:val="22"/>
                <w:szCs w:val="22"/>
              </w:rPr>
              <w:instrText xml:space="preserve"> FORMCHECKBOX </w:instrText>
            </w:r>
            <w:r w:rsidR="003D51A1">
              <w:rPr>
                <w:rFonts w:ascii="Arial Narrow" w:hAnsi="Arial Narrow" w:cs="Arial"/>
                <w:b/>
                <w:i/>
                <w:sz w:val="22"/>
                <w:szCs w:val="22"/>
              </w:rPr>
            </w:r>
            <w:r w:rsidR="003D51A1">
              <w:rPr>
                <w:rFonts w:ascii="Arial Narrow" w:hAnsi="Arial Narrow" w:cs="Arial"/>
                <w:b/>
                <w:i/>
                <w:sz w:val="22"/>
                <w:szCs w:val="22"/>
              </w:rPr>
              <w:fldChar w:fldCharType="separate"/>
            </w:r>
            <w:r w:rsidR="00AD55C7" w:rsidRPr="00CC7FBC">
              <w:rPr>
                <w:rFonts w:ascii="Arial Narrow" w:hAnsi="Arial Narrow" w:cs="Arial"/>
                <w:b/>
                <w:i/>
                <w:sz w:val="22"/>
                <w:szCs w:val="22"/>
              </w:rPr>
              <w:fldChar w:fldCharType="end"/>
            </w:r>
            <w:proofErr w:type="gramStart"/>
            <w:r w:rsidRPr="00CC7FBC">
              <w:rPr>
                <w:rFonts w:ascii="Arial Narrow" w:hAnsi="Arial Narrow" w:cs="Arial"/>
                <w:b/>
                <w:i/>
                <w:sz w:val="22"/>
                <w:szCs w:val="22"/>
              </w:rPr>
              <w:t>is</w:t>
            </w:r>
            <w:proofErr w:type="gramEnd"/>
            <w:r w:rsidRPr="00CC7FBC">
              <w:rPr>
                <w:rFonts w:ascii="Arial Narrow" w:hAnsi="Arial Narrow" w:cs="Arial"/>
                <w:b/>
                <w:i/>
                <w:sz w:val="22"/>
                <w:szCs w:val="22"/>
              </w:rPr>
              <w:t xml:space="preserve">    </w:t>
            </w:r>
            <w:r w:rsidR="00AD55C7" w:rsidRPr="00CC7FBC">
              <w:rPr>
                <w:rFonts w:ascii="Arial Narrow" w:hAnsi="Arial Narrow" w:cs="Arial"/>
                <w:b/>
                <w:i/>
                <w:sz w:val="22"/>
                <w:szCs w:val="22"/>
              </w:rPr>
              <w:fldChar w:fldCharType="begin">
                <w:ffData>
                  <w:name w:val="Check4"/>
                  <w:enabled/>
                  <w:calcOnExit w:val="0"/>
                  <w:checkBox>
                    <w:sizeAuto/>
                    <w:default w:val="0"/>
                  </w:checkBox>
                </w:ffData>
              </w:fldChar>
            </w:r>
            <w:r w:rsidRPr="00CC7FBC">
              <w:rPr>
                <w:rFonts w:ascii="Arial Narrow" w:hAnsi="Arial Narrow" w:cs="Arial"/>
                <w:b/>
                <w:i/>
                <w:sz w:val="22"/>
                <w:szCs w:val="22"/>
              </w:rPr>
              <w:instrText xml:space="preserve"> FORMCHECKBOX </w:instrText>
            </w:r>
            <w:r w:rsidR="003D51A1">
              <w:rPr>
                <w:rFonts w:ascii="Arial Narrow" w:hAnsi="Arial Narrow" w:cs="Arial"/>
                <w:b/>
                <w:i/>
                <w:sz w:val="22"/>
                <w:szCs w:val="22"/>
              </w:rPr>
            </w:r>
            <w:r w:rsidR="003D51A1">
              <w:rPr>
                <w:rFonts w:ascii="Arial Narrow" w:hAnsi="Arial Narrow" w:cs="Arial"/>
                <w:b/>
                <w:i/>
                <w:sz w:val="22"/>
                <w:szCs w:val="22"/>
              </w:rPr>
              <w:fldChar w:fldCharType="separate"/>
            </w:r>
            <w:r w:rsidR="00AD55C7" w:rsidRPr="00CC7FBC">
              <w:rPr>
                <w:rFonts w:ascii="Arial Narrow" w:hAnsi="Arial Narrow" w:cs="Arial"/>
                <w:b/>
                <w:i/>
                <w:sz w:val="22"/>
                <w:szCs w:val="22"/>
              </w:rPr>
              <w:fldChar w:fldCharType="end"/>
            </w:r>
            <w:proofErr w:type="spellStart"/>
            <w:r w:rsidRPr="00CC7FBC">
              <w:rPr>
                <w:rFonts w:ascii="Arial Narrow" w:hAnsi="Arial Narrow" w:cs="Arial"/>
                <w:b/>
                <w:i/>
                <w:sz w:val="22"/>
                <w:szCs w:val="22"/>
              </w:rPr>
              <w:t>is</w:t>
            </w:r>
            <w:proofErr w:type="spellEnd"/>
            <w:r w:rsidRPr="00CC7FBC">
              <w:rPr>
                <w:rFonts w:ascii="Arial Narrow" w:hAnsi="Arial Narrow" w:cs="Arial"/>
                <w:b/>
                <w:i/>
                <w:sz w:val="22"/>
                <w:szCs w:val="22"/>
              </w:rPr>
              <w:t xml:space="preserve"> not </w:t>
            </w:r>
            <w:r w:rsidRPr="00CC7FBC">
              <w:rPr>
                <w:rFonts w:ascii="Arial Narrow" w:hAnsi="Arial Narrow" w:cs="Arial"/>
                <w:sz w:val="22"/>
                <w:szCs w:val="22"/>
              </w:rPr>
              <w:t xml:space="preserve">  due to limited English proficiency.</w:t>
            </w:r>
          </w:p>
        </w:tc>
      </w:tr>
      <w:tr w:rsidR="008640A8" w:rsidRPr="0086012F" w:rsidTr="003D1AAA">
        <w:trPr>
          <w:trHeight w:val="93"/>
        </w:trPr>
        <w:tc>
          <w:tcPr>
            <w:tcW w:w="11088" w:type="dxa"/>
            <w:gridSpan w:val="6"/>
            <w:tcBorders>
              <w:top w:val="single" w:sz="18" w:space="0" w:color="auto"/>
              <w:bottom w:val="nil"/>
            </w:tcBorders>
          </w:tcPr>
          <w:p w:rsidR="008640A8" w:rsidRDefault="008640A8" w:rsidP="00A07F8B">
            <w:pPr>
              <w:autoSpaceDE w:val="0"/>
              <w:autoSpaceDN w:val="0"/>
              <w:adjustRightInd w:val="0"/>
              <w:rPr>
                <w:rFonts w:ascii="Arial Narrow" w:hAnsi="Arial Narrow" w:cs="Arial"/>
                <w:b/>
                <w:color w:val="FF0000"/>
                <w:sz w:val="22"/>
                <w:szCs w:val="22"/>
              </w:rPr>
            </w:pPr>
            <w:r w:rsidRPr="00CC7FBC">
              <w:rPr>
                <w:rFonts w:ascii="Arial Narrow" w:hAnsi="Arial Narrow" w:cs="Arial"/>
                <w:b/>
                <w:color w:val="000000"/>
                <w:sz w:val="22"/>
                <w:szCs w:val="22"/>
              </w:rPr>
              <w:t>To be eligible as a child with a</w:t>
            </w:r>
            <w:r w:rsidR="0001301C">
              <w:rPr>
                <w:rFonts w:ascii="Arial Narrow" w:hAnsi="Arial Narrow" w:cs="Arial"/>
                <w:b/>
                <w:color w:val="000000"/>
                <w:sz w:val="22"/>
                <w:szCs w:val="22"/>
              </w:rPr>
              <w:t>n</w:t>
            </w:r>
            <w:r w:rsidRPr="00CC7FBC">
              <w:rPr>
                <w:rFonts w:ascii="Arial Narrow" w:hAnsi="Arial Narrow" w:cs="Arial"/>
                <w:b/>
                <w:color w:val="000000"/>
                <w:sz w:val="22"/>
                <w:szCs w:val="22"/>
              </w:rPr>
              <w:t xml:space="preserve"> </w:t>
            </w:r>
            <w:r>
              <w:rPr>
                <w:rFonts w:ascii="Arial Narrow" w:hAnsi="Arial Narrow" w:cs="Arial"/>
                <w:b/>
                <w:color w:val="000000"/>
                <w:sz w:val="22"/>
                <w:szCs w:val="22"/>
              </w:rPr>
              <w:t xml:space="preserve">Autism Spectrum Disorder, there must be evidence of the </w:t>
            </w:r>
            <w:r w:rsidR="00C66ECD">
              <w:rPr>
                <w:rFonts w:ascii="Arial Narrow" w:hAnsi="Arial Narrow" w:cs="Arial"/>
                <w:b/>
                <w:color w:val="000000"/>
                <w:sz w:val="22"/>
                <w:szCs w:val="22"/>
              </w:rPr>
              <w:t>following criterion</w:t>
            </w:r>
            <w:r w:rsidRPr="00CC7FBC">
              <w:rPr>
                <w:rFonts w:ascii="Arial Narrow" w:hAnsi="Arial Narrow" w:cs="Arial"/>
                <w:b/>
                <w:color w:val="000000"/>
                <w:sz w:val="22"/>
                <w:szCs w:val="22"/>
              </w:rPr>
              <w:t>:</w:t>
            </w:r>
            <w:r w:rsidRPr="00CC7FBC">
              <w:rPr>
                <w:rFonts w:ascii="Arial" w:hAnsi="Arial" w:cs="Arial"/>
                <w:color w:val="000000"/>
                <w:sz w:val="22"/>
                <w:szCs w:val="22"/>
              </w:rPr>
              <w:t xml:space="preserve"> </w:t>
            </w:r>
            <w:r w:rsidRPr="00695BFE">
              <w:rPr>
                <w:rFonts w:ascii="Arial Narrow" w:hAnsi="Arial Narrow" w:cs="Arial"/>
                <w:b/>
                <w:color w:val="FF0000"/>
                <w:sz w:val="20"/>
                <w:szCs w:val="20"/>
              </w:rPr>
              <w:t>ECEA 2.08(1)</w:t>
            </w:r>
          </w:p>
          <w:p w:rsidR="00EC7E09" w:rsidRPr="00F0543E" w:rsidRDefault="00EC7E09" w:rsidP="00A07F8B">
            <w:pPr>
              <w:autoSpaceDE w:val="0"/>
              <w:autoSpaceDN w:val="0"/>
              <w:adjustRightInd w:val="0"/>
              <w:rPr>
                <w:rFonts w:ascii="Arial Narrow" w:hAnsi="Arial Narrow" w:cs="Arial"/>
                <w:b/>
                <w:color w:val="FF0000"/>
                <w:sz w:val="16"/>
                <w:szCs w:val="16"/>
              </w:rPr>
            </w:pPr>
          </w:p>
        </w:tc>
      </w:tr>
      <w:tr w:rsidR="00AA7850" w:rsidRPr="0086012F" w:rsidTr="003D1AAA">
        <w:trPr>
          <w:trHeight w:val="93"/>
        </w:trPr>
        <w:tc>
          <w:tcPr>
            <w:tcW w:w="11088" w:type="dxa"/>
            <w:gridSpan w:val="6"/>
            <w:tcBorders>
              <w:top w:val="nil"/>
              <w:bottom w:val="single" w:sz="18" w:space="0" w:color="auto"/>
            </w:tcBorders>
          </w:tcPr>
          <w:p w:rsidR="00681C97" w:rsidRPr="00681C97" w:rsidRDefault="00681C97" w:rsidP="00CA14B9">
            <w:pPr>
              <w:autoSpaceDE w:val="0"/>
              <w:autoSpaceDN w:val="0"/>
              <w:adjustRightInd w:val="0"/>
              <w:ind w:left="2070" w:hanging="2070"/>
              <w:rPr>
                <w:rFonts w:ascii="Arial Narrow" w:hAnsi="Arial Narrow" w:cs="Arial"/>
                <w:color w:val="000000"/>
                <w:sz w:val="22"/>
                <w:szCs w:val="22"/>
              </w:rPr>
            </w:pPr>
            <w:r>
              <w:rPr>
                <w:rFonts w:ascii="Arial Narrow" w:hAnsi="Arial Narrow" w:cs="Arial"/>
                <w:sz w:val="22"/>
                <w:szCs w:val="22"/>
              </w:rPr>
              <w:t xml:space="preserve">    </w:t>
            </w:r>
            <w:r w:rsidR="00AD55C7" w:rsidRPr="00CC7FBC">
              <w:rPr>
                <w:rFonts w:ascii="Arial Narrow" w:hAnsi="Arial Narrow" w:cs="Arial"/>
                <w:sz w:val="22"/>
                <w:szCs w:val="22"/>
              </w:rPr>
              <w:fldChar w:fldCharType="begin">
                <w:ffData>
                  <w:name w:val="Check1"/>
                  <w:enabled/>
                  <w:calcOnExit w:val="0"/>
                  <w:checkBox>
                    <w:sizeAuto/>
                    <w:default w:val="0"/>
                  </w:checkBox>
                </w:ffData>
              </w:fldChar>
            </w:r>
            <w:r w:rsidR="007820E0" w:rsidRPr="00CC7FBC">
              <w:rPr>
                <w:rFonts w:ascii="Arial Narrow" w:hAnsi="Arial Narrow" w:cs="Arial"/>
                <w:sz w:val="22"/>
                <w:szCs w:val="22"/>
              </w:rPr>
              <w:instrText xml:space="preserve"> FORMCHECKBOX </w:instrText>
            </w:r>
            <w:r w:rsidR="003D51A1">
              <w:rPr>
                <w:rFonts w:ascii="Arial Narrow" w:hAnsi="Arial Narrow" w:cs="Arial"/>
                <w:sz w:val="22"/>
                <w:szCs w:val="22"/>
              </w:rPr>
            </w:r>
            <w:r w:rsidR="003D51A1">
              <w:rPr>
                <w:rFonts w:ascii="Arial Narrow" w:hAnsi="Arial Narrow" w:cs="Arial"/>
                <w:sz w:val="22"/>
                <w:szCs w:val="22"/>
              </w:rPr>
              <w:fldChar w:fldCharType="separate"/>
            </w:r>
            <w:r w:rsidR="00AD55C7" w:rsidRPr="00CC7FBC">
              <w:rPr>
                <w:rFonts w:ascii="Arial Narrow" w:hAnsi="Arial Narrow" w:cs="Arial"/>
                <w:sz w:val="22"/>
                <w:szCs w:val="22"/>
              </w:rPr>
              <w:fldChar w:fldCharType="end"/>
            </w:r>
            <w:r>
              <w:rPr>
                <w:rFonts w:ascii="Arial Narrow" w:hAnsi="Arial Narrow" w:cs="Arial"/>
                <w:sz w:val="22"/>
                <w:szCs w:val="22"/>
              </w:rPr>
              <w:t xml:space="preserve"> </w:t>
            </w:r>
            <w:r w:rsidRPr="00681C97">
              <w:rPr>
                <w:rFonts w:ascii="Arial Narrow" w:hAnsi="Arial Narrow" w:cs="Arial"/>
                <w:sz w:val="22"/>
                <w:szCs w:val="22"/>
              </w:rPr>
              <w:t xml:space="preserve">Yes    </w:t>
            </w:r>
            <w:r>
              <w:rPr>
                <w:rFonts w:ascii="Arial Narrow" w:hAnsi="Arial Narrow" w:cs="Arial"/>
                <w:sz w:val="22"/>
                <w:szCs w:val="22"/>
              </w:rPr>
              <w:t xml:space="preserve">  </w:t>
            </w:r>
            <w:r w:rsidR="00AD55C7" w:rsidRPr="00CC7FBC">
              <w:rPr>
                <w:rFonts w:ascii="Arial Narrow" w:hAnsi="Arial Narrow" w:cs="Arial"/>
                <w:sz w:val="22"/>
                <w:szCs w:val="22"/>
              </w:rPr>
              <w:fldChar w:fldCharType="begin">
                <w:ffData>
                  <w:name w:val="Check1"/>
                  <w:enabled/>
                  <w:calcOnExit w:val="0"/>
                  <w:checkBox>
                    <w:sizeAuto/>
                    <w:default w:val="0"/>
                  </w:checkBox>
                </w:ffData>
              </w:fldChar>
            </w:r>
            <w:r w:rsidR="007820E0" w:rsidRPr="00CC7FBC">
              <w:rPr>
                <w:rFonts w:ascii="Arial Narrow" w:hAnsi="Arial Narrow" w:cs="Arial"/>
                <w:sz w:val="22"/>
                <w:szCs w:val="22"/>
              </w:rPr>
              <w:instrText xml:space="preserve"> FORMCHECKBOX </w:instrText>
            </w:r>
            <w:r w:rsidR="003D51A1">
              <w:rPr>
                <w:rFonts w:ascii="Arial Narrow" w:hAnsi="Arial Narrow" w:cs="Arial"/>
                <w:sz w:val="22"/>
                <w:szCs w:val="22"/>
              </w:rPr>
            </w:r>
            <w:r w:rsidR="003D51A1">
              <w:rPr>
                <w:rFonts w:ascii="Arial Narrow" w:hAnsi="Arial Narrow" w:cs="Arial"/>
                <w:sz w:val="22"/>
                <w:szCs w:val="22"/>
              </w:rPr>
              <w:fldChar w:fldCharType="separate"/>
            </w:r>
            <w:r w:rsidR="00AD55C7" w:rsidRPr="00CC7FBC">
              <w:rPr>
                <w:rFonts w:ascii="Arial Narrow" w:hAnsi="Arial Narrow" w:cs="Arial"/>
                <w:sz w:val="22"/>
                <w:szCs w:val="22"/>
              </w:rPr>
              <w:fldChar w:fldCharType="end"/>
            </w:r>
            <w:r>
              <w:rPr>
                <w:rFonts w:ascii="Arial Narrow" w:hAnsi="Arial Narrow" w:cs="Arial"/>
                <w:sz w:val="22"/>
                <w:szCs w:val="22"/>
              </w:rPr>
              <w:t xml:space="preserve">  </w:t>
            </w:r>
            <w:r w:rsidRPr="00681C97">
              <w:rPr>
                <w:rFonts w:ascii="Arial Narrow" w:hAnsi="Arial Narrow" w:cs="Arial"/>
                <w:sz w:val="22"/>
                <w:szCs w:val="22"/>
              </w:rPr>
              <w:t>No</w:t>
            </w:r>
            <w:r w:rsidR="00483A11">
              <w:rPr>
                <w:rFonts w:ascii="Arial Narrow" w:hAnsi="Arial Narrow" w:cs="Arial"/>
                <w:sz w:val="22"/>
                <w:szCs w:val="22"/>
              </w:rPr>
              <w:t xml:space="preserve">        </w:t>
            </w:r>
            <w:r>
              <w:rPr>
                <w:rFonts w:ascii="Arial Narrow" w:hAnsi="Arial Narrow" w:cs="Arial"/>
                <w:sz w:val="22"/>
                <w:szCs w:val="22"/>
              </w:rPr>
              <w:t>A</w:t>
            </w:r>
            <w:r w:rsidRPr="00A07F8B">
              <w:rPr>
                <w:rFonts w:ascii="Arial Narrow" w:hAnsi="Arial Narrow" w:cs="Arial"/>
                <w:sz w:val="22"/>
                <w:szCs w:val="22"/>
              </w:rPr>
              <w:t xml:space="preserve"> developmental disability</w:t>
            </w:r>
            <w:r>
              <w:rPr>
                <w:rFonts w:ascii="Arial Narrow" w:hAnsi="Arial Narrow" w:cs="Arial"/>
                <w:sz w:val="22"/>
                <w:szCs w:val="22"/>
              </w:rPr>
              <w:t xml:space="preserve"> </w:t>
            </w:r>
            <w:r w:rsidRPr="00A07F8B">
              <w:rPr>
                <w:rFonts w:ascii="Arial Narrow" w:hAnsi="Arial Narrow" w:cs="Arial"/>
                <w:sz w:val="22"/>
                <w:szCs w:val="22"/>
              </w:rPr>
              <w:t xml:space="preserve">significantly affecting verbal and nonverbal social communication and social </w:t>
            </w:r>
            <w:r>
              <w:rPr>
                <w:rFonts w:ascii="Arial Narrow" w:hAnsi="Arial Narrow" w:cs="Arial"/>
                <w:sz w:val="22"/>
                <w:szCs w:val="22"/>
              </w:rPr>
              <w:t xml:space="preserve">                            </w:t>
            </w:r>
            <w:r w:rsidR="00483A11">
              <w:rPr>
                <w:rFonts w:ascii="Arial Narrow" w:hAnsi="Arial Narrow" w:cs="Arial"/>
                <w:sz w:val="22"/>
                <w:szCs w:val="22"/>
              </w:rPr>
              <w:t xml:space="preserve">   </w:t>
            </w:r>
            <w:r w:rsidRPr="00A07F8B">
              <w:rPr>
                <w:rFonts w:ascii="Arial Narrow" w:hAnsi="Arial Narrow" w:cs="Arial"/>
                <w:sz w:val="22"/>
                <w:szCs w:val="22"/>
              </w:rPr>
              <w:t>interaction, generally evidenced by the age of three. Other character</w:t>
            </w:r>
            <w:r w:rsidR="00EC7E09">
              <w:rPr>
                <w:rFonts w:ascii="Arial Narrow" w:hAnsi="Arial Narrow" w:cs="Arial"/>
                <w:sz w:val="22"/>
                <w:szCs w:val="22"/>
              </w:rPr>
              <w:t xml:space="preserve">istics often associated with Autism Spectrum Disorder </w:t>
            </w:r>
            <w:r w:rsidRPr="00A07F8B">
              <w:rPr>
                <w:rFonts w:ascii="Arial Narrow" w:hAnsi="Arial Narrow" w:cs="Arial"/>
                <w:sz w:val="22"/>
                <w:szCs w:val="22"/>
              </w:rPr>
              <w:t>are engagement in repetitive activities and stereotyped movements, resistance to environmental changes or changes in daily routines, and unusual responses to sensory experiences.</w:t>
            </w:r>
          </w:p>
        </w:tc>
      </w:tr>
      <w:tr w:rsidR="00950D4D" w:rsidRPr="0086012F" w:rsidTr="003D1AAA">
        <w:trPr>
          <w:trHeight w:val="93"/>
        </w:trPr>
        <w:tc>
          <w:tcPr>
            <w:tcW w:w="11088" w:type="dxa"/>
            <w:gridSpan w:val="6"/>
            <w:tcBorders>
              <w:top w:val="single" w:sz="18" w:space="0" w:color="auto"/>
            </w:tcBorders>
          </w:tcPr>
          <w:p w:rsidR="00950D4D" w:rsidRPr="00CC7FBC" w:rsidRDefault="00EC2D17" w:rsidP="003D1AAA">
            <w:pPr>
              <w:autoSpaceDE w:val="0"/>
              <w:autoSpaceDN w:val="0"/>
              <w:adjustRightInd w:val="0"/>
              <w:rPr>
                <w:rFonts w:ascii="Arial Narrow" w:hAnsi="Arial Narrow" w:cs="Arial,Bold"/>
                <w:bCs/>
                <w:sz w:val="22"/>
                <w:szCs w:val="22"/>
              </w:rPr>
            </w:pPr>
            <w:r>
              <w:rPr>
                <w:rFonts w:ascii="Arial Narrow" w:hAnsi="Arial Narrow" w:cs="Arial"/>
                <w:b/>
                <w:color w:val="000000"/>
                <w:sz w:val="22"/>
                <w:szCs w:val="22"/>
              </w:rPr>
              <w:t xml:space="preserve">An </w:t>
            </w:r>
            <w:r w:rsidR="00A07F8B">
              <w:rPr>
                <w:rFonts w:ascii="Arial Narrow" w:hAnsi="Arial Narrow" w:cs="Arial"/>
                <w:b/>
                <w:color w:val="000000"/>
                <w:sz w:val="22"/>
                <w:szCs w:val="22"/>
              </w:rPr>
              <w:t>Autism Spectrum Disorder,</w:t>
            </w:r>
            <w:r>
              <w:rPr>
                <w:rFonts w:ascii="Arial Narrow" w:hAnsi="Arial Narrow" w:cs="Arial"/>
                <w:b/>
                <w:color w:val="000000"/>
                <w:sz w:val="22"/>
                <w:szCs w:val="22"/>
              </w:rPr>
              <w:t xml:space="preserve"> as described above, prevents the child from receiving reasonable educational benefit  from general education as evidenced </w:t>
            </w:r>
            <w:r w:rsidR="003D1AAA">
              <w:rPr>
                <w:rFonts w:ascii="Arial Narrow" w:hAnsi="Arial Narrow" w:cs="Arial"/>
                <w:b/>
                <w:color w:val="000000"/>
                <w:sz w:val="22"/>
                <w:szCs w:val="22"/>
              </w:rPr>
              <w:t>by all</w:t>
            </w:r>
            <w:r w:rsidR="00A07F8B">
              <w:rPr>
                <w:rFonts w:ascii="Arial Narrow" w:hAnsi="Arial Narrow" w:cs="Arial"/>
                <w:b/>
                <w:color w:val="000000"/>
                <w:sz w:val="22"/>
                <w:szCs w:val="22"/>
              </w:rPr>
              <w:t xml:space="preserve"> of the </w:t>
            </w:r>
            <w:r w:rsidR="00DF7DD5" w:rsidRPr="00CC7FBC">
              <w:rPr>
                <w:rFonts w:ascii="Arial Narrow" w:hAnsi="Arial Narrow" w:cs="Arial"/>
                <w:b/>
                <w:color w:val="000000"/>
                <w:sz w:val="22"/>
                <w:szCs w:val="22"/>
              </w:rPr>
              <w:t>following criteria:</w:t>
            </w:r>
            <w:r w:rsidR="00DF7DD5" w:rsidRPr="00CC7FBC">
              <w:rPr>
                <w:rFonts w:ascii="Arial" w:hAnsi="Arial" w:cs="Arial"/>
                <w:color w:val="000000"/>
                <w:sz w:val="22"/>
                <w:szCs w:val="22"/>
              </w:rPr>
              <w:t xml:space="preserve"> </w:t>
            </w:r>
            <w:r w:rsidR="00A07F8B" w:rsidRPr="00695BFE">
              <w:rPr>
                <w:rFonts w:ascii="Arial Narrow" w:hAnsi="Arial Narrow" w:cs="Arial"/>
                <w:b/>
                <w:color w:val="FF0000"/>
                <w:sz w:val="20"/>
                <w:szCs w:val="20"/>
              </w:rPr>
              <w:t>ECEA 2.08(1</w:t>
            </w:r>
            <w:r w:rsidR="00DF7DD5" w:rsidRPr="00695BFE">
              <w:rPr>
                <w:rFonts w:ascii="Arial Narrow" w:hAnsi="Arial Narrow" w:cs="Arial"/>
                <w:b/>
                <w:color w:val="FF0000"/>
                <w:sz w:val="20"/>
                <w:szCs w:val="20"/>
              </w:rPr>
              <w:t>)(a)</w:t>
            </w:r>
          </w:p>
        </w:tc>
      </w:tr>
      <w:tr w:rsidR="00950D4D" w:rsidRPr="0086012F" w:rsidTr="008E020C">
        <w:trPr>
          <w:trHeight w:val="20"/>
        </w:trPr>
        <w:tc>
          <w:tcPr>
            <w:tcW w:w="989" w:type="dxa"/>
          </w:tcPr>
          <w:p w:rsidR="00950D4D" w:rsidRPr="00CC7FBC" w:rsidRDefault="00AD55C7" w:rsidP="00950D4D">
            <w:pPr>
              <w:ind w:right="72"/>
              <w:jc w:val="center"/>
              <w:rPr>
                <w:rFonts w:ascii="Arial Narrow" w:hAnsi="Arial Narrow" w:cs="Arial"/>
                <w:sz w:val="22"/>
                <w:szCs w:val="22"/>
              </w:rPr>
            </w:pPr>
            <w:r w:rsidRPr="00CC7FBC">
              <w:rPr>
                <w:rFonts w:ascii="Arial Narrow" w:hAnsi="Arial Narrow" w:cs="Arial"/>
                <w:sz w:val="22"/>
                <w:szCs w:val="22"/>
              </w:rPr>
              <w:fldChar w:fldCharType="begin">
                <w:ffData>
                  <w:name w:val="Check1"/>
                  <w:enabled/>
                  <w:calcOnExit w:val="0"/>
                  <w:checkBox>
                    <w:sizeAuto/>
                    <w:default w:val="0"/>
                  </w:checkBox>
                </w:ffData>
              </w:fldChar>
            </w:r>
            <w:r w:rsidR="00950D4D" w:rsidRPr="00CC7FBC">
              <w:rPr>
                <w:rFonts w:ascii="Arial Narrow" w:hAnsi="Arial Narrow" w:cs="Arial"/>
                <w:sz w:val="22"/>
                <w:szCs w:val="22"/>
              </w:rPr>
              <w:instrText xml:space="preserve"> FORMCHECKBOX </w:instrText>
            </w:r>
            <w:r w:rsidR="003D51A1">
              <w:rPr>
                <w:rFonts w:ascii="Arial Narrow" w:hAnsi="Arial Narrow" w:cs="Arial"/>
                <w:sz w:val="22"/>
                <w:szCs w:val="22"/>
              </w:rPr>
            </w:r>
            <w:r w:rsidR="003D51A1">
              <w:rPr>
                <w:rFonts w:ascii="Arial Narrow" w:hAnsi="Arial Narrow" w:cs="Arial"/>
                <w:sz w:val="22"/>
                <w:szCs w:val="22"/>
              </w:rPr>
              <w:fldChar w:fldCharType="separate"/>
            </w:r>
            <w:r w:rsidRPr="00CC7FBC">
              <w:rPr>
                <w:rFonts w:ascii="Arial Narrow" w:hAnsi="Arial Narrow" w:cs="Arial"/>
                <w:sz w:val="22"/>
                <w:szCs w:val="22"/>
              </w:rPr>
              <w:fldChar w:fldCharType="end"/>
            </w:r>
            <w:r w:rsidR="00950D4D" w:rsidRPr="00CC7FBC">
              <w:rPr>
                <w:rFonts w:ascii="Arial Narrow" w:hAnsi="Arial Narrow" w:cs="Arial"/>
                <w:sz w:val="22"/>
                <w:szCs w:val="22"/>
              </w:rPr>
              <w:t xml:space="preserve"> Yes</w:t>
            </w:r>
          </w:p>
        </w:tc>
        <w:tc>
          <w:tcPr>
            <w:tcW w:w="960" w:type="dxa"/>
            <w:gridSpan w:val="2"/>
          </w:tcPr>
          <w:p w:rsidR="00950D4D" w:rsidRPr="00CC7FBC" w:rsidRDefault="00AD55C7" w:rsidP="00950D4D">
            <w:pPr>
              <w:jc w:val="center"/>
              <w:rPr>
                <w:rFonts w:ascii="Arial Narrow" w:hAnsi="Arial Narrow" w:cs="Arial"/>
                <w:sz w:val="22"/>
                <w:szCs w:val="22"/>
              </w:rPr>
            </w:pPr>
            <w:r w:rsidRPr="00CC7FBC">
              <w:rPr>
                <w:rFonts w:ascii="Arial Narrow" w:hAnsi="Arial Narrow" w:cs="Arial"/>
                <w:sz w:val="22"/>
                <w:szCs w:val="22"/>
              </w:rPr>
              <w:fldChar w:fldCharType="begin">
                <w:ffData>
                  <w:name w:val="Check2"/>
                  <w:enabled/>
                  <w:calcOnExit w:val="0"/>
                  <w:checkBox>
                    <w:sizeAuto/>
                    <w:default w:val="0"/>
                  </w:checkBox>
                </w:ffData>
              </w:fldChar>
            </w:r>
            <w:r w:rsidR="00950D4D" w:rsidRPr="00CC7FBC">
              <w:rPr>
                <w:rFonts w:ascii="Arial Narrow" w:hAnsi="Arial Narrow" w:cs="Arial"/>
                <w:sz w:val="22"/>
                <w:szCs w:val="22"/>
              </w:rPr>
              <w:instrText xml:space="preserve"> FORMCHECKBOX </w:instrText>
            </w:r>
            <w:r w:rsidR="003D51A1">
              <w:rPr>
                <w:rFonts w:ascii="Arial Narrow" w:hAnsi="Arial Narrow" w:cs="Arial"/>
                <w:sz w:val="22"/>
                <w:szCs w:val="22"/>
              </w:rPr>
            </w:r>
            <w:r w:rsidR="003D51A1">
              <w:rPr>
                <w:rFonts w:ascii="Arial Narrow" w:hAnsi="Arial Narrow" w:cs="Arial"/>
                <w:sz w:val="22"/>
                <w:szCs w:val="22"/>
              </w:rPr>
              <w:fldChar w:fldCharType="separate"/>
            </w:r>
            <w:r w:rsidRPr="00CC7FBC">
              <w:rPr>
                <w:rFonts w:ascii="Arial Narrow" w:hAnsi="Arial Narrow" w:cs="Arial"/>
                <w:sz w:val="22"/>
                <w:szCs w:val="22"/>
              </w:rPr>
              <w:fldChar w:fldCharType="end"/>
            </w:r>
            <w:r w:rsidR="00950D4D" w:rsidRPr="00CC7FBC">
              <w:rPr>
                <w:rFonts w:ascii="Arial Narrow" w:hAnsi="Arial Narrow" w:cs="Arial"/>
                <w:sz w:val="22"/>
                <w:szCs w:val="22"/>
              </w:rPr>
              <w:t xml:space="preserve"> No</w:t>
            </w:r>
          </w:p>
        </w:tc>
        <w:tc>
          <w:tcPr>
            <w:tcW w:w="9139" w:type="dxa"/>
            <w:gridSpan w:val="3"/>
          </w:tcPr>
          <w:p w:rsidR="00950D4D" w:rsidRPr="00A07F8B" w:rsidRDefault="00A07F8B" w:rsidP="00A07F8B">
            <w:pPr>
              <w:autoSpaceDE w:val="0"/>
              <w:autoSpaceDN w:val="0"/>
              <w:adjustRightInd w:val="0"/>
              <w:rPr>
                <w:rFonts w:ascii="Arial Narrow" w:hAnsi="Arial Narrow" w:cs="Arial"/>
                <w:sz w:val="22"/>
                <w:szCs w:val="22"/>
              </w:rPr>
            </w:pPr>
            <w:r w:rsidRPr="00A07F8B">
              <w:rPr>
                <w:rFonts w:ascii="Arial Narrow" w:hAnsi="Arial Narrow" w:cs="Arial"/>
                <w:sz w:val="22"/>
                <w:szCs w:val="22"/>
              </w:rPr>
              <w:t xml:space="preserve">The child displays significant difficulties or differences or both in interacting with or understanding people and events. </w:t>
            </w:r>
            <w:r w:rsidR="003D1AAA">
              <w:rPr>
                <w:rFonts w:ascii="Arial Narrow" w:hAnsi="Arial Narrow" w:cs="Arial"/>
                <w:sz w:val="22"/>
                <w:szCs w:val="22"/>
              </w:rPr>
              <w:t>(</w:t>
            </w:r>
            <w:r w:rsidRPr="00A07F8B">
              <w:rPr>
                <w:rFonts w:ascii="Arial Narrow" w:hAnsi="Arial Narrow" w:cs="Arial"/>
                <w:sz w:val="22"/>
                <w:szCs w:val="22"/>
              </w:rPr>
              <w:t>Examples of qualifying characteristics include, but are not limited to: significant difficulty establishing and maintaining social-emotional reciprocal relationships, including a lack of typical back and forth social conversation; and/or significant deficits in understanding and using nonverbal communication including eye contact, facial expression and gestures</w:t>
            </w:r>
            <w:r w:rsidR="003D1AAA">
              <w:rPr>
                <w:rFonts w:ascii="Arial Narrow" w:hAnsi="Arial Narrow" w:cs="Arial"/>
                <w:sz w:val="22"/>
                <w:szCs w:val="22"/>
              </w:rPr>
              <w:t>)</w:t>
            </w:r>
            <w:r w:rsidRPr="00A07F8B">
              <w:rPr>
                <w:rFonts w:ascii="Arial Narrow" w:hAnsi="Arial Narrow" w:cs="Arial"/>
                <w:sz w:val="22"/>
                <w:szCs w:val="22"/>
              </w:rPr>
              <w:t xml:space="preserve">; </w:t>
            </w:r>
            <w:r w:rsidRPr="00A07F8B">
              <w:rPr>
                <w:rFonts w:ascii="Arial Narrow" w:hAnsi="Arial Narrow" w:cs="Arial"/>
                <w:b/>
                <w:sz w:val="22"/>
                <w:szCs w:val="22"/>
              </w:rPr>
              <w:t>and</w:t>
            </w:r>
          </w:p>
        </w:tc>
      </w:tr>
      <w:tr w:rsidR="00950D4D" w:rsidRPr="0086012F" w:rsidTr="008E020C">
        <w:trPr>
          <w:trHeight w:val="20"/>
        </w:trPr>
        <w:tc>
          <w:tcPr>
            <w:tcW w:w="989" w:type="dxa"/>
          </w:tcPr>
          <w:p w:rsidR="00950D4D" w:rsidRPr="00CC7FBC" w:rsidRDefault="00AD55C7" w:rsidP="00950D4D">
            <w:pPr>
              <w:ind w:right="72"/>
              <w:rPr>
                <w:rFonts w:ascii="Arial Narrow" w:hAnsi="Arial Narrow" w:cs="Arial"/>
                <w:b/>
                <w:sz w:val="22"/>
                <w:szCs w:val="22"/>
              </w:rPr>
            </w:pPr>
            <w:r w:rsidRPr="00CC7FBC">
              <w:rPr>
                <w:rFonts w:ascii="Arial Narrow" w:hAnsi="Arial Narrow" w:cs="Arial"/>
                <w:sz w:val="22"/>
                <w:szCs w:val="22"/>
              </w:rPr>
              <w:fldChar w:fldCharType="begin">
                <w:ffData>
                  <w:name w:val="Check1"/>
                  <w:enabled/>
                  <w:calcOnExit w:val="0"/>
                  <w:checkBox>
                    <w:sizeAuto/>
                    <w:default w:val="0"/>
                  </w:checkBox>
                </w:ffData>
              </w:fldChar>
            </w:r>
            <w:r w:rsidR="00A07F8B" w:rsidRPr="00CC7FBC">
              <w:rPr>
                <w:rFonts w:ascii="Arial Narrow" w:hAnsi="Arial Narrow" w:cs="Arial"/>
                <w:sz w:val="22"/>
                <w:szCs w:val="22"/>
              </w:rPr>
              <w:instrText xml:space="preserve"> FORMCHECKBOX </w:instrText>
            </w:r>
            <w:r w:rsidR="003D51A1">
              <w:rPr>
                <w:rFonts w:ascii="Arial Narrow" w:hAnsi="Arial Narrow" w:cs="Arial"/>
                <w:sz w:val="22"/>
                <w:szCs w:val="22"/>
              </w:rPr>
            </w:r>
            <w:r w:rsidR="003D51A1">
              <w:rPr>
                <w:rFonts w:ascii="Arial Narrow" w:hAnsi="Arial Narrow" w:cs="Arial"/>
                <w:sz w:val="22"/>
                <w:szCs w:val="22"/>
              </w:rPr>
              <w:fldChar w:fldCharType="separate"/>
            </w:r>
            <w:r w:rsidRPr="00CC7FBC">
              <w:rPr>
                <w:rFonts w:ascii="Arial Narrow" w:hAnsi="Arial Narrow" w:cs="Arial"/>
                <w:sz w:val="22"/>
                <w:szCs w:val="22"/>
              </w:rPr>
              <w:fldChar w:fldCharType="end"/>
            </w:r>
            <w:r w:rsidR="00A07F8B" w:rsidRPr="00CC7FBC">
              <w:rPr>
                <w:rFonts w:ascii="Arial Narrow" w:hAnsi="Arial Narrow" w:cs="Arial"/>
                <w:sz w:val="22"/>
                <w:szCs w:val="22"/>
              </w:rPr>
              <w:t xml:space="preserve"> Yes</w:t>
            </w:r>
          </w:p>
        </w:tc>
        <w:tc>
          <w:tcPr>
            <w:tcW w:w="960" w:type="dxa"/>
            <w:gridSpan w:val="2"/>
          </w:tcPr>
          <w:p w:rsidR="00950D4D" w:rsidRPr="00CC7FBC" w:rsidRDefault="00AD55C7" w:rsidP="00950D4D">
            <w:pPr>
              <w:jc w:val="center"/>
              <w:rPr>
                <w:rFonts w:ascii="Arial Narrow" w:hAnsi="Arial Narrow" w:cs="Arial"/>
                <w:sz w:val="22"/>
                <w:szCs w:val="22"/>
              </w:rPr>
            </w:pPr>
            <w:r w:rsidRPr="00CC7FBC">
              <w:rPr>
                <w:rFonts w:ascii="Arial Narrow" w:hAnsi="Arial Narrow" w:cs="Arial"/>
                <w:sz w:val="22"/>
                <w:szCs w:val="22"/>
              </w:rPr>
              <w:fldChar w:fldCharType="begin">
                <w:ffData>
                  <w:name w:val="Check2"/>
                  <w:enabled/>
                  <w:calcOnExit w:val="0"/>
                  <w:checkBox>
                    <w:sizeAuto/>
                    <w:default w:val="0"/>
                  </w:checkBox>
                </w:ffData>
              </w:fldChar>
            </w:r>
            <w:r w:rsidR="00A07F8B" w:rsidRPr="00CC7FBC">
              <w:rPr>
                <w:rFonts w:ascii="Arial Narrow" w:hAnsi="Arial Narrow" w:cs="Arial"/>
                <w:sz w:val="22"/>
                <w:szCs w:val="22"/>
              </w:rPr>
              <w:instrText xml:space="preserve"> FORMCHECKBOX </w:instrText>
            </w:r>
            <w:r w:rsidR="003D51A1">
              <w:rPr>
                <w:rFonts w:ascii="Arial Narrow" w:hAnsi="Arial Narrow" w:cs="Arial"/>
                <w:sz w:val="22"/>
                <w:szCs w:val="22"/>
              </w:rPr>
            </w:r>
            <w:r w:rsidR="003D51A1">
              <w:rPr>
                <w:rFonts w:ascii="Arial Narrow" w:hAnsi="Arial Narrow" w:cs="Arial"/>
                <w:sz w:val="22"/>
                <w:szCs w:val="22"/>
              </w:rPr>
              <w:fldChar w:fldCharType="separate"/>
            </w:r>
            <w:r w:rsidRPr="00CC7FBC">
              <w:rPr>
                <w:rFonts w:ascii="Arial Narrow" w:hAnsi="Arial Narrow" w:cs="Arial"/>
                <w:sz w:val="22"/>
                <w:szCs w:val="22"/>
              </w:rPr>
              <w:fldChar w:fldCharType="end"/>
            </w:r>
            <w:r w:rsidR="00A07F8B" w:rsidRPr="00CC7FBC">
              <w:rPr>
                <w:rFonts w:ascii="Arial Narrow" w:hAnsi="Arial Narrow" w:cs="Arial"/>
                <w:sz w:val="22"/>
                <w:szCs w:val="22"/>
              </w:rPr>
              <w:t xml:space="preserve"> No</w:t>
            </w:r>
          </w:p>
        </w:tc>
        <w:tc>
          <w:tcPr>
            <w:tcW w:w="9139" w:type="dxa"/>
            <w:gridSpan w:val="3"/>
          </w:tcPr>
          <w:p w:rsidR="00950D4D" w:rsidRPr="009268FA" w:rsidRDefault="00A07F8B" w:rsidP="009268FA">
            <w:pPr>
              <w:autoSpaceDE w:val="0"/>
              <w:autoSpaceDN w:val="0"/>
              <w:adjustRightInd w:val="0"/>
              <w:rPr>
                <w:rFonts w:ascii="Arial Narrow" w:hAnsi="Arial Narrow" w:cs="Arial"/>
                <w:sz w:val="22"/>
                <w:szCs w:val="22"/>
              </w:rPr>
            </w:pPr>
            <w:r w:rsidRPr="00A07F8B">
              <w:rPr>
                <w:rFonts w:ascii="Arial Narrow" w:hAnsi="Arial Narrow" w:cs="Arial"/>
                <w:sz w:val="22"/>
                <w:szCs w:val="22"/>
              </w:rPr>
              <w:t>The child displays significant difficulties or differences which extend beyond speech and language to other aspects of social communication, both receptively and expressively.</w:t>
            </w:r>
            <w:r w:rsidR="003D1AAA">
              <w:rPr>
                <w:rFonts w:ascii="Arial Narrow" w:hAnsi="Arial Narrow" w:cs="Arial"/>
                <w:sz w:val="22"/>
                <w:szCs w:val="22"/>
              </w:rPr>
              <w:t>(</w:t>
            </w:r>
            <w:r w:rsidRPr="00A07F8B">
              <w:rPr>
                <w:rFonts w:ascii="Arial Narrow" w:hAnsi="Arial Narrow" w:cs="Arial"/>
                <w:sz w:val="22"/>
                <w:szCs w:val="22"/>
              </w:rPr>
              <w:t xml:space="preserve"> Examples of qualifying characteristics include, but are not limited to: an absence of verbal language or, if verbal language is present, typical integrated use of eye contact and body language is lacking; and/or significant difficulty sharing, e</w:t>
            </w:r>
            <w:r w:rsidR="009268FA">
              <w:rPr>
                <w:rFonts w:ascii="Arial Narrow" w:hAnsi="Arial Narrow" w:cs="Arial"/>
                <w:sz w:val="22"/>
                <w:szCs w:val="22"/>
              </w:rPr>
              <w:t xml:space="preserve">ngaging in imaginative play and </w:t>
            </w:r>
            <w:r w:rsidRPr="00A07F8B">
              <w:rPr>
                <w:rFonts w:ascii="Arial Narrow" w:hAnsi="Arial Narrow" w:cs="Arial"/>
                <w:sz w:val="22"/>
                <w:szCs w:val="22"/>
              </w:rPr>
              <w:t>developing and maintaining friendships</w:t>
            </w:r>
            <w:r w:rsidR="003D1AAA">
              <w:rPr>
                <w:rFonts w:ascii="Arial Narrow" w:hAnsi="Arial Narrow" w:cs="Arial"/>
                <w:sz w:val="22"/>
                <w:szCs w:val="22"/>
              </w:rPr>
              <w:t>)</w:t>
            </w:r>
            <w:r w:rsidRPr="00A07F8B">
              <w:rPr>
                <w:rFonts w:ascii="Arial Narrow" w:hAnsi="Arial Narrow" w:cs="Arial"/>
                <w:sz w:val="22"/>
                <w:szCs w:val="22"/>
              </w:rPr>
              <w:t xml:space="preserve">; </w:t>
            </w:r>
            <w:r w:rsidRPr="00A07F8B">
              <w:rPr>
                <w:rFonts w:ascii="Arial Narrow" w:hAnsi="Arial Narrow" w:cs="Arial"/>
                <w:b/>
                <w:sz w:val="22"/>
                <w:szCs w:val="22"/>
              </w:rPr>
              <w:t>and</w:t>
            </w:r>
          </w:p>
        </w:tc>
      </w:tr>
      <w:tr w:rsidR="00950D4D" w:rsidRPr="0086012F" w:rsidTr="008E020C">
        <w:trPr>
          <w:trHeight w:val="20"/>
        </w:trPr>
        <w:tc>
          <w:tcPr>
            <w:tcW w:w="989" w:type="dxa"/>
            <w:tcBorders>
              <w:bottom w:val="single" w:sz="18" w:space="0" w:color="auto"/>
            </w:tcBorders>
          </w:tcPr>
          <w:p w:rsidR="00950D4D" w:rsidRPr="00CC7FBC" w:rsidRDefault="00AD55C7" w:rsidP="00950D4D">
            <w:pPr>
              <w:ind w:right="72"/>
              <w:jc w:val="center"/>
              <w:rPr>
                <w:rFonts w:ascii="Arial Narrow" w:hAnsi="Arial Narrow" w:cs="Arial"/>
                <w:sz w:val="22"/>
                <w:szCs w:val="22"/>
              </w:rPr>
            </w:pPr>
            <w:r w:rsidRPr="00CC7FBC">
              <w:rPr>
                <w:rFonts w:ascii="Arial Narrow" w:hAnsi="Arial Narrow" w:cs="Arial"/>
                <w:sz w:val="22"/>
                <w:szCs w:val="22"/>
              </w:rPr>
              <w:fldChar w:fldCharType="begin">
                <w:ffData>
                  <w:name w:val="Check1"/>
                  <w:enabled/>
                  <w:calcOnExit w:val="0"/>
                  <w:checkBox>
                    <w:sizeAuto/>
                    <w:default w:val="0"/>
                  </w:checkBox>
                </w:ffData>
              </w:fldChar>
            </w:r>
            <w:r w:rsidR="00950D4D" w:rsidRPr="00CC7FBC">
              <w:rPr>
                <w:rFonts w:ascii="Arial Narrow" w:hAnsi="Arial Narrow" w:cs="Arial"/>
                <w:sz w:val="22"/>
                <w:szCs w:val="22"/>
              </w:rPr>
              <w:instrText xml:space="preserve"> FORMCHECKBOX </w:instrText>
            </w:r>
            <w:r w:rsidR="003D51A1">
              <w:rPr>
                <w:rFonts w:ascii="Arial Narrow" w:hAnsi="Arial Narrow" w:cs="Arial"/>
                <w:sz w:val="22"/>
                <w:szCs w:val="22"/>
              </w:rPr>
            </w:r>
            <w:r w:rsidR="003D51A1">
              <w:rPr>
                <w:rFonts w:ascii="Arial Narrow" w:hAnsi="Arial Narrow" w:cs="Arial"/>
                <w:sz w:val="22"/>
                <w:szCs w:val="22"/>
              </w:rPr>
              <w:fldChar w:fldCharType="separate"/>
            </w:r>
            <w:r w:rsidRPr="00CC7FBC">
              <w:rPr>
                <w:rFonts w:ascii="Arial Narrow" w:hAnsi="Arial Narrow" w:cs="Arial"/>
                <w:sz w:val="22"/>
                <w:szCs w:val="22"/>
              </w:rPr>
              <w:fldChar w:fldCharType="end"/>
            </w:r>
            <w:r w:rsidR="00950D4D" w:rsidRPr="00CC7FBC">
              <w:rPr>
                <w:rFonts w:ascii="Arial Narrow" w:hAnsi="Arial Narrow" w:cs="Arial"/>
                <w:sz w:val="22"/>
                <w:szCs w:val="22"/>
              </w:rPr>
              <w:t xml:space="preserve"> Yes</w:t>
            </w:r>
          </w:p>
        </w:tc>
        <w:tc>
          <w:tcPr>
            <w:tcW w:w="960" w:type="dxa"/>
            <w:gridSpan w:val="2"/>
            <w:tcBorders>
              <w:bottom w:val="single" w:sz="18" w:space="0" w:color="auto"/>
            </w:tcBorders>
          </w:tcPr>
          <w:p w:rsidR="00950D4D" w:rsidRPr="00CC7FBC" w:rsidRDefault="00AD55C7" w:rsidP="00950D4D">
            <w:pPr>
              <w:jc w:val="center"/>
              <w:rPr>
                <w:rFonts w:ascii="Arial Narrow" w:hAnsi="Arial Narrow" w:cs="Arial"/>
                <w:sz w:val="22"/>
                <w:szCs w:val="22"/>
              </w:rPr>
            </w:pPr>
            <w:r w:rsidRPr="00CC7FBC">
              <w:rPr>
                <w:rFonts w:ascii="Arial Narrow" w:hAnsi="Arial Narrow" w:cs="Arial"/>
                <w:sz w:val="22"/>
                <w:szCs w:val="22"/>
              </w:rPr>
              <w:fldChar w:fldCharType="begin">
                <w:ffData>
                  <w:name w:val="Check2"/>
                  <w:enabled/>
                  <w:calcOnExit w:val="0"/>
                  <w:checkBox>
                    <w:sizeAuto/>
                    <w:default w:val="0"/>
                  </w:checkBox>
                </w:ffData>
              </w:fldChar>
            </w:r>
            <w:r w:rsidR="00950D4D" w:rsidRPr="00CC7FBC">
              <w:rPr>
                <w:rFonts w:ascii="Arial Narrow" w:hAnsi="Arial Narrow" w:cs="Arial"/>
                <w:sz w:val="22"/>
                <w:szCs w:val="22"/>
              </w:rPr>
              <w:instrText xml:space="preserve"> FORMCHECKBOX </w:instrText>
            </w:r>
            <w:r w:rsidR="003D51A1">
              <w:rPr>
                <w:rFonts w:ascii="Arial Narrow" w:hAnsi="Arial Narrow" w:cs="Arial"/>
                <w:sz w:val="22"/>
                <w:szCs w:val="22"/>
              </w:rPr>
            </w:r>
            <w:r w:rsidR="003D51A1">
              <w:rPr>
                <w:rFonts w:ascii="Arial Narrow" w:hAnsi="Arial Narrow" w:cs="Arial"/>
                <w:sz w:val="22"/>
                <w:szCs w:val="22"/>
              </w:rPr>
              <w:fldChar w:fldCharType="separate"/>
            </w:r>
            <w:r w:rsidRPr="00CC7FBC">
              <w:rPr>
                <w:rFonts w:ascii="Arial Narrow" w:hAnsi="Arial Narrow" w:cs="Arial"/>
                <w:sz w:val="22"/>
                <w:szCs w:val="22"/>
              </w:rPr>
              <w:fldChar w:fldCharType="end"/>
            </w:r>
            <w:r w:rsidR="00950D4D" w:rsidRPr="00CC7FBC">
              <w:rPr>
                <w:rFonts w:ascii="Arial Narrow" w:hAnsi="Arial Narrow" w:cs="Arial"/>
                <w:sz w:val="22"/>
                <w:szCs w:val="22"/>
              </w:rPr>
              <w:t xml:space="preserve"> No</w:t>
            </w:r>
          </w:p>
        </w:tc>
        <w:tc>
          <w:tcPr>
            <w:tcW w:w="9139" w:type="dxa"/>
            <w:gridSpan w:val="3"/>
            <w:tcBorders>
              <w:bottom w:val="single" w:sz="18" w:space="0" w:color="auto"/>
            </w:tcBorders>
          </w:tcPr>
          <w:p w:rsidR="00950D4D" w:rsidRPr="00A07F8B" w:rsidRDefault="00A07F8B" w:rsidP="00A07F8B">
            <w:pPr>
              <w:autoSpaceDE w:val="0"/>
              <w:autoSpaceDN w:val="0"/>
              <w:adjustRightInd w:val="0"/>
              <w:rPr>
                <w:rFonts w:ascii="Arial Narrow" w:hAnsi="Arial Narrow" w:cs="Arial"/>
                <w:sz w:val="22"/>
                <w:szCs w:val="22"/>
              </w:rPr>
            </w:pPr>
            <w:r w:rsidRPr="00A07F8B">
              <w:rPr>
                <w:rFonts w:ascii="Arial Narrow" w:hAnsi="Arial Narrow" w:cs="Arial"/>
                <w:sz w:val="22"/>
                <w:szCs w:val="22"/>
              </w:rPr>
              <w:t xml:space="preserve">The child seeks consistency in environmental events to the point of </w:t>
            </w:r>
            <w:r w:rsidR="006E6276" w:rsidRPr="00A07F8B">
              <w:rPr>
                <w:rFonts w:ascii="Arial Narrow" w:hAnsi="Arial Narrow" w:cs="Arial"/>
                <w:sz w:val="22"/>
                <w:szCs w:val="22"/>
              </w:rPr>
              <w:t>exhibiting</w:t>
            </w:r>
            <w:r w:rsidR="006E6276">
              <w:rPr>
                <w:rFonts w:ascii="Arial Narrow" w:hAnsi="Arial Narrow" w:cs="Arial"/>
                <w:sz w:val="22"/>
                <w:szCs w:val="22"/>
              </w:rPr>
              <w:t xml:space="preserve"> </w:t>
            </w:r>
            <w:r w:rsidR="006E6276" w:rsidRPr="00A07F8B">
              <w:rPr>
                <w:rFonts w:ascii="Arial Narrow" w:hAnsi="Arial Narrow" w:cs="Arial"/>
                <w:sz w:val="22"/>
                <w:szCs w:val="22"/>
              </w:rPr>
              <w:t>significant</w:t>
            </w:r>
            <w:r w:rsidRPr="00A07F8B">
              <w:rPr>
                <w:rFonts w:ascii="Arial Narrow" w:hAnsi="Arial Narrow" w:cs="Arial"/>
                <w:sz w:val="22"/>
                <w:szCs w:val="22"/>
              </w:rPr>
              <w:t xml:space="preserve"> rigidity in routines and </w:t>
            </w:r>
            <w:proofErr w:type="gramStart"/>
            <w:r w:rsidRPr="00A07F8B">
              <w:rPr>
                <w:rFonts w:ascii="Arial Narrow" w:hAnsi="Arial Narrow" w:cs="Arial"/>
                <w:sz w:val="22"/>
                <w:szCs w:val="22"/>
              </w:rPr>
              <w:t>displays marked distre</w:t>
            </w:r>
            <w:r w:rsidR="006E6276">
              <w:rPr>
                <w:rFonts w:ascii="Arial Narrow" w:hAnsi="Arial Narrow" w:cs="Arial"/>
                <w:sz w:val="22"/>
                <w:szCs w:val="22"/>
              </w:rPr>
              <w:t xml:space="preserve">ss over changes in the routine, </w:t>
            </w:r>
            <w:r w:rsidRPr="00A07F8B">
              <w:rPr>
                <w:rFonts w:ascii="Arial Narrow" w:hAnsi="Arial Narrow" w:cs="Arial"/>
                <w:sz w:val="22"/>
                <w:szCs w:val="22"/>
              </w:rPr>
              <w:t>and/or has</w:t>
            </w:r>
            <w:proofErr w:type="gramEnd"/>
            <w:r w:rsidRPr="00A07F8B">
              <w:rPr>
                <w:rFonts w:ascii="Arial Narrow" w:hAnsi="Arial Narrow" w:cs="Arial"/>
                <w:sz w:val="22"/>
                <w:szCs w:val="22"/>
              </w:rPr>
              <w:t xml:space="preserve"> a significantly persistent preoccupation with or attachment to objects or topics.</w:t>
            </w:r>
          </w:p>
        </w:tc>
      </w:tr>
      <w:tr w:rsidR="00950D4D" w:rsidRPr="0086012F" w:rsidTr="00877A68">
        <w:trPr>
          <w:trHeight w:val="144"/>
        </w:trPr>
        <w:tc>
          <w:tcPr>
            <w:tcW w:w="11088" w:type="dxa"/>
            <w:gridSpan w:val="6"/>
            <w:tcBorders>
              <w:top w:val="single" w:sz="18" w:space="0" w:color="auto"/>
              <w:bottom w:val="nil"/>
            </w:tcBorders>
          </w:tcPr>
          <w:p w:rsidR="00950D4D" w:rsidRPr="009268FA" w:rsidRDefault="00D62EEA" w:rsidP="00D62EEA">
            <w:pPr>
              <w:autoSpaceDE w:val="0"/>
              <w:autoSpaceDN w:val="0"/>
              <w:adjustRightInd w:val="0"/>
              <w:rPr>
                <w:rFonts w:ascii="Arial" w:hAnsi="Arial" w:cs="Arial"/>
                <w:sz w:val="22"/>
                <w:szCs w:val="22"/>
              </w:rPr>
            </w:pPr>
            <w:r w:rsidRPr="00D62EEA">
              <w:rPr>
                <w:rFonts w:ascii="Arial Narrow" w:hAnsi="Arial Narrow"/>
                <w:b/>
                <w:bCs/>
                <w:sz w:val="22"/>
                <w:szCs w:val="22"/>
              </w:rPr>
              <w:t xml:space="preserve">The child must meet </w:t>
            </w:r>
            <w:r>
              <w:rPr>
                <w:rFonts w:ascii="Arial Narrow" w:hAnsi="Arial Narrow"/>
                <w:b/>
                <w:bCs/>
                <w:sz w:val="22"/>
                <w:szCs w:val="22"/>
              </w:rPr>
              <w:t>each of the 3</w:t>
            </w:r>
            <w:r w:rsidRPr="00D62EEA">
              <w:rPr>
                <w:rFonts w:ascii="Arial Narrow" w:hAnsi="Arial Narrow"/>
                <w:b/>
                <w:bCs/>
                <w:sz w:val="22"/>
                <w:szCs w:val="22"/>
              </w:rPr>
              <w:t> eligibility criteria</w:t>
            </w:r>
            <w:r>
              <w:rPr>
                <w:rFonts w:ascii="Arial Narrow" w:hAnsi="Arial Narrow"/>
                <w:b/>
                <w:bCs/>
                <w:sz w:val="22"/>
                <w:szCs w:val="22"/>
              </w:rPr>
              <w:t> </w:t>
            </w:r>
            <w:r w:rsidRPr="00D62EEA">
              <w:rPr>
                <w:rFonts w:ascii="Arial Narrow" w:hAnsi="Arial Narrow"/>
                <w:b/>
                <w:bCs/>
                <w:sz w:val="22"/>
                <w:szCs w:val="22"/>
              </w:rPr>
              <w:t>above to be eligible as a child with an Autism Spectrum Disorder</w:t>
            </w:r>
            <w:r w:rsidR="00F20294">
              <w:rPr>
                <w:rFonts w:ascii="Arial Narrow" w:hAnsi="Arial Narrow"/>
                <w:b/>
                <w:bCs/>
                <w:sz w:val="22"/>
                <w:szCs w:val="22"/>
              </w:rPr>
              <w:t xml:space="preserve">.  </w:t>
            </w:r>
            <w:r w:rsidRPr="00D62EEA">
              <w:rPr>
                <w:rFonts w:ascii="Arial Narrow" w:hAnsi="Arial Narrow"/>
                <w:b/>
                <w:bCs/>
                <w:sz w:val="22"/>
                <w:szCs w:val="22"/>
              </w:rPr>
              <w:t>If the above criteria have bee</w:t>
            </w:r>
            <w:r>
              <w:rPr>
                <w:rFonts w:ascii="Arial Narrow" w:hAnsi="Arial Narrow"/>
                <w:b/>
                <w:bCs/>
                <w:sz w:val="22"/>
                <w:szCs w:val="22"/>
              </w:rPr>
              <w:t>n met, the following </w:t>
            </w:r>
            <w:r w:rsidRPr="00D62EEA">
              <w:rPr>
                <w:rFonts w:ascii="Arial Narrow" w:hAnsi="Arial Narrow"/>
                <w:b/>
                <w:bCs/>
                <w:sz w:val="22"/>
                <w:szCs w:val="22"/>
              </w:rPr>
              <w:t>characteristics should be reviewed by the IEP team for furth</w:t>
            </w:r>
            <w:r>
              <w:rPr>
                <w:rFonts w:ascii="Arial Narrow" w:hAnsi="Arial Narrow"/>
                <w:b/>
                <w:bCs/>
                <w:sz w:val="22"/>
                <w:szCs w:val="22"/>
              </w:rPr>
              <w:t xml:space="preserve">er information about the ASD. </w:t>
            </w:r>
            <w:r w:rsidRPr="00D62EEA">
              <w:rPr>
                <w:rFonts w:ascii="Arial Narrow" w:hAnsi="Arial Narrow"/>
                <w:b/>
                <w:bCs/>
                <w:sz w:val="22"/>
                <w:szCs w:val="22"/>
              </w:rPr>
              <w:t xml:space="preserve">These characteristics alone will not qualify a child as having an </w:t>
            </w:r>
            <w:r>
              <w:rPr>
                <w:rFonts w:ascii="Arial Narrow" w:hAnsi="Arial Narrow"/>
                <w:b/>
                <w:bCs/>
                <w:sz w:val="22"/>
                <w:szCs w:val="22"/>
              </w:rPr>
              <w:t>ASD</w:t>
            </w:r>
            <w:r w:rsidRPr="00D62EEA">
              <w:rPr>
                <w:rFonts w:ascii="Arial Narrow" w:hAnsi="Arial Narrow"/>
                <w:b/>
                <w:bCs/>
                <w:sz w:val="22"/>
                <w:szCs w:val="22"/>
              </w:rPr>
              <w:t>:</w:t>
            </w:r>
            <w:r>
              <w:rPr>
                <w:rFonts w:ascii="Arial Narrow" w:hAnsi="Arial Narrow"/>
                <w:b/>
                <w:bCs/>
                <w:color w:val="FF0000"/>
              </w:rPr>
              <w:t xml:space="preserve"> </w:t>
            </w:r>
            <w:r w:rsidR="00891319" w:rsidRPr="00891319">
              <w:rPr>
                <w:rFonts w:ascii="Arial Narrow" w:hAnsi="Arial Narrow" w:cs="Arial,Bold"/>
                <w:bCs/>
                <w:i/>
                <w:sz w:val="20"/>
                <w:szCs w:val="20"/>
              </w:rPr>
              <w:t>Check all that apply.</w:t>
            </w:r>
            <w:r w:rsidR="00891319">
              <w:rPr>
                <w:rFonts w:ascii="Arial Narrow" w:hAnsi="Arial Narrow" w:cs="Arial,Bold"/>
                <w:b/>
                <w:bCs/>
                <w:color w:val="FF0000"/>
                <w:sz w:val="20"/>
                <w:szCs w:val="20"/>
              </w:rPr>
              <w:t xml:space="preserve"> </w:t>
            </w:r>
            <w:r w:rsidR="009268FA" w:rsidRPr="00695BFE">
              <w:rPr>
                <w:rFonts w:ascii="Arial Narrow" w:hAnsi="Arial Narrow" w:cs="Arial,Bold"/>
                <w:b/>
                <w:bCs/>
                <w:color w:val="FF0000"/>
                <w:sz w:val="20"/>
                <w:szCs w:val="20"/>
              </w:rPr>
              <w:t>ECEA 2.08(1</w:t>
            </w:r>
            <w:r w:rsidR="00DF7DD5" w:rsidRPr="00695BFE">
              <w:rPr>
                <w:rFonts w:ascii="Arial Narrow" w:hAnsi="Arial Narrow" w:cs="Arial,Bold"/>
                <w:b/>
                <w:bCs/>
                <w:color w:val="FF0000"/>
                <w:sz w:val="20"/>
                <w:szCs w:val="20"/>
              </w:rPr>
              <w:t>)</w:t>
            </w:r>
            <w:r w:rsidR="00950D4D" w:rsidRPr="00695BFE">
              <w:rPr>
                <w:rFonts w:ascii="Arial Narrow" w:hAnsi="Arial Narrow" w:cs="Arial,Bold"/>
                <w:b/>
                <w:bCs/>
                <w:color w:val="FF0000"/>
                <w:sz w:val="20"/>
                <w:szCs w:val="20"/>
              </w:rPr>
              <w:t>(b)</w:t>
            </w:r>
          </w:p>
        </w:tc>
      </w:tr>
      <w:tr w:rsidR="00CC74F4" w:rsidRPr="009268FA" w:rsidTr="00877A68">
        <w:trPr>
          <w:trHeight w:val="363"/>
        </w:trPr>
        <w:tc>
          <w:tcPr>
            <w:tcW w:w="1008" w:type="dxa"/>
            <w:gridSpan w:val="2"/>
            <w:tcBorders>
              <w:top w:val="nil"/>
              <w:bottom w:val="nil"/>
              <w:right w:val="nil"/>
            </w:tcBorders>
          </w:tcPr>
          <w:p w:rsidR="00CC74F4" w:rsidRPr="00B819EB" w:rsidRDefault="00AD55C7" w:rsidP="00891319">
            <w:pPr>
              <w:pStyle w:val="ListParagraph"/>
              <w:autoSpaceDE w:val="0"/>
              <w:autoSpaceDN w:val="0"/>
              <w:adjustRightInd w:val="0"/>
              <w:ind w:left="360"/>
              <w:rPr>
                <w:rFonts w:ascii="Arial Narrow" w:hAnsi="Arial Narrow" w:cs="Arial"/>
                <w:sz w:val="22"/>
                <w:szCs w:val="22"/>
              </w:rPr>
            </w:pPr>
            <w:r w:rsidRPr="00CC7FBC">
              <w:rPr>
                <w:rFonts w:ascii="Arial Narrow" w:hAnsi="Arial Narrow" w:cs="Arial"/>
                <w:sz w:val="22"/>
                <w:szCs w:val="22"/>
              </w:rPr>
              <w:fldChar w:fldCharType="begin">
                <w:ffData>
                  <w:name w:val="Check1"/>
                  <w:enabled/>
                  <w:calcOnExit w:val="0"/>
                  <w:checkBox>
                    <w:sizeAuto/>
                    <w:default w:val="0"/>
                  </w:checkBox>
                </w:ffData>
              </w:fldChar>
            </w:r>
            <w:r w:rsidR="00CC74F4" w:rsidRPr="00CC7FBC">
              <w:rPr>
                <w:rFonts w:ascii="Arial Narrow" w:hAnsi="Arial Narrow" w:cs="Arial"/>
                <w:sz w:val="22"/>
                <w:szCs w:val="22"/>
              </w:rPr>
              <w:instrText xml:space="preserve"> FORMCHECKBOX </w:instrText>
            </w:r>
            <w:r w:rsidR="003D51A1">
              <w:rPr>
                <w:rFonts w:ascii="Arial Narrow" w:hAnsi="Arial Narrow" w:cs="Arial"/>
                <w:sz w:val="22"/>
                <w:szCs w:val="22"/>
              </w:rPr>
            </w:r>
            <w:r w:rsidR="003D51A1">
              <w:rPr>
                <w:rFonts w:ascii="Arial Narrow" w:hAnsi="Arial Narrow" w:cs="Arial"/>
                <w:sz w:val="22"/>
                <w:szCs w:val="22"/>
              </w:rPr>
              <w:fldChar w:fldCharType="separate"/>
            </w:r>
            <w:r w:rsidRPr="00CC7FBC">
              <w:rPr>
                <w:rFonts w:ascii="Arial Narrow" w:hAnsi="Arial Narrow" w:cs="Arial"/>
                <w:sz w:val="22"/>
                <w:szCs w:val="22"/>
              </w:rPr>
              <w:fldChar w:fldCharType="end"/>
            </w:r>
          </w:p>
        </w:tc>
        <w:tc>
          <w:tcPr>
            <w:tcW w:w="10080" w:type="dxa"/>
            <w:gridSpan w:val="4"/>
            <w:tcBorders>
              <w:top w:val="nil"/>
              <w:left w:val="nil"/>
              <w:bottom w:val="nil"/>
              <w:right w:val="single" w:sz="18" w:space="0" w:color="auto"/>
            </w:tcBorders>
          </w:tcPr>
          <w:p w:rsidR="00CC74F4" w:rsidRPr="00877A68" w:rsidRDefault="00CC74F4" w:rsidP="00877A68">
            <w:pPr>
              <w:autoSpaceDE w:val="0"/>
              <w:autoSpaceDN w:val="0"/>
              <w:adjustRightInd w:val="0"/>
              <w:rPr>
                <w:rFonts w:ascii="Arial Narrow" w:hAnsi="Arial Narrow" w:cs="Arial"/>
                <w:sz w:val="22"/>
                <w:szCs w:val="22"/>
              </w:rPr>
            </w:pPr>
            <w:r w:rsidRPr="00877A68">
              <w:rPr>
                <w:rFonts w:ascii="Arial Narrow" w:hAnsi="Arial Narrow" w:cs="Arial"/>
                <w:sz w:val="22"/>
                <w:szCs w:val="22"/>
              </w:rPr>
              <w:t xml:space="preserve">The child exhibits delays or regressions in motor, sensory, social or learning skills; </w:t>
            </w:r>
            <w:r w:rsidRPr="00877A68">
              <w:rPr>
                <w:rFonts w:ascii="Arial Narrow" w:hAnsi="Arial Narrow" w:cs="Arial"/>
                <w:b/>
                <w:sz w:val="22"/>
                <w:szCs w:val="22"/>
              </w:rPr>
              <w:t>and/or</w:t>
            </w:r>
          </w:p>
        </w:tc>
      </w:tr>
      <w:tr w:rsidR="00CC74F4" w:rsidRPr="009268FA" w:rsidTr="00877A68">
        <w:trPr>
          <w:trHeight w:val="363"/>
        </w:trPr>
        <w:tc>
          <w:tcPr>
            <w:tcW w:w="1008" w:type="dxa"/>
            <w:gridSpan w:val="2"/>
            <w:tcBorders>
              <w:top w:val="nil"/>
              <w:bottom w:val="nil"/>
              <w:right w:val="nil"/>
            </w:tcBorders>
          </w:tcPr>
          <w:p w:rsidR="00CC74F4" w:rsidRPr="00CC7FBC" w:rsidRDefault="00AD55C7" w:rsidP="00891319">
            <w:pPr>
              <w:pStyle w:val="ListParagraph"/>
              <w:autoSpaceDE w:val="0"/>
              <w:autoSpaceDN w:val="0"/>
              <w:adjustRightInd w:val="0"/>
              <w:ind w:left="360"/>
              <w:rPr>
                <w:rFonts w:ascii="Arial Narrow" w:hAnsi="Arial Narrow" w:cs="Arial"/>
                <w:sz w:val="22"/>
                <w:szCs w:val="22"/>
              </w:rPr>
            </w:pPr>
            <w:r w:rsidRPr="00CC7FBC">
              <w:rPr>
                <w:rFonts w:ascii="Arial Narrow" w:hAnsi="Arial Narrow" w:cs="Arial"/>
                <w:sz w:val="22"/>
                <w:szCs w:val="22"/>
              </w:rPr>
              <w:fldChar w:fldCharType="begin">
                <w:ffData>
                  <w:name w:val="Check1"/>
                  <w:enabled/>
                  <w:calcOnExit w:val="0"/>
                  <w:checkBox>
                    <w:sizeAuto/>
                    <w:default w:val="0"/>
                  </w:checkBox>
                </w:ffData>
              </w:fldChar>
            </w:r>
            <w:r w:rsidR="00CC74F4" w:rsidRPr="00CC7FBC">
              <w:rPr>
                <w:rFonts w:ascii="Arial Narrow" w:hAnsi="Arial Narrow" w:cs="Arial"/>
                <w:sz w:val="22"/>
                <w:szCs w:val="22"/>
              </w:rPr>
              <w:instrText xml:space="preserve"> FORMCHECKBOX </w:instrText>
            </w:r>
            <w:r w:rsidR="003D51A1">
              <w:rPr>
                <w:rFonts w:ascii="Arial Narrow" w:hAnsi="Arial Narrow" w:cs="Arial"/>
                <w:sz w:val="22"/>
                <w:szCs w:val="22"/>
              </w:rPr>
            </w:r>
            <w:r w:rsidR="003D51A1">
              <w:rPr>
                <w:rFonts w:ascii="Arial Narrow" w:hAnsi="Arial Narrow" w:cs="Arial"/>
                <w:sz w:val="22"/>
                <w:szCs w:val="22"/>
              </w:rPr>
              <w:fldChar w:fldCharType="separate"/>
            </w:r>
            <w:r w:rsidRPr="00CC7FBC">
              <w:rPr>
                <w:rFonts w:ascii="Arial Narrow" w:hAnsi="Arial Narrow" w:cs="Arial"/>
                <w:sz w:val="22"/>
                <w:szCs w:val="22"/>
              </w:rPr>
              <w:fldChar w:fldCharType="end"/>
            </w:r>
          </w:p>
        </w:tc>
        <w:tc>
          <w:tcPr>
            <w:tcW w:w="10080" w:type="dxa"/>
            <w:gridSpan w:val="4"/>
            <w:tcBorders>
              <w:top w:val="nil"/>
              <w:left w:val="nil"/>
              <w:bottom w:val="nil"/>
              <w:right w:val="single" w:sz="18" w:space="0" w:color="auto"/>
            </w:tcBorders>
          </w:tcPr>
          <w:p w:rsidR="00CC74F4" w:rsidRPr="00B819EB" w:rsidRDefault="00CC74F4" w:rsidP="00CC74F4">
            <w:pPr>
              <w:pStyle w:val="ListParagraph"/>
              <w:autoSpaceDE w:val="0"/>
              <w:autoSpaceDN w:val="0"/>
              <w:adjustRightInd w:val="0"/>
              <w:ind w:left="-18" w:firstLine="18"/>
              <w:rPr>
                <w:rFonts w:ascii="Arial Narrow" w:hAnsi="Arial Narrow" w:cs="Arial"/>
                <w:sz w:val="22"/>
                <w:szCs w:val="22"/>
              </w:rPr>
            </w:pPr>
            <w:r w:rsidRPr="00B819EB">
              <w:rPr>
                <w:rFonts w:ascii="Arial Narrow" w:hAnsi="Arial Narrow" w:cs="Arial"/>
                <w:sz w:val="22"/>
                <w:szCs w:val="22"/>
              </w:rPr>
              <w:t>The child exhibits precocious or advanced skill development, while other skills may develop at or below typical developmental rates</w:t>
            </w:r>
            <w:r>
              <w:rPr>
                <w:rFonts w:ascii="Arial Narrow" w:hAnsi="Arial Narrow" w:cs="Arial"/>
                <w:sz w:val="22"/>
                <w:szCs w:val="22"/>
              </w:rPr>
              <w:t xml:space="preserve">; </w:t>
            </w:r>
            <w:r w:rsidRPr="00CC74F4">
              <w:rPr>
                <w:rFonts w:ascii="Arial Narrow" w:hAnsi="Arial Narrow" w:cs="Arial"/>
                <w:b/>
                <w:sz w:val="22"/>
                <w:szCs w:val="22"/>
              </w:rPr>
              <w:t>and/or</w:t>
            </w:r>
          </w:p>
        </w:tc>
      </w:tr>
      <w:tr w:rsidR="00CC74F4" w:rsidRPr="009268FA" w:rsidTr="00877A68">
        <w:trPr>
          <w:trHeight w:val="363"/>
        </w:trPr>
        <w:tc>
          <w:tcPr>
            <w:tcW w:w="1008" w:type="dxa"/>
            <w:gridSpan w:val="2"/>
            <w:tcBorders>
              <w:top w:val="nil"/>
              <w:bottom w:val="nil"/>
              <w:right w:val="nil"/>
            </w:tcBorders>
          </w:tcPr>
          <w:p w:rsidR="00CC74F4" w:rsidRPr="00CC7FBC" w:rsidRDefault="00AD55C7" w:rsidP="00891319">
            <w:pPr>
              <w:pStyle w:val="ListParagraph"/>
              <w:autoSpaceDE w:val="0"/>
              <w:autoSpaceDN w:val="0"/>
              <w:adjustRightInd w:val="0"/>
              <w:ind w:left="360"/>
              <w:rPr>
                <w:rFonts w:ascii="Arial Narrow" w:hAnsi="Arial Narrow" w:cs="Arial"/>
                <w:sz w:val="22"/>
                <w:szCs w:val="22"/>
              </w:rPr>
            </w:pPr>
            <w:r w:rsidRPr="00CC7FBC">
              <w:rPr>
                <w:rFonts w:ascii="Arial Narrow" w:hAnsi="Arial Narrow" w:cs="Arial"/>
                <w:sz w:val="22"/>
                <w:szCs w:val="22"/>
              </w:rPr>
              <w:fldChar w:fldCharType="begin">
                <w:ffData>
                  <w:name w:val="Check1"/>
                  <w:enabled/>
                  <w:calcOnExit w:val="0"/>
                  <w:checkBox>
                    <w:sizeAuto/>
                    <w:default w:val="0"/>
                  </w:checkBox>
                </w:ffData>
              </w:fldChar>
            </w:r>
            <w:r w:rsidR="00CC74F4" w:rsidRPr="00CC7FBC">
              <w:rPr>
                <w:rFonts w:ascii="Arial Narrow" w:hAnsi="Arial Narrow" w:cs="Arial"/>
                <w:sz w:val="22"/>
                <w:szCs w:val="22"/>
              </w:rPr>
              <w:instrText xml:space="preserve"> FORMCHECKBOX </w:instrText>
            </w:r>
            <w:r w:rsidR="003D51A1">
              <w:rPr>
                <w:rFonts w:ascii="Arial Narrow" w:hAnsi="Arial Narrow" w:cs="Arial"/>
                <w:sz w:val="22"/>
                <w:szCs w:val="22"/>
              </w:rPr>
            </w:r>
            <w:r w:rsidR="003D51A1">
              <w:rPr>
                <w:rFonts w:ascii="Arial Narrow" w:hAnsi="Arial Narrow" w:cs="Arial"/>
                <w:sz w:val="22"/>
                <w:szCs w:val="22"/>
              </w:rPr>
              <w:fldChar w:fldCharType="separate"/>
            </w:r>
            <w:r w:rsidRPr="00CC7FBC">
              <w:rPr>
                <w:rFonts w:ascii="Arial Narrow" w:hAnsi="Arial Narrow" w:cs="Arial"/>
                <w:sz w:val="22"/>
                <w:szCs w:val="22"/>
              </w:rPr>
              <w:fldChar w:fldCharType="end"/>
            </w:r>
          </w:p>
        </w:tc>
        <w:tc>
          <w:tcPr>
            <w:tcW w:w="10080" w:type="dxa"/>
            <w:gridSpan w:val="4"/>
            <w:tcBorders>
              <w:top w:val="nil"/>
              <w:left w:val="nil"/>
              <w:bottom w:val="nil"/>
              <w:right w:val="single" w:sz="18" w:space="0" w:color="auto"/>
            </w:tcBorders>
          </w:tcPr>
          <w:p w:rsidR="00CC74F4" w:rsidRPr="00CC74F4" w:rsidRDefault="00CC74F4" w:rsidP="00CC74F4">
            <w:pPr>
              <w:autoSpaceDE w:val="0"/>
              <w:autoSpaceDN w:val="0"/>
              <w:adjustRightInd w:val="0"/>
              <w:rPr>
                <w:rFonts w:ascii="Arial Narrow" w:hAnsi="Arial Narrow" w:cs="Arial"/>
                <w:sz w:val="22"/>
                <w:szCs w:val="22"/>
              </w:rPr>
            </w:pPr>
            <w:r w:rsidRPr="00CC74F4">
              <w:rPr>
                <w:rFonts w:ascii="Arial Narrow" w:hAnsi="Arial Narrow" w:cs="Arial"/>
                <w:sz w:val="22"/>
                <w:szCs w:val="22"/>
              </w:rPr>
              <w:t xml:space="preserve">The child exhibits </w:t>
            </w:r>
            <w:proofErr w:type="spellStart"/>
            <w:r w:rsidRPr="00CC74F4">
              <w:rPr>
                <w:rFonts w:ascii="Arial Narrow" w:hAnsi="Arial Narrow" w:cs="Arial"/>
                <w:sz w:val="22"/>
                <w:szCs w:val="22"/>
              </w:rPr>
              <w:t>atypicality</w:t>
            </w:r>
            <w:proofErr w:type="spellEnd"/>
            <w:r w:rsidRPr="00CC74F4">
              <w:rPr>
                <w:rFonts w:ascii="Arial Narrow" w:hAnsi="Arial Narrow" w:cs="Arial"/>
                <w:sz w:val="22"/>
                <w:szCs w:val="22"/>
              </w:rPr>
              <w:t xml:space="preserve"> in thinking processes and in generalization. The child exhibits strengths in concrete thinking while difficulties are demonstrated in abstract thinking, awareness and judgment. Perseverative thinking and impaired ability to process symbolic information is present</w:t>
            </w:r>
            <w:r>
              <w:rPr>
                <w:rFonts w:ascii="Arial Narrow" w:hAnsi="Arial Narrow" w:cs="Arial"/>
                <w:sz w:val="22"/>
                <w:szCs w:val="22"/>
              </w:rPr>
              <w:t xml:space="preserve">; </w:t>
            </w:r>
            <w:r w:rsidRPr="00CC74F4">
              <w:rPr>
                <w:rFonts w:ascii="Arial Narrow" w:hAnsi="Arial Narrow" w:cs="Arial"/>
                <w:b/>
                <w:sz w:val="22"/>
                <w:szCs w:val="22"/>
              </w:rPr>
              <w:t>and/or</w:t>
            </w:r>
          </w:p>
        </w:tc>
      </w:tr>
      <w:tr w:rsidR="00CC74F4" w:rsidRPr="009268FA" w:rsidTr="00877A68">
        <w:trPr>
          <w:trHeight w:val="363"/>
        </w:trPr>
        <w:tc>
          <w:tcPr>
            <w:tcW w:w="1008" w:type="dxa"/>
            <w:gridSpan w:val="2"/>
            <w:tcBorders>
              <w:top w:val="nil"/>
              <w:bottom w:val="nil"/>
              <w:right w:val="nil"/>
            </w:tcBorders>
          </w:tcPr>
          <w:p w:rsidR="00CC74F4" w:rsidRPr="00CC7FBC" w:rsidRDefault="00AD55C7" w:rsidP="00891319">
            <w:pPr>
              <w:pStyle w:val="ListParagraph"/>
              <w:autoSpaceDE w:val="0"/>
              <w:autoSpaceDN w:val="0"/>
              <w:adjustRightInd w:val="0"/>
              <w:ind w:left="360"/>
              <w:rPr>
                <w:rFonts w:ascii="Arial Narrow" w:hAnsi="Arial Narrow" w:cs="Arial"/>
                <w:sz w:val="22"/>
                <w:szCs w:val="22"/>
              </w:rPr>
            </w:pPr>
            <w:r w:rsidRPr="00CC7FBC">
              <w:rPr>
                <w:rFonts w:ascii="Arial Narrow" w:hAnsi="Arial Narrow" w:cs="Arial"/>
                <w:sz w:val="22"/>
                <w:szCs w:val="22"/>
              </w:rPr>
              <w:fldChar w:fldCharType="begin">
                <w:ffData>
                  <w:name w:val="Check1"/>
                  <w:enabled/>
                  <w:calcOnExit w:val="0"/>
                  <w:checkBox>
                    <w:sizeAuto/>
                    <w:default w:val="0"/>
                  </w:checkBox>
                </w:ffData>
              </w:fldChar>
            </w:r>
            <w:r w:rsidR="00CC74F4" w:rsidRPr="00CC7FBC">
              <w:rPr>
                <w:rFonts w:ascii="Arial Narrow" w:hAnsi="Arial Narrow" w:cs="Arial"/>
                <w:sz w:val="22"/>
                <w:szCs w:val="22"/>
              </w:rPr>
              <w:instrText xml:space="preserve"> FORMCHECKBOX </w:instrText>
            </w:r>
            <w:r w:rsidR="003D51A1">
              <w:rPr>
                <w:rFonts w:ascii="Arial Narrow" w:hAnsi="Arial Narrow" w:cs="Arial"/>
                <w:sz w:val="22"/>
                <w:szCs w:val="22"/>
              </w:rPr>
            </w:r>
            <w:r w:rsidR="003D51A1">
              <w:rPr>
                <w:rFonts w:ascii="Arial Narrow" w:hAnsi="Arial Narrow" w:cs="Arial"/>
                <w:sz w:val="22"/>
                <w:szCs w:val="22"/>
              </w:rPr>
              <w:fldChar w:fldCharType="separate"/>
            </w:r>
            <w:r w:rsidRPr="00CC7FBC">
              <w:rPr>
                <w:rFonts w:ascii="Arial Narrow" w:hAnsi="Arial Narrow" w:cs="Arial"/>
                <w:sz w:val="22"/>
                <w:szCs w:val="22"/>
              </w:rPr>
              <w:fldChar w:fldCharType="end"/>
            </w:r>
          </w:p>
        </w:tc>
        <w:tc>
          <w:tcPr>
            <w:tcW w:w="10080" w:type="dxa"/>
            <w:gridSpan w:val="4"/>
            <w:tcBorders>
              <w:top w:val="nil"/>
              <w:left w:val="nil"/>
              <w:bottom w:val="nil"/>
              <w:right w:val="single" w:sz="18" w:space="0" w:color="auto"/>
            </w:tcBorders>
          </w:tcPr>
          <w:p w:rsidR="00CC74F4" w:rsidRPr="00CC74F4" w:rsidRDefault="00CC74F4" w:rsidP="00CC74F4">
            <w:pPr>
              <w:autoSpaceDE w:val="0"/>
              <w:autoSpaceDN w:val="0"/>
              <w:adjustRightInd w:val="0"/>
              <w:rPr>
                <w:rFonts w:ascii="Arial Narrow" w:hAnsi="Arial Narrow" w:cs="Arial"/>
                <w:sz w:val="22"/>
                <w:szCs w:val="22"/>
              </w:rPr>
            </w:pPr>
            <w:r w:rsidRPr="00CC74F4">
              <w:rPr>
                <w:rFonts w:ascii="Arial Narrow" w:hAnsi="Arial Narrow" w:cs="Arial"/>
                <w:sz w:val="22"/>
                <w:szCs w:val="22"/>
              </w:rPr>
              <w:t>The child exhibits unusual, inconsistent, repetitive or unconventional responses to sounds, sights, smells, tastes, touch or movement</w:t>
            </w:r>
            <w:r>
              <w:rPr>
                <w:rFonts w:ascii="Arial Narrow" w:hAnsi="Arial Narrow" w:cs="Arial"/>
                <w:sz w:val="22"/>
                <w:szCs w:val="22"/>
              </w:rPr>
              <w:t xml:space="preserve">; </w:t>
            </w:r>
            <w:r w:rsidRPr="00CC74F4">
              <w:rPr>
                <w:rFonts w:ascii="Arial Narrow" w:hAnsi="Arial Narrow" w:cs="Arial"/>
                <w:b/>
                <w:sz w:val="22"/>
                <w:szCs w:val="22"/>
              </w:rPr>
              <w:t>and/or</w:t>
            </w:r>
          </w:p>
        </w:tc>
      </w:tr>
      <w:tr w:rsidR="00CC74F4" w:rsidRPr="009268FA" w:rsidTr="00877A68">
        <w:trPr>
          <w:trHeight w:val="363"/>
        </w:trPr>
        <w:tc>
          <w:tcPr>
            <w:tcW w:w="1008" w:type="dxa"/>
            <w:gridSpan w:val="2"/>
            <w:tcBorders>
              <w:top w:val="nil"/>
              <w:bottom w:val="single" w:sz="18" w:space="0" w:color="auto"/>
              <w:right w:val="nil"/>
            </w:tcBorders>
          </w:tcPr>
          <w:p w:rsidR="00CC74F4" w:rsidRPr="00CC7FBC" w:rsidRDefault="00AD55C7" w:rsidP="00891319">
            <w:pPr>
              <w:pStyle w:val="ListParagraph"/>
              <w:autoSpaceDE w:val="0"/>
              <w:autoSpaceDN w:val="0"/>
              <w:adjustRightInd w:val="0"/>
              <w:ind w:left="360"/>
              <w:rPr>
                <w:rFonts w:ascii="Arial Narrow" w:hAnsi="Arial Narrow" w:cs="Arial"/>
                <w:sz w:val="22"/>
                <w:szCs w:val="22"/>
              </w:rPr>
            </w:pPr>
            <w:r w:rsidRPr="00CC7FBC">
              <w:rPr>
                <w:rFonts w:ascii="Arial Narrow" w:hAnsi="Arial Narrow" w:cs="Arial"/>
                <w:sz w:val="22"/>
                <w:szCs w:val="22"/>
              </w:rPr>
              <w:fldChar w:fldCharType="begin">
                <w:ffData>
                  <w:name w:val="Check1"/>
                  <w:enabled/>
                  <w:calcOnExit w:val="0"/>
                  <w:checkBox>
                    <w:sizeAuto/>
                    <w:default w:val="0"/>
                  </w:checkBox>
                </w:ffData>
              </w:fldChar>
            </w:r>
            <w:r w:rsidR="00CC74F4" w:rsidRPr="00CC7FBC">
              <w:rPr>
                <w:rFonts w:ascii="Arial Narrow" w:hAnsi="Arial Narrow" w:cs="Arial"/>
                <w:sz w:val="22"/>
                <w:szCs w:val="22"/>
              </w:rPr>
              <w:instrText xml:space="preserve"> FORMCHECKBOX </w:instrText>
            </w:r>
            <w:r w:rsidR="003D51A1">
              <w:rPr>
                <w:rFonts w:ascii="Arial Narrow" w:hAnsi="Arial Narrow" w:cs="Arial"/>
                <w:sz w:val="22"/>
                <w:szCs w:val="22"/>
              </w:rPr>
            </w:r>
            <w:r w:rsidR="003D51A1">
              <w:rPr>
                <w:rFonts w:ascii="Arial Narrow" w:hAnsi="Arial Narrow" w:cs="Arial"/>
                <w:sz w:val="22"/>
                <w:szCs w:val="22"/>
              </w:rPr>
              <w:fldChar w:fldCharType="separate"/>
            </w:r>
            <w:r w:rsidRPr="00CC7FBC">
              <w:rPr>
                <w:rFonts w:ascii="Arial Narrow" w:hAnsi="Arial Narrow" w:cs="Arial"/>
                <w:sz w:val="22"/>
                <w:szCs w:val="22"/>
              </w:rPr>
              <w:fldChar w:fldCharType="end"/>
            </w:r>
          </w:p>
        </w:tc>
        <w:tc>
          <w:tcPr>
            <w:tcW w:w="10080" w:type="dxa"/>
            <w:gridSpan w:val="4"/>
            <w:tcBorders>
              <w:top w:val="nil"/>
              <w:left w:val="nil"/>
              <w:bottom w:val="single" w:sz="18" w:space="0" w:color="auto"/>
              <w:right w:val="single" w:sz="18" w:space="0" w:color="auto"/>
            </w:tcBorders>
          </w:tcPr>
          <w:p w:rsidR="00CC74F4" w:rsidRPr="00B819EB" w:rsidRDefault="00CC74F4" w:rsidP="00CC74F4">
            <w:pPr>
              <w:pStyle w:val="ListParagraph"/>
              <w:autoSpaceDE w:val="0"/>
              <w:autoSpaceDN w:val="0"/>
              <w:adjustRightInd w:val="0"/>
              <w:ind w:left="0"/>
              <w:rPr>
                <w:rFonts w:ascii="Arial Narrow" w:hAnsi="Arial Narrow" w:cs="Arial"/>
                <w:sz w:val="22"/>
                <w:szCs w:val="22"/>
              </w:rPr>
            </w:pPr>
            <w:r w:rsidRPr="00B819EB">
              <w:rPr>
                <w:rFonts w:ascii="Arial Narrow" w:hAnsi="Arial Narrow" w:cs="Arial"/>
                <w:sz w:val="22"/>
                <w:szCs w:val="22"/>
              </w:rPr>
              <w:t>The child’s capacity to use objects in an age appropriate or functional manner is absent or delayed. The child has difficulty displaying a range of interests or imaginative activities or both</w:t>
            </w:r>
            <w:r>
              <w:rPr>
                <w:rFonts w:ascii="Arial Narrow" w:hAnsi="Arial Narrow" w:cs="Arial"/>
                <w:sz w:val="22"/>
                <w:szCs w:val="22"/>
              </w:rPr>
              <w:t xml:space="preserve">; </w:t>
            </w:r>
            <w:r w:rsidRPr="00CC74F4">
              <w:rPr>
                <w:rFonts w:ascii="Arial Narrow" w:hAnsi="Arial Narrow" w:cs="Arial"/>
                <w:b/>
                <w:sz w:val="22"/>
                <w:szCs w:val="22"/>
              </w:rPr>
              <w:t>and/or</w:t>
            </w:r>
          </w:p>
        </w:tc>
      </w:tr>
      <w:tr w:rsidR="00CC74F4" w:rsidRPr="009268FA" w:rsidTr="00877A68">
        <w:trPr>
          <w:trHeight w:val="318"/>
        </w:trPr>
        <w:tc>
          <w:tcPr>
            <w:tcW w:w="1008" w:type="dxa"/>
            <w:gridSpan w:val="2"/>
            <w:tcBorders>
              <w:top w:val="nil"/>
              <w:bottom w:val="single" w:sz="18" w:space="0" w:color="auto"/>
            </w:tcBorders>
          </w:tcPr>
          <w:p w:rsidR="00CC74F4" w:rsidRPr="00CC7FBC" w:rsidRDefault="00AD55C7" w:rsidP="00891319">
            <w:pPr>
              <w:pStyle w:val="ListParagraph"/>
              <w:autoSpaceDE w:val="0"/>
              <w:autoSpaceDN w:val="0"/>
              <w:adjustRightInd w:val="0"/>
              <w:ind w:left="360"/>
              <w:rPr>
                <w:rFonts w:ascii="Arial Narrow" w:hAnsi="Arial Narrow" w:cs="Arial"/>
                <w:sz w:val="22"/>
                <w:szCs w:val="22"/>
              </w:rPr>
            </w:pPr>
            <w:r w:rsidRPr="00CC7FBC">
              <w:rPr>
                <w:rFonts w:ascii="Arial Narrow" w:hAnsi="Arial Narrow" w:cs="Arial"/>
                <w:sz w:val="22"/>
                <w:szCs w:val="22"/>
              </w:rPr>
              <w:lastRenderedPageBreak/>
              <w:fldChar w:fldCharType="begin">
                <w:ffData>
                  <w:name w:val="Check1"/>
                  <w:enabled/>
                  <w:calcOnExit w:val="0"/>
                  <w:checkBox>
                    <w:sizeAuto/>
                    <w:default w:val="0"/>
                  </w:checkBox>
                </w:ffData>
              </w:fldChar>
            </w:r>
            <w:r w:rsidR="00CC74F4" w:rsidRPr="00CC7FBC">
              <w:rPr>
                <w:rFonts w:ascii="Arial Narrow" w:hAnsi="Arial Narrow" w:cs="Arial"/>
                <w:sz w:val="22"/>
                <w:szCs w:val="22"/>
              </w:rPr>
              <w:instrText xml:space="preserve"> FORMCHECKBOX </w:instrText>
            </w:r>
            <w:r w:rsidR="003D51A1">
              <w:rPr>
                <w:rFonts w:ascii="Arial Narrow" w:hAnsi="Arial Narrow" w:cs="Arial"/>
                <w:sz w:val="22"/>
                <w:szCs w:val="22"/>
              </w:rPr>
            </w:r>
            <w:r w:rsidR="003D51A1">
              <w:rPr>
                <w:rFonts w:ascii="Arial Narrow" w:hAnsi="Arial Narrow" w:cs="Arial"/>
                <w:sz w:val="22"/>
                <w:szCs w:val="22"/>
              </w:rPr>
              <w:fldChar w:fldCharType="separate"/>
            </w:r>
            <w:r w:rsidRPr="00CC7FBC">
              <w:rPr>
                <w:rFonts w:ascii="Arial Narrow" w:hAnsi="Arial Narrow" w:cs="Arial"/>
                <w:sz w:val="22"/>
                <w:szCs w:val="22"/>
              </w:rPr>
              <w:fldChar w:fldCharType="end"/>
            </w:r>
          </w:p>
        </w:tc>
        <w:tc>
          <w:tcPr>
            <w:tcW w:w="10080" w:type="dxa"/>
            <w:gridSpan w:val="4"/>
            <w:tcBorders>
              <w:top w:val="single" w:sz="18" w:space="0" w:color="auto"/>
              <w:bottom w:val="single" w:sz="18" w:space="0" w:color="auto"/>
            </w:tcBorders>
          </w:tcPr>
          <w:p w:rsidR="00CC74F4" w:rsidRPr="00B819EB" w:rsidRDefault="00CC74F4" w:rsidP="00CC74F4">
            <w:pPr>
              <w:pStyle w:val="ListParagraph"/>
              <w:autoSpaceDE w:val="0"/>
              <w:autoSpaceDN w:val="0"/>
              <w:adjustRightInd w:val="0"/>
              <w:ind w:left="0"/>
              <w:rPr>
                <w:rFonts w:ascii="Arial Narrow" w:hAnsi="Arial Narrow" w:cs="Arial"/>
                <w:sz w:val="22"/>
                <w:szCs w:val="22"/>
              </w:rPr>
            </w:pPr>
            <w:r w:rsidRPr="00B819EB">
              <w:rPr>
                <w:rFonts w:ascii="Arial Narrow" w:hAnsi="Arial Narrow" w:cs="Arial"/>
                <w:sz w:val="22"/>
                <w:szCs w:val="22"/>
              </w:rPr>
              <w:t>The child exhibits stereotypical motor movements, which include repetitive use of objects and/or vocalizations, echolalia, rocking, pacing or spinning self or objects.</w:t>
            </w:r>
          </w:p>
        </w:tc>
      </w:tr>
      <w:tr w:rsidR="00950D4D" w:rsidRPr="0086012F" w:rsidTr="00B819EB">
        <w:trPr>
          <w:trHeight w:val="20"/>
        </w:trPr>
        <w:tc>
          <w:tcPr>
            <w:tcW w:w="989" w:type="dxa"/>
            <w:tcBorders>
              <w:top w:val="single" w:sz="18" w:space="0" w:color="auto"/>
              <w:left w:val="single" w:sz="18" w:space="0" w:color="auto"/>
              <w:bottom w:val="single" w:sz="18" w:space="0" w:color="auto"/>
            </w:tcBorders>
          </w:tcPr>
          <w:p w:rsidR="00950D4D" w:rsidRPr="008D08C2" w:rsidRDefault="00AD55C7" w:rsidP="00950D4D">
            <w:pPr>
              <w:ind w:right="72"/>
              <w:rPr>
                <w:rFonts w:ascii="Arial Narrow" w:hAnsi="Arial Narrow" w:cs="Arial"/>
                <w:sz w:val="22"/>
                <w:szCs w:val="22"/>
              </w:rPr>
            </w:pPr>
            <w:r w:rsidRPr="008D08C2">
              <w:rPr>
                <w:rFonts w:ascii="Arial Narrow" w:hAnsi="Arial Narrow" w:cs="Arial"/>
                <w:sz w:val="22"/>
                <w:szCs w:val="22"/>
              </w:rPr>
              <w:fldChar w:fldCharType="begin">
                <w:ffData>
                  <w:name w:val="Check1"/>
                  <w:enabled/>
                  <w:calcOnExit w:val="0"/>
                  <w:checkBox>
                    <w:sizeAuto/>
                    <w:default w:val="0"/>
                  </w:checkBox>
                </w:ffData>
              </w:fldChar>
            </w:r>
            <w:r w:rsidR="00950D4D" w:rsidRPr="008D08C2">
              <w:rPr>
                <w:rFonts w:ascii="Arial Narrow" w:hAnsi="Arial Narrow" w:cs="Arial"/>
                <w:sz w:val="22"/>
                <w:szCs w:val="22"/>
              </w:rPr>
              <w:instrText xml:space="preserve"> FORMCHECKBOX </w:instrText>
            </w:r>
            <w:r w:rsidR="003D51A1">
              <w:rPr>
                <w:rFonts w:ascii="Arial Narrow" w:hAnsi="Arial Narrow" w:cs="Arial"/>
                <w:sz w:val="22"/>
                <w:szCs w:val="22"/>
              </w:rPr>
            </w:r>
            <w:r w:rsidR="003D51A1">
              <w:rPr>
                <w:rFonts w:ascii="Arial Narrow" w:hAnsi="Arial Narrow" w:cs="Arial"/>
                <w:sz w:val="22"/>
                <w:szCs w:val="22"/>
              </w:rPr>
              <w:fldChar w:fldCharType="separate"/>
            </w:r>
            <w:r w:rsidRPr="008D08C2">
              <w:rPr>
                <w:rFonts w:ascii="Arial Narrow" w:hAnsi="Arial Narrow" w:cs="Arial"/>
                <w:sz w:val="22"/>
                <w:szCs w:val="22"/>
              </w:rPr>
              <w:fldChar w:fldCharType="end"/>
            </w:r>
            <w:r w:rsidR="00950D4D" w:rsidRPr="008D08C2">
              <w:rPr>
                <w:rFonts w:ascii="Arial Narrow" w:hAnsi="Arial Narrow" w:cs="Arial"/>
                <w:sz w:val="22"/>
                <w:szCs w:val="22"/>
              </w:rPr>
              <w:t xml:space="preserve"> Yes</w:t>
            </w:r>
          </w:p>
        </w:tc>
        <w:tc>
          <w:tcPr>
            <w:tcW w:w="960" w:type="dxa"/>
            <w:gridSpan w:val="2"/>
            <w:tcBorders>
              <w:top w:val="single" w:sz="18" w:space="0" w:color="auto"/>
              <w:bottom w:val="single" w:sz="18" w:space="0" w:color="auto"/>
            </w:tcBorders>
          </w:tcPr>
          <w:p w:rsidR="00950D4D" w:rsidRPr="008D08C2" w:rsidRDefault="00950D4D" w:rsidP="00950D4D">
            <w:pPr>
              <w:rPr>
                <w:rFonts w:ascii="Arial Narrow" w:hAnsi="Arial Narrow" w:cs="Arial"/>
                <w:sz w:val="22"/>
                <w:szCs w:val="22"/>
              </w:rPr>
            </w:pPr>
            <w:r w:rsidRPr="008D08C2">
              <w:rPr>
                <w:rFonts w:ascii="Arial Narrow" w:hAnsi="Arial Narrow" w:cs="Arial"/>
                <w:sz w:val="22"/>
                <w:szCs w:val="22"/>
              </w:rPr>
              <w:t xml:space="preserve">  </w:t>
            </w:r>
            <w:r w:rsidR="00AD55C7" w:rsidRPr="008D08C2">
              <w:rPr>
                <w:rFonts w:ascii="Arial Narrow" w:hAnsi="Arial Narrow" w:cs="Arial"/>
                <w:sz w:val="22"/>
                <w:szCs w:val="22"/>
              </w:rPr>
              <w:fldChar w:fldCharType="begin">
                <w:ffData>
                  <w:name w:val="Check2"/>
                  <w:enabled/>
                  <w:calcOnExit w:val="0"/>
                  <w:checkBox>
                    <w:sizeAuto/>
                    <w:default w:val="0"/>
                  </w:checkBox>
                </w:ffData>
              </w:fldChar>
            </w:r>
            <w:r w:rsidRPr="008D08C2">
              <w:rPr>
                <w:rFonts w:ascii="Arial Narrow" w:hAnsi="Arial Narrow" w:cs="Arial"/>
                <w:sz w:val="22"/>
                <w:szCs w:val="22"/>
              </w:rPr>
              <w:instrText xml:space="preserve"> FORMCHECKBOX </w:instrText>
            </w:r>
            <w:r w:rsidR="003D51A1">
              <w:rPr>
                <w:rFonts w:ascii="Arial Narrow" w:hAnsi="Arial Narrow" w:cs="Arial"/>
                <w:sz w:val="22"/>
                <w:szCs w:val="22"/>
              </w:rPr>
            </w:r>
            <w:r w:rsidR="003D51A1">
              <w:rPr>
                <w:rFonts w:ascii="Arial Narrow" w:hAnsi="Arial Narrow" w:cs="Arial"/>
                <w:sz w:val="22"/>
                <w:szCs w:val="22"/>
              </w:rPr>
              <w:fldChar w:fldCharType="separate"/>
            </w:r>
            <w:r w:rsidR="00AD55C7" w:rsidRPr="008D08C2">
              <w:rPr>
                <w:rFonts w:ascii="Arial Narrow" w:hAnsi="Arial Narrow" w:cs="Arial"/>
                <w:sz w:val="22"/>
                <w:szCs w:val="22"/>
              </w:rPr>
              <w:fldChar w:fldCharType="end"/>
            </w:r>
            <w:r w:rsidRPr="008D08C2">
              <w:rPr>
                <w:rFonts w:ascii="Arial Narrow" w:hAnsi="Arial Narrow" w:cs="Arial"/>
                <w:sz w:val="22"/>
                <w:szCs w:val="22"/>
              </w:rPr>
              <w:t xml:space="preserve"> No</w:t>
            </w:r>
          </w:p>
        </w:tc>
        <w:tc>
          <w:tcPr>
            <w:tcW w:w="9139" w:type="dxa"/>
            <w:gridSpan w:val="3"/>
            <w:tcBorders>
              <w:top w:val="single" w:sz="18" w:space="0" w:color="auto"/>
              <w:bottom w:val="single" w:sz="18" w:space="0" w:color="auto"/>
              <w:right w:val="single" w:sz="18" w:space="0" w:color="auto"/>
            </w:tcBorders>
          </w:tcPr>
          <w:p w:rsidR="00950D4D" w:rsidRPr="00E07634" w:rsidRDefault="0024349A" w:rsidP="00950D4D">
            <w:pPr>
              <w:tabs>
                <w:tab w:val="left" w:pos="1080"/>
              </w:tabs>
              <w:ind w:right="-1"/>
              <w:rPr>
                <w:rFonts w:ascii="Arial Narrow" w:hAnsi="Arial Narrow" w:cs="Arial"/>
                <w:b/>
                <w:sz w:val="22"/>
                <w:szCs w:val="22"/>
              </w:rPr>
            </w:pPr>
            <w:r>
              <w:rPr>
                <w:rFonts w:ascii="Arial Narrow" w:hAnsi="Arial Narrow" w:cs="Arial"/>
                <w:b/>
                <w:sz w:val="22"/>
                <w:szCs w:val="22"/>
              </w:rPr>
              <w:t xml:space="preserve">The child </w:t>
            </w:r>
            <w:r w:rsidR="00950D4D" w:rsidRPr="00E07634">
              <w:rPr>
                <w:rFonts w:ascii="Arial Narrow" w:hAnsi="Arial Narrow" w:cs="Arial"/>
                <w:b/>
                <w:sz w:val="22"/>
                <w:szCs w:val="22"/>
              </w:rPr>
              <w:t>has a disability as defined in the State Rules for the Administration of the Exceptional Children’s Educational Act and is eligible for special education.</w:t>
            </w:r>
          </w:p>
        </w:tc>
      </w:tr>
      <w:tr w:rsidR="00950D4D" w:rsidRPr="00C93F61" w:rsidTr="008E020C">
        <w:tblPrEx>
          <w:tblBorders>
            <w:top w:val="none" w:sz="0" w:space="0" w:color="auto"/>
            <w:left w:val="none" w:sz="0" w:space="0" w:color="auto"/>
            <w:bottom w:val="none" w:sz="0" w:space="0" w:color="auto"/>
            <w:right w:val="none" w:sz="0" w:space="0" w:color="auto"/>
          </w:tblBorders>
        </w:tblPrEx>
        <w:trPr>
          <w:trHeight w:val="180"/>
        </w:trPr>
        <w:tc>
          <w:tcPr>
            <w:tcW w:w="9186" w:type="dxa"/>
            <w:gridSpan w:val="4"/>
            <w:tcBorders>
              <w:top w:val="single" w:sz="18" w:space="0" w:color="auto"/>
              <w:left w:val="single" w:sz="18" w:space="0" w:color="auto"/>
            </w:tcBorders>
            <w:vAlign w:val="bottom"/>
          </w:tcPr>
          <w:p w:rsidR="006E6276" w:rsidRDefault="006E6276" w:rsidP="00950D4D">
            <w:pPr>
              <w:ind w:right="72"/>
              <w:rPr>
                <w:rFonts w:ascii="Arial Narrow" w:hAnsi="Arial Narrow" w:cs="Arial"/>
                <w:b/>
                <w:sz w:val="22"/>
                <w:szCs w:val="22"/>
              </w:rPr>
            </w:pPr>
          </w:p>
          <w:p w:rsidR="006E6276" w:rsidRDefault="006E6276" w:rsidP="00950D4D">
            <w:pPr>
              <w:ind w:right="72"/>
              <w:rPr>
                <w:rFonts w:ascii="Arial Narrow" w:hAnsi="Arial Narrow" w:cs="Arial"/>
                <w:b/>
                <w:sz w:val="22"/>
                <w:szCs w:val="22"/>
              </w:rPr>
            </w:pPr>
          </w:p>
          <w:p w:rsidR="00950D4D" w:rsidRPr="00F904BA" w:rsidRDefault="00950D4D" w:rsidP="00950D4D">
            <w:pPr>
              <w:ind w:right="72"/>
              <w:rPr>
                <w:rFonts w:ascii="Arial Narrow" w:hAnsi="Arial Narrow" w:cs="Arial"/>
                <w:b/>
                <w:sz w:val="22"/>
                <w:szCs w:val="22"/>
              </w:rPr>
            </w:pPr>
            <w:r w:rsidRPr="00F904BA">
              <w:rPr>
                <w:rFonts w:ascii="Arial Narrow" w:hAnsi="Arial Narrow" w:cs="Arial"/>
                <w:b/>
                <w:sz w:val="22"/>
                <w:szCs w:val="22"/>
              </w:rPr>
              <w:t xml:space="preserve">Multidisciplinary Team Members </w:t>
            </w:r>
            <w:r w:rsidR="0034790D">
              <w:rPr>
                <w:rFonts w:ascii="Arial Narrow" w:hAnsi="Arial Narrow"/>
                <w:b/>
                <w:bCs/>
                <w:color w:val="FF0000"/>
                <w:sz w:val="20"/>
                <w:szCs w:val="20"/>
              </w:rPr>
              <w:t>IDEA 34 C.F.R. §</w:t>
            </w:r>
            <w:r w:rsidR="0034790D" w:rsidRPr="0034790D">
              <w:rPr>
                <w:rFonts w:ascii="Arial Narrow" w:hAnsi="Arial Narrow"/>
                <w:b/>
                <w:bCs/>
                <w:color w:val="FF0000"/>
                <w:sz w:val="20"/>
                <w:szCs w:val="20"/>
              </w:rPr>
              <w:t xml:space="preserve"> 300</w:t>
            </w:r>
            <w:r w:rsidRPr="00695BFE">
              <w:rPr>
                <w:rFonts w:ascii="Arial Narrow" w:hAnsi="Arial Narrow" w:cs="Arial"/>
                <w:b/>
                <w:color w:val="FF0000"/>
                <w:sz w:val="20"/>
                <w:szCs w:val="20"/>
              </w:rPr>
              <w:t>.306(a)(1); ECEA 4.02(6)(b)</w:t>
            </w:r>
          </w:p>
        </w:tc>
        <w:tc>
          <w:tcPr>
            <w:tcW w:w="339" w:type="dxa"/>
            <w:tcBorders>
              <w:top w:val="single" w:sz="18" w:space="0" w:color="auto"/>
            </w:tcBorders>
            <w:shd w:val="clear" w:color="auto" w:fill="auto"/>
            <w:vAlign w:val="bottom"/>
          </w:tcPr>
          <w:p w:rsidR="00950D4D" w:rsidRPr="00F904BA" w:rsidRDefault="00950D4D" w:rsidP="00950D4D">
            <w:pPr>
              <w:ind w:right="360"/>
              <w:jc w:val="center"/>
              <w:rPr>
                <w:rFonts w:ascii="Arial Narrow" w:hAnsi="Arial Narrow" w:cs="Arial"/>
                <w:b/>
                <w:sz w:val="22"/>
                <w:szCs w:val="22"/>
              </w:rPr>
            </w:pPr>
          </w:p>
        </w:tc>
        <w:tc>
          <w:tcPr>
            <w:tcW w:w="1563" w:type="dxa"/>
            <w:tcBorders>
              <w:top w:val="single" w:sz="18" w:space="0" w:color="auto"/>
              <w:right w:val="single" w:sz="18" w:space="0" w:color="auto"/>
            </w:tcBorders>
            <w:shd w:val="clear" w:color="auto" w:fill="auto"/>
            <w:vAlign w:val="bottom"/>
          </w:tcPr>
          <w:p w:rsidR="006E6276" w:rsidRDefault="006E6276" w:rsidP="00950D4D">
            <w:pPr>
              <w:ind w:right="72"/>
              <w:jc w:val="center"/>
              <w:rPr>
                <w:rFonts w:ascii="Arial Narrow" w:hAnsi="Arial Narrow" w:cs="Arial"/>
                <w:b/>
                <w:sz w:val="22"/>
                <w:szCs w:val="22"/>
              </w:rPr>
            </w:pPr>
          </w:p>
          <w:p w:rsidR="006E6276" w:rsidRDefault="006E6276" w:rsidP="00950D4D">
            <w:pPr>
              <w:ind w:right="72"/>
              <w:jc w:val="center"/>
              <w:rPr>
                <w:rFonts w:ascii="Arial Narrow" w:hAnsi="Arial Narrow" w:cs="Arial"/>
                <w:b/>
                <w:sz w:val="22"/>
                <w:szCs w:val="22"/>
              </w:rPr>
            </w:pPr>
          </w:p>
          <w:p w:rsidR="00950D4D" w:rsidRPr="00F904BA" w:rsidRDefault="00950D4D" w:rsidP="00950D4D">
            <w:pPr>
              <w:ind w:right="72"/>
              <w:jc w:val="center"/>
              <w:rPr>
                <w:rFonts w:ascii="Arial Narrow" w:hAnsi="Arial Narrow" w:cs="Arial"/>
                <w:b/>
                <w:sz w:val="22"/>
                <w:szCs w:val="22"/>
              </w:rPr>
            </w:pPr>
            <w:r w:rsidRPr="00F904BA">
              <w:rPr>
                <w:rFonts w:ascii="Arial Narrow" w:hAnsi="Arial Narrow" w:cs="Arial"/>
                <w:b/>
                <w:sz w:val="22"/>
                <w:szCs w:val="22"/>
              </w:rPr>
              <w:t>Title</w:t>
            </w:r>
          </w:p>
        </w:tc>
      </w:tr>
      <w:tr w:rsidR="00950D4D" w:rsidRPr="00C93F61" w:rsidTr="008E020C">
        <w:tblPrEx>
          <w:tblBorders>
            <w:top w:val="none" w:sz="0" w:space="0" w:color="auto"/>
            <w:left w:val="none" w:sz="0" w:space="0" w:color="auto"/>
            <w:bottom w:val="none" w:sz="0" w:space="0" w:color="auto"/>
            <w:right w:val="none" w:sz="0" w:space="0" w:color="auto"/>
          </w:tblBorders>
        </w:tblPrEx>
        <w:trPr>
          <w:trHeight w:val="20"/>
        </w:trPr>
        <w:tc>
          <w:tcPr>
            <w:tcW w:w="9186" w:type="dxa"/>
            <w:gridSpan w:val="4"/>
            <w:tcBorders>
              <w:top w:val="single" w:sz="4" w:space="0" w:color="auto"/>
              <w:left w:val="single" w:sz="18" w:space="0" w:color="auto"/>
            </w:tcBorders>
            <w:vAlign w:val="bottom"/>
          </w:tcPr>
          <w:p w:rsidR="00950D4D" w:rsidRPr="00C93F61" w:rsidRDefault="00950D4D" w:rsidP="00950D4D">
            <w:pPr>
              <w:ind w:right="72"/>
              <w:jc w:val="center"/>
              <w:rPr>
                <w:rFonts w:ascii="Arial Narrow" w:hAnsi="Arial Narrow" w:cs="Arial"/>
                <w:sz w:val="32"/>
                <w:szCs w:val="32"/>
              </w:rPr>
            </w:pPr>
          </w:p>
        </w:tc>
        <w:tc>
          <w:tcPr>
            <w:tcW w:w="339" w:type="dxa"/>
            <w:vAlign w:val="bottom"/>
          </w:tcPr>
          <w:p w:rsidR="00950D4D" w:rsidRPr="00C93F61" w:rsidRDefault="00950D4D" w:rsidP="00950D4D">
            <w:pPr>
              <w:ind w:right="360"/>
              <w:jc w:val="center"/>
              <w:rPr>
                <w:rFonts w:ascii="Arial Narrow" w:hAnsi="Arial Narrow" w:cs="Arial"/>
                <w:sz w:val="32"/>
                <w:szCs w:val="32"/>
              </w:rPr>
            </w:pPr>
          </w:p>
        </w:tc>
        <w:tc>
          <w:tcPr>
            <w:tcW w:w="1563" w:type="dxa"/>
            <w:tcBorders>
              <w:top w:val="single" w:sz="4" w:space="0" w:color="auto"/>
              <w:right w:val="single" w:sz="18" w:space="0" w:color="auto"/>
            </w:tcBorders>
            <w:vAlign w:val="bottom"/>
          </w:tcPr>
          <w:p w:rsidR="00950D4D" w:rsidRPr="00C93F61" w:rsidRDefault="00950D4D" w:rsidP="00950D4D">
            <w:pPr>
              <w:ind w:right="72"/>
              <w:jc w:val="center"/>
              <w:rPr>
                <w:rFonts w:ascii="Arial Narrow" w:hAnsi="Arial Narrow" w:cs="Arial"/>
                <w:sz w:val="32"/>
                <w:szCs w:val="32"/>
              </w:rPr>
            </w:pPr>
          </w:p>
        </w:tc>
      </w:tr>
      <w:tr w:rsidR="00950D4D" w:rsidRPr="00C93F61" w:rsidTr="008E020C">
        <w:tblPrEx>
          <w:tblBorders>
            <w:top w:val="none" w:sz="0" w:space="0" w:color="auto"/>
            <w:left w:val="none" w:sz="0" w:space="0" w:color="auto"/>
            <w:bottom w:val="none" w:sz="0" w:space="0" w:color="auto"/>
            <w:right w:val="none" w:sz="0" w:space="0" w:color="auto"/>
          </w:tblBorders>
        </w:tblPrEx>
        <w:trPr>
          <w:trHeight w:val="20"/>
        </w:trPr>
        <w:tc>
          <w:tcPr>
            <w:tcW w:w="9186" w:type="dxa"/>
            <w:gridSpan w:val="4"/>
            <w:tcBorders>
              <w:top w:val="single" w:sz="6" w:space="0" w:color="auto"/>
              <w:left w:val="single" w:sz="18" w:space="0" w:color="auto"/>
            </w:tcBorders>
            <w:vAlign w:val="bottom"/>
          </w:tcPr>
          <w:p w:rsidR="00950D4D" w:rsidRPr="00C93F61" w:rsidRDefault="00950D4D" w:rsidP="00950D4D">
            <w:pPr>
              <w:ind w:right="72"/>
              <w:jc w:val="center"/>
              <w:rPr>
                <w:rFonts w:ascii="Arial Narrow" w:hAnsi="Arial Narrow" w:cs="Arial"/>
                <w:sz w:val="32"/>
                <w:szCs w:val="32"/>
              </w:rPr>
            </w:pPr>
          </w:p>
        </w:tc>
        <w:tc>
          <w:tcPr>
            <w:tcW w:w="339" w:type="dxa"/>
            <w:vAlign w:val="bottom"/>
          </w:tcPr>
          <w:p w:rsidR="00950D4D" w:rsidRPr="00C93F61" w:rsidRDefault="00950D4D" w:rsidP="00950D4D">
            <w:pPr>
              <w:ind w:right="360"/>
              <w:jc w:val="center"/>
              <w:rPr>
                <w:rFonts w:ascii="Arial Narrow" w:hAnsi="Arial Narrow" w:cs="Arial"/>
                <w:sz w:val="32"/>
                <w:szCs w:val="32"/>
              </w:rPr>
            </w:pPr>
          </w:p>
        </w:tc>
        <w:tc>
          <w:tcPr>
            <w:tcW w:w="1563" w:type="dxa"/>
            <w:tcBorders>
              <w:top w:val="single" w:sz="6" w:space="0" w:color="auto"/>
              <w:right w:val="single" w:sz="18" w:space="0" w:color="auto"/>
            </w:tcBorders>
            <w:vAlign w:val="bottom"/>
          </w:tcPr>
          <w:p w:rsidR="00950D4D" w:rsidRPr="00C93F61" w:rsidRDefault="00950D4D" w:rsidP="00950D4D">
            <w:pPr>
              <w:ind w:right="72"/>
              <w:jc w:val="center"/>
              <w:rPr>
                <w:rFonts w:ascii="Arial Narrow" w:hAnsi="Arial Narrow" w:cs="Arial"/>
                <w:sz w:val="32"/>
                <w:szCs w:val="32"/>
              </w:rPr>
            </w:pPr>
          </w:p>
        </w:tc>
      </w:tr>
      <w:tr w:rsidR="00950D4D" w:rsidRPr="00C93F61" w:rsidTr="008E020C">
        <w:tblPrEx>
          <w:tblBorders>
            <w:top w:val="none" w:sz="0" w:space="0" w:color="auto"/>
            <w:left w:val="none" w:sz="0" w:space="0" w:color="auto"/>
            <w:bottom w:val="none" w:sz="0" w:space="0" w:color="auto"/>
            <w:right w:val="none" w:sz="0" w:space="0" w:color="auto"/>
          </w:tblBorders>
        </w:tblPrEx>
        <w:trPr>
          <w:trHeight w:val="20"/>
        </w:trPr>
        <w:tc>
          <w:tcPr>
            <w:tcW w:w="9186" w:type="dxa"/>
            <w:gridSpan w:val="4"/>
            <w:tcBorders>
              <w:top w:val="single" w:sz="6" w:space="0" w:color="auto"/>
              <w:left w:val="single" w:sz="18" w:space="0" w:color="auto"/>
            </w:tcBorders>
            <w:vAlign w:val="bottom"/>
          </w:tcPr>
          <w:p w:rsidR="00950D4D" w:rsidRPr="00C93F61" w:rsidRDefault="00950D4D" w:rsidP="00950D4D">
            <w:pPr>
              <w:ind w:right="72"/>
              <w:jc w:val="center"/>
              <w:rPr>
                <w:rFonts w:ascii="Arial Narrow" w:hAnsi="Arial Narrow" w:cs="Arial"/>
                <w:sz w:val="32"/>
                <w:szCs w:val="32"/>
              </w:rPr>
            </w:pPr>
          </w:p>
        </w:tc>
        <w:tc>
          <w:tcPr>
            <w:tcW w:w="339" w:type="dxa"/>
            <w:vAlign w:val="bottom"/>
          </w:tcPr>
          <w:p w:rsidR="00950D4D" w:rsidRPr="00C93F61" w:rsidRDefault="00950D4D" w:rsidP="00950D4D">
            <w:pPr>
              <w:ind w:right="360"/>
              <w:jc w:val="center"/>
              <w:rPr>
                <w:rFonts w:ascii="Arial Narrow" w:hAnsi="Arial Narrow" w:cs="Arial"/>
                <w:sz w:val="32"/>
                <w:szCs w:val="32"/>
              </w:rPr>
            </w:pPr>
          </w:p>
        </w:tc>
        <w:tc>
          <w:tcPr>
            <w:tcW w:w="1563" w:type="dxa"/>
            <w:tcBorders>
              <w:top w:val="single" w:sz="6" w:space="0" w:color="auto"/>
              <w:right w:val="single" w:sz="18" w:space="0" w:color="auto"/>
            </w:tcBorders>
            <w:vAlign w:val="bottom"/>
          </w:tcPr>
          <w:p w:rsidR="00950D4D" w:rsidRPr="00C93F61" w:rsidRDefault="00950D4D" w:rsidP="00950D4D">
            <w:pPr>
              <w:ind w:right="72"/>
              <w:jc w:val="center"/>
              <w:rPr>
                <w:rFonts w:ascii="Arial Narrow" w:hAnsi="Arial Narrow" w:cs="Arial"/>
                <w:sz w:val="32"/>
                <w:szCs w:val="32"/>
              </w:rPr>
            </w:pPr>
          </w:p>
        </w:tc>
      </w:tr>
      <w:tr w:rsidR="00950D4D" w:rsidRPr="00C93F61" w:rsidTr="008E020C">
        <w:tblPrEx>
          <w:tblBorders>
            <w:top w:val="none" w:sz="0" w:space="0" w:color="auto"/>
            <w:left w:val="none" w:sz="0" w:space="0" w:color="auto"/>
            <w:bottom w:val="none" w:sz="0" w:space="0" w:color="auto"/>
            <w:right w:val="none" w:sz="0" w:space="0" w:color="auto"/>
          </w:tblBorders>
        </w:tblPrEx>
        <w:trPr>
          <w:trHeight w:val="180"/>
        </w:trPr>
        <w:tc>
          <w:tcPr>
            <w:tcW w:w="9186" w:type="dxa"/>
            <w:gridSpan w:val="4"/>
            <w:tcBorders>
              <w:top w:val="single" w:sz="6" w:space="0" w:color="auto"/>
              <w:left w:val="single" w:sz="18" w:space="0" w:color="auto"/>
              <w:bottom w:val="single" w:sz="6" w:space="0" w:color="auto"/>
            </w:tcBorders>
            <w:vAlign w:val="bottom"/>
          </w:tcPr>
          <w:p w:rsidR="00950D4D" w:rsidRPr="00C93F61" w:rsidRDefault="00950D4D" w:rsidP="00950D4D">
            <w:pPr>
              <w:ind w:right="72"/>
              <w:jc w:val="center"/>
              <w:rPr>
                <w:rFonts w:ascii="Arial Narrow" w:hAnsi="Arial Narrow" w:cs="Arial"/>
                <w:sz w:val="32"/>
                <w:szCs w:val="32"/>
              </w:rPr>
            </w:pPr>
          </w:p>
        </w:tc>
        <w:tc>
          <w:tcPr>
            <w:tcW w:w="339" w:type="dxa"/>
            <w:shd w:val="clear" w:color="auto" w:fill="auto"/>
            <w:vAlign w:val="bottom"/>
          </w:tcPr>
          <w:p w:rsidR="00950D4D" w:rsidRPr="00C93F61" w:rsidRDefault="00950D4D" w:rsidP="00950D4D">
            <w:pPr>
              <w:ind w:right="360"/>
              <w:jc w:val="center"/>
              <w:rPr>
                <w:rFonts w:ascii="Arial Narrow" w:hAnsi="Arial Narrow" w:cs="Arial"/>
                <w:sz w:val="32"/>
                <w:szCs w:val="32"/>
              </w:rPr>
            </w:pPr>
          </w:p>
        </w:tc>
        <w:tc>
          <w:tcPr>
            <w:tcW w:w="1563" w:type="dxa"/>
            <w:tcBorders>
              <w:top w:val="single" w:sz="6" w:space="0" w:color="auto"/>
              <w:right w:val="single" w:sz="18" w:space="0" w:color="auto"/>
            </w:tcBorders>
            <w:shd w:val="clear" w:color="auto" w:fill="auto"/>
            <w:vAlign w:val="bottom"/>
          </w:tcPr>
          <w:p w:rsidR="00950D4D" w:rsidRPr="00C93F61" w:rsidRDefault="00950D4D" w:rsidP="00950D4D">
            <w:pPr>
              <w:ind w:right="72"/>
              <w:jc w:val="center"/>
              <w:rPr>
                <w:rFonts w:ascii="Arial Narrow" w:hAnsi="Arial Narrow" w:cs="Arial"/>
                <w:sz w:val="32"/>
                <w:szCs w:val="32"/>
              </w:rPr>
            </w:pPr>
          </w:p>
        </w:tc>
      </w:tr>
      <w:tr w:rsidR="00950D4D" w:rsidRPr="00C93F61" w:rsidTr="008E020C">
        <w:tblPrEx>
          <w:tblBorders>
            <w:top w:val="none" w:sz="0" w:space="0" w:color="auto"/>
            <w:left w:val="none" w:sz="0" w:space="0" w:color="auto"/>
            <w:bottom w:val="none" w:sz="0" w:space="0" w:color="auto"/>
            <w:right w:val="none" w:sz="0" w:space="0" w:color="auto"/>
          </w:tblBorders>
        </w:tblPrEx>
        <w:trPr>
          <w:trHeight w:val="143"/>
        </w:trPr>
        <w:tc>
          <w:tcPr>
            <w:tcW w:w="9186" w:type="dxa"/>
            <w:gridSpan w:val="4"/>
            <w:tcBorders>
              <w:top w:val="single" w:sz="6" w:space="0" w:color="auto"/>
              <w:left w:val="single" w:sz="18" w:space="0" w:color="auto"/>
              <w:bottom w:val="single" w:sz="6" w:space="0" w:color="auto"/>
            </w:tcBorders>
            <w:vAlign w:val="bottom"/>
          </w:tcPr>
          <w:p w:rsidR="00950D4D" w:rsidRPr="00C93F61" w:rsidRDefault="00950D4D" w:rsidP="00950D4D">
            <w:pPr>
              <w:ind w:right="72"/>
              <w:jc w:val="center"/>
              <w:rPr>
                <w:rFonts w:ascii="Arial Narrow" w:hAnsi="Arial Narrow" w:cs="Arial"/>
                <w:sz w:val="32"/>
                <w:szCs w:val="32"/>
              </w:rPr>
            </w:pPr>
          </w:p>
        </w:tc>
        <w:tc>
          <w:tcPr>
            <w:tcW w:w="339" w:type="dxa"/>
            <w:shd w:val="clear" w:color="auto" w:fill="auto"/>
            <w:vAlign w:val="bottom"/>
          </w:tcPr>
          <w:p w:rsidR="00950D4D" w:rsidRPr="00C93F61" w:rsidRDefault="00950D4D" w:rsidP="00950D4D">
            <w:pPr>
              <w:ind w:right="360"/>
              <w:jc w:val="center"/>
              <w:rPr>
                <w:rFonts w:ascii="Arial Narrow" w:hAnsi="Arial Narrow" w:cs="Arial"/>
                <w:sz w:val="32"/>
                <w:szCs w:val="32"/>
              </w:rPr>
            </w:pPr>
          </w:p>
        </w:tc>
        <w:tc>
          <w:tcPr>
            <w:tcW w:w="1563" w:type="dxa"/>
            <w:tcBorders>
              <w:right w:val="single" w:sz="18" w:space="0" w:color="auto"/>
            </w:tcBorders>
            <w:shd w:val="clear" w:color="auto" w:fill="auto"/>
            <w:vAlign w:val="bottom"/>
          </w:tcPr>
          <w:p w:rsidR="00950D4D" w:rsidRPr="00C93F61" w:rsidRDefault="00950D4D" w:rsidP="00950D4D">
            <w:pPr>
              <w:ind w:right="72"/>
              <w:jc w:val="center"/>
              <w:rPr>
                <w:rFonts w:ascii="Arial Narrow" w:hAnsi="Arial Narrow" w:cs="Arial"/>
                <w:sz w:val="32"/>
                <w:szCs w:val="32"/>
              </w:rPr>
            </w:pPr>
          </w:p>
        </w:tc>
      </w:tr>
      <w:tr w:rsidR="00950D4D" w:rsidRPr="00C93F61" w:rsidTr="008E020C">
        <w:tblPrEx>
          <w:tblBorders>
            <w:top w:val="none" w:sz="0" w:space="0" w:color="auto"/>
            <w:left w:val="none" w:sz="0" w:space="0" w:color="auto"/>
            <w:bottom w:val="none" w:sz="0" w:space="0" w:color="auto"/>
            <w:right w:val="none" w:sz="0" w:space="0" w:color="auto"/>
          </w:tblBorders>
        </w:tblPrEx>
        <w:trPr>
          <w:trHeight w:val="65"/>
        </w:trPr>
        <w:tc>
          <w:tcPr>
            <w:tcW w:w="9186" w:type="dxa"/>
            <w:gridSpan w:val="4"/>
            <w:tcBorders>
              <w:top w:val="single" w:sz="6" w:space="0" w:color="auto"/>
              <w:left w:val="single" w:sz="18" w:space="0" w:color="auto"/>
              <w:bottom w:val="single" w:sz="18" w:space="0" w:color="auto"/>
            </w:tcBorders>
            <w:vAlign w:val="bottom"/>
          </w:tcPr>
          <w:p w:rsidR="00950D4D" w:rsidRPr="00C93F61" w:rsidRDefault="00950D4D" w:rsidP="00950D4D">
            <w:pPr>
              <w:ind w:right="72"/>
              <w:rPr>
                <w:rFonts w:ascii="Arial Narrow" w:hAnsi="Arial Narrow" w:cs="Arial"/>
                <w:sz w:val="32"/>
                <w:szCs w:val="32"/>
              </w:rPr>
            </w:pPr>
          </w:p>
        </w:tc>
        <w:tc>
          <w:tcPr>
            <w:tcW w:w="339" w:type="dxa"/>
            <w:tcBorders>
              <w:bottom w:val="single" w:sz="18" w:space="0" w:color="auto"/>
            </w:tcBorders>
            <w:vAlign w:val="bottom"/>
          </w:tcPr>
          <w:p w:rsidR="00950D4D" w:rsidRPr="00C93F61" w:rsidRDefault="00950D4D" w:rsidP="00950D4D">
            <w:pPr>
              <w:ind w:right="360"/>
              <w:jc w:val="center"/>
              <w:rPr>
                <w:rFonts w:ascii="Arial Narrow" w:hAnsi="Arial Narrow" w:cs="Arial"/>
                <w:sz w:val="32"/>
                <w:szCs w:val="32"/>
              </w:rPr>
            </w:pPr>
          </w:p>
        </w:tc>
        <w:tc>
          <w:tcPr>
            <w:tcW w:w="1563" w:type="dxa"/>
            <w:tcBorders>
              <w:top w:val="single" w:sz="6" w:space="0" w:color="auto"/>
              <w:bottom w:val="single" w:sz="18" w:space="0" w:color="auto"/>
              <w:right w:val="single" w:sz="18" w:space="0" w:color="auto"/>
            </w:tcBorders>
            <w:vAlign w:val="bottom"/>
          </w:tcPr>
          <w:p w:rsidR="00950D4D" w:rsidRPr="00C93F61" w:rsidRDefault="00950D4D" w:rsidP="00950D4D">
            <w:pPr>
              <w:ind w:right="72"/>
              <w:jc w:val="center"/>
              <w:rPr>
                <w:rFonts w:ascii="Arial Narrow" w:hAnsi="Arial Narrow" w:cs="Arial"/>
                <w:sz w:val="32"/>
                <w:szCs w:val="32"/>
              </w:rPr>
            </w:pPr>
          </w:p>
        </w:tc>
      </w:tr>
    </w:tbl>
    <w:p w:rsidR="00950D4D" w:rsidRDefault="00950D4D" w:rsidP="00DD0BE3">
      <w:pPr>
        <w:rPr>
          <w:rFonts w:ascii="Arial Narrow" w:hAnsi="Arial Narrow" w:cs="Arial"/>
          <w:b/>
          <w:i/>
          <w:sz w:val="16"/>
          <w:szCs w:val="16"/>
        </w:rPr>
      </w:pPr>
    </w:p>
    <w:p w:rsidR="009C7E20" w:rsidRPr="0034790D" w:rsidRDefault="00950D4D" w:rsidP="00DD0BE3">
      <w:pPr>
        <w:rPr>
          <w:rFonts w:ascii="Arial Narrow" w:hAnsi="Arial Narrow"/>
          <w:sz w:val="22"/>
          <w:szCs w:val="22"/>
        </w:rPr>
      </w:pPr>
      <w:r w:rsidRPr="0034790D">
        <w:rPr>
          <w:rFonts w:ascii="Arial Narrow" w:hAnsi="Arial Narrow" w:cs="Arial"/>
          <w:b/>
          <w:i/>
          <w:sz w:val="22"/>
          <w:szCs w:val="22"/>
        </w:rPr>
        <w:t xml:space="preserve">    </w:t>
      </w:r>
      <w:r w:rsidR="00AD55C7" w:rsidRPr="0034790D">
        <w:rPr>
          <w:rFonts w:ascii="Arial Narrow" w:hAnsi="Arial Narrow" w:cs="Arial"/>
          <w:b/>
          <w:i/>
          <w:sz w:val="22"/>
          <w:szCs w:val="22"/>
        </w:rPr>
        <w:fldChar w:fldCharType="begin">
          <w:ffData>
            <w:name w:val="Check3"/>
            <w:enabled/>
            <w:calcOnExit w:val="0"/>
            <w:checkBox>
              <w:sizeAuto/>
              <w:default w:val="0"/>
            </w:checkBox>
          </w:ffData>
        </w:fldChar>
      </w:r>
      <w:r w:rsidR="00DD0BE3" w:rsidRPr="0034790D">
        <w:rPr>
          <w:rFonts w:ascii="Arial Narrow" w:hAnsi="Arial Narrow" w:cs="Arial"/>
          <w:b/>
          <w:i/>
          <w:sz w:val="22"/>
          <w:szCs w:val="22"/>
        </w:rPr>
        <w:instrText xml:space="preserve"> FORMCHECKBOX </w:instrText>
      </w:r>
      <w:r w:rsidR="003D51A1">
        <w:rPr>
          <w:rFonts w:ascii="Arial Narrow" w:hAnsi="Arial Narrow" w:cs="Arial"/>
          <w:b/>
          <w:i/>
          <w:sz w:val="22"/>
          <w:szCs w:val="22"/>
        </w:rPr>
      </w:r>
      <w:r w:rsidR="003D51A1">
        <w:rPr>
          <w:rFonts w:ascii="Arial Narrow" w:hAnsi="Arial Narrow" w:cs="Arial"/>
          <w:b/>
          <w:i/>
          <w:sz w:val="22"/>
          <w:szCs w:val="22"/>
        </w:rPr>
        <w:fldChar w:fldCharType="separate"/>
      </w:r>
      <w:r w:rsidR="00AD55C7" w:rsidRPr="0034790D">
        <w:rPr>
          <w:rFonts w:ascii="Arial Narrow" w:hAnsi="Arial Narrow" w:cs="Arial"/>
          <w:b/>
          <w:i/>
          <w:sz w:val="22"/>
          <w:szCs w:val="22"/>
        </w:rPr>
        <w:fldChar w:fldCharType="end"/>
      </w:r>
      <w:r w:rsidR="00DD0BE3" w:rsidRPr="0034790D">
        <w:rPr>
          <w:rFonts w:ascii="Arial Narrow" w:hAnsi="Arial Narrow" w:cs="Arial"/>
          <w:sz w:val="22"/>
          <w:szCs w:val="22"/>
        </w:rPr>
        <w:t xml:space="preserve">  A copy of the evaluation report(s) and the eligibility statement has been provided to the parent(s). </w:t>
      </w:r>
      <w:r w:rsidR="00B65CC7" w:rsidRPr="007717F4">
        <w:rPr>
          <w:rFonts w:ascii="Arial Narrow" w:hAnsi="Arial Narrow" w:cs="Arial"/>
          <w:b/>
          <w:color w:val="FF0000"/>
          <w:sz w:val="20"/>
          <w:szCs w:val="20"/>
        </w:rPr>
        <w:t xml:space="preserve">IDEA </w:t>
      </w:r>
      <w:r w:rsidR="0034790D" w:rsidRPr="007717F4">
        <w:rPr>
          <w:rFonts w:ascii="Arial Narrow" w:hAnsi="Arial Narrow"/>
          <w:b/>
          <w:bCs/>
          <w:color w:val="FF0000"/>
          <w:sz w:val="20"/>
          <w:szCs w:val="20"/>
        </w:rPr>
        <w:t xml:space="preserve">34 C.F.R. § </w:t>
      </w:r>
      <w:r w:rsidR="00B65CC7" w:rsidRPr="007717F4">
        <w:rPr>
          <w:rFonts w:ascii="Arial Narrow" w:hAnsi="Arial Narrow" w:cs="Arial"/>
          <w:b/>
          <w:color w:val="FF0000"/>
          <w:sz w:val="20"/>
          <w:szCs w:val="20"/>
        </w:rPr>
        <w:t>300.306(a</w:t>
      </w:r>
      <w:proofErr w:type="gramStart"/>
      <w:r w:rsidR="00B65CC7" w:rsidRPr="007717F4">
        <w:rPr>
          <w:rFonts w:ascii="Arial Narrow" w:hAnsi="Arial Narrow" w:cs="Arial"/>
          <w:b/>
          <w:color w:val="FF0000"/>
          <w:sz w:val="20"/>
          <w:szCs w:val="20"/>
        </w:rPr>
        <w:t>)(</w:t>
      </w:r>
      <w:proofErr w:type="gramEnd"/>
      <w:r w:rsidR="00B65CC7" w:rsidRPr="007717F4">
        <w:rPr>
          <w:rFonts w:ascii="Arial Narrow" w:hAnsi="Arial Narrow" w:cs="Arial"/>
          <w:b/>
          <w:color w:val="FF0000"/>
          <w:sz w:val="20"/>
          <w:szCs w:val="20"/>
        </w:rPr>
        <w:t>2)</w:t>
      </w:r>
    </w:p>
    <w:sectPr w:rsidR="009C7E20" w:rsidRPr="0034790D" w:rsidSect="00950D4D">
      <w:headerReference w:type="default" r:id="rId8"/>
      <w:footerReference w:type="default" r:id="rId9"/>
      <w:pgSz w:w="12240" w:h="15840"/>
      <w:pgMar w:top="720" w:right="432" w:bottom="720" w:left="432" w:header="720" w:footer="288"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1A1" w:rsidRDefault="003D51A1">
      <w:r>
        <w:separator/>
      </w:r>
    </w:p>
  </w:endnote>
  <w:endnote w:type="continuationSeparator" w:id="0">
    <w:p w:rsidR="003D51A1" w:rsidRDefault="003D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33F" w:rsidRDefault="008B133F" w:rsidP="003E76E5">
    <w:pPr>
      <w:pStyle w:val="Footer"/>
      <w:jc w:val="right"/>
      <w:rPr>
        <w:rFonts w:ascii="Arial Narrow" w:hAnsi="Arial Narrow"/>
        <w:sz w:val="18"/>
        <w:szCs w:val="18"/>
      </w:rPr>
    </w:pPr>
    <w:r>
      <w:rPr>
        <w:rFonts w:ascii="Arial Narrow" w:hAnsi="Arial Narrow"/>
        <w:sz w:val="18"/>
        <w:szCs w:val="18"/>
      </w:rPr>
      <w:t xml:space="preserve">Rev. </w:t>
    </w:r>
    <w:r w:rsidR="00372389">
      <w:rPr>
        <w:rFonts w:ascii="Arial Narrow" w:hAnsi="Arial Narrow"/>
        <w:sz w:val="18"/>
        <w:szCs w:val="18"/>
      </w:rPr>
      <w:t>12/1</w:t>
    </w:r>
    <w:r w:rsidR="00213661">
      <w:rPr>
        <w:rFonts w:ascii="Arial Narrow" w:hAnsi="Arial Narrow"/>
        <w:sz w:val="18"/>
        <w:szCs w:val="18"/>
      </w:rPr>
      <w:t>8</w:t>
    </w:r>
    <w:r w:rsidR="00695BFE">
      <w:rPr>
        <w:rFonts w:ascii="Arial Narrow" w:hAnsi="Arial Narrow"/>
        <w:sz w:val="18"/>
        <w:szCs w:val="18"/>
      </w:rPr>
      <w:t>/12</w:t>
    </w:r>
    <w:r w:rsidR="00F20294">
      <w:rPr>
        <w:rFonts w:ascii="Arial Narrow" w:hAnsi="Arial Narrow"/>
        <w:sz w:val="18"/>
        <w:szCs w:val="18"/>
      </w:rPr>
      <w:t>; 03/05</w:t>
    </w:r>
    <w:r w:rsidR="00F0543E">
      <w:rPr>
        <w:rFonts w:ascii="Arial Narrow" w:hAnsi="Arial Narrow"/>
        <w:sz w:val="18"/>
        <w:szCs w:val="18"/>
      </w:rPr>
      <w:t>/13</w:t>
    </w:r>
  </w:p>
  <w:p w:rsidR="008B133F" w:rsidRPr="003E76E5" w:rsidRDefault="008B133F" w:rsidP="003E76E5">
    <w:pPr>
      <w:pStyle w:val="Footer"/>
      <w:jc w:val="right"/>
      <w:rPr>
        <w:rFonts w:ascii="Arial Narrow" w:hAnsi="Arial Narrow"/>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1A1" w:rsidRDefault="003D51A1">
      <w:r>
        <w:separator/>
      </w:r>
    </w:p>
  </w:footnote>
  <w:footnote w:type="continuationSeparator" w:id="0">
    <w:p w:rsidR="003D51A1" w:rsidRDefault="003D51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
      <w:gridCol w:w="2936"/>
      <w:gridCol w:w="296"/>
      <w:gridCol w:w="1851"/>
      <w:gridCol w:w="295"/>
      <w:gridCol w:w="2652"/>
      <w:gridCol w:w="295"/>
      <w:gridCol w:w="2467"/>
    </w:tblGrid>
    <w:tr w:rsidR="008B133F" w:rsidRPr="00897DEE" w:rsidTr="00941A34">
      <w:trPr>
        <w:cantSplit/>
        <w:trHeight w:val="259"/>
        <w:jc w:val="center"/>
      </w:trPr>
      <w:tc>
        <w:tcPr>
          <w:tcW w:w="291" w:type="dxa"/>
          <w:tcBorders>
            <w:top w:val="single" w:sz="4" w:space="0" w:color="auto"/>
            <w:left w:val="single" w:sz="4" w:space="0" w:color="auto"/>
            <w:bottom w:val="nil"/>
            <w:right w:val="nil"/>
          </w:tcBorders>
          <w:vAlign w:val="bottom"/>
        </w:tcPr>
        <w:p w:rsidR="008B133F" w:rsidRPr="00897DEE" w:rsidRDefault="008B133F" w:rsidP="00941A34">
          <w:pPr>
            <w:pStyle w:val="Heading9"/>
            <w:rPr>
              <w:rFonts w:ascii="Arial Narrow" w:hAnsi="Arial Narrow"/>
              <w:b w:val="0"/>
              <w:sz w:val="18"/>
              <w:szCs w:val="18"/>
            </w:rPr>
          </w:pPr>
        </w:p>
      </w:tc>
      <w:tc>
        <w:tcPr>
          <w:tcW w:w="2894" w:type="dxa"/>
          <w:tcBorders>
            <w:top w:val="single" w:sz="4" w:space="0" w:color="auto"/>
            <w:left w:val="nil"/>
            <w:bottom w:val="single" w:sz="4" w:space="0" w:color="auto"/>
            <w:right w:val="nil"/>
          </w:tcBorders>
          <w:vAlign w:val="bottom"/>
        </w:tcPr>
        <w:p w:rsidR="008B133F" w:rsidRPr="00897DEE" w:rsidRDefault="008B133F" w:rsidP="00941A34">
          <w:pPr>
            <w:pStyle w:val="Heading9"/>
            <w:rPr>
              <w:rFonts w:ascii="Arial Narrow" w:hAnsi="Arial Narrow"/>
              <w:b w:val="0"/>
              <w:sz w:val="18"/>
              <w:szCs w:val="18"/>
            </w:rPr>
          </w:pPr>
        </w:p>
      </w:tc>
      <w:tc>
        <w:tcPr>
          <w:tcW w:w="291" w:type="dxa"/>
          <w:tcBorders>
            <w:top w:val="single" w:sz="4" w:space="0" w:color="auto"/>
            <w:left w:val="nil"/>
            <w:bottom w:val="nil"/>
            <w:right w:val="nil"/>
          </w:tcBorders>
          <w:vAlign w:val="bottom"/>
        </w:tcPr>
        <w:p w:rsidR="008B133F" w:rsidRPr="00897DEE" w:rsidRDefault="008B133F" w:rsidP="00941A34">
          <w:pPr>
            <w:pStyle w:val="Heading9"/>
            <w:rPr>
              <w:rFonts w:ascii="Arial Narrow" w:hAnsi="Arial Narrow"/>
              <w:b w:val="0"/>
              <w:sz w:val="18"/>
              <w:szCs w:val="18"/>
            </w:rPr>
          </w:pPr>
        </w:p>
      </w:tc>
      <w:tc>
        <w:tcPr>
          <w:tcW w:w="1825" w:type="dxa"/>
          <w:tcBorders>
            <w:top w:val="single" w:sz="4" w:space="0" w:color="auto"/>
            <w:left w:val="nil"/>
            <w:bottom w:val="single" w:sz="4" w:space="0" w:color="auto"/>
            <w:right w:val="nil"/>
          </w:tcBorders>
          <w:vAlign w:val="bottom"/>
        </w:tcPr>
        <w:p w:rsidR="008B133F" w:rsidRPr="00897DEE" w:rsidRDefault="008B133F" w:rsidP="00941A34">
          <w:pPr>
            <w:pStyle w:val="Heading9"/>
            <w:rPr>
              <w:rFonts w:ascii="Arial Narrow" w:hAnsi="Arial Narrow"/>
              <w:b w:val="0"/>
              <w:sz w:val="18"/>
              <w:szCs w:val="18"/>
            </w:rPr>
          </w:pPr>
        </w:p>
      </w:tc>
      <w:tc>
        <w:tcPr>
          <w:tcW w:w="291" w:type="dxa"/>
          <w:tcBorders>
            <w:top w:val="single" w:sz="4" w:space="0" w:color="auto"/>
            <w:left w:val="nil"/>
            <w:bottom w:val="nil"/>
            <w:right w:val="nil"/>
          </w:tcBorders>
          <w:vAlign w:val="bottom"/>
        </w:tcPr>
        <w:p w:rsidR="008B133F" w:rsidRPr="00897DEE" w:rsidRDefault="008B133F" w:rsidP="00941A34">
          <w:pPr>
            <w:pStyle w:val="Heading9"/>
            <w:rPr>
              <w:rFonts w:ascii="Arial Narrow" w:hAnsi="Arial Narrow"/>
              <w:b w:val="0"/>
              <w:sz w:val="18"/>
              <w:szCs w:val="18"/>
            </w:rPr>
          </w:pPr>
        </w:p>
      </w:tc>
      <w:tc>
        <w:tcPr>
          <w:tcW w:w="2614" w:type="dxa"/>
          <w:tcBorders>
            <w:top w:val="single" w:sz="4" w:space="0" w:color="auto"/>
            <w:left w:val="nil"/>
            <w:bottom w:val="single" w:sz="4" w:space="0" w:color="auto"/>
            <w:right w:val="nil"/>
          </w:tcBorders>
          <w:vAlign w:val="bottom"/>
        </w:tcPr>
        <w:p w:rsidR="008B133F" w:rsidRPr="00897DEE" w:rsidRDefault="008B133F" w:rsidP="00941A34">
          <w:pPr>
            <w:pStyle w:val="Heading9"/>
            <w:rPr>
              <w:rFonts w:ascii="Arial Narrow" w:hAnsi="Arial Narrow"/>
              <w:b w:val="0"/>
              <w:sz w:val="18"/>
              <w:szCs w:val="18"/>
            </w:rPr>
          </w:pPr>
        </w:p>
      </w:tc>
      <w:tc>
        <w:tcPr>
          <w:tcW w:w="291" w:type="dxa"/>
          <w:tcBorders>
            <w:top w:val="single" w:sz="4" w:space="0" w:color="auto"/>
            <w:left w:val="nil"/>
            <w:bottom w:val="nil"/>
            <w:right w:val="nil"/>
          </w:tcBorders>
          <w:vAlign w:val="bottom"/>
        </w:tcPr>
        <w:p w:rsidR="008B133F" w:rsidRPr="00897DEE" w:rsidRDefault="008B133F" w:rsidP="00941A34">
          <w:pPr>
            <w:pStyle w:val="Heading9"/>
            <w:rPr>
              <w:rFonts w:ascii="Arial Narrow" w:hAnsi="Arial Narrow"/>
              <w:b w:val="0"/>
              <w:sz w:val="18"/>
              <w:szCs w:val="18"/>
            </w:rPr>
          </w:pPr>
        </w:p>
      </w:tc>
      <w:tc>
        <w:tcPr>
          <w:tcW w:w="2432" w:type="dxa"/>
          <w:tcBorders>
            <w:top w:val="single" w:sz="4" w:space="0" w:color="auto"/>
            <w:left w:val="nil"/>
            <w:bottom w:val="nil"/>
            <w:right w:val="single" w:sz="4" w:space="0" w:color="auto"/>
          </w:tcBorders>
          <w:vAlign w:val="bottom"/>
        </w:tcPr>
        <w:p w:rsidR="008B133F" w:rsidRPr="00897DEE" w:rsidRDefault="008B133F" w:rsidP="00941A34">
          <w:pPr>
            <w:pStyle w:val="Heading9"/>
            <w:rPr>
              <w:rFonts w:ascii="Arial Narrow" w:hAnsi="Arial Narrow"/>
              <w:b w:val="0"/>
              <w:sz w:val="18"/>
              <w:szCs w:val="18"/>
            </w:rPr>
          </w:pPr>
        </w:p>
      </w:tc>
    </w:tr>
    <w:tr w:rsidR="008B133F" w:rsidRPr="00897DEE" w:rsidTr="00941A34">
      <w:trPr>
        <w:cantSplit/>
        <w:trHeight w:val="259"/>
        <w:jc w:val="center"/>
      </w:trPr>
      <w:tc>
        <w:tcPr>
          <w:tcW w:w="291" w:type="dxa"/>
          <w:tcBorders>
            <w:top w:val="nil"/>
            <w:left w:val="single" w:sz="4" w:space="0" w:color="auto"/>
            <w:bottom w:val="single" w:sz="4" w:space="0" w:color="auto"/>
            <w:right w:val="nil"/>
          </w:tcBorders>
          <w:vAlign w:val="bottom"/>
        </w:tcPr>
        <w:p w:rsidR="008B133F" w:rsidRPr="00897DEE" w:rsidRDefault="008B133F" w:rsidP="00941A34">
          <w:pPr>
            <w:pStyle w:val="Heading9"/>
            <w:rPr>
              <w:rFonts w:ascii="Arial Narrow" w:hAnsi="Arial Narrow" w:cs="Arial"/>
              <w:b w:val="0"/>
              <w:sz w:val="18"/>
              <w:szCs w:val="18"/>
            </w:rPr>
          </w:pPr>
        </w:p>
      </w:tc>
      <w:tc>
        <w:tcPr>
          <w:tcW w:w="3186" w:type="dxa"/>
          <w:gridSpan w:val="2"/>
          <w:tcBorders>
            <w:top w:val="nil"/>
            <w:left w:val="nil"/>
            <w:bottom w:val="single" w:sz="4" w:space="0" w:color="auto"/>
            <w:right w:val="nil"/>
          </w:tcBorders>
        </w:tcPr>
        <w:p w:rsidR="008B133F" w:rsidRPr="00897DEE" w:rsidRDefault="008B133F" w:rsidP="00941A34">
          <w:pPr>
            <w:pStyle w:val="Heading9"/>
            <w:rPr>
              <w:rFonts w:ascii="Arial Narrow" w:hAnsi="Arial Narrow" w:cs="Arial"/>
              <w:b w:val="0"/>
              <w:sz w:val="18"/>
              <w:szCs w:val="18"/>
            </w:rPr>
          </w:pPr>
          <w:r w:rsidRPr="00897DEE">
            <w:rPr>
              <w:rFonts w:ascii="Arial Narrow" w:hAnsi="Arial Narrow" w:cs="Arial"/>
              <w:b w:val="0"/>
              <w:sz w:val="18"/>
              <w:szCs w:val="18"/>
            </w:rPr>
            <w:t xml:space="preserve">Legal Name of </w:t>
          </w:r>
          <w:r w:rsidR="00C66ECD">
            <w:rPr>
              <w:rFonts w:ascii="Arial Narrow" w:hAnsi="Arial Narrow" w:cs="Arial"/>
              <w:b w:val="0"/>
              <w:sz w:val="18"/>
              <w:szCs w:val="18"/>
            </w:rPr>
            <w:t>Child</w:t>
          </w:r>
        </w:p>
      </w:tc>
      <w:tc>
        <w:tcPr>
          <w:tcW w:w="1825" w:type="dxa"/>
          <w:tcBorders>
            <w:top w:val="single" w:sz="4" w:space="0" w:color="auto"/>
            <w:left w:val="nil"/>
            <w:bottom w:val="single" w:sz="4" w:space="0" w:color="auto"/>
            <w:right w:val="nil"/>
          </w:tcBorders>
        </w:tcPr>
        <w:p w:rsidR="008B133F" w:rsidRPr="00897DEE" w:rsidRDefault="008B133F" w:rsidP="00941A34">
          <w:pPr>
            <w:pStyle w:val="Heading9"/>
            <w:rPr>
              <w:rFonts w:ascii="Arial Narrow" w:hAnsi="Arial Narrow"/>
              <w:b w:val="0"/>
              <w:sz w:val="18"/>
              <w:szCs w:val="18"/>
            </w:rPr>
          </w:pPr>
          <w:r w:rsidRPr="00897DEE">
            <w:rPr>
              <w:rFonts w:ascii="Arial Narrow" w:hAnsi="Arial Narrow"/>
              <w:b w:val="0"/>
              <w:sz w:val="18"/>
              <w:szCs w:val="18"/>
            </w:rPr>
            <w:t>DOB</w:t>
          </w:r>
        </w:p>
      </w:tc>
      <w:tc>
        <w:tcPr>
          <w:tcW w:w="291" w:type="dxa"/>
          <w:tcBorders>
            <w:top w:val="nil"/>
            <w:left w:val="nil"/>
            <w:bottom w:val="single" w:sz="4" w:space="0" w:color="auto"/>
            <w:right w:val="nil"/>
          </w:tcBorders>
          <w:vAlign w:val="bottom"/>
        </w:tcPr>
        <w:p w:rsidR="008B133F" w:rsidRPr="00897DEE" w:rsidRDefault="008B133F" w:rsidP="00941A34">
          <w:pPr>
            <w:pStyle w:val="Heading9"/>
            <w:rPr>
              <w:rFonts w:ascii="Arial Narrow" w:hAnsi="Arial Narrow"/>
              <w:b w:val="0"/>
              <w:sz w:val="18"/>
              <w:szCs w:val="18"/>
            </w:rPr>
          </w:pPr>
        </w:p>
      </w:tc>
      <w:tc>
        <w:tcPr>
          <w:tcW w:w="2614" w:type="dxa"/>
          <w:tcBorders>
            <w:top w:val="single" w:sz="4" w:space="0" w:color="auto"/>
            <w:left w:val="nil"/>
            <w:bottom w:val="single" w:sz="4" w:space="0" w:color="auto"/>
            <w:right w:val="nil"/>
          </w:tcBorders>
        </w:tcPr>
        <w:p w:rsidR="008B133F" w:rsidRPr="00897DEE" w:rsidRDefault="008B133F" w:rsidP="00941A34">
          <w:pPr>
            <w:pStyle w:val="Heading9"/>
            <w:rPr>
              <w:rFonts w:ascii="Arial Narrow" w:hAnsi="Arial Narrow"/>
              <w:b w:val="0"/>
              <w:sz w:val="18"/>
              <w:szCs w:val="18"/>
            </w:rPr>
          </w:pPr>
          <w:r>
            <w:rPr>
              <w:rFonts w:ascii="Arial Narrow" w:hAnsi="Arial Narrow"/>
              <w:b w:val="0"/>
              <w:sz w:val="18"/>
              <w:szCs w:val="18"/>
            </w:rPr>
            <w:t xml:space="preserve">State </w:t>
          </w:r>
          <w:r w:rsidR="00C66ECD">
            <w:rPr>
              <w:rFonts w:ascii="Arial Narrow" w:hAnsi="Arial Narrow"/>
              <w:b w:val="0"/>
              <w:sz w:val="18"/>
              <w:szCs w:val="18"/>
            </w:rPr>
            <w:t>Child</w:t>
          </w:r>
          <w:r>
            <w:rPr>
              <w:rFonts w:ascii="Arial Narrow" w:hAnsi="Arial Narrow"/>
              <w:b w:val="0"/>
              <w:sz w:val="18"/>
              <w:szCs w:val="18"/>
            </w:rPr>
            <w:t xml:space="preserve"> ID (S</w:t>
          </w:r>
          <w:r w:rsidRPr="00897DEE">
            <w:rPr>
              <w:rFonts w:ascii="Arial Narrow" w:hAnsi="Arial Narrow"/>
              <w:b w:val="0"/>
              <w:sz w:val="18"/>
              <w:szCs w:val="18"/>
            </w:rPr>
            <w:t>ASID)</w:t>
          </w:r>
        </w:p>
      </w:tc>
      <w:tc>
        <w:tcPr>
          <w:tcW w:w="291" w:type="dxa"/>
          <w:tcBorders>
            <w:top w:val="nil"/>
            <w:left w:val="nil"/>
            <w:bottom w:val="single" w:sz="4" w:space="0" w:color="auto"/>
            <w:right w:val="nil"/>
          </w:tcBorders>
          <w:vAlign w:val="bottom"/>
        </w:tcPr>
        <w:p w:rsidR="008B133F" w:rsidRPr="00897DEE" w:rsidRDefault="008B133F" w:rsidP="00941A34">
          <w:pPr>
            <w:pStyle w:val="Heading9"/>
            <w:rPr>
              <w:rFonts w:ascii="Arial Narrow" w:hAnsi="Arial Narrow"/>
              <w:b w:val="0"/>
              <w:sz w:val="18"/>
              <w:szCs w:val="18"/>
            </w:rPr>
          </w:pPr>
        </w:p>
      </w:tc>
      <w:tc>
        <w:tcPr>
          <w:tcW w:w="2432" w:type="dxa"/>
          <w:tcBorders>
            <w:left w:val="nil"/>
            <w:bottom w:val="single" w:sz="4" w:space="0" w:color="auto"/>
            <w:right w:val="single" w:sz="4" w:space="0" w:color="auto"/>
          </w:tcBorders>
        </w:tcPr>
        <w:p w:rsidR="008B133F" w:rsidRPr="00897DEE" w:rsidRDefault="008B133F" w:rsidP="00941A34">
          <w:pPr>
            <w:pStyle w:val="Heading9"/>
            <w:rPr>
              <w:rFonts w:ascii="Arial Narrow" w:hAnsi="Arial Narrow"/>
              <w:b w:val="0"/>
              <w:sz w:val="18"/>
              <w:szCs w:val="18"/>
            </w:rPr>
          </w:pPr>
          <w:r>
            <w:rPr>
              <w:rFonts w:ascii="Arial Narrow" w:hAnsi="Arial Narrow"/>
              <w:b w:val="0"/>
              <w:sz w:val="18"/>
              <w:szCs w:val="18"/>
            </w:rPr>
            <w:t>Date</w:t>
          </w:r>
        </w:p>
      </w:tc>
    </w:tr>
  </w:tbl>
  <w:p w:rsidR="008B133F" w:rsidRPr="00C93F61" w:rsidRDefault="008B133F">
    <w:pPr>
      <w:pStyle w:val="Header"/>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90B1A"/>
    <w:multiLevelType w:val="hybridMultilevel"/>
    <w:tmpl w:val="5AA6F63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C38205B"/>
    <w:multiLevelType w:val="hybridMultilevel"/>
    <w:tmpl w:val="9E34D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91023B"/>
    <w:multiLevelType w:val="hybridMultilevel"/>
    <w:tmpl w:val="5A0E1FF8"/>
    <w:lvl w:ilvl="0" w:tplc="0409000F">
      <w:start w:val="3"/>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02C"/>
    <w:rsid w:val="000029A7"/>
    <w:rsid w:val="00002D14"/>
    <w:rsid w:val="0001301C"/>
    <w:rsid w:val="00026137"/>
    <w:rsid w:val="00026CBC"/>
    <w:rsid w:val="000458CE"/>
    <w:rsid w:val="0005402E"/>
    <w:rsid w:val="000668E6"/>
    <w:rsid w:val="000A0FBB"/>
    <w:rsid w:val="000B4412"/>
    <w:rsid w:val="000C4246"/>
    <w:rsid w:val="000D2122"/>
    <w:rsid w:val="000E483B"/>
    <w:rsid w:val="00110E6B"/>
    <w:rsid w:val="00113326"/>
    <w:rsid w:val="001278E3"/>
    <w:rsid w:val="0013525E"/>
    <w:rsid w:val="00135DF7"/>
    <w:rsid w:val="001401AC"/>
    <w:rsid w:val="00143AD6"/>
    <w:rsid w:val="00160052"/>
    <w:rsid w:val="00160C64"/>
    <w:rsid w:val="00162D6D"/>
    <w:rsid w:val="00184FFB"/>
    <w:rsid w:val="00195094"/>
    <w:rsid w:val="001D5655"/>
    <w:rsid w:val="00213661"/>
    <w:rsid w:val="00235138"/>
    <w:rsid w:val="00241297"/>
    <w:rsid w:val="00242F4E"/>
    <w:rsid w:val="0024349A"/>
    <w:rsid w:val="002474EA"/>
    <w:rsid w:val="00251085"/>
    <w:rsid w:val="00255A72"/>
    <w:rsid w:val="00260138"/>
    <w:rsid w:val="00270631"/>
    <w:rsid w:val="00274992"/>
    <w:rsid w:val="00296953"/>
    <w:rsid w:val="002A2210"/>
    <w:rsid w:val="002B6D9B"/>
    <w:rsid w:val="002E5398"/>
    <w:rsid w:val="00311A4E"/>
    <w:rsid w:val="00320BB6"/>
    <w:rsid w:val="00324042"/>
    <w:rsid w:val="0034790D"/>
    <w:rsid w:val="00350DE8"/>
    <w:rsid w:val="00372389"/>
    <w:rsid w:val="00374E99"/>
    <w:rsid w:val="00392802"/>
    <w:rsid w:val="00393366"/>
    <w:rsid w:val="00394634"/>
    <w:rsid w:val="00396CB4"/>
    <w:rsid w:val="003A4692"/>
    <w:rsid w:val="003C07A2"/>
    <w:rsid w:val="003C56E7"/>
    <w:rsid w:val="003D1AAA"/>
    <w:rsid w:val="003D51A1"/>
    <w:rsid w:val="003E76E5"/>
    <w:rsid w:val="003F09A8"/>
    <w:rsid w:val="0040389E"/>
    <w:rsid w:val="004116E4"/>
    <w:rsid w:val="00423C30"/>
    <w:rsid w:val="004257E2"/>
    <w:rsid w:val="00445270"/>
    <w:rsid w:val="00450049"/>
    <w:rsid w:val="00483A11"/>
    <w:rsid w:val="0049682F"/>
    <w:rsid w:val="00496AC1"/>
    <w:rsid w:val="004A4B16"/>
    <w:rsid w:val="004C036B"/>
    <w:rsid w:val="004C2AF2"/>
    <w:rsid w:val="00535FBF"/>
    <w:rsid w:val="00547C5F"/>
    <w:rsid w:val="00553B16"/>
    <w:rsid w:val="005550A5"/>
    <w:rsid w:val="005661A0"/>
    <w:rsid w:val="005767B3"/>
    <w:rsid w:val="00576F01"/>
    <w:rsid w:val="005937A7"/>
    <w:rsid w:val="005B58CB"/>
    <w:rsid w:val="0060604A"/>
    <w:rsid w:val="00622B39"/>
    <w:rsid w:val="0062396D"/>
    <w:rsid w:val="0062656E"/>
    <w:rsid w:val="006315D7"/>
    <w:rsid w:val="006435F7"/>
    <w:rsid w:val="006638B5"/>
    <w:rsid w:val="00681C97"/>
    <w:rsid w:val="0069502C"/>
    <w:rsid w:val="00695BEE"/>
    <w:rsid w:val="00695BFE"/>
    <w:rsid w:val="006A6657"/>
    <w:rsid w:val="006C1A9E"/>
    <w:rsid w:val="006D686F"/>
    <w:rsid w:val="006E0764"/>
    <w:rsid w:val="006E6276"/>
    <w:rsid w:val="006F1090"/>
    <w:rsid w:val="006F644E"/>
    <w:rsid w:val="007337DB"/>
    <w:rsid w:val="00752112"/>
    <w:rsid w:val="0077021A"/>
    <w:rsid w:val="007717F4"/>
    <w:rsid w:val="007820E0"/>
    <w:rsid w:val="00795EE4"/>
    <w:rsid w:val="007D49A2"/>
    <w:rsid w:val="008003D7"/>
    <w:rsid w:val="00800609"/>
    <w:rsid w:val="00802FC9"/>
    <w:rsid w:val="008117F5"/>
    <w:rsid w:val="00827180"/>
    <w:rsid w:val="0084451E"/>
    <w:rsid w:val="00854746"/>
    <w:rsid w:val="00854ADA"/>
    <w:rsid w:val="00854F17"/>
    <w:rsid w:val="0086012F"/>
    <w:rsid w:val="00861099"/>
    <w:rsid w:val="00863319"/>
    <w:rsid w:val="008640A8"/>
    <w:rsid w:val="00876DEB"/>
    <w:rsid w:val="00877A68"/>
    <w:rsid w:val="00881B0A"/>
    <w:rsid w:val="00891319"/>
    <w:rsid w:val="008A43EA"/>
    <w:rsid w:val="008A6750"/>
    <w:rsid w:val="008B133F"/>
    <w:rsid w:val="008D67FD"/>
    <w:rsid w:val="008E020C"/>
    <w:rsid w:val="008E3D53"/>
    <w:rsid w:val="008F2CCC"/>
    <w:rsid w:val="00924495"/>
    <w:rsid w:val="009268FA"/>
    <w:rsid w:val="00933473"/>
    <w:rsid w:val="00941A34"/>
    <w:rsid w:val="00950D4D"/>
    <w:rsid w:val="00952450"/>
    <w:rsid w:val="00952DF7"/>
    <w:rsid w:val="0098024F"/>
    <w:rsid w:val="00987DE3"/>
    <w:rsid w:val="00994B10"/>
    <w:rsid w:val="009A3600"/>
    <w:rsid w:val="009B7943"/>
    <w:rsid w:val="009C506B"/>
    <w:rsid w:val="009C7E20"/>
    <w:rsid w:val="009E62C1"/>
    <w:rsid w:val="00A07F8B"/>
    <w:rsid w:val="00A17702"/>
    <w:rsid w:val="00A2259B"/>
    <w:rsid w:val="00A402B7"/>
    <w:rsid w:val="00A41E67"/>
    <w:rsid w:val="00A4509E"/>
    <w:rsid w:val="00A47EF1"/>
    <w:rsid w:val="00A525E8"/>
    <w:rsid w:val="00A91ACD"/>
    <w:rsid w:val="00A91D84"/>
    <w:rsid w:val="00AA43C6"/>
    <w:rsid w:val="00AA7850"/>
    <w:rsid w:val="00AD55C7"/>
    <w:rsid w:val="00AE61C2"/>
    <w:rsid w:val="00B05735"/>
    <w:rsid w:val="00B35C42"/>
    <w:rsid w:val="00B4327E"/>
    <w:rsid w:val="00B53229"/>
    <w:rsid w:val="00B65CC7"/>
    <w:rsid w:val="00B819EB"/>
    <w:rsid w:val="00BA5370"/>
    <w:rsid w:val="00BC199A"/>
    <w:rsid w:val="00BD2BBA"/>
    <w:rsid w:val="00BF1D1A"/>
    <w:rsid w:val="00BF712F"/>
    <w:rsid w:val="00C00CAF"/>
    <w:rsid w:val="00C33A19"/>
    <w:rsid w:val="00C40F77"/>
    <w:rsid w:val="00C66ECD"/>
    <w:rsid w:val="00C739B9"/>
    <w:rsid w:val="00C75997"/>
    <w:rsid w:val="00C84EF2"/>
    <w:rsid w:val="00C93F61"/>
    <w:rsid w:val="00CA0F77"/>
    <w:rsid w:val="00CA14B9"/>
    <w:rsid w:val="00CB1D84"/>
    <w:rsid w:val="00CC685F"/>
    <w:rsid w:val="00CC74F4"/>
    <w:rsid w:val="00CC7FBC"/>
    <w:rsid w:val="00D043F4"/>
    <w:rsid w:val="00D625FA"/>
    <w:rsid w:val="00D62EEA"/>
    <w:rsid w:val="00D750A8"/>
    <w:rsid w:val="00D81539"/>
    <w:rsid w:val="00D90AB8"/>
    <w:rsid w:val="00D951DB"/>
    <w:rsid w:val="00D9689D"/>
    <w:rsid w:val="00D97212"/>
    <w:rsid w:val="00DA19EB"/>
    <w:rsid w:val="00DB6D9F"/>
    <w:rsid w:val="00DC2A4C"/>
    <w:rsid w:val="00DC3149"/>
    <w:rsid w:val="00DD0BE3"/>
    <w:rsid w:val="00DD69E7"/>
    <w:rsid w:val="00DE2E2B"/>
    <w:rsid w:val="00DF37F3"/>
    <w:rsid w:val="00DF5533"/>
    <w:rsid w:val="00DF7DD5"/>
    <w:rsid w:val="00E06AB3"/>
    <w:rsid w:val="00E07634"/>
    <w:rsid w:val="00E56B55"/>
    <w:rsid w:val="00E61BB4"/>
    <w:rsid w:val="00EB1EDD"/>
    <w:rsid w:val="00EC2D17"/>
    <w:rsid w:val="00EC4A32"/>
    <w:rsid w:val="00EC7074"/>
    <w:rsid w:val="00EC7E09"/>
    <w:rsid w:val="00EE2255"/>
    <w:rsid w:val="00EE749C"/>
    <w:rsid w:val="00F0543E"/>
    <w:rsid w:val="00F20294"/>
    <w:rsid w:val="00F350AD"/>
    <w:rsid w:val="00F53BBF"/>
    <w:rsid w:val="00F72BF7"/>
    <w:rsid w:val="00F8451F"/>
    <w:rsid w:val="00F904BA"/>
    <w:rsid w:val="00F90925"/>
    <w:rsid w:val="00F9218E"/>
    <w:rsid w:val="00FB4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61A0"/>
    <w:rPr>
      <w:sz w:val="24"/>
      <w:szCs w:val="24"/>
    </w:rPr>
  </w:style>
  <w:style w:type="paragraph" w:styleId="Heading9">
    <w:name w:val="heading 9"/>
    <w:basedOn w:val="Normal"/>
    <w:next w:val="Normal"/>
    <w:link w:val="Heading9Char"/>
    <w:qFormat/>
    <w:rsid w:val="00950D4D"/>
    <w:pPr>
      <w:keepNext/>
      <w:outlineLvl w:val="8"/>
    </w:pPr>
    <w:rPr>
      <w:rFonts w:ascii="Tahoma" w:hAnsi="Tahoma" w:cs="Tahom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7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E76E5"/>
    <w:pPr>
      <w:tabs>
        <w:tab w:val="center" w:pos="4320"/>
        <w:tab w:val="right" w:pos="8640"/>
      </w:tabs>
    </w:pPr>
  </w:style>
  <w:style w:type="paragraph" w:styleId="Footer">
    <w:name w:val="footer"/>
    <w:basedOn w:val="Normal"/>
    <w:rsid w:val="003E76E5"/>
    <w:pPr>
      <w:tabs>
        <w:tab w:val="center" w:pos="4320"/>
        <w:tab w:val="right" w:pos="8640"/>
      </w:tabs>
    </w:pPr>
  </w:style>
  <w:style w:type="paragraph" w:styleId="BalloonText">
    <w:name w:val="Balloon Text"/>
    <w:basedOn w:val="Normal"/>
    <w:semiHidden/>
    <w:rsid w:val="00274992"/>
    <w:rPr>
      <w:rFonts w:ascii="Tahoma" w:hAnsi="Tahoma" w:cs="Tahoma"/>
      <w:sz w:val="16"/>
      <w:szCs w:val="16"/>
    </w:rPr>
  </w:style>
  <w:style w:type="character" w:styleId="FollowedHyperlink">
    <w:name w:val="FollowedHyperlink"/>
    <w:basedOn w:val="DefaultParagraphFont"/>
    <w:rsid w:val="00F72BF7"/>
    <w:rPr>
      <w:color w:val="800080"/>
      <w:u w:val="single"/>
    </w:rPr>
  </w:style>
  <w:style w:type="paragraph" w:styleId="NormalWeb">
    <w:name w:val="Normal (Web)"/>
    <w:basedOn w:val="Normal"/>
    <w:rsid w:val="00026137"/>
    <w:pPr>
      <w:spacing w:before="100" w:beforeAutospacing="1" w:after="100" w:afterAutospacing="1"/>
    </w:pPr>
  </w:style>
  <w:style w:type="character" w:customStyle="1" w:styleId="contenttext">
    <w:name w:val="contenttext"/>
    <w:basedOn w:val="DefaultParagraphFont"/>
    <w:rsid w:val="00026137"/>
  </w:style>
  <w:style w:type="character" w:customStyle="1" w:styleId="Heading9Char">
    <w:name w:val="Heading 9 Char"/>
    <w:basedOn w:val="DefaultParagraphFont"/>
    <w:link w:val="Heading9"/>
    <w:rsid w:val="00950D4D"/>
    <w:rPr>
      <w:rFonts w:ascii="Tahoma" w:hAnsi="Tahoma" w:cs="Tahoma"/>
      <w:b/>
      <w:bCs/>
      <w:sz w:val="22"/>
      <w:szCs w:val="24"/>
    </w:rPr>
  </w:style>
  <w:style w:type="paragraph" w:styleId="ListParagraph">
    <w:name w:val="List Paragraph"/>
    <w:basedOn w:val="Normal"/>
    <w:uiPriority w:val="34"/>
    <w:qFormat/>
    <w:rsid w:val="00B819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61A0"/>
    <w:rPr>
      <w:sz w:val="24"/>
      <w:szCs w:val="24"/>
    </w:rPr>
  </w:style>
  <w:style w:type="paragraph" w:styleId="Heading9">
    <w:name w:val="heading 9"/>
    <w:basedOn w:val="Normal"/>
    <w:next w:val="Normal"/>
    <w:link w:val="Heading9Char"/>
    <w:qFormat/>
    <w:rsid w:val="00950D4D"/>
    <w:pPr>
      <w:keepNext/>
      <w:outlineLvl w:val="8"/>
    </w:pPr>
    <w:rPr>
      <w:rFonts w:ascii="Tahoma" w:hAnsi="Tahoma" w:cs="Tahom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7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E76E5"/>
    <w:pPr>
      <w:tabs>
        <w:tab w:val="center" w:pos="4320"/>
        <w:tab w:val="right" w:pos="8640"/>
      </w:tabs>
    </w:pPr>
  </w:style>
  <w:style w:type="paragraph" w:styleId="Footer">
    <w:name w:val="footer"/>
    <w:basedOn w:val="Normal"/>
    <w:rsid w:val="003E76E5"/>
    <w:pPr>
      <w:tabs>
        <w:tab w:val="center" w:pos="4320"/>
        <w:tab w:val="right" w:pos="8640"/>
      </w:tabs>
    </w:pPr>
  </w:style>
  <w:style w:type="paragraph" w:styleId="BalloonText">
    <w:name w:val="Balloon Text"/>
    <w:basedOn w:val="Normal"/>
    <w:semiHidden/>
    <w:rsid w:val="00274992"/>
    <w:rPr>
      <w:rFonts w:ascii="Tahoma" w:hAnsi="Tahoma" w:cs="Tahoma"/>
      <w:sz w:val="16"/>
      <w:szCs w:val="16"/>
    </w:rPr>
  </w:style>
  <w:style w:type="character" w:styleId="FollowedHyperlink">
    <w:name w:val="FollowedHyperlink"/>
    <w:basedOn w:val="DefaultParagraphFont"/>
    <w:rsid w:val="00F72BF7"/>
    <w:rPr>
      <w:color w:val="800080"/>
      <w:u w:val="single"/>
    </w:rPr>
  </w:style>
  <w:style w:type="paragraph" w:styleId="NormalWeb">
    <w:name w:val="Normal (Web)"/>
    <w:basedOn w:val="Normal"/>
    <w:rsid w:val="00026137"/>
    <w:pPr>
      <w:spacing w:before="100" w:beforeAutospacing="1" w:after="100" w:afterAutospacing="1"/>
    </w:pPr>
  </w:style>
  <w:style w:type="character" w:customStyle="1" w:styleId="contenttext">
    <w:name w:val="contenttext"/>
    <w:basedOn w:val="DefaultParagraphFont"/>
    <w:rsid w:val="00026137"/>
  </w:style>
  <w:style w:type="character" w:customStyle="1" w:styleId="Heading9Char">
    <w:name w:val="Heading 9 Char"/>
    <w:basedOn w:val="DefaultParagraphFont"/>
    <w:link w:val="Heading9"/>
    <w:rsid w:val="00950D4D"/>
    <w:rPr>
      <w:rFonts w:ascii="Tahoma" w:hAnsi="Tahoma" w:cs="Tahoma"/>
      <w:b/>
      <w:bCs/>
      <w:sz w:val="22"/>
      <w:szCs w:val="24"/>
    </w:rPr>
  </w:style>
  <w:style w:type="paragraph" w:styleId="ListParagraph">
    <w:name w:val="List Paragraph"/>
    <w:basedOn w:val="Normal"/>
    <w:uiPriority w:val="34"/>
    <w:qFormat/>
    <w:rsid w:val="00B819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15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_______________________________</vt:lpstr>
    </vt:vector>
  </TitlesOfParts>
  <Company>CDE</Company>
  <LinksUpToDate>false</LinksUpToDate>
  <CharactersWithSpaces>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dc:title>
  <dc:creator>greenwood_m</dc:creator>
  <cp:lastModifiedBy>Millikin, Cindy</cp:lastModifiedBy>
  <cp:revision>2</cp:revision>
  <cp:lastPrinted>2012-12-20T21:06:00Z</cp:lastPrinted>
  <dcterms:created xsi:type="dcterms:W3CDTF">2015-08-27T18:12:00Z</dcterms:created>
  <dcterms:modified xsi:type="dcterms:W3CDTF">2015-08-27T18:12:00Z</dcterms:modified>
</cp:coreProperties>
</file>