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69FC8" w14:textId="09BB8830" w:rsidR="00947204" w:rsidRDefault="006B5326" w:rsidP="006B5326">
      <w:pPr>
        <w:jc w:val="center"/>
      </w:pPr>
      <w:r>
        <w:rPr>
          <w:rFonts w:ascii="Times New Roman"/>
          <w:noProof/>
          <w:sz w:val="20"/>
        </w:rPr>
        <w:drawing>
          <wp:inline distT="0" distB="0" distL="0" distR="0" wp14:anchorId="7A645082" wp14:editId="75717878">
            <wp:extent cx="3373208" cy="653796"/>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3373208" cy="653796"/>
                    </a:xfrm>
                    <a:prstGeom prst="rect">
                      <a:avLst/>
                    </a:prstGeom>
                  </pic:spPr>
                </pic:pic>
              </a:graphicData>
            </a:graphic>
          </wp:inline>
        </w:drawing>
      </w:r>
    </w:p>
    <w:p w14:paraId="4CFB51C9" w14:textId="77777777" w:rsidR="00693761" w:rsidRDefault="006B5326" w:rsidP="006B5326">
      <w:r w:rsidRPr="00693761">
        <w:rPr>
          <w:rStyle w:val="Heading1Char"/>
        </w:rPr>
        <w:t>Colorado’s Ascend ESSU Data Management System (DMS)</w:t>
      </w:r>
      <w:r w:rsidRPr="006B5326">
        <w:t xml:space="preserve"> </w:t>
      </w:r>
    </w:p>
    <w:p w14:paraId="1B725C05" w14:textId="6F04AFA4" w:rsidR="006B5326" w:rsidRDefault="00693761" w:rsidP="006B5326">
      <w:r>
        <w:t xml:space="preserve">DMS </w:t>
      </w:r>
      <w:r w:rsidR="006B5326" w:rsidRPr="006B5326">
        <w:t>is a single sign-on system that assists Administrative Units (AUs) in meeting monitoring and accountability requirements for Special Education</w:t>
      </w:r>
      <w:r w:rsidR="003A1E80">
        <w:t xml:space="preserve"> and Gifted Education</w:t>
      </w:r>
      <w:r w:rsidR="006B5326" w:rsidRPr="006B5326">
        <w:t>.</w:t>
      </w:r>
    </w:p>
    <w:p w14:paraId="2B9F383B" w14:textId="73565610" w:rsidR="006B5326" w:rsidRDefault="006B5326" w:rsidP="00693761">
      <w:pPr>
        <w:pStyle w:val="Heading2"/>
      </w:pPr>
      <w:r w:rsidRPr="006B5326">
        <w:t>Logging into Ascend DMS</w:t>
      </w:r>
    </w:p>
    <w:p w14:paraId="3A70252D" w14:textId="583D544B" w:rsidR="006B5326" w:rsidRDefault="006B5326" w:rsidP="006B5326">
      <w:r w:rsidRPr="006B5326">
        <w:t xml:space="preserve">Login is via the CDE website on the </w:t>
      </w:r>
      <w:hyperlink r:id="rId6" w:history="1">
        <w:r w:rsidRPr="006B5326">
          <w:rPr>
            <w:rStyle w:val="Hyperlink"/>
          </w:rPr>
          <w:t>ESSU Data Management System</w:t>
        </w:r>
      </w:hyperlink>
      <w:r w:rsidRPr="006B5326">
        <w:t xml:space="preserve"> webpage (</w:t>
      </w:r>
      <w:hyperlink r:id="rId7" w:history="1">
        <w:r w:rsidRPr="00F232E0">
          <w:rPr>
            <w:rStyle w:val="Hyperlink"/>
          </w:rPr>
          <w:t>https://www.cde.state.co.us/cdesped/dms</w:t>
        </w:r>
      </w:hyperlink>
      <w:r>
        <w:t>)</w:t>
      </w:r>
      <w:r w:rsidRPr="006B5326">
        <w:t xml:space="preserve">. You will login using your </w:t>
      </w:r>
      <w:proofErr w:type="spellStart"/>
      <w:r w:rsidRPr="006B5326">
        <w:t>IdM</w:t>
      </w:r>
      <w:proofErr w:type="spellEnd"/>
      <w:r w:rsidRPr="006B5326">
        <w:t xml:space="preserve"> credentials (Username is your full email address).</w:t>
      </w:r>
    </w:p>
    <w:p w14:paraId="23BF8D84" w14:textId="77777777" w:rsidR="006B5326" w:rsidRDefault="006B5326" w:rsidP="006B5326">
      <w:pPr>
        <w:pStyle w:val="ListParagraph"/>
        <w:numPr>
          <w:ilvl w:val="0"/>
          <w:numId w:val="1"/>
        </w:numPr>
      </w:pPr>
      <w:r>
        <w:t>If you have difﬁculties logging on to the DMS, please contact your AU LAM (Local Access Manager).</w:t>
      </w:r>
    </w:p>
    <w:p w14:paraId="06A4CF7B" w14:textId="207F050D" w:rsidR="006B5326" w:rsidRDefault="006B5326" w:rsidP="006B5326">
      <w:pPr>
        <w:pStyle w:val="ListParagraph"/>
        <w:numPr>
          <w:ilvl w:val="0"/>
          <w:numId w:val="1"/>
        </w:numPr>
      </w:pPr>
      <w:r>
        <w:t xml:space="preserve">If you forget your password, go to CDE’s </w:t>
      </w:r>
      <w:hyperlink r:id="rId8" w:anchor="/" w:history="1">
        <w:r w:rsidRPr="006B5326">
          <w:rPr>
            <w:rStyle w:val="Hyperlink"/>
          </w:rPr>
          <w:t xml:space="preserve">Reset and generate temporary password </w:t>
        </w:r>
      </w:hyperlink>
      <w:r>
        <w:t>site (</w:t>
      </w:r>
      <w:hyperlink r:id="rId9" w:anchor="/" w:history="1">
        <w:r w:rsidRPr="00F232E0">
          <w:rPr>
            <w:rStyle w:val="Hyperlink"/>
          </w:rPr>
          <w:t>https://edx.cde.state.co.us/passwordmanagement/CDEPasswordApplication.html#/</w:t>
        </w:r>
      </w:hyperlink>
      <w:r>
        <w:t>).</w:t>
      </w:r>
    </w:p>
    <w:p w14:paraId="3B81BF3D" w14:textId="18D60223" w:rsidR="006B5326" w:rsidRDefault="006B5326" w:rsidP="00693761">
      <w:pPr>
        <w:pStyle w:val="Heading2"/>
      </w:pPr>
      <w:r>
        <w:t>Getting Help</w:t>
      </w:r>
    </w:p>
    <w:p w14:paraId="0B7A3F18" w14:textId="0AFFECD8" w:rsidR="006B5326" w:rsidRDefault="006B5326" w:rsidP="006B5326">
      <w:pPr>
        <w:pStyle w:val="ListParagraph"/>
        <w:numPr>
          <w:ilvl w:val="0"/>
          <w:numId w:val="2"/>
        </w:numPr>
      </w:pPr>
      <w:r>
        <w:t xml:space="preserve">E-mail:  </w:t>
      </w:r>
      <w:hyperlink r:id="rId10" w:history="1">
        <w:r w:rsidRPr="00F232E0">
          <w:rPr>
            <w:rStyle w:val="Hyperlink"/>
          </w:rPr>
          <w:t>support@ascenddms.co</w:t>
        </w:r>
      </w:hyperlink>
    </w:p>
    <w:p w14:paraId="6BD339C2" w14:textId="77777777" w:rsidR="006B5326" w:rsidRDefault="006B5326" w:rsidP="006B5326">
      <w:pPr>
        <w:pStyle w:val="ListParagraph"/>
        <w:numPr>
          <w:ilvl w:val="0"/>
          <w:numId w:val="2"/>
        </w:numPr>
      </w:pPr>
      <w:r>
        <w:t>Call: 303-265-7011</w:t>
      </w:r>
    </w:p>
    <w:p w14:paraId="215BB09A" w14:textId="77777777" w:rsidR="006B5326" w:rsidRDefault="006B5326" w:rsidP="006B5326">
      <w:pPr>
        <w:pStyle w:val="ListParagraph"/>
        <w:numPr>
          <w:ilvl w:val="0"/>
          <w:numId w:val="2"/>
        </w:numPr>
      </w:pPr>
      <w:r>
        <w:t>Professional Learning System (PLS) online self-paced tutorial guide</w:t>
      </w:r>
    </w:p>
    <w:p w14:paraId="5592D7CA" w14:textId="77777777" w:rsidR="006B5326" w:rsidRDefault="006B5326" w:rsidP="006B5326">
      <w:pPr>
        <w:pStyle w:val="ListParagraph"/>
        <w:numPr>
          <w:ilvl w:val="0"/>
          <w:numId w:val="2"/>
        </w:numPr>
      </w:pPr>
      <w:r>
        <w:t>Ascend AU DMS Colorado System User Guide</w:t>
      </w:r>
    </w:p>
    <w:p w14:paraId="1A17A4AF" w14:textId="71F42834" w:rsidR="006B5326" w:rsidRDefault="006B5326" w:rsidP="003A1E80">
      <w:pPr>
        <w:pStyle w:val="ListParagraph"/>
        <w:numPr>
          <w:ilvl w:val="0"/>
          <w:numId w:val="2"/>
        </w:numPr>
      </w:pPr>
      <w:r>
        <w:t>For access, or procedural/compliance questions regarding the DMS, email:</w:t>
      </w:r>
      <w:r w:rsidR="003A1E80">
        <w:br/>
      </w:r>
      <w:hyperlink r:id="rId11" w:history="1">
        <w:r w:rsidR="003A1E80" w:rsidRPr="00794927">
          <w:rPr>
            <w:rStyle w:val="Hyperlink"/>
          </w:rPr>
          <w:t>DMS_support@cde.state.co.us</w:t>
        </w:r>
      </w:hyperlink>
    </w:p>
    <w:p w14:paraId="24B8BD9D" w14:textId="560A6592" w:rsidR="006B5326" w:rsidRDefault="006B5326" w:rsidP="00693761">
      <w:pPr>
        <w:pStyle w:val="Heading2"/>
      </w:pPr>
      <w:r>
        <w:t>System Requirements</w:t>
      </w:r>
    </w:p>
    <w:p w14:paraId="2670CC00" w14:textId="17EEDF3F" w:rsidR="006B5326" w:rsidRDefault="006B5326" w:rsidP="006B5326">
      <w:r w:rsidRPr="006B5326">
        <w:t>Operates best using current versions of Google Chrome, Apple Safari, Firefox, or Microsoft Edge. Check that your browser is updated to the latest version. You may experience better functionality with Google Chrome. *Your pop-up blocker must be disabled.</w:t>
      </w:r>
    </w:p>
    <w:p w14:paraId="374D03F0" w14:textId="102AB715" w:rsidR="006B5326" w:rsidRDefault="006B5326" w:rsidP="00693761">
      <w:pPr>
        <w:pStyle w:val="Heading2"/>
      </w:pPr>
      <w:r>
        <w:t>System Features</w:t>
      </w:r>
    </w:p>
    <w:p w14:paraId="77B9D0FD" w14:textId="77777777" w:rsidR="0044614D" w:rsidRDefault="0044614D" w:rsidP="0044614D">
      <w:pPr>
        <w:pStyle w:val="ListParagraph"/>
        <w:numPr>
          <w:ilvl w:val="0"/>
          <w:numId w:val="5"/>
        </w:numPr>
      </w:pPr>
      <w:r>
        <w:t>Defaults to current school year</w:t>
      </w:r>
    </w:p>
    <w:p w14:paraId="2E937744" w14:textId="77777777" w:rsidR="0044614D" w:rsidRDefault="0044614D" w:rsidP="0044614D">
      <w:pPr>
        <w:pStyle w:val="ListParagraph"/>
        <w:numPr>
          <w:ilvl w:val="0"/>
          <w:numId w:val="5"/>
        </w:numPr>
      </w:pPr>
      <w:r>
        <w:t>Auto-saves as you work in the system</w:t>
      </w:r>
    </w:p>
    <w:p w14:paraId="16F8FEAC" w14:textId="6032A67B" w:rsidR="0044614D" w:rsidRDefault="0044614D" w:rsidP="0044614D">
      <w:pPr>
        <w:pStyle w:val="ListParagraph"/>
        <w:numPr>
          <w:ilvl w:val="0"/>
          <w:numId w:val="5"/>
        </w:numPr>
      </w:pPr>
      <w:r>
        <w:t>User role determines level of access</w:t>
      </w:r>
    </w:p>
    <w:p w14:paraId="694EC85A" w14:textId="62B3CB00" w:rsidR="0044614D" w:rsidRDefault="0044614D" w:rsidP="0044614D">
      <w:pPr>
        <w:pStyle w:val="ListParagraph"/>
        <w:numPr>
          <w:ilvl w:val="0"/>
          <w:numId w:val="5"/>
        </w:numPr>
      </w:pPr>
      <w:r>
        <w:t>Upload documents/correspondence - search, and ﬁlter by tags or years</w:t>
      </w:r>
    </w:p>
    <w:p w14:paraId="0E69038F" w14:textId="77777777" w:rsidR="0044614D" w:rsidRDefault="0044614D" w:rsidP="0044614D">
      <w:pPr>
        <w:pStyle w:val="ListParagraph"/>
        <w:numPr>
          <w:ilvl w:val="0"/>
          <w:numId w:val="5"/>
        </w:numPr>
      </w:pPr>
      <w:r>
        <w:t>Sign-on 24 hours a day</w:t>
      </w:r>
    </w:p>
    <w:p w14:paraId="79C069FA" w14:textId="605EE185" w:rsidR="0044614D" w:rsidRDefault="0044614D" w:rsidP="0044614D">
      <w:pPr>
        <w:pStyle w:val="ListParagraph"/>
        <w:numPr>
          <w:ilvl w:val="0"/>
          <w:numId w:val="5"/>
        </w:numPr>
      </w:pPr>
      <w:r>
        <w:t>Embedded on-demand Professional Learning System (PLS)</w:t>
      </w:r>
    </w:p>
    <w:p w14:paraId="3755818D" w14:textId="1641EA26" w:rsidR="006B5326" w:rsidRDefault="006B5326" w:rsidP="00693761">
      <w:pPr>
        <w:pStyle w:val="Heading2"/>
      </w:pPr>
      <w:r>
        <w:t>System Terms &amp; Functionality</w:t>
      </w:r>
    </w:p>
    <w:p w14:paraId="286E3417" w14:textId="77777777" w:rsidR="0044614D" w:rsidRDefault="0044614D" w:rsidP="0044614D">
      <w:pPr>
        <w:pStyle w:val="ListParagraph"/>
        <w:numPr>
          <w:ilvl w:val="0"/>
          <w:numId w:val="3"/>
        </w:numPr>
      </w:pPr>
      <w:r>
        <w:t xml:space="preserve">Caret: open or ﬁlled arrowhead. Clicking a </w:t>
      </w:r>
      <w:proofErr w:type="gramStart"/>
      <w:r>
        <w:t>caret</w:t>
      </w:r>
      <w:proofErr w:type="gramEnd"/>
      <w:r>
        <w:t xml:space="preserve"> opens and closes information.</w:t>
      </w:r>
    </w:p>
    <w:p w14:paraId="26D114C6" w14:textId="77777777" w:rsidR="0044614D" w:rsidRDefault="0044614D" w:rsidP="0044614D">
      <w:pPr>
        <w:pStyle w:val="ListParagraph"/>
        <w:numPr>
          <w:ilvl w:val="0"/>
          <w:numId w:val="3"/>
        </w:numPr>
      </w:pPr>
      <w:r>
        <w:t>Quick Access Menu: 3 short stacked horizontal lines.  Clicking reveals   information</w:t>
      </w:r>
    </w:p>
    <w:p w14:paraId="3E16AF2B" w14:textId="77777777" w:rsidR="0044614D" w:rsidRDefault="0044614D" w:rsidP="0044614D">
      <w:pPr>
        <w:pStyle w:val="ListParagraph"/>
        <w:numPr>
          <w:ilvl w:val="0"/>
          <w:numId w:val="3"/>
        </w:numPr>
      </w:pPr>
      <w:r>
        <w:t>Modals, pop-ups, new tabs: text message appears to note action success or    failure</w:t>
      </w:r>
    </w:p>
    <w:p w14:paraId="074AEA27" w14:textId="3081C5E0" w:rsidR="0044614D" w:rsidRDefault="0044614D" w:rsidP="0044614D">
      <w:pPr>
        <w:pStyle w:val="ListParagraph"/>
        <w:numPr>
          <w:ilvl w:val="0"/>
          <w:numId w:val="3"/>
        </w:numPr>
      </w:pPr>
      <w:r>
        <w:t xml:space="preserve">Vertical and Horizontal Scroll Bars: on sides, top and bottom of pages and pop-up boxes used to </w:t>
      </w:r>
      <w:r w:rsidR="007D3923">
        <w:t>reveal information</w:t>
      </w:r>
    </w:p>
    <w:p w14:paraId="6D347A59" w14:textId="7953DAB5" w:rsidR="006B5326" w:rsidRPr="006B5326" w:rsidRDefault="0044614D" w:rsidP="0044614D">
      <w:pPr>
        <w:pStyle w:val="ListParagraph"/>
        <w:numPr>
          <w:ilvl w:val="0"/>
          <w:numId w:val="3"/>
        </w:numPr>
      </w:pPr>
      <w:r>
        <w:t># of items per page and page over arrows: at bottom of page used to change # of items displayed or   to reveal information</w:t>
      </w:r>
    </w:p>
    <w:sectPr w:rsidR="006B5326" w:rsidRPr="006B5326" w:rsidSect="000A3A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C36"/>
    <w:multiLevelType w:val="hybridMultilevel"/>
    <w:tmpl w:val="BE8C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40BF4"/>
    <w:multiLevelType w:val="hybridMultilevel"/>
    <w:tmpl w:val="821E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87D13"/>
    <w:multiLevelType w:val="hybridMultilevel"/>
    <w:tmpl w:val="11EC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C1956"/>
    <w:multiLevelType w:val="hybridMultilevel"/>
    <w:tmpl w:val="3C7E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A2CC8"/>
    <w:multiLevelType w:val="hybridMultilevel"/>
    <w:tmpl w:val="414C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15160">
    <w:abstractNumId w:val="3"/>
  </w:num>
  <w:num w:numId="2" w16cid:durableId="616791562">
    <w:abstractNumId w:val="2"/>
  </w:num>
  <w:num w:numId="3" w16cid:durableId="759986456">
    <w:abstractNumId w:val="4"/>
  </w:num>
  <w:num w:numId="4" w16cid:durableId="1282028667">
    <w:abstractNumId w:val="0"/>
  </w:num>
  <w:num w:numId="5" w16cid:durableId="128411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26"/>
    <w:rsid w:val="000A3A5A"/>
    <w:rsid w:val="0011268E"/>
    <w:rsid w:val="003A1E80"/>
    <w:rsid w:val="00431A06"/>
    <w:rsid w:val="0044614D"/>
    <w:rsid w:val="00576BAB"/>
    <w:rsid w:val="00693761"/>
    <w:rsid w:val="006B5326"/>
    <w:rsid w:val="007D3923"/>
    <w:rsid w:val="0094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7D67"/>
  <w15:chartTrackingRefBased/>
  <w15:docId w15:val="{686E0963-0B1A-4DF3-A836-ECA44BAA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4D"/>
    <w:pPr>
      <w:spacing w:after="60" w:line="240" w:lineRule="auto"/>
      <w:contextualSpacing/>
    </w:pPr>
    <w:rPr>
      <w:rFonts w:ascii="Arial" w:hAnsi="Arial"/>
      <w:sz w:val="24"/>
    </w:rPr>
  </w:style>
  <w:style w:type="paragraph" w:styleId="Heading1">
    <w:name w:val="heading 1"/>
    <w:basedOn w:val="Normal"/>
    <w:next w:val="Normal"/>
    <w:link w:val="Heading1Char"/>
    <w:uiPriority w:val="9"/>
    <w:qFormat/>
    <w:rsid w:val="0044614D"/>
    <w:pPr>
      <w:keepNext/>
      <w:keepLines/>
      <w:spacing w:before="120" w:after="120"/>
      <w:outlineLvl w:val="0"/>
    </w:pPr>
    <w:rPr>
      <w:rFonts w:eastAsiaTheme="majorEastAsia" w:cstheme="majorBidi"/>
      <w:sz w:val="32"/>
      <w:szCs w:val="40"/>
    </w:rPr>
  </w:style>
  <w:style w:type="paragraph" w:styleId="Heading2">
    <w:name w:val="heading 2"/>
    <w:basedOn w:val="Normal"/>
    <w:next w:val="Normal"/>
    <w:link w:val="Heading2Char"/>
    <w:uiPriority w:val="9"/>
    <w:unhideWhenUsed/>
    <w:qFormat/>
    <w:rsid w:val="00693761"/>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B5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4D"/>
    <w:rPr>
      <w:rFonts w:ascii="Arial" w:eastAsiaTheme="majorEastAsia" w:hAnsi="Arial" w:cstheme="majorBidi"/>
      <w:sz w:val="32"/>
      <w:szCs w:val="40"/>
    </w:rPr>
  </w:style>
  <w:style w:type="character" w:customStyle="1" w:styleId="Heading2Char">
    <w:name w:val="Heading 2 Char"/>
    <w:basedOn w:val="DefaultParagraphFont"/>
    <w:link w:val="Heading2"/>
    <w:uiPriority w:val="9"/>
    <w:rsid w:val="0069376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B5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26"/>
    <w:rPr>
      <w:rFonts w:eastAsiaTheme="majorEastAsia" w:cstheme="majorBidi"/>
      <w:color w:val="272727" w:themeColor="text1" w:themeTint="D8"/>
    </w:rPr>
  </w:style>
  <w:style w:type="paragraph" w:styleId="Title">
    <w:name w:val="Title"/>
    <w:basedOn w:val="Normal"/>
    <w:next w:val="Normal"/>
    <w:link w:val="TitleChar"/>
    <w:uiPriority w:val="10"/>
    <w:qFormat/>
    <w:rsid w:val="006B5326"/>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26"/>
    <w:pPr>
      <w:spacing w:before="160"/>
      <w:jc w:val="center"/>
    </w:pPr>
    <w:rPr>
      <w:i/>
      <w:iCs/>
      <w:color w:val="404040" w:themeColor="text1" w:themeTint="BF"/>
    </w:rPr>
  </w:style>
  <w:style w:type="character" w:customStyle="1" w:styleId="QuoteChar">
    <w:name w:val="Quote Char"/>
    <w:basedOn w:val="DefaultParagraphFont"/>
    <w:link w:val="Quote"/>
    <w:uiPriority w:val="29"/>
    <w:rsid w:val="006B5326"/>
    <w:rPr>
      <w:i/>
      <w:iCs/>
      <w:color w:val="404040" w:themeColor="text1" w:themeTint="BF"/>
    </w:rPr>
  </w:style>
  <w:style w:type="paragraph" w:styleId="ListParagraph">
    <w:name w:val="List Paragraph"/>
    <w:basedOn w:val="Normal"/>
    <w:uiPriority w:val="34"/>
    <w:qFormat/>
    <w:rsid w:val="0044614D"/>
    <w:pPr>
      <w:spacing w:after="40"/>
      <w:ind w:left="720"/>
      <w:contextualSpacing w:val="0"/>
    </w:pPr>
  </w:style>
  <w:style w:type="character" w:styleId="IntenseEmphasis">
    <w:name w:val="Intense Emphasis"/>
    <w:basedOn w:val="DefaultParagraphFont"/>
    <w:uiPriority w:val="21"/>
    <w:qFormat/>
    <w:rsid w:val="006B5326"/>
    <w:rPr>
      <w:i/>
      <w:iCs/>
      <w:color w:val="0F4761" w:themeColor="accent1" w:themeShade="BF"/>
    </w:rPr>
  </w:style>
  <w:style w:type="paragraph" w:styleId="IntenseQuote">
    <w:name w:val="Intense Quote"/>
    <w:basedOn w:val="Normal"/>
    <w:next w:val="Normal"/>
    <w:link w:val="IntenseQuoteChar"/>
    <w:uiPriority w:val="30"/>
    <w:qFormat/>
    <w:rsid w:val="006B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26"/>
    <w:rPr>
      <w:i/>
      <w:iCs/>
      <w:color w:val="0F4761" w:themeColor="accent1" w:themeShade="BF"/>
    </w:rPr>
  </w:style>
  <w:style w:type="character" w:styleId="IntenseReference">
    <w:name w:val="Intense Reference"/>
    <w:basedOn w:val="DefaultParagraphFont"/>
    <w:uiPriority w:val="32"/>
    <w:qFormat/>
    <w:rsid w:val="006B5326"/>
    <w:rPr>
      <w:b/>
      <w:bCs/>
      <w:smallCaps/>
      <w:color w:val="0F4761" w:themeColor="accent1" w:themeShade="BF"/>
      <w:spacing w:val="5"/>
    </w:rPr>
  </w:style>
  <w:style w:type="character" w:styleId="Hyperlink">
    <w:name w:val="Hyperlink"/>
    <w:basedOn w:val="DefaultParagraphFont"/>
    <w:uiPriority w:val="99"/>
    <w:unhideWhenUsed/>
    <w:rsid w:val="006B5326"/>
    <w:rPr>
      <w:color w:val="467886" w:themeColor="hyperlink"/>
      <w:u w:val="single"/>
    </w:rPr>
  </w:style>
  <w:style w:type="character" w:styleId="UnresolvedMention">
    <w:name w:val="Unresolved Mention"/>
    <w:basedOn w:val="DefaultParagraphFont"/>
    <w:uiPriority w:val="99"/>
    <w:semiHidden/>
    <w:unhideWhenUsed/>
    <w:rsid w:val="006B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x.cde.state.co.us/passwordmanagement/CDEPasswordApplic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e.state.co.us/cdesped/d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e.state.co.us/cdesped/dms" TargetMode="External"/><Relationship Id="rId11" Type="http://schemas.openxmlformats.org/officeDocument/2006/relationships/hyperlink" Target="mailto:DMS_support@cde.state.co.us" TargetMode="External"/><Relationship Id="rId5" Type="http://schemas.openxmlformats.org/officeDocument/2006/relationships/image" Target="media/image1.jpeg"/><Relationship Id="rId10" Type="http://schemas.openxmlformats.org/officeDocument/2006/relationships/hyperlink" Target="mailto:support@ascenddms.co" TargetMode="External"/><Relationship Id="rId4" Type="http://schemas.openxmlformats.org/officeDocument/2006/relationships/webSettings" Target="webSettings.xml"/><Relationship Id="rId9" Type="http://schemas.openxmlformats.org/officeDocument/2006/relationships/hyperlink" Target="https://edx.cde.state.co.us/passwordmanagement/CDEPasswordApp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2053</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Ascend DMS PLS One Pager Planning Notes Accessible</dc:title>
  <dc:subject/>
  <dc:creator>Fails, Josh</dc:creator>
  <cp:keywords/>
  <dc:description/>
  <cp:lastModifiedBy>Fails, Josh</cp:lastModifiedBy>
  <cp:revision>3</cp:revision>
  <dcterms:created xsi:type="dcterms:W3CDTF">2024-05-06T17:23:00Z</dcterms:created>
  <dcterms:modified xsi:type="dcterms:W3CDTF">2024-06-28T19:16:00Z</dcterms:modified>
</cp:coreProperties>
</file>