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A0062" w14:textId="77777777" w:rsidR="00125B56" w:rsidRDefault="00260E9E">
      <w:pPr>
        <w:pStyle w:val="BodyText"/>
        <w:ind w:left="4324"/>
        <w:rPr>
          <w:sz w:val="20"/>
        </w:rPr>
      </w:pPr>
      <w:r>
        <w:rPr>
          <w:noProof/>
          <w:sz w:val="20"/>
        </w:rPr>
        <mc:AlternateContent>
          <mc:Choice Requires="wpg">
            <w:drawing>
              <wp:inline distT="0" distB="0" distL="0" distR="0" wp14:anchorId="215A012F" wp14:editId="7701E771">
                <wp:extent cx="1195070" cy="485140"/>
                <wp:effectExtent l="0" t="0" r="0" b="634"/>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5070" cy="485140"/>
                          <a:chOff x="0" y="0"/>
                          <a:chExt cx="1195070" cy="485140"/>
                        </a:xfrm>
                      </wpg:grpSpPr>
                      <pic:pic xmlns:pic="http://schemas.openxmlformats.org/drawingml/2006/picture">
                        <pic:nvPicPr>
                          <pic:cNvPr id="5" name="Image 5"/>
                          <pic:cNvPicPr/>
                        </pic:nvPicPr>
                        <pic:blipFill>
                          <a:blip r:embed="rId7" cstate="print"/>
                          <a:stretch>
                            <a:fillRect/>
                          </a:stretch>
                        </pic:blipFill>
                        <pic:spPr>
                          <a:xfrm>
                            <a:off x="403153" y="124130"/>
                            <a:ext cx="392444" cy="297406"/>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0" y="0"/>
                            <a:ext cx="1194978" cy="485068"/>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393919" y="124130"/>
                            <a:ext cx="406295" cy="297406"/>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0" y="61262"/>
                            <a:ext cx="1194978" cy="423806"/>
                          </a:xfrm>
                          <a:prstGeom prst="rect">
                            <a:avLst/>
                          </a:prstGeom>
                        </pic:spPr>
                      </pic:pic>
                      <pic:pic xmlns:pic="http://schemas.openxmlformats.org/drawingml/2006/picture">
                        <pic:nvPicPr>
                          <pic:cNvPr id="9" name="Image 9"/>
                          <pic:cNvPicPr/>
                        </pic:nvPicPr>
                        <pic:blipFill>
                          <a:blip r:embed="rId9" cstate="print"/>
                          <a:stretch>
                            <a:fillRect/>
                          </a:stretch>
                        </pic:blipFill>
                        <pic:spPr>
                          <a:xfrm>
                            <a:off x="393919" y="124130"/>
                            <a:ext cx="406295" cy="297406"/>
                          </a:xfrm>
                          <a:prstGeom prst="rect">
                            <a:avLst/>
                          </a:prstGeom>
                        </pic:spPr>
                      </pic:pic>
                      <pic:pic xmlns:pic="http://schemas.openxmlformats.org/drawingml/2006/picture">
                        <pic:nvPicPr>
                          <pic:cNvPr id="10" name="Image 10"/>
                          <pic:cNvPicPr/>
                        </pic:nvPicPr>
                        <pic:blipFill>
                          <a:blip r:embed="rId8" cstate="print"/>
                          <a:stretch>
                            <a:fillRect/>
                          </a:stretch>
                        </pic:blipFill>
                        <pic:spPr>
                          <a:xfrm>
                            <a:off x="0" y="0"/>
                            <a:ext cx="1194978" cy="485068"/>
                          </a:xfrm>
                          <a:prstGeom prst="rect">
                            <a:avLst/>
                          </a:prstGeom>
                        </pic:spPr>
                      </pic:pic>
                      <wps:wsp>
                        <wps:cNvPr id="11" name="Textbox 11"/>
                        <wps:cNvSpPr txBox="1"/>
                        <wps:spPr>
                          <a:xfrm>
                            <a:off x="0" y="0"/>
                            <a:ext cx="1195070" cy="485140"/>
                          </a:xfrm>
                          <a:prstGeom prst="rect">
                            <a:avLst/>
                          </a:prstGeom>
                        </wps:spPr>
                        <wps:txbx>
                          <w:txbxContent>
                            <w:p w14:paraId="215A0140" w14:textId="77777777" w:rsidR="00125B56" w:rsidRDefault="00125B56">
                              <w:pPr>
                                <w:spacing w:before="37"/>
                              </w:pPr>
                            </w:p>
                            <w:p w14:paraId="215A0141" w14:textId="77777777" w:rsidR="00125B56" w:rsidRDefault="00260E9E">
                              <w:pPr>
                                <w:ind w:left="136"/>
                                <w:rPr>
                                  <w:rFonts w:ascii="Wide Latin"/>
                                  <w:b/>
                                </w:rPr>
                              </w:pPr>
                              <w:r w:rsidRPr="00260E9E">
                                <w:rPr>
                                  <w:rFonts w:ascii="Wide Latin"/>
                                  <w:b/>
                                  <w:spacing w:val="-4"/>
                                  <w:w w:val="135"/>
                                </w:rPr>
                                <w:t>EDAC</w:t>
                              </w:r>
                            </w:p>
                          </w:txbxContent>
                        </wps:txbx>
                        <wps:bodyPr wrap="square" lIns="0" tIns="0" rIns="0" bIns="0" rtlCol="0">
                          <a:noAutofit/>
                        </wps:bodyPr>
                      </wps:wsp>
                    </wpg:wgp>
                  </a:graphicData>
                </a:graphic>
              </wp:inline>
            </w:drawing>
          </mc:Choice>
          <mc:Fallback>
            <w:pict>
              <v:group w14:anchorId="215A012F" id="Group 4" o:spid="_x0000_s1026" alt="&quot;&quot;" style="width:94.1pt;height:38.2pt;mso-position-horizontal-relative:char;mso-position-vertical-relative:line" coordsize="11950,485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4031;top:1241;width:3924;height:2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">
                  <v:imagedata r:id="rId11" o:title=""/>
                </v:shape>
                <v:shape id="Image 6" o:spid="_x0000_s1028" type="#_x0000_t75" style="position:absolute;width:11949;height:4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">
                  <v:imagedata r:id="rId12" o:title=""/>
                </v:shape>
                <v:shape id="Image 7" o:spid="_x0000_s1029" type="#_x0000_t75" style="position:absolute;left:3939;top:1241;width:4063;height:2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">
                  <v:imagedata r:id="rId13" o:title=""/>
                </v:shape>
                <v:shape id="Image 8" o:spid="_x0000_s1030" type="#_x0000_t75" style="position:absolute;top:612;width:11949;height:4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">
                  <v:imagedata r:id="rId14" o:title=""/>
                </v:shape>
                <v:shape id="Image 9" o:spid="_x0000_s1031" type="#_x0000_t75" style="position:absolute;left:3939;top:1241;width:4063;height:2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">
                  <v:imagedata r:id="rId13" o:title=""/>
                </v:shape>
                <v:shape id="Image 10" o:spid="_x0000_s1032" type="#_x0000_t75" style="position:absolute;width:11949;height:4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11" o:spid="_x0000_s1033" type="#_x0000_t202" style="position:absolute;width:11950;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15A0140" w14:textId="77777777" w:rsidR="00125B56" w:rsidRDefault="00125B56">
                        <w:pPr>
                          <w:spacing w:before="37"/>
                        </w:pPr>
                      </w:p>
                      <w:p w14:paraId="215A0141" w14:textId="77777777" w:rsidR="00125B56" w:rsidRDefault="00260E9E">
                        <w:pPr>
                          <w:ind w:left="136"/>
                          <w:rPr>
                            <w:rFonts w:ascii="Wide Latin"/>
                            <w:b/>
                          </w:rPr>
                        </w:pPr>
                        <w:r w:rsidRPr="00260E9E">
                          <w:rPr>
                            <w:rFonts w:ascii="Wide Latin"/>
                            <w:b/>
                            <w:spacing w:val="-4"/>
                            <w:w w:val="135"/>
                          </w:rPr>
                          <w:t>EDAC</w:t>
                        </w:r>
                      </w:p>
                    </w:txbxContent>
                  </v:textbox>
                </v:shape>
                <w10:anchorlock/>
              </v:group>
            </w:pict>
          </mc:Fallback>
        </mc:AlternateContent>
      </w:r>
    </w:p>
    <w:p w14:paraId="215A0063" w14:textId="77777777" w:rsidR="00125B56" w:rsidRDefault="00260E9E">
      <w:pPr>
        <w:pStyle w:val="Title"/>
      </w:pPr>
      <w:r>
        <w:rPr>
          <w:noProof/>
        </w:rPr>
        <mc:AlternateContent>
          <mc:Choice Requires="wps">
            <w:drawing>
              <wp:anchor distT="0" distB="0" distL="0" distR="0" simplePos="0" relativeHeight="487342592" behindDoc="1" locked="0" layoutInCell="1" allowOverlap="1" wp14:anchorId="215A0131" wp14:editId="157A1862">
                <wp:simplePos x="0" y="0"/>
                <wp:positionH relativeFrom="page">
                  <wp:posOffset>3643070</wp:posOffset>
                </wp:positionH>
                <wp:positionV relativeFrom="paragraph">
                  <wp:posOffset>-285413</wp:posOffset>
                </wp:positionV>
                <wp:extent cx="255904" cy="139065"/>
                <wp:effectExtent l="0" t="0" r="0" b="0"/>
                <wp:wrapNone/>
                <wp:docPr id="12" name="Text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04" cy="139065"/>
                        </a:xfrm>
                        <a:prstGeom prst="rect">
                          <a:avLst/>
                        </a:prstGeom>
                      </wps:spPr>
                      <wps:txbx>
                        <w:txbxContent>
                          <w:p w14:paraId="215A0142" w14:textId="77777777" w:rsidR="00125B56" w:rsidRDefault="00260E9E">
                            <w:pPr>
                              <w:spacing w:line="219" w:lineRule="exact"/>
                              <w:rPr>
                                <w:rFonts w:ascii="Wide Latin"/>
                                <w:b/>
                              </w:rPr>
                            </w:pPr>
                            <w:r>
                              <w:rPr>
                                <w:rFonts w:ascii="Wide Latin"/>
                                <w:b/>
                                <w:color w:val="DDDDDD"/>
                                <w:spacing w:val="-10"/>
                                <w:w w:val="135"/>
                              </w:rPr>
                              <w:t>A</w:t>
                            </w:r>
                          </w:p>
                        </w:txbxContent>
                      </wps:txbx>
                      <wps:bodyPr wrap="square" lIns="0" tIns="0" rIns="0" bIns="0" rtlCol="0">
                        <a:noAutofit/>
                      </wps:bodyPr>
                    </wps:wsp>
                  </a:graphicData>
                </a:graphic>
              </wp:anchor>
            </w:drawing>
          </mc:Choice>
          <mc:Fallback>
            <w:pict>
              <v:shape w14:anchorId="215A0131" id="Textbox 12" o:spid="_x0000_s1034" type="#_x0000_t202" alt="&quot;&quot;" style="position:absolute;left:0;text-align:left;margin-left:286.85pt;margin-top:-22.45pt;width:20.15pt;height:10.95pt;z-index:-15973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" filled="f" stroked="f">
                <v:textbox inset="0,0,0,0">
                  <w:txbxContent>
                    <w:p w14:paraId="215A0142" w14:textId="77777777" w:rsidR="00125B56" w:rsidRDefault="00260E9E">
                      <w:pPr>
                        <w:spacing w:line="219" w:lineRule="exact"/>
                        <w:rPr>
                          <w:rFonts w:ascii="Wide Latin"/>
                          <w:b/>
                        </w:rPr>
                      </w:pPr>
                      <w:r>
                        <w:rPr>
                          <w:rFonts w:ascii="Wide Latin"/>
                          <w:b/>
                          <w:color w:val="DDDDDD"/>
                          <w:spacing w:val="-10"/>
                          <w:w w:val="135"/>
                        </w:rPr>
                        <w:t>A</w:t>
                      </w:r>
                    </w:p>
                  </w:txbxContent>
                </v:textbox>
                <w10:wrap anchorx="page"/>
              </v:shape>
            </w:pict>
          </mc:Fallback>
        </mc:AlternateContent>
      </w:r>
      <w:r>
        <w:rPr>
          <w:noProof/>
        </w:rPr>
        <mc:AlternateContent>
          <mc:Choice Requires="wps">
            <w:drawing>
              <wp:inline distT="0" distB="0" distL="0" distR="0" wp14:anchorId="215A0133" wp14:editId="6EF5ECAA">
                <wp:extent cx="278765" cy="139065"/>
                <wp:effectExtent l="0" t="0" r="0" b="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765" cy="139065"/>
                        </a:xfrm>
                        <a:prstGeom prst="rect">
                          <a:avLst/>
                        </a:prstGeom>
                      </wps:spPr>
                      <wps:txbx>
                        <w:txbxContent>
                          <w:p w14:paraId="215A0143" w14:textId="4155B507" w:rsidR="00125B56" w:rsidRDefault="00125B56">
                            <w:pPr>
                              <w:spacing w:line="219" w:lineRule="exact"/>
                              <w:rPr>
                                <w:rFonts w:ascii="Wide Latin"/>
                                <w:b/>
                              </w:rPr>
                            </w:pPr>
                          </w:p>
                        </w:txbxContent>
                      </wps:txbx>
                      <wps:bodyPr wrap="square" lIns="0" tIns="0" rIns="0" bIns="0" rtlCol="0">
                        <a:noAutofit/>
                      </wps:bodyPr>
                    </wps:wsp>
                  </a:graphicData>
                </a:graphic>
              </wp:inline>
            </w:drawing>
          </mc:Choice>
          <mc:Fallback>
            <w:pict>
              <v:shape w14:anchorId="215A0133" id="Textbox 13" o:spid="_x0000_s1035" type="#_x0000_t202" style="width:21.9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" filled="f" stroked="f">
                <v:textbox inset="0,0,0,0">
                  <w:txbxContent>
                    <w:p w14:paraId="215A0143" w14:textId="4155B507" w:rsidR="00125B56" w:rsidRDefault="00125B56">
                      <w:pPr>
                        <w:spacing w:line="219" w:lineRule="exact"/>
                        <w:rPr>
                          <w:rFonts w:ascii="Wide Latin"/>
                          <w:b/>
                        </w:rPr>
                      </w:pPr>
                    </w:p>
                  </w:txbxContent>
                </v:textbox>
                <w10:anchorlock/>
              </v:shape>
            </w:pict>
          </mc:Fallback>
        </mc:AlternateContent>
      </w:r>
      <w:r>
        <w:t>Education</w:t>
      </w:r>
      <w:r>
        <w:rPr>
          <w:spacing w:val="-10"/>
        </w:rPr>
        <w:t xml:space="preserve"> </w:t>
      </w:r>
      <w:r>
        <w:t>Data</w:t>
      </w:r>
      <w:r>
        <w:rPr>
          <w:spacing w:val="-6"/>
        </w:rPr>
        <w:t xml:space="preserve"> </w:t>
      </w:r>
      <w:r>
        <w:t>Advisory</w:t>
      </w:r>
      <w:r>
        <w:rPr>
          <w:spacing w:val="-6"/>
        </w:rPr>
        <w:t xml:space="preserve"> </w:t>
      </w:r>
      <w:r>
        <w:t>Committee</w:t>
      </w:r>
      <w:r>
        <w:rPr>
          <w:spacing w:val="-7"/>
        </w:rPr>
        <w:t xml:space="preserve"> </w:t>
      </w:r>
      <w:r>
        <w:rPr>
          <w:spacing w:val="-2"/>
        </w:rPr>
        <w:t>(EDAC)</w:t>
      </w:r>
    </w:p>
    <w:p w14:paraId="215A0064" w14:textId="77777777" w:rsidR="00125B56" w:rsidRDefault="00260E9E">
      <w:pPr>
        <w:pStyle w:val="Heading1"/>
        <w:ind w:left="1852" w:right="1897" w:firstLine="5"/>
        <w:jc w:val="center"/>
      </w:pPr>
      <w:r>
        <w:t>2018-19 Annual Report to the State Board of Education and the Education</w:t>
      </w:r>
      <w:r>
        <w:rPr>
          <w:spacing w:val="-6"/>
        </w:rPr>
        <w:t xml:space="preserve"> </w:t>
      </w:r>
      <w:r>
        <w:t>Committees</w:t>
      </w:r>
      <w:r>
        <w:rPr>
          <w:spacing w:val="-4"/>
        </w:rPr>
        <w:t xml:space="preserve"> </w:t>
      </w:r>
      <w:r>
        <w:t>of</w:t>
      </w:r>
      <w:r>
        <w:rPr>
          <w:spacing w:val="-5"/>
        </w:rPr>
        <w:t xml:space="preserve"> </w:t>
      </w:r>
      <w:r>
        <w:t>the</w:t>
      </w:r>
      <w:r>
        <w:rPr>
          <w:spacing w:val="-6"/>
        </w:rPr>
        <w:t xml:space="preserve"> </w:t>
      </w:r>
      <w:r>
        <w:t>Senate</w:t>
      </w:r>
      <w:r>
        <w:rPr>
          <w:spacing w:val="-8"/>
        </w:rPr>
        <w:t xml:space="preserve"> </w:t>
      </w:r>
      <w:r>
        <w:t>and</w:t>
      </w:r>
      <w:r>
        <w:rPr>
          <w:spacing w:val="-6"/>
        </w:rPr>
        <w:t xml:space="preserve"> </w:t>
      </w:r>
      <w:r>
        <w:t>House</w:t>
      </w:r>
      <w:r>
        <w:rPr>
          <w:spacing w:val="-7"/>
        </w:rPr>
        <w:t xml:space="preserve"> </w:t>
      </w:r>
      <w:r>
        <w:t>of</w:t>
      </w:r>
      <w:r>
        <w:rPr>
          <w:spacing w:val="-5"/>
        </w:rPr>
        <w:t xml:space="preserve"> </w:t>
      </w:r>
      <w:r>
        <w:t>Representatives</w:t>
      </w:r>
    </w:p>
    <w:p w14:paraId="215A0065" w14:textId="77777777" w:rsidR="00125B56" w:rsidRDefault="00260E9E">
      <w:pPr>
        <w:spacing w:before="209"/>
        <w:ind w:left="16" w:right="51"/>
        <w:jc w:val="center"/>
        <w:rPr>
          <w:b/>
          <w:i/>
          <w:sz w:val="23"/>
        </w:rPr>
      </w:pPr>
      <w:r>
        <w:rPr>
          <w:b/>
          <w:i/>
          <w:sz w:val="23"/>
        </w:rPr>
        <w:t>July 1,</w:t>
      </w:r>
      <w:r>
        <w:rPr>
          <w:b/>
          <w:i/>
          <w:spacing w:val="-1"/>
          <w:sz w:val="23"/>
        </w:rPr>
        <w:t xml:space="preserve"> </w:t>
      </w:r>
      <w:r>
        <w:rPr>
          <w:b/>
          <w:i/>
          <w:sz w:val="23"/>
        </w:rPr>
        <w:t>2018 -</w:t>
      </w:r>
      <w:r>
        <w:rPr>
          <w:b/>
          <w:i/>
          <w:spacing w:val="-1"/>
          <w:sz w:val="23"/>
        </w:rPr>
        <w:t xml:space="preserve"> </w:t>
      </w:r>
      <w:r>
        <w:rPr>
          <w:b/>
          <w:i/>
          <w:sz w:val="23"/>
        </w:rPr>
        <w:t>June 30,</w:t>
      </w:r>
      <w:r>
        <w:rPr>
          <w:b/>
          <w:i/>
          <w:spacing w:val="-3"/>
          <w:sz w:val="23"/>
        </w:rPr>
        <w:t xml:space="preserve"> </w:t>
      </w:r>
      <w:r>
        <w:rPr>
          <w:b/>
          <w:i/>
          <w:spacing w:val="-4"/>
          <w:sz w:val="23"/>
        </w:rPr>
        <w:t>2019</w:t>
      </w:r>
    </w:p>
    <w:p w14:paraId="215A0066" w14:textId="77777777" w:rsidR="00125B56" w:rsidRDefault="00260E9E">
      <w:pPr>
        <w:spacing w:before="2" w:line="262" w:lineRule="exact"/>
        <w:ind w:left="220"/>
        <w:rPr>
          <w:b/>
          <w:sz w:val="23"/>
        </w:rPr>
      </w:pPr>
      <w:r>
        <w:rPr>
          <w:b/>
          <w:sz w:val="23"/>
          <w:u w:val="single"/>
        </w:rPr>
        <w:t>EDAC</w:t>
      </w:r>
      <w:r>
        <w:rPr>
          <w:b/>
          <w:spacing w:val="-3"/>
          <w:sz w:val="23"/>
          <w:u w:val="single"/>
        </w:rPr>
        <w:t xml:space="preserve"> </w:t>
      </w:r>
      <w:r>
        <w:rPr>
          <w:b/>
          <w:spacing w:val="-2"/>
          <w:sz w:val="23"/>
          <w:u w:val="single"/>
        </w:rPr>
        <w:t>Summary</w:t>
      </w:r>
    </w:p>
    <w:p w14:paraId="215A0067" w14:textId="77777777" w:rsidR="00125B56" w:rsidRDefault="00260E9E">
      <w:pPr>
        <w:ind w:left="220" w:right="346" w:firstLine="720"/>
      </w:pPr>
      <w:r>
        <w:t>The Education Data Advisory Committee (EDAC) is a statewide representative group of school district volunteers which reviews all Colorado Department of Education (CDE) and other state agency PK-12 data collections including grant applications, surveys, plans, reports, assessments, evaluations and automated data transfers.</w:t>
      </w:r>
      <w:r>
        <w:rPr>
          <w:spacing w:val="40"/>
        </w:rPr>
        <w:t xml:space="preserve"> </w:t>
      </w:r>
      <w:r>
        <w:t>EDAC determines whether the benefits derived from a data collection outweigh the administrative burden</w:t>
      </w:r>
      <w:r>
        <w:rPr>
          <w:spacing w:val="-4"/>
        </w:rPr>
        <w:t xml:space="preserve"> </w:t>
      </w:r>
      <w:r>
        <w:t>of</w:t>
      </w:r>
      <w:r>
        <w:rPr>
          <w:spacing w:val="-2"/>
        </w:rPr>
        <w:t xml:space="preserve"> </w:t>
      </w:r>
      <w:r>
        <w:t>producing</w:t>
      </w:r>
      <w:r>
        <w:rPr>
          <w:spacing w:val="-5"/>
        </w:rPr>
        <w:t xml:space="preserve"> </w:t>
      </w:r>
      <w:r>
        <w:t>the</w:t>
      </w:r>
      <w:r>
        <w:rPr>
          <w:spacing w:val="-2"/>
        </w:rPr>
        <w:t xml:space="preserve"> </w:t>
      </w:r>
      <w:r>
        <w:t>data, determines</w:t>
      </w:r>
      <w:r>
        <w:rPr>
          <w:spacing w:val="-4"/>
        </w:rPr>
        <w:t xml:space="preserve"> </w:t>
      </w:r>
      <w:r>
        <w:t>and</w:t>
      </w:r>
      <w:r>
        <w:rPr>
          <w:spacing w:val="-4"/>
        </w:rPr>
        <w:t xml:space="preserve"> </w:t>
      </w:r>
      <w:r>
        <w:t>recommends</w:t>
      </w:r>
      <w:r>
        <w:rPr>
          <w:spacing w:val="-2"/>
        </w:rPr>
        <w:t xml:space="preserve"> </w:t>
      </w:r>
      <w:r>
        <w:t>the</w:t>
      </w:r>
      <w:r>
        <w:rPr>
          <w:spacing w:val="-2"/>
        </w:rPr>
        <w:t xml:space="preserve"> </w:t>
      </w:r>
      <w:r>
        <w:t>most</w:t>
      </w:r>
      <w:r>
        <w:rPr>
          <w:spacing w:val="-1"/>
        </w:rPr>
        <w:t xml:space="preserve"> </w:t>
      </w:r>
      <w:r>
        <w:t>efficient</w:t>
      </w:r>
      <w:r>
        <w:rPr>
          <w:spacing w:val="-1"/>
        </w:rPr>
        <w:t xml:space="preserve"> </w:t>
      </w:r>
      <w:r>
        <w:t>ways</w:t>
      </w:r>
      <w:r>
        <w:rPr>
          <w:spacing w:val="-4"/>
        </w:rPr>
        <w:t xml:space="preserve"> </w:t>
      </w:r>
      <w:r>
        <w:t>of</w:t>
      </w:r>
      <w:r>
        <w:rPr>
          <w:spacing w:val="-2"/>
        </w:rPr>
        <w:t xml:space="preserve"> </w:t>
      </w:r>
      <w:r>
        <w:t>collecting</w:t>
      </w:r>
      <w:r>
        <w:rPr>
          <w:spacing w:val="-5"/>
        </w:rPr>
        <w:t xml:space="preserve"> </w:t>
      </w:r>
      <w:r>
        <w:t>data, determines if recommendations for new collections are redundant and proposes alternatives, and reviews data collection procedures and recommends improvements to CDE.</w:t>
      </w:r>
      <w:r>
        <w:rPr>
          <w:spacing w:val="40"/>
        </w:rPr>
        <w:t xml:space="preserve"> </w:t>
      </w:r>
      <w:r>
        <w:t>Each EDAC-approved data collection is given a stamp which informs districts and BOCES whether the form is mandatory, required to obtain benefit, or v</w:t>
      </w:r>
      <w:r>
        <w:t>oluntary.</w:t>
      </w:r>
    </w:p>
    <w:p w14:paraId="215A0068" w14:textId="77777777" w:rsidR="00125B56" w:rsidRDefault="00260E9E">
      <w:pPr>
        <w:spacing w:line="252" w:lineRule="exact"/>
        <w:ind w:left="220"/>
      </w:pPr>
      <w:r>
        <w:t>Collections</w:t>
      </w:r>
      <w:r>
        <w:rPr>
          <w:spacing w:val="-2"/>
        </w:rPr>
        <w:t xml:space="preserve"> </w:t>
      </w:r>
      <w:r>
        <w:t>without</w:t>
      </w:r>
      <w:r>
        <w:rPr>
          <w:spacing w:val="-5"/>
        </w:rPr>
        <w:t xml:space="preserve"> </w:t>
      </w:r>
      <w:r>
        <w:t>an</w:t>
      </w:r>
      <w:r>
        <w:rPr>
          <w:spacing w:val="-3"/>
        </w:rPr>
        <w:t xml:space="preserve"> </w:t>
      </w:r>
      <w:r>
        <w:t>EDAC</w:t>
      </w:r>
      <w:r>
        <w:rPr>
          <w:spacing w:val="-4"/>
        </w:rPr>
        <w:t xml:space="preserve"> </w:t>
      </w:r>
      <w:r>
        <w:t>stamp</w:t>
      </w:r>
      <w:r>
        <w:rPr>
          <w:spacing w:val="-3"/>
        </w:rPr>
        <w:t xml:space="preserve"> </w:t>
      </w:r>
      <w:r>
        <w:t>are</w:t>
      </w:r>
      <w:r>
        <w:rPr>
          <w:spacing w:val="-3"/>
        </w:rPr>
        <w:t xml:space="preserve"> </w:t>
      </w:r>
      <w:r>
        <w:t>not</w:t>
      </w:r>
      <w:r>
        <w:rPr>
          <w:spacing w:val="-2"/>
        </w:rPr>
        <w:t xml:space="preserve"> </w:t>
      </w:r>
      <w:r>
        <w:t>required</w:t>
      </w:r>
      <w:r>
        <w:rPr>
          <w:spacing w:val="-3"/>
        </w:rPr>
        <w:t xml:space="preserve"> </w:t>
      </w:r>
      <w:r>
        <w:t>to</w:t>
      </w:r>
      <w:r>
        <w:rPr>
          <w:spacing w:val="-3"/>
        </w:rPr>
        <w:t xml:space="preserve"> </w:t>
      </w:r>
      <w:r>
        <w:t>be</w:t>
      </w:r>
      <w:r>
        <w:rPr>
          <w:spacing w:val="-2"/>
        </w:rPr>
        <w:t xml:space="preserve"> completed.</w:t>
      </w:r>
    </w:p>
    <w:p w14:paraId="215A0069" w14:textId="77777777" w:rsidR="00125B56" w:rsidRDefault="00260E9E">
      <w:pPr>
        <w:ind w:left="220" w:right="289" w:firstLine="720"/>
      </w:pPr>
      <w:r>
        <w:t>In 2018-19 EDAC formally met ten times, conducted four emergency reviews (via one e-mail) and in</w:t>
      </w:r>
      <w:r>
        <w:rPr>
          <w:spacing w:val="40"/>
        </w:rPr>
        <w:t xml:space="preserve"> </w:t>
      </w:r>
      <w:r>
        <w:t>total reviewed 187 CDE data collections, a seven percent increase from the 174 collections reviewed in 2017-18. Accomplishments include releasing data burden survey results, creating a shared re-envision process for collections of concern, and encouraging partnerships regarding industry-recognized credentials and nonpublic school</w:t>
      </w:r>
      <w:r>
        <w:rPr>
          <w:spacing w:val="-1"/>
        </w:rPr>
        <w:t xml:space="preserve"> </w:t>
      </w:r>
      <w:r>
        <w:t>data.</w:t>
      </w:r>
      <w:r>
        <w:rPr>
          <w:spacing w:val="40"/>
        </w:rPr>
        <w:t xml:space="preserve"> </w:t>
      </w:r>
      <w:r>
        <w:t>In</w:t>
      </w:r>
      <w:r>
        <w:rPr>
          <w:spacing w:val="-2"/>
        </w:rPr>
        <w:t xml:space="preserve"> </w:t>
      </w:r>
      <w:r>
        <w:t>a</w:t>
      </w:r>
      <w:r>
        <w:rPr>
          <w:spacing w:val="-2"/>
        </w:rPr>
        <w:t xml:space="preserve"> </w:t>
      </w:r>
      <w:r>
        <w:t>special</w:t>
      </w:r>
      <w:r>
        <w:rPr>
          <w:spacing w:val="-1"/>
        </w:rPr>
        <w:t xml:space="preserve"> </w:t>
      </w:r>
      <w:r>
        <w:t>section</w:t>
      </w:r>
      <w:r>
        <w:rPr>
          <w:spacing w:val="-2"/>
        </w:rPr>
        <w:t xml:space="preserve"> </w:t>
      </w:r>
      <w:r>
        <w:t>at</w:t>
      </w:r>
      <w:r>
        <w:rPr>
          <w:spacing w:val="-1"/>
        </w:rPr>
        <w:t xml:space="preserve"> </w:t>
      </w:r>
      <w:r>
        <w:t>the</w:t>
      </w:r>
      <w:r>
        <w:rPr>
          <w:spacing w:val="-2"/>
        </w:rPr>
        <w:t xml:space="preserve"> </w:t>
      </w:r>
      <w:r>
        <w:t>end</w:t>
      </w:r>
      <w:r>
        <w:rPr>
          <w:spacing w:val="-5"/>
        </w:rPr>
        <w:t xml:space="preserve"> </w:t>
      </w:r>
      <w:r>
        <w:t>of</w:t>
      </w:r>
      <w:r>
        <w:rPr>
          <w:spacing w:val="-4"/>
        </w:rPr>
        <w:t xml:space="preserve"> </w:t>
      </w:r>
      <w:r>
        <w:t>this report,</w:t>
      </w:r>
      <w:r>
        <w:rPr>
          <w:spacing w:val="-2"/>
        </w:rPr>
        <w:t xml:space="preserve"> </w:t>
      </w:r>
      <w:r>
        <w:t>EDAC</w:t>
      </w:r>
      <w:r>
        <w:rPr>
          <w:spacing w:val="-3"/>
        </w:rPr>
        <w:t xml:space="preserve"> </w:t>
      </w:r>
      <w:r>
        <w:t>presents</w:t>
      </w:r>
      <w:r>
        <w:rPr>
          <w:spacing w:val="-4"/>
        </w:rPr>
        <w:t xml:space="preserve"> </w:t>
      </w:r>
      <w:r>
        <w:t>outcomes</w:t>
      </w:r>
      <w:r>
        <w:rPr>
          <w:spacing w:val="-2"/>
        </w:rPr>
        <w:t xml:space="preserve"> </w:t>
      </w:r>
      <w:r>
        <w:t>and</w:t>
      </w:r>
      <w:r>
        <w:rPr>
          <w:spacing w:val="-4"/>
        </w:rPr>
        <w:t xml:space="preserve"> </w:t>
      </w:r>
      <w:r>
        <w:t>future</w:t>
      </w:r>
      <w:r>
        <w:rPr>
          <w:spacing w:val="-4"/>
        </w:rPr>
        <w:t xml:space="preserve"> </w:t>
      </w:r>
      <w:r>
        <w:t>actions</w:t>
      </w:r>
      <w:r>
        <w:rPr>
          <w:spacing w:val="-2"/>
        </w:rPr>
        <w:t xml:space="preserve"> </w:t>
      </w:r>
      <w:r>
        <w:t>of</w:t>
      </w:r>
      <w:r>
        <w:rPr>
          <w:spacing w:val="-4"/>
        </w:rPr>
        <w:t xml:space="preserve"> </w:t>
      </w:r>
      <w:r>
        <w:t>their</w:t>
      </w:r>
      <w:r>
        <w:rPr>
          <w:spacing w:val="-4"/>
        </w:rPr>
        <w:t xml:space="preserve"> </w:t>
      </w:r>
      <w:r>
        <w:t xml:space="preserve">data burden report </w:t>
      </w:r>
      <w:proofErr w:type="gramStart"/>
      <w:r>
        <w:t>in an effort to</w:t>
      </w:r>
      <w:proofErr w:type="gramEnd"/>
      <w:r>
        <w:t xml:space="preserve"> ultimately reduce local education agenc</w:t>
      </w:r>
      <w:r>
        <w:t>y data burden.</w:t>
      </w:r>
    </w:p>
    <w:p w14:paraId="215A006A" w14:textId="77777777" w:rsidR="00125B56" w:rsidRDefault="00125B56">
      <w:pPr>
        <w:pStyle w:val="BodyText"/>
        <w:spacing w:before="14"/>
        <w:ind w:left="0"/>
        <w:rPr>
          <w:sz w:val="22"/>
        </w:rPr>
      </w:pPr>
    </w:p>
    <w:p w14:paraId="215A006B" w14:textId="77777777" w:rsidR="00125B56" w:rsidRDefault="00260E9E">
      <w:pPr>
        <w:spacing w:line="261" w:lineRule="exact"/>
        <w:ind w:left="220"/>
        <w:rPr>
          <w:b/>
          <w:sz w:val="23"/>
        </w:rPr>
      </w:pPr>
      <w:r>
        <w:rPr>
          <w:b/>
          <w:spacing w:val="-2"/>
          <w:sz w:val="23"/>
          <w:u w:val="single"/>
        </w:rPr>
        <w:t>Accomplishments</w:t>
      </w:r>
    </w:p>
    <w:p w14:paraId="215A006C" w14:textId="77777777" w:rsidR="00125B56" w:rsidRDefault="00260E9E">
      <w:pPr>
        <w:pStyle w:val="ListParagraph"/>
        <w:numPr>
          <w:ilvl w:val="0"/>
          <w:numId w:val="10"/>
        </w:numPr>
        <w:tabs>
          <w:tab w:val="left" w:pos="578"/>
          <w:tab w:val="left" w:pos="580"/>
        </w:tabs>
        <w:spacing w:line="276" w:lineRule="auto"/>
        <w:ind w:right="591"/>
      </w:pPr>
      <w:r>
        <w:t>Reviewed</w:t>
      </w:r>
      <w:r>
        <w:rPr>
          <w:spacing w:val="-2"/>
        </w:rPr>
        <w:t xml:space="preserve"> </w:t>
      </w:r>
      <w:r>
        <w:t>187</w:t>
      </w:r>
      <w:r>
        <w:rPr>
          <w:spacing w:val="-2"/>
        </w:rPr>
        <w:t xml:space="preserve"> </w:t>
      </w:r>
      <w:r>
        <w:t>data</w:t>
      </w:r>
      <w:r>
        <w:rPr>
          <w:spacing w:val="-4"/>
        </w:rPr>
        <w:t xml:space="preserve"> </w:t>
      </w:r>
      <w:r>
        <w:t>collections,</w:t>
      </w:r>
      <w:r>
        <w:rPr>
          <w:spacing w:val="-2"/>
        </w:rPr>
        <w:t xml:space="preserve"> </w:t>
      </w:r>
      <w:r>
        <w:t>13</w:t>
      </w:r>
      <w:r>
        <w:rPr>
          <w:spacing w:val="-2"/>
        </w:rPr>
        <w:t xml:space="preserve"> </w:t>
      </w:r>
      <w:r>
        <w:t>more</w:t>
      </w:r>
      <w:r>
        <w:rPr>
          <w:spacing w:val="-2"/>
        </w:rPr>
        <w:t xml:space="preserve"> </w:t>
      </w:r>
      <w:r>
        <w:t>than</w:t>
      </w:r>
      <w:r>
        <w:rPr>
          <w:spacing w:val="-4"/>
        </w:rPr>
        <w:t xml:space="preserve"> </w:t>
      </w:r>
      <w:r>
        <w:t>in</w:t>
      </w:r>
      <w:r>
        <w:rPr>
          <w:spacing w:val="-2"/>
        </w:rPr>
        <w:t xml:space="preserve"> </w:t>
      </w:r>
      <w:r>
        <w:t>2017-18.</w:t>
      </w:r>
      <w:r>
        <w:rPr>
          <w:spacing w:val="40"/>
        </w:rPr>
        <w:t xml:space="preserve"> </w:t>
      </w:r>
      <w:r>
        <w:t>From</w:t>
      </w:r>
      <w:r>
        <w:rPr>
          <w:spacing w:val="-6"/>
        </w:rPr>
        <w:t xml:space="preserve"> </w:t>
      </w:r>
      <w:r>
        <w:t>the</w:t>
      </w:r>
      <w:r>
        <w:rPr>
          <w:spacing w:val="-2"/>
        </w:rPr>
        <w:t xml:space="preserve"> </w:t>
      </w:r>
      <w:r>
        <w:t>previous</w:t>
      </w:r>
      <w:r>
        <w:rPr>
          <w:spacing w:val="-2"/>
        </w:rPr>
        <w:t xml:space="preserve"> </w:t>
      </w:r>
      <w:r>
        <w:t>year,</w:t>
      </w:r>
      <w:r>
        <w:rPr>
          <w:spacing w:val="-2"/>
        </w:rPr>
        <w:t xml:space="preserve"> </w:t>
      </w:r>
      <w:r>
        <w:t>18</w:t>
      </w:r>
      <w:r>
        <w:rPr>
          <w:spacing w:val="-2"/>
        </w:rPr>
        <w:t xml:space="preserve"> </w:t>
      </w:r>
      <w:r>
        <w:t>collections</w:t>
      </w:r>
      <w:r>
        <w:rPr>
          <w:spacing w:val="-2"/>
        </w:rPr>
        <w:t xml:space="preserve"> </w:t>
      </w:r>
      <w:r>
        <w:t>were</w:t>
      </w:r>
      <w:r>
        <w:rPr>
          <w:spacing w:val="-4"/>
        </w:rPr>
        <w:t xml:space="preserve"> </w:t>
      </w:r>
      <w:r>
        <w:t>one time only or closed collections, and 30 collections were new this year.</w:t>
      </w:r>
      <w:r>
        <w:rPr>
          <w:spacing w:val="40"/>
        </w:rPr>
        <w:t xml:space="preserve"> </w:t>
      </w:r>
      <w:r>
        <w:t>Regarding the increase, several collections are intermittent collections that are not reviewed every year.</w:t>
      </w:r>
    </w:p>
    <w:p w14:paraId="215A006D" w14:textId="77777777" w:rsidR="00125B56" w:rsidRDefault="00260E9E">
      <w:pPr>
        <w:pStyle w:val="ListParagraph"/>
        <w:numPr>
          <w:ilvl w:val="0"/>
          <w:numId w:val="10"/>
        </w:numPr>
        <w:tabs>
          <w:tab w:val="left" w:pos="578"/>
          <w:tab w:val="left" w:pos="580"/>
        </w:tabs>
        <w:spacing w:line="276" w:lineRule="auto"/>
        <w:ind w:right="381"/>
      </w:pPr>
      <w:r>
        <w:t xml:space="preserve">Released the </w:t>
      </w:r>
      <w:r>
        <w:rPr>
          <w:i/>
        </w:rPr>
        <w:t>2017-18 EDAC Data Burden Survey: An Empirical Analysis of Colorado Local Education Agencies on Data Reporting Burden,</w:t>
      </w:r>
      <w:r>
        <w:rPr>
          <w:i/>
          <w:spacing w:val="-2"/>
        </w:rPr>
        <w:t xml:space="preserve"> </w:t>
      </w:r>
      <w:r>
        <w:rPr>
          <w:i/>
        </w:rPr>
        <w:t>Collections and</w:t>
      </w:r>
      <w:r>
        <w:rPr>
          <w:i/>
          <w:spacing w:val="-3"/>
        </w:rPr>
        <w:t xml:space="preserve"> </w:t>
      </w:r>
      <w:r>
        <w:rPr>
          <w:i/>
        </w:rPr>
        <w:t xml:space="preserve">Submissions </w:t>
      </w:r>
      <w:r>
        <w:t>to</w:t>
      </w:r>
      <w:r>
        <w:rPr>
          <w:spacing w:val="-3"/>
        </w:rPr>
        <w:t xml:space="preserve"> </w:t>
      </w:r>
      <w:r>
        <w:t>quantify</w:t>
      </w:r>
      <w:r>
        <w:rPr>
          <w:spacing w:val="-3"/>
        </w:rPr>
        <w:t xml:space="preserve"> </w:t>
      </w:r>
      <w:r>
        <w:t>data collection</w:t>
      </w:r>
      <w:r>
        <w:rPr>
          <w:spacing w:val="-3"/>
        </w:rPr>
        <w:t xml:space="preserve"> </w:t>
      </w:r>
      <w:r>
        <w:t>time and effort in conjunction with the value to local education agencies (LEAs). EDAC members have presented survey results</w:t>
      </w:r>
      <w:r>
        <w:rPr>
          <w:spacing w:val="-1"/>
        </w:rPr>
        <w:t xml:space="preserve"> </w:t>
      </w:r>
      <w:r>
        <w:t>13</w:t>
      </w:r>
      <w:r>
        <w:rPr>
          <w:spacing w:val="-5"/>
        </w:rPr>
        <w:t xml:space="preserve"> </w:t>
      </w:r>
      <w:r>
        <w:t>times</w:t>
      </w:r>
      <w:r>
        <w:rPr>
          <w:spacing w:val="-1"/>
        </w:rPr>
        <w:t xml:space="preserve"> </w:t>
      </w:r>
      <w:r>
        <w:t>to</w:t>
      </w:r>
      <w:r>
        <w:rPr>
          <w:spacing w:val="-5"/>
        </w:rPr>
        <w:t xml:space="preserve"> </w:t>
      </w:r>
      <w:r>
        <w:t>over</w:t>
      </w:r>
      <w:r>
        <w:rPr>
          <w:spacing w:val="-1"/>
        </w:rPr>
        <w:t xml:space="preserve"> </w:t>
      </w:r>
      <w:r>
        <w:t>500</w:t>
      </w:r>
      <w:r>
        <w:rPr>
          <w:spacing w:val="-5"/>
        </w:rPr>
        <w:t xml:space="preserve"> </w:t>
      </w:r>
      <w:r>
        <w:t>individuals and</w:t>
      </w:r>
      <w:r>
        <w:rPr>
          <w:spacing w:val="-2"/>
        </w:rPr>
        <w:t xml:space="preserve"> </w:t>
      </w:r>
      <w:r>
        <w:t>will</w:t>
      </w:r>
      <w:r>
        <w:rPr>
          <w:spacing w:val="-1"/>
        </w:rPr>
        <w:t xml:space="preserve"> </w:t>
      </w:r>
      <w:r>
        <w:t>continue</w:t>
      </w:r>
      <w:r>
        <w:rPr>
          <w:spacing w:val="-2"/>
        </w:rPr>
        <w:t xml:space="preserve"> </w:t>
      </w:r>
      <w:r>
        <w:t>to</w:t>
      </w:r>
      <w:r>
        <w:rPr>
          <w:spacing w:val="-2"/>
        </w:rPr>
        <w:t xml:space="preserve"> </w:t>
      </w:r>
      <w:r>
        <w:t>present</w:t>
      </w:r>
      <w:r>
        <w:rPr>
          <w:spacing w:val="-1"/>
        </w:rPr>
        <w:t xml:space="preserve"> </w:t>
      </w:r>
      <w:r>
        <w:t>as</w:t>
      </w:r>
      <w:r>
        <w:rPr>
          <w:spacing w:val="-4"/>
        </w:rPr>
        <w:t xml:space="preserve"> </w:t>
      </w:r>
      <w:r>
        <w:t>requested.</w:t>
      </w:r>
      <w:r>
        <w:rPr>
          <w:spacing w:val="-4"/>
        </w:rPr>
        <w:t xml:space="preserve"> </w:t>
      </w:r>
      <w:r>
        <w:t>Follow-up</w:t>
      </w:r>
      <w:r>
        <w:rPr>
          <w:spacing w:val="-2"/>
        </w:rPr>
        <w:t xml:space="preserve"> </w:t>
      </w:r>
      <w:r>
        <w:t>and</w:t>
      </w:r>
      <w:r>
        <w:rPr>
          <w:spacing w:val="-2"/>
        </w:rPr>
        <w:t xml:space="preserve"> </w:t>
      </w:r>
      <w:r>
        <w:t>reaction</w:t>
      </w:r>
      <w:r>
        <w:rPr>
          <w:spacing w:val="-2"/>
        </w:rPr>
        <w:t xml:space="preserve"> </w:t>
      </w:r>
      <w:r>
        <w:t>are found within the special section on page 5.</w:t>
      </w:r>
    </w:p>
    <w:p w14:paraId="215A006E" w14:textId="77777777" w:rsidR="00125B56" w:rsidRDefault="00260E9E">
      <w:pPr>
        <w:pStyle w:val="ListParagraph"/>
        <w:numPr>
          <w:ilvl w:val="0"/>
          <w:numId w:val="10"/>
        </w:numPr>
        <w:tabs>
          <w:tab w:val="left" w:pos="578"/>
          <w:tab w:val="left" w:pos="580"/>
        </w:tabs>
        <w:spacing w:line="273" w:lineRule="auto"/>
        <w:ind w:right="495"/>
      </w:pPr>
      <w:r>
        <w:t>Initiated</w:t>
      </w:r>
      <w:r>
        <w:rPr>
          <w:spacing w:val="-3"/>
        </w:rPr>
        <w:t xml:space="preserve"> </w:t>
      </w:r>
      <w:r>
        <w:t>a</w:t>
      </w:r>
      <w:r>
        <w:rPr>
          <w:spacing w:val="-3"/>
        </w:rPr>
        <w:t xml:space="preserve"> </w:t>
      </w:r>
      <w:r>
        <w:t>shared</w:t>
      </w:r>
      <w:r>
        <w:rPr>
          <w:spacing w:val="-3"/>
        </w:rPr>
        <w:t xml:space="preserve"> </w:t>
      </w:r>
      <w:r>
        <w:t>re-envision</w:t>
      </w:r>
      <w:r>
        <w:rPr>
          <w:spacing w:val="-3"/>
        </w:rPr>
        <w:t xml:space="preserve"> </w:t>
      </w:r>
      <w:r>
        <w:t>process</w:t>
      </w:r>
      <w:r>
        <w:rPr>
          <w:spacing w:val="-5"/>
        </w:rPr>
        <w:t xml:space="preserve"> </w:t>
      </w:r>
      <w:r>
        <w:t>to</w:t>
      </w:r>
      <w:r>
        <w:rPr>
          <w:spacing w:val="-2"/>
        </w:rPr>
        <w:t xml:space="preserve"> </w:t>
      </w:r>
      <w:r>
        <w:t>provide</w:t>
      </w:r>
      <w:r>
        <w:rPr>
          <w:spacing w:val="-3"/>
        </w:rPr>
        <w:t xml:space="preserve"> </w:t>
      </w:r>
      <w:r>
        <w:t>detailed</w:t>
      </w:r>
      <w:r>
        <w:rPr>
          <w:spacing w:val="-3"/>
        </w:rPr>
        <w:t xml:space="preserve"> </w:t>
      </w:r>
      <w:r>
        <w:t>recommendations</w:t>
      </w:r>
      <w:r>
        <w:rPr>
          <w:spacing w:val="-3"/>
        </w:rPr>
        <w:t xml:space="preserve"> </w:t>
      </w:r>
      <w:r>
        <w:t>to</w:t>
      </w:r>
      <w:r>
        <w:rPr>
          <w:spacing w:val="-3"/>
        </w:rPr>
        <w:t xml:space="preserve"> </w:t>
      </w:r>
      <w:r>
        <w:t>CDE</w:t>
      </w:r>
      <w:r>
        <w:rPr>
          <w:spacing w:val="-6"/>
        </w:rPr>
        <w:t xml:space="preserve"> </w:t>
      </w:r>
      <w:r>
        <w:t>decision</w:t>
      </w:r>
      <w:r>
        <w:rPr>
          <w:spacing w:val="-3"/>
        </w:rPr>
        <w:t xml:space="preserve"> </w:t>
      </w:r>
      <w:r>
        <w:t>makers</w:t>
      </w:r>
      <w:r>
        <w:rPr>
          <w:spacing w:val="-3"/>
        </w:rPr>
        <w:t xml:space="preserve"> </w:t>
      </w:r>
      <w:r>
        <w:t>when</w:t>
      </w:r>
      <w:r>
        <w:rPr>
          <w:spacing w:val="-3"/>
        </w:rPr>
        <w:t xml:space="preserve"> </w:t>
      </w:r>
      <w:r>
        <w:t>a data collection is not approved as result of the data burden survey recommendations.</w:t>
      </w:r>
    </w:p>
    <w:p w14:paraId="215A006F" w14:textId="77777777" w:rsidR="00125B56" w:rsidRDefault="00260E9E">
      <w:pPr>
        <w:pStyle w:val="ListParagraph"/>
        <w:numPr>
          <w:ilvl w:val="0"/>
          <w:numId w:val="10"/>
        </w:numPr>
        <w:tabs>
          <w:tab w:val="left" w:pos="579"/>
        </w:tabs>
        <w:ind w:left="579" w:hanging="268"/>
      </w:pPr>
      <w:r>
        <w:t>Simplified</w:t>
      </w:r>
      <w:r>
        <w:rPr>
          <w:spacing w:val="-5"/>
        </w:rPr>
        <w:t xml:space="preserve"> </w:t>
      </w:r>
      <w:r>
        <w:t>EDAC’s</w:t>
      </w:r>
      <w:r>
        <w:rPr>
          <w:spacing w:val="-6"/>
        </w:rPr>
        <w:t xml:space="preserve"> </w:t>
      </w:r>
      <w:r>
        <w:t>update</w:t>
      </w:r>
      <w:r>
        <w:rPr>
          <w:spacing w:val="-6"/>
        </w:rPr>
        <w:t xml:space="preserve"> </w:t>
      </w:r>
      <w:r>
        <w:t>approval</w:t>
      </w:r>
      <w:r>
        <w:rPr>
          <w:spacing w:val="-5"/>
        </w:rPr>
        <w:t xml:space="preserve"> </w:t>
      </w:r>
      <w:r>
        <w:rPr>
          <w:spacing w:val="-2"/>
        </w:rPr>
        <w:t>process.</w:t>
      </w:r>
    </w:p>
    <w:p w14:paraId="215A0070" w14:textId="77777777" w:rsidR="00125B56" w:rsidRDefault="00260E9E">
      <w:pPr>
        <w:pStyle w:val="ListParagraph"/>
        <w:numPr>
          <w:ilvl w:val="0"/>
          <w:numId w:val="10"/>
        </w:numPr>
        <w:tabs>
          <w:tab w:val="left" w:pos="578"/>
          <w:tab w:val="left" w:pos="580"/>
        </w:tabs>
        <w:spacing w:before="31" w:line="276" w:lineRule="auto"/>
        <w:ind w:right="374"/>
        <w:jc w:val="both"/>
      </w:pPr>
      <w:r>
        <w:t>Encouraged CDE partnerships between Accountability</w:t>
      </w:r>
      <w:r>
        <w:rPr>
          <w:spacing w:val="-3"/>
        </w:rPr>
        <w:t xml:space="preserve"> </w:t>
      </w:r>
      <w:r>
        <w:t>and Data Analysis and Postsecondary</w:t>
      </w:r>
      <w:r>
        <w:rPr>
          <w:spacing w:val="-3"/>
        </w:rPr>
        <w:t xml:space="preserve"> </w:t>
      </w:r>
      <w:r>
        <w:t>and Workforce Readiness</w:t>
      </w:r>
      <w:r>
        <w:rPr>
          <w:spacing w:val="-6"/>
        </w:rPr>
        <w:t xml:space="preserve"> </w:t>
      </w:r>
      <w:r>
        <w:t>to</w:t>
      </w:r>
      <w:r>
        <w:rPr>
          <w:spacing w:val="-4"/>
        </w:rPr>
        <w:t xml:space="preserve"> </w:t>
      </w:r>
      <w:r>
        <w:t>collect</w:t>
      </w:r>
      <w:r>
        <w:rPr>
          <w:spacing w:val="-3"/>
        </w:rPr>
        <w:t xml:space="preserve"> </w:t>
      </w:r>
      <w:r>
        <w:t>industry-recognized</w:t>
      </w:r>
      <w:r>
        <w:rPr>
          <w:spacing w:val="-4"/>
        </w:rPr>
        <w:t xml:space="preserve"> </w:t>
      </w:r>
      <w:r>
        <w:t>credentials</w:t>
      </w:r>
      <w:r>
        <w:rPr>
          <w:spacing w:val="-4"/>
        </w:rPr>
        <w:t xml:space="preserve"> </w:t>
      </w:r>
      <w:r>
        <w:t>and</w:t>
      </w:r>
      <w:r>
        <w:rPr>
          <w:spacing w:val="-4"/>
        </w:rPr>
        <w:t xml:space="preserve"> </w:t>
      </w:r>
      <w:r>
        <w:t>between</w:t>
      </w:r>
      <w:r>
        <w:rPr>
          <w:spacing w:val="-4"/>
        </w:rPr>
        <w:t xml:space="preserve"> </w:t>
      </w:r>
      <w:r>
        <w:t>Special</w:t>
      </w:r>
      <w:r>
        <w:rPr>
          <w:spacing w:val="-3"/>
        </w:rPr>
        <w:t xml:space="preserve"> </w:t>
      </w:r>
      <w:r>
        <w:t>Education</w:t>
      </w:r>
      <w:r>
        <w:rPr>
          <w:spacing w:val="-4"/>
        </w:rPr>
        <w:t xml:space="preserve"> </w:t>
      </w:r>
      <w:r>
        <w:t>and</w:t>
      </w:r>
      <w:r>
        <w:rPr>
          <w:spacing w:val="-4"/>
        </w:rPr>
        <w:t xml:space="preserve"> </w:t>
      </w:r>
      <w:r>
        <w:t>Federal</w:t>
      </w:r>
      <w:r>
        <w:rPr>
          <w:spacing w:val="-3"/>
        </w:rPr>
        <w:t xml:space="preserve"> </w:t>
      </w:r>
      <w:r>
        <w:t>Programs</w:t>
      </w:r>
      <w:r>
        <w:rPr>
          <w:spacing w:val="-4"/>
        </w:rPr>
        <w:t xml:space="preserve"> </w:t>
      </w:r>
      <w:r>
        <w:t>to collect nonpublic school data.</w:t>
      </w:r>
    </w:p>
    <w:p w14:paraId="215A0071" w14:textId="77777777" w:rsidR="00125B56" w:rsidRDefault="00260E9E">
      <w:pPr>
        <w:pStyle w:val="ListParagraph"/>
        <w:numPr>
          <w:ilvl w:val="0"/>
          <w:numId w:val="10"/>
        </w:numPr>
        <w:tabs>
          <w:tab w:val="left" w:pos="579"/>
        </w:tabs>
        <w:spacing w:line="266" w:lineRule="exact"/>
        <w:ind w:left="579" w:hanging="268"/>
        <w:jc w:val="both"/>
      </w:pPr>
      <w:r>
        <w:t>Supported</w:t>
      </w:r>
      <w:r>
        <w:rPr>
          <w:spacing w:val="-9"/>
        </w:rPr>
        <w:t xml:space="preserve"> </w:t>
      </w:r>
      <w:r>
        <w:t>exploration</w:t>
      </w:r>
      <w:r>
        <w:rPr>
          <w:spacing w:val="-4"/>
        </w:rPr>
        <w:t xml:space="preserve"> </w:t>
      </w:r>
      <w:r>
        <w:t>around</w:t>
      </w:r>
      <w:r>
        <w:rPr>
          <w:spacing w:val="-4"/>
        </w:rPr>
        <w:t xml:space="preserve"> </w:t>
      </w:r>
      <w:r>
        <w:t>the</w:t>
      </w:r>
      <w:r>
        <w:rPr>
          <w:spacing w:val="-7"/>
        </w:rPr>
        <w:t xml:space="preserve"> </w:t>
      </w:r>
      <w:r>
        <w:t>statewide</w:t>
      </w:r>
      <w:r>
        <w:rPr>
          <w:spacing w:val="-4"/>
        </w:rPr>
        <w:t xml:space="preserve"> </w:t>
      </w:r>
      <w:r>
        <w:t>Student</w:t>
      </w:r>
      <w:r>
        <w:rPr>
          <w:spacing w:val="-3"/>
        </w:rPr>
        <w:t xml:space="preserve"> </w:t>
      </w:r>
      <w:r>
        <w:t>Information</w:t>
      </w:r>
      <w:r>
        <w:rPr>
          <w:spacing w:val="-7"/>
        </w:rPr>
        <w:t xml:space="preserve"> </w:t>
      </w:r>
      <w:r>
        <w:rPr>
          <w:spacing w:val="-2"/>
        </w:rPr>
        <w:t>System.</w:t>
      </w:r>
    </w:p>
    <w:p w14:paraId="215A0072" w14:textId="77777777" w:rsidR="00125B56" w:rsidRDefault="00260E9E">
      <w:pPr>
        <w:pStyle w:val="ListParagraph"/>
        <w:numPr>
          <w:ilvl w:val="0"/>
          <w:numId w:val="10"/>
        </w:numPr>
        <w:tabs>
          <w:tab w:val="left" w:pos="578"/>
          <w:tab w:val="left" w:pos="580"/>
        </w:tabs>
        <w:spacing w:before="37" w:line="273" w:lineRule="auto"/>
        <w:ind w:right="534"/>
      </w:pPr>
      <w:r>
        <w:t>Continued</w:t>
      </w:r>
      <w:r>
        <w:rPr>
          <w:spacing w:val="-2"/>
        </w:rPr>
        <w:t xml:space="preserve"> </w:t>
      </w:r>
      <w:r>
        <w:t>an</w:t>
      </w:r>
      <w:r>
        <w:rPr>
          <w:spacing w:val="-2"/>
        </w:rPr>
        <w:t xml:space="preserve"> </w:t>
      </w:r>
      <w:r>
        <w:t>intensive</w:t>
      </w:r>
      <w:r>
        <w:rPr>
          <w:spacing w:val="-2"/>
        </w:rPr>
        <w:t xml:space="preserve"> </w:t>
      </w:r>
      <w:r>
        <w:t>schedule</w:t>
      </w:r>
      <w:r>
        <w:rPr>
          <w:spacing w:val="-4"/>
        </w:rPr>
        <w:t xml:space="preserve"> </w:t>
      </w:r>
      <w:r>
        <w:t>to</w:t>
      </w:r>
      <w:r>
        <w:rPr>
          <w:spacing w:val="-2"/>
        </w:rPr>
        <w:t xml:space="preserve"> </w:t>
      </w:r>
      <w:r>
        <w:t>meet</w:t>
      </w:r>
      <w:r>
        <w:rPr>
          <w:spacing w:val="-4"/>
        </w:rPr>
        <w:t xml:space="preserve"> </w:t>
      </w:r>
      <w:r>
        <w:t>the</w:t>
      </w:r>
      <w:r>
        <w:rPr>
          <w:spacing w:val="-2"/>
        </w:rPr>
        <w:t xml:space="preserve"> </w:t>
      </w:r>
      <w:r>
        <w:t>April</w:t>
      </w:r>
      <w:r>
        <w:rPr>
          <w:spacing w:val="-1"/>
        </w:rPr>
        <w:t xml:space="preserve"> </w:t>
      </w:r>
      <w:r>
        <w:t>1</w:t>
      </w:r>
      <w:r>
        <w:rPr>
          <w:vertAlign w:val="superscript"/>
        </w:rPr>
        <w:t>st</w:t>
      </w:r>
      <w:r>
        <w:rPr>
          <w:spacing w:val="-5"/>
        </w:rPr>
        <w:t xml:space="preserve"> </w:t>
      </w:r>
      <w:r>
        <w:t>advance</w:t>
      </w:r>
      <w:r>
        <w:rPr>
          <w:spacing w:val="-2"/>
        </w:rPr>
        <w:t xml:space="preserve"> </w:t>
      </w:r>
      <w:r>
        <w:t>notice</w:t>
      </w:r>
      <w:r>
        <w:rPr>
          <w:spacing w:val="-2"/>
        </w:rPr>
        <w:t xml:space="preserve"> </w:t>
      </w:r>
      <w:r>
        <w:t>requirement</w:t>
      </w:r>
      <w:r>
        <w:rPr>
          <w:spacing w:val="-4"/>
        </w:rPr>
        <w:t xml:space="preserve"> </w:t>
      </w:r>
      <w:r>
        <w:t>of</w:t>
      </w:r>
      <w:r>
        <w:rPr>
          <w:spacing w:val="-2"/>
        </w:rPr>
        <w:t xml:space="preserve"> </w:t>
      </w:r>
      <w:r>
        <w:t>22-2-306(3)(a),</w:t>
      </w:r>
      <w:r>
        <w:rPr>
          <w:spacing w:val="-2"/>
        </w:rPr>
        <w:t xml:space="preserve"> </w:t>
      </w:r>
      <w:r>
        <w:t>C.R.S. More than a quarter (27.2%) or 51 collections were reviewed in March.</w:t>
      </w:r>
    </w:p>
    <w:p w14:paraId="215A0073" w14:textId="77777777" w:rsidR="00125B56" w:rsidRDefault="00260E9E">
      <w:pPr>
        <w:spacing w:before="127"/>
        <w:ind w:left="311"/>
        <w:rPr>
          <w:b/>
          <w:sz w:val="23"/>
        </w:rPr>
      </w:pPr>
      <w:r>
        <w:rPr>
          <w:b/>
          <w:sz w:val="23"/>
          <w:u w:val="single"/>
        </w:rPr>
        <w:t>Future</w:t>
      </w:r>
      <w:r>
        <w:rPr>
          <w:b/>
          <w:spacing w:val="-4"/>
          <w:sz w:val="23"/>
          <w:u w:val="single"/>
        </w:rPr>
        <w:t xml:space="preserve"> </w:t>
      </w:r>
      <w:r>
        <w:rPr>
          <w:b/>
          <w:sz w:val="23"/>
          <w:u w:val="single"/>
        </w:rPr>
        <w:t>Focus</w:t>
      </w:r>
      <w:r>
        <w:rPr>
          <w:b/>
          <w:spacing w:val="-3"/>
          <w:sz w:val="23"/>
          <w:u w:val="single"/>
        </w:rPr>
        <w:t xml:space="preserve"> </w:t>
      </w:r>
      <w:r>
        <w:rPr>
          <w:b/>
          <w:spacing w:val="-2"/>
          <w:sz w:val="23"/>
          <w:u w:val="single"/>
        </w:rPr>
        <w:t>Areas</w:t>
      </w:r>
    </w:p>
    <w:p w14:paraId="215A0074" w14:textId="77777777" w:rsidR="00125B56" w:rsidRDefault="00260E9E">
      <w:pPr>
        <w:pStyle w:val="ListParagraph"/>
        <w:numPr>
          <w:ilvl w:val="0"/>
          <w:numId w:val="10"/>
        </w:numPr>
        <w:tabs>
          <w:tab w:val="left" w:pos="579"/>
        </w:tabs>
        <w:spacing w:before="36"/>
        <w:ind w:left="579" w:hanging="268"/>
      </w:pPr>
      <w:r>
        <w:t>Remain</w:t>
      </w:r>
      <w:r>
        <w:rPr>
          <w:spacing w:val="-4"/>
        </w:rPr>
        <w:t xml:space="preserve"> </w:t>
      </w:r>
      <w:r>
        <w:t>vigilant</w:t>
      </w:r>
      <w:r>
        <w:rPr>
          <w:spacing w:val="-2"/>
        </w:rPr>
        <w:t xml:space="preserve"> </w:t>
      </w:r>
      <w:r>
        <w:t>about</w:t>
      </w:r>
      <w:r>
        <w:rPr>
          <w:spacing w:val="-5"/>
        </w:rPr>
        <w:t xml:space="preserve"> </w:t>
      </w:r>
      <w:r>
        <w:t>reducing</w:t>
      </w:r>
      <w:r>
        <w:rPr>
          <w:spacing w:val="-5"/>
        </w:rPr>
        <w:t xml:space="preserve"> </w:t>
      </w:r>
      <w:r>
        <w:t>data</w:t>
      </w:r>
      <w:r>
        <w:rPr>
          <w:spacing w:val="-4"/>
        </w:rPr>
        <w:t xml:space="preserve"> </w:t>
      </w:r>
      <w:r>
        <w:t>duplication</w:t>
      </w:r>
      <w:r>
        <w:rPr>
          <w:spacing w:val="-5"/>
        </w:rPr>
        <w:t xml:space="preserve"> </w:t>
      </w:r>
      <w:r>
        <w:t>and</w:t>
      </w:r>
      <w:r>
        <w:rPr>
          <w:spacing w:val="-3"/>
        </w:rPr>
        <w:t xml:space="preserve"> </w:t>
      </w:r>
      <w:r>
        <w:rPr>
          <w:spacing w:val="-2"/>
        </w:rPr>
        <w:t>burden.</w:t>
      </w:r>
    </w:p>
    <w:p w14:paraId="215A0075" w14:textId="77777777" w:rsidR="00125B56" w:rsidRDefault="00260E9E">
      <w:pPr>
        <w:pStyle w:val="ListParagraph"/>
        <w:numPr>
          <w:ilvl w:val="0"/>
          <w:numId w:val="10"/>
        </w:numPr>
        <w:tabs>
          <w:tab w:val="left" w:pos="579"/>
        </w:tabs>
        <w:spacing w:before="38"/>
        <w:ind w:left="579" w:hanging="268"/>
      </w:pPr>
      <w:r>
        <w:t>Further</w:t>
      </w:r>
      <w:r>
        <w:rPr>
          <w:spacing w:val="-7"/>
        </w:rPr>
        <w:t xml:space="preserve"> </w:t>
      </w:r>
      <w:r>
        <w:t>communication</w:t>
      </w:r>
      <w:r>
        <w:rPr>
          <w:spacing w:val="-3"/>
        </w:rPr>
        <w:t xml:space="preserve"> </w:t>
      </w:r>
      <w:r>
        <w:t>of</w:t>
      </w:r>
      <w:r>
        <w:rPr>
          <w:spacing w:val="-5"/>
        </w:rPr>
        <w:t xml:space="preserve"> </w:t>
      </w:r>
      <w:r>
        <w:t>data</w:t>
      </w:r>
      <w:r>
        <w:rPr>
          <w:spacing w:val="-4"/>
        </w:rPr>
        <w:t xml:space="preserve"> </w:t>
      </w:r>
      <w:r>
        <w:t>burden</w:t>
      </w:r>
      <w:r>
        <w:rPr>
          <w:spacing w:val="-4"/>
        </w:rPr>
        <w:t xml:space="preserve"> </w:t>
      </w:r>
      <w:r>
        <w:t>survey</w:t>
      </w:r>
      <w:r>
        <w:rPr>
          <w:spacing w:val="-4"/>
        </w:rPr>
        <w:t xml:space="preserve"> </w:t>
      </w:r>
      <w:proofErr w:type="gramStart"/>
      <w:r>
        <w:t>results,</w:t>
      </w:r>
      <w:proofErr w:type="gramEnd"/>
      <w:r>
        <w:rPr>
          <w:spacing w:val="-6"/>
        </w:rPr>
        <w:t xml:space="preserve"> </w:t>
      </w:r>
      <w:r>
        <w:t>encourage</w:t>
      </w:r>
      <w:r>
        <w:rPr>
          <w:spacing w:val="-3"/>
        </w:rPr>
        <w:t xml:space="preserve"> </w:t>
      </w:r>
      <w:r>
        <w:t>action</w:t>
      </w:r>
      <w:r>
        <w:rPr>
          <w:spacing w:val="-6"/>
        </w:rPr>
        <w:t xml:space="preserve"> </w:t>
      </w:r>
      <w:r>
        <w:t>and</w:t>
      </w:r>
      <w:r>
        <w:rPr>
          <w:spacing w:val="-3"/>
        </w:rPr>
        <w:t xml:space="preserve"> </w:t>
      </w:r>
      <w:r>
        <w:t>monitor</w:t>
      </w:r>
      <w:r>
        <w:rPr>
          <w:spacing w:val="-3"/>
        </w:rPr>
        <w:t xml:space="preserve"> </w:t>
      </w:r>
      <w:r>
        <w:rPr>
          <w:spacing w:val="-2"/>
        </w:rPr>
        <w:t>progress.</w:t>
      </w:r>
    </w:p>
    <w:p w14:paraId="215A0076" w14:textId="77777777" w:rsidR="00125B56" w:rsidRDefault="00260E9E">
      <w:pPr>
        <w:pStyle w:val="ListParagraph"/>
        <w:numPr>
          <w:ilvl w:val="0"/>
          <w:numId w:val="10"/>
        </w:numPr>
        <w:tabs>
          <w:tab w:val="left" w:pos="579"/>
        </w:tabs>
        <w:spacing w:before="35"/>
        <w:ind w:left="579" w:hanging="268"/>
      </w:pPr>
      <w:r>
        <w:t>Enhance</w:t>
      </w:r>
      <w:r>
        <w:rPr>
          <w:spacing w:val="-7"/>
        </w:rPr>
        <w:t xml:space="preserve"> </w:t>
      </w:r>
      <w:r>
        <w:t>understanding</w:t>
      </w:r>
      <w:r>
        <w:rPr>
          <w:spacing w:val="-6"/>
        </w:rPr>
        <w:t xml:space="preserve"> </w:t>
      </w:r>
      <w:r>
        <w:t>of</w:t>
      </w:r>
      <w:r>
        <w:rPr>
          <w:spacing w:val="-4"/>
        </w:rPr>
        <w:t xml:space="preserve"> </w:t>
      </w:r>
      <w:r>
        <w:t>data</w:t>
      </w:r>
      <w:r>
        <w:rPr>
          <w:spacing w:val="-3"/>
        </w:rPr>
        <w:t xml:space="preserve"> </w:t>
      </w:r>
      <w:r>
        <w:t>value</w:t>
      </w:r>
      <w:r>
        <w:rPr>
          <w:spacing w:val="-3"/>
        </w:rPr>
        <w:t xml:space="preserve"> </w:t>
      </w:r>
      <w:r>
        <w:t>beyond</w:t>
      </w:r>
      <w:r>
        <w:rPr>
          <w:spacing w:val="-5"/>
        </w:rPr>
        <w:t xml:space="preserve"> </w:t>
      </w:r>
      <w:r>
        <w:t>local</w:t>
      </w:r>
      <w:r>
        <w:rPr>
          <w:spacing w:val="-2"/>
        </w:rPr>
        <w:t xml:space="preserve"> </w:t>
      </w:r>
      <w:r>
        <w:t>education</w:t>
      </w:r>
      <w:r>
        <w:rPr>
          <w:spacing w:val="-2"/>
        </w:rPr>
        <w:t xml:space="preserve"> agencies.</w:t>
      </w:r>
    </w:p>
    <w:p w14:paraId="215A0077" w14:textId="77777777" w:rsidR="00125B56" w:rsidRDefault="00260E9E">
      <w:pPr>
        <w:pStyle w:val="ListParagraph"/>
        <w:numPr>
          <w:ilvl w:val="0"/>
          <w:numId w:val="10"/>
        </w:numPr>
        <w:tabs>
          <w:tab w:val="left" w:pos="578"/>
          <w:tab w:val="left" w:pos="580"/>
        </w:tabs>
        <w:spacing w:before="38" w:line="273" w:lineRule="auto"/>
        <w:ind w:right="756"/>
      </w:pPr>
      <w:proofErr w:type="gramStart"/>
      <w:r>
        <w:t>Collaborate</w:t>
      </w:r>
      <w:proofErr w:type="gramEnd"/>
      <w:r>
        <w:rPr>
          <w:spacing w:val="-3"/>
        </w:rPr>
        <w:t xml:space="preserve"> </w:t>
      </w:r>
      <w:r>
        <w:t>with</w:t>
      </w:r>
      <w:r>
        <w:rPr>
          <w:spacing w:val="-6"/>
        </w:rPr>
        <w:t xml:space="preserve"> </w:t>
      </w:r>
      <w:r>
        <w:t>CDE</w:t>
      </w:r>
      <w:r>
        <w:rPr>
          <w:spacing w:val="-3"/>
        </w:rPr>
        <w:t xml:space="preserve"> </w:t>
      </w:r>
      <w:r>
        <w:t>collection</w:t>
      </w:r>
      <w:r>
        <w:rPr>
          <w:spacing w:val="-3"/>
        </w:rPr>
        <w:t xml:space="preserve"> </w:t>
      </w:r>
      <w:r>
        <w:t>leads</w:t>
      </w:r>
      <w:r>
        <w:rPr>
          <w:spacing w:val="-5"/>
        </w:rPr>
        <w:t xml:space="preserve"> </w:t>
      </w:r>
      <w:r>
        <w:t>to</w:t>
      </w:r>
      <w:r>
        <w:rPr>
          <w:spacing w:val="-6"/>
        </w:rPr>
        <w:t xml:space="preserve"> </w:t>
      </w:r>
      <w:r>
        <w:t>scrutinize</w:t>
      </w:r>
      <w:r>
        <w:rPr>
          <w:spacing w:val="-3"/>
        </w:rPr>
        <w:t xml:space="preserve"> </w:t>
      </w:r>
      <w:r>
        <w:t>collection</w:t>
      </w:r>
      <w:r>
        <w:rPr>
          <w:spacing w:val="-3"/>
        </w:rPr>
        <w:t xml:space="preserve"> </w:t>
      </w:r>
      <w:r>
        <w:t>authorizations</w:t>
      </w:r>
      <w:r>
        <w:rPr>
          <w:spacing w:val="-5"/>
        </w:rPr>
        <w:t xml:space="preserve"> </w:t>
      </w:r>
      <w:r>
        <w:t>and</w:t>
      </w:r>
      <w:r>
        <w:rPr>
          <w:spacing w:val="-5"/>
        </w:rPr>
        <w:t xml:space="preserve"> </w:t>
      </w:r>
      <w:r>
        <w:t>requirements</w:t>
      </w:r>
      <w:r>
        <w:rPr>
          <w:spacing w:val="-3"/>
        </w:rPr>
        <w:t xml:space="preserve"> </w:t>
      </w:r>
      <w:r>
        <w:t>as</w:t>
      </w:r>
      <w:r>
        <w:rPr>
          <w:spacing w:val="-3"/>
        </w:rPr>
        <w:t xml:space="preserve"> </w:t>
      </w:r>
      <w:r>
        <w:t>EDAC refines the newly created data collection re-envision process.</w:t>
      </w:r>
    </w:p>
    <w:p w14:paraId="215A0078" w14:textId="77777777" w:rsidR="00125B56" w:rsidRDefault="00260E9E">
      <w:pPr>
        <w:pStyle w:val="ListParagraph"/>
        <w:numPr>
          <w:ilvl w:val="0"/>
          <w:numId w:val="10"/>
        </w:numPr>
        <w:tabs>
          <w:tab w:val="left" w:pos="579"/>
        </w:tabs>
        <w:spacing w:before="2"/>
        <w:ind w:left="579" w:hanging="268"/>
      </w:pPr>
      <w:r>
        <w:t>Continue</w:t>
      </w:r>
      <w:r>
        <w:rPr>
          <w:spacing w:val="-4"/>
        </w:rPr>
        <w:t xml:space="preserve"> </w:t>
      </w:r>
      <w:r>
        <w:t>to</w:t>
      </w:r>
      <w:r>
        <w:rPr>
          <w:spacing w:val="-4"/>
        </w:rPr>
        <w:t xml:space="preserve"> </w:t>
      </w:r>
      <w:r>
        <w:t>inquire</w:t>
      </w:r>
      <w:r>
        <w:rPr>
          <w:spacing w:val="-4"/>
        </w:rPr>
        <w:t xml:space="preserve"> </w:t>
      </w:r>
      <w:r>
        <w:t>about</w:t>
      </w:r>
      <w:r>
        <w:rPr>
          <w:spacing w:val="-6"/>
        </w:rPr>
        <w:t xml:space="preserve"> </w:t>
      </w:r>
      <w:r>
        <w:t>prior</w:t>
      </w:r>
      <w:r>
        <w:rPr>
          <w:spacing w:val="-1"/>
        </w:rPr>
        <w:t xml:space="preserve"> </w:t>
      </w:r>
      <w:r>
        <w:t>program</w:t>
      </w:r>
      <w:r>
        <w:rPr>
          <w:spacing w:val="-6"/>
        </w:rPr>
        <w:t xml:space="preserve"> </w:t>
      </w:r>
      <w:r>
        <w:t>outcomes</w:t>
      </w:r>
      <w:r>
        <w:rPr>
          <w:spacing w:val="-4"/>
        </w:rPr>
        <w:t xml:space="preserve"> </w:t>
      </w:r>
      <w:r>
        <w:t>accompanied</w:t>
      </w:r>
      <w:r>
        <w:rPr>
          <w:spacing w:val="-4"/>
        </w:rPr>
        <w:t xml:space="preserve"> </w:t>
      </w:r>
      <w:r>
        <w:t>by</w:t>
      </w:r>
      <w:r>
        <w:rPr>
          <w:spacing w:val="-6"/>
        </w:rPr>
        <w:t xml:space="preserve"> </w:t>
      </w:r>
      <w:r>
        <w:t>resulting</w:t>
      </w:r>
      <w:r>
        <w:rPr>
          <w:spacing w:val="-6"/>
        </w:rPr>
        <w:t xml:space="preserve"> </w:t>
      </w:r>
      <w:r>
        <w:rPr>
          <w:spacing w:val="-2"/>
        </w:rPr>
        <w:t>changes.</w:t>
      </w:r>
    </w:p>
    <w:p w14:paraId="215A0079" w14:textId="77777777" w:rsidR="00125B56" w:rsidRDefault="00125B56">
      <w:pPr>
        <w:sectPr w:rsidR="00125B56">
          <w:footerReference w:type="default" r:id="rId15"/>
          <w:type w:val="continuous"/>
          <w:pgSz w:w="12240" w:h="15840"/>
          <w:pgMar w:top="260" w:right="820" w:bottom="1260" w:left="860" w:header="0" w:footer="1068" w:gutter="0"/>
          <w:pgNumType w:start="1"/>
          <w:cols w:space="720"/>
        </w:sectPr>
      </w:pPr>
    </w:p>
    <w:p w14:paraId="215A007A" w14:textId="77777777" w:rsidR="00125B56" w:rsidRDefault="00260E9E">
      <w:pPr>
        <w:pStyle w:val="Heading1"/>
        <w:spacing w:before="76"/>
      </w:pPr>
      <w:r>
        <w:rPr>
          <w:u w:val="single"/>
        </w:rPr>
        <w:lastRenderedPageBreak/>
        <w:t>Forms</w:t>
      </w:r>
      <w:r>
        <w:rPr>
          <w:spacing w:val="-3"/>
          <w:u w:val="single"/>
        </w:rPr>
        <w:t xml:space="preserve"> </w:t>
      </w:r>
      <w:r>
        <w:rPr>
          <w:spacing w:val="-2"/>
          <w:u w:val="single"/>
        </w:rPr>
        <w:t>Review</w:t>
      </w:r>
    </w:p>
    <w:p w14:paraId="215A007B" w14:textId="77777777" w:rsidR="00125B56" w:rsidRDefault="00260E9E">
      <w:pPr>
        <w:pStyle w:val="BodyText"/>
        <w:spacing w:before="198"/>
        <w:ind w:left="220" w:right="236"/>
      </w:pPr>
      <w:r>
        <w:rPr>
          <w:b/>
        </w:rPr>
        <w:t>Form Compliance.</w:t>
      </w:r>
      <w:r>
        <w:rPr>
          <w:b/>
          <w:spacing w:val="40"/>
        </w:rPr>
        <w:t xml:space="preserve"> </w:t>
      </w:r>
      <w:r>
        <w:t>EDAC spends the bulk of its efforts on forms review.</w:t>
      </w:r>
      <w:r>
        <w:rPr>
          <w:spacing w:val="40"/>
        </w:rPr>
        <w:t xml:space="preserve"> </w:t>
      </w:r>
      <w:r>
        <w:t>EDAC has two levels of review.</w:t>
      </w:r>
      <w:r>
        <w:rPr>
          <w:spacing w:val="40"/>
        </w:rPr>
        <w:t xml:space="preserve"> </w:t>
      </w:r>
      <w:r>
        <w:t>A full review is for any collection which has not been previously reviewed or to which programmatic</w:t>
      </w:r>
      <w:r>
        <w:rPr>
          <w:spacing w:val="-2"/>
        </w:rPr>
        <w:t xml:space="preserve"> </w:t>
      </w:r>
      <w:r>
        <w:t>or</w:t>
      </w:r>
      <w:r>
        <w:rPr>
          <w:spacing w:val="-1"/>
        </w:rPr>
        <w:t xml:space="preserve"> </w:t>
      </w:r>
      <w:r>
        <w:t>substantial</w:t>
      </w:r>
      <w:r>
        <w:rPr>
          <w:spacing w:val="-1"/>
        </w:rPr>
        <w:t xml:space="preserve"> </w:t>
      </w:r>
      <w:r>
        <w:t>changes</w:t>
      </w:r>
      <w:r>
        <w:rPr>
          <w:spacing w:val="-1"/>
        </w:rPr>
        <w:t xml:space="preserve"> </w:t>
      </w:r>
      <w:r>
        <w:t>are</w:t>
      </w:r>
      <w:r>
        <w:rPr>
          <w:spacing w:val="-3"/>
        </w:rPr>
        <w:t xml:space="preserve"> </w:t>
      </w:r>
      <w:r>
        <w:t>being</w:t>
      </w:r>
      <w:r>
        <w:rPr>
          <w:spacing w:val="-3"/>
        </w:rPr>
        <w:t xml:space="preserve"> </w:t>
      </w:r>
      <w:r>
        <w:t>made</w:t>
      </w:r>
      <w:r>
        <w:rPr>
          <w:spacing w:val="-2"/>
        </w:rPr>
        <w:t xml:space="preserve"> </w:t>
      </w:r>
      <w:r>
        <w:t>since</w:t>
      </w:r>
      <w:r>
        <w:rPr>
          <w:spacing w:val="-3"/>
        </w:rPr>
        <w:t xml:space="preserve"> </w:t>
      </w:r>
      <w:r>
        <w:t>its</w:t>
      </w:r>
      <w:r>
        <w:rPr>
          <w:spacing w:val="-1"/>
        </w:rPr>
        <w:t xml:space="preserve"> </w:t>
      </w:r>
      <w:r>
        <w:t>last</w:t>
      </w:r>
      <w:r>
        <w:rPr>
          <w:spacing w:val="-1"/>
        </w:rPr>
        <w:t xml:space="preserve"> </w:t>
      </w:r>
      <w:r>
        <w:t>review.</w:t>
      </w:r>
      <w:r>
        <w:rPr>
          <w:spacing w:val="40"/>
        </w:rPr>
        <w:t xml:space="preserve"> </w:t>
      </w:r>
      <w:r>
        <w:t>An</w:t>
      </w:r>
      <w:r>
        <w:rPr>
          <w:spacing w:val="-1"/>
        </w:rPr>
        <w:t xml:space="preserve"> </w:t>
      </w:r>
      <w:r>
        <w:t>update</w:t>
      </w:r>
      <w:r>
        <w:rPr>
          <w:spacing w:val="-1"/>
        </w:rPr>
        <w:t xml:space="preserve"> </w:t>
      </w:r>
      <w:r>
        <w:t>approval</w:t>
      </w:r>
      <w:r>
        <w:rPr>
          <w:spacing w:val="-1"/>
        </w:rPr>
        <w:t xml:space="preserve"> </w:t>
      </w:r>
      <w:r>
        <w:t>is for</w:t>
      </w:r>
      <w:r>
        <w:rPr>
          <w:spacing w:val="-1"/>
        </w:rPr>
        <w:t xml:space="preserve"> </w:t>
      </w:r>
      <w:r>
        <w:t>any collection which has previously</w:t>
      </w:r>
      <w:r>
        <w:rPr>
          <w:spacing w:val="-5"/>
        </w:rPr>
        <w:t xml:space="preserve"> </w:t>
      </w:r>
      <w:r>
        <w:t>been reviewed and only</w:t>
      </w:r>
      <w:r>
        <w:rPr>
          <w:spacing w:val="-1"/>
        </w:rPr>
        <w:t xml:space="preserve"> </w:t>
      </w:r>
      <w:r>
        <w:t>has date and other minor changes.</w:t>
      </w:r>
      <w:r>
        <w:rPr>
          <w:spacing w:val="40"/>
        </w:rPr>
        <w:t xml:space="preserve"> </w:t>
      </w:r>
      <w:r>
        <w:t>A collection may only have a maximum of three consecutive update approvals before it must return to EDAC for a full</w:t>
      </w:r>
      <w:r>
        <w:rPr>
          <w:spacing w:val="-3"/>
        </w:rPr>
        <w:t xml:space="preserve"> </w:t>
      </w:r>
      <w:r>
        <w:t>review.</w:t>
      </w:r>
      <w:r>
        <w:rPr>
          <w:spacing w:val="40"/>
        </w:rPr>
        <w:t xml:space="preserve"> </w:t>
      </w:r>
      <w:r>
        <w:t>Stamps</w:t>
      </w:r>
      <w:r>
        <w:rPr>
          <w:spacing w:val="-3"/>
        </w:rPr>
        <w:t xml:space="preserve"> </w:t>
      </w:r>
      <w:r>
        <w:t>are</w:t>
      </w:r>
      <w:r>
        <w:rPr>
          <w:spacing w:val="-4"/>
        </w:rPr>
        <w:t xml:space="preserve"> </w:t>
      </w:r>
      <w:r>
        <w:t>attached</w:t>
      </w:r>
      <w:r>
        <w:rPr>
          <w:spacing w:val="-3"/>
        </w:rPr>
        <w:t xml:space="preserve"> </w:t>
      </w:r>
      <w:r>
        <w:t>to</w:t>
      </w:r>
      <w:r>
        <w:rPr>
          <w:spacing w:val="-3"/>
        </w:rPr>
        <w:t xml:space="preserve"> </w:t>
      </w:r>
      <w:r>
        <w:t>each</w:t>
      </w:r>
      <w:r>
        <w:rPr>
          <w:spacing w:val="-3"/>
        </w:rPr>
        <w:t xml:space="preserve"> </w:t>
      </w:r>
      <w:r>
        <w:t>data</w:t>
      </w:r>
      <w:r>
        <w:rPr>
          <w:spacing w:val="-2"/>
        </w:rPr>
        <w:t xml:space="preserve"> </w:t>
      </w:r>
      <w:r>
        <w:t>collection</w:t>
      </w:r>
      <w:r>
        <w:rPr>
          <w:spacing w:val="-3"/>
        </w:rPr>
        <w:t xml:space="preserve"> </w:t>
      </w:r>
      <w:r>
        <w:t>declaring</w:t>
      </w:r>
      <w:r>
        <w:rPr>
          <w:spacing w:val="-6"/>
        </w:rPr>
        <w:t xml:space="preserve"> </w:t>
      </w:r>
      <w:r>
        <w:t>whether</w:t>
      </w:r>
      <w:r>
        <w:rPr>
          <w:spacing w:val="-3"/>
        </w:rPr>
        <w:t xml:space="preserve"> </w:t>
      </w:r>
      <w:r>
        <w:t>a</w:t>
      </w:r>
      <w:r>
        <w:rPr>
          <w:spacing w:val="-2"/>
        </w:rPr>
        <w:t xml:space="preserve"> </w:t>
      </w:r>
      <w:r>
        <w:t>form</w:t>
      </w:r>
      <w:r>
        <w:rPr>
          <w:spacing w:val="-3"/>
        </w:rPr>
        <w:t xml:space="preserve"> </w:t>
      </w:r>
      <w:r>
        <w:t>is</w:t>
      </w:r>
      <w:r>
        <w:rPr>
          <w:spacing w:val="-3"/>
        </w:rPr>
        <w:t xml:space="preserve"> </w:t>
      </w:r>
      <w:r>
        <w:t>mandatory,</w:t>
      </w:r>
      <w:r>
        <w:rPr>
          <w:spacing w:val="-3"/>
        </w:rPr>
        <w:t xml:space="preserve"> </w:t>
      </w:r>
      <w:r>
        <w:t>required to obtain benefit or voluntary. The definitions of these labels are:</w:t>
      </w:r>
    </w:p>
    <w:p w14:paraId="215A007C" w14:textId="77777777" w:rsidR="00125B56" w:rsidRDefault="00260E9E">
      <w:pPr>
        <w:pStyle w:val="ListParagraph"/>
        <w:numPr>
          <w:ilvl w:val="1"/>
          <w:numId w:val="10"/>
        </w:numPr>
        <w:tabs>
          <w:tab w:val="left" w:pos="940"/>
        </w:tabs>
        <w:spacing w:before="184"/>
        <w:ind w:right="381"/>
        <w:rPr>
          <w:sz w:val="24"/>
        </w:rPr>
      </w:pPr>
      <w:r>
        <w:rPr>
          <w:b/>
          <w:sz w:val="24"/>
        </w:rPr>
        <w:t>Mandatory.</w:t>
      </w:r>
      <w:r>
        <w:rPr>
          <w:b/>
          <w:spacing w:val="-3"/>
          <w:sz w:val="24"/>
        </w:rPr>
        <w:t xml:space="preserve"> </w:t>
      </w:r>
      <w:r>
        <w:rPr>
          <w:sz w:val="24"/>
        </w:rPr>
        <w:t>This</w:t>
      </w:r>
      <w:r>
        <w:rPr>
          <w:spacing w:val="-3"/>
          <w:sz w:val="24"/>
        </w:rPr>
        <w:t xml:space="preserve"> </w:t>
      </w:r>
      <w:r>
        <w:rPr>
          <w:sz w:val="24"/>
        </w:rPr>
        <w:t>form</w:t>
      </w:r>
      <w:r>
        <w:rPr>
          <w:spacing w:val="-1"/>
          <w:sz w:val="24"/>
        </w:rPr>
        <w:t xml:space="preserve"> </w:t>
      </w:r>
      <w:r>
        <w:rPr>
          <w:sz w:val="24"/>
        </w:rPr>
        <w:t>must</w:t>
      </w:r>
      <w:r>
        <w:rPr>
          <w:spacing w:val="-3"/>
          <w:sz w:val="24"/>
        </w:rPr>
        <w:t xml:space="preserve"> </w:t>
      </w:r>
      <w:r>
        <w:rPr>
          <w:sz w:val="24"/>
        </w:rPr>
        <w:t>be</w:t>
      </w:r>
      <w:r>
        <w:rPr>
          <w:spacing w:val="-4"/>
          <w:sz w:val="24"/>
        </w:rPr>
        <w:t xml:space="preserve"> </w:t>
      </w:r>
      <w:r>
        <w:rPr>
          <w:sz w:val="24"/>
        </w:rPr>
        <w:t>completed</w:t>
      </w:r>
      <w:r>
        <w:rPr>
          <w:spacing w:val="-3"/>
          <w:sz w:val="24"/>
        </w:rPr>
        <w:t xml:space="preserve"> </w:t>
      </w:r>
      <w:r>
        <w:rPr>
          <w:sz w:val="24"/>
        </w:rPr>
        <w:t>by</w:t>
      </w:r>
      <w:r>
        <w:rPr>
          <w:spacing w:val="-6"/>
          <w:sz w:val="24"/>
        </w:rPr>
        <w:t xml:space="preserve"> </w:t>
      </w:r>
      <w:r>
        <w:rPr>
          <w:sz w:val="24"/>
        </w:rPr>
        <w:t>all</w:t>
      </w:r>
      <w:r>
        <w:rPr>
          <w:spacing w:val="-3"/>
          <w:sz w:val="24"/>
        </w:rPr>
        <w:t xml:space="preserve"> </w:t>
      </w:r>
      <w:r>
        <w:rPr>
          <w:sz w:val="24"/>
        </w:rPr>
        <w:t>appropriate</w:t>
      </w:r>
      <w:r>
        <w:rPr>
          <w:spacing w:val="-2"/>
          <w:sz w:val="24"/>
        </w:rPr>
        <w:t xml:space="preserve"> </w:t>
      </w:r>
      <w:r>
        <w:rPr>
          <w:sz w:val="24"/>
        </w:rPr>
        <w:t>agencies.</w:t>
      </w:r>
      <w:r>
        <w:rPr>
          <w:spacing w:val="-3"/>
          <w:sz w:val="24"/>
        </w:rPr>
        <w:t xml:space="preserve"> </w:t>
      </w:r>
      <w:r>
        <w:rPr>
          <w:sz w:val="24"/>
        </w:rPr>
        <w:t>Funding</w:t>
      </w:r>
      <w:r>
        <w:rPr>
          <w:spacing w:val="-5"/>
          <w:sz w:val="24"/>
        </w:rPr>
        <w:t xml:space="preserve"> </w:t>
      </w:r>
      <w:r>
        <w:rPr>
          <w:sz w:val="24"/>
        </w:rPr>
        <w:t>may</w:t>
      </w:r>
      <w:r>
        <w:rPr>
          <w:spacing w:val="-3"/>
          <w:sz w:val="24"/>
        </w:rPr>
        <w:t xml:space="preserve"> </w:t>
      </w:r>
      <w:r>
        <w:rPr>
          <w:sz w:val="24"/>
        </w:rPr>
        <w:t>or</w:t>
      </w:r>
      <w:r>
        <w:rPr>
          <w:spacing w:val="-3"/>
          <w:sz w:val="24"/>
        </w:rPr>
        <w:t xml:space="preserve"> </w:t>
      </w:r>
      <w:r>
        <w:rPr>
          <w:sz w:val="24"/>
        </w:rPr>
        <w:t>may</w:t>
      </w:r>
      <w:r>
        <w:rPr>
          <w:spacing w:val="-8"/>
          <w:sz w:val="24"/>
        </w:rPr>
        <w:t xml:space="preserve"> </w:t>
      </w:r>
      <w:r>
        <w:rPr>
          <w:sz w:val="24"/>
        </w:rPr>
        <w:t xml:space="preserve">not be attached to this </w:t>
      </w:r>
      <w:proofErr w:type="gramStart"/>
      <w:r>
        <w:rPr>
          <w:sz w:val="24"/>
        </w:rPr>
        <w:t>collection</w:t>
      </w:r>
      <w:proofErr w:type="gramEnd"/>
      <w:r>
        <w:rPr>
          <w:sz w:val="24"/>
        </w:rPr>
        <w:t xml:space="preserve"> but it is statutorily required.</w:t>
      </w:r>
      <w:r>
        <w:rPr>
          <w:spacing w:val="40"/>
          <w:sz w:val="24"/>
        </w:rPr>
        <w:t xml:space="preserve"> </w:t>
      </w:r>
      <w:r>
        <w:rPr>
          <w:sz w:val="24"/>
        </w:rPr>
        <w:t>Any funding that an agency would otherwise receive may be withheld if this form is not completed.</w:t>
      </w:r>
    </w:p>
    <w:p w14:paraId="215A007D" w14:textId="77777777" w:rsidR="00125B56" w:rsidRDefault="00260E9E">
      <w:pPr>
        <w:pStyle w:val="ListParagraph"/>
        <w:numPr>
          <w:ilvl w:val="1"/>
          <w:numId w:val="10"/>
        </w:numPr>
        <w:tabs>
          <w:tab w:val="left" w:pos="940"/>
        </w:tabs>
        <w:spacing w:before="184"/>
        <w:ind w:right="310"/>
        <w:rPr>
          <w:sz w:val="24"/>
        </w:rPr>
      </w:pPr>
      <w:r>
        <w:rPr>
          <w:b/>
          <w:sz w:val="24"/>
        </w:rPr>
        <w:t>Required to Obtain Benefit</w:t>
      </w:r>
      <w:r>
        <w:rPr>
          <w:sz w:val="24"/>
        </w:rPr>
        <w:t>.</w:t>
      </w:r>
      <w:r>
        <w:rPr>
          <w:spacing w:val="40"/>
          <w:sz w:val="24"/>
        </w:rPr>
        <w:t xml:space="preserve"> </w:t>
      </w:r>
      <w:r>
        <w:rPr>
          <w:sz w:val="24"/>
        </w:rPr>
        <w:t>Funding or services are attached to the completion of this form. An</w:t>
      </w:r>
      <w:r>
        <w:rPr>
          <w:spacing w:val="-2"/>
          <w:sz w:val="24"/>
        </w:rPr>
        <w:t xml:space="preserve"> </w:t>
      </w:r>
      <w:r>
        <w:rPr>
          <w:sz w:val="24"/>
        </w:rPr>
        <w:t>agency</w:t>
      </w:r>
      <w:r>
        <w:rPr>
          <w:spacing w:val="-7"/>
          <w:sz w:val="24"/>
        </w:rPr>
        <w:t xml:space="preserve"> </w:t>
      </w:r>
      <w:r>
        <w:rPr>
          <w:sz w:val="24"/>
        </w:rPr>
        <w:t>may</w:t>
      </w:r>
      <w:r>
        <w:rPr>
          <w:spacing w:val="-7"/>
          <w:sz w:val="24"/>
        </w:rPr>
        <w:t xml:space="preserve"> </w:t>
      </w:r>
      <w:r>
        <w:rPr>
          <w:sz w:val="24"/>
        </w:rPr>
        <w:t>choose</w:t>
      </w:r>
      <w:r>
        <w:rPr>
          <w:spacing w:val="-3"/>
          <w:sz w:val="24"/>
        </w:rPr>
        <w:t xml:space="preserve"> </w:t>
      </w:r>
      <w:r>
        <w:rPr>
          <w:sz w:val="24"/>
        </w:rPr>
        <w:t>not</w:t>
      </w:r>
      <w:r>
        <w:rPr>
          <w:spacing w:val="-2"/>
          <w:sz w:val="24"/>
        </w:rPr>
        <w:t xml:space="preserve"> </w:t>
      </w:r>
      <w:r>
        <w:rPr>
          <w:sz w:val="24"/>
        </w:rPr>
        <w:t>to</w:t>
      </w:r>
      <w:r>
        <w:rPr>
          <w:spacing w:val="-2"/>
          <w:sz w:val="24"/>
        </w:rPr>
        <w:t xml:space="preserve"> </w:t>
      </w:r>
      <w:r>
        <w:rPr>
          <w:sz w:val="24"/>
        </w:rPr>
        <w:t>complete</w:t>
      </w:r>
      <w:r>
        <w:rPr>
          <w:spacing w:val="-2"/>
          <w:sz w:val="24"/>
        </w:rPr>
        <w:t xml:space="preserve"> </w:t>
      </w:r>
      <w:r>
        <w:rPr>
          <w:sz w:val="24"/>
        </w:rPr>
        <w:t>the</w:t>
      </w:r>
      <w:r>
        <w:rPr>
          <w:spacing w:val="-3"/>
          <w:sz w:val="24"/>
        </w:rPr>
        <w:t xml:space="preserve"> </w:t>
      </w:r>
      <w:proofErr w:type="gramStart"/>
      <w:r>
        <w:rPr>
          <w:sz w:val="24"/>
        </w:rPr>
        <w:t>form</w:t>
      </w:r>
      <w:proofErr w:type="gramEnd"/>
      <w:r>
        <w:rPr>
          <w:spacing w:val="-2"/>
          <w:sz w:val="24"/>
        </w:rPr>
        <w:t xml:space="preserve"> </w:t>
      </w:r>
      <w:r>
        <w:rPr>
          <w:sz w:val="24"/>
        </w:rPr>
        <w:t>but</w:t>
      </w:r>
      <w:r>
        <w:rPr>
          <w:spacing w:val="-2"/>
          <w:sz w:val="24"/>
        </w:rPr>
        <w:t xml:space="preserve"> </w:t>
      </w:r>
      <w:r>
        <w:rPr>
          <w:sz w:val="24"/>
        </w:rPr>
        <w:t>the</w:t>
      </w:r>
      <w:r>
        <w:rPr>
          <w:spacing w:val="-3"/>
          <w:sz w:val="24"/>
        </w:rPr>
        <w:t xml:space="preserve"> </w:t>
      </w:r>
      <w:r>
        <w:rPr>
          <w:sz w:val="24"/>
        </w:rPr>
        <w:t>related</w:t>
      </w:r>
      <w:r>
        <w:rPr>
          <w:spacing w:val="-2"/>
          <w:sz w:val="24"/>
        </w:rPr>
        <w:t xml:space="preserve"> </w:t>
      </w:r>
      <w:r>
        <w:rPr>
          <w:sz w:val="24"/>
        </w:rPr>
        <w:t>funding/services</w:t>
      </w:r>
      <w:r>
        <w:rPr>
          <w:spacing w:val="-1"/>
          <w:sz w:val="24"/>
        </w:rPr>
        <w:t xml:space="preserve"> </w:t>
      </w:r>
      <w:r>
        <w:rPr>
          <w:sz w:val="24"/>
        </w:rPr>
        <w:t>will</w:t>
      </w:r>
      <w:r>
        <w:rPr>
          <w:spacing w:val="-1"/>
          <w:sz w:val="24"/>
        </w:rPr>
        <w:t xml:space="preserve"> </w:t>
      </w:r>
      <w:r>
        <w:rPr>
          <w:sz w:val="24"/>
        </w:rPr>
        <w:t>then</w:t>
      </w:r>
      <w:r>
        <w:rPr>
          <w:spacing w:val="-3"/>
          <w:sz w:val="24"/>
        </w:rPr>
        <w:t xml:space="preserve"> </w:t>
      </w:r>
      <w:r>
        <w:rPr>
          <w:sz w:val="24"/>
        </w:rPr>
        <w:t>not</w:t>
      </w:r>
      <w:r>
        <w:rPr>
          <w:spacing w:val="-2"/>
          <w:sz w:val="24"/>
        </w:rPr>
        <w:t xml:space="preserve"> </w:t>
      </w:r>
      <w:r>
        <w:rPr>
          <w:sz w:val="24"/>
        </w:rPr>
        <w:t xml:space="preserve">be </w:t>
      </w:r>
      <w:r>
        <w:rPr>
          <w:spacing w:val="-2"/>
          <w:sz w:val="24"/>
        </w:rPr>
        <w:t>available.</w:t>
      </w:r>
    </w:p>
    <w:p w14:paraId="215A007E" w14:textId="77777777" w:rsidR="00125B56" w:rsidRDefault="00260E9E">
      <w:pPr>
        <w:pStyle w:val="ListParagraph"/>
        <w:numPr>
          <w:ilvl w:val="1"/>
          <w:numId w:val="10"/>
        </w:numPr>
        <w:tabs>
          <w:tab w:val="left" w:pos="940"/>
        </w:tabs>
        <w:spacing w:before="275"/>
        <w:ind w:right="780"/>
        <w:rPr>
          <w:sz w:val="24"/>
        </w:rPr>
      </w:pPr>
      <w:r>
        <w:rPr>
          <w:b/>
          <w:sz w:val="24"/>
        </w:rPr>
        <w:t>Voluntary.</w:t>
      </w:r>
      <w:r>
        <w:rPr>
          <w:b/>
          <w:spacing w:val="40"/>
          <w:sz w:val="24"/>
        </w:rPr>
        <w:t xml:space="preserve"> </w:t>
      </w:r>
      <w:r>
        <w:rPr>
          <w:sz w:val="24"/>
        </w:rPr>
        <w:t>The</w:t>
      </w:r>
      <w:r>
        <w:rPr>
          <w:spacing w:val="-5"/>
          <w:sz w:val="24"/>
        </w:rPr>
        <w:t xml:space="preserve"> </w:t>
      </w:r>
      <w:r>
        <w:rPr>
          <w:sz w:val="24"/>
        </w:rPr>
        <w:t>collection</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a</w:t>
      </w:r>
      <w:r>
        <w:rPr>
          <w:spacing w:val="-3"/>
          <w:sz w:val="24"/>
        </w:rPr>
        <w:t xml:space="preserve"> </w:t>
      </w:r>
      <w:r>
        <w:rPr>
          <w:sz w:val="24"/>
        </w:rPr>
        <w:t>direct</w:t>
      </w:r>
      <w:r>
        <w:rPr>
          <w:spacing w:val="-3"/>
          <w:sz w:val="24"/>
        </w:rPr>
        <w:t xml:space="preserve"> </w:t>
      </w:r>
      <w:r>
        <w:rPr>
          <w:sz w:val="24"/>
        </w:rPr>
        <w:t>requirement</w:t>
      </w:r>
      <w:r>
        <w:rPr>
          <w:spacing w:val="-3"/>
          <w:sz w:val="24"/>
        </w:rPr>
        <w:t xml:space="preserve"> </w:t>
      </w:r>
      <w:r>
        <w:rPr>
          <w:sz w:val="24"/>
        </w:rPr>
        <w:t>of</w:t>
      </w:r>
      <w:r>
        <w:rPr>
          <w:spacing w:val="-4"/>
          <w:sz w:val="24"/>
        </w:rPr>
        <w:t xml:space="preserve"> </w:t>
      </w:r>
      <w:r>
        <w:rPr>
          <w:sz w:val="24"/>
        </w:rPr>
        <w:t>state</w:t>
      </w:r>
      <w:r>
        <w:rPr>
          <w:spacing w:val="-4"/>
          <w:sz w:val="24"/>
        </w:rPr>
        <w:t xml:space="preserve"> </w:t>
      </w:r>
      <w:r>
        <w:rPr>
          <w:sz w:val="24"/>
        </w:rPr>
        <w:t>or</w:t>
      </w:r>
      <w:r>
        <w:rPr>
          <w:spacing w:val="-3"/>
          <w:sz w:val="24"/>
        </w:rPr>
        <w:t xml:space="preserve"> </w:t>
      </w:r>
      <w:r>
        <w:rPr>
          <w:sz w:val="24"/>
        </w:rPr>
        <w:t>federal</w:t>
      </w:r>
      <w:r>
        <w:rPr>
          <w:spacing w:val="-3"/>
          <w:sz w:val="24"/>
        </w:rPr>
        <w:t xml:space="preserve"> </w:t>
      </w:r>
      <w:r>
        <w:rPr>
          <w:sz w:val="24"/>
        </w:rPr>
        <w:t>legislation</w:t>
      </w:r>
      <w:r>
        <w:rPr>
          <w:spacing w:val="-3"/>
          <w:sz w:val="24"/>
        </w:rPr>
        <w:t xml:space="preserve"> </w:t>
      </w:r>
      <w:r>
        <w:rPr>
          <w:sz w:val="24"/>
        </w:rPr>
        <w:t>but</w:t>
      </w:r>
      <w:r>
        <w:rPr>
          <w:spacing w:val="-3"/>
          <w:sz w:val="24"/>
        </w:rPr>
        <w:t xml:space="preserve"> </w:t>
      </w:r>
      <w:r>
        <w:rPr>
          <w:sz w:val="24"/>
        </w:rPr>
        <w:t>may yield useful data with sufficient and representative sample size.</w:t>
      </w:r>
    </w:p>
    <w:p w14:paraId="215A007F" w14:textId="77777777" w:rsidR="00125B56" w:rsidRDefault="00260E9E">
      <w:pPr>
        <w:pStyle w:val="BodyText"/>
        <w:spacing w:before="275"/>
        <w:ind w:left="220" w:right="346"/>
      </w:pPr>
      <w:r>
        <w:t>Two-fifths (41%) of collections which EDAC reviewed in 2018-19 are labeled ‘Required to Obtain Benefit’.</w:t>
      </w:r>
      <w:r>
        <w:rPr>
          <w:spacing w:val="40"/>
        </w:rPr>
        <w:t xml:space="preserve"> </w:t>
      </w:r>
      <w:r>
        <w:t>More than one-third of collections (36%) are ‘Mandatory</w:t>
      </w:r>
      <w:proofErr w:type="gramStart"/>
      <w:r>
        <w:t>’</w:t>
      </w:r>
      <w:proofErr w:type="gramEnd"/>
      <w:r>
        <w:t xml:space="preserve"> and one-quarter (23%) are ‘Voluntary’.</w:t>
      </w:r>
      <w:r>
        <w:rPr>
          <w:spacing w:val="80"/>
          <w:w w:val="150"/>
        </w:rPr>
        <w:t xml:space="preserve"> </w:t>
      </w:r>
      <w:r>
        <w:t>These 2018-19 percentages are very similar to those of 2017-18.</w:t>
      </w:r>
      <w:r>
        <w:rPr>
          <w:spacing w:val="40"/>
        </w:rPr>
        <w:t xml:space="preserve"> </w:t>
      </w:r>
      <w:r>
        <w:t>If districts or BOCES are</w:t>
      </w:r>
      <w:r>
        <w:rPr>
          <w:spacing w:val="-5"/>
        </w:rPr>
        <w:t xml:space="preserve"> </w:t>
      </w:r>
      <w:r>
        <w:t>interested</w:t>
      </w:r>
      <w:r>
        <w:rPr>
          <w:spacing w:val="-3"/>
        </w:rPr>
        <w:t xml:space="preserve"> </w:t>
      </w:r>
      <w:r>
        <w:t>in</w:t>
      </w:r>
      <w:r>
        <w:rPr>
          <w:spacing w:val="-3"/>
        </w:rPr>
        <w:t xml:space="preserve"> </w:t>
      </w:r>
      <w:r>
        <w:t>securing</w:t>
      </w:r>
      <w:r>
        <w:rPr>
          <w:spacing w:val="-3"/>
        </w:rPr>
        <w:t xml:space="preserve"> </w:t>
      </w:r>
      <w:proofErr w:type="gramStart"/>
      <w:r>
        <w:t>particular</w:t>
      </w:r>
      <w:r>
        <w:rPr>
          <w:spacing w:val="-5"/>
        </w:rPr>
        <w:t xml:space="preserve"> </w:t>
      </w:r>
      <w:r>
        <w:t>funds</w:t>
      </w:r>
      <w:proofErr w:type="gramEnd"/>
      <w:r>
        <w:rPr>
          <w:spacing w:val="-3"/>
        </w:rPr>
        <w:t xml:space="preserve"> </w:t>
      </w:r>
      <w:r>
        <w:t>or</w:t>
      </w:r>
      <w:r>
        <w:rPr>
          <w:spacing w:val="-3"/>
        </w:rPr>
        <w:t xml:space="preserve"> </w:t>
      </w:r>
      <w:r>
        <w:t>services,</w:t>
      </w:r>
      <w:r>
        <w:rPr>
          <w:spacing w:val="-3"/>
        </w:rPr>
        <w:t xml:space="preserve"> </w:t>
      </w:r>
      <w:r>
        <w:t>then</w:t>
      </w:r>
      <w:r>
        <w:rPr>
          <w:spacing w:val="-3"/>
        </w:rPr>
        <w:t xml:space="preserve"> </w:t>
      </w:r>
      <w:r>
        <w:t>some</w:t>
      </w:r>
      <w:r>
        <w:rPr>
          <w:spacing w:val="-3"/>
        </w:rPr>
        <w:t xml:space="preserve"> </w:t>
      </w:r>
      <w:r>
        <w:t>amount</w:t>
      </w:r>
      <w:r>
        <w:rPr>
          <w:spacing w:val="-3"/>
        </w:rPr>
        <w:t xml:space="preserve"> </w:t>
      </w:r>
      <w:r>
        <w:t>of</w:t>
      </w:r>
      <w:r>
        <w:rPr>
          <w:spacing w:val="-2"/>
        </w:rPr>
        <w:t xml:space="preserve"> </w:t>
      </w:r>
      <w:r>
        <w:t>data</w:t>
      </w:r>
      <w:r>
        <w:rPr>
          <w:spacing w:val="-3"/>
        </w:rPr>
        <w:t xml:space="preserve"> </w:t>
      </w:r>
      <w:r>
        <w:t>collection</w:t>
      </w:r>
      <w:r>
        <w:rPr>
          <w:spacing w:val="-3"/>
        </w:rPr>
        <w:t xml:space="preserve"> </w:t>
      </w:r>
      <w:r>
        <w:t>is</w:t>
      </w:r>
      <w:r>
        <w:rPr>
          <w:spacing w:val="-3"/>
        </w:rPr>
        <w:t xml:space="preserve"> </w:t>
      </w:r>
      <w:r>
        <w:t>associated with the benefits derived.</w:t>
      </w:r>
      <w:r>
        <w:rPr>
          <w:spacing w:val="40"/>
        </w:rPr>
        <w:t xml:space="preserve"> </w:t>
      </w:r>
      <w:r>
        <w:t>In exceedingly rare circumstances, the EDAC chairman may issue a small collections stamp to an extremely small data collection without EDAC review.</w:t>
      </w:r>
      <w:r>
        <w:rPr>
          <w:spacing w:val="40"/>
        </w:rPr>
        <w:t xml:space="preserve"> </w:t>
      </w:r>
      <w:r>
        <w:t>For example, the confirmation of local education agency contacts for a particular program would fall in this category.</w:t>
      </w:r>
    </w:p>
    <w:p w14:paraId="215A0080" w14:textId="77777777" w:rsidR="00125B56" w:rsidRDefault="00260E9E">
      <w:pPr>
        <w:pStyle w:val="BodyText"/>
        <w:spacing w:before="1"/>
        <w:ind w:left="220" w:right="346"/>
      </w:pPr>
      <w:r>
        <w:t>Ten</w:t>
      </w:r>
      <w:r>
        <w:rPr>
          <w:spacing w:val="-3"/>
        </w:rPr>
        <w:t xml:space="preserve"> </w:t>
      </w:r>
      <w:r>
        <w:t>collections</w:t>
      </w:r>
      <w:r>
        <w:rPr>
          <w:spacing w:val="-3"/>
        </w:rPr>
        <w:t xml:space="preserve"> </w:t>
      </w:r>
      <w:r>
        <w:t>were</w:t>
      </w:r>
      <w:r>
        <w:rPr>
          <w:spacing w:val="-5"/>
        </w:rPr>
        <w:t xml:space="preserve"> </w:t>
      </w:r>
      <w:r>
        <w:t>discontinued</w:t>
      </w:r>
      <w:r>
        <w:rPr>
          <w:spacing w:val="-3"/>
        </w:rPr>
        <w:t xml:space="preserve"> </w:t>
      </w:r>
      <w:r>
        <w:t>from</w:t>
      </w:r>
      <w:r>
        <w:rPr>
          <w:spacing w:val="-3"/>
        </w:rPr>
        <w:t xml:space="preserve"> </w:t>
      </w:r>
      <w:r>
        <w:t>the</w:t>
      </w:r>
      <w:r>
        <w:rPr>
          <w:spacing w:val="-4"/>
        </w:rPr>
        <w:t xml:space="preserve"> </w:t>
      </w:r>
      <w:r>
        <w:t>prior year,</w:t>
      </w:r>
      <w:r>
        <w:rPr>
          <w:spacing w:val="-3"/>
        </w:rPr>
        <w:t xml:space="preserve"> </w:t>
      </w:r>
      <w:r>
        <w:t>including</w:t>
      </w:r>
      <w:r>
        <w:rPr>
          <w:spacing w:val="-6"/>
        </w:rPr>
        <w:t xml:space="preserve"> </w:t>
      </w:r>
      <w:r>
        <w:t>one-time</w:t>
      </w:r>
      <w:r>
        <w:rPr>
          <w:spacing w:val="-3"/>
        </w:rPr>
        <w:t xml:space="preserve"> </w:t>
      </w:r>
      <w:r>
        <w:t>only</w:t>
      </w:r>
      <w:r>
        <w:rPr>
          <w:spacing w:val="-8"/>
        </w:rPr>
        <w:t xml:space="preserve"> </w:t>
      </w:r>
      <w:r>
        <w:t>surveys</w:t>
      </w:r>
      <w:r>
        <w:rPr>
          <w:spacing w:val="-3"/>
        </w:rPr>
        <w:t xml:space="preserve"> </w:t>
      </w:r>
      <w:r>
        <w:t>or</w:t>
      </w:r>
      <w:r>
        <w:rPr>
          <w:spacing w:val="-3"/>
        </w:rPr>
        <w:t xml:space="preserve"> </w:t>
      </w:r>
      <w:r>
        <w:t>items</w:t>
      </w:r>
      <w:r>
        <w:rPr>
          <w:spacing w:val="-3"/>
        </w:rPr>
        <w:t xml:space="preserve"> </w:t>
      </w:r>
      <w:r>
        <w:t>that were incorporated into related or parent collections.</w:t>
      </w:r>
    </w:p>
    <w:p w14:paraId="215A0081" w14:textId="77777777" w:rsidR="00125B56" w:rsidRDefault="00125B56">
      <w:pPr>
        <w:pStyle w:val="BodyText"/>
        <w:spacing w:before="52"/>
        <w:ind w:left="0"/>
        <w:rPr>
          <w:sz w:val="20"/>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1620"/>
        <w:gridCol w:w="1980"/>
        <w:gridCol w:w="1711"/>
        <w:gridCol w:w="1528"/>
      </w:tblGrid>
      <w:tr w:rsidR="00125B56" w14:paraId="215A0087" w14:textId="77777777">
        <w:trPr>
          <w:trHeight w:val="554"/>
        </w:trPr>
        <w:tc>
          <w:tcPr>
            <w:tcW w:w="3061" w:type="dxa"/>
          </w:tcPr>
          <w:p w14:paraId="215A0082" w14:textId="77777777" w:rsidR="00125B56" w:rsidRDefault="00260E9E">
            <w:pPr>
              <w:pStyle w:val="TableParagraph"/>
              <w:spacing w:before="275" w:line="259" w:lineRule="exact"/>
              <w:ind w:right="99"/>
              <w:jc w:val="right"/>
              <w:rPr>
                <w:b/>
                <w:sz w:val="24"/>
              </w:rPr>
            </w:pPr>
            <w:r>
              <w:rPr>
                <w:b/>
                <w:sz w:val="24"/>
              </w:rPr>
              <w:t>Form</w:t>
            </w:r>
            <w:r>
              <w:rPr>
                <w:b/>
                <w:spacing w:val="-3"/>
                <w:sz w:val="24"/>
              </w:rPr>
              <w:t xml:space="preserve"> </w:t>
            </w:r>
            <w:r>
              <w:rPr>
                <w:b/>
                <w:spacing w:val="-2"/>
                <w:sz w:val="24"/>
              </w:rPr>
              <w:t>Compliance</w:t>
            </w:r>
          </w:p>
        </w:tc>
        <w:tc>
          <w:tcPr>
            <w:tcW w:w="1620" w:type="dxa"/>
          </w:tcPr>
          <w:p w14:paraId="215A0083" w14:textId="77777777" w:rsidR="00125B56" w:rsidRDefault="00260E9E">
            <w:pPr>
              <w:pStyle w:val="TableParagraph"/>
              <w:spacing w:before="275" w:line="259" w:lineRule="exact"/>
              <w:ind w:left="9"/>
              <w:rPr>
                <w:b/>
                <w:sz w:val="24"/>
              </w:rPr>
            </w:pPr>
            <w:r>
              <w:rPr>
                <w:b/>
                <w:spacing w:val="-2"/>
                <w:sz w:val="24"/>
              </w:rPr>
              <w:t>Mandatory</w:t>
            </w:r>
          </w:p>
        </w:tc>
        <w:tc>
          <w:tcPr>
            <w:tcW w:w="1980" w:type="dxa"/>
          </w:tcPr>
          <w:p w14:paraId="215A0084" w14:textId="77777777" w:rsidR="00125B56" w:rsidRDefault="00260E9E">
            <w:pPr>
              <w:pStyle w:val="TableParagraph"/>
              <w:spacing w:line="276" w:lineRule="exact"/>
              <w:ind w:left="232" w:right="219" w:firstLine="146"/>
              <w:jc w:val="left"/>
              <w:rPr>
                <w:b/>
                <w:sz w:val="24"/>
              </w:rPr>
            </w:pPr>
            <w:r>
              <w:rPr>
                <w:b/>
                <w:sz w:val="24"/>
              </w:rPr>
              <w:t>Required to Obtain</w:t>
            </w:r>
            <w:r>
              <w:rPr>
                <w:b/>
                <w:spacing w:val="-15"/>
                <w:sz w:val="24"/>
              </w:rPr>
              <w:t xml:space="preserve"> </w:t>
            </w:r>
            <w:r>
              <w:rPr>
                <w:b/>
                <w:sz w:val="24"/>
              </w:rPr>
              <w:t>Benefit</w:t>
            </w:r>
          </w:p>
        </w:tc>
        <w:tc>
          <w:tcPr>
            <w:tcW w:w="1711" w:type="dxa"/>
          </w:tcPr>
          <w:p w14:paraId="215A0085" w14:textId="77777777" w:rsidR="00125B56" w:rsidRDefault="00260E9E">
            <w:pPr>
              <w:pStyle w:val="TableParagraph"/>
              <w:spacing w:before="275" w:line="259" w:lineRule="exact"/>
              <w:ind w:left="8" w:right="3"/>
              <w:rPr>
                <w:b/>
                <w:sz w:val="24"/>
              </w:rPr>
            </w:pPr>
            <w:r>
              <w:rPr>
                <w:b/>
                <w:spacing w:val="-2"/>
                <w:sz w:val="24"/>
              </w:rPr>
              <w:t>Voluntary</w:t>
            </w:r>
          </w:p>
        </w:tc>
        <w:tc>
          <w:tcPr>
            <w:tcW w:w="1528" w:type="dxa"/>
          </w:tcPr>
          <w:p w14:paraId="215A0086" w14:textId="77777777" w:rsidR="00125B56" w:rsidRDefault="00260E9E">
            <w:pPr>
              <w:pStyle w:val="TableParagraph"/>
              <w:spacing w:before="275" w:line="259" w:lineRule="exact"/>
              <w:ind w:left="5"/>
              <w:rPr>
                <w:b/>
                <w:sz w:val="24"/>
              </w:rPr>
            </w:pPr>
            <w:r>
              <w:rPr>
                <w:b/>
                <w:spacing w:val="-2"/>
                <w:sz w:val="24"/>
              </w:rPr>
              <w:t>Total</w:t>
            </w:r>
          </w:p>
        </w:tc>
      </w:tr>
      <w:tr w:rsidR="00125B56" w14:paraId="215A008D" w14:textId="77777777">
        <w:trPr>
          <w:trHeight w:val="292"/>
        </w:trPr>
        <w:tc>
          <w:tcPr>
            <w:tcW w:w="3061" w:type="dxa"/>
          </w:tcPr>
          <w:p w14:paraId="215A0088" w14:textId="77777777" w:rsidR="00125B56" w:rsidRDefault="00260E9E">
            <w:pPr>
              <w:pStyle w:val="TableParagraph"/>
              <w:numPr>
                <w:ilvl w:val="0"/>
                <w:numId w:val="9"/>
              </w:numPr>
              <w:tabs>
                <w:tab w:val="left" w:pos="467"/>
              </w:tabs>
              <w:spacing w:line="272" w:lineRule="exact"/>
              <w:ind w:left="467" w:hanging="179"/>
              <w:jc w:val="left"/>
              <w:rPr>
                <w:b/>
                <w:sz w:val="24"/>
              </w:rPr>
            </w:pPr>
            <w:r>
              <w:rPr>
                <w:b/>
                <w:sz w:val="24"/>
              </w:rPr>
              <w:t>Full</w:t>
            </w:r>
            <w:r>
              <w:rPr>
                <w:b/>
                <w:spacing w:val="-4"/>
                <w:sz w:val="24"/>
              </w:rPr>
              <w:t xml:space="preserve"> </w:t>
            </w:r>
            <w:r>
              <w:rPr>
                <w:b/>
                <w:spacing w:val="-2"/>
                <w:sz w:val="24"/>
              </w:rPr>
              <w:t>Review</w:t>
            </w:r>
          </w:p>
        </w:tc>
        <w:tc>
          <w:tcPr>
            <w:tcW w:w="1620" w:type="dxa"/>
          </w:tcPr>
          <w:p w14:paraId="215A0089" w14:textId="77777777" w:rsidR="00125B56" w:rsidRDefault="00260E9E">
            <w:pPr>
              <w:pStyle w:val="TableParagraph"/>
              <w:spacing w:line="268" w:lineRule="exact"/>
              <w:ind w:left="9" w:right="2"/>
              <w:rPr>
                <w:sz w:val="24"/>
              </w:rPr>
            </w:pPr>
            <w:r>
              <w:rPr>
                <w:spacing w:val="-5"/>
                <w:sz w:val="24"/>
              </w:rPr>
              <w:t>19</w:t>
            </w:r>
          </w:p>
        </w:tc>
        <w:tc>
          <w:tcPr>
            <w:tcW w:w="1980" w:type="dxa"/>
          </w:tcPr>
          <w:p w14:paraId="215A008A" w14:textId="77777777" w:rsidR="00125B56" w:rsidRDefault="00260E9E">
            <w:pPr>
              <w:pStyle w:val="TableParagraph"/>
              <w:spacing w:line="268" w:lineRule="exact"/>
              <w:ind w:left="8"/>
              <w:rPr>
                <w:sz w:val="24"/>
              </w:rPr>
            </w:pPr>
            <w:r>
              <w:rPr>
                <w:spacing w:val="-5"/>
                <w:sz w:val="24"/>
              </w:rPr>
              <w:t>41</w:t>
            </w:r>
          </w:p>
        </w:tc>
        <w:tc>
          <w:tcPr>
            <w:tcW w:w="1711" w:type="dxa"/>
          </w:tcPr>
          <w:p w14:paraId="215A008B" w14:textId="77777777" w:rsidR="00125B56" w:rsidRDefault="00260E9E">
            <w:pPr>
              <w:pStyle w:val="TableParagraph"/>
              <w:spacing w:line="268" w:lineRule="exact"/>
              <w:ind w:left="8"/>
              <w:rPr>
                <w:sz w:val="24"/>
              </w:rPr>
            </w:pPr>
            <w:r>
              <w:rPr>
                <w:spacing w:val="-5"/>
                <w:sz w:val="24"/>
              </w:rPr>
              <w:t>29</w:t>
            </w:r>
          </w:p>
        </w:tc>
        <w:tc>
          <w:tcPr>
            <w:tcW w:w="1528" w:type="dxa"/>
          </w:tcPr>
          <w:p w14:paraId="215A008C" w14:textId="77777777" w:rsidR="00125B56" w:rsidRDefault="00260E9E">
            <w:pPr>
              <w:pStyle w:val="TableParagraph"/>
              <w:spacing w:line="268" w:lineRule="exact"/>
              <w:ind w:left="5"/>
              <w:rPr>
                <w:sz w:val="24"/>
              </w:rPr>
            </w:pPr>
            <w:r>
              <w:rPr>
                <w:spacing w:val="-5"/>
                <w:sz w:val="24"/>
              </w:rPr>
              <w:t>89</w:t>
            </w:r>
          </w:p>
        </w:tc>
      </w:tr>
      <w:tr w:rsidR="00125B56" w14:paraId="215A0093" w14:textId="77777777">
        <w:trPr>
          <w:trHeight w:val="292"/>
        </w:trPr>
        <w:tc>
          <w:tcPr>
            <w:tcW w:w="3061" w:type="dxa"/>
          </w:tcPr>
          <w:p w14:paraId="215A008E" w14:textId="77777777" w:rsidR="00125B56" w:rsidRDefault="00260E9E">
            <w:pPr>
              <w:pStyle w:val="TableParagraph"/>
              <w:numPr>
                <w:ilvl w:val="0"/>
                <w:numId w:val="8"/>
              </w:numPr>
              <w:tabs>
                <w:tab w:val="left" w:pos="467"/>
              </w:tabs>
              <w:spacing w:line="272" w:lineRule="exact"/>
              <w:ind w:left="467" w:hanging="179"/>
              <w:jc w:val="left"/>
              <w:rPr>
                <w:b/>
                <w:sz w:val="24"/>
              </w:rPr>
            </w:pPr>
            <w:r>
              <w:rPr>
                <w:b/>
                <w:sz w:val="24"/>
              </w:rPr>
              <w:t>Update</w:t>
            </w:r>
            <w:r>
              <w:rPr>
                <w:b/>
                <w:spacing w:val="-3"/>
                <w:sz w:val="24"/>
              </w:rPr>
              <w:t xml:space="preserve"> </w:t>
            </w:r>
            <w:r>
              <w:rPr>
                <w:b/>
                <w:spacing w:val="-2"/>
                <w:sz w:val="24"/>
              </w:rPr>
              <w:t>Approvals</w:t>
            </w:r>
          </w:p>
        </w:tc>
        <w:tc>
          <w:tcPr>
            <w:tcW w:w="1620" w:type="dxa"/>
          </w:tcPr>
          <w:p w14:paraId="215A008F" w14:textId="77777777" w:rsidR="00125B56" w:rsidRDefault="00260E9E">
            <w:pPr>
              <w:pStyle w:val="TableParagraph"/>
              <w:spacing w:line="268" w:lineRule="exact"/>
              <w:ind w:left="9" w:right="2"/>
              <w:rPr>
                <w:sz w:val="24"/>
              </w:rPr>
            </w:pPr>
            <w:r>
              <w:rPr>
                <w:spacing w:val="-5"/>
                <w:sz w:val="24"/>
              </w:rPr>
              <w:t>49</w:t>
            </w:r>
          </w:p>
        </w:tc>
        <w:tc>
          <w:tcPr>
            <w:tcW w:w="1980" w:type="dxa"/>
          </w:tcPr>
          <w:p w14:paraId="215A0090" w14:textId="77777777" w:rsidR="00125B56" w:rsidRDefault="00260E9E">
            <w:pPr>
              <w:pStyle w:val="TableParagraph"/>
              <w:spacing w:line="268" w:lineRule="exact"/>
              <w:ind w:left="8"/>
              <w:rPr>
                <w:sz w:val="24"/>
              </w:rPr>
            </w:pPr>
            <w:r>
              <w:rPr>
                <w:spacing w:val="-5"/>
                <w:sz w:val="24"/>
              </w:rPr>
              <w:t>36</w:t>
            </w:r>
          </w:p>
        </w:tc>
        <w:tc>
          <w:tcPr>
            <w:tcW w:w="1711" w:type="dxa"/>
          </w:tcPr>
          <w:p w14:paraId="215A0091" w14:textId="77777777" w:rsidR="00125B56" w:rsidRDefault="00260E9E">
            <w:pPr>
              <w:pStyle w:val="TableParagraph"/>
              <w:spacing w:line="268" w:lineRule="exact"/>
              <w:ind w:left="8"/>
              <w:rPr>
                <w:sz w:val="24"/>
              </w:rPr>
            </w:pPr>
            <w:r>
              <w:rPr>
                <w:spacing w:val="-5"/>
                <w:sz w:val="24"/>
              </w:rPr>
              <w:t>13</w:t>
            </w:r>
          </w:p>
        </w:tc>
        <w:tc>
          <w:tcPr>
            <w:tcW w:w="1528" w:type="dxa"/>
          </w:tcPr>
          <w:p w14:paraId="215A0092" w14:textId="77777777" w:rsidR="00125B56" w:rsidRDefault="00260E9E">
            <w:pPr>
              <w:pStyle w:val="TableParagraph"/>
              <w:spacing w:line="268" w:lineRule="exact"/>
              <w:ind w:left="5"/>
              <w:rPr>
                <w:sz w:val="24"/>
              </w:rPr>
            </w:pPr>
            <w:r>
              <w:rPr>
                <w:spacing w:val="-5"/>
                <w:sz w:val="24"/>
              </w:rPr>
              <w:t>98</w:t>
            </w:r>
          </w:p>
        </w:tc>
      </w:tr>
      <w:tr w:rsidR="00125B56" w14:paraId="215A0099" w14:textId="77777777">
        <w:trPr>
          <w:trHeight w:val="275"/>
        </w:trPr>
        <w:tc>
          <w:tcPr>
            <w:tcW w:w="3061" w:type="dxa"/>
          </w:tcPr>
          <w:p w14:paraId="215A0094" w14:textId="77777777" w:rsidR="00125B56" w:rsidRDefault="00260E9E">
            <w:pPr>
              <w:pStyle w:val="TableParagraph"/>
              <w:spacing w:line="256" w:lineRule="exact"/>
              <w:ind w:left="108"/>
              <w:jc w:val="left"/>
              <w:rPr>
                <w:b/>
                <w:sz w:val="24"/>
              </w:rPr>
            </w:pPr>
            <w:r>
              <w:rPr>
                <w:b/>
                <w:sz w:val="24"/>
              </w:rPr>
              <w:t xml:space="preserve">Total </w:t>
            </w:r>
            <w:r>
              <w:rPr>
                <w:b/>
                <w:spacing w:val="-2"/>
                <w:sz w:val="24"/>
              </w:rPr>
              <w:t>Reviews</w:t>
            </w:r>
          </w:p>
        </w:tc>
        <w:tc>
          <w:tcPr>
            <w:tcW w:w="1620" w:type="dxa"/>
          </w:tcPr>
          <w:p w14:paraId="215A0095" w14:textId="77777777" w:rsidR="00125B56" w:rsidRDefault="00260E9E">
            <w:pPr>
              <w:pStyle w:val="TableParagraph"/>
              <w:spacing w:line="256" w:lineRule="exact"/>
              <w:ind w:left="9" w:right="2"/>
              <w:rPr>
                <w:sz w:val="24"/>
              </w:rPr>
            </w:pPr>
            <w:r>
              <w:rPr>
                <w:spacing w:val="-5"/>
                <w:sz w:val="24"/>
              </w:rPr>
              <w:t>68</w:t>
            </w:r>
          </w:p>
        </w:tc>
        <w:tc>
          <w:tcPr>
            <w:tcW w:w="1980" w:type="dxa"/>
          </w:tcPr>
          <w:p w14:paraId="215A0096" w14:textId="77777777" w:rsidR="00125B56" w:rsidRDefault="00260E9E">
            <w:pPr>
              <w:pStyle w:val="TableParagraph"/>
              <w:spacing w:line="256" w:lineRule="exact"/>
              <w:ind w:left="8"/>
              <w:rPr>
                <w:sz w:val="24"/>
              </w:rPr>
            </w:pPr>
            <w:r>
              <w:rPr>
                <w:spacing w:val="-5"/>
                <w:sz w:val="24"/>
              </w:rPr>
              <w:t>77</w:t>
            </w:r>
          </w:p>
        </w:tc>
        <w:tc>
          <w:tcPr>
            <w:tcW w:w="1711" w:type="dxa"/>
          </w:tcPr>
          <w:p w14:paraId="215A0097" w14:textId="77777777" w:rsidR="00125B56" w:rsidRDefault="00260E9E">
            <w:pPr>
              <w:pStyle w:val="TableParagraph"/>
              <w:spacing w:line="256" w:lineRule="exact"/>
              <w:ind w:left="8"/>
              <w:rPr>
                <w:sz w:val="24"/>
              </w:rPr>
            </w:pPr>
            <w:r>
              <w:rPr>
                <w:spacing w:val="-5"/>
                <w:sz w:val="24"/>
              </w:rPr>
              <w:t>42</w:t>
            </w:r>
          </w:p>
        </w:tc>
        <w:tc>
          <w:tcPr>
            <w:tcW w:w="1528" w:type="dxa"/>
          </w:tcPr>
          <w:p w14:paraId="215A0098" w14:textId="77777777" w:rsidR="00125B56" w:rsidRDefault="00260E9E">
            <w:pPr>
              <w:pStyle w:val="TableParagraph"/>
              <w:spacing w:line="256" w:lineRule="exact"/>
              <w:ind w:left="5"/>
              <w:rPr>
                <w:sz w:val="24"/>
              </w:rPr>
            </w:pPr>
            <w:r>
              <w:rPr>
                <w:spacing w:val="-5"/>
                <w:sz w:val="24"/>
              </w:rPr>
              <w:t>187</w:t>
            </w:r>
          </w:p>
        </w:tc>
      </w:tr>
      <w:tr w:rsidR="00125B56" w14:paraId="215A009F" w14:textId="77777777">
        <w:trPr>
          <w:trHeight w:val="278"/>
        </w:trPr>
        <w:tc>
          <w:tcPr>
            <w:tcW w:w="3061" w:type="dxa"/>
            <w:shd w:val="clear" w:color="auto" w:fill="C0C0C0"/>
          </w:tcPr>
          <w:p w14:paraId="215A009A" w14:textId="77777777" w:rsidR="00125B56" w:rsidRDefault="00125B56">
            <w:pPr>
              <w:pStyle w:val="TableParagraph"/>
              <w:jc w:val="left"/>
              <w:rPr>
                <w:sz w:val="20"/>
              </w:rPr>
            </w:pPr>
          </w:p>
        </w:tc>
        <w:tc>
          <w:tcPr>
            <w:tcW w:w="1620" w:type="dxa"/>
            <w:shd w:val="clear" w:color="auto" w:fill="C0C0C0"/>
          </w:tcPr>
          <w:p w14:paraId="215A009B" w14:textId="77777777" w:rsidR="00125B56" w:rsidRDefault="00125B56">
            <w:pPr>
              <w:pStyle w:val="TableParagraph"/>
              <w:jc w:val="left"/>
              <w:rPr>
                <w:sz w:val="20"/>
              </w:rPr>
            </w:pPr>
          </w:p>
        </w:tc>
        <w:tc>
          <w:tcPr>
            <w:tcW w:w="1980" w:type="dxa"/>
            <w:shd w:val="clear" w:color="auto" w:fill="C0C0C0"/>
          </w:tcPr>
          <w:p w14:paraId="215A009C" w14:textId="77777777" w:rsidR="00125B56" w:rsidRDefault="00125B56">
            <w:pPr>
              <w:pStyle w:val="TableParagraph"/>
              <w:jc w:val="left"/>
              <w:rPr>
                <w:sz w:val="20"/>
              </w:rPr>
            </w:pPr>
          </w:p>
        </w:tc>
        <w:tc>
          <w:tcPr>
            <w:tcW w:w="1711" w:type="dxa"/>
            <w:shd w:val="clear" w:color="auto" w:fill="C0C0C0"/>
          </w:tcPr>
          <w:p w14:paraId="215A009D" w14:textId="77777777" w:rsidR="00125B56" w:rsidRDefault="00125B56">
            <w:pPr>
              <w:pStyle w:val="TableParagraph"/>
              <w:jc w:val="left"/>
              <w:rPr>
                <w:sz w:val="20"/>
              </w:rPr>
            </w:pPr>
          </w:p>
        </w:tc>
        <w:tc>
          <w:tcPr>
            <w:tcW w:w="1528" w:type="dxa"/>
            <w:shd w:val="clear" w:color="auto" w:fill="C0C0C0"/>
          </w:tcPr>
          <w:p w14:paraId="215A009E" w14:textId="77777777" w:rsidR="00125B56" w:rsidRDefault="00125B56">
            <w:pPr>
              <w:pStyle w:val="TableParagraph"/>
              <w:jc w:val="left"/>
              <w:rPr>
                <w:sz w:val="20"/>
              </w:rPr>
            </w:pPr>
          </w:p>
        </w:tc>
      </w:tr>
      <w:tr w:rsidR="00125B56" w14:paraId="215A00A5" w14:textId="77777777">
        <w:trPr>
          <w:trHeight w:val="568"/>
        </w:trPr>
        <w:tc>
          <w:tcPr>
            <w:tcW w:w="3061" w:type="dxa"/>
          </w:tcPr>
          <w:p w14:paraId="215A00A0" w14:textId="77777777" w:rsidR="00125B56" w:rsidRDefault="00260E9E">
            <w:pPr>
              <w:pStyle w:val="TableParagraph"/>
              <w:numPr>
                <w:ilvl w:val="0"/>
                <w:numId w:val="7"/>
              </w:numPr>
              <w:tabs>
                <w:tab w:val="left" w:pos="540"/>
              </w:tabs>
              <w:spacing w:line="274" w:lineRule="exact"/>
              <w:ind w:right="588"/>
              <w:jc w:val="left"/>
              <w:rPr>
                <w:b/>
                <w:sz w:val="24"/>
              </w:rPr>
            </w:pPr>
            <w:r>
              <w:rPr>
                <w:b/>
                <w:sz w:val="24"/>
              </w:rPr>
              <w:t xml:space="preserve">Review Approval </w:t>
            </w:r>
            <w:r>
              <w:rPr>
                <w:b/>
                <w:spacing w:val="-2"/>
                <w:sz w:val="24"/>
              </w:rPr>
              <w:t>Withheld/Revoked</w:t>
            </w:r>
          </w:p>
        </w:tc>
        <w:tc>
          <w:tcPr>
            <w:tcW w:w="1620" w:type="dxa"/>
          </w:tcPr>
          <w:p w14:paraId="215A00A1" w14:textId="77777777" w:rsidR="00125B56" w:rsidRDefault="00260E9E">
            <w:pPr>
              <w:pStyle w:val="TableParagraph"/>
              <w:spacing w:before="267"/>
              <w:ind w:left="9" w:right="2"/>
              <w:rPr>
                <w:sz w:val="24"/>
              </w:rPr>
            </w:pPr>
            <w:r>
              <w:rPr>
                <w:spacing w:val="-10"/>
                <w:sz w:val="24"/>
              </w:rPr>
              <w:t>2</w:t>
            </w:r>
          </w:p>
        </w:tc>
        <w:tc>
          <w:tcPr>
            <w:tcW w:w="1980" w:type="dxa"/>
          </w:tcPr>
          <w:p w14:paraId="215A00A2" w14:textId="77777777" w:rsidR="00125B56" w:rsidRDefault="00260E9E">
            <w:pPr>
              <w:pStyle w:val="TableParagraph"/>
              <w:spacing w:before="267"/>
              <w:ind w:left="8"/>
              <w:rPr>
                <w:sz w:val="24"/>
              </w:rPr>
            </w:pPr>
            <w:r>
              <w:rPr>
                <w:spacing w:val="-10"/>
                <w:sz w:val="24"/>
              </w:rPr>
              <w:t>0</w:t>
            </w:r>
          </w:p>
        </w:tc>
        <w:tc>
          <w:tcPr>
            <w:tcW w:w="1711" w:type="dxa"/>
          </w:tcPr>
          <w:p w14:paraId="215A00A3" w14:textId="77777777" w:rsidR="00125B56" w:rsidRDefault="00260E9E">
            <w:pPr>
              <w:pStyle w:val="TableParagraph"/>
              <w:spacing w:before="267"/>
              <w:ind w:left="8"/>
              <w:rPr>
                <w:sz w:val="24"/>
              </w:rPr>
            </w:pPr>
            <w:r>
              <w:rPr>
                <w:spacing w:val="-10"/>
                <w:sz w:val="24"/>
              </w:rPr>
              <w:t>1</w:t>
            </w:r>
          </w:p>
        </w:tc>
        <w:tc>
          <w:tcPr>
            <w:tcW w:w="1528" w:type="dxa"/>
          </w:tcPr>
          <w:p w14:paraId="215A00A4" w14:textId="77777777" w:rsidR="00125B56" w:rsidRDefault="00260E9E">
            <w:pPr>
              <w:pStyle w:val="TableParagraph"/>
              <w:spacing w:before="267"/>
              <w:ind w:left="5"/>
              <w:rPr>
                <w:sz w:val="24"/>
              </w:rPr>
            </w:pPr>
            <w:r>
              <w:rPr>
                <w:spacing w:val="-10"/>
                <w:sz w:val="24"/>
              </w:rPr>
              <w:t>3</w:t>
            </w:r>
          </w:p>
        </w:tc>
      </w:tr>
      <w:tr w:rsidR="00125B56" w14:paraId="215A00AB" w14:textId="77777777">
        <w:trPr>
          <w:trHeight w:val="275"/>
        </w:trPr>
        <w:tc>
          <w:tcPr>
            <w:tcW w:w="3061" w:type="dxa"/>
            <w:shd w:val="clear" w:color="auto" w:fill="C0C0C0"/>
          </w:tcPr>
          <w:p w14:paraId="215A00A6" w14:textId="77777777" w:rsidR="00125B56" w:rsidRDefault="00125B56">
            <w:pPr>
              <w:pStyle w:val="TableParagraph"/>
              <w:jc w:val="left"/>
              <w:rPr>
                <w:sz w:val="20"/>
              </w:rPr>
            </w:pPr>
          </w:p>
        </w:tc>
        <w:tc>
          <w:tcPr>
            <w:tcW w:w="1620" w:type="dxa"/>
            <w:shd w:val="clear" w:color="auto" w:fill="C0C0C0"/>
          </w:tcPr>
          <w:p w14:paraId="215A00A7" w14:textId="77777777" w:rsidR="00125B56" w:rsidRDefault="00125B56">
            <w:pPr>
              <w:pStyle w:val="TableParagraph"/>
              <w:jc w:val="left"/>
              <w:rPr>
                <w:sz w:val="20"/>
              </w:rPr>
            </w:pPr>
          </w:p>
        </w:tc>
        <w:tc>
          <w:tcPr>
            <w:tcW w:w="1980" w:type="dxa"/>
            <w:shd w:val="clear" w:color="auto" w:fill="C0C0C0"/>
          </w:tcPr>
          <w:p w14:paraId="215A00A8" w14:textId="77777777" w:rsidR="00125B56" w:rsidRDefault="00125B56">
            <w:pPr>
              <w:pStyle w:val="TableParagraph"/>
              <w:jc w:val="left"/>
              <w:rPr>
                <w:sz w:val="20"/>
              </w:rPr>
            </w:pPr>
          </w:p>
        </w:tc>
        <w:tc>
          <w:tcPr>
            <w:tcW w:w="1711" w:type="dxa"/>
            <w:shd w:val="clear" w:color="auto" w:fill="C0C0C0"/>
          </w:tcPr>
          <w:p w14:paraId="215A00A9" w14:textId="77777777" w:rsidR="00125B56" w:rsidRDefault="00125B56">
            <w:pPr>
              <w:pStyle w:val="TableParagraph"/>
              <w:jc w:val="left"/>
              <w:rPr>
                <w:sz w:val="20"/>
              </w:rPr>
            </w:pPr>
          </w:p>
        </w:tc>
        <w:tc>
          <w:tcPr>
            <w:tcW w:w="1528" w:type="dxa"/>
            <w:shd w:val="clear" w:color="auto" w:fill="C0C0C0"/>
          </w:tcPr>
          <w:p w14:paraId="215A00AA" w14:textId="77777777" w:rsidR="00125B56" w:rsidRDefault="00125B56">
            <w:pPr>
              <w:pStyle w:val="TableParagraph"/>
              <w:jc w:val="left"/>
              <w:rPr>
                <w:sz w:val="20"/>
              </w:rPr>
            </w:pPr>
          </w:p>
        </w:tc>
      </w:tr>
      <w:tr w:rsidR="00125B56" w14:paraId="215A00B1" w14:textId="77777777">
        <w:trPr>
          <w:trHeight w:val="293"/>
        </w:trPr>
        <w:tc>
          <w:tcPr>
            <w:tcW w:w="3061" w:type="dxa"/>
          </w:tcPr>
          <w:p w14:paraId="215A00AC" w14:textId="77777777" w:rsidR="00125B56" w:rsidRDefault="00260E9E">
            <w:pPr>
              <w:pStyle w:val="TableParagraph"/>
              <w:numPr>
                <w:ilvl w:val="0"/>
                <w:numId w:val="6"/>
              </w:numPr>
              <w:tabs>
                <w:tab w:val="left" w:pos="467"/>
              </w:tabs>
              <w:spacing w:line="273" w:lineRule="exact"/>
              <w:ind w:left="467" w:hanging="179"/>
              <w:jc w:val="left"/>
              <w:rPr>
                <w:b/>
                <w:sz w:val="24"/>
              </w:rPr>
            </w:pPr>
            <w:r>
              <w:rPr>
                <w:b/>
                <w:sz w:val="24"/>
              </w:rPr>
              <w:t>No</w:t>
            </w:r>
            <w:r>
              <w:rPr>
                <w:b/>
                <w:spacing w:val="-1"/>
                <w:sz w:val="24"/>
              </w:rPr>
              <w:t xml:space="preserve"> </w:t>
            </w:r>
            <w:r>
              <w:rPr>
                <w:b/>
                <w:sz w:val="24"/>
              </w:rPr>
              <w:t>Approval</w:t>
            </w:r>
            <w:r>
              <w:rPr>
                <w:b/>
                <w:spacing w:val="-1"/>
                <w:sz w:val="24"/>
              </w:rPr>
              <w:t xml:space="preserve"> </w:t>
            </w:r>
            <w:r>
              <w:rPr>
                <w:b/>
                <w:spacing w:val="-2"/>
                <w:sz w:val="24"/>
              </w:rPr>
              <w:t>Required</w:t>
            </w:r>
          </w:p>
        </w:tc>
        <w:tc>
          <w:tcPr>
            <w:tcW w:w="1620" w:type="dxa"/>
            <w:shd w:val="clear" w:color="auto" w:fill="C0C0C0"/>
          </w:tcPr>
          <w:p w14:paraId="215A00AD" w14:textId="77777777" w:rsidR="00125B56" w:rsidRDefault="00125B56">
            <w:pPr>
              <w:pStyle w:val="TableParagraph"/>
              <w:jc w:val="left"/>
            </w:pPr>
          </w:p>
        </w:tc>
        <w:tc>
          <w:tcPr>
            <w:tcW w:w="1980" w:type="dxa"/>
            <w:shd w:val="clear" w:color="auto" w:fill="C0C0C0"/>
          </w:tcPr>
          <w:p w14:paraId="215A00AE" w14:textId="77777777" w:rsidR="00125B56" w:rsidRDefault="00125B56">
            <w:pPr>
              <w:pStyle w:val="TableParagraph"/>
              <w:jc w:val="left"/>
            </w:pPr>
          </w:p>
        </w:tc>
        <w:tc>
          <w:tcPr>
            <w:tcW w:w="1711" w:type="dxa"/>
            <w:shd w:val="clear" w:color="auto" w:fill="C0C0C0"/>
          </w:tcPr>
          <w:p w14:paraId="215A00AF" w14:textId="77777777" w:rsidR="00125B56" w:rsidRDefault="00125B56">
            <w:pPr>
              <w:pStyle w:val="TableParagraph"/>
              <w:jc w:val="left"/>
            </w:pPr>
          </w:p>
        </w:tc>
        <w:tc>
          <w:tcPr>
            <w:tcW w:w="1528" w:type="dxa"/>
          </w:tcPr>
          <w:p w14:paraId="215A00B0" w14:textId="77777777" w:rsidR="00125B56" w:rsidRDefault="00260E9E">
            <w:pPr>
              <w:pStyle w:val="TableParagraph"/>
              <w:spacing w:line="268" w:lineRule="exact"/>
              <w:ind w:left="5"/>
              <w:rPr>
                <w:sz w:val="24"/>
              </w:rPr>
            </w:pPr>
            <w:r>
              <w:rPr>
                <w:spacing w:val="-10"/>
                <w:sz w:val="24"/>
              </w:rPr>
              <w:t>0</w:t>
            </w:r>
          </w:p>
        </w:tc>
      </w:tr>
      <w:tr w:rsidR="00125B56" w14:paraId="215A00B7" w14:textId="77777777">
        <w:trPr>
          <w:trHeight w:val="294"/>
        </w:trPr>
        <w:tc>
          <w:tcPr>
            <w:tcW w:w="3061" w:type="dxa"/>
          </w:tcPr>
          <w:p w14:paraId="215A00B2" w14:textId="77777777" w:rsidR="00125B56" w:rsidRDefault="00260E9E">
            <w:pPr>
              <w:pStyle w:val="TableParagraph"/>
              <w:numPr>
                <w:ilvl w:val="0"/>
                <w:numId w:val="5"/>
              </w:numPr>
              <w:tabs>
                <w:tab w:val="left" w:pos="179"/>
              </w:tabs>
              <w:spacing w:before="1" w:line="274" w:lineRule="exact"/>
              <w:ind w:left="179" w:right="145" w:hanging="179"/>
              <w:jc w:val="right"/>
              <w:rPr>
                <w:b/>
                <w:sz w:val="24"/>
              </w:rPr>
            </w:pPr>
            <w:r>
              <w:rPr>
                <w:b/>
                <w:sz w:val="24"/>
              </w:rPr>
              <w:t>Informational</w:t>
            </w:r>
            <w:r>
              <w:rPr>
                <w:b/>
                <w:spacing w:val="-3"/>
                <w:sz w:val="24"/>
              </w:rPr>
              <w:t xml:space="preserve"> </w:t>
            </w:r>
            <w:r>
              <w:rPr>
                <w:b/>
                <w:spacing w:val="-2"/>
                <w:sz w:val="24"/>
              </w:rPr>
              <w:t>Briefings</w:t>
            </w:r>
          </w:p>
        </w:tc>
        <w:tc>
          <w:tcPr>
            <w:tcW w:w="1620" w:type="dxa"/>
            <w:shd w:val="clear" w:color="auto" w:fill="C0C0C0"/>
          </w:tcPr>
          <w:p w14:paraId="215A00B3" w14:textId="77777777" w:rsidR="00125B56" w:rsidRDefault="00125B56">
            <w:pPr>
              <w:pStyle w:val="TableParagraph"/>
              <w:jc w:val="left"/>
            </w:pPr>
          </w:p>
        </w:tc>
        <w:tc>
          <w:tcPr>
            <w:tcW w:w="1980" w:type="dxa"/>
            <w:shd w:val="clear" w:color="auto" w:fill="C0C0C0"/>
          </w:tcPr>
          <w:p w14:paraId="215A00B4" w14:textId="77777777" w:rsidR="00125B56" w:rsidRDefault="00125B56">
            <w:pPr>
              <w:pStyle w:val="TableParagraph"/>
              <w:jc w:val="left"/>
            </w:pPr>
          </w:p>
        </w:tc>
        <w:tc>
          <w:tcPr>
            <w:tcW w:w="1711" w:type="dxa"/>
            <w:shd w:val="clear" w:color="auto" w:fill="C0C0C0"/>
          </w:tcPr>
          <w:p w14:paraId="215A00B5" w14:textId="77777777" w:rsidR="00125B56" w:rsidRDefault="00125B56">
            <w:pPr>
              <w:pStyle w:val="TableParagraph"/>
              <w:jc w:val="left"/>
            </w:pPr>
          </w:p>
        </w:tc>
        <w:tc>
          <w:tcPr>
            <w:tcW w:w="1528" w:type="dxa"/>
          </w:tcPr>
          <w:p w14:paraId="215A00B6" w14:textId="77777777" w:rsidR="00125B56" w:rsidRDefault="00260E9E">
            <w:pPr>
              <w:pStyle w:val="TableParagraph"/>
              <w:spacing w:line="270" w:lineRule="exact"/>
              <w:ind w:left="5"/>
              <w:rPr>
                <w:sz w:val="24"/>
              </w:rPr>
            </w:pPr>
            <w:r>
              <w:rPr>
                <w:spacing w:val="-5"/>
                <w:sz w:val="24"/>
              </w:rPr>
              <w:t>10</w:t>
            </w:r>
          </w:p>
        </w:tc>
      </w:tr>
      <w:tr w:rsidR="00125B56" w14:paraId="215A00BD" w14:textId="77777777">
        <w:trPr>
          <w:trHeight w:val="292"/>
        </w:trPr>
        <w:tc>
          <w:tcPr>
            <w:tcW w:w="3061" w:type="dxa"/>
          </w:tcPr>
          <w:p w14:paraId="215A00B8" w14:textId="77777777" w:rsidR="00125B56" w:rsidRDefault="00260E9E">
            <w:pPr>
              <w:pStyle w:val="TableParagraph"/>
              <w:numPr>
                <w:ilvl w:val="0"/>
                <w:numId w:val="4"/>
              </w:numPr>
              <w:tabs>
                <w:tab w:val="left" w:pos="467"/>
              </w:tabs>
              <w:spacing w:line="272" w:lineRule="exact"/>
              <w:ind w:left="467" w:hanging="179"/>
              <w:jc w:val="left"/>
              <w:rPr>
                <w:b/>
                <w:sz w:val="24"/>
              </w:rPr>
            </w:pPr>
            <w:r>
              <w:rPr>
                <w:b/>
                <w:sz w:val="24"/>
              </w:rPr>
              <w:t>Small</w:t>
            </w:r>
            <w:r>
              <w:rPr>
                <w:b/>
                <w:spacing w:val="-4"/>
                <w:sz w:val="24"/>
              </w:rPr>
              <w:t xml:space="preserve"> </w:t>
            </w:r>
            <w:r>
              <w:rPr>
                <w:b/>
                <w:spacing w:val="-2"/>
                <w:sz w:val="24"/>
              </w:rPr>
              <w:t>Collection</w:t>
            </w:r>
          </w:p>
        </w:tc>
        <w:tc>
          <w:tcPr>
            <w:tcW w:w="1620" w:type="dxa"/>
            <w:shd w:val="clear" w:color="auto" w:fill="C0C0C0"/>
          </w:tcPr>
          <w:p w14:paraId="215A00B9" w14:textId="77777777" w:rsidR="00125B56" w:rsidRDefault="00125B56">
            <w:pPr>
              <w:pStyle w:val="TableParagraph"/>
              <w:jc w:val="left"/>
              <w:rPr>
                <w:sz w:val="20"/>
              </w:rPr>
            </w:pPr>
          </w:p>
        </w:tc>
        <w:tc>
          <w:tcPr>
            <w:tcW w:w="1980" w:type="dxa"/>
            <w:shd w:val="clear" w:color="auto" w:fill="C0C0C0"/>
          </w:tcPr>
          <w:p w14:paraId="215A00BA" w14:textId="77777777" w:rsidR="00125B56" w:rsidRDefault="00125B56">
            <w:pPr>
              <w:pStyle w:val="TableParagraph"/>
              <w:jc w:val="left"/>
              <w:rPr>
                <w:sz w:val="20"/>
              </w:rPr>
            </w:pPr>
          </w:p>
        </w:tc>
        <w:tc>
          <w:tcPr>
            <w:tcW w:w="1711" w:type="dxa"/>
            <w:shd w:val="clear" w:color="auto" w:fill="C0C0C0"/>
          </w:tcPr>
          <w:p w14:paraId="215A00BB" w14:textId="77777777" w:rsidR="00125B56" w:rsidRDefault="00125B56">
            <w:pPr>
              <w:pStyle w:val="TableParagraph"/>
              <w:jc w:val="left"/>
              <w:rPr>
                <w:sz w:val="20"/>
              </w:rPr>
            </w:pPr>
          </w:p>
        </w:tc>
        <w:tc>
          <w:tcPr>
            <w:tcW w:w="1528" w:type="dxa"/>
          </w:tcPr>
          <w:p w14:paraId="215A00BC" w14:textId="77777777" w:rsidR="00125B56" w:rsidRDefault="00260E9E">
            <w:pPr>
              <w:pStyle w:val="TableParagraph"/>
              <w:spacing w:line="268" w:lineRule="exact"/>
              <w:ind w:left="5"/>
              <w:rPr>
                <w:sz w:val="24"/>
              </w:rPr>
            </w:pPr>
            <w:r>
              <w:rPr>
                <w:spacing w:val="-10"/>
                <w:sz w:val="24"/>
              </w:rPr>
              <w:t>0</w:t>
            </w:r>
          </w:p>
        </w:tc>
      </w:tr>
      <w:tr w:rsidR="00125B56" w14:paraId="215A00C3" w14:textId="77777777">
        <w:trPr>
          <w:trHeight w:val="294"/>
        </w:trPr>
        <w:tc>
          <w:tcPr>
            <w:tcW w:w="3061" w:type="dxa"/>
          </w:tcPr>
          <w:p w14:paraId="215A00BE" w14:textId="77777777" w:rsidR="00125B56" w:rsidRDefault="00260E9E">
            <w:pPr>
              <w:pStyle w:val="TableParagraph"/>
              <w:numPr>
                <w:ilvl w:val="0"/>
                <w:numId w:val="3"/>
              </w:numPr>
              <w:tabs>
                <w:tab w:val="left" w:pos="467"/>
              </w:tabs>
              <w:spacing w:line="275" w:lineRule="exact"/>
              <w:ind w:left="467" w:hanging="179"/>
              <w:jc w:val="left"/>
              <w:rPr>
                <w:b/>
                <w:sz w:val="24"/>
              </w:rPr>
            </w:pPr>
            <w:r>
              <w:rPr>
                <w:b/>
                <w:sz w:val="24"/>
              </w:rPr>
              <w:t>Closed</w:t>
            </w:r>
            <w:r>
              <w:rPr>
                <w:b/>
                <w:spacing w:val="-1"/>
                <w:sz w:val="24"/>
              </w:rPr>
              <w:t xml:space="preserve"> </w:t>
            </w:r>
            <w:r>
              <w:rPr>
                <w:b/>
                <w:spacing w:val="-2"/>
                <w:sz w:val="24"/>
              </w:rPr>
              <w:t>Collections</w:t>
            </w:r>
          </w:p>
        </w:tc>
        <w:tc>
          <w:tcPr>
            <w:tcW w:w="1620" w:type="dxa"/>
          </w:tcPr>
          <w:p w14:paraId="215A00BF" w14:textId="77777777" w:rsidR="00125B56" w:rsidRDefault="00260E9E">
            <w:pPr>
              <w:pStyle w:val="TableParagraph"/>
              <w:spacing w:line="268" w:lineRule="exact"/>
              <w:ind w:left="9" w:right="2"/>
              <w:rPr>
                <w:sz w:val="24"/>
              </w:rPr>
            </w:pPr>
            <w:r>
              <w:rPr>
                <w:spacing w:val="-10"/>
                <w:sz w:val="24"/>
              </w:rPr>
              <w:t>2</w:t>
            </w:r>
          </w:p>
        </w:tc>
        <w:tc>
          <w:tcPr>
            <w:tcW w:w="1980" w:type="dxa"/>
          </w:tcPr>
          <w:p w14:paraId="215A00C0" w14:textId="77777777" w:rsidR="00125B56" w:rsidRDefault="00260E9E">
            <w:pPr>
              <w:pStyle w:val="TableParagraph"/>
              <w:spacing w:line="268" w:lineRule="exact"/>
              <w:ind w:left="8"/>
              <w:rPr>
                <w:sz w:val="24"/>
              </w:rPr>
            </w:pPr>
            <w:r>
              <w:rPr>
                <w:spacing w:val="-10"/>
                <w:sz w:val="24"/>
              </w:rPr>
              <w:t>5</w:t>
            </w:r>
          </w:p>
        </w:tc>
        <w:tc>
          <w:tcPr>
            <w:tcW w:w="1711" w:type="dxa"/>
          </w:tcPr>
          <w:p w14:paraId="215A00C1" w14:textId="77777777" w:rsidR="00125B56" w:rsidRDefault="00260E9E">
            <w:pPr>
              <w:pStyle w:val="TableParagraph"/>
              <w:spacing w:line="268" w:lineRule="exact"/>
              <w:ind w:left="8"/>
              <w:rPr>
                <w:sz w:val="24"/>
              </w:rPr>
            </w:pPr>
            <w:r>
              <w:rPr>
                <w:spacing w:val="-10"/>
                <w:sz w:val="24"/>
              </w:rPr>
              <w:t>3</w:t>
            </w:r>
          </w:p>
        </w:tc>
        <w:tc>
          <w:tcPr>
            <w:tcW w:w="1528" w:type="dxa"/>
          </w:tcPr>
          <w:p w14:paraId="215A00C2" w14:textId="77777777" w:rsidR="00125B56" w:rsidRDefault="00260E9E">
            <w:pPr>
              <w:pStyle w:val="TableParagraph"/>
              <w:spacing w:line="268" w:lineRule="exact"/>
              <w:ind w:left="5"/>
              <w:rPr>
                <w:sz w:val="24"/>
              </w:rPr>
            </w:pPr>
            <w:r>
              <w:rPr>
                <w:spacing w:val="-5"/>
                <w:sz w:val="24"/>
              </w:rPr>
              <w:t>10</w:t>
            </w:r>
          </w:p>
        </w:tc>
      </w:tr>
    </w:tbl>
    <w:p w14:paraId="215A00C4" w14:textId="77777777" w:rsidR="00125B56" w:rsidRDefault="00260E9E">
      <w:pPr>
        <w:pStyle w:val="BodyText"/>
        <w:spacing w:before="272"/>
        <w:ind w:left="220"/>
      </w:pPr>
      <w:r>
        <w:rPr>
          <w:b/>
        </w:rPr>
        <w:t>Review Outcomes.</w:t>
      </w:r>
      <w:r>
        <w:rPr>
          <w:b/>
          <w:spacing w:val="40"/>
        </w:rPr>
        <w:t xml:space="preserve"> </w:t>
      </w:r>
      <w:r>
        <w:t>EDAC is tasked with making recommendations to improve the efficiency and effectiveness</w:t>
      </w:r>
      <w:r>
        <w:rPr>
          <w:spacing w:val="-3"/>
        </w:rPr>
        <w:t xml:space="preserve"> </w:t>
      </w:r>
      <w:r>
        <w:t>of</w:t>
      </w:r>
      <w:r>
        <w:rPr>
          <w:spacing w:val="-3"/>
        </w:rPr>
        <w:t xml:space="preserve"> </w:t>
      </w:r>
      <w:r>
        <w:t>data</w:t>
      </w:r>
      <w:r>
        <w:rPr>
          <w:spacing w:val="-3"/>
        </w:rPr>
        <w:t xml:space="preserve"> </w:t>
      </w:r>
      <w:r>
        <w:t>collection</w:t>
      </w:r>
      <w:r>
        <w:rPr>
          <w:spacing w:val="-3"/>
        </w:rPr>
        <w:t xml:space="preserve"> </w:t>
      </w:r>
      <w:r>
        <w:t>instruments.</w:t>
      </w:r>
      <w:r>
        <w:rPr>
          <w:spacing w:val="40"/>
        </w:rPr>
        <w:t xml:space="preserve"> </w:t>
      </w:r>
      <w:r>
        <w:t>Very</w:t>
      </w:r>
      <w:r>
        <w:rPr>
          <w:spacing w:val="-6"/>
        </w:rPr>
        <w:t xml:space="preserve"> </w:t>
      </w:r>
      <w:r>
        <w:t>few</w:t>
      </w:r>
      <w:r>
        <w:rPr>
          <w:spacing w:val="-3"/>
        </w:rPr>
        <w:t xml:space="preserve"> </w:t>
      </w:r>
      <w:r>
        <w:t>collections</w:t>
      </w:r>
      <w:r>
        <w:rPr>
          <w:spacing w:val="-3"/>
        </w:rPr>
        <w:t xml:space="preserve"> </w:t>
      </w:r>
      <w:r>
        <w:t>move</w:t>
      </w:r>
      <w:r>
        <w:rPr>
          <w:spacing w:val="-4"/>
        </w:rPr>
        <w:t xml:space="preserve"> </w:t>
      </w:r>
      <w:r>
        <w:t>through</w:t>
      </w:r>
      <w:r>
        <w:rPr>
          <w:spacing w:val="-3"/>
        </w:rPr>
        <w:t xml:space="preserve"> </w:t>
      </w:r>
      <w:r>
        <w:t>the</w:t>
      </w:r>
      <w:r>
        <w:rPr>
          <w:spacing w:val="-3"/>
        </w:rPr>
        <w:t xml:space="preserve"> </w:t>
      </w:r>
      <w:r>
        <w:t>EDAC full</w:t>
      </w:r>
      <w:r>
        <w:rPr>
          <w:spacing w:val="-3"/>
        </w:rPr>
        <w:t xml:space="preserve"> </w:t>
      </w:r>
      <w:r>
        <w:t>review process</w:t>
      </w:r>
      <w:r>
        <w:rPr>
          <w:spacing w:val="-1"/>
        </w:rPr>
        <w:t xml:space="preserve"> </w:t>
      </w:r>
      <w:r>
        <w:t>without some</w:t>
      </w:r>
      <w:r>
        <w:rPr>
          <w:spacing w:val="-1"/>
        </w:rPr>
        <w:t xml:space="preserve"> </w:t>
      </w:r>
      <w:r>
        <w:t>suggestions for</w:t>
      </w:r>
      <w:r>
        <w:rPr>
          <w:spacing w:val="-2"/>
        </w:rPr>
        <w:t xml:space="preserve"> </w:t>
      </w:r>
      <w:r>
        <w:t>improvement.</w:t>
      </w:r>
      <w:r>
        <w:rPr>
          <w:spacing w:val="59"/>
        </w:rPr>
        <w:t xml:space="preserve"> </w:t>
      </w:r>
      <w:r>
        <w:t>Most</w:t>
      </w:r>
      <w:r>
        <w:rPr>
          <w:spacing w:val="-1"/>
        </w:rPr>
        <w:t xml:space="preserve"> </w:t>
      </w:r>
      <w:r>
        <w:t>are</w:t>
      </w:r>
      <w:r>
        <w:rPr>
          <w:spacing w:val="-1"/>
        </w:rPr>
        <w:t xml:space="preserve"> </w:t>
      </w:r>
      <w:r>
        <w:t>approved</w:t>
      </w:r>
      <w:r>
        <w:rPr>
          <w:spacing w:val="4"/>
        </w:rPr>
        <w:t xml:space="preserve"> </w:t>
      </w:r>
      <w:r>
        <w:t>unanimously</w:t>
      </w:r>
      <w:r>
        <w:rPr>
          <w:spacing w:val="-5"/>
        </w:rPr>
        <w:t xml:space="preserve"> </w:t>
      </w:r>
      <w:r>
        <w:t xml:space="preserve">with some </w:t>
      </w:r>
      <w:r>
        <w:rPr>
          <w:spacing w:val="-2"/>
        </w:rPr>
        <w:t>minor</w:t>
      </w:r>
    </w:p>
    <w:p w14:paraId="215A00C5" w14:textId="77777777" w:rsidR="00125B56" w:rsidRDefault="00125B56">
      <w:pPr>
        <w:sectPr w:rsidR="00125B56">
          <w:pgSz w:w="12240" w:h="15840"/>
          <w:pgMar w:top="1000" w:right="820" w:bottom="1260" w:left="860" w:header="0" w:footer="1068" w:gutter="0"/>
          <w:cols w:space="720"/>
        </w:sectPr>
      </w:pPr>
    </w:p>
    <w:p w14:paraId="215A00C6" w14:textId="77777777" w:rsidR="00125B56" w:rsidRDefault="00260E9E">
      <w:pPr>
        <w:pStyle w:val="BodyText"/>
        <w:spacing w:before="72" w:after="9"/>
        <w:ind w:left="220" w:right="236"/>
      </w:pPr>
      <w:r>
        <w:lastRenderedPageBreak/>
        <w:t xml:space="preserve">adjustments, others with more detailed issues are invited to resubmit the collection before a stamp is issued, and in extremely rare circumstances, </w:t>
      </w:r>
      <w:proofErr w:type="gramStart"/>
      <w:r>
        <w:t>a data</w:t>
      </w:r>
      <w:proofErr w:type="gramEnd"/>
      <w:r>
        <w:t xml:space="preserve"> collection is not approved. A collection may not be approved because the data burden survey confirmed a collection has been questioned by EDAC in the past, requested data is already</w:t>
      </w:r>
      <w:r>
        <w:rPr>
          <w:spacing w:val="-3"/>
        </w:rPr>
        <w:t xml:space="preserve"> </w:t>
      </w:r>
      <w:r>
        <w:t>available, the survey is poorly</w:t>
      </w:r>
      <w:r>
        <w:rPr>
          <w:spacing w:val="-2"/>
        </w:rPr>
        <w:t xml:space="preserve"> </w:t>
      </w:r>
      <w:proofErr w:type="gramStart"/>
      <w:r>
        <w:t>designed</w:t>
      </w:r>
      <w:proofErr w:type="gramEnd"/>
      <w:r>
        <w:t xml:space="preserve"> or the collection is withdrawn for later</w:t>
      </w:r>
      <w:r>
        <w:rPr>
          <w:spacing w:val="-6"/>
        </w:rPr>
        <w:t xml:space="preserve"> </w:t>
      </w:r>
      <w:r>
        <w:t>EDAC</w:t>
      </w:r>
      <w:r>
        <w:rPr>
          <w:spacing w:val="-5"/>
        </w:rPr>
        <w:t xml:space="preserve"> </w:t>
      </w:r>
      <w:r>
        <w:t>reconsideration.</w:t>
      </w:r>
      <w:r>
        <w:rPr>
          <w:spacing w:val="40"/>
        </w:rPr>
        <w:t xml:space="preserve"> </w:t>
      </w:r>
      <w:r>
        <w:t>Kindergarten</w:t>
      </w:r>
      <w:r>
        <w:rPr>
          <w:spacing w:val="-5"/>
        </w:rPr>
        <w:t xml:space="preserve"> </w:t>
      </w:r>
      <w:r>
        <w:t>School</w:t>
      </w:r>
      <w:r>
        <w:rPr>
          <w:spacing w:val="-5"/>
        </w:rPr>
        <w:t xml:space="preserve"> </w:t>
      </w:r>
      <w:r>
        <w:t>Readiness,</w:t>
      </w:r>
      <w:r>
        <w:rPr>
          <w:spacing w:val="-3"/>
        </w:rPr>
        <w:t xml:space="preserve"> </w:t>
      </w:r>
      <w:r>
        <w:t>the</w:t>
      </w:r>
      <w:r>
        <w:rPr>
          <w:spacing w:val="-6"/>
        </w:rPr>
        <w:t xml:space="preserve"> </w:t>
      </w:r>
      <w:r>
        <w:t>Principal</w:t>
      </w:r>
      <w:r>
        <w:rPr>
          <w:spacing w:val="-3"/>
        </w:rPr>
        <w:t xml:space="preserve"> </w:t>
      </w:r>
      <w:r>
        <w:t>Preparation</w:t>
      </w:r>
      <w:r>
        <w:rPr>
          <w:spacing w:val="-5"/>
        </w:rPr>
        <w:t xml:space="preserve"> </w:t>
      </w:r>
      <w:r>
        <w:t>Program</w:t>
      </w:r>
      <w:r>
        <w:rPr>
          <w:spacing w:val="-5"/>
        </w:rPr>
        <w:t xml:space="preserve"> </w:t>
      </w:r>
      <w:r>
        <w:t>Survey, Report Card March and the Teacher Student Data Link are collections that EDAC did not approve or have targeted for the shared re-envision process in the 2019-20 school year.</w:t>
      </w:r>
      <w:r>
        <w:rPr>
          <w:spacing w:val="40"/>
        </w:rPr>
        <w:t xml:space="preserve"> </w:t>
      </w:r>
      <w:r>
        <w:t>EDAC also encourages the automation of data collections and two were.</w:t>
      </w:r>
      <w:r>
        <w:rPr>
          <w:spacing w:val="40"/>
        </w:rPr>
        <w:t xml:space="preserve"> </w:t>
      </w:r>
      <w:r>
        <w:t>One collection progressed from paper to online and the other was converted from an Excel file to Data Pipeline.</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1250"/>
        <w:gridCol w:w="1361"/>
        <w:gridCol w:w="2297"/>
        <w:gridCol w:w="1284"/>
        <w:gridCol w:w="1880"/>
        <w:gridCol w:w="869"/>
      </w:tblGrid>
      <w:tr w:rsidR="00125B56" w14:paraId="215A00D2" w14:textId="77777777">
        <w:trPr>
          <w:trHeight w:val="827"/>
        </w:trPr>
        <w:tc>
          <w:tcPr>
            <w:tcW w:w="1248" w:type="dxa"/>
          </w:tcPr>
          <w:p w14:paraId="215A00C7" w14:textId="77777777" w:rsidR="00125B56" w:rsidRDefault="00125B56">
            <w:pPr>
              <w:pStyle w:val="TableParagraph"/>
              <w:jc w:val="left"/>
            </w:pPr>
          </w:p>
        </w:tc>
        <w:tc>
          <w:tcPr>
            <w:tcW w:w="1250" w:type="dxa"/>
          </w:tcPr>
          <w:p w14:paraId="215A00C8" w14:textId="77777777" w:rsidR="00125B56" w:rsidRDefault="00260E9E">
            <w:pPr>
              <w:pStyle w:val="TableParagraph"/>
              <w:ind w:left="233" w:right="99" w:hanging="123"/>
              <w:jc w:val="left"/>
              <w:rPr>
                <w:b/>
                <w:sz w:val="24"/>
              </w:rPr>
            </w:pPr>
            <w:r>
              <w:rPr>
                <w:b/>
                <w:spacing w:val="-2"/>
                <w:sz w:val="24"/>
              </w:rPr>
              <w:t>Approved No/Few</w:t>
            </w:r>
          </w:p>
          <w:p w14:paraId="215A00C9" w14:textId="77777777" w:rsidR="00125B56" w:rsidRDefault="00260E9E">
            <w:pPr>
              <w:pStyle w:val="TableParagraph"/>
              <w:spacing w:line="259" w:lineRule="exact"/>
              <w:ind w:left="185"/>
              <w:jc w:val="left"/>
              <w:rPr>
                <w:b/>
                <w:sz w:val="24"/>
              </w:rPr>
            </w:pPr>
            <w:r>
              <w:rPr>
                <w:b/>
                <w:spacing w:val="-2"/>
                <w:sz w:val="24"/>
              </w:rPr>
              <w:t>Changes</w:t>
            </w:r>
          </w:p>
        </w:tc>
        <w:tc>
          <w:tcPr>
            <w:tcW w:w="1361" w:type="dxa"/>
          </w:tcPr>
          <w:p w14:paraId="215A00CA" w14:textId="77777777" w:rsidR="00125B56" w:rsidRDefault="00260E9E">
            <w:pPr>
              <w:pStyle w:val="TableParagraph"/>
              <w:ind w:left="421" w:right="154" w:hanging="255"/>
              <w:jc w:val="left"/>
              <w:rPr>
                <w:b/>
                <w:sz w:val="24"/>
              </w:rPr>
            </w:pPr>
            <w:r>
              <w:rPr>
                <w:b/>
                <w:spacing w:val="-2"/>
                <w:sz w:val="24"/>
              </w:rPr>
              <w:t xml:space="preserve">Approved </w:t>
            </w:r>
            <w:r>
              <w:rPr>
                <w:b/>
                <w:spacing w:val="-4"/>
                <w:sz w:val="24"/>
              </w:rPr>
              <w:t>With</w:t>
            </w:r>
          </w:p>
          <w:p w14:paraId="215A00CB" w14:textId="77777777" w:rsidR="00125B56" w:rsidRDefault="00260E9E">
            <w:pPr>
              <w:pStyle w:val="TableParagraph"/>
              <w:spacing w:line="259" w:lineRule="exact"/>
              <w:ind w:left="240"/>
              <w:jc w:val="left"/>
              <w:rPr>
                <w:b/>
                <w:sz w:val="24"/>
              </w:rPr>
            </w:pPr>
            <w:r>
              <w:rPr>
                <w:b/>
                <w:spacing w:val="-2"/>
                <w:sz w:val="24"/>
              </w:rPr>
              <w:t>Changes</w:t>
            </w:r>
          </w:p>
        </w:tc>
        <w:tc>
          <w:tcPr>
            <w:tcW w:w="2297" w:type="dxa"/>
          </w:tcPr>
          <w:p w14:paraId="215A00CC" w14:textId="77777777" w:rsidR="00125B56" w:rsidRDefault="00260E9E">
            <w:pPr>
              <w:pStyle w:val="TableParagraph"/>
              <w:ind w:left="109" w:firstLine="854"/>
              <w:jc w:val="left"/>
              <w:rPr>
                <w:b/>
                <w:sz w:val="24"/>
              </w:rPr>
            </w:pPr>
            <w:r>
              <w:rPr>
                <w:b/>
                <w:spacing w:val="-4"/>
                <w:sz w:val="24"/>
              </w:rPr>
              <w:t xml:space="preserve">Not </w:t>
            </w:r>
            <w:r>
              <w:rPr>
                <w:b/>
                <w:spacing w:val="-2"/>
                <w:sz w:val="24"/>
              </w:rPr>
              <w:t>Approved/Resubmit</w:t>
            </w:r>
          </w:p>
        </w:tc>
        <w:tc>
          <w:tcPr>
            <w:tcW w:w="1284" w:type="dxa"/>
          </w:tcPr>
          <w:p w14:paraId="215A00CD" w14:textId="77777777" w:rsidR="00125B56" w:rsidRDefault="00260E9E">
            <w:pPr>
              <w:pStyle w:val="TableParagraph"/>
              <w:ind w:left="128" w:right="117" w:firstLine="4"/>
              <w:rPr>
                <w:b/>
                <w:sz w:val="24"/>
              </w:rPr>
            </w:pPr>
            <w:r>
              <w:rPr>
                <w:b/>
                <w:spacing w:val="-4"/>
                <w:sz w:val="24"/>
              </w:rPr>
              <w:t xml:space="preserve">Not </w:t>
            </w:r>
            <w:r>
              <w:rPr>
                <w:b/>
                <w:spacing w:val="-2"/>
                <w:sz w:val="24"/>
              </w:rPr>
              <w:t>Approved</w:t>
            </w:r>
          </w:p>
          <w:p w14:paraId="215A00CE" w14:textId="77777777" w:rsidR="00125B56" w:rsidRDefault="00260E9E">
            <w:pPr>
              <w:pStyle w:val="TableParagraph"/>
              <w:spacing w:line="259" w:lineRule="exact"/>
              <w:ind w:left="10" w:right="1"/>
              <w:rPr>
                <w:b/>
                <w:sz w:val="24"/>
              </w:rPr>
            </w:pPr>
            <w:r>
              <w:rPr>
                <w:b/>
                <w:spacing w:val="-2"/>
                <w:sz w:val="24"/>
              </w:rPr>
              <w:t>Overruled</w:t>
            </w:r>
          </w:p>
        </w:tc>
        <w:tc>
          <w:tcPr>
            <w:tcW w:w="1880" w:type="dxa"/>
          </w:tcPr>
          <w:p w14:paraId="215A00CF" w14:textId="77777777" w:rsidR="00125B56" w:rsidRDefault="00260E9E">
            <w:pPr>
              <w:pStyle w:val="TableParagraph"/>
              <w:spacing w:line="273" w:lineRule="exact"/>
              <w:ind w:left="210"/>
              <w:jc w:val="left"/>
              <w:rPr>
                <w:b/>
                <w:sz w:val="24"/>
              </w:rPr>
            </w:pPr>
            <w:r>
              <w:rPr>
                <w:b/>
                <w:sz w:val="24"/>
              </w:rPr>
              <w:t>Not</w:t>
            </w:r>
            <w:r>
              <w:rPr>
                <w:b/>
                <w:spacing w:val="-2"/>
                <w:sz w:val="24"/>
              </w:rPr>
              <w:t xml:space="preserve"> Approved</w:t>
            </w:r>
          </w:p>
          <w:p w14:paraId="215A00D0" w14:textId="77777777" w:rsidR="00125B56" w:rsidRDefault="00260E9E">
            <w:pPr>
              <w:pStyle w:val="TableParagraph"/>
              <w:spacing w:before="3"/>
              <w:ind w:left="255"/>
              <w:jc w:val="left"/>
              <w:rPr>
                <w:b/>
                <w:sz w:val="18"/>
              </w:rPr>
            </w:pPr>
            <w:r>
              <w:rPr>
                <w:b/>
                <w:sz w:val="18"/>
              </w:rPr>
              <w:t>(No</w:t>
            </w:r>
            <w:r>
              <w:rPr>
                <w:b/>
                <w:spacing w:val="-5"/>
                <w:sz w:val="18"/>
              </w:rPr>
              <w:t xml:space="preserve"> </w:t>
            </w:r>
            <w:r>
              <w:rPr>
                <w:b/>
                <w:sz w:val="18"/>
              </w:rPr>
              <w:t>stamp</w:t>
            </w:r>
            <w:r>
              <w:rPr>
                <w:b/>
                <w:spacing w:val="-2"/>
                <w:sz w:val="18"/>
              </w:rPr>
              <w:t xml:space="preserve"> issued)</w:t>
            </w:r>
          </w:p>
        </w:tc>
        <w:tc>
          <w:tcPr>
            <w:tcW w:w="869" w:type="dxa"/>
          </w:tcPr>
          <w:p w14:paraId="215A00D1" w14:textId="77777777" w:rsidR="00125B56" w:rsidRDefault="00260E9E">
            <w:pPr>
              <w:pStyle w:val="TableParagraph"/>
              <w:spacing w:before="272"/>
              <w:ind w:left="11"/>
              <w:rPr>
                <w:b/>
                <w:sz w:val="24"/>
              </w:rPr>
            </w:pPr>
            <w:r>
              <w:rPr>
                <w:b/>
                <w:spacing w:val="-2"/>
                <w:sz w:val="24"/>
              </w:rPr>
              <w:t>Total</w:t>
            </w:r>
          </w:p>
        </w:tc>
      </w:tr>
      <w:tr w:rsidR="00125B56" w14:paraId="215A00DA" w14:textId="77777777">
        <w:trPr>
          <w:trHeight w:val="551"/>
        </w:trPr>
        <w:tc>
          <w:tcPr>
            <w:tcW w:w="1248" w:type="dxa"/>
          </w:tcPr>
          <w:p w14:paraId="215A00D3" w14:textId="77777777" w:rsidR="00125B56" w:rsidRDefault="00260E9E">
            <w:pPr>
              <w:pStyle w:val="TableParagraph"/>
              <w:spacing w:line="276" w:lineRule="exact"/>
              <w:ind w:left="107" w:right="103"/>
              <w:jc w:val="left"/>
              <w:rPr>
                <w:b/>
                <w:sz w:val="24"/>
              </w:rPr>
            </w:pPr>
            <w:r>
              <w:rPr>
                <w:b/>
                <w:spacing w:val="-2"/>
                <w:sz w:val="24"/>
              </w:rPr>
              <w:t>Review Outcomes</w:t>
            </w:r>
          </w:p>
        </w:tc>
        <w:tc>
          <w:tcPr>
            <w:tcW w:w="1250" w:type="dxa"/>
          </w:tcPr>
          <w:p w14:paraId="215A00D4" w14:textId="77777777" w:rsidR="00125B56" w:rsidRDefault="00260E9E">
            <w:pPr>
              <w:pStyle w:val="TableParagraph"/>
              <w:spacing w:before="267" w:line="264" w:lineRule="exact"/>
              <w:ind w:left="8"/>
              <w:rPr>
                <w:sz w:val="24"/>
              </w:rPr>
            </w:pPr>
            <w:r>
              <w:rPr>
                <w:spacing w:val="-5"/>
                <w:sz w:val="24"/>
              </w:rPr>
              <w:t>162</w:t>
            </w:r>
          </w:p>
        </w:tc>
        <w:tc>
          <w:tcPr>
            <w:tcW w:w="1361" w:type="dxa"/>
          </w:tcPr>
          <w:p w14:paraId="215A00D5" w14:textId="77777777" w:rsidR="00125B56" w:rsidRDefault="00260E9E">
            <w:pPr>
              <w:pStyle w:val="TableParagraph"/>
              <w:spacing w:before="267" w:line="264" w:lineRule="exact"/>
              <w:ind w:left="9"/>
              <w:rPr>
                <w:sz w:val="24"/>
              </w:rPr>
            </w:pPr>
            <w:r>
              <w:rPr>
                <w:spacing w:val="-5"/>
                <w:sz w:val="24"/>
              </w:rPr>
              <w:t>20</w:t>
            </w:r>
          </w:p>
        </w:tc>
        <w:tc>
          <w:tcPr>
            <w:tcW w:w="2297" w:type="dxa"/>
          </w:tcPr>
          <w:p w14:paraId="215A00D6" w14:textId="77777777" w:rsidR="00125B56" w:rsidRDefault="00260E9E">
            <w:pPr>
              <w:pStyle w:val="TableParagraph"/>
              <w:spacing w:before="267" w:line="264" w:lineRule="exact"/>
              <w:ind w:left="9"/>
              <w:rPr>
                <w:sz w:val="24"/>
              </w:rPr>
            </w:pPr>
            <w:r>
              <w:rPr>
                <w:spacing w:val="-10"/>
                <w:sz w:val="24"/>
              </w:rPr>
              <w:t>2</w:t>
            </w:r>
          </w:p>
        </w:tc>
        <w:tc>
          <w:tcPr>
            <w:tcW w:w="1284" w:type="dxa"/>
          </w:tcPr>
          <w:p w14:paraId="215A00D7" w14:textId="77777777" w:rsidR="00125B56" w:rsidRDefault="00260E9E">
            <w:pPr>
              <w:pStyle w:val="TableParagraph"/>
              <w:spacing w:before="267" w:line="264" w:lineRule="exact"/>
              <w:ind w:left="10"/>
              <w:rPr>
                <w:sz w:val="24"/>
              </w:rPr>
            </w:pPr>
            <w:r>
              <w:rPr>
                <w:spacing w:val="-10"/>
                <w:sz w:val="24"/>
              </w:rPr>
              <w:t>2</w:t>
            </w:r>
          </w:p>
        </w:tc>
        <w:tc>
          <w:tcPr>
            <w:tcW w:w="1880" w:type="dxa"/>
          </w:tcPr>
          <w:p w14:paraId="215A00D8" w14:textId="77777777" w:rsidR="00125B56" w:rsidRDefault="00260E9E">
            <w:pPr>
              <w:pStyle w:val="TableParagraph"/>
              <w:spacing w:before="267" w:line="264" w:lineRule="exact"/>
              <w:ind w:left="10"/>
              <w:rPr>
                <w:sz w:val="24"/>
              </w:rPr>
            </w:pPr>
            <w:r>
              <w:rPr>
                <w:spacing w:val="-10"/>
                <w:sz w:val="24"/>
              </w:rPr>
              <w:t>1</w:t>
            </w:r>
          </w:p>
        </w:tc>
        <w:tc>
          <w:tcPr>
            <w:tcW w:w="869" w:type="dxa"/>
          </w:tcPr>
          <w:p w14:paraId="215A00D9" w14:textId="77777777" w:rsidR="00125B56" w:rsidRDefault="00260E9E">
            <w:pPr>
              <w:pStyle w:val="TableParagraph"/>
              <w:spacing w:before="267" w:line="264" w:lineRule="exact"/>
              <w:ind w:left="11"/>
              <w:rPr>
                <w:sz w:val="24"/>
              </w:rPr>
            </w:pPr>
            <w:r>
              <w:rPr>
                <w:spacing w:val="-5"/>
                <w:sz w:val="24"/>
              </w:rPr>
              <w:t>187</w:t>
            </w:r>
          </w:p>
        </w:tc>
      </w:tr>
    </w:tbl>
    <w:p w14:paraId="215A00DB" w14:textId="77777777" w:rsidR="00125B56" w:rsidRDefault="00260E9E">
      <w:pPr>
        <w:ind w:left="220"/>
        <w:rPr>
          <w:i/>
          <w:sz w:val="21"/>
        </w:rPr>
      </w:pPr>
      <w:r>
        <w:rPr>
          <w:b/>
          <w:i/>
          <w:sz w:val="21"/>
        </w:rPr>
        <w:t>Interpretation:</w:t>
      </w:r>
      <w:r>
        <w:rPr>
          <w:b/>
          <w:i/>
          <w:spacing w:val="44"/>
          <w:sz w:val="21"/>
        </w:rPr>
        <w:t xml:space="preserve"> </w:t>
      </w:r>
      <w:r>
        <w:rPr>
          <w:i/>
          <w:sz w:val="21"/>
        </w:rPr>
        <w:t>EDAC</w:t>
      </w:r>
      <w:r>
        <w:rPr>
          <w:i/>
          <w:spacing w:val="-4"/>
          <w:sz w:val="21"/>
        </w:rPr>
        <w:t xml:space="preserve"> </w:t>
      </w:r>
      <w:r>
        <w:rPr>
          <w:i/>
          <w:sz w:val="21"/>
        </w:rPr>
        <w:t>reviews</w:t>
      </w:r>
      <w:r>
        <w:rPr>
          <w:i/>
          <w:spacing w:val="-4"/>
          <w:sz w:val="21"/>
        </w:rPr>
        <w:t xml:space="preserve"> </w:t>
      </w:r>
      <w:r>
        <w:rPr>
          <w:i/>
          <w:sz w:val="21"/>
        </w:rPr>
        <w:t>every</w:t>
      </w:r>
      <w:r>
        <w:rPr>
          <w:i/>
          <w:spacing w:val="-7"/>
          <w:sz w:val="21"/>
        </w:rPr>
        <w:t xml:space="preserve"> </w:t>
      </w:r>
      <w:r>
        <w:rPr>
          <w:i/>
          <w:sz w:val="21"/>
        </w:rPr>
        <w:t>collection</w:t>
      </w:r>
      <w:r>
        <w:rPr>
          <w:i/>
          <w:spacing w:val="-4"/>
          <w:sz w:val="21"/>
        </w:rPr>
        <w:t xml:space="preserve"> </w:t>
      </w:r>
      <w:r>
        <w:rPr>
          <w:i/>
          <w:sz w:val="21"/>
        </w:rPr>
        <w:t>in</w:t>
      </w:r>
      <w:r>
        <w:rPr>
          <w:i/>
          <w:spacing w:val="-4"/>
          <w:sz w:val="21"/>
        </w:rPr>
        <w:t xml:space="preserve"> </w:t>
      </w:r>
      <w:r>
        <w:rPr>
          <w:i/>
          <w:sz w:val="21"/>
        </w:rPr>
        <w:t>detail</w:t>
      </w:r>
      <w:r>
        <w:rPr>
          <w:i/>
          <w:spacing w:val="-5"/>
          <w:sz w:val="21"/>
        </w:rPr>
        <w:t xml:space="preserve"> </w:t>
      </w:r>
      <w:r>
        <w:rPr>
          <w:i/>
          <w:sz w:val="21"/>
        </w:rPr>
        <w:t>and</w:t>
      </w:r>
      <w:r>
        <w:rPr>
          <w:i/>
          <w:spacing w:val="-5"/>
          <w:sz w:val="21"/>
        </w:rPr>
        <w:t xml:space="preserve"> </w:t>
      </w:r>
      <w:r>
        <w:rPr>
          <w:i/>
          <w:sz w:val="21"/>
        </w:rPr>
        <w:t>works</w:t>
      </w:r>
      <w:r>
        <w:rPr>
          <w:i/>
          <w:spacing w:val="-6"/>
          <w:sz w:val="21"/>
        </w:rPr>
        <w:t xml:space="preserve"> </w:t>
      </w:r>
      <w:r>
        <w:rPr>
          <w:i/>
          <w:sz w:val="21"/>
        </w:rPr>
        <w:t>with</w:t>
      </w:r>
      <w:r>
        <w:rPr>
          <w:i/>
          <w:spacing w:val="-5"/>
          <w:sz w:val="21"/>
        </w:rPr>
        <w:t xml:space="preserve"> </w:t>
      </w:r>
      <w:r>
        <w:rPr>
          <w:i/>
          <w:sz w:val="21"/>
        </w:rPr>
        <w:t>presenter</w:t>
      </w:r>
      <w:r>
        <w:rPr>
          <w:i/>
          <w:spacing w:val="-5"/>
          <w:sz w:val="21"/>
        </w:rPr>
        <w:t xml:space="preserve"> </w:t>
      </w:r>
      <w:r>
        <w:rPr>
          <w:i/>
          <w:sz w:val="21"/>
        </w:rPr>
        <w:t>until</w:t>
      </w:r>
      <w:r>
        <w:rPr>
          <w:i/>
          <w:spacing w:val="-5"/>
          <w:sz w:val="21"/>
        </w:rPr>
        <w:t xml:space="preserve"> </w:t>
      </w:r>
      <w:r>
        <w:rPr>
          <w:i/>
          <w:sz w:val="21"/>
        </w:rPr>
        <w:t>edits</w:t>
      </w:r>
      <w:r>
        <w:rPr>
          <w:i/>
          <w:spacing w:val="-4"/>
          <w:sz w:val="21"/>
        </w:rPr>
        <w:t xml:space="preserve"> </w:t>
      </w:r>
      <w:r>
        <w:rPr>
          <w:i/>
          <w:sz w:val="21"/>
        </w:rPr>
        <w:t>are</w:t>
      </w:r>
      <w:r>
        <w:rPr>
          <w:i/>
          <w:spacing w:val="-2"/>
          <w:sz w:val="21"/>
        </w:rPr>
        <w:t xml:space="preserve"> </w:t>
      </w:r>
      <w:r>
        <w:rPr>
          <w:i/>
          <w:sz w:val="21"/>
        </w:rPr>
        <w:t>mutually</w:t>
      </w:r>
      <w:r>
        <w:rPr>
          <w:i/>
          <w:spacing w:val="-4"/>
          <w:sz w:val="21"/>
        </w:rPr>
        <w:t xml:space="preserve"> </w:t>
      </w:r>
      <w:r>
        <w:rPr>
          <w:i/>
          <w:spacing w:val="-2"/>
          <w:sz w:val="21"/>
        </w:rPr>
        <w:t>acceptable.</w:t>
      </w:r>
    </w:p>
    <w:p w14:paraId="215A00DC" w14:textId="77777777" w:rsidR="00125B56" w:rsidRDefault="00125B56">
      <w:pPr>
        <w:pStyle w:val="BodyText"/>
        <w:spacing w:before="4"/>
        <w:ind w:left="0"/>
        <w:rPr>
          <w:i/>
          <w:sz w:val="21"/>
        </w:rPr>
      </w:pPr>
    </w:p>
    <w:p w14:paraId="215A00DD" w14:textId="77777777" w:rsidR="00125B56" w:rsidRDefault="00260E9E">
      <w:pPr>
        <w:pStyle w:val="BodyText"/>
        <w:ind w:left="220" w:right="311"/>
      </w:pPr>
      <w:r>
        <w:rPr>
          <w:b/>
        </w:rPr>
        <w:t>Review Preparation.</w:t>
      </w:r>
      <w:r>
        <w:rPr>
          <w:b/>
          <w:spacing w:val="79"/>
        </w:rPr>
        <w:t xml:space="preserve"> </w:t>
      </w:r>
      <w:r>
        <w:t>EDAC posts its meeting schedule well in advance of the upcoming school year so that CDE staff can plan an EDAC review as part of their regular routine within their data collections. EDAC must be given the review materials in a timely manner so that members have sufficient time to prepare judicious input to share with the data collector.</w:t>
      </w:r>
      <w:r>
        <w:rPr>
          <w:spacing w:val="40"/>
        </w:rPr>
        <w:t xml:space="preserve"> </w:t>
      </w:r>
      <w:r>
        <w:t>EDAC acknowledges that in extremely rare circumstances, department data requestors may need to submit reviews during periods for which no regular</w:t>
      </w:r>
      <w:r>
        <w:rPr>
          <w:spacing w:val="-1"/>
        </w:rPr>
        <w:t xml:space="preserve"> </w:t>
      </w:r>
      <w:r>
        <w:t>meetings are</w:t>
      </w:r>
      <w:r>
        <w:rPr>
          <w:spacing w:val="-1"/>
        </w:rPr>
        <w:t xml:space="preserve"> </w:t>
      </w:r>
      <w:r>
        <w:t>scheduled.</w:t>
      </w:r>
      <w:r>
        <w:rPr>
          <w:spacing w:val="80"/>
          <w:w w:val="150"/>
        </w:rPr>
        <w:t xml:space="preserve"> </w:t>
      </w:r>
      <w:r>
        <w:t>Eme</w:t>
      </w:r>
      <w:r>
        <w:t>rgency</w:t>
      </w:r>
      <w:r>
        <w:rPr>
          <w:spacing w:val="-4"/>
        </w:rPr>
        <w:t xml:space="preserve"> </w:t>
      </w:r>
      <w:r>
        <w:t>conference calls or electronic mail reviews are available if a change in state statute or some unforeseen circumstance occurs which prevents the collection from being</w:t>
      </w:r>
      <w:r>
        <w:rPr>
          <w:spacing w:val="-5"/>
        </w:rPr>
        <w:t xml:space="preserve"> </w:t>
      </w:r>
      <w:r>
        <w:t>presented</w:t>
      </w:r>
      <w:r>
        <w:rPr>
          <w:spacing w:val="-2"/>
        </w:rPr>
        <w:t xml:space="preserve"> </w:t>
      </w:r>
      <w:r>
        <w:t>at</w:t>
      </w:r>
      <w:r>
        <w:rPr>
          <w:spacing w:val="-3"/>
        </w:rPr>
        <w:t xml:space="preserve"> </w:t>
      </w:r>
      <w:r>
        <w:t>a</w:t>
      </w:r>
      <w:r>
        <w:rPr>
          <w:spacing w:val="-3"/>
        </w:rPr>
        <w:t xml:space="preserve"> </w:t>
      </w:r>
      <w:r>
        <w:t>regularly</w:t>
      </w:r>
      <w:r>
        <w:rPr>
          <w:spacing w:val="-7"/>
        </w:rPr>
        <w:t xml:space="preserve"> </w:t>
      </w:r>
      <w:r>
        <w:t>scheduled</w:t>
      </w:r>
      <w:r>
        <w:rPr>
          <w:spacing w:val="-3"/>
        </w:rPr>
        <w:t xml:space="preserve"> </w:t>
      </w:r>
      <w:r>
        <w:t>EDAC</w:t>
      </w:r>
      <w:r>
        <w:rPr>
          <w:spacing w:val="-3"/>
        </w:rPr>
        <w:t xml:space="preserve"> </w:t>
      </w:r>
      <w:r>
        <w:t>meeting.</w:t>
      </w:r>
      <w:r>
        <w:rPr>
          <w:spacing w:val="80"/>
        </w:rPr>
        <w:t xml:space="preserve"> </w:t>
      </w:r>
      <w:r>
        <w:t>EDAC</w:t>
      </w:r>
      <w:r>
        <w:rPr>
          <w:spacing w:val="-3"/>
        </w:rPr>
        <w:t xml:space="preserve"> </w:t>
      </w:r>
      <w:r>
        <w:t>conducted four</w:t>
      </w:r>
      <w:r>
        <w:rPr>
          <w:spacing w:val="-4"/>
        </w:rPr>
        <w:t xml:space="preserve"> </w:t>
      </w:r>
      <w:r>
        <w:t>emergency</w:t>
      </w:r>
      <w:r>
        <w:rPr>
          <w:spacing w:val="-5"/>
        </w:rPr>
        <w:t xml:space="preserve"> </w:t>
      </w:r>
      <w:r>
        <w:t>reviews</w:t>
      </w:r>
      <w:r>
        <w:rPr>
          <w:spacing w:val="-1"/>
        </w:rPr>
        <w:t xml:space="preserve"> </w:t>
      </w:r>
      <w:r>
        <w:t>on one separate occasion in 2018-19, decreasing</w:t>
      </w:r>
      <w:r>
        <w:rPr>
          <w:spacing w:val="-2"/>
        </w:rPr>
        <w:t xml:space="preserve"> </w:t>
      </w:r>
      <w:r>
        <w:t>from seven emergency</w:t>
      </w:r>
      <w:r>
        <w:rPr>
          <w:spacing w:val="-4"/>
        </w:rPr>
        <w:t xml:space="preserve"> </w:t>
      </w:r>
      <w:r>
        <w:t>reviews on five</w:t>
      </w:r>
      <w:r>
        <w:rPr>
          <w:spacing w:val="-1"/>
        </w:rPr>
        <w:t xml:space="preserve"> </w:t>
      </w:r>
      <w:r>
        <w:t>separate occasions in 2017-18.</w:t>
      </w:r>
      <w:r>
        <w:rPr>
          <w:spacing w:val="40"/>
        </w:rPr>
        <w:t xml:space="preserve"> </w:t>
      </w:r>
      <w:r>
        <w:t>EDAC is committed to keeping emergency reviews to a minimum.</w:t>
      </w:r>
    </w:p>
    <w:p w14:paraId="215A00DE" w14:textId="77777777" w:rsidR="00125B56" w:rsidRDefault="00125B56">
      <w:pPr>
        <w:pStyle w:val="BodyText"/>
        <w:spacing w:before="8" w:after="1"/>
        <w:ind w:left="0"/>
        <w:rPr>
          <w:sz w:val="14"/>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2520"/>
        <w:gridCol w:w="2071"/>
        <w:gridCol w:w="1439"/>
        <w:gridCol w:w="1260"/>
        <w:gridCol w:w="1079"/>
      </w:tblGrid>
      <w:tr w:rsidR="00125B56" w14:paraId="215A00E7" w14:textId="77777777">
        <w:trPr>
          <w:trHeight w:val="1103"/>
        </w:trPr>
        <w:tc>
          <w:tcPr>
            <w:tcW w:w="1800" w:type="dxa"/>
          </w:tcPr>
          <w:p w14:paraId="215A00DF" w14:textId="77777777" w:rsidR="00125B56" w:rsidRDefault="00125B56">
            <w:pPr>
              <w:pStyle w:val="TableParagraph"/>
              <w:jc w:val="left"/>
            </w:pPr>
          </w:p>
        </w:tc>
        <w:tc>
          <w:tcPr>
            <w:tcW w:w="2520" w:type="dxa"/>
          </w:tcPr>
          <w:p w14:paraId="215A00E0" w14:textId="77777777" w:rsidR="00125B56" w:rsidRDefault="00260E9E">
            <w:pPr>
              <w:pStyle w:val="TableParagraph"/>
              <w:ind w:left="11" w:right="2"/>
              <w:rPr>
                <w:b/>
                <w:sz w:val="24"/>
              </w:rPr>
            </w:pPr>
            <w:r>
              <w:rPr>
                <w:b/>
                <w:sz w:val="24"/>
              </w:rPr>
              <w:t>Meeting</w:t>
            </w:r>
            <w:r>
              <w:rPr>
                <w:b/>
                <w:spacing w:val="-15"/>
                <w:sz w:val="24"/>
              </w:rPr>
              <w:t xml:space="preserve"> </w:t>
            </w:r>
            <w:r>
              <w:rPr>
                <w:b/>
                <w:sz w:val="24"/>
              </w:rPr>
              <w:t xml:space="preserve">Materials </w:t>
            </w:r>
            <w:r>
              <w:rPr>
                <w:b/>
                <w:spacing w:val="-2"/>
                <w:sz w:val="24"/>
              </w:rPr>
              <w:t>Submitted</w:t>
            </w:r>
          </w:p>
          <w:p w14:paraId="215A00E1" w14:textId="77777777" w:rsidR="00125B56" w:rsidRDefault="00260E9E">
            <w:pPr>
              <w:pStyle w:val="TableParagraph"/>
              <w:ind w:left="11" w:right="5"/>
              <w:rPr>
                <w:b/>
                <w:sz w:val="24"/>
              </w:rPr>
            </w:pPr>
            <w:r>
              <w:rPr>
                <w:b/>
                <w:sz w:val="24"/>
              </w:rPr>
              <w:t>On-</w:t>
            </w:r>
            <w:r>
              <w:rPr>
                <w:b/>
                <w:spacing w:val="-4"/>
                <w:sz w:val="24"/>
              </w:rPr>
              <w:t>Time</w:t>
            </w:r>
          </w:p>
        </w:tc>
        <w:tc>
          <w:tcPr>
            <w:tcW w:w="2071" w:type="dxa"/>
          </w:tcPr>
          <w:p w14:paraId="215A00E2" w14:textId="77777777" w:rsidR="00125B56" w:rsidRDefault="00260E9E">
            <w:pPr>
              <w:pStyle w:val="TableParagraph"/>
              <w:ind w:left="199" w:right="188" w:hanging="3"/>
              <w:rPr>
                <w:b/>
                <w:sz w:val="24"/>
              </w:rPr>
            </w:pPr>
            <w:r>
              <w:rPr>
                <w:b/>
                <w:spacing w:val="-2"/>
                <w:sz w:val="24"/>
              </w:rPr>
              <w:t>Meeting Materials</w:t>
            </w:r>
          </w:p>
          <w:p w14:paraId="215A00E3" w14:textId="77777777" w:rsidR="00125B56" w:rsidRDefault="00260E9E">
            <w:pPr>
              <w:pStyle w:val="TableParagraph"/>
              <w:spacing w:line="270" w:lineRule="atLeast"/>
              <w:ind w:left="11"/>
              <w:rPr>
                <w:b/>
                <w:sz w:val="24"/>
              </w:rPr>
            </w:pPr>
            <w:r>
              <w:rPr>
                <w:b/>
                <w:sz w:val="24"/>
              </w:rPr>
              <w:t>Submitted</w:t>
            </w:r>
            <w:r>
              <w:rPr>
                <w:b/>
                <w:spacing w:val="-15"/>
                <w:sz w:val="24"/>
              </w:rPr>
              <w:t xml:space="preserve"> </w:t>
            </w:r>
            <w:r>
              <w:rPr>
                <w:b/>
                <w:sz w:val="24"/>
              </w:rPr>
              <w:t xml:space="preserve">After </w:t>
            </w:r>
            <w:r>
              <w:rPr>
                <w:b/>
                <w:spacing w:val="-2"/>
                <w:sz w:val="24"/>
              </w:rPr>
              <w:t>Deadline</w:t>
            </w:r>
          </w:p>
        </w:tc>
        <w:tc>
          <w:tcPr>
            <w:tcW w:w="1439" w:type="dxa"/>
          </w:tcPr>
          <w:p w14:paraId="215A00E4" w14:textId="77777777" w:rsidR="00125B56" w:rsidRDefault="00260E9E">
            <w:pPr>
              <w:pStyle w:val="TableParagraph"/>
              <w:spacing w:before="273"/>
              <w:ind w:left="298" w:right="128" w:hanging="159"/>
              <w:jc w:val="left"/>
              <w:rPr>
                <w:b/>
                <w:sz w:val="24"/>
              </w:rPr>
            </w:pPr>
            <w:r>
              <w:rPr>
                <w:b/>
                <w:spacing w:val="-2"/>
                <w:sz w:val="24"/>
              </w:rPr>
              <w:t>Emergency Reviews</w:t>
            </w:r>
          </w:p>
        </w:tc>
        <w:tc>
          <w:tcPr>
            <w:tcW w:w="1260" w:type="dxa"/>
          </w:tcPr>
          <w:p w14:paraId="215A00E5" w14:textId="77777777" w:rsidR="00125B56" w:rsidRDefault="00260E9E">
            <w:pPr>
              <w:pStyle w:val="TableParagraph"/>
              <w:spacing w:before="273"/>
              <w:ind w:left="136" w:right="123" w:firstLine="307"/>
              <w:jc w:val="left"/>
              <w:rPr>
                <w:b/>
                <w:sz w:val="24"/>
              </w:rPr>
            </w:pPr>
            <w:r>
              <w:rPr>
                <w:b/>
                <w:spacing w:val="-4"/>
                <w:sz w:val="24"/>
              </w:rPr>
              <w:t xml:space="preserve">Not </w:t>
            </w:r>
            <w:r>
              <w:rPr>
                <w:b/>
                <w:spacing w:val="-2"/>
                <w:sz w:val="24"/>
              </w:rPr>
              <w:t>Reviewed</w:t>
            </w:r>
          </w:p>
        </w:tc>
        <w:tc>
          <w:tcPr>
            <w:tcW w:w="1079" w:type="dxa"/>
          </w:tcPr>
          <w:p w14:paraId="215A00E6" w14:textId="77777777" w:rsidR="00125B56" w:rsidRDefault="00260E9E">
            <w:pPr>
              <w:pStyle w:val="TableParagraph"/>
              <w:spacing w:before="273"/>
              <w:ind w:left="12"/>
              <w:rPr>
                <w:b/>
                <w:sz w:val="24"/>
              </w:rPr>
            </w:pPr>
            <w:r>
              <w:rPr>
                <w:b/>
                <w:spacing w:val="-2"/>
                <w:sz w:val="24"/>
              </w:rPr>
              <w:t>Total</w:t>
            </w:r>
          </w:p>
        </w:tc>
      </w:tr>
      <w:tr w:rsidR="00125B56" w14:paraId="215A00EE" w14:textId="77777777">
        <w:trPr>
          <w:trHeight w:val="551"/>
        </w:trPr>
        <w:tc>
          <w:tcPr>
            <w:tcW w:w="1800" w:type="dxa"/>
          </w:tcPr>
          <w:p w14:paraId="215A00E8" w14:textId="77777777" w:rsidR="00125B56" w:rsidRDefault="00260E9E">
            <w:pPr>
              <w:pStyle w:val="TableParagraph"/>
              <w:spacing w:line="276" w:lineRule="exact"/>
              <w:ind w:left="107" w:right="443"/>
              <w:jc w:val="left"/>
              <w:rPr>
                <w:b/>
                <w:sz w:val="24"/>
              </w:rPr>
            </w:pPr>
            <w:r>
              <w:rPr>
                <w:b/>
                <w:spacing w:val="-2"/>
                <w:sz w:val="24"/>
              </w:rPr>
              <w:t>Review Preparation</w:t>
            </w:r>
          </w:p>
        </w:tc>
        <w:tc>
          <w:tcPr>
            <w:tcW w:w="2520" w:type="dxa"/>
          </w:tcPr>
          <w:p w14:paraId="215A00E9" w14:textId="77777777" w:rsidR="00125B56" w:rsidRDefault="00260E9E">
            <w:pPr>
              <w:pStyle w:val="TableParagraph"/>
              <w:spacing w:before="267" w:line="264" w:lineRule="exact"/>
              <w:ind w:left="11"/>
              <w:rPr>
                <w:sz w:val="24"/>
              </w:rPr>
            </w:pPr>
            <w:r>
              <w:rPr>
                <w:spacing w:val="-5"/>
                <w:sz w:val="24"/>
              </w:rPr>
              <w:t>162</w:t>
            </w:r>
          </w:p>
        </w:tc>
        <w:tc>
          <w:tcPr>
            <w:tcW w:w="2071" w:type="dxa"/>
          </w:tcPr>
          <w:p w14:paraId="215A00EA" w14:textId="77777777" w:rsidR="00125B56" w:rsidRDefault="00260E9E">
            <w:pPr>
              <w:pStyle w:val="TableParagraph"/>
              <w:spacing w:before="267" w:line="264" w:lineRule="exact"/>
              <w:ind w:left="11" w:right="2"/>
              <w:rPr>
                <w:sz w:val="24"/>
              </w:rPr>
            </w:pPr>
            <w:r>
              <w:rPr>
                <w:spacing w:val="-5"/>
                <w:sz w:val="24"/>
              </w:rPr>
              <w:t>21</w:t>
            </w:r>
          </w:p>
        </w:tc>
        <w:tc>
          <w:tcPr>
            <w:tcW w:w="1439" w:type="dxa"/>
          </w:tcPr>
          <w:p w14:paraId="215A00EB" w14:textId="77777777" w:rsidR="00125B56" w:rsidRDefault="00260E9E">
            <w:pPr>
              <w:pStyle w:val="TableParagraph"/>
              <w:spacing w:before="267" w:line="264" w:lineRule="exact"/>
              <w:ind w:left="9"/>
              <w:rPr>
                <w:sz w:val="24"/>
              </w:rPr>
            </w:pPr>
            <w:r>
              <w:rPr>
                <w:spacing w:val="-10"/>
                <w:sz w:val="24"/>
              </w:rPr>
              <w:t>4</w:t>
            </w:r>
          </w:p>
        </w:tc>
        <w:tc>
          <w:tcPr>
            <w:tcW w:w="1260" w:type="dxa"/>
          </w:tcPr>
          <w:p w14:paraId="215A00EC" w14:textId="77777777" w:rsidR="00125B56" w:rsidRDefault="00260E9E">
            <w:pPr>
              <w:pStyle w:val="TableParagraph"/>
              <w:spacing w:before="267" w:line="264" w:lineRule="exact"/>
              <w:ind w:left="8"/>
              <w:rPr>
                <w:sz w:val="24"/>
              </w:rPr>
            </w:pPr>
            <w:r>
              <w:rPr>
                <w:spacing w:val="-10"/>
                <w:sz w:val="24"/>
              </w:rPr>
              <w:t>0</w:t>
            </w:r>
          </w:p>
        </w:tc>
        <w:tc>
          <w:tcPr>
            <w:tcW w:w="1079" w:type="dxa"/>
          </w:tcPr>
          <w:p w14:paraId="215A00ED" w14:textId="77777777" w:rsidR="00125B56" w:rsidRDefault="00260E9E">
            <w:pPr>
              <w:pStyle w:val="TableParagraph"/>
              <w:spacing w:before="267" w:line="264" w:lineRule="exact"/>
              <w:ind w:left="12"/>
              <w:rPr>
                <w:sz w:val="24"/>
              </w:rPr>
            </w:pPr>
            <w:r>
              <w:rPr>
                <w:spacing w:val="-5"/>
                <w:sz w:val="24"/>
              </w:rPr>
              <w:t>187</w:t>
            </w:r>
          </w:p>
        </w:tc>
      </w:tr>
    </w:tbl>
    <w:p w14:paraId="215A00EF" w14:textId="77777777" w:rsidR="00125B56" w:rsidRDefault="00260E9E">
      <w:pPr>
        <w:ind w:left="220"/>
        <w:rPr>
          <w:i/>
          <w:sz w:val="21"/>
        </w:rPr>
      </w:pPr>
      <w:r>
        <w:rPr>
          <w:b/>
          <w:i/>
          <w:sz w:val="21"/>
        </w:rPr>
        <w:t>Interpretation:</w:t>
      </w:r>
      <w:r>
        <w:rPr>
          <w:b/>
          <w:i/>
          <w:spacing w:val="40"/>
          <w:sz w:val="21"/>
        </w:rPr>
        <w:t xml:space="preserve"> </w:t>
      </w:r>
      <w:r>
        <w:rPr>
          <w:i/>
          <w:sz w:val="21"/>
        </w:rPr>
        <w:t>11%</w:t>
      </w:r>
      <w:r>
        <w:rPr>
          <w:i/>
          <w:spacing w:val="-5"/>
          <w:sz w:val="21"/>
        </w:rPr>
        <w:t xml:space="preserve"> </w:t>
      </w:r>
      <w:r>
        <w:rPr>
          <w:i/>
          <w:sz w:val="21"/>
        </w:rPr>
        <w:t>of</w:t>
      </w:r>
      <w:r>
        <w:rPr>
          <w:i/>
          <w:spacing w:val="-3"/>
          <w:sz w:val="21"/>
        </w:rPr>
        <w:t xml:space="preserve"> </w:t>
      </w:r>
      <w:r>
        <w:rPr>
          <w:i/>
          <w:sz w:val="21"/>
        </w:rPr>
        <w:t>review</w:t>
      </w:r>
      <w:r>
        <w:rPr>
          <w:i/>
          <w:spacing w:val="-4"/>
          <w:sz w:val="21"/>
        </w:rPr>
        <w:t xml:space="preserve"> </w:t>
      </w:r>
      <w:r>
        <w:rPr>
          <w:i/>
          <w:sz w:val="21"/>
        </w:rPr>
        <w:t>materials</w:t>
      </w:r>
      <w:r>
        <w:rPr>
          <w:i/>
          <w:spacing w:val="-2"/>
          <w:sz w:val="21"/>
        </w:rPr>
        <w:t xml:space="preserve"> </w:t>
      </w:r>
      <w:r>
        <w:rPr>
          <w:i/>
          <w:sz w:val="21"/>
        </w:rPr>
        <w:t>are</w:t>
      </w:r>
      <w:r>
        <w:rPr>
          <w:i/>
          <w:spacing w:val="-3"/>
          <w:sz w:val="21"/>
        </w:rPr>
        <w:t xml:space="preserve"> </w:t>
      </w:r>
      <w:r>
        <w:rPr>
          <w:i/>
          <w:sz w:val="21"/>
        </w:rPr>
        <w:t>submitted</w:t>
      </w:r>
      <w:r>
        <w:rPr>
          <w:i/>
          <w:spacing w:val="-2"/>
          <w:sz w:val="21"/>
        </w:rPr>
        <w:t xml:space="preserve"> </w:t>
      </w:r>
      <w:r>
        <w:rPr>
          <w:i/>
          <w:sz w:val="21"/>
        </w:rPr>
        <w:t>after</w:t>
      </w:r>
      <w:r>
        <w:rPr>
          <w:i/>
          <w:spacing w:val="-3"/>
          <w:sz w:val="21"/>
        </w:rPr>
        <w:t xml:space="preserve"> </w:t>
      </w:r>
      <w:r>
        <w:rPr>
          <w:i/>
          <w:sz w:val="21"/>
        </w:rPr>
        <w:t>the</w:t>
      </w:r>
      <w:r>
        <w:rPr>
          <w:i/>
          <w:spacing w:val="-2"/>
          <w:sz w:val="21"/>
        </w:rPr>
        <w:t xml:space="preserve"> </w:t>
      </w:r>
      <w:r>
        <w:rPr>
          <w:i/>
          <w:sz w:val="21"/>
        </w:rPr>
        <w:t>required</w:t>
      </w:r>
      <w:r>
        <w:rPr>
          <w:i/>
          <w:spacing w:val="-2"/>
          <w:sz w:val="21"/>
        </w:rPr>
        <w:t xml:space="preserve"> </w:t>
      </w:r>
      <w:r>
        <w:rPr>
          <w:i/>
          <w:sz w:val="21"/>
        </w:rPr>
        <w:t>deadline</w:t>
      </w:r>
      <w:r>
        <w:rPr>
          <w:i/>
          <w:spacing w:val="-5"/>
          <w:sz w:val="21"/>
        </w:rPr>
        <w:t xml:space="preserve"> </w:t>
      </w:r>
      <w:r>
        <w:rPr>
          <w:i/>
          <w:sz w:val="21"/>
        </w:rPr>
        <w:t>which</w:t>
      </w:r>
      <w:r>
        <w:rPr>
          <w:i/>
          <w:spacing w:val="-2"/>
          <w:sz w:val="21"/>
        </w:rPr>
        <w:t xml:space="preserve"> </w:t>
      </w:r>
      <w:r>
        <w:rPr>
          <w:i/>
          <w:sz w:val="21"/>
        </w:rPr>
        <w:t>restricts</w:t>
      </w:r>
      <w:r>
        <w:rPr>
          <w:i/>
          <w:spacing w:val="-2"/>
          <w:sz w:val="21"/>
        </w:rPr>
        <w:t xml:space="preserve"> </w:t>
      </w:r>
      <w:r>
        <w:rPr>
          <w:i/>
          <w:sz w:val="21"/>
        </w:rPr>
        <w:t>EDAC’s</w:t>
      </w:r>
      <w:r>
        <w:rPr>
          <w:i/>
          <w:spacing w:val="-2"/>
          <w:sz w:val="21"/>
        </w:rPr>
        <w:t xml:space="preserve"> </w:t>
      </w:r>
      <w:r>
        <w:rPr>
          <w:i/>
          <w:sz w:val="21"/>
        </w:rPr>
        <w:t>ability</w:t>
      </w:r>
      <w:r>
        <w:rPr>
          <w:i/>
          <w:spacing w:val="-2"/>
          <w:sz w:val="21"/>
        </w:rPr>
        <w:t xml:space="preserve"> </w:t>
      </w:r>
      <w:r>
        <w:rPr>
          <w:i/>
          <w:sz w:val="21"/>
        </w:rPr>
        <w:t>to</w:t>
      </w:r>
      <w:r>
        <w:rPr>
          <w:i/>
          <w:sz w:val="21"/>
        </w:rPr>
        <w:t xml:space="preserve"> provide thoughtful feedback.</w:t>
      </w:r>
    </w:p>
    <w:p w14:paraId="215A00F0" w14:textId="77777777" w:rsidR="00125B56" w:rsidRDefault="00125B56">
      <w:pPr>
        <w:pStyle w:val="BodyText"/>
        <w:spacing w:before="29"/>
        <w:ind w:left="0"/>
        <w:rPr>
          <w:i/>
          <w:sz w:val="21"/>
        </w:rPr>
      </w:pPr>
    </w:p>
    <w:p w14:paraId="215A00F1" w14:textId="77777777" w:rsidR="00125B56" w:rsidRDefault="00260E9E">
      <w:pPr>
        <w:pStyle w:val="BodyText"/>
        <w:spacing w:after="9"/>
        <w:ind w:left="220" w:right="346"/>
      </w:pPr>
      <w:r>
        <w:rPr>
          <w:b/>
        </w:rPr>
        <w:t>Type of Collection.</w:t>
      </w:r>
      <w:r>
        <w:rPr>
          <w:b/>
          <w:spacing w:val="40"/>
        </w:rPr>
        <w:t xml:space="preserve"> </w:t>
      </w:r>
      <w:r>
        <w:t>A large majority of EDAC reviews (81%) centered on existing CDE data collections.</w:t>
      </w:r>
      <w:r>
        <w:rPr>
          <w:spacing w:val="40"/>
        </w:rPr>
        <w:t xml:space="preserve"> </w:t>
      </w:r>
      <w:r>
        <w:t>Sixteen percent of the data collections EDAC reviewed in 2018-19 were newly required through legislation or rule.</w:t>
      </w:r>
      <w:r>
        <w:rPr>
          <w:spacing w:val="40"/>
        </w:rPr>
        <w:t xml:space="preserve"> </w:t>
      </w:r>
      <w:r>
        <w:t>The number of new collections decreased from 42 in 2017-18 to 30 new collections</w:t>
      </w:r>
      <w:r>
        <w:rPr>
          <w:spacing w:val="-2"/>
        </w:rPr>
        <w:t xml:space="preserve"> </w:t>
      </w:r>
      <w:r>
        <w:t>in</w:t>
      </w:r>
      <w:r>
        <w:rPr>
          <w:spacing w:val="-2"/>
        </w:rPr>
        <w:t xml:space="preserve"> </w:t>
      </w:r>
      <w:r>
        <w:t>2018-19.</w:t>
      </w:r>
      <w:r>
        <w:rPr>
          <w:spacing w:val="40"/>
        </w:rPr>
        <w:t xml:space="preserve"> </w:t>
      </w:r>
      <w:r>
        <w:t>EDAC</w:t>
      </w:r>
      <w:r>
        <w:rPr>
          <w:spacing w:val="-2"/>
        </w:rPr>
        <w:t xml:space="preserve"> </w:t>
      </w:r>
      <w:r>
        <w:t>is</w:t>
      </w:r>
      <w:r>
        <w:rPr>
          <w:spacing w:val="-1"/>
        </w:rPr>
        <w:t xml:space="preserve"> </w:t>
      </w:r>
      <w:r>
        <w:t>continuing</w:t>
      </w:r>
      <w:r>
        <w:rPr>
          <w:spacing w:val="-4"/>
        </w:rPr>
        <w:t xml:space="preserve"> </w:t>
      </w:r>
      <w:r>
        <w:t>to</w:t>
      </w:r>
      <w:r>
        <w:rPr>
          <w:spacing w:val="-2"/>
        </w:rPr>
        <w:t xml:space="preserve"> </w:t>
      </w:r>
      <w:r>
        <w:t>make</w:t>
      </w:r>
      <w:r>
        <w:rPr>
          <w:spacing w:val="-3"/>
        </w:rPr>
        <w:t xml:space="preserve"> </w:t>
      </w:r>
      <w:r>
        <w:t>every</w:t>
      </w:r>
      <w:r>
        <w:rPr>
          <w:spacing w:val="-7"/>
        </w:rPr>
        <w:t xml:space="preserve"> </w:t>
      </w:r>
      <w:r>
        <w:t>effort</w:t>
      </w:r>
      <w:r>
        <w:rPr>
          <w:spacing w:val="-2"/>
        </w:rPr>
        <w:t xml:space="preserve"> </w:t>
      </w:r>
      <w:r>
        <w:t>to</w:t>
      </w:r>
      <w:r>
        <w:rPr>
          <w:spacing w:val="-2"/>
        </w:rPr>
        <w:t xml:space="preserve"> </w:t>
      </w:r>
      <w:r>
        <w:t>identify</w:t>
      </w:r>
      <w:r>
        <w:rPr>
          <w:spacing w:val="-5"/>
        </w:rPr>
        <w:t xml:space="preserve"> </w:t>
      </w:r>
      <w:r>
        <w:t>and</w:t>
      </w:r>
      <w:r>
        <w:rPr>
          <w:spacing w:val="-2"/>
        </w:rPr>
        <w:t xml:space="preserve"> </w:t>
      </w:r>
      <w:r>
        <w:t>bring</w:t>
      </w:r>
      <w:r>
        <w:rPr>
          <w:spacing w:val="-5"/>
        </w:rPr>
        <w:t xml:space="preserve"> </w:t>
      </w:r>
      <w:r>
        <w:t>to</w:t>
      </w:r>
      <w:r>
        <w:rPr>
          <w:spacing w:val="-2"/>
        </w:rPr>
        <w:t xml:space="preserve"> </w:t>
      </w:r>
      <w:r>
        <w:t>the</w:t>
      </w:r>
      <w:r>
        <w:rPr>
          <w:spacing w:val="-3"/>
        </w:rPr>
        <w:t xml:space="preserve"> </w:t>
      </w:r>
      <w:r>
        <w:t>table</w:t>
      </w:r>
      <w:r>
        <w:rPr>
          <w:spacing w:val="-3"/>
        </w:rPr>
        <w:t xml:space="preserve"> </w:t>
      </w:r>
      <w:r>
        <w:t>those CDE data requestors who are not yet familiar with the EDAC review process.</w:t>
      </w:r>
      <w:r>
        <w:rPr>
          <w:spacing w:val="40"/>
        </w:rPr>
        <w:t xml:space="preserve"> </w:t>
      </w:r>
      <w:r>
        <w:t>There were six delayed reviews in 2018-19.</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801"/>
        <w:gridCol w:w="3961"/>
        <w:gridCol w:w="1890"/>
        <w:gridCol w:w="1172"/>
      </w:tblGrid>
      <w:tr w:rsidR="00125B56" w14:paraId="215A00F7" w14:textId="77777777">
        <w:trPr>
          <w:trHeight w:val="551"/>
        </w:trPr>
        <w:tc>
          <w:tcPr>
            <w:tcW w:w="1352" w:type="dxa"/>
          </w:tcPr>
          <w:p w14:paraId="215A00F2" w14:textId="77777777" w:rsidR="00125B56" w:rsidRDefault="00125B56">
            <w:pPr>
              <w:pStyle w:val="TableParagraph"/>
              <w:jc w:val="left"/>
            </w:pPr>
          </w:p>
        </w:tc>
        <w:tc>
          <w:tcPr>
            <w:tcW w:w="1801" w:type="dxa"/>
          </w:tcPr>
          <w:p w14:paraId="215A00F3" w14:textId="77777777" w:rsidR="00125B56" w:rsidRDefault="00260E9E">
            <w:pPr>
              <w:pStyle w:val="TableParagraph"/>
              <w:spacing w:line="276" w:lineRule="exact"/>
              <w:ind w:left="330" w:firstLine="338"/>
              <w:jc w:val="left"/>
              <w:rPr>
                <w:b/>
                <w:sz w:val="24"/>
              </w:rPr>
            </w:pPr>
            <w:r>
              <w:rPr>
                <w:b/>
                <w:spacing w:val="-4"/>
                <w:sz w:val="24"/>
              </w:rPr>
              <w:t xml:space="preserve">New </w:t>
            </w:r>
            <w:r>
              <w:rPr>
                <w:b/>
                <w:spacing w:val="-2"/>
                <w:sz w:val="24"/>
              </w:rPr>
              <w:t>Collections</w:t>
            </w:r>
          </w:p>
        </w:tc>
        <w:tc>
          <w:tcPr>
            <w:tcW w:w="3961" w:type="dxa"/>
          </w:tcPr>
          <w:p w14:paraId="215A00F4" w14:textId="77777777" w:rsidR="00125B56" w:rsidRDefault="00260E9E">
            <w:pPr>
              <w:pStyle w:val="TableParagraph"/>
              <w:spacing w:line="276" w:lineRule="exact"/>
              <w:ind w:left="1556" w:hanging="1289"/>
              <w:jc w:val="left"/>
              <w:rPr>
                <w:b/>
                <w:sz w:val="24"/>
              </w:rPr>
            </w:pPr>
            <w:r>
              <w:rPr>
                <w:b/>
                <w:sz w:val="24"/>
              </w:rPr>
              <w:t>Existing</w:t>
            </w:r>
            <w:r>
              <w:rPr>
                <w:b/>
                <w:spacing w:val="-15"/>
                <w:sz w:val="24"/>
              </w:rPr>
              <w:t xml:space="preserve"> </w:t>
            </w:r>
            <w:r>
              <w:rPr>
                <w:b/>
                <w:sz w:val="24"/>
              </w:rPr>
              <w:t>Collections</w:t>
            </w:r>
            <w:r>
              <w:rPr>
                <w:b/>
                <w:spacing w:val="-15"/>
                <w:sz w:val="24"/>
              </w:rPr>
              <w:t xml:space="preserve"> </w:t>
            </w:r>
            <w:r>
              <w:rPr>
                <w:b/>
                <w:sz w:val="24"/>
              </w:rPr>
              <w:t xml:space="preserve">On-Schedule </w:t>
            </w:r>
            <w:r>
              <w:rPr>
                <w:b/>
                <w:spacing w:val="-2"/>
                <w:sz w:val="24"/>
              </w:rPr>
              <w:t>Reviews</w:t>
            </w:r>
          </w:p>
        </w:tc>
        <w:tc>
          <w:tcPr>
            <w:tcW w:w="1890" w:type="dxa"/>
          </w:tcPr>
          <w:p w14:paraId="215A00F5" w14:textId="77777777" w:rsidR="00125B56" w:rsidRDefault="00260E9E">
            <w:pPr>
              <w:pStyle w:val="TableParagraph"/>
              <w:spacing w:line="276" w:lineRule="exact"/>
              <w:ind w:left="519" w:right="515" w:firstLine="7"/>
              <w:jc w:val="left"/>
              <w:rPr>
                <w:b/>
                <w:sz w:val="24"/>
              </w:rPr>
            </w:pPr>
            <w:r>
              <w:rPr>
                <w:b/>
                <w:spacing w:val="-2"/>
                <w:sz w:val="24"/>
              </w:rPr>
              <w:t>Delayed Reviews</w:t>
            </w:r>
          </w:p>
        </w:tc>
        <w:tc>
          <w:tcPr>
            <w:tcW w:w="1172" w:type="dxa"/>
          </w:tcPr>
          <w:p w14:paraId="215A00F6" w14:textId="77777777" w:rsidR="00125B56" w:rsidRDefault="00260E9E">
            <w:pPr>
              <w:pStyle w:val="TableParagraph"/>
              <w:spacing w:line="276" w:lineRule="exact"/>
              <w:ind w:left="160" w:right="156" w:firstLine="146"/>
              <w:jc w:val="left"/>
              <w:rPr>
                <w:b/>
                <w:sz w:val="24"/>
              </w:rPr>
            </w:pPr>
            <w:r>
              <w:rPr>
                <w:b/>
                <w:spacing w:val="-2"/>
                <w:sz w:val="24"/>
              </w:rPr>
              <w:t>Total Reviews</w:t>
            </w:r>
          </w:p>
        </w:tc>
      </w:tr>
      <w:tr w:rsidR="00125B56" w14:paraId="215A00FE" w14:textId="77777777">
        <w:trPr>
          <w:trHeight w:val="551"/>
        </w:trPr>
        <w:tc>
          <w:tcPr>
            <w:tcW w:w="1352" w:type="dxa"/>
          </w:tcPr>
          <w:p w14:paraId="215A00F8" w14:textId="77777777" w:rsidR="00125B56" w:rsidRDefault="00260E9E">
            <w:pPr>
              <w:pStyle w:val="TableParagraph"/>
              <w:spacing w:line="272" w:lineRule="exact"/>
              <w:ind w:left="107"/>
              <w:jc w:val="left"/>
              <w:rPr>
                <w:b/>
                <w:sz w:val="24"/>
              </w:rPr>
            </w:pPr>
            <w:r>
              <w:rPr>
                <w:b/>
                <w:sz w:val="24"/>
              </w:rPr>
              <w:t>Type</w:t>
            </w:r>
            <w:r>
              <w:rPr>
                <w:b/>
                <w:spacing w:val="-1"/>
                <w:sz w:val="24"/>
              </w:rPr>
              <w:t xml:space="preserve"> </w:t>
            </w:r>
            <w:r>
              <w:rPr>
                <w:b/>
                <w:spacing w:val="-5"/>
                <w:sz w:val="24"/>
              </w:rPr>
              <w:t>of</w:t>
            </w:r>
          </w:p>
          <w:p w14:paraId="215A00F9" w14:textId="77777777" w:rsidR="00125B56" w:rsidRDefault="00260E9E">
            <w:pPr>
              <w:pStyle w:val="TableParagraph"/>
              <w:spacing w:line="259" w:lineRule="exact"/>
              <w:ind w:left="107"/>
              <w:jc w:val="left"/>
              <w:rPr>
                <w:b/>
                <w:sz w:val="24"/>
              </w:rPr>
            </w:pPr>
            <w:r>
              <w:rPr>
                <w:b/>
                <w:spacing w:val="-2"/>
                <w:sz w:val="24"/>
              </w:rPr>
              <w:t>Collection</w:t>
            </w:r>
          </w:p>
        </w:tc>
        <w:tc>
          <w:tcPr>
            <w:tcW w:w="1801" w:type="dxa"/>
          </w:tcPr>
          <w:p w14:paraId="215A00FA" w14:textId="77777777" w:rsidR="00125B56" w:rsidRDefault="00260E9E">
            <w:pPr>
              <w:pStyle w:val="TableParagraph"/>
              <w:spacing w:before="267" w:line="264" w:lineRule="exact"/>
              <w:ind w:left="3"/>
              <w:rPr>
                <w:sz w:val="24"/>
              </w:rPr>
            </w:pPr>
            <w:r>
              <w:rPr>
                <w:spacing w:val="-5"/>
                <w:sz w:val="24"/>
              </w:rPr>
              <w:t>30</w:t>
            </w:r>
          </w:p>
        </w:tc>
        <w:tc>
          <w:tcPr>
            <w:tcW w:w="3961" w:type="dxa"/>
          </w:tcPr>
          <w:p w14:paraId="215A00FB" w14:textId="77777777" w:rsidR="00125B56" w:rsidRDefault="00260E9E">
            <w:pPr>
              <w:pStyle w:val="TableParagraph"/>
              <w:spacing w:before="267" w:line="264" w:lineRule="exact"/>
              <w:ind w:left="2"/>
              <w:rPr>
                <w:sz w:val="24"/>
              </w:rPr>
            </w:pPr>
            <w:r>
              <w:rPr>
                <w:spacing w:val="-5"/>
                <w:sz w:val="24"/>
              </w:rPr>
              <w:t>151</w:t>
            </w:r>
          </w:p>
        </w:tc>
        <w:tc>
          <w:tcPr>
            <w:tcW w:w="1890" w:type="dxa"/>
          </w:tcPr>
          <w:p w14:paraId="215A00FC" w14:textId="77777777" w:rsidR="00125B56" w:rsidRDefault="00260E9E">
            <w:pPr>
              <w:pStyle w:val="TableParagraph"/>
              <w:spacing w:before="267" w:line="264" w:lineRule="exact"/>
              <w:ind w:right="1"/>
              <w:rPr>
                <w:sz w:val="24"/>
              </w:rPr>
            </w:pPr>
            <w:r>
              <w:rPr>
                <w:spacing w:val="-10"/>
                <w:sz w:val="24"/>
              </w:rPr>
              <w:t>6</w:t>
            </w:r>
          </w:p>
        </w:tc>
        <w:tc>
          <w:tcPr>
            <w:tcW w:w="1172" w:type="dxa"/>
          </w:tcPr>
          <w:p w14:paraId="215A00FD" w14:textId="77777777" w:rsidR="00125B56" w:rsidRDefault="00260E9E">
            <w:pPr>
              <w:pStyle w:val="TableParagraph"/>
              <w:spacing w:before="267" w:line="264" w:lineRule="exact"/>
              <w:rPr>
                <w:sz w:val="24"/>
              </w:rPr>
            </w:pPr>
            <w:r>
              <w:rPr>
                <w:spacing w:val="-5"/>
                <w:sz w:val="24"/>
              </w:rPr>
              <w:t>187</w:t>
            </w:r>
          </w:p>
        </w:tc>
      </w:tr>
    </w:tbl>
    <w:p w14:paraId="215A00FF" w14:textId="77777777" w:rsidR="00125B56" w:rsidRDefault="00260E9E">
      <w:pPr>
        <w:ind w:left="220" w:right="236"/>
        <w:rPr>
          <w:i/>
          <w:sz w:val="21"/>
        </w:rPr>
      </w:pPr>
      <w:r>
        <w:rPr>
          <w:b/>
          <w:i/>
          <w:sz w:val="21"/>
        </w:rPr>
        <w:t>Interpretation:</w:t>
      </w:r>
      <w:r>
        <w:rPr>
          <w:b/>
          <w:i/>
          <w:spacing w:val="-3"/>
          <w:sz w:val="21"/>
        </w:rPr>
        <w:t xml:space="preserve"> </w:t>
      </w:r>
      <w:r>
        <w:rPr>
          <w:i/>
          <w:sz w:val="21"/>
        </w:rPr>
        <w:t>One</w:t>
      </w:r>
      <w:r>
        <w:rPr>
          <w:i/>
          <w:spacing w:val="-2"/>
          <w:sz w:val="21"/>
        </w:rPr>
        <w:t xml:space="preserve"> </w:t>
      </w:r>
      <w:r>
        <w:rPr>
          <w:i/>
          <w:sz w:val="21"/>
        </w:rPr>
        <w:t>of</w:t>
      </w:r>
      <w:r>
        <w:rPr>
          <w:i/>
          <w:spacing w:val="-3"/>
          <w:sz w:val="21"/>
        </w:rPr>
        <w:t xml:space="preserve"> </w:t>
      </w:r>
      <w:r>
        <w:rPr>
          <w:i/>
          <w:sz w:val="21"/>
        </w:rPr>
        <w:t>EDAC’s</w:t>
      </w:r>
      <w:r>
        <w:rPr>
          <w:i/>
          <w:spacing w:val="-3"/>
          <w:sz w:val="21"/>
        </w:rPr>
        <w:t xml:space="preserve"> </w:t>
      </w:r>
      <w:r>
        <w:rPr>
          <w:i/>
          <w:sz w:val="21"/>
        </w:rPr>
        <w:t>goals</w:t>
      </w:r>
      <w:r>
        <w:rPr>
          <w:i/>
          <w:spacing w:val="-2"/>
          <w:sz w:val="21"/>
        </w:rPr>
        <w:t xml:space="preserve"> </w:t>
      </w:r>
      <w:r>
        <w:rPr>
          <w:i/>
          <w:sz w:val="21"/>
        </w:rPr>
        <w:t>is</w:t>
      </w:r>
      <w:r>
        <w:rPr>
          <w:i/>
          <w:spacing w:val="-2"/>
          <w:sz w:val="21"/>
        </w:rPr>
        <w:t xml:space="preserve"> </w:t>
      </w:r>
      <w:r>
        <w:rPr>
          <w:i/>
          <w:sz w:val="21"/>
        </w:rPr>
        <w:t>to</w:t>
      </w:r>
      <w:r>
        <w:rPr>
          <w:i/>
          <w:spacing w:val="-2"/>
          <w:sz w:val="21"/>
        </w:rPr>
        <w:t xml:space="preserve"> </w:t>
      </w:r>
      <w:r>
        <w:rPr>
          <w:i/>
          <w:sz w:val="21"/>
        </w:rPr>
        <w:t>reduce</w:t>
      </w:r>
      <w:r>
        <w:rPr>
          <w:i/>
          <w:spacing w:val="-3"/>
          <w:sz w:val="21"/>
        </w:rPr>
        <w:t xml:space="preserve"> </w:t>
      </w:r>
      <w:r>
        <w:rPr>
          <w:i/>
          <w:sz w:val="21"/>
        </w:rPr>
        <w:t>the</w:t>
      </w:r>
      <w:r>
        <w:rPr>
          <w:i/>
          <w:spacing w:val="-2"/>
          <w:sz w:val="21"/>
        </w:rPr>
        <w:t xml:space="preserve"> </w:t>
      </w:r>
      <w:r>
        <w:rPr>
          <w:i/>
          <w:sz w:val="21"/>
        </w:rPr>
        <w:t>number</w:t>
      </w:r>
      <w:r>
        <w:rPr>
          <w:i/>
          <w:spacing w:val="-5"/>
          <w:sz w:val="21"/>
        </w:rPr>
        <w:t xml:space="preserve"> </w:t>
      </w:r>
      <w:r>
        <w:rPr>
          <w:i/>
          <w:sz w:val="21"/>
        </w:rPr>
        <w:t>of</w:t>
      </w:r>
      <w:r>
        <w:rPr>
          <w:i/>
          <w:spacing w:val="-3"/>
          <w:sz w:val="21"/>
        </w:rPr>
        <w:t xml:space="preserve"> </w:t>
      </w:r>
      <w:r>
        <w:rPr>
          <w:i/>
          <w:sz w:val="21"/>
        </w:rPr>
        <w:t>collections</w:t>
      </w:r>
      <w:r>
        <w:rPr>
          <w:i/>
          <w:spacing w:val="-2"/>
          <w:sz w:val="21"/>
        </w:rPr>
        <w:t xml:space="preserve"> </w:t>
      </w:r>
      <w:r>
        <w:rPr>
          <w:i/>
          <w:sz w:val="21"/>
        </w:rPr>
        <w:t>and</w:t>
      </w:r>
      <w:r>
        <w:rPr>
          <w:i/>
          <w:spacing w:val="-2"/>
          <w:sz w:val="21"/>
        </w:rPr>
        <w:t xml:space="preserve"> </w:t>
      </w:r>
      <w:r>
        <w:rPr>
          <w:i/>
          <w:sz w:val="21"/>
        </w:rPr>
        <w:t>the</w:t>
      </w:r>
      <w:r>
        <w:rPr>
          <w:i/>
          <w:spacing w:val="-5"/>
          <w:sz w:val="21"/>
        </w:rPr>
        <w:t xml:space="preserve"> </w:t>
      </w:r>
      <w:r>
        <w:rPr>
          <w:i/>
          <w:sz w:val="21"/>
        </w:rPr>
        <w:t>associated</w:t>
      </w:r>
      <w:r>
        <w:rPr>
          <w:i/>
          <w:spacing w:val="-2"/>
          <w:sz w:val="21"/>
        </w:rPr>
        <w:t xml:space="preserve"> </w:t>
      </w:r>
      <w:r>
        <w:rPr>
          <w:i/>
          <w:sz w:val="21"/>
        </w:rPr>
        <w:t>data</w:t>
      </w:r>
      <w:r>
        <w:rPr>
          <w:i/>
          <w:spacing w:val="-2"/>
          <w:sz w:val="21"/>
        </w:rPr>
        <w:t xml:space="preserve"> </w:t>
      </w:r>
      <w:r>
        <w:rPr>
          <w:i/>
          <w:sz w:val="21"/>
        </w:rPr>
        <w:t>burden.</w:t>
      </w:r>
      <w:r>
        <w:rPr>
          <w:i/>
          <w:spacing w:val="40"/>
          <w:sz w:val="21"/>
        </w:rPr>
        <w:t xml:space="preserve"> </w:t>
      </w:r>
      <w:r>
        <w:rPr>
          <w:i/>
          <w:sz w:val="21"/>
        </w:rPr>
        <w:t>However, new legislation and rules often necessitate additional reporting requirements.</w:t>
      </w:r>
    </w:p>
    <w:p w14:paraId="215A0100" w14:textId="77777777" w:rsidR="00125B56" w:rsidRDefault="00125B56">
      <w:pPr>
        <w:rPr>
          <w:sz w:val="21"/>
        </w:rPr>
        <w:sectPr w:rsidR="00125B56">
          <w:pgSz w:w="12240" w:h="15840"/>
          <w:pgMar w:top="1000" w:right="820" w:bottom="1260" w:left="860" w:header="0" w:footer="1068" w:gutter="0"/>
          <w:cols w:space="720"/>
        </w:sectPr>
      </w:pPr>
    </w:p>
    <w:p w14:paraId="215A0101" w14:textId="77777777" w:rsidR="00125B56" w:rsidRDefault="00260E9E">
      <w:pPr>
        <w:pStyle w:val="Heading1"/>
        <w:spacing w:before="76" w:line="274" w:lineRule="exact"/>
        <w:jc w:val="both"/>
      </w:pPr>
      <w:r>
        <w:rPr>
          <w:u w:val="single"/>
        </w:rPr>
        <w:lastRenderedPageBreak/>
        <w:t>2019</w:t>
      </w:r>
      <w:r>
        <w:rPr>
          <w:spacing w:val="-2"/>
          <w:u w:val="single"/>
        </w:rPr>
        <w:t xml:space="preserve"> </w:t>
      </w:r>
      <w:r>
        <w:rPr>
          <w:u w:val="single"/>
        </w:rPr>
        <w:t>Legislative</w:t>
      </w:r>
      <w:r>
        <w:rPr>
          <w:spacing w:val="-3"/>
          <w:u w:val="single"/>
        </w:rPr>
        <w:t xml:space="preserve"> </w:t>
      </w:r>
      <w:r>
        <w:rPr>
          <w:u w:val="single"/>
        </w:rPr>
        <w:t>Follow-</w:t>
      </w:r>
      <w:r>
        <w:rPr>
          <w:spacing w:val="-5"/>
          <w:u w:val="single"/>
        </w:rPr>
        <w:t>up</w:t>
      </w:r>
    </w:p>
    <w:p w14:paraId="215A0102" w14:textId="77777777" w:rsidR="00125B56" w:rsidRDefault="00260E9E">
      <w:pPr>
        <w:ind w:left="220" w:right="571"/>
        <w:jc w:val="both"/>
        <w:rPr>
          <w:sz w:val="24"/>
        </w:rPr>
      </w:pPr>
      <w:r>
        <w:rPr>
          <w:sz w:val="24"/>
        </w:rPr>
        <w:t>There</w:t>
      </w:r>
      <w:r>
        <w:rPr>
          <w:spacing w:val="-6"/>
          <w:sz w:val="24"/>
        </w:rPr>
        <w:t xml:space="preserve"> </w:t>
      </w:r>
      <w:r>
        <w:rPr>
          <w:sz w:val="24"/>
        </w:rPr>
        <w:t>were</w:t>
      </w:r>
      <w:r>
        <w:rPr>
          <w:spacing w:val="-4"/>
          <w:sz w:val="24"/>
        </w:rPr>
        <w:t xml:space="preserve"> </w:t>
      </w:r>
      <w:r>
        <w:rPr>
          <w:sz w:val="24"/>
        </w:rPr>
        <w:t>five</w:t>
      </w:r>
      <w:r>
        <w:rPr>
          <w:spacing w:val="-6"/>
          <w:sz w:val="24"/>
        </w:rPr>
        <w:t xml:space="preserve"> </w:t>
      </w:r>
      <w:r>
        <w:rPr>
          <w:sz w:val="24"/>
        </w:rPr>
        <w:t>legislative</w:t>
      </w:r>
      <w:r>
        <w:rPr>
          <w:spacing w:val="-5"/>
          <w:sz w:val="24"/>
        </w:rPr>
        <w:t xml:space="preserve"> </w:t>
      </w:r>
      <w:r>
        <w:rPr>
          <w:sz w:val="24"/>
        </w:rPr>
        <w:t>recommendations</w:t>
      </w:r>
      <w:r>
        <w:rPr>
          <w:spacing w:val="-4"/>
          <w:sz w:val="24"/>
        </w:rPr>
        <w:t xml:space="preserve"> </w:t>
      </w:r>
      <w:r>
        <w:rPr>
          <w:sz w:val="24"/>
        </w:rPr>
        <w:t>highlighted</w:t>
      </w:r>
      <w:r>
        <w:rPr>
          <w:spacing w:val="-4"/>
          <w:sz w:val="24"/>
        </w:rPr>
        <w:t xml:space="preserve"> </w:t>
      </w:r>
      <w:r>
        <w:rPr>
          <w:sz w:val="24"/>
        </w:rPr>
        <w:t>in</w:t>
      </w:r>
      <w:r>
        <w:rPr>
          <w:spacing w:val="-4"/>
          <w:sz w:val="24"/>
        </w:rPr>
        <w:t xml:space="preserve"> </w:t>
      </w:r>
      <w:r>
        <w:rPr>
          <w:sz w:val="24"/>
        </w:rPr>
        <w:t xml:space="preserve">the </w:t>
      </w:r>
      <w:r>
        <w:rPr>
          <w:b/>
          <w:i/>
          <w:sz w:val="24"/>
        </w:rPr>
        <w:t>Education</w:t>
      </w:r>
      <w:r>
        <w:rPr>
          <w:b/>
          <w:i/>
          <w:spacing w:val="-3"/>
          <w:sz w:val="24"/>
        </w:rPr>
        <w:t xml:space="preserve"> </w:t>
      </w:r>
      <w:r>
        <w:rPr>
          <w:b/>
          <w:i/>
          <w:sz w:val="24"/>
        </w:rPr>
        <w:t>Data</w:t>
      </w:r>
      <w:r>
        <w:rPr>
          <w:b/>
          <w:i/>
          <w:spacing w:val="-4"/>
          <w:sz w:val="24"/>
        </w:rPr>
        <w:t xml:space="preserve"> </w:t>
      </w:r>
      <w:r>
        <w:rPr>
          <w:b/>
          <w:i/>
          <w:sz w:val="24"/>
        </w:rPr>
        <w:t>Advisory</w:t>
      </w:r>
      <w:r>
        <w:rPr>
          <w:b/>
          <w:i/>
          <w:spacing w:val="-5"/>
          <w:sz w:val="24"/>
        </w:rPr>
        <w:t xml:space="preserve"> </w:t>
      </w:r>
      <w:r>
        <w:rPr>
          <w:b/>
          <w:i/>
          <w:sz w:val="24"/>
        </w:rPr>
        <w:t>Committee</w:t>
      </w:r>
      <w:r>
        <w:rPr>
          <w:b/>
          <w:i/>
          <w:sz w:val="24"/>
        </w:rPr>
        <w:t xml:space="preserve"> 2017-18 Annual Report</w:t>
      </w:r>
      <w:r>
        <w:rPr>
          <w:i/>
          <w:sz w:val="24"/>
        </w:rPr>
        <w:t>.</w:t>
      </w:r>
      <w:r>
        <w:rPr>
          <w:i/>
          <w:spacing w:val="40"/>
          <w:sz w:val="24"/>
        </w:rPr>
        <w:t xml:space="preserve"> </w:t>
      </w:r>
      <w:r>
        <w:rPr>
          <w:sz w:val="24"/>
        </w:rPr>
        <w:t>EDAC recommendations and resulting actions were:</w:t>
      </w:r>
    </w:p>
    <w:p w14:paraId="215A0103" w14:textId="77777777" w:rsidR="00125B56" w:rsidRDefault="00260E9E">
      <w:pPr>
        <w:pStyle w:val="ListParagraph"/>
        <w:numPr>
          <w:ilvl w:val="0"/>
          <w:numId w:val="2"/>
        </w:numPr>
        <w:tabs>
          <w:tab w:val="left" w:pos="476"/>
        </w:tabs>
        <w:ind w:right="312" w:firstLine="0"/>
        <w:jc w:val="both"/>
        <w:rPr>
          <w:sz w:val="24"/>
        </w:rPr>
      </w:pPr>
      <w:r>
        <w:rPr>
          <w:i/>
          <w:sz w:val="24"/>
        </w:rPr>
        <w:t>Eliminate</w:t>
      </w:r>
      <w:r>
        <w:rPr>
          <w:i/>
          <w:spacing w:val="-3"/>
          <w:sz w:val="24"/>
        </w:rPr>
        <w:t xml:space="preserve"> </w:t>
      </w:r>
      <w:r>
        <w:rPr>
          <w:i/>
          <w:sz w:val="24"/>
        </w:rPr>
        <w:t>Teacher</w:t>
      </w:r>
      <w:r>
        <w:rPr>
          <w:i/>
          <w:spacing w:val="-2"/>
          <w:sz w:val="24"/>
        </w:rPr>
        <w:t xml:space="preserve"> </w:t>
      </w:r>
      <w:r>
        <w:rPr>
          <w:i/>
          <w:sz w:val="24"/>
        </w:rPr>
        <w:t>Student</w:t>
      </w:r>
      <w:r>
        <w:rPr>
          <w:i/>
          <w:spacing w:val="-2"/>
          <w:sz w:val="24"/>
        </w:rPr>
        <w:t xml:space="preserve"> </w:t>
      </w:r>
      <w:r>
        <w:rPr>
          <w:i/>
          <w:sz w:val="24"/>
        </w:rPr>
        <w:t>Data</w:t>
      </w:r>
      <w:r>
        <w:rPr>
          <w:i/>
          <w:spacing w:val="-2"/>
          <w:sz w:val="24"/>
        </w:rPr>
        <w:t xml:space="preserve"> </w:t>
      </w:r>
      <w:r>
        <w:rPr>
          <w:i/>
          <w:sz w:val="24"/>
        </w:rPr>
        <w:t>Link</w:t>
      </w:r>
      <w:r>
        <w:rPr>
          <w:i/>
          <w:spacing w:val="-2"/>
          <w:sz w:val="24"/>
        </w:rPr>
        <w:t xml:space="preserve"> </w:t>
      </w:r>
      <w:r>
        <w:rPr>
          <w:i/>
          <w:sz w:val="24"/>
        </w:rPr>
        <w:t>(TSDL).</w:t>
      </w:r>
      <w:r>
        <w:rPr>
          <w:i/>
          <w:spacing w:val="40"/>
          <w:sz w:val="24"/>
        </w:rPr>
        <w:t xml:space="preserve"> </w:t>
      </w:r>
      <w:r>
        <w:rPr>
          <w:sz w:val="24"/>
        </w:rPr>
        <w:t>A</w:t>
      </w:r>
      <w:r>
        <w:rPr>
          <w:spacing w:val="-2"/>
          <w:sz w:val="24"/>
        </w:rPr>
        <w:t xml:space="preserve"> </w:t>
      </w:r>
      <w:r>
        <w:rPr>
          <w:sz w:val="24"/>
        </w:rPr>
        <w:t>pause</w:t>
      </w:r>
      <w:r>
        <w:rPr>
          <w:spacing w:val="-3"/>
          <w:sz w:val="24"/>
        </w:rPr>
        <w:t xml:space="preserve"> </w:t>
      </w:r>
      <w:r>
        <w:rPr>
          <w:sz w:val="24"/>
        </w:rPr>
        <w:t>in</w:t>
      </w:r>
      <w:r>
        <w:rPr>
          <w:spacing w:val="-2"/>
          <w:sz w:val="24"/>
        </w:rPr>
        <w:t xml:space="preserve"> </w:t>
      </w:r>
      <w:r>
        <w:rPr>
          <w:sz w:val="24"/>
        </w:rPr>
        <w:t>TSDL</w:t>
      </w:r>
      <w:r>
        <w:rPr>
          <w:spacing w:val="-5"/>
          <w:sz w:val="24"/>
        </w:rPr>
        <w:t xml:space="preserve"> </w:t>
      </w:r>
      <w:r>
        <w:rPr>
          <w:sz w:val="24"/>
        </w:rPr>
        <w:t>for</w:t>
      </w:r>
      <w:r>
        <w:rPr>
          <w:spacing w:val="-4"/>
          <w:sz w:val="24"/>
        </w:rPr>
        <w:t xml:space="preserve"> </w:t>
      </w:r>
      <w:r>
        <w:rPr>
          <w:sz w:val="24"/>
        </w:rPr>
        <w:t>the</w:t>
      </w:r>
      <w:r>
        <w:rPr>
          <w:spacing w:val="-1"/>
          <w:sz w:val="24"/>
        </w:rPr>
        <w:t xml:space="preserve"> </w:t>
      </w:r>
      <w:r>
        <w:rPr>
          <w:sz w:val="24"/>
        </w:rPr>
        <w:t>2018-19</w:t>
      </w:r>
      <w:r>
        <w:rPr>
          <w:spacing w:val="-2"/>
          <w:sz w:val="24"/>
        </w:rPr>
        <w:t xml:space="preserve"> </w:t>
      </w:r>
      <w:r>
        <w:rPr>
          <w:sz w:val="24"/>
        </w:rPr>
        <w:t>school</w:t>
      </w:r>
      <w:r>
        <w:rPr>
          <w:spacing w:val="-1"/>
          <w:sz w:val="24"/>
        </w:rPr>
        <w:t xml:space="preserve"> </w:t>
      </w:r>
      <w:r>
        <w:rPr>
          <w:sz w:val="24"/>
        </w:rPr>
        <w:t>year</w:t>
      </w:r>
      <w:r>
        <w:rPr>
          <w:spacing w:val="-2"/>
          <w:sz w:val="24"/>
        </w:rPr>
        <w:t xml:space="preserve"> </w:t>
      </w:r>
      <w:r>
        <w:rPr>
          <w:sz w:val="24"/>
        </w:rPr>
        <w:t>allowed time for a</w:t>
      </w:r>
      <w:r>
        <w:rPr>
          <w:spacing w:val="-2"/>
          <w:sz w:val="24"/>
        </w:rPr>
        <w:t xml:space="preserve"> </w:t>
      </w:r>
      <w:r>
        <w:rPr>
          <w:sz w:val="24"/>
        </w:rPr>
        <w:t>stakeholder group to consider</w:t>
      </w:r>
      <w:r>
        <w:rPr>
          <w:spacing w:val="-2"/>
          <w:sz w:val="24"/>
        </w:rPr>
        <w:t xml:space="preserve"> </w:t>
      </w:r>
      <w:r>
        <w:rPr>
          <w:sz w:val="24"/>
        </w:rPr>
        <w:t>various options.</w:t>
      </w:r>
      <w:r>
        <w:rPr>
          <w:spacing w:val="40"/>
          <w:sz w:val="24"/>
        </w:rPr>
        <w:t xml:space="preserve"> </w:t>
      </w:r>
      <w:r>
        <w:rPr>
          <w:sz w:val="24"/>
        </w:rPr>
        <w:t>The</w:t>
      </w:r>
      <w:r>
        <w:rPr>
          <w:spacing w:val="-1"/>
          <w:sz w:val="24"/>
        </w:rPr>
        <w:t xml:space="preserve"> </w:t>
      </w:r>
      <w:r>
        <w:rPr>
          <w:sz w:val="24"/>
        </w:rPr>
        <w:t>collection was reinstated for 2019-20, but districts are no longer required to report data for elementary students and teachers.</w:t>
      </w:r>
    </w:p>
    <w:p w14:paraId="215A0104" w14:textId="77777777" w:rsidR="00125B56" w:rsidRDefault="00260E9E">
      <w:pPr>
        <w:pStyle w:val="ListParagraph"/>
        <w:numPr>
          <w:ilvl w:val="0"/>
          <w:numId w:val="2"/>
        </w:numPr>
        <w:tabs>
          <w:tab w:val="left" w:pos="475"/>
        </w:tabs>
        <w:ind w:right="346" w:firstLine="0"/>
        <w:rPr>
          <w:sz w:val="24"/>
        </w:rPr>
      </w:pPr>
      <w:r>
        <w:rPr>
          <w:i/>
          <w:sz w:val="24"/>
        </w:rPr>
        <w:t>Eliminate Kindergarten School Readiness (KSR) Reporting.</w:t>
      </w:r>
      <w:r>
        <w:rPr>
          <w:i/>
          <w:spacing w:val="40"/>
          <w:sz w:val="24"/>
        </w:rPr>
        <w:t xml:space="preserve"> </w:t>
      </w:r>
      <w:r>
        <w:rPr>
          <w:sz w:val="24"/>
        </w:rPr>
        <w:t>Legislation gives authority for KSR reporting</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Board</w:t>
      </w:r>
      <w:r>
        <w:rPr>
          <w:spacing w:val="-3"/>
          <w:sz w:val="24"/>
        </w:rPr>
        <w:t xml:space="preserve"> </w:t>
      </w:r>
      <w:r>
        <w:rPr>
          <w:sz w:val="24"/>
        </w:rPr>
        <w:t>of</w:t>
      </w:r>
      <w:r>
        <w:rPr>
          <w:spacing w:val="-4"/>
          <w:sz w:val="24"/>
        </w:rPr>
        <w:t xml:space="preserve"> </w:t>
      </w:r>
      <w:r>
        <w:rPr>
          <w:sz w:val="24"/>
        </w:rPr>
        <w:t>Education.</w:t>
      </w:r>
      <w:r>
        <w:rPr>
          <w:spacing w:val="40"/>
          <w:sz w:val="24"/>
        </w:rPr>
        <w:t xml:space="preserve"> </w:t>
      </w:r>
      <w:r>
        <w:rPr>
          <w:sz w:val="24"/>
        </w:rPr>
        <w:t>No</w:t>
      </w:r>
      <w:r>
        <w:rPr>
          <w:spacing w:val="-3"/>
          <w:sz w:val="24"/>
        </w:rPr>
        <w:t xml:space="preserve"> </w:t>
      </w:r>
      <w:r>
        <w:rPr>
          <w:sz w:val="24"/>
        </w:rPr>
        <w:t>legislative</w:t>
      </w:r>
      <w:r>
        <w:rPr>
          <w:spacing w:val="-3"/>
          <w:sz w:val="24"/>
        </w:rPr>
        <w:t xml:space="preserve"> </w:t>
      </w:r>
      <w:r>
        <w:rPr>
          <w:sz w:val="24"/>
        </w:rPr>
        <w:t>or</w:t>
      </w:r>
      <w:r>
        <w:rPr>
          <w:spacing w:val="-3"/>
          <w:sz w:val="24"/>
        </w:rPr>
        <w:t xml:space="preserve"> </w:t>
      </w:r>
      <w:r>
        <w:rPr>
          <w:sz w:val="24"/>
        </w:rPr>
        <w:t>Board</w:t>
      </w:r>
      <w:r>
        <w:rPr>
          <w:spacing w:val="-3"/>
          <w:sz w:val="24"/>
        </w:rPr>
        <w:t xml:space="preserve"> </w:t>
      </w:r>
      <w:r>
        <w:rPr>
          <w:sz w:val="24"/>
        </w:rPr>
        <w:t>action</w:t>
      </w:r>
      <w:r>
        <w:rPr>
          <w:spacing w:val="-1"/>
          <w:sz w:val="24"/>
        </w:rPr>
        <w:t xml:space="preserve"> </w:t>
      </w:r>
      <w:r>
        <w:rPr>
          <w:sz w:val="24"/>
        </w:rPr>
        <w:t>was</w:t>
      </w:r>
      <w:r>
        <w:rPr>
          <w:spacing w:val="-3"/>
          <w:sz w:val="24"/>
        </w:rPr>
        <w:t xml:space="preserve"> </w:t>
      </w:r>
      <w:r>
        <w:rPr>
          <w:sz w:val="24"/>
        </w:rPr>
        <w:t>taken</w:t>
      </w:r>
      <w:r>
        <w:rPr>
          <w:spacing w:val="-3"/>
          <w:sz w:val="24"/>
        </w:rPr>
        <w:t xml:space="preserve"> </w:t>
      </w:r>
      <w:r>
        <w:rPr>
          <w:sz w:val="24"/>
        </w:rPr>
        <w:t>to</w:t>
      </w:r>
      <w:r>
        <w:rPr>
          <w:spacing w:val="-3"/>
          <w:sz w:val="24"/>
        </w:rPr>
        <w:t xml:space="preserve"> </w:t>
      </w:r>
      <w:r>
        <w:rPr>
          <w:sz w:val="24"/>
        </w:rPr>
        <w:t>eliminate or</w:t>
      </w:r>
      <w:r>
        <w:rPr>
          <w:spacing w:val="-2"/>
          <w:sz w:val="24"/>
        </w:rPr>
        <w:t xml:space="preserve"> </w:t>
      </w:r>
      <w:r>
        <w:rPr>
          <w:sz w:val="24"/>
        </w:rPr>
        <w:t>alter this burdensome and non-beneficial report.</w:t>
      </w:r>
      <w:r>
        <w:rPr>
          <w:spacing w:val="40"/>
          <w:sz w:val="24"/>
        </w:rPr>
        <w:t xml:space="preserve"> </w:t>
      </w:r>
      <w:proofErr w:type="gramStart"/>
      <w:r>
        <w:rPr>
          <w:sz w:val="24"/>
        </w:rPr>
        <w:t>However</w:t>
      </w:r>
      <w:proofErr w:type="gramEnd"/>
      <w:r>
        <w:rPr>
          <w:sz w:val="24"/>
        </w:rPr>
        <w:t xml:space="preserve"> EDAC recorded its reporting preferences to prepare for a time when KSR is revisited.</w:t>
      </w:r>
    </w:p>
    <w:p w14:paraId="215A0105" w14:textId="77777777" w:rsidR="00125B56" w:rsidRDefault="00260E9E">
      <w:pPr>
        <w:pStyle w:val="ListParagraph"/>
        <w:numPr>
          <w:ilvl w:val="0"/>
          <w:numId w:val="2"/>
        </w:numPr>
        <w:tabs>
          <w:tab w:val="left" w:pos="475"/>
        </w:tabs>
        <w:ind w:right="534" w:firstLine="0"/>
        <w:rPr>
          <w:sz w:val="24"/>
        </w:rPr>
      </w:pPr>
      <w:r>
        <w:rPr>
          <w:i/>
          <w:sz w:val="24"/>
        </w:rPr>
        <w:t>Abolish Report Card March (RCM).</w:t>
      </w:r>
      <w:r>
        <w:rPr>
          <w:i/>
          <w:spacing w:val="40"/>
          <w:sz w:val="24"/>
        </w:rPr>
        <w:t xml:space="preserve"> </w:t>
      </w:r>
      <w:r>
        <w:rPr>
          <w:sz w:val="24"/>
        </w:rPr>
        <w:t>Over the years EDAC has recommended both collection abolishment</w:t>
      </w:r>
      <w:r>
        <w:rPr>
          <w:spacing w:val="-3"/>
          <w:sz w:val="24"/>
        </w:rPr>
        <w:t xml:space="preserve"> </w:t>
      </w:r>
      <w:r>
        <w:rPr>
          <w:sz w:val="24"/>
        </w:rPr>
        <w:t>and</w:t>
      </w:r>
      <w:r>
        <w:rPr>
          <w:spacing w:val="-3"/>
          <w:sz w:val="24"/>
        </w:rPr>
        <w:t xml:space="preserve"> </w:t>
      </w:r>
      <w:r>
        <w:rPr>
          <w:sz w:val="24"/>
        </w:rPr>
        <w:t>streamlining</w:t>
      </w:r>
      <w:r>
        <w:rPr>
          <w:spacing w:val="-5"/>
          <w:sz w:val="24"/>
        </w:rPr>
        <w:t xml:space="preserve"> </w:t>
      </w:r>
      <w:r>
        <w:rPr>
          <w:sz w:val="24"/>
        </w:rPr>
        <w:t>RCM</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Directory.</w:t>
      </w:r>
      <w:r>
        <w:rPr>
          <w:spacing w:val="40"/>
          <w:sz w:val="24"/>
        </w:rPr>
        <w:t xml:space="preserve"> </w:t>
      </w:r>
      <w:r>
        <w:rPr>
          <w:sz w:val="24"/>
        </w:rPr>
        <w:t>CDE</w:t>
      </w:r>
      <w:r>
        <w:rPr>
          <w:spacing w:val="-4"/>
          <w:sz w:val="24"/>
        </w:rPr>
        <w:t xml:space="preserve"> </w:t>
      </w:r>
      <w:r>
        <w:rPr>
          <w:sz w:val="24"/>
        </w:rPr>
        <w:t>and</w:t>
      </w:r>
      <w:r>
        <w:rPr>
          <w:spacing w:val="-3"/>
          <w:sz w:val="24"/>
        </w:rPr>
        <w:t xml:space="preserve"> </w:t>
      </w:r>
      <w:r>
        <w:rPr>
          <w:sz w:val="24"/>
        </w:rPr>
        <w:t>EDAC</w:t>
      </w:r>
      <w:r>
        <w:rPr>
          <w:spacing w:val="-1"/>
          <w:sz w:val="24"/>
        </w:rPr>
        <w:t xml:space="preserve"> </w:t>
      </w:r>
      <w:r>
        <w:rPr>
          <w:sz w:val="24"/>
        </w:rPr>
        <w:t>have</w:t>
      </w:r>
      <w:r>
        <w:rPr>
          <w:spacing w:val="-4"/>
          <w:sz w:val="24"/>
        </w:rPr>
        <w:t xml:space="preserve"> </w:t>
      </w:r>
      <w:r>
        <w:rPr>
          <w:sz w:val="24"/>
        </w:rPr>
        <w:t>agreed</w:t>
      </w:r>
      <w:r>
        <w:rPr>
          <w:spacing w:val="-3"/>
          <w:sz w:val="24"/>
        </w:rPr>
        <w:t xml:space="preserve"> </w:t>
      </w:r>
      <w:r>
        <w:rPr>
          <w:sz w:val="24"/>
        </w:rPr>
        <w:t>to</w:t>
      </w:r>
      <w:r>
        <w:rPr>
          <w:spacing w:val="-3"/>
          <w:sz w:val="24"/>
        </w:rPr>
        <w:t xml:space="preserve"> </w:t>
      </w:r>
      <w:r>
        <w:rPr>
          <w:sz w:val="24"/>
        </w:rPr>
        <w:t>collaborate on improving RCM for the future.</w:t>
      </w:r>
    </w:p>
    <w:p w14:paraId="215A0106" w14:textId="77777777" w:rsidR="00125B56" w:rsidRDefault="00260E9E">
      <w:pPr>
        <w:pStyle w:val="ListParagraph"/>
        <w:numPr>
          <w:ilvl w:val="0"/>
          <w:numId w:val="2"/>
        </w:numPr>
        <w:tabs>
          <w:tab w:val="left" w:pos="475"/>
        </w:tabs>
        <w:ind w:right="573" w:firstLine="0"/>
        <w:rPr>
          <w:sz w:val="24"/>
        </w:rPr>
      </w:pPr>
      <w:r>
        <w:rPr>
          <w:i/>
          <w:sz w:val="24"/>
        </w:rPr>
        <w:t>Eliminate</w:t>
      </w:r>
      <w:r>
        <w:rPr>
          <w:i/>
          <w:spacing w:val="-3"/>
          <w:sz w:val="24"/>
        </w:rPr>
        <w:t xml:space="preserve"> </w:t>
      </w:r>
      <w:r>
        <w:rPr>
          <w:i/>
          <w:sz w:val="24"/>
        </w:rPr>
        <w:t>the</w:t>
      </w:r>
      <w:r>
        <w:rPr>
          <w:i/>
          <w:spacing w:val="-4"/>
          <w:sz w:val="24"/>
        </w:rPr>
        <w:t xml:space="preserve"> </w:t>
      </w:r>
      <w:r>
        <w:rPr>
          <w:i/>
          <w:sz w:val="24"/>
        </w:rPr>
        <w:t>Principal</w:t>
      </w:r>
      <w:r>
        <w:rPr>
          <w:i/>
          <w:spacing w:val="-3"/>
          <w:sz w:val="24"/>
        </w:rPr>
        <w:t xml:space="preserve"> </w:t>
      </w:r>
      <w:r>
        <w:rPr>
          <w:i/>
          <w:sz w:val="24"/>
        </w:rPr>
        <w:t>Preparation</w:t>
      </w:r>
      <w:r>
        <w:rPr>
          <w:i/>
          <w:spacing w:val="-3"/>
          <w:sz w:val="24"/>
        </w:rPr>
        <w:t xml:space="preserve"> </w:t>
      </w:r>
      <w:r>
        <w:rPr>
          <w:i/>
          <w:sz w:val="24"/>
        </w:rPr>
        <w:t>Program.</w:t>
      </w:r>
      <w:r>
        <w:rPr>
          <w:i/>
          <w:spacing w:val="40"/>
          <w:sz w:val="24"/>
        </w:rPr>
        <w:t xml:space="preserve"> </w:t>
      </w:r>
      <w:r>
        <w:rPr>
          <w:sz w:val="24"/>
        </w:rPr>
        <w:t>This</w:t>
      </w:r>
      <w:r>
        <w:rPr>
          <w:spacing w:val="-3"/>
          <w:sz w:val="24"/>
        </w:rPr>
        <w:t xml:space="preserve"> </w:t>
      </w:r>
      <w:r>
        <w:rPr>
          <w:sz w:val="24"/>
        </w:rPr>
        <w:t>requirement</w:t>
      </w:r>
      <w:r>
        <w:rPr>
          <w:spacing w:val="-3"/>
          <w:sz w:val="24"/>
        </w:rPr>
        <w:t xml:space="preserve"> </w:t>
      </w:r>
      <w:r>
        <w:rPr>
          <w:sz w:val="24"/>
        </w:rPr>
        <w:t>was</w:t>
      </w:r>
      <w:r>
        <w:rPr>
          <w:spacing w:val="-3"/>
          <w:sz w:val="24"/>
        </w:rPr>
        <w:t xml:space="preserve"> </w:t>
      </w:r>
      <w:r>
        <w:rPr>
          <w:sz w:val="24"/>
        </w:rPr>
        <w:t>not</w:t>
      </w:r>
      <w:r>
        <w:rPr>
          <w:spacing w:val="-3"/>
          <w:sz w:val="24"/>
        </w:rPr>
        <w:t xml:space="preserve"> </w:t>
      </w:r>
      <w:r>
        <w:rPr>
          <w:sz w:val="24"/>
        </w:rPr>
        <w:t>stricken</w:t>
      </w:r>
      <w:r>
        <w:rPr>
          <w:spacing w:val="-3"/>
          <w:sz w:val="24"/>
        </w:rPr>
        <w:t xml:space="preserve"> </w:t>
      </w:r>
      <w:proofErr w:type="gramStart"/>
      <w:r>
        <w:rPr>
          <w:sz w:val="24"/>
        </w:rPr>
        <w:t>from</w:t>
      </w:r>
      <w:proofErr w:type="gramEnd"/>
      <w:r>
        <w:rPr>
          <w:spacing w:val="-3"/>
          <w:sz w:val="24"/>
        </w:rPr>
        <w:t xml:space="preserve"> </w:t>
      </w:r>
      <w:r>
        <w:rPr>
          <w:sz w:val="24"/>
        </w:rPr>
        <w:t>legislation, but CDE determined not to proceed with the collection due to its duplicative nature.</w:t>
      </w:r>
    </w:p>
    <w:p w14:paraId="215A0107" w14:textId="77777777" w:rsidR="00125B56" w:rsidRDefault="00260E9E">
      <w:pPr>
        <w:pStyle w:val="ListParagraph"/>
        <w:numPr>
          <w:ilvl w:val="0"/>
          <w:numId w:val="2"/>
        </w:numPr>
        <w:tabs>
          <w:tab w:val="left" w:pos="476"/>
        </w:tabs>
        <w:ind w:right="555" w:firstLine="0"/>
        <w:rPr>
          <w:sz w:val="24"/>
        </w:rPr>
      </w:pPr>
      <w:r>
        <w:rPr>
          <w:i/>
          <w:sz w:val="24"/>
        </w:rPr>
        <w:t>Limit</w:t>
      </w:r>
      <w:r>
        <w:rPr>
          <w:i/>
          <w:spacing w:val="-3"/>
          <w:sz w:val="24"/>
        </w:rPr>
        <w:t xml:space="preserve"> </w:t>
      </w:r>
      <w:r>
        <w:rPr>
          <w:i/>
          <w:sz w:val="24"/>
        </w:rPr>
        <w:t>Unified</w:t>
      </w:r>
      <w:r>
        <w:rPr>
          <w:i/>
          <w:spacing w:val="-3"/>
          <w:sz w:val="24"/>
        </w:rPr>
        <w:t xml:space="preserve"> </w:t>
      </w:r>
      <w:r>
        <w:rPr>
          <w:i/>
          <w:sz w:val="24"/>
        </w:rPr>
        <w:t>Improvement</w:t>
      </w:r>
      <w:r>
        <w:rPr>
          <w:i/>
          <w:spacing w:val="-3"/>
          <w:sz w:val="24"/>
        </w:rPr>
        <w:t xml:space="preserve"> </w:t>
      </w:r>
      <w:r>
        <w:rPr>
          <w:i/>
          <w:sz w:val="24"/>
        </w:rPr>
        <w:t>Plan</w:t>
      </w:r>
      <w:r>
        <w:rPr>
          <w:i/>
          <w:spacing w:val="-3"/>
          <w:sz w:val="24"/>
        </w:rPr>
        <w:t xml:space="preserve"> </w:t>
      </w:r>
      <w:r>
        <w:rPr>
          <w:i/>
          <w:sz w:val="24"/>
        </w:rPr>
        <w:t>Participation.</w:t>
      </w:r>
      <w:r>
        <w:rPr>
          <w:i/>
          <w:spacing w:val="40"/>
          <w:sz w:val="24"/>
        </w:rPr>
        <w:t xml:space="preserve"> </w:t>
      </w:r>
      <w:r>
        <w:rPr>
          <w:sz w:val="24"/>
        </w:rPr>
        <w:t>EDAC</w:t>
      </w:r>
      <w:r>
        <w:rPr>
          <w:spacing w:val="-3"/>
          <w:sz w:val="24"/>
        </w:rPr>
        <w:t xml:space="preserve"> </w:t>
      </w:r>
      <w:r>
        <w:rPr>
          <w:sz w:val="24"/>
        </w:rPr>
        <w:t>provided</w:t>
      </w:r>
      <w:r>
        <w:rPr>
          <w:spacing w:val="-3"/>
          <w:sz w:val="24"/>
        </w:rPr>
        <w:t xml:space="preserve"> </w:t>
      </w:r>
      <w:r>
        <w:rPr>
          <w:sz w:val="24"/>
        </w:rPr>
        <w:t>suggestions</w:t>
      </w:r>
      <w:r>
        <w:rPr>
          <w:spacing w:val="-3"/>
          <w:sz w:val="24"/>
        </w:rPr>
        <w:t xml:space="preserve"> </w:t>
      </w:r>
      <w:r>
        <w:rPr>
          <w:sz w:val="24"/>
        </w:rPr>
        <w:t>to</w:t>
      </w:r>
      <w:r>
        <w:rPr>
          <w:spacing w:val="-3"/>
          <w:sz w:val="24"/>
        </w:rPr>
        <w:t xml:space="preserve"> </w:t>
      </w:r>
      <w:r>
        <w:rPr>
          <w:sz w:val="24"/>
        </w:rPr>
        <w:t>CDE</w:t>
      </w:r>
      <w:r>
        <w:rPr>
          <w:spacing w:val="-4"/>
          <w:sz w:val="24"/>
        </w:rPr>
        <w:t xml:space="preserve"> </w:t>
      </w:r>
      <w:r>
        <w:rPr>
          <w:sz w:val="24"/>
        </w:rPr>
        <w:t>improvement planning staff.</w:t>
      </w:r>
      <w:r>
        <w:rPr>
          <w:spacing w:val="40"/>
          <w:sz w:val="24"/>
        </w:rPr>
        <w:t xml:space="preserve"> </w:t>
      </w:r>
      <w:r>
        <w:rPr>
          <w:sz w:val="24"/>
        </w:rPr>
        <w:t>Collaboration between these two entities will continue to enhance the reporting experience for local education agencies.</w:t>
      </w:r>
    </w:p>
    <w:p w14:paraId="215A0108" w14:textId="77777777" w:rsidR="00125B56" w:rsidRDefault="00125B56">
      <w:pPr>
        <w:pStyle w:val="BodyText"/>
        <w:spacing w:before="4"/>
        <w:ind w:left="0"/>
      </w:pPr>
    </w:p>
    <w:p w14:paraId="215A0109" w14:textId="77777777" w:rsidR="00125B56" w:rsidRDefault="00260E9E">
      <w:pPr>
        <w:pStyle w:val="Heading1"/>
        <w:spacing w:line="274" w:lineRule="exact"/>
      </w:pPr>
      <w:r>
        <w:rPr>
          <w:u w:val="single"/>
        </w:rPr>
        <w:t>2020</w:t>
      </w:r>
      <w:r>
        <w:rPr>
          <w:spacing w:val="-1"/>
          <w:u w:val="single"/>
        </w:rPr>
        <w:t xml:space="preserve"> </w:t>
      </w:r>
      <w:r>
        <w:rPr>
          <w:u w:val="single"/>
        </w:rPr>
        <w:t>Legislative</w:t>
      </w:r>
      <w:r>
        <w:rPr>
          <w:spacing w:val="-2"/>
          <w:u w:val="single"/>
        </w:rPr>
        <w:t xml:space="preserve"> Recommendations</w:t>
      </w:r>
    </w:p>
    <w:p w14:paraId="215A010A" w14:textId="77777777" w:rsidR="00125B56" w:rsidRDefault="00260E9E">
      <w:pPr>
        <w:ind w:left="220" w:right="709"/>
        <w:rPr>
          <w:sz w:val="23"/>
        </w:rPr>
      </w:pPr>
      <w:r>
        <w:rPr>
          <w:sz w:val="24"/>
        </w:rPr>
        <w:t>EDAC strongly encourages action related to legislative recommendations made within its data burden survey (repeated below).</w:t>
      </w:r>
      <w:r>
        <w:rPr>
          <w:spacing w:val="40"/>
          <w:sz w:val="24"/>
        </w:rPr>
        <w:t xml:space="preserve"> </w:t>
      </w:r>
      <w:r>
        <w:rPr>
          <w:sz w:val="24"/>
        </w:rPr>
        <w:t xml:space="preserve">Details can be found within the </w:t>
      </w:r>
      <w:hyperlink r:id="rId16">
        <w:r>
          <w:rPr>
            <w:i/>
            <w:color w:val="0000FF"/>
            <w:sz w:val="23"/>
            <w:u w:val="single" w:color="0000FF"/>
          </w:rPr>
          <w:t>2017-18 EDAC Data Burden</w:t>
        </w:r>
      </w:hyperlink>
      <w:r>
        <w:rPr>
          <w:i/>
          <w:color w:val="0000FF"/>
          <w:sz w:val="23"/>
        </w:rPr>
        <w:t xml:space="preserve"> </w:t>
      </w:r>
      <w:hyperlink r:id="rId17">
        <w:r>
          <w:rPr>
            <w:i/>
            <w:color w:val="0000FF"/>
            <w:sz w:val="23"/>
            <w:u w:val="single" w:color="0000FF"/>
          </w:rPr>
          <w:t>Survey: An Empirical Analysis of Colorado Local Education Agencies on Data Reporting Burden,</w:t>
        </w:r>
      </w:hyperlink>
      <w:r>
        <w:rPr>
          <w:i/>
          <w:color w:val="0000FF"/>
          <w:sz w:val="23"/>
        </w:rPr>
        <w:t xml:space="preserve"> </w:t>
      </w:r>
      <w:hyperlink r:id="rId18">
        <w:r>
          <w:rPr>
            <w:i/>
            <w:color w:val="0000FF"/>
            <w:sz w:val="23"/>
            <w:u w:val="single" w:color="0000FF"/>
          </w:rPr>
          <w:t>Collections</w:t>
        </w:r>
        <w:r>
          <w:rPr>
            <w:i/>
            <w:color w:val="0000FF"/>
            <w:spacing w:val="-4"/>
            <w:sz w:val="23"/>
            <w:u w:val="single" w:color="0000FF"/>
          </w:rPr>
          <w:t xml:space="preserve"> </w:t>
        </w:r>
        <w:r>
          <w:rPr>
            <w:i/>
            <w:color w:val="0000FF"/>
            <w:sz w:val="23"/>
            <w:u w:val="single" w:color="0000FF"/>
          </w:rPr>
          <w:t>and</w:t>
        </w:r>
        <w:r>
          <w:rPr>
            <w:i/>
            <w:color w:val="0000FF"/>
            <w:spacing w:val="-3"/>
            <w:sz w:val="23"/>
            <w:u w:val="single" w:color="0000FF"/>
          </w:rPr>
          <w:t xml:space="preserve"> </w:t>
        </w:r>
        <w:r>
          <w:rPr>
            <w:i/>
            <w:color w:val="0000FF"/>
            <w:sz w:val="23"/>
            <w:u w:val="single" w:color="0000FF"/>
          </w:rPr>
          <w:t>Submissions</w:t>
        </w:r>
      </w:hyperlink>
      <w:r>
        <w:rPr>
          <w:i/>
          <w:color w:val="0000FF"/>
          <w:sz w:val="23"/>
        </w:rPr>
        <w:t xml:space="preserve"> </w:t>
      </w:r>
      <w:r>
        <w:rPr>
          <w:sz w:val="24"/>
        </w:rPr>
        <w:t>on</w:t>
      </w:r>
      <w:r>
        <w:rPr>
          <w:spacing w:val="-3"/>
          <w:sz w:val="24"/>
        </w:rPr>
        <w:t xml:space="preserve"> </w:t>
      </w:r>
      <w:r>
        <w:rPr>
          <w:sz w:val="24"/>
        </w:rPr>
        <w:t>pages</w:t>
      </w:r>
      <w:r>
        <w:rPr>
          <w:spacing w:val="-3"/>
          <w:sz w:val="24"/>
        </w:rPr>
        <w:t xml:space="preserve"> </w:t>
      </w:r>
      <w:r>
        <w:rPr>
          <w:sz w:val="24"/>
        </w:rPr>
        <w:t>8-15.</w:t>
      </w:r>
      <w:r>
        <w:rPr>
          <w:spacing w:val="40"/>
          <w:sz w:val="24"/>
        </w:rPr>
        <w:t xml:space="preserve"> </w:t>
      </w:r>
      <w:r>
        <w:rPr>
          <w:sz w:val="23"/>
        </w:rPr>
        <w:t>Additionally,</w:t>
      </w:r>
      <w:r>
        <w:rPr>
          <w:spacing w:val="-2"/>
          <w:sz w:val="23"/>
        </w:rPr>
        <w:t xml:space="preserve"> </w:t>
      </w:r>
      <w:r>
        <w:rPr>
          <w:sz w:val="23"/>
        </w:rPr>
        <w:t>EDAC’s</w:t>
      </w:r>
      <w:r>
        <w:rPr>
          <w:spacing w:val="-4"/>
          <w:sz w:val="23"/>
        </w:rPr>
        <w:t xml:space="preserve"> </w:t>
      </w:r>
      <w:r>
        <w:rPr>
          <w:sz w:val="23"/>
        </w:rPr>
        <w:t>newly</w:t>
      </w:r>
      <w:r>
        <w:rPr>
          <w:spacing w:val="-8"/>
          <w:sz w:val="23"/>
        </w:rPr>
        <w:t xml:space="preserve"> </w:t>
      </w:r>
      <w:r>
        <w:rPr>
          <w:sz w:val="23"/>
        </w:rPr>
        <w:t>created</w:t>
      </w:r>
      <w:r>
        <w:rPr>
          <w:spacing w:val="-3"/>
          <w:sz w:val="23"/>
        </w:rPr>
        <w:t xml:space="preserve"> </w:t>
      </w:r>
      <w:r>
        <w:rPr>
          <w:sz w:val="23"/>
        </w:rPr>
        <w:t>shared</w:t>
      </w:r>
      <w:r>
        <w:rPr>
          <w:spacing w:val="-3"/>
          <w:sz w:val="23"/>
        </w:rPr>
        <w:t xml:space="preserve"> </w:t>
      </w:r>
      <w:r>
        <w:rPr>
          <w:sz w:val="23"/>
        </w:rPr>
        <w:t>re-envision process to provide detailed recommendations to CDE decision makers when a data collection is not approved will assist in the streamlining of low benefit collections.</w:t>
      </w:r>
    </w:p>
    <w:p w14:paraId="215A010B" w14:textId="77777777" w:rsidR="00125B56" w:rsidRDefault="00125B56">
      <w:pPr>
        <w:pStyle w:val="BodyText"/>
        <w:spacing w:before="8"/>
        <w:ind w:left="0"/>
        <w:rPr>
          <w:sz w:val="23"/>
        </w:rPr>
      </w:pPr>
    </w:p>
    <w:p w14:paraId="215A010C" w14:textId="77777777" w:rsidR="00125B56" w:rsidRDefault="00260E9E">
      <w:pPr>
        <w:pStyle w:val="BodyText"/>
        <w:ind w:left="220"/>
      </w:pPr>
      <w:r>
        <w:rPr>
          <w:u w:val="single"/>
        </w:rPr>
        <w:t>Change</w:t>
      </w:r>
      <w:r>
        <w:rPr>
          <w:spacing w:val="-3"/>
          <w:u w:val="single"/>
        </w:rPr>
        <w:t xml:space="preserve"> </w:t>
      </w:r>
      <w:r>
        <w:rPr>
          <w:u w:val="single"/>
        </w:rPr>
        <w:t>Statute</w:t>
      </w:r>
      <w:r>
        <w:rPr>
          <w:spacing w:val="-1"/>
          <w:u w:val="single"/>
        </w:rPr>
        <w:t xml:space="preserve"> </w:t>
      </w:r>
      <w:r>
        <w:rPr>
          <w:u w:val="single"/>
        </w:rPr>
        <w:t>to</w:t>
      </w:r>
      <w:r>
        <w:rPr>
          <w:spacing w:val="-1"/>
          <w:u w:val="single"/>
        </w:rPr>
        <w:t xml:space="preserve"> </w:t>
      </w:r>
      <w:r>
        <w:rPr>
          <w:u w:val="single"/>
        </w:rPr>
        <w:t>Repeal</w:t>
      </w:r>
      <w:r>
        <w:rPr>
          <w:spacing w:val="1"/>
          <w:u w:val="single"/>
        </w:rPr>
        <w:t xml:space="preserve"> </w:t>
      </w:r>
      <w:r>
        <w:rPr>
          <w:u w:val="single"/>
        </w:rPr>
        <w:t>or</w:t>
      </w:r>
      <w:r>
        <w:rPr>
          <w:spacing w:val="-1"/>
          <w:u w:val="single"/>
        </w:rPr>
        <w:t xml:space="preserve"> </w:t>
      </w:r>
      <w:r>
        <w:rPr>
          <w:u w:val="single"/>
        </w:rPr>
        <w:t>Revise</w:t>
      </w:r>
      <w:r>
        <w:rPr>
          <w:spacing w:val="-1"/>
          <w:u w:val="single"/>
        </w:rPr>
        <w:t xml:space="preserve"> </w:t>
      </w:r>
      <w:r>
        <w:rPr>
          <w:u w:val="single"/>
        </w:rPr>
        <w:t>Low Benefit</w:t>
      </w:r>
      <w:r>
        <w:rPr>
          <w:spacing w:val="-1"/>
          <w:u w:val="single"/>
        </w:rPr>
        <w:t xml:space="preserve"> </w:t>
      </w:r>
      <w:r>
        <w:rPr>
          <w:spacing w:val="-2"/>
          <w:u w:val="single"/>
        </w:rPr>
        <w:t>Collections</w:t>
      </w:r>
    </w:p>
    <w:p w14:paraId="215A010D" w14:textId="77777777" w:rsidR="00125B56" w:rsidRDefault="00260E9E">
      <w:pPr>
        <w:pStyle w:val="ListParagraph"/>
        <w:numPr>
          <w:ilvl w:val="1"/>
          <w:numId w:val="2"/>
        </w:numPr>
        <w:tabs>
          <w:tab w:val="left" w:pos="940"/>
        </w:tabs>
        <w:spacing w:before="2"/>
        <w:rPr>
          <w:rFonts w:ascii="Symbol" w:hAnsi="Symbol"/>
          <w:sz w:val="24"/>
        </w:rPr>
      </w:pPr>
      <w:r>
        <w:rPr>
          <w:sz w:val="24"/>
        </w:rPr>
        <w:t>Eliminate</w:t>
      </w:r>
      <w:r>
        <w:rPr>
          <w:spacing w:val="-4"/>
          <w:sz w:val="24"/>
        </w:rPr>
        <w:t xml:space="preserve"> </w:t>
      </w:r>
      <w:r>
        <w:rPr>
          <w:sz w:val="24"/>
        </w:rPr>
        <w:t>Report</w:t>
      </w:r>
      <w:r>
        <w:rPr>
          <w:spacing w:val="-1"/>
          <w:sz w:val="24"/>
        </w:rPr>
        <w:t xml:space="preserve"> </w:t>
      </w:r>
      <w:r>
        <w:rPr>
          <w:sz w:val="24"/>
        </w:rPr>
        <w:t>Card</w:t>
      </w:r>
      <w:r>
        <w:rPr>
          <w:spacing w:val="-1"/>
          <w:sz w:val="24"/>
        </w:rPr>
        <w:t xml:space="preserve"> </w:t>
      </w:r>
      <w:r>
        <w:rPr>
          <w:sz w:val="24"/>
        </w:rPr>
        <w:t>March</w:t>
      </w:r>
      <w:r>
        <w:rPr>
          <w:spacing w:val="-1"/>
          <w:sz w:val="24"/>
        </w:rPr>
        <w:t xml:space="preserve"> </w:t>
      </w:r>
      <w:r>
        <w:rPr>
          <w:sz w:val="24"/>
        </w:rPr>
        <w:t>by</w:t>
      </w:r>
      <w:r>
        <w:rPr>
          <w:spacing w:val="-5"/>
          <w:sz w:val="24"/>
        </w:rPr>
        <w:t xml:space="preserve"> </w:t>
      </w:r>
      <w:r>
        <w:rPr>
          <w:sz w:val="24"/>
        </w:rPr>
        <w:t>repealing</w:t>
      </w:r>
      <w:r>
        <w:rPr>
          <w:spacing w:val="-4"/>
          <w:sz w:val="24"/>
        </w:rPr>
        <w:t xml:space="preserve"> </w:t>
      </w:r>
      <w:r>
        <w:rPr>
          <w:sz w:val="24"/>
        </w:rPr>
        <w:t>performance</w:t>
      </w:r>
      <w:r>
        <w:rPr>
          <w:spacing w:val="-2"/>
          <w:sz w:val="24"/>
        </w:rPr>
        <w:t xml:space="preserve"> </w:t>
      </w:r>
      <w:r>
        <w:rPr>
          <w:sz w:val="24"/>
        </w:rPr>
        <w:t>reports</w:t>
      </w:r>
      <w:r>
        <w:rPr>
          <w:spacing w:val="2"/>
          <w:sz w:val="24"/>
        </w:rPr>
        <w:t xml:space="preserve"> </w:t>
      </w:r>
      <w:r>
        <w:rPr>
          <w:sz w:val="24"/>
        </w:rPr>
        <w:t>{22-11-503(</w:t>
      </w:r>
      <w:proofErr w:type="gramStart"/>
      <w:r>
        <w:rPr>
          <w:sz w:val="24"/>
        </w:rPr>
        <w:t>3)(</w:t>
      </w:r>
      <w:proofErr w:type="gramEnd"/>
      <w:r>
        <w:rPr>
          <w:sz w:val="24"/>
        </w:rPr>
        <w:t xml:space="preserve">f-g) </w:t>
      </w:r>
      <w:r>
        <w:rPr>
          <w:spacing w:val="-2"/>
          <w:sz w:val="24"/>
        </w:rPr>
        <w:t>C.R.S.}</w:t>
      </w:r>
    </w:p>
    <w:p w14:paraId="215A010E" w14:textId="77777777" w:rsidR="00125B56" w:rsidRDefault="00260E9E">
      <w:pPr>
        <w:pStyle w:val="ListParagraph"/>
        <w:numPr>
          <w:ilvl w:val="1"/>
          <w:numId w:val="2"/>
        </w:numPr>
        <w:tabs>
          <w:tab w:val="left" w:pos="940"/>
        </w:tabs>
        <w:spacing w:before="4" w:line="237" w:lineRule="auto"/>
        <w:ind w:right="1169"/>
        <w:rPr>
          <w:rFonts w:ascii="Symbol" w:hAnsi="Symbol"/>
          <w:sz w:val="24"/>
        </w:rPr>
      </w:pPr>
      <w:r>
        <w:rPr>
          <w:sz w:val="24"/>
        </w:rPr>
        <w:t>Eliminate</w:t>
      </w:r>
      <w:r>
        <w:rPr>
          <w:spacing w:val="-5"/>
          <w:sz w:val="24"/>
        </w:rPr>
        <w:t xml:space="preserve"> </w:t>
      </w:r>
      <w:r>
        <w:rPr>
          <w:sz w:val="24"/>
        </w:rPr>
        <w:t>Teacher</w:t>
      </w:r>
      <w:r>
        <w:rPr>
          <w:spacing w:val="-4"/>
          <w:sz w:val="24"/>
        </w:rPr>
        <w:t xml:space="preserve"> </w:t>
      </w:r>
      <w:r>
        <w:rPr>
          <w:sz w:val="24"/>
        </w:rPr>
        <w:t>Student</w:t>
      </w:r>
      <w:r>
        <w:rPr>
          <w:spacing w:val="-4"/>
          <w:sz w:val="24"/>
        </w:rPr>
        <w:t xml:space="preserve"> </w:t>
      </w:r>
      <w:r>
        <w:rPr>
          <w:sz w:val="24"/>
        </w:rPr>
        <w:t>Data</w:t>
      </w:r>
      <w:r>
        <w:rPr>
          <w:spacing w:val="-3"/>
          <w:sz w:val="24"/>
        </w:rPr>
        <w:t xml:space="preserve"> </w:t>
      </w:r>
      <w:r>
        <w:rPr>
          <w:sz w:val="24"/>
        </w:rPr>
        <w:t>Link</w:t>
      </w:r>
      <w:r>
        <w:rPr>
          <w:spacing w:val="-2"/>
          <w:sz w:val="24"/>
        </w:rPr>
        <w:t xml:space="preserve"> </w:t>
      </w:r>
      <w:r>
        <w:rPr>
          <w:sz w:val="24"/>
        </w:rPr>
        <w:t>(TSDL)</w:t>
      </w:r>
      <w:r>
        <w:rPr>
          <w:spacing w:val="-4"/>
          <w:sz w:val="24"/>
        </w:rPr>
        <w:t xml:space="preserve"> </w:t>
      </w:r>
      <w:r>
        <w:rPr>
          <w:sz w:val="24"/>
        </w:rPr>
        <w:t>by</w:t>
      </w:r>
      <w:r>
        <w:rPr>
          <w:spacing w:val="-7"/>
          <w:sz w:val="24"/>
        </w:rPr>
        <w:t xml:space="preserve"> </w:t>
      </w:r>
      <w:r>
        <w:rPr>
          <w:sz w:val="24"/>
        </w:rPr>
        <w:t>repealing</w:t>
      </w:r>
      <w:r>
        <w:rPr>
          <w:spacing w:val="-7"/>
          <w:sz w:val="24"/>
        </w:rPr>
        <w:t xml:space="preserve"> </w:t>
      </w:r>
      <w:r>
        <w:rPr>
          <w:sz w:val="24"/>
        </w:rPr>
        <w:t>Commissioner</w:t>
      </w:r>
      <w:r>
        <w:rPr>
          <w:spacing w:val="-6"/>
          <w:sz w:val="24"/>
        </w:rPr>
        <w:t xml:space="preserve"> </w:t>
      </w:r>
      <w:r>
        <w:rPr>
          <w:sz w:val="24"/>
        </w:rPr>
        <w:t>duties {22-2- 112(p-q) C.R.S.; 22-9-106(</w:t>
      </w:r>
      <w:proofErr w:type="gramStart"/>
      <w:r>
        <w:rPr>
          <w:sz w:val="24"/>
        </w:rPr>
        <w:t>1.5)(</w:t>
      </w:r>
      <w:proofErr w:type="gramEnd"/>
      <w:r>
        <w:rPr>
          <w:sz w:val="24"/>
        </w:rPr>
        <w:t>a-b) C.R.S.; 22-11-503.5(I-II) C.R.S.}</w:t>
      </w:r>
    </w:p>
    <w:p w14:paraId="215A010F" w14:textId="77777777" w:rsidR="00125B56" w:rsidRDefault="00260E9E">
      <w:pPr>
        <w:pStyle w:val="ListParagraph"/>
        <w:numPr>
          <w:ilvl w:val="1"/>
          <w:numId w:val="2"/>
        </w:numPr>
        <w:tabs>
          <w:tab w:val="left" w:pos="940"/>
        </w:tabs>
        <w:spacing w:before="5" w:line="237" w:lineRule="auto"/>
        <w:ind w:right="736"/>
        <w:rPr>
          <w:rFonts w:ascii="Symbol" w:hAnsi="Symbol"/>
          <w:sz w:val="24"/>
        </w:rPr>
      </w:pPr>
      <w:r>
        <w:rPr>
          <w:sz w:val="24"/>
        </w:rPr>
        <w:t>Revise</w:t>
      </w:r>
      <w:r>
        <w:rPr>
          <w:spacing w:val="-4"/>
          <w:sz w:val="24"/>
        </w:rPr>
        <w:t xml:space="preserve"> </w:t>
      </w:r>
      <w:r>
        <w:rPr>
          <w:sz w:val="24"/>
        </w:rPr>
        <w:t>Kindergarten</w:t>
      </w:r>
      <w:r>
        <w:rPr>
          <w:spacing w:val="-4"/>
          <w:sz w:val="24"/>
        </w:rPr>
        <w:t xml:space="preserve"> </w:t>
      </w:r>
      <w:r>
        <w:rPr>
          <w:sz w:val="24"/>
        </w:rPr>
        <w:t>School</w:t>
      </w:r>
      <w:r>
        <w:rPr>
          <w:spacing w:val="-4"/>
          <w:sz w:val="24"/>
        </w:rPr>
        <w:t xml:space="preserve"> </w:t>
      </w:r>
      <w:r>
        <w:rPr>
          <w:sz w:val="24"/>
        </w:rPr>
        <w:t>Readiness</w:t>
      </w:r>
      <w:r>
        <w:rPr>
          <w:spacing w:val="-4"/>
          <w:sz w:val="24"/>
        </w:rPr>
        <w:t xml:space="preserve"> </w:t>
      </w:r>
      <w:r>
        <w:rPr>
          <w:sz w:val="24"/>
        </w:rPr>
        <w:t>reporting</w:t>
      </w:r>
      <w:r>
        <w:rPr>
          <w:spacing w:val="-7"/>
          <w:sz w:val="24"/>
        </w:rPr>
        <w:t xml:space="preserve"> </w:t>
      </w:r>
      <w:r>
        <w:rPr>
          <w:sz w:val="24"/>
        </w:rPr>
        <w:t>requirements</w:t>
      </w:r>
      <w:r>
        <w:rPr>
          <w:spacing w:val="-4"/>
          <w:sz w:val="24"/>
        </w:rPr>
        <w:t xml:space="preserve"> </w:t>
      </w:r>
      <w:r>
        <w:rPr>
          <w:sz w:val="24"/>
        </w:rPr>
        <w:t>by</w:t>
      </w:r>
      <w:r>
        <w:rPr>
          <w:spacing w:val="-9"/>
          <w:sz w:val="24"/>
        </w:rPr>
        <w:t xml:space="preserve"> </w:t>
      </w:r>
      <w:r>
        <w:rPr>
          <w:sz w:val="24"/>
        </w:rPr>
        <w:t>repealing</w:t>
      </w:r>
      <w:r>
        <w:rPr>
          <w:spacing w:val="-4"/>
          <w:sz w:val="24"/>
        </w:rPr>
        <w:t xml:space="preserve"> </w:t>
      </w:r>
      <w:r>
        <w:rPr>
          <w:sz w:val="24"/>
        </w:rPr>
        <w:t>school</w:t>
      </w:r>
      <w:r>
        <w:rPr>
          <w:spacing w:val="-4"/>
          <w:sz w:val="24"/>
        </w:rPr>
        <w:t xml:space="preserve"> </w:t>
      </w:r>
      <w:r>
        <w:rPr>
          <w:sz w:val="24"/>
        </w:rPr>
        <w:t>readiness assessment {22-7-1004(2)(b) C.R.S.}</w:t>
      </w:r>
    </w:p>
    <w:p w14:paraId="215A0110" w14:textId="77777777" w:rsidR="00125B56" w:rsidRDefault="00260E9E">
      <w:pPr>
        <w:pStyle w:val="ListParagraph"/>
        <w:numPr>
          <w:ilvl w:val="1"/>
          <w:numId w:val="2"/>
        </w:numPr>
        <w:tabs>
          <w:tab w:val="left" w:pos="940"/>
        </w:tabs>
        <w:spacing w:before="4" w:line="237" w:lineRule="auto"/>
        <w:ind w:right="1241"/>
        <w:rPr>
          <w:rFonts w:ascii="Symbol" w:hAnsi="Symbol"/>
          <w:sz w:val="24"/>
        </w:rPr>
      </w:pPr>
      <w:r>
        <w:rPr>
          <w:sz w:val="24"/>
        </w:rPr>
        <w:t>Eliminate</w:t>
      </w:r>
      <w:r>
        <w:rPr>
          <w:spacing w:val="-5"/>
          <w:sz w:val="24"/>
        </w:rPr>
        <w:t xml:space="preserve"> </w:t>
      </w:r>
      <w:r>
        <w:rPr>
          <w:sz w:val="24"/>
        </w:rPr>
        <w:t>Principal</w:t>
      </w:r>
      <w:r>
        <w:rPr>
          <w:spacing w:val="-4"/>
          <w:sz w:val="24"/>
        </w:rPr>
        <w:t xml:space="preserve"> </w:t>
      </w:r>
      <w:r>
        <w:rPr>
          <w:sz w:val="24"/>
        </w:rPr>
        <w:t>Preparation</w:t>
      </w:r>
      <w:r>
        <w:rPr>
          <w:spacing w:val="-4"/>
          <w:sz w:val="24"/>
        </w:rPr>
        <w:t xml:space="preserve"> </w:t>
      </w:r>
      <w:r>
        <w:rPr>
          <w:sz w:val="24"/>
        </w:rPr>
        <w:t>Program</w:t>
      </w:r>
      <w:r>
        <w:rPr>
          <w:spacing w:val="-4"/>
          <w:sz w:val="24"/>
        </w:rPr>
        <w:t xml:space="preserve"> </w:t>
      </w:r>
      <w:r>
        <w:rPr>
          <w:sz w:val="24"/>
        </w:rPr>
        <w:t>Survey</w:t>
      </w:r>
      <w:r>
        <w:rPr>
          <w:spacing w:val="-7"/>
          <w:sz w:val="24"/>
        </w:rPr>
        <w:t xml:space="preserve"> </w:t>
      </w:r>
      <w:r>
        <w:rPr>
          <w:sz w:val="24"/>
        </w:rPr>
        <w:t>by</w:t>
      </w:r>
      <w:r>
        <w:rPr>
          <w:spacing w:val="-9"/>
          <w:sz w:val="24"/>
        </w:rPr>
        <w:t xml:space="preserve"> </w:t>
      </w:r>
      <w:r>
        <w:rPr>
          <w:sz w:val="24"/>
        </w:rPr>
        <w:t>repealing</w:t>
      </w:r>
      <w:r>
        <w:rPr>
          <w:spacing w:val="-7"/>
          <w:sz w:val="24"/>
        </w:rPr>
        <w:t xml:space="preserve"> </w:t>
      </w:r>
      <w:r>
        <w:rPr>
          <w:sz w:val="24"/>
        </w:rPr>
        <w:t>State</w:t>
      </w:r>
      <w:r>
        <w:rPr>
          <w:spacing w:val="-3"/>
          <w:sz w:val="24"/>
        </w:rPr>
        <w:t xml:space="preserve"> </w:t>
      </w:r>
      <w:r>
        <w:rPr>
          <w:sz w:val="24"/>
        </w:rPr>
        <w:t>Board</w:t>
      </w:r>
      <w:r>
        <w:rPr>
          <w:spacing w:val="-3"/>
          <w:sz w:val="24"/>
        </w:rPr>
        <w:t xml:space="preserve"> </w:t>
      </w:r>
      <w:r>
        <w:rPr>
          <w:sz w:val="24"/>
        </w:rPr>
        <w:t>of</w:t>
      </w:r>
      <w:r>
        <w:rPr>
          <w:spacing w:val="-4"/>
          <w:sz w:val="24"/>
        </w:rPr>
        <w:t xml:space="preserve"> </w:t>
      </w:r>
      <w:r>
        <w:rPr>
          <w:sz w:val="24"/>
        </w:rPr>
        <w:t>Education additional duties {22-2-109(7) C.R.S.}</w:t>
      </w:r>
    </w:p>
    <w:p w14:paraId="215A0111" w14:textId="77777777" w:rsidR="00125B56" w:rsidRDefault="00260E9E">
      <w:pPr>
        <w:pStyle w:val="ListParagraph"/>
        <w:numPr>
          <w:ilvl w:val="1"/>
          <w:numId w:val="2"/>
        </w:numPr>
        <w:tabs>
          <w:tab w:val="left" w:pos="940"/>
        </w:tabs>
        <w:spacing w:before="5" w:line="237" w:lineRule="auto"/>
        <w:ind w:right="867"/>
        <w:rPr>
          <w:rFonts w:ascii="Symbol" w:hAnsi="Symbol"/>
          <w:sz w:val="24"/>
        </w:rPr>
      </w:pPr>
      <w:r>
        <w:rPr>
          <w:sz w:val="24"/>
        </w:rPr>
        <w:t>Limit</w:t>
      </w:r>
      <w:r>
        <w:rPr>
          <w:spacing w:val="-4"/>
          <w:sz w:val="24"/>
        </w:rPr>
        <w:t xml:space="preserve"> </w:t>
      </w:r>
      <w:r>
        <w:rPr>
          <w:sz w:val="24"/>
        </w:rPr>
        <w:t>UIP</w:t>
      </w:r>
      <w:r>
        <w:rPr>
          <w:spacing w:val="-4"/>
          <w:sz w:val="24"/>
        </w:rPr>
        <w:t xml:space="preserve"> </w:t>
      </w:r>
      <w:r>
        <w:rPr>
          <w:sz w:val="24"/>
        </w:rPr>
        <w:t>process</w:t>
      </w:r>
      <w:r>
        <w:rPr>
          <w:spacing w:val="-4"/>
          <w:sz w:val="24"/>
        </w:rPr>
        <w:t xml:space="preserve"> </w:t>
      </w:r>
      <w:r>
        <w:rPr>
          <w:sz w:val="24"/>
        </w:rPr>
        <w:t>to</w:t>
      </w:r>
      <w:r>
        <w:rPr>
          <w:spacing w:val="-4"/>
          <w:sz w:val="24"/>
        </w:rPr>
        <w:t xml:space="preserve"> </w:t>
      </w:r>
      <w:r>
        <w:rPr>
          <w:sz w:val="24"/>
        </w:rPr>
        <w:t>accredited</w:t>
      </w:r>
      <w:r>
        <w:rPr>
          <w:spacing w:val="-4"/>
          <w:sz w:val="24"/>
        </w:rPr>
        <w:t xml:space="preserve"> </w:t>
      </w:r>
      <w:r>
        <w:rPr>
          <w:sz w:val="24"/>
        </w:rPr>
        <w:t>with</w:t>
      </w:r>
      <w:r>
        <w:rPr>
          <w:spacing w:val="-4"/>
          <w:sz w:val="24"/>
        </w:rPr>
        <w:t xml:space="preserve"> </w:t>
      </w:r>
      <w:r>
        <w:rPr>
          <w:sz w:val="24"/>
        </w:rPr>
        <w:t>priority</w:t>
      </w:r>
      <w:r>
        <w:rPr>
          <w:spacing w:val="-9"/>
          <w:sz w:val="24"/>
        </w:rPr>
        <w:t xml:space="preserve"> </w:t>
      </w:r>
      <w:r>
        <w:rPr>
          <w:sz w:val="24"/>
        </w:rPr>
        <w:t>improvement</w:t>
      </w:r>
      <w:r>
        <w:rPr>
          <w:spacing w:val="-4"/>
          <w:sz w:val="24"/>
        </w:rPr>
        <w:t xml:space="preserve"> </w:t>
      </w:r>
      <w:r>
        <w:rPr>
          <w:sz w:val="24"/>
        </w:rPr>
        <w:t>or</w:t>
      </w:r>
      <w:r>
        <w:rPr>
          <w:spacing w:val="-5"/>
          <w:sz w:val="24"/>
        </w:rPr>
        <w:t xml:space="preserve"> </w:t>
      </w:r>
      <w:r>
        <w:rPr>
          <w:sz w:val="24"/>
        </w:rPr>
        <w:t>turnaround</w:t>
      </w:r>
      <w:r>
        <w:rPr>
          <w:spacing w:val="-4"/>
          <w:sz w:val="24"/>
        </w:rPr>
        <w:t xml:space="preserve"> </w:t>
      </w:r>
      <w:r>
        <w:rPr>
          <w:sz w:val="24"/>
        </w:rPr>
        <w:t>{22-11-303(1)(c) C.R.S.; 22-11-304(1)(c) C.R.S.}</w:t>
      </w:r>
    </w:p>
    <w:p w14:paraId="215A0112" w14:textId="77777777" w:rsidR="00125B56" w:rsidRDefault="00260E9E">
      <w:pPr>
        <w:pStyle w:val="BodyText"/>
        <w:spacing w:before="276"/>
        <w:ind w:left="220"/>
      </w:pPr>
      <w:r>
        <w:rPr>
          <w:u w:val="single"/>
        </w:rPr>
        <w:t>Reevaluate</w:t>
      </w:r>
      <w:r>
        <w:rPr>
          <w:spacing w:val="-3"/>
          <w:u w:val="single"/>
        </w:rPr>
        <w:t xml:space="preserve"> </w:t>
      </w:r>
      <w:r>
        <w:rPr>
          <w:u w:val="single"/>
        </w:rPr>
        <w:t>Existing</w:t>
      </w:r>
      <w:r>
        <w:rPr>
          <w:spacing w:val="-3"/>
          <w:u w:val="single"/>
        </w:rPr>
        <w:t xml:space="preserve"> </w:t>
      </w:r>
      <w:r>
        <w:rPr>
          <w:u w:val="single"/>
        </w:rPr>
        <w:t>Collections</w:t>
      </w:r>
      <w:r>
        <w:rPr>
          <w:spacing w:val="-1"/>
          <w:u w:val="single"/>
        </w:rPr>
        <w:t xml:space="preserve"> </w:t>
      </w:r>
      <w:r>
        <w:rPr>
          <w:spacing w:val="-2"/>
          <w:u w:val="single"/>
        </w:rPr>
        <w:t>Regularly</w:t>
      </w:r>
    </w:p>
    <w:p w14:paraId="215A0113" w14:textId="77777777" w:rsidR="00125B56" w:rsidRDefault="00260E9E">
      <w:pPr>
        <w:pStyle w:val="ListParagraph"/>
        <w:numPr>
          <w:ilvl w:val="1"/>
          <w:numId w:val="2"/>
        </w:numPr>
        <w:tabs>
          <w:tab w:val="left" w:pos="940"/>
        </w:tabs>
        <w:spacing w:before="2" w:line="293" w:lineRule="exact"/>
        <w:rPr>
          <w:rFonts w:ascii="Symbol" w:hAnsi="Symbol"/>
          <w:sz w:val="24"/>
        </w:rPr>
      </w:pPr>
      <w:r>
        <w:rPr>
          <w:sz w:val="24"/>
        </w:rPr>
        <w:t>Sunset</w:t>
      </w:r>
      <w:r>
        <w:rPr>
          <w:spacing w:val="-4"/>
          <w:sz w:val="24"/>
        </w:rPr>
        <w:t xml:space="preserve"> </w:t>
      </w:r>
      <w:r>
        <w:rPr>
          <w:sz w:val="24"/>
        </w:rPr>
        <w:t>state-required</w:t>
      </w:r>
      <w:r>
        <w:rPr>
          <w:spacing w:val="-1"/>
          <w:sz w:val="24"/>
        </w:rPr>
        <w:t xml:space="preserve"> </w:t>
      </w:r>
      <w:r>
        <w:rPr>
          <w:sz w:val="24"/>
        </w:rPr>
        <w:t>reports</w:t>
      </w:r>
      <w:r>
        <w:rPr>
          <w:spacing w:val="-2"/>
          <w:sz w:val="24"/>
        </w:rPr>
        <w:t xml:space="preserve"> </w:t>
      </w:r>
      <w:r>
        <w:rPr>
          <w:sz w:val="24"/>
        </w:rPr>
        <w:t>and</w:t>
      </w:r>
      <w:r>
        <w:rPr>
          <w:spacing w:val="-1"/>
          <w:sz w:val="24"/>
        </w:rPr>
        <w:t xml:space="preserve"> </w:t>
      </w:r>
      <w:r>
        <w:rPr>
          <w:spacing w:val="-2"/>
          <w:sz w:val="24"/>
        </w:rPr>
        <w:t>submissions</w:t>
      </w:r>
    </w:p>
    <w:p w14:paraId="215A0114" w14:textId="77777777" w:rsidR="00125B56" w:rsidRDefault="00260E9E">
      <w:pPr>
        <w:pStyle w:val="ListParagraph"/>
        <w:numPr>
          <w:ilvl w:val="1"/>
          <w:numId w:val="2"/>
        </w:numPr>
        <w:tabs>
          <w:tab w:val="left" w:pos="940"/>
        </w:tabs>
        <w:spacing w:line="293" w:lineRule="exact"/>
        <w:rPr>
          <w:rFonts w:ascii="Symbol" w:hAnsi="Symbol"/>
          <w:sz w:val="24"/>
        </w:rPr>
      </w:pPr>
      <w:r>
        <w:rPr>
          <w:sz w:val="24"/>
        </w:rPr>
        <w:t>Evaluate</w:t>
      </w:r>
      <w:r>
        <w:rPr>
          <w:spacing w:val="-2"/>
          <w:sz w:val="24"/>
        </w:rPr>
        <w:t xml:space="preserve"> </w:t>
      </w:r>
      <w:r>
        <w:rPr>
          <w:sz w:val="24"/>
        </w:rPr>
        <w:t>low</w:t>
      </w:r>
      <w:r>
        <w:rPr>
          <w:spacing w:val="-1"/>
          <w:sz w:val="24"/>
        </w:rPr>
        <w:t xml:space="preserve"> </w:t>
      </w:r>
      <w:r>
        <w:rPr>
          <w:sz w:val="24"/>
        </w:rPr>
        <w:t xml:space="preserve">benefit </w:t>
      </w:r>
      <w:r>
        <w:rPr>
          <w:spacing w:val="-2"/>
          <w:sz w:val="24"/>
        </w:rPr>
        <w:t>collections</w:t>
      </w:r>
    </w:p>
    <w:p w14:paraId="215A0115" w14:textId="77777777" w:rsidR="00125B56" w:rsidRDefault="00260E9E">
      <w:pPr>
        <w:pStyle w:val="ListParagraph"/>
        <w:numPr>
          <w:ilvl w:val="1"/>
          <w:numId w:val="2"/>
        </w:numPr>
        <w:tabs>
          <w:tab w:val="left" w:pos="940"/>
        </w:tabs>
        <w:spacing w:line="293" w:lineRule="exact"/>
        <w:rPr>
          <w:rFonts w:ascii="Symbol" w:hAnsi="Symbol"/>
          <w:sz w:val="24"/>
        </w:rPr>
      </w:pPr>
      <w:r>
        <w:rPr>
          <w:sz w:val="24"/>
        </w:rPr>
        <w:t>Implement</w:t>
      </w:r>
      <w:r>
        <w:rPr>
          <w:spacing w:val="1"/>
          <w:sz w:val="24"/>
        </w:rPr>
        <w:t xml:space="preserve"> </w:t>
      </w:r>
      <w:r>
        <w:rPr>
          <w:sz w:val="24"/>
        </w:rPr>
        <w:t>a</w:t>
      </w:r>
      <w:r>
        <w:rPr>
          <w:spacing w:val="-2"/>
          <w:sz w:val="24"/>
        </w:rPr>
        <w:t xml:space="preserve"> </w:t>
      </w:r>
      <w:r>
        <w:rPr>
          <w:sz w:val="24"/>
        </w:rPr>
        <w:t>temporary</w:t>
      </w:r>
      <w:r>
        <w:rPr>
          <w:spacing w:val="-4"/>
          <w:sz w:val="24"/>
        </w:rPr>
        <w:t xml:space="preserve"> </w:t>
      </w:r>
      <w:r>
        <w:rPr>
          <w:sz w:val="24"/>
        </w:rPr>
        <w:t>moratorium</w:t>
      </w:r>
      <w:r>
        <w:rPr>
          <w:spacing w:val="-1"/>
          <w:sz w:val="24"/>
        </w:rPr>
        <w:t xml:space="preserve"> </w:t>
      </w:r>
      <w:r>
        <w:rPr>
          <w:sz w:val="24"/>
        </w:rPr>
        <w:t>on</w:t>
      </w:r>
      <w:r>
        <w:rPr>
          <w:spacing w:val="-1"/>
          <w:sz w:val="24"/>
        </w:rPr>
        <w:t xml:space="preserve"> </w:t>
      </w:r>
      <w:r>
        <w:rPr>
          <w:sz w:val="24"/>
        </w:rPr>
        <w:t xml:space="preserve">data </w:t>
      </w:r>
      <w:r>
        <w:rPr>
          <w:spacing w:val="-2"/>
          <w:sz w:val="24"/>
        </w:rPr>
        <w:t>collection</w:t>
      </w:r>
    </w:p>
    <w:p w14:paraId="215A0116" w14:textId="77777777" w:rsidR="00125B56" w:rsidRDefault="00260E9E">
      <w:pPr>
        <w:pStyle w:val="ListParagraph"/>
        <w:numPr>
          <w:ilvl w:val="1"/>
          <w:numId w:val="2"/>
        </w:numPr>
        <w:tabs>
          <w:tab w:val="left" w:pos="940"/>
        </w:tabs>
        <w:spacing w:before="1" w:line="293" w:lineRule="exact"/>
        <w:rPr>
          <w:rFonts w:ascii="Symbol" w:hAnsi="Symbol"/>
          <w:sz w:val="24"/>
        </w:rPr>
      </w:pPr>
      <w:r>
        <w:rPr>
          <w:sz w:val="24"/>
        </w:rPr>
        <w:t>Evaluate</w:t>
      </w:r>
      <w:r>
        <w:rPr>
          <w:spacing w:val="-4"/>
          <w:sz w:val="24"/>
        </w:rPr>
        <w:t xml:space="preserve"> </w:t>
      </w:r>
      <w:r>
        <w:rPr>
          <w:sz w:val="24"/>
        </w:rPr>
        <w:t>operational</w:t>
      </w:r>
      <w:r>
        <w:rPr>
          <w:spacing w:val="-1"/>
          <w:sz w:val="24"/>
        </w:rPr>
        <w:t xml:space="preserve"> </w:t>
      </w:r>
      <w:r>
        <w:rPr>
          <w:sz w:val="24"/>
        </w:rPr>
        <w:t>impact</w:t>
      </w:r>
      <w:r>
        <w:rPr>
          <w:spacing w:val="-1"/>
          <w:sz w:val="24"/>
        </w:rPr>
        <w:t xml:space="preserve"> </w:t>
      </w:r>
      <w:r>
        <w:rPr>
          <w:sz w:val="24"/>
        </w:rPr>
        <w:t>for</w:t>
      </w:r>
      <w:r>
        <w:rPr>
          <w:spacing w:val="-2"/>
          <w:sz w:val="24"/>
        </w:rPr>
        <w:t xml:space="preserve"> </w:t>
      </w:r>
      <w:r>
        <w:rPr>
          <w:sz w:val="24"/>
        </w:rPr>
        <w:t>new</w:t>
      </w:r>
      <w:r>
        <w:rPr>
          <w:spacing w:val="-1"/>
          <w:sz w:val="24"/>
        </w:rPr>
        <w:t xml:space="preserve"> </w:t>
      </w:r>
      <w:r>
        <w:rPr>
          <w:spacing w:val="-2"/>
          <w:sz w:val="24"/>
        </w:rPr>
        <w:t>collections</w:t>
      </w:r>
    </w:p>
    <w:p w14:paraId="215A0117" w14:textId="77777777" w:rsidR="00125B56" w:rsidRDefault="00260E9E">
      <w:pPr>
        <w:pStyle w:val="ListParagraph"/>
        <w:numPr>
          <w:ilvl w:val="1"/>
          <w:numId w:val="2"/>
        </w:numPr>
        <w:tabs>
          <w:tab w:val="left" w:pos="940"/>
        </w:tabs>
        <w:spacing w:line="293" w:lineRule="exact"/>
        <w:rPr>
          <w:rFonts w:ascii="Symbol" w:hAnsi="Symbol"/>
          <w:sz w:val="24"/>
        </w:rPr>
      </w:pPr>
      <w:r>
        <w:rPr>
          <w:sz w:val="24"/>
        </w:rPr>
        <w:t>Support</w:t>
      </w:r>
      <w:r>
        <w:rPr>
          <w:spacing w:val="-1"/>
          <w:sz w:val="24"/>
        </w:rPr>
        <w:t xml:space="preserve"> </w:t>
      </w:r>
      <w:r>
        <w:rPr>
          <w:sz w:val="24"/>
        </w:rPr>
        <w:t>data</w:t>
      </w:r>
      <w:r>
        <w:rPr>
          <w:spacing w:val="-2"/>
          <w:sz w:val="24"/>
        </w:rPr>
        <w:t xml:space="preserve"> </w:t>
      </w:r>
      <w:r>
        <w:rPr>
          <w:sz w:val="24"/>
        </w:rPr>
        <w:t>burden</w:t>
      </w:r>
      <w:r>
        <w:rPr>
          <w:spacing w:val="-1"/>
          <w:sz w:val="24"/>
        </w:rPr>
        <w:t xml:space="preserve"> </w:t>
      </w:r>
      <w:r>
        <w:rPr>
          <w:spacing w:val="-2"/>
          <w:sz w:val="24"/>
        </w:rPr>
        <w:t>relief</w:t>
      </w:r>
    </w:p>
    <w:p w14:paraId="215A0118" w14:textId="77777777" w:rsidR="00125B56" w:rsidRDefault="00260E9E">
      <w:pPr>
        <w:pStyle w:val="ListParagraph"/>
        <w:numPr>
          <w:ilvl w:val="1"/>
          <w:numId w:val="2"/>
        </w:numPr>
        <w:tabs>
          <w:tab w:val="left" w:pos="940"/>
        </w:tabs>
        <w:spacing w:line="293" w:lineRule="exact"/>
        <w:rPr>
          <w:rFonts w:ascii="Symbol" w:hAnsi="Symbol"/>
          <w:sz w:val="24"/>
        </w:rPr>
      </w:pPr>
      <w:r>
        <w:rPr>
          <w:sz w:val="24"/>
        </w:rPr>
        <w:t>Consider</w:t>
      </w:r>
      <w:r>
        <w:rPr>
          <w:spacing w:val="-4"/>
          <w:sz w:val="24"/>
        </w:rPr>
        <w:t xml:space="preserve"> </w:t>
      </w:r>
      <w:r>
        <w:rPr>
          <w:sz w:val="24"/>
        </w:rPr>
        <w:t>legislation</w:t>
      </w:r>
      <w:r>
        <w:rPr>
          <w:spacing w:val="-1"/>
          <w:sz w:val="24"/>
        </w:rPr>
        <w:t xml:space="preserve"> </w:t>
      </w:r>
      <w:r>
        <w:rPr>
          <w:sz w:val="24"/>
        </w:rPr>
        <w:t>creating</w:t>
      </w:r>
      <w:r>
        <w:rPr>
          <w:spacing w:val="-2"/>
          <w:sz w:val="24"/>
        </w:rPr>
        <w:t xml:space="preserve"> </w:t>
      </w:r>
      <w:r>
        <w:rPr>
          <w:sz w:val="24"/>
        </w:rPr>
        <w:t>a</w:t>
      </w:r>
      <w:r>
        <w:rPr>
          <w:spacing w:val="-2"/>
          <w:sz w:val="24"/>
        </w:rPr>
        <w:t xml:space="preserve"> </w:t>
      </w:r>
      <w:r>
        <w:rPr>
          <w:sz w:val="24"/>
        </w:rPr>
        <w:t>voluntary</w:t>
      </w:r>
      <w:r>
        <w:rPr>
          <w:spacing w:val="-6"/>
          <w:sz w:val="24"/>
        </w:rPr>
        <w:t xml:space="preserve"> </w:t>
      </w:r>
      <w:r>
        <w:rPr>
          <w:sz w:val="24"/>
        </w:rPr>
        <w:t>statewide student</w:t>
      </w:r>
      <w:r>
        <w:rPr>
          <w:spacing w:val="-1"/>
          <w:sz w:val="24"/>
        </w:rPr>
        <w:t xml:space="preserve"> </w:t>
      </w:r>
      <w:r>
        <w:rPr>
          <w:sz w:val="24"/>
        </w:rPr>
        <w:t>information</w:t>
      </w:r>
      <w:r>
        <w:rPr>
          <w:spacing w:val="-1"/>
          <w:sz w:val="24"/>
        </w:rPr>
        <w:t xml:space="preserve"> </w:t>
      </w:r>
      <w:r>
        <w:rPr>
          <w:sz w:val="24"/>
        </w:rPr>
        <w:t>system</w:t>
      </w:r>
      <w:r>
        <w:rPr>
          <w:spacing w:val="-1"/>
          <w:sz w:val="24"/>
        </w:rPr>
        <w:t xml:space="preserve"> </w:t>
      </w:r>
      <w:r>
        <w:rPr>
          <w:spacing w:val="-2"/>
          <w:sz w:val="24"/>
        </w:rPr>
        <w:t>(SIS)</w:t>
      </w:r>
    </w:p>
    <w:p w14:paraId="215A0119" w14:textId="77777777" w:rsidR="00125B56" w:rsidRDefault="00260E9E">
      <w:pPr>
        <w:spacing w:before="275"/>
        <w:ind w:left="220"/>
        <w:rPr>
          <w:i/>
        </w:rPr>
      </w:pPr>
      <w:r>
        <w:rPr>
          <w:i/>
        </w:rPr>
        <w:t>Following</w:t>
      </w:r>
      <w:r>
        <w:rPr>
          <w:i/>
          <w:spacing w:val="-4"/>
        </w:rPr>
        <w:t xml:space="preserve"> </w:t>
      </w:r>
      <w:r>
        <w:rPr>
          <w:i/>
        </w:rPr>
        <w:t>is</w:t>
      </w:r>
      <w:r>
        <w:rPr>
          <w:i/>
          <w:spacing w:val="-4"/>
        </w:rPr>
        <w:t xml:space="preserve"> </w:t>
      </w:r>
      <w:r>
        <w:rPr>
          <w:i/>
        </w:rPr>
        <w:t>the</w:t>
      </w:r>
      <w:r>
        <w:rPr>
          <w:i/>
          <w:spacing w:val="-4"/>
        </w:rPr>
        <w:t xml:space="preserve"> </w:t>
      </w:r>
      <w:r>
        <w:rPr>
          <w:i/>
        </w:rPr>
        <w:t>special</w:t>
      </w:r>
      <w:r>
        <w:rPr>
          <w:i/>
          <w:spacing w:val="-1"/>
        </w:rPr>
        <w:t xml:space="preserve"> </w:t>
      </w:r>
      <w:r>
        <w:rPr>
          <w:i/>
        </w:rPr>
        <w:t>section</w:t>
      </w:r>
      <w:r>
        <w:rPr>
          <w:i/>
          <w:spacing w:val="-2"/>
        </w:rPr>
        <w:t xml:space="preserve"> </w:t>
      </w:r>
      <w:r>
        <w:rPr>
          <w:i/>
        </w:rPr>
        <w:t>mentioned</w:t>
      </w:r>
      <w:r>
        <w:rPr>
          <w:i/>
          <w:spacing w:val="-2"/>
        </w:rPr>
        <w:t xml:space="preserve"> </w:t>
      </w:r>
      <w:r>
        <w:rPr>
          <w:i/>
        </w:rPr>
        <w:t>at</w:t>
      </w:r>
      <w:r>
        <w:rPr>
          <w:i/>
          <w:spacing w:val="-4"/>
        </w:rPr>
        <w:t xml:space="preserve"> </w:t>
      </w:r>
      <w:r>
        <w:rPr>
          <w:i/>
        </w:rPr>
        <w:t>the</w:t>
      </w:r>
      <w:r>
        <w:rPr>
          <w:i/>
          <w:spacing w:val="-4"/>
        </w:rPr>
        <w:t xml:space="preserve"> </w:t>
      </w:r>
      <w:r>
        <w:rPr>
          <w:i/>
        </w:rPr>
        <w:t>beginning</w:t>
      </w:r>
      <w:r>
        <w:rPr>
          <w:i/>
          <w:spacing w:val="-2"/>
        </w:rPr>
        <w:t xml:space="preserve"> </w:t>
      </w:r>
      <w:r>
        <w:rPr>
          <w:i/>
        </w:rPr>
        <w:t>of</w:t>
      </w:r>
      <w:r>
        <w:rPr>
          <w:i/>
          <w:spacing w:val="-1"/>
        </w:rPr>
        <w:t xml:space="preserve"> </w:t>
      </w:r>
      <w:r>
        <w:rPr>
          <w:i/>
        </w:rPr>
        <w:t>this</w:t>
      </w:r>
      <w:r>
        <w:rPr>
          <w:i/>
          <w:spacing w:val="-4"/>
        </w:rPr>
        <w:t xml:space="preserve"> </w:t>
      </w:r>
      <w:r>
        <w:rPr>
          <w:i/>
        </w:rPr>
        <w:t>report</w:t>
      </w:r>
      <w:r>
        <w:rPr>
          <w:i/>
          <w:spacing w:val="-1"/>
        </w:rPr>
        <w:t xml:space="preserve"> </w:t>
      </w:r>
      <w:r>
        <w:rPr>
          <w:i/>
        </w:rPr>
        <w:t>which</w:t>
      </w:r>
      <w:r>
        <w:rPr>
          <w:i/>
          <w:spacing w:val="-4"/>
        </w:rPr>
        <w:t xml:space="preserve"> </w:t>
      </w:r>
      <w:r>
        <w:rPr>
          <w:i/>
        </w:rPr>
        <w:t>is</w:t>
      </w:r>
      <w:r>
        <w:rPr>
          <w:i/>
          <w:spacing w:val="-4"/>
        </w:rPr>
        <w:t xml:space="preserve"> </w:t>
      </w:r>
      <w:r>
        <w:rPr>
          <w:i/>
        </w:rPr>
        <w:t>a</w:t>
      </w:r>
      <w:r>
        <w:rPr>
          <w:i/>
          <w:spacing w:val="-2"/>
        </w:rPr>
        <w:t xml:space="preserve"> </w:t>
      </w:r>
      <w:r>
        <w:rPr>
          <w:i/>
        </w:rPr>
        <w:t>summary</w:t>
      </w:r>
      <w:r>
        <w:rPr>
          <w:i/>
          <w:spacing w:val="-2"/>
        </w:rPr>
        <w:t xml:space="preserve"> </w:t>
      </w:r>
      <w:r>
        <w:rPr>
          <w:i/>
        </w:rPr>
        <w:t>of</w:t>
      </w:r>
      <w:r>
        <w:rPr>
          <w:i/>
          <w:spacing w:val="-4"/>
        </w:rPr>
        <w:t xml:space="preserve"> </w:t>
      </w:r>
      <w:r>
        <w:rPr>
          <w:i/>
        </w:rPr>
        <w:t>the</w:t>
      </w:r>
      <w:r>
        <w:rPr>
          <w:i/>
          <w:spacing w:val="-2"/>
        </w:rPr>
        <w:t xml:space="preserve"> </w:t>
      </w:r>
      <w:r>
        <w:rPr>
          <w:i/>
        </w:rPr>
        <w:t>resulting</w:t>
      </w:r>
      <w:r>
        <w:rPr>
          <w:i/>
        </w:rPr>
        <w:t xml:space="preserve"> outcomes and actions to the 2017-18 EDAC Data Burden Survey.</w:t>
      </w:r>
    </w:p>
    <w:p w14:paraId="215A011A" w14:textId="77777777" w:rsidR="00125B56" w:rsidRDefault="00125B56">
      <w:pPr>
        <w:sectPr w:rsidR="00125B56">
          <w:pgSz w:w="12240" w:h="15840"/>
          <w:pgMar w:top="1000" w:right="820" w:bottom="1260" w:left="860" w:header="0" w:footer="1068" w:gutter="0"/>
          <w:cols w:space="720"/>
        </w:sectPr>
      </w:pPr>
    </w:p>
    <w:p w14:paraId="215A011B" w14:textId="77777777" w:rsidR="00125B56" w:rsidRDefault="00260E9E">
      <w:pPr>
        <w:spacing w:before="121"/>
        <w:ind w:left="58" w:right="42"/>
        <w:jc w:val="center"/>
        <w:rPr>
          <w:b/>
        </w:rPr>
      </w:pPr>
      <w:r>
        <w:rPr>
          <w:noProof/>
        </w:rPr>
        <w:lastRenderedPageBreak/>
        <mc:AlternateContent>
          <mc:Choice Requires="wpg">
            <w:drawing>
              <wp:anchor distT="0" distB="0" distL="0" distR="0" simplePos="0" relativeHeight="487344128" behindDoc="1" locked="0" layoutInCell="1" allowOverlap="1" wp14:anchorId="215A0135" wp14:editId="1F18CCEB">
                <wp:simplePos x="0" y="0"/>
                <wp:positionH relativeFrom="page">
                  <wp:posOffset>490537</wp:posOffset>
                </wp:positionH>
                <wp:positionV relativeFrom="page">
                  <wp:posOffset>498157</wp:posOffset>
                </wp:positionV>
                <wp:extent cx="6824980" cy="8454390"/>
                <wp:effectExtent l="0" t="0" r="0" b="0"/>
                <wp:wrapNone/>
                <wp:docPr id="14"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4980" cy="8454390"/>
                          <a:chOff x="0" y="0"/>
                          <a:chExt cx="6824980" cy="8454390"/>
                        </a:xfrm>
                      </wpg:grpSpPr>
                      <wps:wsp>
                        <wps:cNvPr id="15" name="Graphic 15"/>
                        <wps:cNvSpPr/>
                        <wps:spPr>
                          <a:xfrm>
                            <a:off x="14287" y="14287"/>
                            <a:ext cx="6796405" cy="8425815"/>
                          </a:xfrm>
                          <a:custGeom>
                            <a:avLst/>
                            <a:gdLst/>
                            <a:ahLst/>
                            <a:cxnLst/>
                            <a:rect l="l" t="t" r="r" b="b"/>
                            <a:pathLst>
                              <a:path w="6796405" h="8425815">
                                <a:moveTo>
                                  <a:pt x="6796405" y="0"/>
                                </a:moveTo>
                                <a:lnTo>
                                  <a:pt x="0" y="0"/>
                                </a:lnTo>
                                <a:lnTo>
                                  <a:pt x="0" y="8425815"/>
                                </a:lnTo>
                                <a:lnTo>
                                  <a:pt x="6796405" y="8425815"/>
                                </a:lnTo>
                                <a:lnTo>
                                  <a:pt x="6796405"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14287" y="14287"/>
                            <a:ext cx="6796405" cy="8425815"/>
                          </a:xfrm>
                          <a:custGeom>
                            <a:avLst/>
                            <a:gdLst/>
                            <a:ahLst/>
                            <a:cxnLst/>
                            <a:rect l="l" t="t" r="r" b="b"/>
                            <a:pathLst>
                              <a:path w="6796405" h="8425815">
                                <a:moveTo>
                                  <a:pt x="0" y="8425815"/>
                                </a:moveTo>
                                <a:lnTo>
                                  <a:pt x="6796405" y="8425815"/>
                                </a:lnTo>
                                <a:lnTo>
                                  <a:pt x="6796405" y="0"/>
                                </a:lnTo>
                                <a:lnTo>
                                  <a:pt x="0" y="0"/>
                                </a:lnTo>
                                <a:lnTo>
                                  <a:pt x="0" y="8425815"/>
                                </a:lnTo>
                                <a:close/>
                              </a:path>
                            </a:pathLst>
                          </a:custGeom>
                          <a:ln w="285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E04837" id="Group 14" o:spid="_x0000_s1026" alt="&quot;&quot;" style="position:absolute;margin-left:38.6pt;margin-top:39.2pt;width:537.4pt;height:665.7pt;z-index:-15972352;mso-wrap-distance-left:0;mso-wrap-distance-right:0;mso-position-horizontal-relative:page;mso-position-vertical-relative:page" coordsize="68249,84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">
                <v:shape id="Graphic 15" o:spid="_x0000_s1027" style="position:absolute;left:142;top:142;width:67964;height:84259;visibility:visible;mso-wrap-style:square;v-text-anchor:top" coordsize="6796405,8425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" path="m6796405,l,,,8425815r6796405,l6796405,xe" stroked="f">
                  <v:path arrowok="t"/>
                </v:shape>
                <v:shape id="Graphic 16" o:spid="_x0000_s1028" style="position:absolute;left:142;top:142;width:67964;height:84259;visibility:visible;mso-wrap-style:square;v-text-anchor:top" coordsize="6796405,8425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" path="m,8425815r6796405,l6796405,,,,,8425815xe" filled="f" strokeweight="2.25pt">
                  <v:path arrowok="t"/>
                </v:shape>
                <w10:wrap anchorx="page" anchory="page"/>
              </v:group>
            </w:pict>
          </mc:Fallback>
        </mc:AlternateContent>
      </w:r>
      <w:r>
        <w:rPr>
          <w:b/>
        </w:rPr>
        <w:t>Outcomes</w:t>
      </w:r>
      <w:r>
        <w:rPr>
          <w:b/>
          <w:spacing w:val="-3"/>
        </w:rPr>
        <w:t xml:space="preserve"> </w:t>
      </w:r>
      <w:r>
        <w:rPr>
          <w:b/>
        </w:rPr>
        <w:t>and</w:t>
      </w:r>
      <w:r>
        <w:rPr>
          <w:b/>
          <w:spacing w:val="-6"/>
        </w:rPr>
        <w:t xml:space="preserve"> </w:t>
      </w:r>
      <w:r>
        <w:rPr>
          <w:b/>
        </w:rPr>
        <w:t>Future</w:t>
      </w:r>
      <w:r>
        <w:rPr>
          <w:b/>
          <w:spacing w:val="-3"/>
        </w:rPr>
        <w:t xml:space="preserve"> </w:t>
      </w:r>
      <w:r>
        <w:rPr>
          <w:b/>
        </w:rPr>
        <w:t>Actions</w:t>
      </w:r>
      <w:r>
        <w:rPr>
          <w:b/>
          <w:spacing w:val="-4"/>
        </w:rPr>
        <w:t xml:space="preserve"> </w:t>
      </w:r>
      <w:r>
        <w:rPr>
          <w:b/>
        </w:rPr>
        <w:t>in</w:t>
      </w:r>
      <w:r>
        <w:rPr>
          <w:b/>
          <w:spacing w:val="-3"/>
        </w:rPr>
        <w:t xml:space="preserve"> </w:t>
      </w:r>
      <w:r>
        <w:rPr>
          <w:b/>
        </w:rPr>
        <w:t>Response</w:t>
      </w:r>
      <w:r>
        <w:rPr>
          <w:b/>
          <w:spacing w:val="-5"/>
        </w:rPr>
        <w:t xml:space="preserve"> </w:t>
      </w:r>
      <w:r>
        <w:rPr>
          <w:b/>
        </w:rPr>
        <w:t>to</w:t>
      </w:r>
      <w:r>
        <w:rPr>
          <w:b/>
          <w:spacing w:val="-3"/>
        </w:rPr>
        <w:t xml:space="preserve"> </w:t>
      </w:r>
      <w:r>
        <w:rPr>
          <w:b/>
        </w:rPr>
        <w:t>the</w:t>
      </w:r>
      <w:r>
        <w:rPr>
          <w:b/>
          <w:spacing w:val="-3"/>
        </w:rPr>
        <w:t xml:space="preserve"> </w:t>
      </w:r>
      <w:r>
        <w:rPr>
          <w:b/>
        </w:rPr>
        <w:t>2017-18</w:t>
      </w:r>
      <w:r>
        <w:rPr>
          <w:b/>
          <w:spacing w:val="-2"/>
        </w:rPr>
        <w:t xml:space="preserve"> </w:t>
      </w:r>
      <w:r>
        <w:rPr>
          <w:b/>
        </w:rPr>
        <w:t>EDAC</w:t>
      </w:r>
      <w:r>
        <w:rPr>
          <w:b/>
          <w:spacing w:val="-4"/>
        </w:rPr>
        <w:t xml:space="preserve"> </w:t>
      </w:r>
      <w:r>
        <w:rPr>
          <w:b/>
        </w:rPr>
        <w:t>Data</w:t>
      </w:r>
      <w:r>
        <w:rPr>
          <w:b/>
          <w:spacing w:val="-6"/>
        </w:rPr>
        <w:t xml:space="preserve"> </w:t>
      </w:r>
      <w:r>
        <w:rPr>
          <w:b/>
        </w:rPr>
        <w:t>Burden</w:t>
      </w:r>
      <w:r>
        <w:rPr>
          <w:b/>
          <w:spacing w:val="-2"/>
        </w:rPr>
        <w:t xml:space="preserve"> Survey</w:t>
      </w:r>
    </w:p>
    <w:p w14:paraId="215A011C" w14:textId="77777777" w:rsidR="00125B56" w:rsidRDefault="00260E9E">
      <w:pPr>
        <w:spacing w:before="224"/>
        <w:ind w:left="102" w:right="105"/>
        <w:rPr>
          <w:sz w:val="20"/>
        </w:rPr>
      </w:pPr>
      <w:r>
        <w:rPr>
          <w:noProof/>
        </w:rPr>
        <mc:AlternateContent>
          <mc:Choice Requires="wps">
            <w:drawing>
              <wp:inline distT="0" distB="0" distL="0" distR="0" wp14:anchorId="215A0137" wp14:editId="705A115A">
                <wp:extent cx="6214745" cy="2272665"/>
                <wp:effectExtent l="0" t="0" r="0" b="0"/>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4745" cy="2272665"/>
                        </a:xfrm>
                        <a:prstGeom prst="rect">
                          <a:avLst/>
                        </a:prstGeom>
                      </wps:spPr>
                      <wps:txbx>
                        <w:txbxContent>
                          <w:p w14:paraId="215A0144" w14:textId="77777777" w:rsidR="00125B56" w:rsidRDefault="00260E9E">
                            <w:pPr>
                              <w:pStyle w:val="BodyText"/>
                              <w:ind w:left="71" w:hanging="72"/>
                            </w:pPr>
                            <w:r>
                              <w:t xml:space="preserve">There were two major legislative recommendations highlighted in the </w:t>
                            </w:r>
                            <w:r>
                              <w:rPr>
                                <w:b/>
                                <w:i/>
                              </w:rPr>
                              <w:t>Education Data Advisory Committee 2012-13 Annual Report</w:t>
                            </w:r>
                            <w:r>
                              <w:rPr>
                                <w:i/>
                              </w:rPr>
                              <w:t>.</w:t>
                            </w:r>
                            <w:r>
                              <w:rPr>
                                <w:i/>
                                <w:spacing w:val="40"/>
                              </w:rPr>
                              <w:t xml:space="preserve"> </w:t>
                            </w:r>
                            <w:r>
                              <w:t>First, EDAC advocated for severely limiting the collection of educator Social Security Numbers (SSNs).</w:t>
                            </w:r>
                            <w:r>
                              <w:rPr>
                                <w:spacing w:val="40"/>
                              </w:rPr>
                              <w:t xml:space="preserve"> </w:t>
                            </w:r>
                            <w:r>
                              <w:t>Specific proposals included adequate resources to allow Educator Licensing to populate educator identifiers (EDIDs) within the existing e-licensing system; ensuring</w:t>
                            </w:r>
                            <w:r>
                              <w:rPr>
                                <w:spacing w:val="-2"/>
                              </w:rPr>
                              <w:t xml:space="preserve"> </w:t>
                            </w:r>
                            <w:r>
                              <w:t>a</w:t>
                            </w:r>
                            <w:r>
                              <w:rPr>
                                <w:spacing w:val="-3"/>
                              </w:rPr>
                              <w:t xml:space="preserve"> </w:t>
                            </w:r>
                            <w:r>
                              <w:t>method</w:t>
                            </w:r>
                            <w:r>
                              <w:rPr>
                                <w:spacing w:val="-2"/>
                              </w:rPr>
                              <w:t xml:space="preserve"> </w:t>
                            </w:r>
                            <w:r>
                              <w:t>to</w:t>
                            </w:r>
                            <w:r>
                              <w:rPr>
                                <w:spacing w:val="-2"/>
                              </w:rPr>
                              <w:t xml:space="preserve"> </w:t>
                            </w:r>
                            <w:r>
                              <w:t>connect</w:t>
                            </w:r>
                            <w:r>
                              <w:rPr>
                                <w:spacing w:val="-2"/>
                              </w:rPr>
                              <w:t xml:space="preserve"> </w:t>
                            </w:r>
                            <w:r>
                              <w:t>educators</w:t>
                            </w:r>
                            <w:r>
                              <w:rPr>
                                <w:spacing w:val="-1"/>
                              </w:rPr>
                              <w:t xml:space="preserve"> </w:t>
                            </w:r>
                            <w:r>
                              <w:t>from</w:t>
                            </w:r>
                            <w:r>
                              <w:rPr>
                                <w:spacing w:val="-2"/>
                              </w:rPr>
                              <w:t xml:space="preserve"> </w:t>
                            </w:r>
                            <w:r>
                              <w:t>pre-kindergarten</w:t>
                            </w:r>
                            <w:r>
                              <w:rPr>
                                <w:spacing w:val="-2"/>
                              </w:rPr>
                              <w:t xml:space="preserve"> </w:t>
                            </w:r>
                            <w:r>
                              <w:t>through</w:t>
                            </w:r>
                            <w:r>
                              <w:rPr>
                                <w:spacing w:val="-2"/>
                              </w:rPr>
                              <w:t xml:space="preserve"> </w:t>
                            </w:r>
                            <w:r>
                              <w:t>postsecondary</w:t>
                            </w:r>
                            <w:r>
                              <w:rPr>
                                <w:spacing w:val="-4"/>
                              </w:rPr>
                              <w:t xml:space="preserve"> </w:t>
                            </w:r>
                            <w:r>
                              <w:t>education;</w:t>
                            </w:r>
                            <w:r>
                              <w:rPr>
                                <w:spacing w:val="-2"/>
                              </w:rPr>
                              <w:t xml:space="preserve"> </w:t>
                            </w:r>
                            <w:r>
                              <w:t>and CDE</w:t>
                            </w:r>
                            <w:r>
                              <w:rPr>
                                <w:spacing w:val="-3"/>
                              </w:rPr>
                              <w:t xml:space="preserve"> </w:t>
                            </w:r>
                            <w:r>
                              <w:t>designing</w:t>
                            </w:r>
                            <w:r>
                              <w:rPr>
                                <w:spacing w:val="-5"/>
                              </w:rPr>
                              <w:t xml:space="preserve"> </w:t>
                            </w:r>
                            <w:r>
                              <w:t>a</w:t>
                            </w:r>
                            <w:r>
                              <w:rPr>
                                <w:spacing w:val="-3"/>
                              </w:rPr>
                              <w:t xml:space="preserve"> </w:t>
                            </w:r>
                            <w:r>
                              <w:t>secure</w:t>
                            </w:r>
                            <w:r>
                              <w:rPr>
                                <w:spacing w:val="-1"/>
                              </w:rPr>
                              <w:t xml:space="preserve"> </w:t>
                            </w:r>
                            <w:r>
                              <w:t>protocol</w:t>
                            </w:r>
                            <w:r>
                              <w:rPr>
                                <w:spacing w:val="-2"/>
                              </w:rPr>
                              <w:t xml:space="preserve"> </w:t>
                            </w:r>
                            <w:r>
                              <w:t>for</w:t>
                            </w:r>
                            <w:r>
                              <w:rPr>
                                <w:spacing w:val="-3"/>
                              </w:rPr>
                              <w:t xml:space="preserve"> </w:t>
                            </w:r>
                            <w:r>
                              <w:t>collecting</w:t>
                            </w:r>
                            <w:r>
                              <w:rPr>
                                <w:spacing w:val="-5"/>
                              </w:rPr>
                              <w:t xml:space="preserve"> </w:t>
                            </w:r>
                            <w:r>
                              <w:t>SSNs</w:t>
                            </w:r>
                            <w:r>
                              <w:rPr>
                                <w:spacing w:val="-2"/>
                              </w:rPr>
                              <w:t xml:space="preserve"> </w:t>
                            </w:r>
                            <w:r>
                              <w:t>of</w:t>
                            </w:r>
                            <w:r>
                              <w:rPr>
                                <w:spacing w:val="-2"/>
                              </w:rPr>
                              <w:t xml:space="preserve"> </w:t>
                            </w:r>
                            <w:r>
                              <w:t>district</w:t>
                            </w:r>
                            <w:r>
                              <w:rPr>
                                <w:spacing w:val="-2"/>
                              </w:rPr>
                              <w:t xml:space="preserve"> </w:t>
                            </w:r>
                            <w:r>
                              <w:t>employees</w:t>
                            </w:r>
                            <w:r>
                              <w:rPr>
                                <w:spacing w:val="-2"/>
                              </w:rPr>
                              <w:t xml:space="preserve"> </w:t>
                            </w:r>
                            <w:r>
                              <w:t>once</w:t>
                            </w:r>
                            <w:r>
                              <w:rPr>
                                <w:spacing w:val="-3"/>
                              </w:rPr>
                              <w:t xml:space="preserve"> </w:t>
                            </w:r>
                            <w:r>
                              <w:t>and</w:t>
                            </w:r>
                            <w:r>
                              <w:rPr>
                                <w:spacing w:val="-2"/>
                              </w:rPr>
                              <w:t xml:space="preserve"> </w:t>
                            </w:r>
                            <w:r>
                              <w:t>storing</w:t>
                            </w:r>
                            <w:r>
                              <w:rPr>
                                <w:spacing w:val="-5"/>
                              </w:rPr>
                              <w:t xml:space="preserve"> </w:t>
                            </w:r>
                            <w:r>
                              <w:t xml:space="preserve">them for purposes of linking to other state agencies. While SSNs have not yet been </w:t>
                            </w:r>
                            <w:proofErr w:type="gramStart"/>
                            <w:r>
                              <w:t>completely eliminated</w:t>
                            </w:r>
                            <w:proofErr w:type="gramEnd"/>
                            <w:r>
                              <w:t xml:space="preserve"> across CDE collections, steps have been taken to populate the e-licensing system with educator identifiers other than SSNs.</w:t>
                            </w:r>
                            <w:r>
                              <w:rPr>
                                <w:spacing w:val="40"/>
                              </w:rPr>
                              <w:t xml:space="preserve"> </w:t>
                            </w:r>
                            <w:r>
                              <w:t>Also, discussions have begun with the early childhood and postsecondary communities regarding connecting educator data across the various education levels. The secure protocol will not be designed until EDIDs are contained within the e-licensing system.</w:t>
                            </w:r>
                          </w:p>
                          <w:p w14:paraId="215A0145" w14:textId="77777777" w:rsidR="00125B56" w:rsidRDefault="00260E9E">
                            <w:pPr>
                              <w:spacing w:before="266"/>
                              <w:ind w:left="431"/>
                              <w:rPr>
                                <w:sz w:val="24"/>
                              </w:rPr>
                            </w:pPr>
                            <w:r>
                              <w:rPr>
                                <w:spacing w:val="-10"/>
                                <w:sz w:val="24"/>
                              </w:rPr>
                              <w:t>(</w:t>
                            </w:r>
                          </w:p>
                        </w:txbxContent>
                      </wps:txbx>
                      <wps:bodyPr wrap="square" lIns="0" tIns="0" rIns="0" bIns="0" rtlCol="0">
                        <a:noAutofit/>
                      </wps:bodyPr>
                    </wps:wsp>
                  </a:graphicData>
                </a:graphic>
              </wp:inline>
            </w:drawing>
          </mc:Choice>
          <mc:Fallback>
            <w:pict>
              <v:shape w14:anchorId="215A0137" id="Textbox 17" o:spid="_x0000_s1036" type="#_x0000_t202" style="width:489.35pt;height:17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" filled="f" stroked="f">
                <v:textbox inset="0,0,0,0">
                  <w:txbxContent>
                    <w:p w14:paraId="215A0144" w14:textId="77777777" w:rsidR="00125B56" w:rsidRDefault="00260E9E">
                      <w:pPr>
                        <w:pStyle w:val="BodyText"/>
                        <w:ind w:left="71" w:hanging="72"/>
                      </w:pPr>
                      <w:r>
                        <w:t xml:space="preserve">There were two major legislative recommendations highlighted in the </w:t>
                      </w:r>
                      <w:r>
                        <w:rPr>
                          <w:b/>
                          <w:i/>
                        </w:rPr>
                        <w:t>Education Data Advisory Committee 2012-13 Annual Report</w:t>
                      </w:r>
                      <w:r>
                        <w:rPr>
                          <w:i/>
                        </w:rPr>
                        <w:t>.</w:t>
                      </w:r>
                      <w:r>
                        <w:rPr>
                          <w:i/>
                          <w:spacing w:val="40"/>
                        </w:rPr>
                        <w:t xml:space="preserve"> </w:t>
                      </w:r>
                      <w:r>
                        <w:t>First, EDAC advocated for severely limiting the collection of educator Social Security Numbers (SSNs).</w:t>
                      </w:r>
                      <w:r>
                        <w:rPr>
                          <w:spacing w:val="40"/>
                        </w:rPr>
                        <w:t xml:space="preserve"> </w:t>
                      </w:r>
                      <w:r>
                        <w:t>Specific proposals included adequate resources to allow Educator Licensing to populate educator identifiers (EDIDs) within the existing e-licensing system; ensuring</w:t>
                      </w:r>
                      <w:r>
                        <w:rPr>
                          <w:spacing w:val="-2"/>
                        </w:rPr>
                        <w:t xml:space="preserve"> </w:t>
                      </w:r>
                      <w:r>
                        <w:t>a</w:t>
                      </w:r>
                      <w:r>
                        <w:rPr>
                          <w:spacing w:val="-3"/>
                        </w:rPr>
                        <w:t xml:space="preserve"> </w:t>
                      </w:r>
                      <w:r>
                        <w:t>method</w:t>
                      </w:r>
                      <w:r>
                        <w:rPr>
                          <w:spacing w:val="-2"/>
                        </w:rPr>
                        <w:t xml:space="preserve"> </w:t>
                      </w:r>
                      <w:r>
                        <w:t>to</w:t>
                      </w:r>
                      <w:r>
                        <w:rPr>
                          <w:spacing w:val="-2"/>
                        </w:rPr>
                        <w:t xml:space="preserve"> </w:t>
                      </w:r>
                      <w:r>
                        <w:t>connect</w:t>
                      </w:r>
                      <w:r>
                        <w:rPr>
                          <w:spacing w:val="-2"/>
                        </w:rPr>
                        <w:t xml:space="preserve"> </w:t>
                      </w:r>
                      <w:r>
                        <w:t>educators</w:t>
                      </w:r>
                      <w:r>
                        <w:rPr>
                          <w:spacing w:val="-1"/>
                        </w:rPr>
                        <w:t xml:space="preserve"> </w:t>
                      </w:r>
                      <w:r>
                        <w:t>from</w:t>
                      </w:r>
                      <w:r>
                        <w:rPr>
                          <w:spacing w:val="-2"/>
                        </w:rPr>
                        <w:t xml:space="preserve"> </w:t>
                      </w:r>
                      <w:r>
                        <w:t>pre-kindergarten</w:t>
                      </w:r>
                      <w:r>
                        <w:rPr>
                          <w:spacing w:val="-2"/>
                        </w:rPr>
                        <w:t xml:space="preserve"> </w:t>
                      </w:r>
                      <w:r>
                        <w:t>through</w:t>
                      </w:r>
                      <w:r>
                        <w:rPr>
                          <w:spacing w:val="-2"/>
                        </w:rPr>
                        <w:t xml:space="preserve"> </w:t>
                      </w:r>
                      <w:r>
                        <w:t>postsecondary</w:t>
                      </w:r>
                      <w:r>
                        <w:rPr>
                          <w:spacing w:val="-4"/>
                        </w:rPr>
                        <w:t xml:space="preserve"> </w:t>
                      </w:r>
                      <w:r>
                        <w:t>education;</w:t>
                      </w:r>
                      <w:r>
                        <w:rPr>
                          <w:spacing w:val="-2"/>
                        </w:rPr>
                        <w:t xml:space="preserve"> </w:t>
                      </w:r>
                      <w:r>
                        <w:t>and CDE</w:t>
                      </w:r>
                      <w:r>
                        <w:rPr>
                          <w:spacing w:val="-3"/>
                        </w:rPr>
                        <w:t xml:space="preserve"> </w:t>
                      </w:r>
                      <w:r>
                        <w:t>designing</w:t>
                      </w:r>
                      <w:r>
                        <w:rPr>
                          <w:spacing w:val="-5"/>
                        </w:rPr>
                        <w:t xml:space="preserve"> </w:t>
                      </w:r>
                      <w:r>
                        <w:t>a</w:t>
                      </w:r>
                      <w:r>
                        <w:rPr>
                          <w:spacing w:val="-3"/>
                        </w:rPr>
                        <w:t xml:space="preserve"> </w:t>
                      </w:r>
                      <w:r>
                        <w:t>secure</w:t>
                      </w:r>
                      <w:r>
                        <w:rPr>
                          <w:spacing w:val="-1"/>
                        </w:rPr>
                        <w:t xml:space="preserve"> </w:t>
                      </w:r>
                      <w:r>
                        <w:t>protocol</w:t>
                      </w:r>
                      <w:r>
                        <w:rPr>
                          <w:spacing w:val="-2"/>
                        </w:rPr>
                        <w:t xml:space="preserve"> </w:t>
                      </w:r>
                      <w:r>
                        <w:t>for</w:t>
                      </w:r>
                      <w:r>
                        <w:rPr>
                          <w:spacing w:val="-3"/>
                        </w:rPr>
                        <w:t xml:space="preserve"> </w:t>
                      </w:r>
                      <w:r>
                        <w:t>collecting</w:t>
                      </w:r>
                      <w:r>
                        <w:rPr>
                          <w:spacing w:val="-5"/>
                        </w:rPr>
                        <w:t xml:space="preserve"> </w:t>
                      </w:r>
                      <w:r>
                        <w:t>SSNs</w:t>
                      </w:r>
                      <w:r>
                        <w:rPr>
                          <w:spacing w:val="-2"/>
                        </w:rPr>
                        <w:t xml:space="preserve"> </w:t>
                      </w:r>
                      <w:r>
                        <w:t>of</w:t>
                      </w:r>
                      <w:r>
                        <w:rPr>
                          <w:spacing w:val="-2"/>
                        </w:rPr>
                        <w:t xml:space="preserve"> </w:t>
                      </w:r>
                      <w:r>
                        <w:t>district</w:t>
                      </w:r>
                      <w:r>
                        <w:rPr>
                          <w:spacing w:val="-2"/>
                        </w:rPr>
                        <w:t xml:space="preserve"> </w:t>
                      </w:r>
                      <w:r>
                        <w:t>employees</w:t>
                      </w:r>
                      <w:r>
                        <w:rPr>
                          <w:spacing w:val="-2"/>
                        </w:rPr>
                        <w:t xml:space="preserve"> </w:t>
                      </w:r>
                      <w:r>
                        <w:t>once</w:t>
                      </w:r>
                      <w:r>
                        <w:rPr>
                          <w:spacing w:val="-3"/>
                        </w:rPr>
                        <w:t xml:space="preserve"> </w:t>
                      </w:r>
                      <w:r>
                        <w:t>and</w:t>
                      </w:r>
                      <w:r>
                        <w:rPr>
                          <w:spacing w:val="-2"/>
                        </w:rPr>
                        <w:t xml:space="preserve"> </w:t>
                      </w:r>
                      <w:r>
                        <w:t>storing</w:t>
                      </w:r>
                      <w:r>
                        <w:rPr>
                          <w:spacing w:val="-5"/>
                        </w:rPr>
                        <w:t xml:space="preserve"> </w:t>
                      </w:r>
                      <w:r>
                        <w:t xml:space="preserve">them for purposes of linking to other state agencies. While SSNs have not yet been </w:t>
                      </w:r>
                      <w:proofErr w:type="gramStart"/>
                      <w:r>
                        <w:t>completely eliminated</w:t>
                      </w:r>
                      <w:proofErr w:type="gramEnd"/>
                      <w:r>
                        <w:t xml:space="preserve"> across CDE collections, steps have been taken to populate the e-licensing system with educator identifiers other than SSNs.</w:t>
                      </w:r>
                      <w:r>
                        <w:rPr>
                          <w:spacing w:val="40"/>
                        </w:rPr>
                        <w:t xml:space="preserve"> </w:t>
                      </w:r>
                      <w:r>
                        <w:t>Also, discussions have begun with the early childhood and postsecondary communities regarding connecting educator data across the various education levels. The secure protocol will not be designed until EDIDs are contained within the e-licensing system.</w:t>
                      </w:r>
                    </w:p>
                    <w:p w14:paraId="215A0145" w14:textId="77777777" w:rsidR="00125B56" w:rsidRDefault="00260E9E">
                      <w:pPr>
                        <w:spacing w:before="266"/>
                        <w:ind w:left="431"/>
                        <w:rPr>
                          <w:sz w:val="24"/>
                        </w:rPr>
                      </w:pPr>
                      <w:r>
                        <w:rPr>
                          <w:spacing w:val="-10"/>
                          <w:sz w:val="24"/>
                        </w:rPr>
                        <w:t>(</w:t>
                      </w:r>
                    </w:p>
                  </w:txbxContent>
                </v:textbox>
                <w10:anchorlock/>
              </v:shape>
            </w:pict>
          </mc:Fallback>
        </mc:AlternateContent>
      </w:r>
      <w:r>
        <w:rPr>
          <w:sz w:val="20"/>
        </w:rPr>
        <w:t xml:space="preserve">Educational data is imperative to support student learning and success. Data is </w:t>
      </w:r>
      <w:proofErr w:type="gramStart"/>
      <w:r>
        <w:rPr>
          <w:sz w:val="20"/>
        </w:rPr>
        <w:t>a valuable asset</w:t>
      </w:r>
      <w:proofErr w:type="gramEnd"/>
      <w:r>
        <w:rPr>
          <w:sz w:val="20"/>
        </w:rPr>
        <w:t xml:space="preserve"> to the mission of education. However, increasing data demands inspired the Education Data Advisory Committee (EDAC) to conduct the survey</w:t>
      </w:r>
      <w:r>
        <w:rPr>
          <w:spacing w:val="-1"/>
          <w:sz w:val="20"/>
        </w:rPr>
        <w:t xml:space="preserve"> </w:t>
      </w:r>
      <w:r>
        <w:rPr>
          <w:sz w:val="20"/>
        </w:rPr>
        <w:t xml:space="preserve">and release results within its </w:t>
      </w:r>
      <w:r>
        <w:rPr>
          <w:i/>
          <w:sz w:val="20"/>
        </w:rPr>
        <w:t>2017-18 EDAC Data Burden Survey:</w:t>
      </w:r>
      <w:r>
        <w:rPr>
          <w:i/>
          <w:spacing w:val="40"/>
          <w:sz w:val="20"/>
        </w:rPr>
        <w:t xml:space="preserve"> </w:t>
      </w:r>
      <w:r>
        <w:rPr>
          <w:i/>
          <w:sz w:val="20"/>
        </w:rPr>
        <w:t>An Empirical Analysis of Colorado Local Education Agencies on Data Reporting Burden Collections and Submissions.</w:t>
      </w:r>
      <w:r>
        <w:rPr>
          <w:i/>
          <w:spacing w:val="69"/>
          <w:sz w:val="20"/>
        </w:rPr>
        <w:t xml:space="preserve"> </w:t>
      </w:r>
      <w:r>
        <w:rPr>
          <w:sz w:val="20"/>
        </w:rPr>
        <w:t xml:space="preserve">Results from EDAC’s survey confirm that </w:t>
      </w:r>
      <w:proofErr w:type="gramStart"/>
      <w:r>
        <w:rPr>
          <w:sz w:val="20"/>
        </w:rPr>
        <w:t>data</w:t>
      </w:r>
      <w:proofErr w:type="gramEnd"/>
      <w:r>
        <w:rPr>
          <w:sz w:val="20"/>
        </w:rPr>
        <w:t xml:space="preserve"> burden is real. This burden is felt</w:t>
      </w:r>
      <w:r>
        <w:rPr>
          <w:spacing w:val="-2"/>
          <w:sz w:val="20"/>
        </w:rPr>
        <w:t xml:space="preserve"> </w:t>
      </w:r>
      <w:r>
        <w:rPr>
          <w:sz w:val="20"/>
        </w:rPr>
        <w:t>across LEAs</w:t>
      </w:r>
      <w:r>
        <w:rPr>
          <w:spacing w:val="-3"/>
          <w:sz w:val="20"/>
        </w:rPr>
        <w:t xml:space="preserve"> </w:t>
      </w:r>
      <w:r>
        <w:rPr>
          <w:sz w:val="20"/>
        </w:rPr>
        <w:t>of</w:t>
      </w:r>
      <w:r>
        <w:rPr>
          <w:spacing w:val="-4"/>
          <w:sz w:val="20"/>
        </w:rPr>
        <w:t xml:space="preserve"> </w:t>
      </w:r>
      <w:r>
        <w:rPr>
          <w:sz w:val="20"/>
        </w:rPr>
        <w:t>all</w:t>
      </w:r>
      <w:r>
        <w:rPr>
          <w:spacing w:val="-2"/>
          <w:sz w:val="20"/>
        </w:rPr>
        <w:t xml:space="preserve"> </w:t>
      </w:r>
      <w:r>
        <w:rPr>
          <w:sz w:val="20"/>
        </w:rPr>
        <w:t>sizes,</w:t>
      </w:r>
      <w:r>
        <w:rPr>
          <w:spacing w:val="-1"/>
          <w:sz w:val="20"/>
        </w:rPr>
        <w:t xml:space="preserve"> </w:t>
      </w:r>
      <w:r>
        <w:rPr>
          <w:sz w:val="20"/>
        </w:rPr>
        <w:t>in</w:t>
      </w:r>
      <w:r>
        <w:rPr>
          <w:spacing w:val="-4"/>
          <w:sz w:val="20"/>
        </w:rPr>
        <w:t xml:space="preserve"> </w:t>
      </w:r>
      <w:r>
        <w:rPr>
          <w:sz w:val="20"/>
        </w:rPr>
        <w:t>all</w:t>
      </w:r>
      <w:r>
        <w:rPr>
          <w:spacing w:val="-2"/>
          <w:sz w:val="20"/>
        </w:rPr>
        <w:t xml:space="preserve"> </w:t>
      </w:r>
      <w:r>
        <w:rPr>
          <w:sz w:val="20"/>
        </w:rPr>
        <w:t>regions</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state,</w:t>
      </w:r>
      <w:r>
        <w:rPr>
          <w:spacing w:val="-1"/>
          <w:sz w:val="20"/>
        </w:rPr>
        <w:t xml:space="preserve"> </w:t>
      </w:r>
      <w:r>
        <w:rPr>
          <w:sz w:val="20"/>
        </w:rPr>
        <w:t>and</w:t>
      </w:r>
      <w:r>
        <w:rPr>
          <w:spacing w:val="-1"/>
          <w:sz w:val="20"/>
        </w:rPr>
        <w:t xml:space="preserve"> </w:t>
      </w:r>
      <w:r>
        <w:rPr>
          <w:sz w:val="20"/>
        </w:rPr>
        <w:t>is</w:t>
      </w:r>
      <w:r>
        <w:rPr>
          <w:spacing w:val="-3"/>
          <w:sz w:val="20"/>
        </w:rPr>
        <w:t xml:space="preserve"> </w:t>
      </w:r>
      <w:r>
        <w:rPr>
          <w:sz w:val="20"/>
        </w:rPr>
        <w:t>pushing</w:t>
      </w:r>
      <w:r>
        <w:rPr>
          <w:spacing w:val="-3"/>
          <w:sz w:val="20"/>
        </w:rPr>
        <w:t xml:space="preserve"> </w:t>
      </w:r>
      <w:r>
        <w:rPr>
          <w:sz w:val="20"/>
        </w:rPr>
        <w:t>limits</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available</w:t>
      </w:r>
      <w:r>
        <w:rPr>
          <w:spacing w:val="-2"/>
          <w:sz w:val="20"/>
        </w:rPr>
        <w:t xml:space="preserve"> </w:t>
      </w:r>
      <w:r>
        <w:rPr>
          <w:sz w:val="20"/>
        </w:rPr>
        <w:t>resources</w:t>
      </w:r>
      <w:r>
        <w:rPr>
          <w:spacing w:val="-3"/>
          <w:sz w:val="20"/>
        </w:rPr>
        <w:t xml:space="preserve"> </w:t>
      </w:r>
      <w:r>
        <w:rPr>
          <w:sz w:val="20"/>
        </w:rPr>
        <w:t>in</w:t>
      </w:r>
      <w:r>
        <w:rPr>
          <w:spacing w:val="-1"/>
          <w:sz w:val="20"/>
        </w:rPr>
        <w:t xml:space="preserve"> </w:t>
      </w:r>
      <w:r>
        <w:rPr>
          <w:sz w:val="20"/>
        </w:rPr>
        <w:t>small</w:t>
      </w:r>
      <w:r>
        <w:rPr>
          <w:spacing w:val="-3"/>
          <w:sz w:val="20"/>
        </w:rPr>
        <w:t xml:space="preserve"> </w:t>
      </w:r>
      <w:r>
        <w:rPr>
          <w:sz w:val="20"/>
        </w:rPr>
        <w:t>and</w:t>
      </w:r>
      <w:r>
        <w:rPr>
          <w:spacing w:val="-1"/>
          <w:sz w:val="20"/>
        </w:rPr>
        <w:t xml:space="preserve"> </w:t>
      </w:r>
      <w:r>
        <w:rPr>
          <w:sz w:val="20"/>
        </w:rPr>
        <w:t>rural districts. In</w:t>
      </w:r>
      <w:r>
        <w:rPr>
          <w:spacing w:val="-1"/>
          <w:sz w:val="20"/>
        </w:rPr>
        <w:t xml:space="preserve"> </w:t>
      </w:r>
      <w:r>
        <w:rPr>
          <w:sz w:val="20"/>
        </w:rPr>
        <w:t>response to the findings</w:t>
      </w:r>
      <w:r>
        <w:rPr>
          <w:spacing w:val="-1"/>
          <w:sz w:val="20"/>
        </w:rPr>
        <w:t xml:space="preserve"> </w:t>
      </w:r>
      <w:r>
        <w:rPr>
          <w:sz w:val="20"/>
        </w:rPr>
        <w:t>and in</w:t>
      </w:r>
      <w:r>
        <w:rPr>
          <w:spacing w:val="-2"/>
          <w:sz w:val="20"/>
        </w:rPr>
        <w:t xml:space="preserve"> </w:t>
      </w:r>
      <w:r>
        <w:rPr>
          <w:sz w:val="20"/>
        </w:rPr>
        <w:t>line with</w:t>
      </w:r>
      <w:r>
        <w:rPr>
          <w:spacing w:val="-1"/>
          <w:sz w:val="20"/>
        </w:rPr>
        <w:t xml:space="preserve"> </w:t>
      </w:r>
      <w:r>
        <w:rPr>
          <w:sz w:val="20"/>
        </w:rPr>
        <w:t>its</w:t>
      </w:r>
      <w:r>
        <w:rPr>
          <w:spacing w:val="-1"/>
          <w:sz w:val="20"/>
        </w:rPr>
        <w:t xml:space="preserve"> </w:t>
      </w:r>
      <w:r>
        <w:rPr>
          <w:sz w:val="20"/>
        </w:rPr>
        <w:t>statutory</w:t>
      </w:r>
      <w:r>
        <w:rPr>
          <w:spacing w:val="-4"/>
          <w:sz w:val="20"/>
        </w:rPr>
        <w:t xml:space="preserve"> </w:t>
      </w:r>
      <w:r>
        <w:rPr>
          <w:sz w:val="20"/>
        </w:rPr>
        <w:t>role, EDAC</w:t>
      </w:r>
      <w:r>
        <w:rPr>
          <w:spacing w:val="-1"/>
          <w:sz w:val="20"/>
        </w:rPr>
        <w:t xml:space="preserve"> </w:t>
      </w:r>
      <w:r>
        <w:rPr>
          <w:sz w:val="20"/>
        </w:rPr>
        <w:t>offered recommendations</w:t>
      </w:r>
      <w:r>
        <w:rPr>
          <w:spacing w:val="-1"/>
          <w:sz w:val="20"/>
        </w:rPr>
        <w:t xml:space="preserve"> </w:t>
      </w:r>
      <w:r>
        <w:rPr>
          <w:sz w:val="20"/>
        </w:rPr>
        <w:t>and considerations</w:t>
      </w:r>
      <w:r>
        <w:rPr>
          <w:spacing w:val="-1"/>
          <w:sz w:val="20"/>
        </w:rPr>
        <w:t xml:space="preserve"> </w:t>
      </w:r>
      <w:r>
        <w:rPr>
          <w:sz w:val="20"/>
        </w:rPr>
        <w:t>to strategically address</w:t>
      </w:r>
      <w:r>
        <w:rPr>
          <w:spacing w:val="-4"/>
          <w:sz w:val="20"/>
        </w:rPr>
        <w:t xml:space="preserve"> </w:t>
      </w:r>
      <w:r>
        <w:rPr>
          <w:sz w:val="20"/>
        </w:rPr>
        <w:t>data</w:t>
      </w:r>
      <w:r>
        <w:rPr>
          <w:spacing w:val="-3"/>
          <w:sz w:val="20"/>
        </w:rPr>
        <w:t xml:space="preserve"> </w:t>
      </w:r>
      <w:r>
        <w:rPr>
          <w:sz w:val="20"/>
        </w:rPr>
        <w:t>burden.</w:t>
      </w:r>
      <w:r>
        <w:rPr>
          <w:spacing w:val="-3"/>
          <w:sz w:val="20"/>
        </w:rPr>
        <w:t xml:space="preserve"> </w:t>
      </w:r>
      <w:r>
        <w:rPr>
          <w:sz w:val="20"/>
        </w:rPr>
        <w:t>Recognizing</w:t>
      </w:r>
      <w:r>
        <w:rPr>
          <w:spacing w:val="-4"/>
          <w:sz w:val="20"/>
        </w:rPr>
        <w:t xml:space="preserve"> </w:t>
      </w:r>
      <w:r>
        <w:rPr>
          <w:sz w:val="20"/>
        </w:rPr>
        <w:t>that</w:t>
      </w:r>
      <w:r>
        <w:rPr>
          <w:spacing w:val="-1"/>
          <w:sz w:val="20"/>
        </w:rPr>
        <w:t xml:space="preserve"> </w:t>
      </w:r>
      <w:r>
        <w:rPr>
          <w:sz w:val="20"/>
        </w:rPr>
        <w:t>LEAs</w:t>
      </w:r>
      <w:r>
        <w:rPr>
          <w:spacing w:val="-4"/>
          <w:sz w:val="20"/>
        </w:rPr>
        <w:t xml:space="preserve"> </w:t>
      </w:r>
      <w:r>
        <w:rPr>
          <w:sz w:val="20"/>
        </w:rPr>
        <w:t>offer</w:t>
      </w:r>
      <w:r>
        <w:rPr>
          <w:spacing w:val="-2"/>
          <w:sz w:val="20"/>
        </w:rPr>
        <w:t xml:space="preserve"> </w:t>
      </w:r>
      <w:r>
        <w:rPr>
          <w:sz w:val="20"/>
        </w:rPr>
        <w:t>one</w:t>
      </w:r>
      <w:r>
        <w:rPr>
          <w:spacing w:val="-3"/>
          <w:sz w:val="20"/>
        </w:rPr>
        <w:t xml:space="preserve"> </w:t>
      </w:r>
      <w:r>
        <w:rPr>
          <w:sz w:val="20"/>
        </w:rPr>
        <w:t>perspective</w:t>
      </w:r>
      <w:r>
        <w:rPr>
          <w:spacing w:val="-3"/>
          <w:sz w:val="20"/>
        </w:rPr>
        <w:t xml:space="preserve"> </w:t>
      </w:r>
      <w:r>
        <w:rPr>
          <w:sz w:val="20"/>
        </w:rPr>
        <w:t>on</w:t>
      </w:r>
      <w:r>
        <w:rPr>
          <w:spacing w:val="-4"/>
          <w:sz w:val="20"/>
        </w:rPr>
        <w:t xml:space="preserve"> </w:t>
      </w:r>
      <w:r>
        <w:rPr>
          <w:sz w:val="20"/>
        </w:rPr>
        <w:t>the</w:t>
      </w:r>
      <w:r>
        <w:rPr>
          <w:spacing w:val="-3"/>
          <w:sz w:val="20"/>
        </w:rPr>
        <w:t xml:space="preserve"> </w:t>
      </w:r>
      <w:r>
        <w:rPr>
          <w:sz w:val="20"/>
        </w:rPr>
        <w:t>topic,</w:t>
      </w:r>
      <w:r>
        <w:rPr>
          <w:spacing w:val="-3"/>
          <w:sz w:val="20"/>
        </w:rPr>
        <w:t xml:space="preserve"> </w:t>
      </w:r>
      <w:r>
        <w:rPr>
          <w:sz w:val="20"/>
        </w:rPr>
        <w:t>albeit</w:t>
      </w:r>
      <w:r>
        <w:rPr>
          <w:spacing w:val="-3"/>
          <w:sz w:val="20"/>
        </w:rPr>
        <w:t xml:space="preserve"> </w:t>
      </w:r>
      <w:r>
        <w:rPr>
          <w:sz w:val="20"/>
        </w:rPr>
        <w:t>one</w:t>
      </w:r>
      <w:r>
        <w:rPr>
          <w:spacing w:val="-3"/>
          <w:sz w:val="20"/>
        </w:rPr>
        <w:t xml:space="preserve"> </w:t>
      </w:r>
      <w:r>
        <w:rPr>
          <w:sz w:val="20"/>
        </w:rPr>
        <w:t>extremely</w:t>
      </w:r>
      <w:r>
        <w:rPr>
          <w:spacing w:val="-7"/>
          <w:sz w:val="20"/>
        </w:rPr>
        <w:t xml:space="preserve"> </w:t>
      </w:r>
      <w:r>
        <w:rPr>
          <w:sz w:val="20"/>
        </w:rPr>
        <w:t>important</w:t>
      </w:r>
      <w:r>
        <w:rPr>
          <w:spacing w:val="-1"/>
          <w:sz w:val="20"/>
        </w:rPr>
        <w:t xml:space="preserve"> </w:t>
      </w:r>
      <w:r>
        <w:rPr>
          <w:sz w:val="20"/>
        </w:rPr>
        <w:t>viewpoint,</w:t>
      </w:r>
      <w:r>
        <w:rPr>
          <w:spacing w:val="-3"/>
          <w:sz w:val="20"/>
        </w:rPr>
        <w:t xml:space="preserve"> </w:t>
      </w:r>
      <w:r>
        <w:rPr>
          <w:sz w:val="20"/>
        </w:rPr>
        <w:t>EDAC proposed a collaborative approach to reducing data burden that considers the input of multiple stakeholder groups.</w:t>
      </w:r>
    </w:p>
    <w:p w14:paraId="215A011D" w14:textId="77777777" w:rsidR="00125B56" w:rsidRDefault="00125B56">
      <w:pPr>
        <w:pStyle w:val="BodyText"/>
        <w:spacing w:before="4"/>
        <w:ind w:left="0"/>
        <w:rPr>
          <w:sz w:val="20"/>
        </w:rPr>
      </w:pPr>
    </w:p>
    <w:p w14:paraId="215A011E" w14:textId="77777777" w:rsidR="00125B56" w:rsidRDefault="00260E9E">
      <w:pPr>
        <w:spacing w:line="228" w:lineRule="exact"/>
        <w:ind w:left="102"/>
        <w:rPr>
          <w:b/>
          <w:sz w:val="20"/>
        </w:rPr>
      </w:pPr>
      <w:r>
        <w:rPr>
          <w:b/>
          <w:sz w:val="20"/>
        </w:rPr>
        <w:t>What’s</w:t>
      </w:r>
      <w:r>
        <w:rPr>
          <w:b/>
          <w:spacing w:val="-8"/>
          <w:sz w:val="20"/>
        </w:rPr>
        <w:t xml:space="preserve"> </w:t>
      </w:r>
      <w:r>
        <w:rPr>
          <w:b/>
          <w:spacing w:val="-2"/>
          <w:sz w:val="20"/>
        </w:rPr>
        <w:t>Happened?</w:t>
      </w:r>
    </w:p>
    <w:p w14:paraId="215A011F" w14:textId="77777777" w:rsidR="00125B56" w:rsidRDefault="00260E9E">
      <w:pPr>
        <w:ind w:left="102" w:right="105"/>
        <w:rPr>
          <w:sz w:val="20"/>
        </w:rPr>
      </w:pPr>
      <w:r>
        <w:rPr>
          <w:sz w:val="20"/>
        </w:rPr>
        <w:t>Since</w:t>
      </w:r>
      <w:r>
        <w:rPr>
          <w:spacing w:val="-2"/>
          <w:sz w:val="20"/>
        </w:rPr>
        <w:t xml:space="preserve"> </w:t>
      </w:r>
      <w:r>
        <w:rPr>
          <w:sz w:val="20"/>
        </w:rPr>
        <w:t>the</w:t>
      </w:r>
      <w:r>
        <w:rPr>
          <w:spacing w:val="-2"/>
          <w:sz w:val="20"/>
        </w:rPr>
        <w:t xml:space="preserve"> </w:t>
      </w:r>
      <w:r>
        <w:rPr>
          <w:sz w:val="20"/>
        </w:rPr>
        <w:t>data</w:t>
      </w:r>
      <w:r>
        <w:rPr>
          <w:spacing w:val="-2"/>
          <w:sz w:val="20"/>
        </w:rPr>
        <w:t xml:space="preserve"> </w:t>
      </w:r>
      <w:r>
        <w:rPr>
          <w:sz w:val="20"/>
        </w:rPr>
        <w:t>burden</w:t>
      </w:r>
      <w:r>
        <w:rPr>
          <w:spacing w:val="-3"/>
          <w:sz w:val="20"/>
        </w:rPr>
        <w:t xml:space="preserve"> </w:t>
      </w:r>
      <w:r>
        <w:rPr>
          <w:sz w:val="20"/>
        </w:rPr>
        <w:t>survey</w:t>
      </w:r>
      <w:r>
        <w:rPr>
          <w:spacing w:val="-3"/>
          <w:sz w:val="20"/>
        </w:rPr>
        <w:t xml:space="preserve"> </w:t>
      </w:r>
      <w:r>
        <w:rPr>
          <w:sz w:val="20"/>
        </w:rPr>
        <w:t>results were</w:t>
      </w:r>
      <w:r>
        <w:rPr>
          <w:spacing w:val="-2"/>
          <w:sz w:val="20"/>
        </w:rPr>
        <w:t xml:space="preserve"> </w:t>
      </w:r>
      <w:r>
        <w:rPr>
          <w:sz w:val="20"/>
        </w:rPr>
        <w:t>disseminated,</w:t>
      </w:r>
      <w:r>
        <w:rPr>
          <w:spacing w:val="-2"/>
          <w:sz w:val="20"/>
        </w:rPr>
        <w:t xml:space="preserve"> </w:t>
      </w:r>
      <w:r>
        <w:rPr>
          <w:sz w:val="20"/>
        </w:rPr>
        <w:t>there</w:t>
      </w:r>
      <w:r>
        <w:rPr>
          <w:spacing w:val="-2"/>
          <w:sz w:val="20"/>
        </w:rPr>
        <w:t xml:space="preserve"> </w:t>
      </w:r>
      <w:r>
        <w:rPr>
          <w:sz w:val="20"/>
        </w:rPr>
        <w:t>have</w:t>
      </w:r>
      <w:r>
        <w:rPr>
          <w:spacing w:val="-2"/>
          <w:sz w:val="20"/>
        </w:rPr>
        <w:t xml:space="preserve"> </w:t>
      </w:r>
      <w:r>
        <w:rPr>
          <w:sz w:val="20"/>
        </w:rPr>
        <w:t>been</w:t>
      </w:r>
      <w:r>
        <w:rPr>
          <w:spacing w:val="-3"/>
          <w:sz w:val="20"/>
        </w:rPr>
        <w:t xml:space="preserve"> </w:t>
      </w:r>
      <w:r>
        <w:rPr>
          <w:sz w:val="20"/>
        </w:rPr>
        <w:t>three</w:t>
      </w:r>
      <w:r>
        <w:rPr>
          <w:spacing w:val="-2"/>
          <w:sz w:val="20"/>
        </w:rPr>
        <w:t xml:space="preserve"> </w:t>
      </w:r>
      <w:r>
        <w:rPr>
          <w:sz w:val="20"/>
        </w:rPr>
        <w:t>items</w:t>
      </w:r>
      <w:r>
        <w:rPr>
          <w:spacing w:val="-3"/>
          <w:sz w:val="20"/>
        </w:rPr>
        <w:t xml:space="preserve"> </w:t>
      </w:r>
      <w:r>
        <w:rPr>
          <w:sz w:val="20"/>
        </w:rPr>
        <w:t>that</w:t>
      </w:r>
      <w:r>
        <w:rPr>
          <w:spacing w:val="-2"/>
          <w:sz w:val="20"/>
        </w:rPr>
        <w:t xml:space="preserve"> </w:t>
      </w:r>
      <w:r>
        <w:rPr>
          <w:sz w:val="20"/>
        </w:rPr>
        <w:t>have</w:t>
      </w:r>
      <w:r>
        <w:rPr>
          <w:spacing w:val="-2"/>
          <w:sz w:val="20"/>
        </w:rPr>
        <w:t xml:space="preserve"> </w:t>
      </w:r>
      <w:r>
        <w:rPr>
          <w:sz w:val="20"/>
        </w:rPr>
        <w:t>been</w:t>
      </w:r>
      <w:r>
        <w:rPr>
          <w:spacing w:val="-3"/>
          <w:sz w:val="20"/>
        </w:rPr>
        <w:t xml:space="preserve"> </w:t>
      </w:r>
      <w:r>
        <w:rPr>
          <w:sz w:val="20"/>
        </w:rPr>
        <w:t>addressed,</w:t>
      </w:r>
      <w:r>
        <w:rPr>
          <w:spacing w:val="-2"/>
          <w:sz w:val="20"/>
        </w:rPr>
        <w:t xml:space="preserve"> </w:t>
      </w:r>
      <w:r>
        <w:rPr>
          <w:sz w:val="20"/>
        </w:rPr>
        <w:t>but</w:t>
      </w:r>
      <w:r>
        <w:rPr>
          <w:spacing w:val="-3"/>
          <w:sz w:val="20"/>
        </w:rPr>
        <w:t xml:space="preserve"> </w:t>
      </w:r>
      <w:r>
        <w:rPr>
          <w:sz w:val="20"/>
        </w:rPr>
        <w:t>not</w:t>
      </w:r>
      <w:r>
        <w:rPr>
          <w:spacing w:val="-3"/>
          <w:sz w:val="20"/>
        </w:rPr>
        <w:t xml:space="preserve"> </w:t>
      </w:r>
      <w:r>
        <w:rPr>
          <w:sz w:val="20"/>
        </w:rPr>
        <w:t>necessarily as a direct result of the survey.</w:t>
      </w:r>
    </w:p>
    <w:p w14:paraId="215A0120" w14:textId="77777777" w:rsidR="00125B56" w:rsidRDefault="00260E9E">
      <w:pPr>
        <w:pStyle w:val="ListParagraph"/>
        <w:numPr>
          <w:ilvl w:val="0"/>
          <w:numId w:val="1"/>
        </w:numPr>
        <w:tabs>
          <w:tab w:val="left" w:pos="822"/>
        </w:tabs>
        <w:ind w:right="164"/>
        <w:rPr>
          <w:rFonts w:ascii="Symbol" w:hAnsi="Symbol"/>
          <w:sz w:val="20"/>
        </w:rPr>
      </w:pPr>
      <w:r>
        <w:rPr>
          <w:b/>
          <w:sz w:val="20"/>
        </w:rPr>
        <w:t>Eliminate</w:t>
      </w:r>
      <w:r>
        <w:rPr>
          <w:b/>
          <w:spacing w:val="-4"/>
          <w:sz w:val="20"/>
        </w:rPr>
        <w:t xml:space="preserve"> </w:t>
      </w:r>
      <w:r>
        <w:rPr>
          <w:b/>
          <w:sz w:val="20"/>
        </w:rPr>
        <w:t>the</w:t>
      </w:r>
      <w:r>
        <w:rPr>
          <w:b/>
          <w:spacing w:val="-4"/>
          <w:sz w:val="20"/>
        </w:rPr>
        <w:t xml:space="preserve"> </w:t>
      </w:r>
      <w:r>
        <w:rPr>
          <w:b/>
          <w:sz w:val="20"/>
        </w:rPr>
        <w:t>Teacher</w:t>
      </w:r>
      <w:r>
        <w:rPr>
          <w:b/>
          <w:spacing w:val="-4"/>
          <w:sz w:val="20"/>
        </w:rPr>
        <w:t xml:space="preserve"> </w:t>
      </w:r>
      <w:r>
        <w:rPr>
          <w:b/>
          <w:sz w:val="20"/>
        </w:rPr>
        <w:t>Student</w:t>
      </w:r>
      <w:r>
        <w:rPr>
          <w:b/>
          <w:spacing w:val="-4"/>
          <w:sz w:val="20"/>
        </w:rPr>
        <w:t xml:space="preserve"> </w:t>
      </w:r>
      <w:r>
        <w:rPr>
          <w:b/>
          <w:sz w:val="20"/>
        </w:rPr>
        <w:t>Data</w:t>
      </w:r>
      <w:r>
        <w:rPr>
          <w:b/>
          <w:spacing w:val="-3"/>
          <w:sz w:val="20"/>
        </w:rPr>
        <w:t xml:space="preserve"> </w:t>
      </w:r>
      <w:r>
        <w:rPr>
          <w:b/>
          <w:sz w:val="20"/>
        </w:rPr>
        <w:t>Link</w:t>
      </w:r>
      <w:r>
        <w:rPr>
          <w:b/>
          <w:spacing w:val="-8"/>
          <w:sz w:val="20"/>
        </w:rPr>
        <w:t xml:space="preserve"> </w:t>
      </w:r>
      <w:r>
        <w:rPr>
          <w:b/>
          <w:sz w:val="20"/>
        </w:rPr>
        <w:t>(TSDL) Collection.</w:t>
      </w:r>
      <w:r>
        <w:rPr>
          <w:b/>
          <w:spacing w:val="40"/>
          <w:sz w:val="20"/>
        </w:rPr>
        <w:t xml:space="preserve"> </w:t>
      </w:r>
      <w:r>
        <w:rPr>
          <w:sz w:val="20"/>
        </w:rPr>
        <w:t>A</w:t>
      </w:r>
      <w:r>
        <w:rPr>
          <w:spacing w:val="-6"/>
          <w:sz w:val="20"/>
        </w:rPr>
        <w:t xml:space="preserve"> </w:t>
      </w:r>
      <w:r>
        <w:rPr>
          <w:sz w:val="20"/>
        </w:rPr>
        <w:t>stakeholder</w:t>
      </w:r>
      <w:r>
        <w:rPr>
          <w:spacing w:val="-1"/>
          <w:sz w:val="20"/>
        </w:rPr>
        <w:t xml:space="preserve"> </w:t>
      </w:r>
      <w:r>
        <w:rPr>
          <w:sz w:val="20"/>
        </w:rPr>
        <w:t>workgroup</w:t>
      </w:r>
      <w:r>
        <w:rPr>
          <w:spacing w:val="-1"/>
          <w:sz w:val="20"/>
        </w:rPr>
        <w:t xml:space="preserve"> </w:t>
      </w:r>
      <w:r>
        <w:rPr>
          <w:sz w:val="20"/>
        </w:rPr>
        <w:t>was</w:t>
      </w:r>
      <w:r>
        <w:rPr>
          <w:spacing w:val="-5"/>
          <w:sz w:val="20"/>
        </w:rPr>
        <w:t xml:space="preserve"> </w:t>
      </w:r>
      <w:r>
        <w:rPr>
          <w:sz w:val="20"/>
        </w:rPr>
        <w:t>convened</w:t>
      </w:r>
      <w:r>
        <w:rPr>
          <w:spacing w:val="-3"/>
          <w:sz w:val="20"/>
        </w:rPr>
        <w:t xml:space="preserve"> </w:t>
      </w:r>
      <w:r>
        <w:rPr>
          <w:sz w:val="20"/>
        </w:rPr>
        <w:t>and</w:t>
      </w:r>
      <w:r>
        <w:rPr>
          <w:spacing w:val="-3"/>
          <w:sz w:val="20"/>
        </w:rPr>
        <w:t xml:space="preserve"> </w:t>
      </w:r>
      <w:r>
        <w:rPr>
          <w:sz w:val="20"/>
        </w:rPr>
        <w:t xml:space="preserve">released </w:t>
      </w:r>
      <w:r>
        <w:rPr>
          <w:i/>
          <w:sz w:val="20"/>
        </w:rPr>
        <w:t>Teacher-Student Data Link Stakeholder Workgroup Summary of Findings</w:t>
      </w:r>
      <w:r>
        <w:rPr>
          <w:sz w:val="20"/>
        </w:rPr>
        <w:t>.</w:t>
      </w:r>
      <w:r>
        <w:rPr>
          <w:spacing w:val="40"/>
          <w:sz w:val="20"/>
        </w:rPr>
        <w:t xml:space="preserve"> </w:t>
      </w:r>
      <w:r>
        <w:rPr>
          <w:sz w:val="20"/>
        </w:rPr>
        <w:t>The group recommended that CDE take steps</w:t>
      </w:r>
      <w:r>
        <w:rPr>
          <w:spacing w:val="-3"/>
          <w:sz w:val="20"/>
        </w:rPr>
        <w:t xml:space="preserve"> </w:t>
      </w:r>
      <w:r>
        <w:rPr>
          <w:sz w:val="20"/>
        </w:rPr>
        <w:t>to</w:t>
      </w:r>
      <w:r>
        <w:rPr>
          <w:spacing w:val="-1"/>
          <w:sz w:val="20"/>
        </w:rPr>
        <w:t xml:space="preserve"> </w:t>
      </w:r>
      <w:r>
        <w:rPr>
          <w:sz w:val="20"/>
        </w:rPr>
        <w:t>improve</w:t>
      </w:r>
      <w:r>
        <w:rPr>
          <w:spacing w:val="-2"/>
          <w:sz w:val="20"/>
        </w:rPr>
        <w:t xml:space="preserve"> </w:t>
      </w:r>
      <w:r>
        <w:rPr>
          <w:sz w:val="20"/>
        </w:rPr>
        <w:t>and</w:t>
      </w:r>
      <w:r>
        <w:rPr>
          <w:spacing w:val="-1"/>
          <w:sz w:val="20"/>
        </w:rPr>
        <w:t xml:space="preserve"> </w:t>
      </w:r>
      <w:r>
        <w:rPr>
          <w:sz w:val="20"/>
        </w:rPr>
        <w:t>streamline</w:t>
      </w:r>
      <w:r>
        <w:rPr>
          <w:spacing w:val="-2"/>
          <w:sz w:val="20"/>
        </w:rPr>
        <w:t xml:space="preserve"> </w:t>
      </w:r>
      <w:r>
        <w:rPr>
          <w:sz w:val="20"/>
        </w:rPr>
        <w:t>the</w:t>
      </w:r>
      <w:r>
        <w:rPr>
          <w:spacing w:val="-2"/>
          <w:sz w:val="20"/>
        </w:rPr>
        <w:t xml:space="preserve"> </w:t>
      </w:r>
      <w:r>
        <w:rPr>
          <w:sz w:val="20"/>
        </w:rPr>
        <w:t>TSDL</w:t>
      </w:r>
      <w:r>
        <w:rPr>
          <w:spacing w:val="-4"/>
          <w:sz w:val="20"/>
        </w:rPr>
        <w:t xml:space="preserve"> </w:t>
      </w:r>
      <w:r>
        <w:rPr>
          <w:sz w:val="20"/>
        </w:rPr>
        <w:t>collection</w:t>
      </w:r>
      <w:r>
        <w:rPr>
          <w:spacing w:val="-3"/>
          <w:sz w:val="20"/>
        </w:rPr>
        <w:t xml:space="preserve"> </w:t>
      </w:r>
      <w:r>
        <w:rPr>
          <w:sz w:val="20"/>
        </w:rPr>
        <w:t>and make</w:t>
      </w:r>
      <w:r>
        <w:rPr>
          <w:spacing w:val="-2"/>
          <w:sz w:val="20"/>
        </w:rPr>
        <w:t xml:space="preserve"> </w:t>
      </w:r>
      <w:r>
        <w:rPr>
          <w:sz w:val="20"/>
        </w:rPr>
        <w:t>the</w:t>
      </w:r>
      <w:r>
        <w:rPr>
          <w:spacing w:val="-2"/>
          <w:sz w:val="20"/>
        </w:rPr>
        <w:t xml:space="preserve"> </w:t>
      </w:r>
      <w:r>
        <w:rPr>
          <w:sz w:val="20"/>
        </w:rPr>
        <w:t>data</w:t>
      </w:r>
      <w:r>
        <w:rPr>
          <w:spacing w:val="-2"/>
          <w:sz w:val="20"/>
        </w:rPr>
        <w:t xml:space="preserve"> </w:t>
      </w:r>
      <w:r>
        <w:rPr>
          <w:sz w:val="20"/>
        </w:rPr>
        <w:t>collected</w:t>
      </w:r>
      <w:r>
        <w:rPr>
          <w:spacing w:val="-1"/>
          <w:sz w:val="20"/>
        </w:rPr>
        <w:t xml:space="preserve"> </w:t>
      </w:r>
      <w:r>
        <w:rPr>
          <w:sz w:val="20"/>
        </w:rPr>
        <w:t>in</w:t>
      </w:r>
      <w:r>
        <w:rPr>
          <w:spacing w:val="-4"/>
          <w:sz w:val="20"/>
        </w:rPr>
        <w:t xml:space="preserve"> </w:t>
      </w:r>
      <w:r>
        <w:rPr>
          <w:sz w:val="20"/>
        </w:rPr>
        <w:t>TSDL</w:t>
      </w:r>
      <w:r>
        <w:rPr>
          <w:spacing w:val="-2"/>
          <w:sz w:val="20"/>
        </w:rPr>
        <w:t xml:space="preserve"> </w:t>
      </w:r>
      <w:r>
        <w:rPr>
          <w:sz w:val="20"/>
        </w:rPr>
        <w:t>more useful</w:t>
      </w:r>
      <w:r>
        <w:rPr>
          <w:spacing w:val="-3"/>
          <w:sz w:val="20"/>
        </w:rPr>
        <w:t xml:space="preserve"> </w:t>
      </w:r>
      <w:r>
        <w:rPr>
          <w:sz w:val="20"/>
        </w:rPr>
        <w:t>to</w:t>
      </w:r>
      <w:r>
        <w:rPr>
          <w:spacing w:val="-1"/>
          <w:sz w:val="20"/>
        </w:rPr>
        <w:t xml:space="preserve"> </w:t>
      </w:r>
      <w:r>
        <w:rPr>
          <w:sz w:val="20"/>
        </w:rPr>
        <w:t xml:space="preserve">districts. The collection was on pause for the 2018-19 school </w:t>
      </w:r>
      <w:proofErr w:type="gramStart"/>
      <w:r>
        <w:rPr>
          <w:sz w:val="20"/>
        </w:rPr>
        <w:t>year, but</w:t>
      </w:r>
      <w:proofErr w:type="gramEnd"/>
      <w:r>
        <w:rPr>
          <w:sz w:val="20"/>
        </w:rPr>
        <w:t xml:space="preserve"> was reinstated for 2019-20.</w:t>
      </w:r>
      <w:r>
        <w:rPr>
          <w:spacing w:val="40"/>
          <w:sz w:val="20"/>
        </w:rPr>
        <w:t xml:space="preserve"> </w:t>
      </w:r>
      <w:r>
        <w:rPr>
          <w:sz w:val="20"/>
        </w:rPr>
        <w:t>However, districts are no longer required to report elementary level data.</w:t>
      </w:r>
    </w:p>
    <w:p w14:paraId="215A0121" w14:textId="77777777" w:rsidR="00125B56" w:rsidRDefault="00260E9E">
      <w:pPr>
        <w:pStyle w:val="ListParagraph"/>
        <w:numPr>
          <w:ilvl w:val="0"/>
          <w:numId w:val="1"/>
        </w:numPr>
        <w:tabs>
          <w:tab w:val="left" w:pos="822"/>
        </w:tabs>
        <w:ind w:right="133"/>
        <w:rPr>
          <w:rFonts w:ascii="Symbol" w:hAnsi="Symbol"/>
          <w:color w:val="404040"/>
          <w:sz w:val="20"/>
        </w:rPr>
      </w:pPr>
      <w:r>
        <w:rPr>
          <w:b/>
          <w:sz w:val="20"/>
        </w:rPr>
        <w:t>Pursue the Use of a Statewide Student Information System (SIS).</w:t>
      </w:r>
      <w:r>
        <w:rPr>
          <w:b/>
          <w:spacing w:val="40"/>
          <w:sz w:val="20"/>
        </w:rPr>
        <w:t xml:space="preserve"> </w:t>
      </w:r>
      <w:r>
        <w:rPr>
          <w:sz w:val="20"/>
        </w:rPr>
        <w:t>CDE engaged a vendor to conduct a study regarding a possible Colorado SIS.</w:t>
      </w:r>
      <w:r>
        <w:rPr>
          <w:spacing w:val="40"/>
          <w:sz w:val="20"/>
        </w:rPr>
        <w:t xml:space="preserve"> </w:t>
      </w:r>
      <w:r>
        <w:rPr>
          <w:sz w:val="20"/>
        </w:rPr>
        <w:t xml:space="preserve">The </w:t>
      </w:r>
      <w:r>
        <w:rPr>
          <w:i/>
          <w:sz w:val="20"/>
        </w:rPr>
        <w:t xml:space="preserve">Value Assessment of a Statewide Student information System - </w:t>
      </w:r>
      <w:r>
        <w:rPr>
          <w:i/>
          <w:color w:val="404040"/>
          <w:sz w:val="20"/>
        </w:rPr>
        <w:t xml:space="preserve">Results and Recommendations </w:t>
      </w:r>
      <w:r>
        <w:rPr>
          <w:sz w:val="20"/>
        </w:rPr>
        <w:t>report provides national observations and insights, addresses district technical, operational and financial concerns, and highlights opportunities and challenges.</w:t>
      </w:r>
      <w:r>
        <w:rPr>
          <w:spacing w:val="40"/>
          <w:sz w:val="20"/>
        </w:rPr>
        <w:t xml:space="preserve"> </w:t>
      </w:r>
      <w:r>
        <w:rPr>
          <w:sz w:val="20"/>
        </w:rPr>
        <w:t>The report notes that a statewide SIS could possibly save</w:t>
      </w:r>
      <w:r>
        <w:rPr>
          <w:spacing w:val="-1"/>
          <w:sz w:val="20"/>
        </w:rPr>
        <w:t xml:space="preserve"> </w:t>
      </w:r>
      <w:r>
        <w:rPr>
          <w:sz w:val="20"/>
        </w:rPr>
        <w:t>Colorado</w:t>
      </w:r>
      <w:r>
        <w:rPr>
          <w:spacing w:val="-2"/>
          <w:sz w:val="20"/>
        </w:rPr>
        <w:t xml:space="preserve"> </w:t>
      </w:r>
      <w:r>
        <w:rPr>
          <w:sz w:val="20"/>
        </w:rPr>
        <w:t>more</w:t>
      </w:r>
      <w:r>
        <w:rPr>
          <w:spacing w:val="-3"/>
          <w:sz w:val="20"/>
        </w:rPr>
        <w:t xml:space="preserve"> </w:t>
      </w:r>
      <w:r>
        <w:rPr>
          <w:sz w:val="20"/>
        </w:rPr>
        <w:t>than</w:t>
      </w:r>
      <w:r>
        <w:rPr>
          <w:spacing w:val="-4"/>
          <w:sz w:val="20"/>
        </w:rPr>
        <w:t xml:space="preserve"> </w:t>
      </w:r>
      <w:r>
        <w:rPr>
          <w:sz w:val="20"/>
        </w:rPr>
        <w:t>$4</w:t>
      </w:r>
      <w:r>
        <w:rPr>
          <w:spacing w:val="-2"/>
          <w:sz w:val="20"/>
        </w:rPr>
        <w:t xml:space="preserve"> </w:t>
      </w:r>
      <w:r>
        <w:rPr>
          <w:sz w:val="20"/>
        </w:rPr>
        <w:t>million,</w:t>
      </w:r>
      <w:r>
        <w:rPr>
          <w:spacing w:val="-3"/>
          <w:sz w:val="20"/>
        </w:rPr>
        <w:t xml:space="preserve"> </w:t>
      </w:r>
      <w:r>
        <w:rPr>
          <w:sz w:val="20"/>
        </w:rPr>
        <w:t>but</w:t>
      </w:r>
      <w:r>
        <w:rPr>
          <w:spacing w:val="-4"/>
          <w:sz w:val="20"/>
        </w:rPr>
        <w:t xml:space="preserve"> </w:t>
      </w:r>
      <w:r>
        <w:rPr>
          <w:sz w:val="20"/>
        </w:rPr>
        <w:t>no firm</w:t>
      </w:r>
      <w:r>
        <w:rPr>
          <w:spacing w:val="-2"/>
          <w:sz w:val="20"/>
        </w:rPr>
        <w:t xml:space="preserve"> </w:t>
      </w:r>
      <w:r>
        <w:rPr>
          <w:sz w:val="20"/>
        </w:rPr>
        <w:t>recommendation</w:t>
      </w:r>
      <w:r>
        <w:rPr>
          <w:spacing w:val="-4"/>
          <w:sz w:val="20"/>
        </w:rPr>
        <w:t xml:space="preserve"> </w:t>
      </w:r>
      <w:r>
        <w:rPr>
          <w:sz w:val="20"/>
        </w:rPr>
        <w:t>one</w:t>
      </w:r>
      <w:r>
        <w:rPr>
          <w:spacing w:val="-1"/>
          <w:sz w:val="20"/>
        </w:rPr>
        <w:t xml:space="preserve"> </w:t>
      </w:r>
      <w:r>
        <w:rPr>
          <w:sz w:val="20"/>
        </w:rPr>
        <w:t>way</w:t>
      </w:r>
      <w:r>
        <w:rPr>
          <w:spacing w:val="-4"/>
          <w:sz w:val="20"/>
        </w:rPr>
        <w:t xml:space="preserve"> </w:t>
      </w:r>
      <w:r>
        <w:rPr>
          <w:sz w:val="20"/>
        </w:rPr>
        <w:t>or</w:t>
      </w:r>
      <w:r>
        <w:rPr>
          <w:spacing w:val="-3"/>
          <w:sz w:val="20"/>
        </w:rPr>
        <w:t xml:space="preserve"> </w:t>
      </w:r>
      <w:r>
        <w:rPr>
          <w:sz w:val="20"/>
        </w:rPr>
        <w:t>the</w:t>
      </w:r>
      <w:r>
        <w:rPr>
          <w:spacing w:val="-3"/>
          <w:sz w:val="20"/>
        </w:rPr>
        <w:t xml:space="preserve"> </w:t>
      </w:r>
      <w:r>
        <w:rPr>
          <w:sz w:val="20"/>
        </w:rPr>
        <w:t>other is</w:t>
      </w:r>
      <w:r>
        <w:rPr>
          <w:spacing w:val="-4"/>
          <w:sz w:val="20"/>
        </w:rPr>
        <w:t xml:space="preserve"> </w:t>
      </w:r>
      <w:r>
        <w:rPr>
          <w:sz w:val="20"/>
        </w:rPr>
        <w:t>given.</w:t>
      </w:r>
      <w:r>
        <w:rPr>
          <w:spacing w:val="40"/>
          <w:sz w:val="20"/>
        </w:rPr>
        <w:t xml:space="preserve"> </w:t>
      </w:r>
      <w:r>
        <w:rPr>
          <w:sz w:val="20"/>
        </w:rPr>
        <w:t>Five</w:t>
      </w:r>
      <w:r>
        <w:rPr>
          <w:spacing w:val="-3"/>
          <w:sz w:val="20"/>
        </w:rPr>
        <w:t xml:space="preserve"> </w:t>
      </w:r>
      <w:r>
        <w:rPr>
          <w:sz w:val="20"/>
        </w:rPr>
        <w:t>steps</w:t>
      </w:r>
      <w:r>
        <w:rPr>
          <w:spacing w:val="-1"/>
          <w:sz w:val="20"/>
        </w:rPr>
        <w:t xml:space="preserve"> </w:t>
      </w:r>
      <w:r>
        <w:rPr>
          <w:sz w:val="20"/>
        </w:rPr>
        <w:t>are</w:t>
      </w:r>
      <w:r>
        <w:rPr>
          <w:spacing w:val="-3"/>
          <w:sz w:val="20"/>
        </w:rPr>
        <w:t xml:space="preserve"> </w:t>
      </w:r>
      <w:r>
        <w:rPr>
          <w:sz w:val="20"/>
        </w:rPr>
        <w:t>outlined to continue addressing SIS feasibility that will position Colorado to make a “go/no-go” decision.</w:t>
      </w:r>
    </w:p>
    <w:p w14:paraId="215A0122" w14:textId="77777777" w:rsidR="00125B56" w:rsidRDefault="00260E9E">
      <w:pPr>
        <w:pStyle w:val="ListParagraph"/>
        <w:numPr>
          <w:ilvl w:val="0"/>
          <w:numId w:val="1"/>
        </w:numPr>
        <w:tabs>
          <w:tab w:val="left" w:pos="822"/>
        </w:tabs>
        <w:ind w:right="153"/>
        <w:rPr>
          <w:rFonts w:ascii="Symbol" w:hAnsi="Symbol"/>
          <w:sz w:val="20"/>
        </w:rPr>
      </w:pPr>
      <w:r>
        <w:rPr>
          <w:b/>
          <w:sz w:val="20"/>
        </w:rPr>
        <w:t xml:space="preserve">EDAC’s Shared Re-envision Process </w:t>
      </w:r>
      <w:r>
        <w:rPr>
          <w:sz w:val="20"/>
        </w:rPr>
        <w:t>was created at the June 2019 EDAC retreat.</w:t>
      </w:r>
      <w:r>
        <w:rPr>
          <w:spacing w:val="40"/>
          <w:sz w:val="20"/>
        </w:rPr>
        <w:t xml:space="preserve"> </w:t>
      </w:r>
      <w:r>
        <w:rPr>
          <w:sz w:val="20"/>
        </w:rPr>
        <w:t>For collections that EDAC members</w:t>
      </w:r>
      <w:r>
        <w:rPr>
          <w:spacing w:val="-2"/>
          <w:sz w:val="20"/>
        </w:rPr>
        <w:t xml:space="preserve"> </w:t>
      </w:r>
      <w:r>
        <w:rPr>
          <w:sz w:val="20"/>
        </w:rPr>
        <w:t>have</w:t>
      </w:r>
      <w:r>
        <w:rPr>
          <w:spacing w:val="-4"/>
          <w:sz w:val="20"/>
        </w:rPr>
        <w:t xml:space="preserve"> </w:t>
      </w:r>
      <w:r>
        <w:rPr>
          <w:sz w:val="20"/>
        </w:rPr>
        <w:t>questioned</w:t>
      </w:r>
      <w:r>
        <w:rPr>
          <w:spacing w:val="-1"/>
          <w:sz w:val="20"/>
        </w:rPr>
        <w:t xml:space="preserve"> </w:t>
      </w:r>
      <w:r>
        <w:rPr>
          <w:sz w:val="20"/>
        </w:rPr>
        <w:t>within</w:t>
      </w:r>
      <w:r>
        <w:rPr>
          <w:spacing w:val="-5"/>
          <w:sz w:val="20"/>
        </w:rPr>
        <w:t xml:space="preserve"> </w:t>
      </w:r>
      <w:r>
        <w:rPr>
          <w:sz w:val="20"/>
        </w:rPr>
        <w:t>data</w:t>
      </w:r>
      <w:r>
        <w:rPr>
          <w:spacing w:val="-4"/>
          <w:sz w:val="20"/>
        </w:rPr>
        <w:t xml:space="preserve"> </w:t>
      </w:r>
      <w:r>
        <w:rPr>
          <w:sz w:val="20"/>
        </w:rPr>
        <w:t>burden</w:t>
      </w:r>
      <w:r>
        <w:rPr>
          <w:spacing w:val="-3"/>
          <w:sz w:val="20"/>
        </w:rPr>
        <w:t xml:space="preserve"> </w:t>
      </w:r>
      <w:r>
        <w:rPr>
          <w:sz w:val="20"/>
        </w:rPr>
        <w:t>survey</w:t>
      </w:r>
      <w:r>
        <w:rPr>
          <w:spacing w:val="-7"/>
          <w:sz w:val="20"/>
        </w:rPr>
        <w:t xml:space="preserve"> </w:t>
      </w:r>
      <w:r>
        <w:rPr>
          <w:sz w:val="20"/>
        </w:rPr>
        <w:t>results, this</w:t>
      </w:r>
      <w:r>
        <w:rPr>
          <w:spacing w:val="-4"/>
          <w:sz w:val="20"/>
        </w:rPr>
        <w:t xml:space="preserve"> </w:t>
      </w:r>
      <w:r>
        <w:rPr>
          <w:sz w:val="20"/>
        </w:rPr>
        <w:t>process</w:t>
      </w:r>
      <w:r>
        <w:rPr>
          <w:spacing w:val="-4"/>
          <w:sz w:val="20"/>
        </w:rPr>
        <w:t xml:space="preserve"> </w:t>
      </w:r>
      <w:r>
        <w:rPr>
          <w:sz w:val="20"/>
        </w:rPr>
        <w:t>involves</w:t>
      </w:r>
      <w:r>
        <w:rPr>
          <w:spacing w:val="-4"/>
          <w:sz w:val="20"/>
        </w:rPr>
        <w:t xml:space="preserve"> </w:t>
      </w:r>
      <w:r>
        <w:rPr>
          <w:sz w:val="20"/>
        </w:rPr>
        <w:t>a</w:t>
      </w:r>
      <w:r>
        <w:rPr>
          <w:spacing w:val="-4"/>
          <w:sz w:val="20"/>
        </w:rPr>
        <w:t xml:space="preserve"> </w:t>
      </w:r>
      <w:r>
        <w:rPr>
          <w:sz w:val="20"/>
        </w:rPr>
        <w:t>collaborative</w:t>
      </w:r>
      <w:r>
        <w:rPr>
          <w:spacing w:val="-4"/>
          <w:sz w:val="20"/>
        </w:rPr>
        <w:t xml:space="preserve"> </w:t>
      </w:r>
      <w:r>
        <w:rPr>
          <w:sz w:val="20"/>
        </w:rPr>
        <w:t>effort</w:t>
      </w:r>
      <w:r>
        <w:rPr>
          <w:spacing w:val="-4"/>
          <w:sz w:val="20"/>
        </w:rPr>
        <w:t xml:space="preserve"> </w:t>
      </w:r>
      <w:r>
        <w:rPr>
          <w:sz w:val="20"/>
        </w:rPr>
        <w:t>between</w:t>
      </w:r>
      <w:r>
        <w:rPr>
          <w:spacing w:val="-4"/>
          <w:sz w:val="20"/>
        </w:rPr>
        <w:t xml:space="preserve"> </w:t>
      </w:r>
      <w:r>
        <w:rPr>
          <w:sz w:val="20"/>
        </w:rPr>
        <w:t>EDAC members and the affected CDE program unit to work together throughout the school year to make collection</w:t>
      </w:r>
    </w:p>
    <w:p w14:paraId="215A0123" w14:textId="77777777" w:rsidR="00125B56" w:rsidRDefault="00260E9E">
      <w:pPr>
        <w:spacing w:line="228" w:lineRule="exact"/>
        <w:ind w:left="822"/>
        <w:rPr>
          <w:sz w:val="20"/>
        </w:rPr>
      </w:pPr>
      <w:r>
        <w:rPr>
          <w:sz w:val="20"/>
        </w:rPr>
        <w:t>recommendations</w:t>
      </w:r>
      <w:r>
        <w:rPr>
          <w:spacing w:val="-7"/>
          <w:sz w:val="20"/>
        </w:rPr>
        <w:t xml:space="preserve"> </w:t>
      </w:r>
      <w:r>
        <w:rPr>
          <w:sz w:val="20"/>
        </w:rPr>
        <w:t>that</w:t>
      </w:r>
      <w:r>
        <w:rPr>
          <w:spacing w:val="-4"/>
          <w:sz w:val="20"/>
        </w:rPr>
        <w:t xml:space="preserve"> </w:t>
      </w:r>
      <w:r>
        <w:rPr>
          <w:sz w:val="20"/>
        </w:rPr>
        <w:t>CDE’s</w:t>
      </w:r>
      <w:r>
        <w:rPr>
          <w:spacing w:val="-6"/>
          <w:sz w:val="20"/>
        </w:rPr>
        <w:t xml:space="preserve"> </w:t>
      </w:r>
      <w:r>
        <w:rPr>
          <w:sz w:val="20"/>
        </w:rPr>
        <w:t>executive</w:t>
      </w:r>
      <w:r>
        <w:rPr>
          <w:spacing w:val="-6"/>
          <w:sz w:val="20"/>
        </w:rPr>
        <w:t xml:space="preserve"> </w:t>
      </w:r>
      <w:r>
        <w:rPr>
          <w:sz w:val="20"/>
        </w:rPr>
        <w:t>team</w:t>
      </w:r>
      <w:r>
        <w:rPr>
          <w:spacing w:val="-7"/>
          <w:sz w:val="20"/>
        </w:rPr>
        <w:t xml:space="preserve"> </w:t>
      </w:r>
      <w:r>
        <w:rPr>
          <w:sz w:val="20"/>
        </w:rPr>
        <w:t>can</w:t>
      </w:r>
      <w:r>
        <w:rPr>
          <w:spacing w:val="-7"/>
          <w:sz w:val="20"/>
        </w:rPr>
        <w:t xml:space="preserve"> </w:t>
      </w:r>
      <w:r>
        <w:rPr>
          <w:sz w:val="20"/>
        </w:rPr>
        <w:t>support</w:t>
      </w:r>
      <w:r>
        <w:rPr>
          <w:spacing w:val="-2"/>
          <w:sz w:val="20"/>
        </w:rPr>
        <w:t xml:space="preserve"> </w:t>
      </w:r>
      <w:r>
        <w:rPr>
          <w:sz w:val="20"/>
        </w:rPr>
        <w:t>for</w:t>
      </w:r>
      <w:r>
        <w:rPr>
          <w:spacing w:val="-6"/>
          <w:sz w:val="20"/>
        </w:rPr>
        <w:t xml:space="preserve"> </w:t>
      </w:r>
      <w:r>
        <w:rPr>
          <w:sz w:val="20"/>
        </w:rPr>
        <w:t>future</w:t>
      </w:r>
      <w:r>
        <w:rPr>
          <w:spacing w:val="-5"/>
          <w:sz w:val="20"/>
        </w:rPr>
        <w:t xml:space="preserve"> </w:t>
      </w:r>
      <w:r>
        <w:rPr>
          <w:spacing w:val="-2"/>
          <w:sz w:val="20"/>
        </w:rPr>
        <w:t>years.</w:t>
      </w:r>
    </w:p>
    <w:p w14:paraId="215A0124" w14:textId="77777777" w:rsidR="00125B56" w:rsidRDefault="00125B56">
      <w:pPr>
        <w:pStyle w:val="BodyText"/>
        <w:spacing w:before="3"/>
        <w:ind w:left="0"/>
        <w:rPr>
          <w:sz w:val="20"/>
        </w:rPr>
      </w:pPr>
    </w:p>
    <w:p w14:paraId="215A0125" w14:textId="77777777" w:rsidR="00125B56" w:rsidRDefault="00260E9E">
      <w:pPr>
        <w:spacing w:line="228" w:lineRule="exact"/>
        <w:ind w:left="102"/>
        <w:rPr>
          <w:b/>
          <w:sz w:val="20"/>
        </w:rPr>
      </w:pPr>
      <w:r>
        <w:rPr>
          <w:b/>
          <w:sz w:val="20"/>
        </w:rPr>
        <w:t>What’s</w:t>
      </w:r>
      <w:r>
        <w:rPr>
          <w:b/>
          <w:spacing w:val="-8"/>
          <w:sz w:val="20"/>
        </w:rPr>
        <w:t xml:space="preserve"> </w:t>
      </w:r>
      <w:r>
        <w:rPr>
          <w:b/>
          <w:spacing w:val="-2"/>
          <w:sz w:val="20"/>
        </w:rPr>
        <w:t>Next?</w:t>
      </w:r>
    </w:p>
    <w:p w14:paraId="215A0126" w14:textId="77777777" w:rsidR="00125B56" w:rsidRDefault="00260E9E">
      <w:pPr>
        <w:ind w:left="102" w:right="346"/>
        <w:rPr>
          <w:sz w:val="20"/>
        </w:rPr>
      </w:pPr>
      <w:r>
        <w:rPr>
          <w:sz w:val="20"/>
        </w:rPr>
        <w:t>Although there are numerous data burden suggestions, EDAC recognizes that these cannot all be addressed at once.</w:t>
      </w:r>
      <w:r>
        <w:rPr>
          <w:spacing w:val="40"/>
          <w:sz w:val="20"/>
        </w:rPr>
        <w:t xml:space="preserve"> </w:t>
      </w:r>
      <w:r>
        <w:rPr>
          <w:sz w:val="20"/>
        </w:rPr>
        <w:t>A coordinated</w:t>
      </w:r>
      <w:r>
        <w:rPr>
          <w:spacing w:val="-2"/>
          <w:sz w:val="20"/>
        </w:rPr>
        <w:t xml:space="preserve"> </w:t>
      </w:r>
      <w:r>
        <w:rPr>
          <w:sz w:val="20"/>
        </w:rPr>
        <w:t>and</w:t>
      </w:r>
      <w:r>
        <w:rPr>
          <w:spacing w:val="-2"/>
          <w:sz w:val="20"/>
        </w:rPr>
        <w:t xml:space="preserve"> </w:t>
      </w:r>
      <w:r>
        <w:rPr>
          <w:sz w:val="20"/>
        </w:rPr>
        <w:t>phased</w:t>
      </w:r>
      <w:r>
        <w:rPr>
          <w:spacing w:val="-2"/>
          <w:sz w:val="20"/>
        </w:rPr>
        <w:t xml:space="preserve"> </w:t>
      </w:r>
      <w:r>
        <w:rPr>
          <w:sz w:val="20"/>
        </w:rPr>
        <w:t>in</w:t>
      </w:r>
      <w:r>
        <w:rPr>
          <w:spacing w:val="-5"/>
          <w:sz w:val="20"/>
        </w:rPr>
        <w:t xml:space="preserve"> </w:t>
      </w:r>
      <w:r>
        <w:rPr>
          <w:sz w:val="20"/>
        </w:rPr>
        <w:t>approach</w:t>
      </w:r>
      <w:r>
        <w:rPr>
          <w:spacing w:val="-2"/>
          <w:sz w:val="20"/>
        </w:rPr>
        <w:t xml:space="preserve"> </w:t>
      </w:r>
      <w:r>
        <w:rPr>
          <w:sz w:val="20"/>
        </w:rPr>
        <w:t>may</w:t>
      </w:r>
      <w:r>
        <w:rPr>
          <w:spacing w:val="-4"/>
          <w:sz w:val="20"/>
        </w:rPr>
        <w:t xml:space="preserve"> </w:t>
      </w:r>
      <w:r>
        <w:rPr>
          <w:sz w:val="20"/>
        </w:rPr>
        <w:t>make</w:t>
      </w:r>
      <w:r>
        <w:rPr>
          <w:spacing w:val="-3"/>
          <w:sz w:val="20"/>
        </w:rPr>
        <w:t xml:space="preserve"> </w:t>
      </w:r>
      <w:r>
        <w:rPr>
          <w:sz w:val="20"/>
        </w:rPr>
        <w:t>addressing</w:t>
      </w:r>
      <w:r>
        <w:rPr>
          <w:spacing w:val="-4"/>
          <w:sz w:val="20"/>
        </w:rPr>
        <w:t xml:space="preserve"> </w:t>
      </w:r>
      <w:r>
        <w:rPr>
          <w:sz w:val="20"/>
        </w:rPr>
        <w:t>the</w:t>
      </w:r>
      <w:r>
        <w:rPr>
          <w:spacing w:val="-3"/>
          <w:sz w:val="20"/>
        </w:rPr>
        <w:t xml:space="preserve"> </w:t>
      </w:r>
      <w:r>
        <w:rPr>
          <w:sz w:val="20"/>
        </w:rPr>
        <w:t>recommendations</w:t>
      </w:r>
      <w:r>
        <w:rPr>
          <w:spacing w:val="-4"/>
          <w:sz w:val="20"/>
        </w:rPr>
        <w:t xml:space="preserve"> </w:t>
      </w:r>
      <w:r>
        <w:rPr>
          <w:sz w:val="20"/>
        </w:rPr>
        <w:t>less</w:t>
      </w:r>
      <w:r>
        <w:rPr>
          <w:spacing w:val="-4"/>
          <w:sz w:val="20"/>
        </w:rPr>
        <w:t xml:space="preserve"> </w:t>
      </w:r>
      <w:r>
        <w:rPr>
          <w:sz w:val="20"/>
        </w:rPr>
        <w:t>overwhelming</w:t>
      </w:r>
      <w:r>
        <w:rPr>
          <w:spacing w:val="-4"/>
          <w:sz w:val="20"/>
        </w:rPr>
        <w:t xml:space="preserve"> </w:t>
      </w:r>
      <w:r>
        <w:rPr>
          <w:sz w:val="20"/>
        </w:rPr>
        <w:t>than</w:t>
      </w:r>
      <w:r>
        <w:rPr>
          <w:spacing w:val="-4"/>
          <w:sz w:val="20"/>
        </w:rPr>
        <w:t xml:space="preserve"> </w:t>
      </w:r>
      <w:r>
        <w:rPr>
          <w:sz w:val="20"/>
        </w:rPr>
        <w:t>tackling</w:t>
      </w:r>
      <w:r>
        <w:rPr>
          <w:spacing w:val="-4"/>
          <w:sz w:val="20"/>
        </w:rPr>
        <w:t xml:space="preserve"> </w:t>
      </w:r>
      <w:r>
        <w:rPr>
          <w:sz w:val="20"/>
        </w:rPr>
        <w:t>them</w:t>
      </w:r>
      <w:r>
        <w:rPr>
          <w:spacing w:val="-5"/>
          <w:sz w:val="20"/>
        </w:rPr>
        <w:t xml:space="preserve"> </w:t>
      </w:r>
      <w:r>
        <w:rPr>
          <w:sz w:val="20"/>
        </w:rPr>
        <w:t>all immediately.</w:t>
      </w:r>
      <w:r>
        <w:rPr>
          <w:spacing w:val="40"/>
          <w:sz w:val="20"/>
        </w:rPr>
        <w:t xml:space="preserve"> </w:t>
      </w:r>
      <w:r>
        <w:rPr>
          <w:sz w:val="20"/>
        </w:rPr>
        <w:t>Below are EDAC proposals for items to be undertaken within the coming year.</w:t>
      </w:r>
    </w:p>
    <w:p w14:paraId="215A0127" w14:textId="77777777" w:rsidR="00125B56" w:rsidRDefault="00260E9E">
      <w:pPr>
        <w:pStyle w:val="ListParagraph"/>
        <w:numPr>
          <w:ilvl w:val="0"/>
          <w:numId w:val="1"/>
        </w:numPr>
        <w:tabs>
          <w:tab w:val="left" w:pos="822"/>
        </w:tabs>
        <w:ind w:right="206"/>
        <w:rPr>
          <w:rFonts w:ascii="Symbol" w:hAnsi="Symbol"/>
          <w:sz w:val="20"/>
        </w:rPr>
      </w:pPr>
      <w:r>
        <w:rPr>
          <w:b/>
          <w:sz w:val="20"/>
        </w:rPr>
        <w:t>Colorado General Assembly.</w:t>
      </w:r>
      <w:r>
        <w:rPr>
          <w:b/>
          <w:spacing w:val="40"/>
          <w:sz w:val="20"/>
        </w:rPr>
        <w:t xml:space="preserve"> </w:t>
      </w:r>
      <w:r>
        <w:rPr>
          <w:sz w:val="20"/>
        </w:rPr>
        <w:t>Since CDE no longer requests that the Principal Preparation Program survey be completed</w:t>
      </w:r>
      <w:r>
        <w:rPr>
          <w:spacing w:val="-1"/>
          <w:sz w:val="20"/>
        </w:rPr>
        <w:t xml:space="preserve"> </w:t>
      </w:r>
      <w:r>
        <w:rPr>
          <w:sz w:val="20"/>
        </w:rPr>
        <w:t>since</w:t>
      </w:r>
      <w:r>
        <w:rPr>
          <w:spacing w:val="-2"/>
          <w:sz w:val="20"/>
        </w:rPr>
        <w:t xml:space="preserve"> </w:t>
      </w:r>
      <w:r>
        <w:rPr>
          <w:sz w:val="20"/>
        </w:rPr>
        <w:t>the</w:t>
      </w:r>
      <w:r>
        <w:rPr>
          <w:spacing w:val="-2"/>
          <w:sz w:val="20"/>
        </w:rPr>
        <w:t xml:space="preserve"> </w:t>
      </w:r>
      <w:r>
        <w:rPr>
          <w:sz w:val="20"/>
        </w:rPr>
        <w:t>data</w:t>
      </w:r>
      <w:r>
        <w:rPr>
          <w:spacing w:val="-3"/>
          <w:sz w:val="20"/>
        </w:rPr>
        <w:t xml:space="preserve"> </w:t>
      </w:r>
      <w:r>
        <w:rPr>
          <w:sz w:val="20"/>
        </w:rPr>
        <w:t>is</w:t>
      </w:r>
      <w:r>
        <w:rPr>
          <w:spacing w:val="-4"/>
          <w:sz w:val="20"/>
        </w:rPr>
        <w:t xml:space="preserve"> </w:t>
      </w:r>
      <w:r>
        <w:rPr>
          <w:sz w:val="20"/>
        </w:rPr>
        <w:t>collected</w:t>
      </w:r>
      <w:r>
        <w:rPr>
          <w:spacing w:val="-1"/>
          <w:sz w:val="20"/>
        </w:rPr>
        <w:t xml:space="preserve"> </w:t>
      </w:r>
      <w:r>
        <w:rPr>
          <w:sz w:val="20"/>
        </w:rPr>
        <w:t>elsewhere,</w:t>
      </w:r>
      <w:r>
        <w:rPr>
          <w:spacing w:val="-3"/>
          <w:sz w:val="20"/>
        </w:rPr>
        <w:t xml:space="preserve"> </w:t>
      </w:r>
      <w:r>
        <w:rPr>
          <w:sz w:val="20"/>
        </w:rPr>
        <w:t>School</w:t>
      </w:r>
      <w:r>
        <w:rPr>
          <w:spacing w:val="-4"/>
          <w:sz w:val="20"/>
        </w:rPr>
        <w:t xml:space="preserve"> </w:t>
      </w:r>
      <w:r>
        <w:rPr>
          <w:sz w:val="20"/>
        </w:rPr>
        <w:t>readiness</w:t>
      </w:r>
      <w:r>
        <w:rPr>
          <w:spacing w:val="-4"/>
          <w:sz w:val="20"/>
        </w:rPr>
        <w:t xml:space="preserve"> </w:t>
      </w:r>
      <w:r>
        <w:rPr>
          <w:sz w:val="20"/>
        </w:rPr>
        <w:t>assessment</w:t>
      </w:r>
      <w:r>
        <w:rPr>
          <w:spacing w:val="-4"/>
          <w:sz w:val="20"/>
        </w:rPr>
        <w:t xml:space="preserve"> </w:t>
      </w:r>
      <w:r>
        <w:rPr>
          <w:sz w:val="20"/>
        </w:rPr>
        <w:t>C.R.S.</w:t>
      </w:r>
      <w:r>
        <w:rPr>
          <w:spacing w:val="-3"/>
          <w:sz w:val="20"/>
        </w:rPr>
        <w:t xml:space="preserve"> </w:t>
      </w:r>
      <w:r>
        <w:rPr>
          <w:sz w:val="20"/>
        </w:rPr>
        <w:t>22-2-109(7)</w:t>
      </w:r>
      <w:r>
        <w:rPr>
          <w:spacing w:val="-5"/>
          <w:sz w:val="20"/>
        </w:rPr>
        <w:t xml:space="preserve"> </w:t>
      </w:r>
      <w:r>
        <w:rPr>
          <w:sz w:val="20"/>
        </w:rPr>
        <w:t>should</w:t>
      </w:r>
      <w:r>
        <w:rPr>
          <w:spacing w:val="-2"/>
          <w:sz w:val="20"/>
        </w:rPr>
        <w:t xml:space="preserve"> </w:t>
      </w:r>
      <w:r>
        <w:rPr>
          <w:sz w:val="20"/>
        </w:rPr>
        <w:t>be</w:t>
      </w:r>
      <w:r>
        <w:rPr>
          <w:spacing w:val="-3"/>
          <w:sz w:val="20"/>
        </w:rPr>
        <w:t xml:space="preserve"> </w:t>
      </w:r>
      <w:r>
        <w:rPr>
          <w:sz w:val="20"/>
        </w:rPr>
        <w:t>repealed</w:t>
      </w:r>
      <w:r>
        <w:rPr>
          <w:spacing w:val="-2"/>
          <w:sz w:val="20"/>
        </w:rPr>
        <w:t xml:space="preserve"> </w:t>
      </w:r>
      <w:r>
        <w:rPr>
          <w:sz w:val="20"/>
        </w:rPr>
        <w:t>as soon as possible.</w:t>
      </w:r>
    </w:p>
    <w:p w14:paraId="215A0128" w14:textId="77777777" w:rsidR="00125B56" w:rsidRDefault="00260E9E">
      <w:pPr>
        <w:pStyle w:val="ListParagraph"/>
        <w:numPr>
          <w:ilvl w:val="0"/>
          <w:numId w:val="1"/>
        </w:numPr>
        <w:tabs>
          <w:tab w:val="left" w:pos="822"/>
        </w:tabs>
        <w:ind w:right="327"/>
        <w:rPr>
          <w:rFonts w:ascii="Symbol" w:hAnsi="Symbol"/>
          <w:sz w:val="20"/>
        </w:rPr>
      </w:pPr>
      <w:r>
        <w:rPr>
          <w:b/>
          <w:sz w:val="20"/>
        </w:rPr>
        <w:t>State Board of Education and Colorado Department of Education.</w:t>
      </w:r>
      <w:r>
        <w:rPr>
          <w:b/>
          <w:spacing w:val="40"/>
          <w:sz w:val="20"/>
        </w:rPr>
        <w:t xml:space="preserve"> </w:t>
      </w:r>
      <w:r>
        <w:rPr>
          <w:sz w:val="20"/>
        </w:rPr>
        <w:t>An ongoing process should be developed in which</w:t>
      </w:r>
      <w:r>
        <w:rPr>
          <w:spacing w:val="-4"/>
          <w:sz w:val="20"/>
        </w:rPr>
        <w:t xml:space="preserve"> </w:t>
      </w:r>
      <w:r>
        <w:rPr>
          <w:sz w:val="20"/>
        </w:rPr>
        <w:t>CDE</w:t>
      </w:r>
      <w:r>
        <w:rPr>
          <w:spacing w:val="-2"/>
          <w:sz w:val="20"/>
        </w:rPr>
        <w:t xml:space="preserve"> </w:t>
      </w:r>
      <w:r>
        <w:rPr>
          <w:sz w:val="20"/>
        </w:rPr>
        <w:t>and</w:t>
      </w:r>
      <w:r>
        <w:rPr>
          <w:spacing w:val="-2"/>
          <w:sz w:val="20"/>
        </w:rPr>
        <w:t xml:space="preserve"> </w:t>
      </w:r>
      <w:r>
        <w:rPr>
          <w:sz w:val="20"/>
        </w:rPr>
        <w:t>EDAC</w:t>
      </w:r>
      <w:r>
        <w:rPr>
          <w:spacing w:val="-4"/>
          <w:sz w:val="20"/>
        </w:rPr>
        <w:t xml:space="preserve"> </w:t>
      </w:r>
      <w:proofErr w:type="gramStart"/>
      <w:r>
        <w:rPr>
          <w:sz w:val="20"/>
        </w:rPr>
        <w:t>define</w:t>
      </w:r>
      <w:proofErr w:type="gramEnd"/>
      <w:r>
        <w:rPr>
          <w:spacing w:val="-1"/>
          <w:sz w:val="20"/>
        </w:rPr>
        <w:t xml:space="preserve"> </w:t>
      </w:r>
      <w:r>
        <w:rPr>
          <w:sz w:val="20"/>
        </w:rPr>
        <w:t>and</w:t>
      </w:r>
      <w:r>
        <w:rPr>
          <w:spacing w:val="-2"/>
          <w:sz w:val="20"/>
        </w:rPr>
        <w:t xml:space="preserve"> </w:t>
      </w:r>
      <w:r>
        <w:rPr>
          <w:sz w:val="20"/>
        </w:rPr>
        <w:t>present</w:t>
      </w:r>
      <w:r>
        <w:rPr>
          <w:spacing w:val="-4"/>
          <w:sz w:val="20"/>
        </w:rPr>
        <w:t xml:space="preserve"> </w:t>
      </w:r>
      <w:r>
        <w:rPr>
          <w:sz w:val="20"/>
        </w:rPr>
        <w:t>annual</w:t>
      </w:r>
      <w:r>
        <w:rPr>
          <w:spacing w:val="-4"/>
          <w:sz w:val="20"/>
        </w:rPr>
        <w:t xml:space="preserve"> </w:t>
      </w:r>
      <w:r>
        <w:rPr>
          <w:sz w:val="20"/>
        </w:rPr>
        <w:t>data</w:t>
      </w:r>
      <w:r>
        <w:rPr>
          <w:spacing w:val="-3"/>
          <w:sz w:val="20"/>
        </w:rPr>
        <w:t xml:space="preserve"> </w:t>
      </w:r>
      <w:r>
        <w:rPr>
          <w:sz w:val="20"/>
        </w:rPr>
        <w:t>recommendations</w:t>
      </w:r>
      <w:r>
        <w:rPr>
          <w:spacing w:val="-4"/>
          <w:sz w:val="20"/>
        </w:rPr>
        <w:t xml:space="preserve"> </w:t>
      </w:r>
      <w:r>
        <w:rPr>
          <w:sz w:val="20"/>
        </w:rPr>
        <w:t>and</w:t>
      </w:r>
      <w:r>
        <w:rPr>
          <w:spacing w:val="-2"/>
          <w:sz w:val="20"/>
        </w:rPr>
        <w:t xml:space="preserve"> </w:t>
      </w:r>
      <w:r>
        <w:rPr>
          <w:sz w:val="20"/>
        </w:rPr>
        <w:t>the</w:t>
      </w:r>
      <w:r>
        <w:rPr>
          <w:spacing w:val="-3"/>
          <w:sz w:val="20"/>
        </w:rPr>
        <w:t xml:space="preserve"> </w:t>
      </w:r>
      <w:r>
        <w:rPr>
          <w:sz w:val="20"/>
        </w:rPr>
        <w:t>State</w:t>
      </w:r>
      <w:r>
        <w:rPr>
          <w:spacing w:val="-3"/>
          <w:sz w:val="20"/>
        </w:rPr>
        <w:t xml:space="preserve"> </w:t>
      </w:r>
      <w:r>
        <w:rPr>
          <w:sz w:val="20"/>
        </w:rPr>
        <w:t>Board</w:t>
      </w:r>
      <w:r>
        <w:rPr>
          <w:spacing w:val="-2"/>
          <w:sz w:val="20"/>
        </w:rPr>
        <w:t xml:space="preserve"> </w:t>
      </w:r>
      <w:r>
        <w:rPr>
          <w:sz w:val="20"/>
        </w:rPr>
        <w:t>prudently</w:t>
      </w:r>
      <w:r>
        <w:rPr>
          <w:spacing w:val="-6"/>
          <w:sz w:val="20"/>
        </w:rPr>
        <w:t xml:space="preserve"> </w:t>
      </w:r>
      <w:r>
        <w:rPr>
          <w:sz w:val="20"/>
        </w:rPr>
        <w:t>considers</w:t>
      </w:r>
      <w:r>
        <w:rPr>
          <w:spacing w:val="-4"/>
          <w:sz w:val="20"/>
        </w:rPr>
        <w:t xml:space="preserve"> </w:t>
      </w:r>
      <w:r>
        <w:rPr>
          <w:sz w:val="20"/>
        </w:rPr>
        <w:t>and acts on them.</w:t>
      </w:r>
    </w:p>
    <w:p w14:paraId="215A0129" w14:textId="77777777" w:rsidR="00125B56" w:rsidRDefault="00260E9E">
      <w:pPr>
        <w:pStyle w:val="ListParagraph"/>
        <w:numPr>
          <w:ilvl w:val="0"/>
          <w:numId w:val="1"/>
        </w:numPr>
        <w:tabs>
          <w:tab w:val="left" w:pos="822"/>
        </w:tabs>
        <w:ind w:right="134"/>
        <w:rPr>
          <w:rFonts w:ascii="Symbol" w:hAnsi="Symbol"/>
          <w:sz w:val="20"/>
        </w:rPr>
      </w:pPr>
      <w:r>
        <w:rPr>
          <w:b/>
          <w:sz w:val="20"/>
        </w:rPr>
        <w:t>Colorado Department of Education.</w:t>
      </w:r>
      <w:r>
        <w:rPr>
          <w:b/>
          <w:spacing w:val="40"/>
          <w:sz w:val="20"/>
        </w:rPr>
        <w:t xml:space="preserve"> </w:t>
      </w:r>
      <w:r>
        <w:rPr>
          <w:sz w:val="20"/>
        </w:rPr>
        <w:t>Any data collection lead should review</w:t>
      </w:r>
      <w:r>
        <w:rPr>
          <w:spacing w:val="-1"/>
          <w:sz w:val="20"/>
        </w:rPr>
        <w:t xml:space="preserve"> </w:t>
      </w:r>
      <w:r>
        <w:rPr>
          <w:sz w:val="20"/>
        </w:rPr>
        <w:t>reporting obligations on an annual basis to</w:t>
      </w:r>
      <w:r>
        <w:rPr>
          <w:spacing w:val="-1"/>
          <w:sz w:val="20"/>
        </w:rPr>
        <w:t xml:space="preserve"> </w:t>
      </w:r>
      <w:r>
        <w:rPr>
          <w:sz w:val="20"/>
        </w:rPr>
        <w:t>ensure</w:t>
      </w:r>
      <w:r>
        <w:rPr>
          <w:spacing w:val="-2"/>
          <w:sz w:val="20"/>
        </w:rPr>
        <w:t xml:space="preserve"> </w:t>
      </w:r>
      <w:r>
        <w:rPr>
          <w:sz w:val="20"/>
        </w:rPr>
        <w:t>alignment with</w:t>
      </w:r>
      <w:r>
        <w:rPr>
          <w:spacing w:val="-4"/>
          <w:sz w:val="20"/>
        </w:rPr>
        <w:t xml:space="preserve"> </w:t>
      </w:r>
      <w:r>
        <w:rPr>
          <w:sz w:val="20"/>
        </w:rPr>
        <w:t>legislative</w:t>
      </w:r>
      <w:r>
        <w:rPr>
          <w:spacing w:val="-2"/>
          <w:sz w:val="20"/>
        </w:rPr>
        <w:t xml:space="preserve"> </w:t>
      </w:r>
      <w:r>
        <w:rPr>
          <w:sz w:val="20"/>
        </w:rPr>
        <w:t>data</w:t>
      </w:r>
      <w:r>
        <w:rPr>
          <w:spacing w:val="-2"/>
          <w:sz w:val="20"/>
        </w:rPr>
        <w:t xml:space="preserve"> </w:t>
      </w:r>
      <w:r>
        <w:rPr>
          <w:sz w:val="20"/>
        </w:rPr>
        <w:t>reporting</w:t>
      </w:r>
      <w:r>
        <w:rPr>
          <w:spacing w:val="-3"/>
          <w:sz w:val="20"/>
        </w:rPr>
        <w:t xml:space="preserve"> </w:t>
      </w:r>
      <w:r>
        <w:rPr>
          <w:sz w:val="20"/>
        </w:rPr>
        <w:t>requirements</w:t>
      </w:r>
      <w:r>
        <w:rPr>
          <w:spacing w:val="-3"/>
          <w:sz w:val="20"/>
        </w:rPr>
        <w:t xml:space="preserve"> </w:t>
      </w:r>
      <w:r>
        <w:rPr>
          <w:sz w:val="20"/>
        </w:rPr>
        <w:t>and</w:t>
      </w:r>
      <w:r>
        <w:rPr>
          <w:spacing w:val="-1"/>
          <w:sz w:val="20"/>
        </w:rPr>
        <w:t xml:space="preserve"> </w:t>
      </w:r>
      <w:r>
        <w:rPr>
          <w:sz w:val="20"/>
        </w:rPr>
        <w:t>carefully</w:t>
      </w:r>
      <w:r>
        <w:rPr>
          <w:spacing w:val="-6"/>
          <w:sz w:val="20"/>
        </w:rPr>
        <w:t xml:space="preserve"> </w:t>
      </w:r>
      <w:r>
        <w:rPr>
          <w:sz w:val="20"/>
        </w:rPr>
        <w:t>evaluate</w:t>
      </w:r>
      <w:r>
        <w:rPr>
          <w:spacing w:val="-2"/>
          <w:sz w:val="20"/>
        </w:rPr>
        <w:t xml:space="preserve"> </w:t>
      </w:r>
      <w:r>
        <w:rPr>
          <w:sz w:val="20"/>
        </w:rPr>
        <w:t>each</w:t>
      </w:r>
      <w:r>
        <w:rPr>
          <w:spacing w:val="-3"/>
          <w:sz w:val="20"/>
        </w:rPr>
        <w:t xml:space="preserve"> </w:t>
      </w:r>
      <w:r>
        <w:rPr>
          <w:sz w:val="20"/>
        </w:rPr>
        <w:t>low</w:t>
      </w:r>
      <w:r>
        <w:rPr>
          <w:spacing w:val="-7"/>
          <w:sz w:val="20"/>
        </w:rPr>
        <w:t xml:space="preserve"> </w:t>
      </w:r>
      <w:r>
        <w:rPr>
          <w:sz w:val="20"/>
        </w:rPr>
        <w:t>benefit</w:t>
      </w:r>
      <w:r>
        <w:rPr>
          <w:spacing w:val="-3"/>
          <w:sz w:val="20"/>
        </w:rPr>
        <w:t xml:space="preserve"> </w:t>
      </w:r>
      <w:r>
        <w:rPr>
          <w:sz w:val="20"/>
        </w:rPr>
        <w:t>collection,</w:t>
      </w:r>
      <w:r>
        <w:rPr>
          <w:spacing w:val="-2"/>
          <w:sz w:val="20"/>
        </w:rPr>
        <w:t xml:space="preserve"> </w:t>
      </w:r>
      <w:r>
        <w:rPr>
          <w:sz w:val="20"/>
        </w:rPr>
        <w:t>both high and low effort.</w:t>
      </w:r>
      <w:r>
        <w:rPr>
          <w:spacing w:val="40"/>
          <w:sz w:val="20"/>
        </w:rPr>
        <w:t xml:space="preserve"> </w:t>
      </w:r>
      <w:r>
        <w:rPr>
          <w:sz w:val="20"/>
        </w:rPr>
        <w:t>This goes hand in hand with the process described above.</w:t>
      </w:r>
    </w:p>
    <w:p w14:paraId="215A012A" w14:textId="77777777" w:rsidR="00125B56" w:rsidRDefault="00260E9E">
      <w:pPr>
        <w:pStyle w:val="ListParagraph"/>
        <w:numPr>
          <w:ilvl w:val="0"/>
          <w:numId w:val="1"/>
        </w:numPr>
        <w:tabs>
          <w:tab w:val="left" w:pos="822"/>
        </w:tabs>
        <w:ind w:right="132"/>
        <w:rPr>
          <w:rFonts w:ascii="Symbol" w:hAnsi="Symbol"/>
          <w:sz w:val="20"/>
        </w:rPr>
      </w:pPr>
      <w:r>
        <w:rPr>
          <w:b/>
          <w:sz w:val="20"/>
        </w:rPr>
        <w:lastRenderedPageBreak/>
        <w:t>Local</w:t>
      </w:r>
      <w:r>
        <w:rPr>
          <w:b/>
          <w:spacing w:val="-1"/>
          <w:sz w:val="20"/>
        </w:rPr>
        <w:t xml:space="preserve"> </w:t>
      </w:r>
      <w:r>
        <w:rPr>
          <w:b/>
          <w:sz w:val="20"/>
        </w:rPr>
        <w:t>Education</w:t>
      </w:r>
      <w:r>
        <w:rPr>
          <w:b/>
          <w:spacing w:val="-1"/>
          <w:sz w:val="20"/>
        </w:rPr>
        <w:t xml:space="preserve"> </w:t>
      </w:r>
      <w:r>
        <w:rPr>
          <w:b/>
          <w:sz w:val="20"/>
        </w:rPr>
        <w:t>Agencies (LEAs) and</w:t>
      </w:r>
      <w:r>
        <w:rPr>
          <w:b/>
          <w:spacing w:val="-1"/>
          <w:sz w:val="20"/>
        </w:rPr>
        <w:t xml:space="preserve"> </w:t>
      </w:r>
      <w:r>
        <w:rPr>
          <w:b/>
          <w:sz w:val="20"/>
        </w:rPr>
        <w:t>Other Stakeholders.</w:t>
      </w:r>
      <w:r>
        <w:rPr>
          <w:b/>
          <w:spacing w:val="80"/>
          <w:sz w:val="20"/>
        </w:rPr>
        <w:t xml:space="preserve"> </w:t>
      </w:r>
      <w:r>
        <w:rPr>
          <w:sz w:val="20"/>
        </w:rPr>
        <w:t>Districts</w:t>
      </w:r>
      <w:r>
        <w:rPr>
          <w:spacing w:val="-1"/>
          <w:sz w:val="20"/>
        </w:rPr>
        <w:t xml:space="preserve"> </w:t>
      </w:r>
      <w:r>
        <w:rPr>
          <w:sz w:val="20"/>
        </w:rPr>
        <w:t>should speak with</w:t>
      </w:r>
      <w:r>
        <w:rPr>
          <w:spacing w:val="-2"/>
          <w:sz w:val="20"/>
        </w:rPr>
        <w:t xml:space="preserve"> </w:t>
      </w:r>
      <w:r>
        <w:rPr>
          <w:sz w:val="20"/>
        </w:rPr>
        <w:t>legislators</w:t>
      </w:r>
      <w:r>
        <w:rPr>
          <w:spacing w:val="-1"/>
          <w:sz w:val="20"/>
        </w:rPr>
        <w:t xml:space="preserve"> </w:t>
      </w:r>
      <w:r>
        <w:rPr>
          <w:sz w:val="20"/>
        </w:rPr>
        <w:t>and State Board members</w:t>
      </w:r>
      <w:r>
        <w:rPr>
          <w:spacing w:val="-3"/>
          <w:sz w:val="20"/>
        </w:rPr>
        <w:t xml:space="preserve"> </w:t>
      </w:r>
      <w:r>
        <w:rPr>
          <w:sz w:val="20"/>
        </w:rPr>
        <w:t>about</w:t>
      </w:r>
      <w:r>
        <w:rPr>
          <w:spacing w:val="-4"/>
          <w:sz w:val="20"/>
        </w:rPr>
        <w:t xml:space="preserve"> </w:t>
      </w:r>
      <w:r>
        <w:rPr>
          <w:sz w:val="20"/>
        </w:rPr>
        <w:t>data</w:t>
      </w:r>
      <w:r>
        <w:rPr>
          <w:spacing w:val="-3"/>
          <w:sz w:val="20"/>
        </w:rPr>
        <w:t xml:space="preserve"> </w:t>
      </w:r>
      <w:r>
        <w:rPr>
          <w:sz w:val="20"/>
        </w:rPr>
        <w:t>burden</w:t>
      </w:r>
      <w:r>
        <w:rPr>
          <w:spacing w:val="-4"/>
          <w:sz w:val="20"/>
        </w:rPr>
        <w:t xml:space="preserve"> </w:t>
      </w:r>
      <w:r>
        <w:rPr>
          <w:sz w:val="20"/>
        </w:rPr>
        <w:t>recommendations</w:t>
      </w:r>
      <w:r>
        <w:rPr>
          <w:spacing w:val="-4"/>
          <w:sz w:val="20"/>
        </w:rPr>
        <w:t xml:space="preserve"> </w:t>
      </w:r>
      <w:r>
        <w:rPr>
          <w:sz w:val="20"/>
        </w:rPr>
        <w:t>and</w:t>
      </w:r>
      <w:r>
        <w:rPr>
          <w:spacing w:val="-2"/>
          <w:sz w:val="20"/>
        </w:rPr>
        <w:t xml:space="preserve"> </w:t>
      </w:r>
      <w:r>
        <w:rPr>
          <w:sz w:val="20"/>
        </w:rPr>
        <w:t>provide</w:t>
      </w:r>
      <w:r>
        <w:rPr>
          <w:spacing w:val="-3"/>
          <w:sz w:val="20"/>
        </w:rPr>
        <w:t xml:space="preserve"> </w:t>
      </w:r>
      <w:r>
        <w:rPr>
          <w:sz w:val="20"/>
        </w:rPr>
        <w:t>feedback</w:t>
      </w:r>
      <w:r>
        <w:rPr>
          <w:spacing w:val="-4"/>
          <w:sz w:val="20"/>
        </w:rPr>
        <w:t xml:space="preserve"> </w:t>
      </w:r>
      <w:r>
        <w:rPr>
          <w:sz w:val="20"/>
        </w:rPr>
        <w:t>and</w:t>
      </w:r>
      <w:r>
        <w:rPr>
          <w:spacing w:val="-2"/>
          <w:sz w:val="20"/>
        </w:rPr>
        <w:t xml:space="preserve"> </w:t>
      </w:r>
      <w:r>
        <w:rPr>
          <w:sz w:val="20"/>
        </w:rPr>
        <w:t>suggestions</w:t>
      </w:r>
      <w:r>
        <w:rPr>
          <w:spacing w:val="-4"/>
          <w:sz w:val="20"/>
        </w:rPr>
        <w:t xml:space="preserve"> </w:t>
      </w:r>
      <w:r>
        <w:rPr>
          <w:sz w:val="20"/>
        </w:rPr>
        <w:t>to</w:t>
      </w:r>
      <w:r>
        <w:rPr>
          <w:spacing w:val="-2"/>
          <w:sz w:val="20"/>
        </w:rPr>
        <w:t xml:space="preserve"> </w:t>
      </w:r>
      <w:r>
        <w:rPr>
          <w:sz w:val="20"/>
        </w:rPr>
        <w:t>EDAC</w:t>
      </w:r>
      <w:r>
        <w:rPr>
          <w:spacing w:val="-1"/>
          <w:sz w:val="20"/>
        </w:rPr>
        <w:t xml:space="preserve"> </w:t>
      </w:r>
      <w:r>
        <w:rPr>
          <w:sz w:val="20"/>
        </w:rPr>
        <w:t>members</w:t>
      </w:r>
      <w:r>
        <w:rPr>
          <w:spacing w:val="-4"/>
          <w:sz w:val="20"/>
        </w:rPr>
        <w:t xml:space="preserve"> </w:t>
      </w:r>
      <w:r>
        <w:rPr>
          <w:sz w:val="20"/>
        </w:rPr>
        <w:t>and</w:t>
      </w:r>
      <w:r>
        <w:rPr>
          <w:spacing w:val="-2"/>
          <w:sz w:val="20"/>
        </w:rPr>
        <w:t xml:space="preserve"> </w:t>
      </w:r>
      <w:r>
        <w:rPr>
          <w:sz w:val="20"/>
        </w:rPr>
        <w:t>CDE</w:t>
      </w:r>
      <w:r>
        <w:rPr>
          <w:spacing w:val="-3"/>
          <w:sz w:val="20"/>
        </w:rPr>
        <w:t xml:space="preserve"> </w:t>
      </w:r>
      <w:r>
        <w:rPr>
          <w:sz w:val="20"/>
        </w:rPr>
        <w:t>staff.</w:t>
      </w:r>
    </w:p>
    <w:p w14:paraId="215A012B" w14:textId="77777777" w:rsidR="00125B56" w:rsidRDefault="00260E9E">
      <w:pPr>
        <w:spacing w:before="225"/>
        <w:ind w:left="102"/>
        <w:rPr>
          <w:sz w:val="20"/>
        </w:rPr>
      </w:pPr>
      <w:r>
        <w:rPr>
          <w:sz w:val="20"/>
        </w:rPr>
        <w:t>A</w:t>
      </w:r>
      <w:r>
        <w:rPr>
          <w:spacing w:val="-7"/>
          <w:sz w:val="20"/>
        </w:rPr>
        <w:t xml:space="preserve"> </w:t>
      </w:r>
      <w:r>
        <w:rPr>
          <w:sz w:val="20"/>
        </w:rPr>
        <w:t>collaborative</w:t>
      </w:r>
      <w:r>
        <w:rPr>
          <w:spacing w:val="-4"/>
          <w:sz w:val="20"/>
        </w:rPr>
        <w:t xml:space="preserve"> </w:t>
      </w:r>
      <w:r>
        <w:rPr>
          <w:sz w:val="20"/>
        </w:rPr>
        <w:t>approach</w:t>
      </w:r>
      <w:r>
        <w:rPr>
          <w:spacing w:val="-6"/>
          <w:sz w:val="20"/>
        </w:rPr>
        <w:t xml:space="preserve"> </w:t>
      </w:r>
      <w:r>
        <w:rPr>
          <w:sz w:val="20"/>
        </w:rPr>
        <w:t>compels</w:t>
      </w:r>
      <w:r>
        <w:rPr>
          <w:spacing w:val="-5"/>
          <w:sz w:val="20"/>
        </w:rPr>
        <w:t xml:space="preserve"> </w:t>
      </w:r>
      <w:r>
        <w:rPr>
          <w:sz w:val="20"/>
        </w:rPr>
        <w:t>all</w:t>
      </w:r>
      <w:r>
        <w:rPr>
          <w:spacing w:val="-5"/>
          <w:sz w:val="20"/>
        </w:rPr>
        <w:t xml:space="preserve"> </w:t>
      </w:r>
      <w:r>
        <w:rPr>
          <w:sz w:val="20"/>
        </w:rPr>
        <w:t>education</w:t>
      </w:r>
      <w:r>
        <w:rPr>
          <w:spacing w:val="-5"/>
          <w:sz w:val="20"/>
        </w:rPr>
        <w:t xml:space="preserve"> </w:t>
      </w:r>
      <w:r>
        <w:rPr>
          <w:sz w:val="20"/>
        </w:rPr>
        <w:t>data</w:t>
      </w:r>
      <w:r>
        <w:rPr>
          <w:spacing w:val="1"/>
          <w:sz w:val="20"/>
        </w:rPr>
        <w:t xml:space="preserve"> </w:t>
      </w:r>
      <w:r>
        <w:rPr>
          <w:sz w:val="20"/>
        </w:rPr>
        <w:t>partners</w:t>
      </w:r>
      <w:r>
        <w:rPr>
          <w:spacing w:val="-4"/>
          <w:sz w:val="20"/>
        </w:rPr>
        <w:t xml:space="preserve"> </w:t>
      </w:r>
      <w:r>
        <w:rPr>
          <w:sz w:val="20"/>
        </w:rPr>
        <w:t>in</w:t>
      </w:r>
      <w:r>
        <w:rPr>
          <w:spacing w:val="-7"/>
          <w:sz w:val="20"/>
        </w:rPr>
        <w:t xml:space="preserve"> </w:t>
      </w:r>
      <w:r>
        <w:rPr>
          <w:sz w:val="20"/>
        </w:rPr>
        <w:t>coming</w:t>
      </w:r>
      <w:r>
        <w:rPr>
          <w:spacing w:val="-3"/>
          <w:sz w:val="20"/>
        </w:rPr>
        <w:t xml:space="preserve"> </w:t>
      </w:r>
      <w:r>
        <w:rPr>
          <w:sz w:val="20"/>
        </w:rPr>
        <w:t>years</w:t>
      </w:r>
      <w:r>
        <w:rPr>
          <w:spacing w:val="-6"/>
          <w:sz w:val="20"/>
        </w:rPr>
        <w:t xml:space="preserve"> </w:t>
      </w:r>
      <w:r>
        <w:rPr>
          <w:spacing w:val="-5"/>
          <w:sz w:val="20"/>
        </w:rPr>
        <w:t>to:</w:t>
      </w:r>
    </w:p>
    <w:p w14:paraId="215A012C" w14:textId="77777777" w:rsidR="00125B56" w:rsidRDefault="00260E9E">
      <w:pPr>
        <w:pStyle w:val="ListParagraph"/>
        <w:numPr>
          <w:ilvl w:val="0"/>
          <w:numId w:val="1"/>
        </w:numPr>
        <w:tabs>
          <w:tab w:val="left" w:pos="822"/>
          <w:tab w:val="left" w:pos="882"/>
        </w:tabs>
        <w:spacing w:before="1"/>
        <w:ind w:left="882" w:right="585" w:hanging="360"/>
        <w:rPr>
          <w:rFonts w:ascii="Symbol" w:hAnsi="Symbol"/>
          <w:sz w:val="20"/>
        </w:rPr>
      </w:pPr>
      <w:r>
        <w:rPr>
          <w:b/>
          <w:sz w:val="20"/>
        </w:rPr>
        <w:t>Consider</w:t>
      </w:r>
      <w:r>
        <w:rPr>
          <w:b/>
          <w:spacing w:val="-3"/>
          <w:sz w:val="20"/>
        </w:rPr>
        <w:t xml:space="preserve"> </w:t>
      </w:r>
      <w:r>
        <w:rPr>
          <w:b/>
          <w:sz w:val="20"/>
        </w:rPr>
        <w:t>operational</w:t>
      </w:r>
      <w:r>
        <w:rPr>
          <w:b/>
          <w:spacing w:val="-4"/>
          <w:sz w:val="20"/>
        </w:rPr>
        <w:t xml:space="preserve"> </w:t>
      </w:r>
      <w:r>
        <w:rPr>
          <w:b/>
          <w:sz w:val="20"/>
        </w:rPr>
        <w:t xml:space="preserve">impact </w:t>
      </w:r>
      <w:r>
        <w:rPr>
          <w:sz w:val="20"/>
        </w:rPr>
        <w:t>of</w:t>
      </w:r>
      <w:r>
        <w:rPr>
          <w:spacing w:val="-5"/>
          <w:sz w:val="20"/>
        </w:rPr>
        <w:t xml:space="preserve"> </w:t>
      </w:r>
      <w:r>
        <w:rPr>
          <w:sz w:val="20"/>
        </w:rPr>
        <w:t>each</w:t>
      </w:r>
      <w:r>
        <w:rPr>
          <w:spacing w:val="-4"/>
          <w:sz w:val="20"/>
        </w:rPr>
        <w:t xml:space="preserve"> </w:t>
      </w:r>
      <w:r>
        <w:rPr>
          <w:sz w:val="20"/>
        </w:rPr>
        <w:t>new</w:t>
      </w:r>
      <w:r>
        <w:rPr>
          <w:spacing w:val="-5"/>
          <w:sz w:val="20"/>
        </w:rPr>
        <w:t xml:space="preserve"> </w:t>
      </w:r>
      <w:r>
        <w:rPr>
          <w:sz w:val="20"/>
        </w:rPr>
        <w:t>collection.</w:t>
      </w:r>
      <w:r>
        <w:rPr>
          <w:spacing w:val="40"/>
          <w:sz w:val="20"/>
        </w:rPr>
        <w:t xml:space="preserve"> </w:t>
      </w:r>
      <w:r>
        <w:rPr>
          <w:sz w:val="20"/>
        </w:rPr>
        <w:t>Please</w:t>
      </w:r>
      <w:r>
        <w:rPr>
          <w:spacing w:val="-3"/>
          <w:sz w:val="20"/>
        </w:rPr>
        <w:t xml:space="preserve"> </w:t>
      </w:r>
      <w:r>
        <w:rPr>
          <w:sz w:val="20"/>
        </w:rPr>
        <w:t>note</w:t>
      </w:r>
      <w:r>
        <w:rPr>
          <w:spacing w:val="-3"/>
          <w:sz w:val="20"/>
        </w:rPr>
        <w:t xml:space="preserve"> </w:t>
      </w:r>
      <w:r>
        <w:rPr>
          <w:sz w:val="20"/>
        </w:rPr>
        <w:t>that</w:t>
      </w:r>
      <w:r>
        <w:rPr>
          <w:spacing w:val="-3"/>
          <w:sz w:val="20"/>
        </w:rPr>
        <w:t xml:space="preserve"> </w:t>
      </w:r>
      <w:r>
        <w:rPr>
          <w:sz w:val="20"/>
        </w:rPr>
        <w:t>rural</w:t>
      </w:r>
      <w:r>
        <w:rPr>
          <w:spacing w:val="-3"/>
          <w:sz w:val="20"/>
        </w:rPr>
        <w:t xml:space="preserve"> </w:t>
      </w:r>
      <w:r>
        <w:rPr>
          <w:sz w:val="20"/>
        </w:rPr>
        <w:t>districts</w:t>
      </w:r>
      <w:r>
        <w:rPr>
          <w:spacing w:val="-4"/>
          <w:sz w:val="20"/>
        </w:rPr>
        <w:t xml:space="preserve"> </w:t>
      </w:r>
      <w:r>
        <w:rPr>
          <w:sz w:val="20"/>
        </w:rPr>
        <w:t>spend</w:t>
      </w:r>
      <w:r>
        <w:rPr>
          <w:spacing w:val="-2"/>
          <w:sz w:val="20"/>
        </w:rPr>
        <w:t xml:space="preserve"> </w:t>
      </w:r>
      <w:r>
        <w:rPr>
          <w:sz w:val="20"/>
        </w:rPr>
        <w:t>twice</w:t>
      </w:r>
      <w:r>
        <w:rPr>
          <w:spacing w:val="-3"/>
          <w:sz w:val="20"/>
        </w:rPr>
        <w:t xml:space="preserve"> </w:t>
      </w:r>
      <w:r>
        <w:rPr>
          <w:sz w:val="20"/>
        </w:rPr>
        <w:t>as</w:t>
      </w:r>
      <w:r>
        <w:rPr>
          <w:spacing w:val="-1"/>
          <w:sz w:val="20"/>
        </w:rPr>
        <w:t xml:space="preserve"> </w:t>
      </w:r>
      <w:r>
        <w:rPr>
          <w:sz w:val="20"/>
        </w:rPr>
        <w:t>much</w:t>
      </w:r>
      <w:r>
        <w:rPr>
          <w:spacing w:val="-4"/>
          <w:sz w:val="20"/>
        </w:rPr>
        <w:t xml:space="preserve"> </w:t>
      </w:r>
      <w:r>
        <w:rPr>
          <w:sz w:val="20"/>
        </w:rPr>
        <w:t>of</w:t>
      </w:r>
      <w:r>
        <w:rPr>
          <w:spacing w:val="-5"/>
          <w:sz w:val="20"/>
        </w:rPr>
        <w:t xml:space="preserve"> </w:t>
      </w:r>
      <w:r>
        <w:rPr>
          <w:sz w:val="20"/>
        </w:rPr>
        <w:t>their district overall budget on data reporting as larger districts ($5.67 vs. $2.85 respectively).</w:t>
      </w:r>
    </w:p>
    <w:p w14:paraId="215A012D" w14:textId="77777777" w:rsidR="00125B56" w:rsidRDefault="00260E9E">
      <w:pPr>
        <w:pStyle w:val="ListParagraph"/>
        <w:numPr>
          <w:ilvl w:val="0"/>
          <w:numId w:val="1"/>
        </w:numPr>
        <w:tabs>
          <w:tab w:val="left" w:pos="822"/>
          <w:tab w:val="left" w:pos="882"/>
        </w:tabs>
        <w:ind w:left="882" w:right="307" w:hanging="360"/>
        <w:rPr>
          <w:rFonts w:ascii="Symbol" w:hAnsi="Symbol"/>
          <w:sz w:val="20"/>
        </w:rPr>
      </w:pPr>
      <w:r>
        <w:rPr>
          <w:b/>
          <w:sz w:val="20"/>
        </w:rPr>
        <w:t>Support</w:t>
      </w:r>
      <w:r>
        <w:rPr>
          <w:b/>
          <w:spacing w:val="-2"/>
          <w:sz w:val="20"/>
        </w:rPr>
        <w:t xml:space="preserve"> </w:t>
      </w:r>
      <w:r>
        <w:rPr>
          <w:b/>
          <w:sz w:val="20"/>
        </w:rPr>
        <w:t>data</w:t>
      </w:r>
      <w:r>
        <w:rPr>
          <w:b/>
          <w:spacing w:val="-2"/>
          <w:sz w:val="20"/>
        </w:rPr>
        <w:t xml:space="preserve"> </w:t>
      </w:r>
      <w:r>
        <w:rPr>
          <w:b/>
          <w:sz w:val="20"/>
        </w:rPr>
        <w:t>burden</w:t>
      </w:r>
      <w:r>
        <w:rPr>
          <w:b/>
          <w:spacing w:val="-3"/>
          <w:sz w:val="20"/>
        </w:rPr>
        <w:t xml:space="preserve"> </w:t>
      </w:r>
      <w:r>
        <w:rPr>
          <w:b/>
          <w:sz w:val="20"/>
        </w:rPr>
        <w:t xml:space="preserve">relief </w:t>
      </w:r>
      <w:r>
        <w:rPr>
          <w:sz w:val="20"/>
        </w:rPr>
        <w:t>whenever</w:t>
      </w:r>
      <w:r>
        <w:rPr>
          <w:spacing w:val="-2"/>
          <w:sz w:val="20"/>
        </w:rPr>
        <w:t xml:space="preserve"> </w:t>
      </w:r>
      <w:r>
        <w:rPr>
          <w:sz w:val="20"/>
        </w:rPr>
        <w:t>possible</w:t>
      </w:r>
      <w:r>
        <w:rPr>
          <w:spacing w:val="-1"/>
          <w:sz w:val="20"/>
        </w:rPr>
        <w:t xml:space="preserve"> </w:t>
      </w:r>
      <w:r>
        <w:rPr>
          <w:sz w:val="20"/>
        </w:rPr>
        <w:t>for</w:t>
      </w:r>
      <w:r>
        <w:rPr>
          <w:spacing w:val="-3"/>
          <w:sz w:val="20"/>
        </w:rPr>
        <w:t xml:space="preserve"> </w:t>
      </w:r>
      <w:r>
        <w:rPr>
          <w:sz w:val="20"/>
        </w:rPr>
        <w:t>all</w:t>
      </w:r>
      <w:r>
        <w:rPr>
          <w:spacing w:val="-3"/>
          <w:sz w:val="20"/>
        </w:rPr>
        <w:t xml:space="preserve"> </w:t>
      </w:r>
      <w:r>
        <w:rPr>
          <w:sz w:val="20"/>
        </w:rPr>
        <w:t>districts,</w:t>
      </w:r>
      <w:r>
        <w:rPr>
          <w:spacing w:val="-3"/>
          <w:sz w:val="20"/>
        </w:rPr>
        <w:t xml:space="preserve"> </w:t>
      </w:r>
      <w:r>
        <w:rPr>
          <w:sz w:val="20"/>
        </w:rPr>
        <w:t>especially</w:t>
      </w:r>
      <w:r>
        <w:rPr>
          <w:spacing w:val="-4"/>
          <w:sz w:val="20"/>
        </w:rPr>
        <w:t xml:space="preserve"> </w:t>
      </w:r>
      <w:r>
        <w:rPr>
          <w:sz w:val="20"/>
        </w:rPr>
        <w:t>those</w:t>
      </w:r>
      <w:r>
        <w:rPr>
          <w:spacing w:val="-3"/>
          <w:sz w:val="20"/>
        </w:rPr>
        <w:t xml:space="preserve"> </w:t>
      </w:r>
      <w:r>
        <w:rPr>
          <w:sz w:val="20"/>
        </w:rPr>
        <w:t>in</w:t>
      </w:r>
      <w:r>
        <w:rPr>
          <w:spacing w:val="-4"/>
          <w:sz w:val="20"/>
        </w:rPr>
        <w:t xml:space="preserve"> </w:t>
      </w:r>
      <w:r>
        <w:rPr>
          <w:sz w:val="20"/>
        </w:rPr>
        <w:t>rural</w:t>
      </w:r>
      <w:r>
        <w:rPr>
          <w:spacing w:val="-4"/>
          <w:sz w:val="20"/>
        </w:rPr>
        <w:t xml:space="preserve"> </w:t>
      </w:r>
      <w:r>
        <w:rPr>
          <w:sz w:val="20"/>
        </w:rPr>
        <w:t>areas.</w:t>
      </w:r>
      <w:r>
        <w:rPr>
          <w:spacing w:val="40"/>
          <w:sz w:val="20"/>
        </w:rPr>
        <w:t xml:space="preserve"> </w:t>
      </w:r>
      <w:r>
        <w:rPr>
          <w:sz w:val="20"/>
        </w:rPr>
        <w:t>Since</w:t>
      </w:r>
      <w:r>
        <w:rPr>
          <w:spacing w:val="-3"/>
          <w:sz w:val="20"/>
        </w:rPr>
        <w:t xml:space="preserve"> </w:t>
      </w:r>
      <w:r>
        <w:rPr>
          <w:sz w:val="20"/>
        </w:rPr>
        <w:t>1998</w:t>
      </w:r>
      <w:r>
        <w:rPr>
          <w:spacing w:val="-2"/>
          <w:sz w:val="20"/>
        </w:rPr>
        <w:t xml:space="preserve"> </w:t>
      </w:r>
      <w:r>
        <w:rPr>
          <w:sz w:val="20"/>
        </w:rPr>
        <w:t>the</w:t>
      </w:r>
      <w:r>
        <w:rPr>
          <w:spacing w:val="-1"/>
          <w:sz w:val="20"/>
        </w:rPr>
        <w:t xml:space="preserve"> </w:t>
      </w:r>
      <w:r>
        <w:rPr>
          <w:sz w:val="20"/>
        </w:rPr>
        <w:t>cost</w:t>
      </w:r>
      <w:r>
        <w:rPr>
          <w:spacing w:val="-3"/>
          <w:sz w:val="20"/>
        </w:rPr>
        <w:t xml:space="preserve"> </w:t>
      </w:r>
      <w:r>
        <w:rPr>
          <w:sz w:val="20"/>
        </w:rPr>
        <w:t xml:space="preserve">to submit only the major collections has steadily </w:t>
      </w:r>
      <w:proofErr w:type="gramStart"/>
      <w:r>
        <w:rPr>
          <w:sz w:val="20"/>
        </w:rPr>
        <w:t>increased, and</w:t>
      </w:r>
      <w:proofErr w:type="gramEnd"/>
      <w:r>
        <w:rPr>
          <w:sz w:val="20"/>
        </w:rPr>
        <w:t xml:space="preserve"> has grown by 53% over that 20-year period.</w:t>
      </w:r>
    </w:p>
    <w:p w14:paraId="215A012E" w14:textId="77777777" w:rsidR="00125B56" w:rsidRDefault="00260E9E">
      <w:pPr>
        <w:spacing w:before="159"/>
        <w:ind w:left="102" w:right="236"/>
        <w:rPr>
          <w:sz w:val="20"/>
        </w:rPr>
      </w:pPr>
      <w:r>
        <w:rPr>
          <w:sz w:val="20"/>
        </w:rPr>
        <w:t>Key</w:t>
      </w:r>
      <w:r>
        <w:rPr>
          <w:spacing w:val="-7"/>
          <w:sz w:val="20"/>
        </w:rPr>
        <w:t xml:space="preserve"> </w:t>
      </w:r>
      <w:r>
        <w:rPr>
          <w:sz w:val="20"/>
        </w:rPr>
        <w:t>stakeholders,</w:t>
      </w:r>
      <w:r>
        <w:rPr>
          <w:spacing w:val="-3"/>
          <w:sz w:val="20"/>
        </w:rPr>
        <w:t xml:space="preserve"> </w:t>
      </w:r>
      <w:r>
        <w:rPr>
          <w:sz w:val="20"/>
        </w:rPr>
        <w:t>specifically</w:t>
      </w:r>
      <w:r>
        <w:rPr>
          <w:spacing w:val="-2"/>
          <w:sz w:val="20"/>
        </w:rPr>
        <w:t xml:space="preserve"> </w:t>
      </w:r>
      <w:r>
        <w:rPr>
          <w:sz w:val="20"/>
        </w:rPr>
        <w:t>the</w:t>
      </w:r>
      <w:r>
        <w:rPr>
          <w:spacing w:val="-3"/>
          <w:sz w:val="20"/>
        </w:rPr>
        <w:t xml:space="preserve"> </w:t>
      </w:r>
      <w:r>
        <w:rPr>
          <w:sz w:val="20"/>
        </w:rPr>
        <w:t>Colorado</w:t>
      </w:r>
      <w:r>
        <w:rPr>
          <w:spacing w:val="-2"/>
          <w:sz w:val="20"/>
        </w:rPr>
        <w:t xml:space="preserve"> </w:t>
      </w:r>
      <w:r>
        <w:rPr>
          <w:sz w:val="20"/>
        </w:rPr>
        <w:t>Legislature,</w:t>
      </w:r>
      <w:r>
        <w:rPr>
          <w:spacing w:val="-2"/>
          <w:sz w:val="20"/>
        </w:rPr>
        <w:t xml:space="preserve"> </w:t>
      </w:r>
      <w:r>
        <w:rPr>
          <w:sz w:val="20"/>
        </w:rPr>
        <w:t>State</w:t>
      </w:r>
      <w:r>
        <w:rPr>
          <w:spacing w:val="-3"/>
          <w:sz w:val="20"/>
        </w:rPr>
        <w:t xml:space="preserve"> </w:t>
      </w:r>
      <w:r>
        <w:rPr>
          <w:sz w:val="20"/>
        </w:rPr>
        <w:t>Board</w:t>
      </w:r>
      <w:r>
        <w:rPr>
          <w:spacing w:val="-2"/>
          <w:sz w:val="20"/>
        </w:rPr>
        <w:t xml:space="preserve"> </w:t>
      </w:r>
      <w:r>
        <w:rPr>
          <w:sz w:val="20"/>
        </w:rPr>
        <w:t>and</w:t>
      </w:r>
      <w:r>
        <w:rPr>
          <w:spacing w:val="-2"/>
          <w:sz w:val="20"/>
        </w:rPr>
        <w:t xml:space="preserve"> </w:t>
      </w:r>
      <w:r>
        <w:rPr>
          <w:sz w:val="20"/>
        </w:rPr>
        <w:t>CDE</w:t>
      </w:r>
      <w:r>
        <w:rPr>
          <w:spacing w:val="-3"/>
          <w:sz w:val="20"/>
        </w:rPr>
        <w:t xml:space="preserve"> </w:t>
      </w:r>
      <w:r>
        <w:rPr>
          <w:sz w:val="20"/>
        </w:rPr>
        <w:t>need</w:t>
      </w:r>
      <w:r>
        <w:rPr>
          <w:spacing w:val="-2"/>
          <w:sz w:val="20"/>
        </w:rPr>
        <w:t xml:space="preserve"> </w:t>
      </w:r>
      <w:r>
        <w:rPr>
          <w:sz w:val="20"/>
        </w:rPr>
        <w:t>to work</w:t>
      </w:r>
      <w:r>
        <w:rPr>
          <w:spacing w:val="-4"/>
          <w:sz w:val="20"/>
        </w:rPr>
        <w:t xml:space="preserve"> </w:t>
      </w:r>
      <w:r>
        <w:rPr>
          <w:sz w:val="20"/>
        </w:rPr>
        <w:t>together</w:t>
      </w:r>
      <w:r>
        <w:rPr>
          <w:spacing w:val="-2"/>
          <w:sz w:val="20"/>
        </w:rPr>
        <w:t xml:space="preserve"> </w:t>
      </w:r>
      <w:r>
        <w:rPr>
          <w:sz w:val="20"/>
        </w:rPr>
        <w:t>to</w:t>
      </w:r>
      <w:r>
        <w:rPr>
          <w:spacing w:val="-2"/>
          <w:sz w:val="20"/>
        </w:rPr>
        <w:t xml:space="preserve"> </w:t>
      </w:r>
      <w:r>
        <w:rPr>
          <w:sz w:val="20"/>
        </w:rPr>
        <w:t>address</w:t>
      </w:r>
      <w:r>
        <w:rPr>
          <w:spacing w:val="-4"/>
          <w:sz w:val="20"/>
        </w:rPr>
        <w:t xml:space="preserve"> </w:t>
      </w:r>
      <w:r>
        <w:rPr>
          <w:sz w:val="20"/>
        </w:rPr>
        <w:t>data</w:t>
      </w:r>
      <w:r>
        <w:rPr>
          <w:spacing w:val="-3"/>
          <w:sz w:val="20"/>
        </w:rPr>
        <w:t xml:space="preserve"> </w:t>
      </w:r>
      <w:r>
        <w:rPr>
          <w:sz w:val="20"/>
        </w:rPr>
        <w:t>burden</w:t>
      </w:r>
      <w:r>
        <w:rPr>
          <w:spacing w:val="-4"/>
          <w:sz w:val="20"/>
        </w:rPr>
        <w:t xml:space="preserve"> </w:t>
      </w:r>
      <w:r>
        <w:rPr>
          <w:sz w:val="20"/>
        </w:rPr>
        <w:t>by removing legal or regulatory requirements for duplicative and low benefit data collections, regularly reevaluating existing collections, and considering the impact of any new requirement, especially on rural districts.</w:t>
      </w:r>
      <w:r>
        <w:rPr>
          <w:spacing w:val="40"/>
          <w:sz w:val="20"/>
        </w:rPr>
        <w:t xml:space="preserve"> </w:t>
      </w:r>
      <w:r>
        <w:rPr>
          <w:sz w:val="20"/>
        </w:rPr>
        <w:t xml:space="preserve">Together we can strategically address data </w:t>
      </w:r>
      <w:proofErr w:type="gramStart"/>
      <w:r>
        <w:rPr>
          <w:sz w:val="20"/>
        </w:rPr>
        <w:t>burden</w:t>
      </w:r>
      <w:proofErr w:type="gramEnd"/>
      <w:r>
        <w:rPr>
          <w:sz w:val="20"/>
        </w:rPr>
        <w:t xml:space="preserve"> across Colorado.</w:t>
      </w:r>
    </w:p>
    <w:sectPr w:rsidR="00125B56">
      <w:pgSz w:w="12240" w:h="15840"/>
      <w:pgMar w:top="780" w:right="820" w:bottom="1260" w:left="860" w:header="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A013E" w14:textId="77777777" w:rsidR="00260E9E" w:rsidRDefault="00260E9E">
      <w:r>
        <w:separator/>
      </w:r>
    </w:p>
  </w:endnote>
  <w:endnote w:type="continuationSeparator" w:id="0">
    <w:p w14:paraId="215A0140" w14:textId="77777777" w:rsidR="00260E9E" w:rsidRDefault="0026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de Latin">
    <w:altName w:val="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A0139" w14:textId="77777777" w:rsidR="00125B56" w:rsidRDefault="00260E9E">
    <w:pPr>
      <w:pStyle w:val="BodyText"/>
      <w:spacing w:line="14" w:lineRule="auto"/>
      <w:ind w:left="0"/>
      <w:rPr>
        <w:sz w:val="20"/>
      </w:rPr>
    </w:pPr>
    <w:r>
      <w:rPr>
        <w:noProof/>
      </w:rPr>
      <mc:AlternateContent>
        <mc:Choice Requires="wps">
          <w:drawing>
            <wp:anchor distT="0" distB="0" distL="0" distR="0" simplePos="0" relativeHeight="487342080" behindDoc="1" locked="0" layoutInCell="1" allowOverlap="1" wp14:anchorId="215A013A" wp14:editId="215A013B">
              <wp:simplePos x="0" y="0"/>
              <wp:positionH relativeFrom="page">
                <wp:posOffset>673100</wp:posOffset>
              </wp:positionH>
              <wp:positionV relativeFrom="page">
                <wp:posOffset>9240553</wp:posOffset>
              </wp:positionV>
              <wp:extent cx="189992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194310"/>
                      </a:xfrm>
                      <a:prstGeom prst="rect">
                        <a:avLst/>
                      </a:prstGeom>
                    </wps:spPr>
                    <wps:txbx>
                      <w:txbxContent>
                        <w:p w14:paraId="215A0146" w14:textId="77777777" w:rsidR="00125B56" w:rsidRDefault="00260E9E">
                          <w:pPr>
                            <w:spacing w:before="10"/>
                            <w:ind w:left="20"/>
                            <w:rPr>
                              <w:i/>
                              <w:sz w:val="24"/>
                            </w:rPr>
                          </w:pPr>
                          <w:r>
                            <w:rPr>
                              <w:i/>
                              <w:sz w:val="24"/>
                            </w:rPr>
                            <w:t>EDAC</w:t>
                          </w:r>
                          <w:r>
                            <w:rPr>
                              <w:i/>
                              <w:spacing w:val="-1"/>
                              <w:sz w:val="24"/>
                            </w:rPr>
                            <w:t xml:space="preserve"> </w:t>
                          </w:r>
                          <w:r>
                            <w:rPr>
                              <w:i/>
                              <w:sz w:val="24"/>
                            </w:rPr>
                            <w:t>2018-19 Annual</w:t>
                          </w:r>
                          <w:r>
                            <w:rPr>
                              <w:i/>
                              <w:spacing w:val="-1"/>
                              <w:sz w:val="24"/>
                            </w:rPr>
                            <w:t xml:space="preserve"> </w:t>
                          </w:r>
                          <w:r>
                            <w:rPr>
                              <w:i/>
                              <w:spacing w:val="-2"/>
                              <w:sz w:val="24"/>
                            </w:rPr>
                            <w:t>Report</w:t>
                          </w:r>
                        </w:p>
                      </w:txbxContent>
                    </wps:txbx>
                    <wps:bodyPr wrap="square" lIns="0" tIns="0" rIns="0" bIns="0" rtlCol="0">
                      <a:noAutofit/>
                    </wps:bodyPr>
                  </wps:wsp>
                </a:graphicData>
              </a:graphic>
            </wp:anchor>
          </w:drawing>
        </mc:Choice>
        <mc:Fallback>
          <w:pict>
            <v:shapetype w14:anchorId="215A013A" id="_x0000_t202" coordsize="21600,21600" o:spt="202" path="m,l,21600r21600,l21600,xe">
              <v:stroke joinstyle="miter"/>
              <v:path gradientshapeok="t" o:connecttype="rect"/>
            </v:shapetype>
            <v:shape id="Textbox 1" o:spid="_x0000_s1037" type="#_x0000_t202" style="position:absolute;margin-left:53pt;margin-top:727.6pt;width:149.6pt;height:15.3pt;z-index:-1597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" filled="f" stroked="f">
              <v:textbox inset="0,0,0,0">
                <w:txbxContent>
                  <w:p w14:paraId="215A0146" w14:textId="77777777" w:rsidR="00125B56" w:rsidRDefault="00260E9E">
                    <w:pPr>
                      <w:spacing w:before="10"/>
                      <w:ind w:left="20"/>
                      <w:rPr>
                        <w:i/>
                        <w:sz w:val="24"/>
                      </w:rPr>
                    </w:pPr>
                    <w:r>
                      <w:rPr>
                        <w:i/>
                        <w:sz w:val="24"/>
                      </w:rPr>
                      <w:t>EDAC</w:t>
                    </w:r>
                    <w:r>
                      <w:rPr>
                        <w:i/>
                        <w:spacing w:val="-1"/>
                        <w:sz w:val="24"/>
                      </w:rPr>
                      <w:t xml:space="preserve"> </w:t>
                    </w:r>
                    <w:r>
                      <w:rPr>
                        <w:i/>
                        <w:sz w:val="24"/>
                      </w:rPr>
                      <w:t>2018-19 Annual</w:t>
                    </w:r>
                    <w:r>
                      <w:rPr>
                        <w:i/>
                        <w:spacing w:val="-1"/>
                        <w:sz w:val="24"/>
                      </w:rPr>
                      <w:t xml:space="preserve"> </w:t>
                    </w:r>
                    <w:r>
                      <w:rPr>
                        <w:i/>
                        <w:spacing w:val="-2"/>
                        <w:sz w:val="24"/>
                      </w:rPr>
                      <w:t>Report</w:t>
                    </w:r>
                  </w:p>
                </w:txbxContent>
              </v:textbox>
              <w10:wrap anchorx="page" anchory="page"/>
            </v:shape>
          </w:pict>
        </mc:Fallback>
      </mc:AlternateContent>
    </w:r>
    <w:r>
      <w:rPr>
        <w:noProof/>
      </w:rPr>
      <mc:AlternateContent>
        <mc:Choice Requires="wps">
          <w:drawing>
            <wp:anchor distT="0" distB="0" distL="0" distR="0" simplePos="0" relativeHeight="487342592" behindDoc="1" locked="0" layoutInCell="1" allowOverlap="1" wp14:anchorId="215A013C" wp14:editId="215A013D">
              <wp:simplePos x="0" y="0"/>
              <wp:positionH relativeFrom="page">
                <wp:posOffset>5410580</wp:posOffset>
              </wp:positionH>
              <wp:positionV relativeFrom="page">
                <wp:posOffset>9240553</wp:posOffset>
              </wp:positionV>
              <wp:extent cx="77406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065" cy="194310"/>
                      </a:xfrm>
                      <a:prstGeom prst="rect">
                        <a:avLst/>
                      </a:prstGeom>
                    </wps:spPr>
                    <wps:txbx>
                      <w:txbxContent>
                        <w:p w14:paraId="215A0147" w14:textId="77777777" w:rsidR="00125B56" w:rsidRDefault="00260E9E">
                          <w:pPr>
                            <w:spacing w:before="10"/>
                            <w:ind w:left="20"/>
                            <w:rPr>
                              <w:i/>
                              <w:sz w:val="24"/>
                            </w:rPr>
                          </w:pPr>
                          <w:r>
                            <w:rPr>
                              <w:i/>
                              <w:sz w:val="24"/>
                            </w:rPr>
                            <w:t>March</w:t>
                          </w:r>
                          <w:r>
                            <w:rPr>
                              <w:i/>
                              <w:spacing w:val="-2"/>
                              <w:sz w:val="24"/>
                            </w:rPr>
                            <w:t xml:space="preserve"> </w:t>
                          </w:r>
                          <w:r>
                            <w:rPr>
                              <w:i/>
                              <w:spacing w:val="-4"/>
                              <w:sz w:val="24"/>
                            </w:rPr>
                            <w:t>2020</w:t>
                          </w:r>
                        </w:p>
                      </w:txbxContent>
                    </wps:txbx>
                    <wps:bodyPr wrap="square" lIns="0" tIns="0" rIns="0" bIns="0" rtlCol="0">
                      <a:noAutofit/>
                    </wps:bodyPr>
                  </wps:wsp>
                </a:graphicData>
              </a:graphic>
            </wp:anchor>
          </w:drawing>
        </mc:Choice>
        <mc:Fallback>
          <w:pict>
            <v:shape w14:anchorId="215A013C" id="Textbox 2" o:spid="_x0000_s1038" type="#_x0000_t202" style="position:absolute;margin-left:426.05pt;margin-top:727.6pt;width:60.95pt;height:15.3pt;z-index:-1597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" filled="f" stroked="f">
              <v:textbox inset="0,0,0,0">
                <w:txbxContent>
                  <w:p w14:paraId="215A0147" w14:textId="77777777" w:rsidR="00125B56" w:rsidRDefault="00260E9E">
                    <w:pPr>
                      <w:spacing w:before="10"/>
                      <w:ind w:left="20"/>
                      <w:rPr>
                        <w:i/>
                        <w:sz w:val="24"/>
                      </w:rPr>
                    </w:pPr>
                    <w:r>
                      <w:rPr>
                        <w:i/>
                        <w:sz w:val="24"/>
                      </w:rPr>
                      <w:t>March</w:t>
                    </w:r>
                    <w:r>
                      <w:rPr>
                        <w:i/>
                        <w:spacing w:val="-2"/>
                        <w:sz w:val="24"/>
                      </w:rPr>
                      <w:t xml:space="preserve"> </w:t>
                    </w:r>
                    <w:r>
                      <w:rPr>
                        <w:i/>
                        <w:spacing w:val="-4"/>
                        <w:sz w:val="24"/>
                      </w:rPr>
                      <w:t>2020</w:t>
                    </w:r>
                  </w:p>
                </w:txbxContent>
              </v:textbox>
              <w10:wrap anchorx="page" anchory="page"/>
            </v:shape>
          </w:pict>
        </mc:Fallback>
      </mc:AlternateContent>
    </w:r>
    <w:r>
      <w:rPr>
        <w:noProof/>
      </w:rPr>
      <mc:AlternateContent>
        <mc:Choice Requires="wps">
          <w:drawing>
            <wp:anchor distT="0" distB="0" distL="0" distR="0" simplePos="0" relativeHeight="487343104" behindDoc="1" locked="0" layoutInCell="1" allowOverlap="1" wp14:anchorId="215A013E" wp14:editId="215A013F">
              <wp:simplePos x="0" y="0"/>
              <wp:positionH relativeFrom="page">
                <wp:posOffset>6866890</wp:posOffset>
              </wp:positionH>
              <wp:positionV relativeFrom="page">
                <wp:posOffset>9351805</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15A0148" w14:textId="77777777" w:rsidR="00125B56" w:rsidRDefault="00260E9E">
                          <w:pPr>
                            <w:spacing w:before="10"/>
                            <w:ind w:left="60"/>
                            <w:rPr>
                              <w:i/>
                              <w:sz w:val="24"/>
                            </w:rPr>
                          </w:pPr>
                          <w:r>
                            <w:rPr>
                              <w:i/>
                              <w:spacing w:val="-10"/>
                              <w:sz w:val="24"/>
                            </w:rPr>
                            <w:fldChar w:fldCharType="begin"/>
                          </w:r>
                          <w:r>
                            <w:rPr>
                              <w:i/>
                              <w:spacing w:val="-10"/>
                              <w:sz w:val="24"/>
                            </w:rPr>
                            <w:instrText xml:space="preserve"> PAGE </w:instrText>
                          </w:r>
                          <w:r>
                            <w:rPr>
                              <w:i/>
                              <w:spacing w:val="-10"/>
                              <w:sz w:val="24"/>
                            </w:rPr>
                            <w:fldChar w:fldCharType="separate"/>
                          </w:r>
                          <w:r>
                            <w:rPr>
                              <w:i/>
                              <w:spacing w:val="-10"/>
                              <w:sz w:val="24"/>
                            </w:rPr>
                            <w:t>1</w:t>
                          </w:r>
                          <w:r>
                            <w:rPr>
                              <w:i/>
                              <w:spacing w:val="-10"/>
                              <w:sz w:val="24"/>
                            </w:rPr>
                            <w:fldChar w:fldCharType="end"/>
                          </w:r>
                        </w:p>
                      </w:txbxContent>
                    </wps:txbx>
                    <wps:bodyPr wrap="square" lIns="0" tIns="0" rIns="0" bIns="0" rtlCol="0">
                      <a:noAutofit/>
                    </wps:bodyPr>
                  </wps:wsp>
                </a:graphicData>
              </a:graphic>
            </wp:anchor>
          </w:drawing>
        </mc:Choice>
        <mc:Fallback>
          <w:pict>
            <v:shape w14:anchorId="215A013E" id="Textbox 3" o:spid="_x0000_s1039" type="#_x0000_t202" style="position:absolute;margin-left:540.7pt;margin-top:736.35pt;width:13pt;height:15.3pt;z-index:-1597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" filled="f" stroked="f">
              <v:textbox inset="0,0,0,0">
                <w:txbxContent>
                  <w:p w14:paraId="215A0148" w14:textId="77777777" w:rsidR="00125B56" w:rsidRDefault="00260E9E">
                    <w:pPr>
                      <w:spacing w:before="10"/>
                      <w:ind w:left="60"/>
                      <w:rPr>
                        <w:i/>
                        <w:sz w:val="24"/>
                      </w:rPr>
                    </w:pPr>
                    <w:r>
                      <w:rPr>
                        <w:i/>
                        <w:spacing w:val="-10"/>
                        <w:sz w:val="24"/>
                      </w:rPr>
                      <w:fldChar w:fldCharType="begin"/>
                    </w:r>
                    <w:r>
                      <w:rPr>
                        <w:i/>
                        <w:spacing w:val="-10"/>
                        <w:sz w:val="24"/>
                      </w:rPr>
                      <w:instrText xml:space="preserve"> PAGE </w:instrText>
                    </w:r>
                    <w:r>
                      <w:rPr>
                        <w:i/>
                        <w:spacing w:val="-10"/>
                        <w:sz w:val="24"/>
                      </w:rPr>
                      <w:fldChar w:fldCharType="separate"/>
                    </w:r>
                    <w:r>
                      <w:rPr>
                        <w:i/>
                        <w:spacing w:val="-10"/>
                        <w:sz w:val="24"/>
                      </w:rPr>
                      <w:t>1</w:t>
                    </w:r>
                    <w:r>
                      <w:rPr>
                        <w:i/>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A013A" w14:textId="77777777" w:rsidR="00260E9E" w:rsidRDefault="00260E9E">
      <w:r>
        <w:separator/>
      </w:r>
    </w:p>
  </w:footnote>
  <w:footnote w:type="continuationSeparator" w:id="0">
    <w:p w14:paraId="215A013C" w14:textId="77777777" w:rsidR="00260E9E" w:rsidRDefault="00260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D5FB0"/>
    <w:multiLevelType w:val="hybridMultilevel"/>
    <w:tmpl w:val="442CA55A"/>
    <w:lvl w:ilvl="0" w:tplc="0EF4EAE2">
      <w:numFmt w:val="bullet"/>
      <w:lvlText w:val=""/>
      <w:lvlJc w:val="left"/>
      <w:pPr>
        <w:ind w:left="468" w:hanging="180"/>
      </w:pPr>
      <w:rPr>
        <w:rFonts w:ascii="Symbol" w:eastAsia="Symbol" w:hAnsi="Symbol" w:cs="Symbol" w:hint="default"/>
        <w:b w:val="0"/>
        <w:bCs w:val="0"/>
        <w:i w:val="0"/>
        <w:iCs w:val="0"/>
        <w:spacing w:val="0"/>
        <w:w w:val="100"/>
        <w:sz w:val="24"/>
        <w:szCs w:val="24"/>
        <w:lang w:val="en-US" w:eastAsia="en-US" w:bidi="ar-SA"/>
      </w:rPr>
    </w:lvl>
    <w:lvl w:ilvl="1" w:tplc="9FBED918">
      <w:numFmt w:val="bullet"/>
      <w:lvlText w:val="•"/>
      <w:lvlJc w:val="left"/>
      <w:pPr>
        <w:ind w:left="719" w:hanging="180"/>
      </w:pPr>
      <w:rPr>
        <w:rFonts w:hint="default"/>
        <w:lang w:val="en-US" w:eastAsia="en-US" w:bidi="ar-SA"/>
      </w:rPr>
    </w:lvl>
    <w:lvl w:ilvl="2" w:tplc="FBFA4FDE">
      <w:numFmt w:val="bullet"/>
      <w:lvlText w:val="•"/>
      <w:lvlJc w:val="left"/>
      <w:pPr>
        <w:ind w:left="978" w:hanging="180"/>
      </w:pPr>
      <w:rPr>
        <w:rFonts w:hint="default"/>
        <w:lang w:val="en-US" w:eastAsia="en-US" w:bidi="ar-SA"/>
      </w:rPr>
    </w:lvl>
    <w:lvl w:ilvl="3" w:tplc="7A62A28A">
      <w:numFmt w:val="bullet"/>
      <w:lvlText w:val="•"/>
      <w:lvlJc w:val="left"/>
      <w:pPr>
        <w:ind w:left="1237" w:hanging="180"/>
      </w:pPr>
      <w:rPr>
        <w:rFonts w:hint="default"/>
        <w:lang w:val="en-US" w:eastAsia="en-US" w:bidi="ar-SA"/>
      </w:rPr>
    </w:lvl>
    <w:lvl w:ilvl="4" w:tplc="2B48B62E">
      <w:numFmt w:val="bullet"/>
      <w:lvlText w:val="•"/>
      <w:lvlJc w:val="left"/>
      <w:pPr>
        <w:ind w:left="1496" w:hanging="180"/>
      </w:pPr>
      <w:rPr>
        <w:rFonts w:hint="default"/>
        <w:lang w:val="en-US" w:eastAsia="en-US" w:bidi="ar-SA"/>
      </w:rPr>
    </w:lvl>
    <w:lvl w:ilvl="5" w:tplc="7E3408B4">
      <w:numFmt w:val="bullet"/>
      <w:lvlText w:val="•"/>
      <w:lvlJc w:val="left"/>
      <w:pPr>
        <w:ind w:left="1755" w:hanging="180"/>
      </w:pPr>
      <w:rPr>
        <w:rFonts w:hint="default"/>
        <w:lang w:val="en-US" w:eastAsia="en-US" w:bidi="ar-SA"/>
      </w:rPr>
    </w:lvl>
    <w:lvl w:ilvl="6" w:tplc="58423364">
      <w:numFmt w:val="bullet"/>
      <w:lvlText w:val="•"/>
      <w:lvlJc w:val="left"/>
      <w:pPr>
        <w:ind w:left="2014" w:hanging="180"/>
      </w:pPr>
      <w:rPr>
        <w:rFonts w:hint="default"/>
        <w:lang w:val="en-US" w:eastAsia="en-US" w:bidi="ar-SA"/>
      </w:rPr>
    </w:lvl>
    <w:lvl w:ilvl="7" w:tplc="0EC27F20">
      <w:numFmt w:val="bullet"/>
      <w:lvlText w:val="•"/>
      <w:lvlJc w:val="left"/>
      <w:pPr>
        <w:ind w:left="2273" w:hanging="180"/>
      </w:pPr>
      <w:rPr>
        <w:rFonts w:hint="default"/>
        <w:lang w:val="en-US" w:eastAsia="en-US" w:bidi="ar-SA"/>
      </w:rPr>
    </w:lvl>
    <w:lvl w:ilvl="8" w:tplc="760666A4">
      <w:numFmt w:val="bullet"/>
      <w:lvlText w:val="•"/>
      <w:lvlJc w:val="left"/>
      <w:pPr>
        <w:ind w:left="2532" w:hanging="180"/>
      </w:pPr>
      <w:rPr>
        <w:rFonts w:hint="default"/>
        <w:lang w:val="en-US" w:eastAsia="en-US" w:bidi="ar-SA"/>
      </w:rPr>
    </w:lvl>
  </w:abstractNum>
  <w:abstractNum w:abstractNumId="1" w15:restartNumberingAfterBreak="0">
    <w:nsid w:val="14CD287A"/>
    <w:multiLevelType w:val="hybridMultilevel"/>
    <w:tmpl w:val="31BC723C"/>
    <w:lvl w:ilvl="0" w:tplc="D2F815E8">
      <w:numFmt w:val="bullet"/>
      <w:lvlText w:val=""/>
      <w:lvlJc w:val="left"/>
      <w:pPr>
        <w:ind w:left="822" w:hanging="361"/>
      </w:pPr>
      <w:rPr>
        <w:rFonts w:ascii="Symbol" w:eastAsia="Symbol" w:hAnsi="Symbol" w:cs="Symbol" w:hint="default"/>
        <w:spacing w:val="0"/>
        <w:w w:val="99"/>
        <w:lang w:val="en-US" w:eastAsia="en-US" w:bidi="ar-SA"/>
      </w:rPr>
    </w:lvl>
    <w:lvl w:ilvl="1" w:tplc="C2049BBC">
      <w:numFmt w:val="bullet"/>
      <w:lvlText w:val="•"/>
      <w:lvlJc w:val="left"/>
      <w:pPr>
        <w:ind w:left="1794" w:hanging="361"/>
      </w:pPr>
      <w:rPr>
        <w:rFonts w:hint="default"/>
        <w:lang w:val="en-US" w:eastAsia="en-US" w:bidi="ar-SA"/>
      </w:rPr>
    </w:lvl>
    <w:lvl w:ilvl="2" w:tplc="21F64702">
      <w:numFmt w:val="bullet"/>
      <w:lvlText w:val="•"/>
      <w:lvlJc w:val="left"/>
      <w:pPr>
        <w:ind w:left="2768" w:hanging="361"/>
      </w:pPr>
      <w:rPr>
        <w:rFonts w:hint="default"/>
        <w:lang w:val="en-US" w:eastAsia="en-US" w:bidi="ar-SA"/>
      </w:rPr>
    </w:lvl>
    <w:lvl w:ilvl="3" w:tplc="8702EFE2">
      <w:numFmt w:val="bullet"/>
      <w:lvlText w:val="•"/>
      <w:lvlJc w:val="left"/>
      <w:pPr>
        <w:ind w:left="3742" w:hanging="361"/>
      </w:pPr>
      <w:rPr>
        <w:rFonts w:hint="default"/>
        <w:lang w:val="en-US" w:eastAsia="en-US" w:bidi="ar-SA"/>
      </w:rPr>
    </w:lvl>
    <w:lvl w:ilvl="4" w:tplc="3B6284CC">
      <w:numFmt w:val="bullet"/>
      <w:lvlText w:val="•"/>
      <w:lvlJc w:val="left"/>
      <w:pPr>
        <w:ind w:left="4716" w:hanging="361"/>
      </w:pPr>
      <w:rPr>
        <w:rFonts w:hint="default"/>
        <w:lang w:val="en-US" w:eastAsia="en-US" w:bidi="ar-SA"/>
      </w:rPr>
    </w:lvl>
    <w:lvl w:ilvl="5" w:tplc="03B0C258">
      <w:numFmt w:val="bullet"/>
      <w:lvlText w:val="•"/>
      <w:lvlJc w:val="left"/>
      <w:pPr>
        <w:ind w:left="5690" w:hanging="361"/>
      </w:pPr>
      <w:rPr>
        <w:rFonts w:hint="default"/>
        <w:lang w:val="en-US" w:eastAsia="en-US" w:bidi="ar-SA"/>
      </w:rPr>
    </w:lvl>
    <w:lvl w:ilvl="6" w:tplc="368E723A">
      <w:numFmt w:val="bullet"/>
      <w:lvlText w:val="•"/>
      <w:lvlJc w:val="left"/>
      <w:pPr>
        <w:ind w:left="6664" w:hanging="361"/>
      </w:pPr>
      <w:rPr>
        <w:rFonts w:hint="default"/>
        <w:lang w:val="en-US" w:eastAsia="en-US" w:bidi="ar-SA"/>
      </w:rPr>
    </w:lvl>
    <w:lvl w:ilvl="7" w:tplc="935CAB78">
      <w:numFmt w:val="bullet"/>
      <w:lvlText w:val="•"/>
      <w:lvlJc w:val="left"/>
      <w:pPr>
        <w:ind w:left="7638" w:hanging="361"/>
      </w:pPr>
      <w:rPr>
        <w:rFonts w:hint="default"/>
        <w:lang w:val="en-US" w:eastAsia="en-US" w:bidi="ar-SA"/>
      </w:rPr>
    </w:lvl>
    <w:lvl w:ilvl="8" w:tplc="AB2E89E0">
      <w:numFmt w:val="bullet"/>
      <w:lvlText w:val="•"/>
      <w:lvlJc w:val="left"/>
      <w:pPr>
        <w:ind w:left="8612" w:hanging="361"/>
      </w:pPr>
      <w:rPr>
        <w:rFonts w:hint="default"/>
        <w:lang w:val="en-US" w:eastAsia="en-US" w:bidi="ar-SA"/>
      </w:rPr>
    </w:lvl>
  </w:abstractNum>
  <w:abstractNum w:abstractNumId="2" w15:restartNumberingAfterBreak="0">
    <w:nsid w:val="1B4612A9"/>
    <w:multiLevelType w:val="hybridMultilevel"/>
    <w:tmpl w:val="FFF402EC"/>
    <w:lvl w:ilvl="0" w:tplc="7034F41E">
      <w:numFmt w:val="bullet"/>
      <w:lvlText w:val=""/>
      <w:lvlJc w:val="left"/>
      <w:pPr>
        <w:ind w:left="468" w:hanging="180"/>
      </w:pPr>
      <w:rPr>
        <w:rFonts w:ascii="Symbol" w:eastAsia="Symbol" w:hAnsi="Symbol" w:cs="Symbol" w:hint="default"/>
        <w:b w:val="0"/>
        <w:bCs w:val="0"/>
        <w:i w:val="0"/>
        <w:iCs w:val="0"/>
        <w:spacing w:val="0"/>
        <w:w w:val="100"/>
        <w:sz w:val="24"/>
        <w:szCs w:val="24"/>
        <w:lang w:val="en-US" w:eastAsia="en-US" w:bidi="ar-SA"/>
      </w:rPr>
    </w:lvl>
    <w:lvl w:ilvl="1" w:tplc="EE8ADA1A">
      <w:numFmt w:val="bullet"/>
      <w:lvlText w:val="•"/>
      <w:lvlJc w:val="left"/>
      <w:pPr>
        <w:ind w:left="719" w:hanging="180"/>
      </w:pPr>
      <w:rPr>
        <w:rFonts w:hint="default"/>
        <w:lang w:val="en-US" w:eastAsia="en-US" w:bidi="ar-SA"/>
      </w:rPr>
    </w:lvl>
    <w:lvl w:ilvl="2" w:tplc="C72ED9C4">
      <w:numFmt w:val="bullet"/>
      <w:lvlText w:val="•"/>
      <w:lvlJc w:val="left"/>
      <w:pPr>
        <w:ind w:left="978" w:hanging="180"/>
      </w:pPr>
      <w:rPr>
        <w:rFonts w:hint="default"/>
        <w:lang w:val="en-US" w:eastAsia="en-US" w:bidi="ar-SA"/>
      </w:rPr>
    </w:lvl>
    <w:lvl w:ilvl="3" w:tplc="DC1CE0AC">
      <w:numFmt w:val="bullet"/>
      <w:lvlText w:val="•"/>
      <w:lvlJc w:val="left"/>
      <w:pPr>
        <w:ind w:left="1237" w:hanging="180"/>
      </w:pPr>
      <w:rPr>
        <w:rFonts w:hint="default"/>
        <w:lang w:val="en-US" w:eastAsia="en-US" w:bidi="ar-SA"/>
      </w:rPr>
    </w:lvl>
    <w:lvl w:ilvl="4" w:tplc="D0225D2E">
      <w:numFmt w:val="bullet"/>
      <w:lvlText w:val="•"/>
      <w:lvlJc w:val="left"/>
      <w:pPr>
        <w:ind w:left="1496" w:hanging="180"/>
      </w:pPr>
      <w:rPr>
        <w:rFonts w:hint="default"/>
        <w:lang w:val="en-US" w:eastAsia="en-US" w:bidi="ar-SA"/>
      </w:rPr>
    </w:lvl>
    <w:lvl w:ilvl="5" w:tplc="46E64312">
      <w:numFmt w:val="bullet"/>
      <w:lvlText w:val="•"/>
      <w:lvlJc w:val="left"/>
      <w:pPr>
        <w:ind w:left="1755" w:hanging="180"/>
      </w:pPr>
      <w:rPr>
        <w:rFonts w:hint="default"/>
        <w:lang w:val="en-US" w:eastAsia="en-US" w:bidi="ar-SA"/>
      </w:rPr>
    </w:lvl>
    <w:lvl w:ilvl="6" w:tplc="9062A11C">
      <w:numFmt w:val="bullet"/>
      <w:lvlText w:val="•"/>
      <w:lvlJc w:val="left"/>
      <w:pPr>
        <w:ind w:left="2014" w:hanging="180"/>
      </w:pPr>
      <w:rPr>
        <w:rFonts w:hint="default"/>
        <w:lang w:val="en-US" w:eastAsia="en-US" w:bidi="ar-SA"/>
      </w:rPr>
    </w:lvl>
    <w:lvl w:ilvl="7" w:tplc="2B167250">
      <w:numFmt w:val="bullet"/>
      <w:lvlText w:val="•"/>
      <w:lvlJc w:val="left"/>
      <w:pPr>
        <w:ind w:left="2273" w:hanging="180"/>
      </w:pPr>
      <w:rPr>
        <w:rFonts w:hint="default"/>
        <w:lang w:val="en-US" w:eastAsia="en-US" w:bidi="ar-SA"/>
      </w:rPr>
    </w:lvl>
    <w:lvl w:ilvl="8" w:tplc="E37A5BBE">
      <w:numFmt w:val="bullet"/>
      <w:lvlText w:val="•"/>
      <w:lvlJc w:val="left"/>
      <w:pPr>
        <w:ind w:left="2532" w:hanging="180"/>
      </w:pPr>
      <w:rPr>
        <w:rFonts w:hint="default"/>
        <w:lang w:val="en-US" w:eastAsia="en-US" w:bidi="ar-SA"/>
      </w:rPr>
    </w:lvl>
  </w:abstractNum>
  <w:abstractNum w:abstractNumId="3" w15:restartNumberingAfterBreak="0">
    <w:nsid w:val="295021BE"/>
    <w:multiLevelType w:val="hybridMultilevel"/>
    <w:tmpl w:val="7E10A5F6"/>
    <w:lvl w:ilvl="0" w:tplc="6DBC278E">
      <w:numFmt w:val="bullet"/>
      <w:lvlText w:val=""/>
      <w:lvlJc w:val="left"/>
      <w:pPr>
        <w:ind w:left="468" w:hanging="180"/>
      </w:pPr>
      <w:rPr>
        <w:rFonts w:ascii="Symbol" w:eastAsia="Symbol" w:hAnsi="Symbol" w:cs="Symbol" w:hint="default"/>
        <w:b w:val="0"/>
        <w:bCs w:val="0"/>
        <w:i w:val="0"/>
        <w:iCs w:val="0"/>
        <w:spacing w:val="0"/>
        <w:w w:val="100"/>
        <w:sz w:val="24"/>
        <w:szCs w:val="24"/>
        <w:lang w:val="en-US" w:eastAsia="en-US" w:bidi="ar-SA"/>
      </w:rPr>
    </w:lvl>
    <w:lvl w:ilvl="1" w:tplc="F04E70AC">
      <w:numFmt w:val="bullet"/>
      <w:lvlText w:val="•"/>
      <w:lvlJc w:val="left"/>
      <w:pPr>
        <w:ind w:left="719" w:hanging="180"/>
      </w:pPr>
      <w:rPr>
        <w:rFonts w:hint="default"/>
        <w:lang w:val="en-US" w:eastAsia="en-US" w:bidi="ar-SA"/>
      </w:rPr>
    </w:lvl>
    <w:lvl w:ilvl="2" w:tplc="D39E0FEC">
      <w:numFmt w:val="bullet"/>
      <w:lvlText w:val="•"/>
      <w:lvlJc w:val="left"/>
      <w:pPr>
        <w:ind w:left="978" w:hanging="180"/>
      </w:pPr>
      <w:rPr>
        <w:rFonts w:hint="default"/>
        <w:lang w:val="en-US" w:eastAsia="en-US" w:bidi="ar-SA"/>
      </w:rPr>
    </w:lvl>
    <w:lvl w:ilvl="3" w:tplc="1CFEBA96">
      <w:numFmt w:val="bullet"/>
      <w:lvlText w:val="•"/>
      <w:lvlJc w:val="left"/>
      <w:pPr>
        <w:ind w:left="1237" w:hanging="180"/>
      </w:pPr>
      <w:rPr>
        <w:rFonts w:hint="default"/>
        <w:lang w:val="en-US" w:eastAsia="en-US" w:bidi="ar-SA"/>
      </w:rPr>
    </w:lvl>
    <w:lvl w:ilvl="4" w:tplc="BAB2F436">
      <w:numFmt w:val="bullet"/>
      <w:lvlText w:val="•"/>
      <w:lvlJc w:val="left"/>
      <w:pPr>
        <w:ind w:left="1496" w:hanging="180"/>
      </w:pPr>
      <w:rPr>
        <w:rFonts w:hint="default"/>
        <w:lang w:val="en-US" w:eastAsia="en-US" w:bidi="ar-SA"/>
      </w:rPr>
    </w:lvl>
    <w:lvl w:ilvl="5" w:tplc="5322CC82">
      <w:numFmt w:val="bullet"/>
      <w:lvlText w:val="•"/>
      <w:lvlJc w:val="left"/>
      <w:pPr>
        <w:ind w:left="1755" w:hanging="180"/>
      </w:pPr>
      <w:rPr>
        <w:rFonts w:hint="default"/>
        <w:lang w:val="en-US" w:eastAsia="en-US" w:bidi="ar-SA"/>
      </w:rPr>
    </w:lvl>
    <w:lvl w:ilvl="6" w:tplc="2ADC82AA">
      <w:numFmt w:val="bullet"/>
      <w:lvlText w:val="•"/>
      <w:lvlJc w:val="left"/>
      <w:pPr>
        <w:ind w:left="2014" w:hanging="180"/>
      </w:pPr>
      <w:rPr>
        <w:rFonts w:hint="default"/>
        <w:lang w:val="en-US" w:eastAsia="en-US" w:bidi="ar-SA"/>
      </w:rPr>
    </w:lvl>
    <w:lvl w:ilvl="7" w:tplc="1FC2AC38">
      <w:numFmt w:val="bullet"/>
      <w:lvlText w:val="•"/>
      <w:lvlJc w:val="left"/>
      <w:pPr>
        <w:ind w:left="2273" w:hanging="180"/>
      </w:pPr>
      <w:rPr>
        <w:rFonts w:hint="default"/>
        <w:lang w:val="en-US" w:eastAsia="en-US" w:bidi="ar-SA"/>
      </w:rPr>
    </w:lvl>
    <w:lvl w:ilvl="8" w:tplc="6BBEB360">
      <w:numFmt w:val="bullet"/>
      <w:lvlText w:val="•"/>
      <w:lvlJc w:val="left"/>
      <w:pPr>
        <w:ind w:left="2532" w:hanging="180"/>
      </w:pPr>
      <w:rPr>
        <w:rFonts w:hint="default"/>
        <w:lang w:val="en-US" w:eastAsia="en-US" w:bidi="ar-SA"/>
      </w:rPr>
    </w:lvl>
  </w:abstractNum>
  <w:abstractNum w:abstractNumId="4" w15:restartNumberingAfterBreak="0">
    <w:nsid w:val="30770360"/>
    <w:multiLevelType w:val="hybridMultilevel"/>
    <w:tmpl w:val="5E2661DE"/>
    <w:lvl w:ilvl="0" w:tplc="E0E66710">
      <w:numFmt w:val="bullet"/>
      <w:lvlText w:val=""/>
      <w:lvlJc w:val="left"/>
      <w:pPr>
        <w:ind w:left="540" w:hanging="252"/>
      </w:pPr>
      <w:rPr>
        <w:rFonts w:ascii="Symbol" w:eastAsia="Symbol" w:hAnsi="Symbol" w:cs="Symbol" w:hint="default"/>
        <w:b w:val="0"/>
        <w:bCs w:val="0"/>
        <w:i w:val="0"/>
        <w:iCs w:val="0"/>
        <w:spacing w:val="0"/>
        <w:w w:val="100"/>
        <w:sz w:val="24"/>
        <w:szCs w:val="24"/>
        <w:lang w:val="en-US" w:eastAsia="en-US" w:bidi="ar-SA"/>
      </w:rPr>
    </w:lvl>
    <w:lvl w:ilvl="1" w:tplc="5FD856A4">
      <w:numFmt w:val="bullet"/>
      <w:lvlText w:val="•"/>
      <w:lvlJc w:val="left"/>
      <w:pPr>
        <w:ind w:left="791" w:hanging="252"/>
      </w:pPr>
      <w:rPr>
        <w:rFonts w:hint="default"/>
        <w:lang w:val="en-US" w:eastAsia="en-US" w:bidi="ar-SA"/>
      </w:rPr>
    </w:lvl>
    <w:lvl w:ilvl="2" w:tplc="62EA3F1A">
      <w:numFmt w:val="bullet"/>
      <w:lvlText w:val="•"/>
      <w:lvlJc w:val="left"/>
      <w:pPr>
        <w:ind w:left="1042" w:hanging="252"/>
      </w:pPr>
      <w:rPr>
        <w:rFonts w:hint="default"/>
        <w:lang w:val="en-US" w:eastAsia="en-US" w:bidi="ar-SA"/>
      </w:rPr>
    </w:lvl>
    <w:lvl w:ilvl="3" w:tplc="5106BDA8">
      <w:numFmt w:val="bullet"/>
      <w:lvlText w:val="•"/>
      <w:lvlJc w:val="left"/>
      <w:pPr>
        <w:ind w:left="1293" w:hanging="252"/>
      </w:pPr>
      <w:rPr>
        <w:rFonts w:hint="default"/>
        <w:lang w:val="en-US" w:eastAsia="en-US" w:bidi="ar-SA"/>
      </w:rPr>
    </w:lvl>
    <w:lvl w:ilvl="4" w:tplc="8708B916">
      <w:numFmt w:val="bullet"/>
      <w:lvlText w:val="•"/>
      <w:lvlJc w:val="left"/>
      <w:pPr>
        <w:ind w:left="1544" w:hanging="252"/>
      </w:pPr>
      <w:rPr>
        <w:rFonts w:hint="default"/>
        <w:lang w:val="en-US" w:eastAsia="en-US" w:bidi="ar-SA"/>
      </w:rPr>
    </w:lvl>
    <w:lvl w:ilvl="5" w:tplc="37B6919A">
      <w:numFmt w:val="bullet"/>
      <w:lvlText w:val="•"/>
      <w:lvlJc w:val="left"/>
      <w:pPr>
        <w:ind w:left="1795" w:hanging="252"/>
      </w:pPr>
      <w:rPr>
        <w:rFonts w:hint="default"/>
        <w:lang w:val="en-US" w:eastAsia="en-US" w:bidi="ar-SA"/>
      </w:rPr>
    </w:lvl>
    <w:lvl w:ilvl="6" w:tplc="40929C00">
      <w:numFmt w:val="bullet"/>
      <w:lvlText w:val="•"/>
      <w:lvlJc w:val="left"/>
      <w:pPr>
        <w:ind w:left="2046" w:hanging="252"/>
      </w:pPr>
      <w:rPr>
        <w:rFonts w:hint="default"/>
        <w:lang w:val="en-US" w:eastAsia="en-US" w:bidi="ar-SA"/>
      </w:rPr>
    </w:lvl>
    <w:lvl w:ilvl="7" w:tplc="53041ED6">
      <w:numFmt w:val="bullet"/>
      <w:lvlText w:val="•"/>
      <w:lvlJc w:val="left"/>
      <w:pPr>
        <w:ind w:left="2297" w:hanging="252"/>
      </w:pPr>
      <w:rPr>
        <w:rFonts w:hint="default"/>
        <w:lang w:val="en-US" w:eastAsia="en-US" w:bidi="ar-SA"/>
      </w:rPr>
    </w:lvl>
    <w:lvl w:ilvl="8" w:tplc="4C40A868">
      <w:numFmt w:val="bullet"/>
      <w:lvlText w:val="•"/>
      <w:lvlJc w:val="left"/>
      <w:pPr>
        <w:ind w:left="2548" w:hanging="252"/>
      </w:pPr>
      <w:rPr>
        <w:rFonts w:hint="default"/>
        <w:lang w:val="en-US" w:eastAsia="en-US" w:bidi="ar-SA"/>
      </w:rPr>
    </w:lvl>
  </w:abstractNum>
  <w:abstractNum w:abstractNumId="5" w15:restartNumberingAfterBreak="0">
    <w:nsid w:val="38C34AEA"/>
    <w:multiLevelType w:val="hybridMultilevel"/>
    <w:tmpl w:val="6D2CB860"/>
    <w:lvl w:ilvl="0" w:tplc="B0DC7010">
      <w:numFmt w:val="bullet"/>
      <w:lvlText w:val=""/>
      <w:lvlJc w:val="left"/>
      <w:pPr>
        <w:ind w:left="468" w:hanging="180"/>
      </w:pPr>
      <w:rPr>
        <w:rFonts w:ascii="Symbol" w:eastAsia="Symbol" w:hAnsi="Symbol" w:cs="Symbol" w:hint="default"/>
        <w:b w:val="0"/>
        <w:bCs w:val="0"/>
        <w:i w:val="0"/>
        <w:iCs w:val="0"/>
        <w:spacing w:val="0"/>
        <w:w w:val="100"/>
        <w:sz w:val="24"/>
        <w:szCs w:val="24"/>
        <w:lang w:val="en-US" w:eastAsia="en-US" w:bidi="ar-SA"/>
      </w:rPr>
    </w:lvl>
    <w:lvl w:ilvl="1" w:tplc="AFEA3EB8">
      <w:numFmt w:val="bullet"/>
      <w:lvlText w:val="•"/>
      <w:lvlJc w:val="left"/>
      <w:pPr>
        <w:ind w:left="719" w:hanging="180"/>
      </w:pPr>
      <w:rPr>
        <w:rFonts w:hint="default"/>
        <w:lang w:val="en-US" w:eastAsia="en-US" w:bidi="ar-SA"/>
      </w:rPr>
    </w:lvl>
    <w:lvl w:ilvl="2" w:tplc="6A86197A">
      <w:numFmt w:val="bullet"/>
      <w:lvlText w:val="•"/>
      <w:lvlJc w:val="left"/>
      <w:pPr>
        <w:ind w:left="978" w:hanging="180"/>
      </w:pPr>
      <w:rPr>
        <w:rFonts w:hint="default"/>
        <w:lang w:val="en-US" w:eastAsia="en-US" w:bidi="ar-SA"/>
      </w:rPr>
    </w:lvl>
    <w:lvl w:ilvl="3" w:tplc="C34A9C0A">
      <w:numFmt w:val="bullet"/>
      <w:lvlText w:val="•"/>
      <w:lvlJc w:val="left"/>
      <w:pPr>
        <w:ind w:left="1237" w:hanging="180"/>
      </w:pPr>
      <w:rPr>
        <w:rFonts w:hint="default"/>
        <w:lang w:val="en-US" w:eastAsia="en-US" w:bidi="ar-SA"/>
      </w:rPr>
    </w:lvl>
    <w:lvl w:ilvl="4" w:tplc="AD96F5DE">
      <w:numFmt w:val="bullet"/>
      <w:lvlText w:val="•"/>
      <w:lvlJc w:val="left"/>
      <w:pPr>
        <w:ind w:left="1496" w:hanging="180"/>
      </w:pPr>
      <w:rPr>
        <w:rFonts w:hint="default"/>
        <w:lang w:val="en-US" w:eastAsia="en-US" w:bidi="ar-SA"/>
      </w:rPr>
    </w:lvl>
    <w:lvl w:ilvl="5" w:tplc="EDF2E762">
      <w:numFmt w:val="bullet"/>
      <w:lvlText w:val="•"/>
      <w:lvlJc w:val="left"/>
      <w:pPr>
        <w:ind w:left="1755" w:hanging="180"/>
      </w:pPr>
      <w:rPr>
        <w:rFonts w:hint="default"/>
        <w:lang w:val="en-US" w:eastAsia="en-US" w:bidi="ar-SA"/>
      </w:rPr>
    </w:lvl>
    <w:lvl w:ilvl="6" w:tplc="4ACE4AC8">
      <w:numFmt w:val="bullet"/>
      <w:lvlText w:val="•"/>
      <w:lvlJc w:val="left"/>
      <w:pPr>
        <w:ind w:left="2014" w:hanging="180"/>
      </w:pPr>
      <w:rPr>
        <w:rFonts w:hint="default"/>
        <w:lang w:val="en-US" w:eastAsia="en-US" w:bidi="ar-SA"/>
      </w:rPr>
    </w:lvl>
    <w:lvl w:ilvl="7" w:tplc="5582DA04">
      <w:numFmt w:val="bullet"/>
      <w:lvlText w:val="•"/>
      <w:lvlJc w:val="left"/>
      <w:pPr>
        <w:ind w:left="2273" w:hanging="180"/>
      </w:pPr>
      <w:rPr>
        <w:rFonts w:hint="default"/>
        <w:lang w:val="en-US" w:eastAsia="en-US" w:bidi="ar-SA"/>
      </w:rPr>
    </w:lvl>
    <w:lvl w:ilvl="8" w:tplc="57329864">
      <w:numFmt w:val="bullet"/>
      <w:lvlText w:val="•"/>
      <w:lvlJc w:val="left"/>
      <w:pPr>
        <w:ind w:left="2532" w:hanging="180"/>
      </w:pPr>
      <w:rPr>
        <w:rFonts w:hint="default"/>
        <w:lang w:val="en-US" w:eastAsia="en-US" w:bidi="ar-SA"/>
      </w:rPr>
    </w:lvl>
  </w:abstractNum>
  <w:abstractNum w:abstractNumId="6" w15:restartNumberingAfterBreak="0">
    <w:nsid w:val="43AA098E"/>
    <w:multiLevelType w:val="hybridMultilevel"/>
    <w:tmpl w:val="776CD0B0"/>
    <w:lvl w:ilvl="0" w:tplc="7D209846">
      <w:numFmt w:val="bullet"/>
      <w:lvlText w:val=""/>
      <w:lvlJc w:val="left"/>
      <w:pPr>
        <w:ind w:left="468" w:hanging="180"/>
      </w:pPr>
      <w:rPr>
        <w:rFonts w:ascii="Symbol" w:eastAsia="Symbol" w:hAnsi="Symbol" w:cs="Symbol" w:hint="default"/>
        <w:b w:val="0"/>
        <w:bCs w:val="0"/>
        <w:i w:val="0"/>
        <w:iCs w:val="0"/>
        <w:spacing w:val="0"/>
        <w:w w:val="100"/>
        <w:sz w:val="24"/>
        <w:szCs w:val="24"/>
        <w:lang w:val="en-US" w:eastAsia="en-US" w:bidi="ar-SA"/>
      </w:rPr>
    </w:lvl>
    <w:lvl w:ilvl="1" w:tplc="452AD8D6">
      <w:numFmt w:val="bullet"/>
      <w:lvlText w:val="•"/>
      <w:lvlJc w:val="left"/>
      <w:pPr>
        <w:ind w:left="719" w:hanging="180"/>
      </w:pPr>
      <w:rPr>
        <w:rFonts w:hint="default"/>
        <w:lang w:val="en-US" w:eastAsia="en-US" w:bidi="ar-SA"/>
      </w:rPr>
    </w:lvl>
    <w:lvl w:ilvl="2" w:tplc="40F6AA1E">
      <w:numFmt w:val="bullet"/>
      <w:lvlText w:val="•"/>
      <w:lvlJc w:val="left"/>
      <w:pPr>
        <w:ind w:left="978" w:hanging="180"/>
      </w:pPr>
      <w:rPr>
        <w:rFonts w:hint="default"/>
        <w:lang w:val="en-US" w:eastAsia="en-US" w:bidi="ar-SA"/>
      </w:rPr>
    </w:lvl>
    <w:lvl w:ilvl="3" w:tplc="BB38EE40">
      <w:numFmt w:val="bullet"/>
      <w:lvlText w:val="•"/>
      <w:lvlJc w:val="left"/>
      <w:pPr>
        <w:ind w:left="1237" w:hanging="180"/>
      </w:pPr>
      <w:rPr>
        <w:rFonts w:hint="default"/>
        <w:lang w:val="en-US" w:eastAsia="en-US" w:bidi="ar-SA"/>
      </w:rPr>
    </w:lvl>
    <w:lvl w:ilvl="4" w:tplc="CFAA2AE2">
      <w:numFmt w:val="bullet"/>
      <w:lvlText w:val="•"/>
      <w:lvlJc w:val="left"/>
      <w:pPr>
        <w:ind w:left="1496" w:hanging="180"/>
      </w:pPr>
      <w:rPr>
        <w:rFonts w:hint="default"/>
        <w:lang w:val="en-US" w:eastAsia="en-US" w:bidi="ar-SA"/>
      </w:rPr>
    </w:lvl>
    <w:lvl w:ilvl="5" w:tplc="8F261E7E">
      <w:numFmt w:val="bullet"/>
      <w:lvlText w:val="•"/>
      <w:lvlJc w:val="left"/>
      <w:pPr>
        <w:ind w:left="1755" w:hanging="180"/>
      </w:pPr>
      <w:rPr>
        <w:rFonts w:hint="default"/>
        <w:lang w:val="en-US" w:eastAsia="en-US" w:bidi="ar-SA"/>
      </w:rPr>
    </w:lvl>
    <w:lvl w:ilvl="6" w:tplc="1F72B692">
      <w:numFmt w:val="bullet"/>
      <w:lvlText w:val="•"/>
      <w:lvlJc w:val="left"/>
      <w:pPr>
        <w:ind w:left="2014" w:hanging="180"/>
      </w:pPr>
      <w:rPr>
        <w:rFonts w:hint="default"/>
        <w:lang w:val="en-US" w:eastAsia="en-US" w:bidi="ar-SA"/>
      </w:rPr>
    </w:lvl>
    <w:lvl w:ilvl="7" w:tplc="80B29B2A">
      <w:numFmt w:val="bullet"/>
      <w:lvlText w:val="•"/>
      <w:lvlJc w:val="left"/>
      <w:pPr>
        <w:ind w:left="2273" w:hanging="180"/>
      </w:pPr>
      <w:rPr>
        <w:rFonts w:hint="default"/>
        <w:lang w:val="en-US" w:eastAsia="en-US" w:bidi="ar-SA"/>
      </w:rPr>
    </w:lvl>
    <w:lvl w:ilvl="8" w:tplc="12FA7C46">
      <w:numFmt w:val="bullet"/>
      <w:lvlText w:val="•"/>
      <w:lvlJc w:val="left"/>
      <w:pPr>
        <w:ind w:left="2532" w:hanging="180"/>
      </w:pPr>
      <w:rPr>
        <w:rFonts w:hint="default"/>
        <w:lang w:val="en-US" w:eastAsia="en-US" w:bidi="ar-SA"/>
      </w:rPr>
    </w:lvl>
  </w:abstractNum>
  <w:abstractNum w:abstractNumId="7" w15:restartNumberingAfterBreak="0">
    <w:nsid w:val="55CA6245"/>
    <w:multiLevelType w:val="hybridMultilevel"/>
    <w:tmpl w:val="5B5A2290"/>
    <w:lvl w:ilvl="0" w:tplc="43E4D2E8">
      <w:numFmt w:val="bullet"/>
      <w:lvlText w:val=""/>
      <w:lvlJc w:val="left"/>
      <w:pPr>
        <w:ind w:left="580" w:hanging="270"/>
      </w:pPr>
      <w:rPr>
        <w:rFonts w:ascii="Symbol" w:eastAsia="Symbol" w:hAnsi="Symbol" w:cs="Symbol" w:hint="default"/>
        <w:b w:val="0"/>
        <w:bCs w:val="0"/>
        <w:i w:val="0"/>
        <w:iCs w:val="0"/>
        <w:spacing w:val="0"/>
        <w:w w:val="100"/>
        <w:sz w:val="22"/>
        <w:szCs w:val="22"/>
        <w:lang w:val="en-US" w:eastAsia="en-US" w:bidi="ar-SA"/>
      </w:rPr>
    </w:lvl>
    <w:lvl w:ilvl="1" w:tplc="C8643324">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2" w:tplc="6CEC39AC">
      <w:numFmt w:val="bullet"/>
      <w:lvlText w:val="•"/>
      <w:lvlJc w:val="left"/>
      <w:pPr>
        <w:ind w:left="2008" w:hanging="360"/>
      </w:pPr>
      <w:rPr>
        <w:rFonts w:hint="default"/>
        <w:lang w:val="en-US" w:eastAsia="en-US" w:bidi="ar-SA"/>
      </w:rPr>
    </w:lvl>
    <w:lvl w:ilvl="3" w:tplc="F5742B32">
      <w:numFmt w:val="bullet"/>
      <w:lvlText w:val="•"/>
      <w:lvlJc w:val="left"/>
      <w:pPr>
        <w:ind w:left="3077" w:hanging="360"/>
      </w:pPr>
      <w:rPr>
        <w:rFonts w:hint="default"/>
        <w:lang w:val="en-US" w:eastAsia="en-US" w:bidi="ar-SA"/>
      </w:rPr>
    </w:lvl>
    <w:lvl w:ilvl="4" w:tplc="81ECC89E">
      <w:numFmt w:val="bullet"/>
      <w:lvlText w:val="•"/>
      <w:lvlJc w:val="left"/>
      <w:pPr>
        <w:ind w:left="4146" w:hanging="360"/>
      </w:pPr>
      <w:rPr>
        <w:rFonts w:hint="default"/>
        <w:lang w:val="en-US" w:eastAsia="en-US" w:bidi="ar-SA"/>
      </w:rPr>
    </w:lvl>
    <w:lvl w:ilvl="5" w:tplc="FE1C3E36">
      <w:numFmt w:val="bullet"/>
      <w:lvlText w:val="•"/>
      <w:lvlJc w:val="left"/>
      <w:pPr>
        <w:ind w:left="5215" w:hanging="360"/>
      </w:pPr>
      <w:rPr>
        <w:rFonts w:hint="default"/>
        <w:lang w:val="en-US" w:eastAsia="en-US" w:bidi="ar-SA"/>
      </w:rPr>
    </w:lvl>
    <w:lvl w:ilvl="6" w:tplc="E8B4D988">
      <w:numFmt w:val="bullet"/>
      <w:lvlText w:val="•"/>
      <w:lvlJc w:val="left"/>
      <w:pPr>
        <w:ind w:left="6284" w:hanging="360"/>
      </w:pPr>
      <w:rPr>
        <w:rFonts w:hint="default"/>
        <w:lang w:val="en-US" w:eastAsia="en-US" w:bidi="ar-SA"/>
      </w:rPr>
    </w:lvl>
    <w:lvl w:ilvl="7" w:tplc="D6AC2100">
      <w:numFmt w:val="bullet"/>
      <w:lvlText w:val="•"/>
      <w:lvlJc w:val="left"/>
      <w:pPr>
        <w:ind w:left="7353" w:hanging="360"/>
      </w:pPr>
      <w:rPr>
        <w:rFonts w:hint="default"/>
        <w:lang w:val="en-US" w:eastAsia="en-US" w:bidi="ar-SA"/>
      </w:rPr>
    </w:lvl>
    <w:lvl w:ilvl="8" w:tplc="46F6D55E">
      <w:numFmt w:val="bullet"/>
      <w:lvlText w:val="•"/>
      <w:lvlJc w:val="left"/>
      <w:pPr>
        <w:ind w:left="8422" w:hanging="360"/>
      </w:pPr>
      <w:rPr>
        <w:rFonts w:hint="default"/>
        <w:lang w:val="en-US" w:eastAsia="en-US" w:bidi="ar-SA"/>
      </w:rPr>
    </w:lvl>
  </w:abstractNum>
  <w:abstractNum w:abstractNumId="8" w15:restartNumberingAfterBreak="0">
    <w:nsid w:val="60A908C0"/>
    <w:multiLevelType w:val="hybridMultilevel"/>
    <w:tmpl w:val="DDB29106"/>
    <w:lvl w:ilvl="0" w:tplc="0D9A4262">
      <w:numFmt w:val="bullet"/>
      <w:lvlText w:val=""/>
      <w:lvlJc w:val="left"/>
      <w:pPr>
        <w:ind w:left="468" w:hanging="180"/>
      </w:pPr>
      <w:rPr>
        <w:rFonts w:ascii="Symbol" w:eastAsia="Symbol" w:hAnsi="Symbol" w:cs="Symbol" w:hint="default"/>
        <w:b w:val="0"/>
        <w:bCs w:val="0"/>
        <w:i w:val="0"/>
        <w:iCs w:val="0"/>
        <w:spacing w:val="0"/>
        <w:w w:val="100"/>
        <w:sz w:val="24"/>
        <w:szCs w:val="24"/>
        <w:lang w:val="en-US" w:eastAsia="en-US" w:bidi="ar-SA"/>
      </w:rPr>
    </w:lvl>
    <w:lvl w:ilvl="1" w:tplc="219A75F2">
      <w:numFmt w:val="bullet"/>
      <w:lvlText w:val="•"/>
      <w:lvlJc w:val="left"/>
      <w:pPr>
        <w:ind w:left="719" w:hanging="180"/>
      </w:pPr>
      <w:rPr>
        <w:rFonts w:hint="default"/>
        <w:lang w:val="en-US" w:eastAsia="en-US" w:bidi="ar-SA"/>
      </w:rPr>
    </w:lvl>
    <w:lvl w:ilvl="2" w:tplc="4A980958">
      <w:numFmt w:val="bullet"/>
      <w:lvlText w:val="•"/>
      <w:lvlJc w:val="left"/>
      <w:pPr>
        <w:ind w:left="978" w:hanging="180"/>
      </w:pPr>
      <w:rPr>
        <w:rFonts w:hint="default"/>
        <w:lang w:val="en-US" w:eastAsia="en-US" w:bidi="ar-SA"/>
      </w:rPr>
    </w:lvl>
    <w:lvl w:ilvl="3" w:tplc="DF2C18F6">
      <w:numFmt w:val="bullet"/>
      <w:lvlText w:val="•"/>
      <w:lvlJc w:val="left"/>
      <w:pPr>
        <w:ind w:left="1237" w:hanging="180"/>
      </w:pPr>
      <w:rPr>
        <w:rFonts w:hint="default"/>
        <w:lang w:val="en-US" w:eastAsia="en-US" w:bidi="ar-SA"/>
      </w:rPr>
    </w:lvl>
    <w:lvl w:ilvl="4" w:tplc="1E90FA2E">
      <w:numFmt w:val="bullet"/>
      <w:lvlText w:val="•"/>
      <w:lvlJc w:val="left"/>
      <w:pPr>
        <w:ind w:left="1496" w:hanging="180"/>
      </w:pPr>
      <w:rPr>
        <w:rFonts w:hint="default"/>
        <w:lang w:val="en-US" w:eastAsia="en-US" w:bidi="ar-SA"/>
      </w:rPr>
    </w:lvl>
    <w:lvl w:ilvl="5" w:tplc="74624A2A">
      <w:numFmt w:val="bullet"/>
      <w:lvlText w:val="•"/>
      <w:lvlJc w:val="left"/>
      <w:pPr>
        <w:ind w:left="1755" w:hanging="180"/>
      </w:pPr>
      <w:rPr>
        <w:rFonts w:hint="default"/>
        <w:lang w:val="en-US" w:eastAsia="en-US" w:bidi="ar-SA"/>
      </w:rPr>
    </w:lvl>
    <w:lvl w:ilvl="6" w:tplc="C0AAC270">
      <w:numFmt w:val="bullet"/>
      <w:lvlText w:val="•"/>
      <w:lvlJc w:val="left"/>
      <w:pPr>
        <w:ind w:left="2014" w:hanging="180"/>
      </w:pPr>
      <w:rPr>
        <w:rFonts w:hint="default"/>
        <w:lang w:val="en-US" w:eastAsia="en-US" w:bidi="ar-SA"/>
      </w:rPr>
    </w:lvl>
    <w:lvl w:ilvl="7" w:tplc="F1143FE6">
      <w:numFmt w:val="bullet"/>
      <w:lvlText w:val="•"/>
      <w:lvlJc w:val="left"/>
      <w:pPr>
        <w:ind w:left="2273" w:hanging="180"/>
      </w:pPr>
      <w:rPr>
        <w:rFonts w:hint="default"/>
        <w:lang w:val="en-US" w:eastAsia="en-US" w:bidi="ar-SA"/>
      </w:rPr>
    </w:lvl>
    <w:lvl w:ilvl="8" w:tplc="CB4485D8">
      <w:numFmt w:val="bullet"/>
      <w:lvlText w:val="•"/>
      <w:lvlJc w:val="left"/>
      <w:pPr>
        <w:ind w:left="2532" w:hanging="180"/>
      </w:pPr>
      <w:rPr>
        <w:rFonts w:hint="default"/>
        <w:lang w:val="en-US" w:eastAsia="en-US" w:bidi="ar-SA"/>
      </w:rPr>
    </w:lvl>
  </w:abstractNum>
  <w:abstractNum w:abstractNumId="9" w15:restartNumberingAfterBreak="0">
    <w:nsid w:val="7BFB2D45"/>
    <w:multiLevelType w:val="hybridMultilevel"/>
    <w:tmpl w:val="FC22535C"/>
    <w:lvl w:ilvl="0" w:tplc="85580B9A">
      <w:start w:val="1"/>
      <w:numFmt w:val="decimal"/>
      <w:lvlText w:val="%1)"/>
      <w:lvlJc w:val="left"/>
      <w:pPr>
        <w:ind w:left="220" w:hanging="258"/>
        <w:jc w:val="left"/>
      </w:pPr>
      <w:rPr>
        <w:rFonts w:ascii="Times New Roman" w:eastAsia="Times New Roman" w:hAnsi="Times New Roman" w:cs="Times New Roman" w:hint="default"/>
        <w:b w:val="0"/>
        <w:bCs w:val="0"/>
        <w:i/>
        <w:iCs/>
        <w:spacing w:val="0"/>
        <w:w w:val="100"/>
        <w:sz w:val="24"/>
        <w:szCs w:val="24"/>
        <w:lang w:val="en-US" w:eastAsia="en-US" w:bidi="ar-SA"/>
      </w:rPr>
    </w:lvl>
    <w:lvl w:ilvl="1" w:tplc="60889946">
      <w:numFmt w:val="bullet"/>
      <w:lvlText w:val=""/>
      <w:lvlJc w:val="left"/>
      <w:pPr>
        <w:ind w:left="940" w:hanging="360"/>
      </w:pPr>
      <w:rPr>
        <w:rFonts w:ascii="Symbol" w:eastAsia="Symbol" w:hAnsi="Symbol" w:cs="Symbol" w:hint="default"/>
        <w:spacing w:val="0"/>
        <w:w w:val="100"/>
        <w:lang w:val="en-US" w:eastAsia="en-US" w:bidi="ar-SA"/>
      </w:rPr>
    </w:lvl>
    <w:lvl w:ilvl="2" w:tplc="A94A0342">
      <w:numFmt w:val="bullet"/>
      <w:lvlText w:val="•"/>
      <w:lvlJc w:val="left"/>
      <w:pPr>
        <w:ind w:left="2008" w:hanging="360"/>
      </w:pPr>
      <w:rPr>
        <w:rFonts w:hint="default"/>
        <w:lang w:val="en-US" w:eastAsia="en-US" w:bidi="ar-SA"/>
      </w:rPr>
    </w:lvl>
    <w:lvl w:ilvl="3" w:tplc="70F2653A">
      <w:numFmt w:val="bullet"/>
      <w:lvlText w:val="•"/>
      <w:lvlJc w:val="left"/>
      <w:pPr>
        <w:ind w:left="3077" w:hanging="360"/>
      </w:pPr>
      <w:rPr>
        <w:rFonts w:hint="default"/>
        <w:lang w:val="en-US" w:eastAsia="en-US" w:bidi="ar-SA"/>
      </w:rPr>
    </w:lvl>
    <w:lvl w:ilvl="4" w:tplc="BFFE0E82">
      <w:numFmt w:val="bullet"/>
      <w:lvlText w:val="•"/>
      <w:lvlJc w:val="left"/>
      <w:pPr>
        <w:ind w:left="4146" w:hanging="360"/>
      </w:pPr>
      <w:rPr>
        <w:rFonts w:hint="default"/>
        <w:lang w:val="en-US" w:eastAsia="en-US" w:bidi="ar-SA"/>
      </w:rPr>
    </w:lvl>
    <w:lvl w:ilvl="5" w:tplc="05D4DB44">
      <w:numFmt w:val="bullet"/>
      <w:lvlText w:val="•"/>
      <w:lvlJc w:val="left"/>
      <w:pPr>
        <w:ind w:left="5215" w:hanging="360"/>
      </w:pPr>
      <w:rPr>
        <w:rFonts w:hint="default"/>
        <w:lang w:val="en-US" w:eastAsia="en-US" w:bidi="ar-SA"/>
      </w:rPr>
    </w:lvl>
    <w:lvl w:ilvl="6" w:tplc="3D7E910E">
      <w:numFmt w:val="bullet"/>
      <w:lvlText w:val="•"/>
      <w:lvlJc w:val="left"/>
      <w:pPr>
        <w:ind w:left="6284" w:hanging="360"/>
      </w:pPr>
      <w:rPr>
        <w:rFonts w:hint="default"/>
        <w:lang w:val="en-US" w:eastAsia="en-US" w:bidi="ar-SA"/>
      </w:rPr>
    </w:lvl>
    <w:lvl w:ilvl="7" w:tplc="726C20E6">
      <w:numFmt w:val="bullet"/>
      <w:lvlText w:val="•"/>
      <w:lvlJc w:val="left"/>
      <w:pPr>
        <w:ind w:left="7353" w:hanging="360"/>
      </w:pPr>
      <w:rPr>
        <w:rFonts w:hint="default"/>
        <w:lang w:val="en-US" w:eastAsia="en-US" w:bidi="ar-SA"/>
      </w:rPr>
    </w:lvl>
    <w:lvl w:ilvl="8" w:tplc="5C3A8492">
      <w:numFmt w:val="bullet"/>
      <w:lvlText w:val="•"/>
      <w:lvlJc w:val="left"/>
      <w:pPr>
        <w:ind w:left="8422" w:hanging="360"/>
      </w:pPr>
      <w:rPr>
        <w:rFonts w:hint="default"/>
        <w:lang w:val="en-US" w:eastAsia="en-US" w:bidi="ar-SA"/>
      </w:rPr>
    </w:lvl>
  </w:abstractNum>
  <w:num w:numId="1" w16cid:durableId="587926391">
    <w:abstractNumId w:val="1"/>
  </w:num>
  <w:num w:numId="2" w16cid:durableId="1233387847">
    <w:abstractNumId w:val="9"/>
  </w:num>
  <w:num w:numId="3" w16cid:durableId="792476571">
    <w:abstractNumId w:val="3"/>
  </w:num>
  <w:num w:numId="4" w16cid:durableId="285895988">
    <w:abstractNumId w:val="8"/>
  </w:num>
  <w:num w:numId="5" w16cid:durableId="1439136422">
    <w:abstractNumId w:val="2"/>
  </w:num>
  <w:num w:numId="6" w16cid:durableId="1738742932">
    <w:abstractNumId w:val="5"/>
  </w:num>
  <w:num w:numId="7" w16cid:durableId="1519538873">
    <w:abstractNumId w:val="4"/>
  </w:num>
  <w:num w:numId="8" w16cid:durableId="468209119">
    <w:abstractNumId w:val="0"/>
  </w:num>
  <w:num w:numId="9" w16cid:durableId="1864974757">
    <w:abstractNumId w:val="6"/>
  </w:num>
  <w:num w:numId="10" w16cid:durableId="1171600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25B56"/>
    <w:rsid w:val="00125B56"/>
    <w:rsid w:val="001F0110"/>
    <w:rsid w:val="00260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0062"/>
  <w15:docId w15:val="{B69C2D15-DAFD-4A0A-83C0-B7322454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0"/>
    </w:pPr>
    <w:rPr>
      <w:sz w:val="24"/>
      <w:szCs w:val="24"/>
    </w:rPr>
  </w:style>
  <w:style w:type="paragraph" w:styleId="Title">
    <w:name w:val="Title"/>
    <w:basedOn w:val="Normal"/>
    <w:uiPriority w:val="10"/>
    <w:qFormat/>
    <w:pPr>
      <w:spacing w:before="43" w:line="321" w:lineRule="exact"/>
      <w:ind w:left="16" w:right="58"/>
      <w:jc w:val="center"/>
    </w:pPr>
    <w:rPr>
      <w:b/>
      <w:bCs/>
      <w:sz w:val="28"/>
      <w:szCs w:val="28"/>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EDAC%20Data%20Burden%20Survey%202017/EDAC%20Data%20Burden%20Survey%20Report%20Fin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EDAC%20Data%20Burden%20Survey%202017/EDAC%20Data%20Burden%20Survey%20Report%20Final.pdf" TargetMode="External"/><Relationship Id="rId2" Type="http://schemas.openxmlformats.org/officeDocument/2006/relationships/styles" Target="styles.xml"/><Relationship Id="rId16" Type="http://schemas.openxmlformats.org/officeDocument/2006/relationships/hyperlink" Target="EDAC%20Data%20Burden%20Survey%202017/EDAC%20Data%20Burden%20Survey%20Report%20Final.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2730</Words>
  <Characters>15564</Characters>
  <Application>Microsoft Office Word</Application>
  <DocSecurity>0</DocSecurity>
  <Lines>129</Lines>
  <Paragraphs>36</Paragraphs>
  <ScaleCrop>false</ScaleCrop>
  <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Data Advisory Committee (EDAC)</dc:title>
  <dc:creator>Jan Petro</dc:creator>
  <cp:lastModifiedBy>Hoffman, Peter</cp:lastModifiedBy>
  <cp:revision>2</cp:revision>
  <dcterms:created xsi:type="dcterms:W3CDTF">2024-06-28T16:51:00Z</dcterms:created>
  <dcterms:modified xsi:type="dcterms:W3CDTF">2024-06-28T16:55:00Z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2020-03-13T00:00:00Z</vt:filetime>
  </property>
  <property fmtid="{D5CDD505-2E9C-101B-9397-08002B2CF9AE}" pid="3" name="Creator">
    <vt:lpwstr>Microsoft® Word 2013</vt:lpwstr>
  </property>
  <property fmtid="{D5CDD505-2E9C-101B-9397-08002B2CF9AE}" pid="4" name="LastSaved">
    <vt:filetime>2024-06-28T00:00:00Z</vt:filetime>
  </property>
  <property fmtid="{D5CDD505-2E9C-101B-9397-08002B2CF9AE}" pid="5" name="Producer">
    <vt:lpwstr>Microsoft® Word 2013</vt:lpwstr>
  </property>
</Properties>
</file>