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8E23" w14:textId="4783CDEA" w:rsidR="0086052E" w:rsidRDefault="00270260" w:rsidP="00B97B79">
      <w:pPr>
        <w:pStyle w:val="Heading1"/>
      </w:pPr>
      <w:r>
        <w:rPr>
          <w:noProof/>
          <w:sz w:val="22"/>
          <w:szCs w:val="24"/>
        </w:rPr>
        <mc:AlternateContent>
          <mc:Choice Requires="wps">
            <w:drawing>
              <wp:inline distT="0" distB="0" distL="0" distR="0" wp14:anchorId="71DF99A5" wp14:editId="21C2C171">
                <wp:extent cx="5127625" cy="847725"/>
                <wp:effectExtent l="0" t="0" r="0" b="0"/>
                <wp:docPr id="18083289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163DC3" w14:textId="77777777" w:rsidR="003749F7" w:rsidRDefault="003749F7" w:rsidP="003749F7">
                            <w:pPr>
                              <w:pStyle w:val="Heading1"/>
                            </w:pPr>
                            <w:bookmarkStart w:id="0" w:name="_Hlk69114019"/>
                            <w:bookmarkStart w:id="1" w:name="_Hlk69114020"/>
                            <w:bookmarkStart w:id="2" w:name="_Hlk69114021"/>
                            <w:bookmarkStart w:id="3" w:name="_Hlk69114022"/>
                            <w:bookmarkStart w:id="4" w:name="_Hlk69114023"/>
                            <w:bookmarkStart w:id="5" w:name="_Hlk69114024"/>
                            <w:bookmarkStart w:id="6" w:name="_Hlk69114025"/>
                            <w:bookmarkStart w:id="7" w:name="_Hlk69114026"/>
                            <w:r>
                              <w:t>Growing Readers Together</w:t>
                            </w:r>
                          </w:p>
                          <w:p w14:paraId="324C2E31" w14:textId="7B6E5967" w:rsidR="003749F7" w:rsidRDefault="003749F7" w:rsidP="003749F7">
                            <w:pPr>
                              <w:pStyle w:val="Heading2"/>
                              <w:ind w:right="2130"/>
                              <w:rPr>
                                <w:sz w:val="22"/>
                              </w:rPr>
                            </w:pPr>
                            <w:r>
                              <w:rPr>
                                <w:sz w:val="22"/>
                              </w:rPr>
                              <w:t>Engaging Family, Friend &amp; Neighbor Caregivers in Early Literacy</w:t>
                            </w:r>
                            <w:bookmarkEnd w:id="0"/>
                            <w:bookmarkEnd w:id="1"/>
                            <w:bookmarkEnd w:id="2"/>
                            <w:bookmarkEnd w:id="3"/>
                            <w:bookmarkEnd w:id="4"/>
                            <w:bookmarkEnd w:id="5"/>
                            <w:bookmarkEnd w:id="6"/>
                            <w:bookmarkEnd w:id="7"/>
                          </w:p>
                        </w:txbxContent>
                      </wps:txbx>
                      <wps:bodyPr rot="0" vert="horz" wrap="square" lIns="0" tIns="0" rIns="0" bIns="0" anchor="t" anchorCtr="0" upright="1">
                        <a:noAutofit/>
                      </wps:bodyPr>
                    </wps:wsp>
                  </a:graphicData>
                </a:graphic>
              </wp:inline>
            </w:drawing>
          </mc:Choice>
          <mc:Fallback>
            <w:pict>
              <v:shapetype w14:anchorId="71DF99A5" id="_x0000_t202" coordsize="21600,21600" o:spt="202" path="m,l,21600r21600,l21600,xe">
                <v:stroke joinstyle="miter"/>
                <v:path gradientshapeok="t" o:connecttype="rect"/>
              </v:shapetype>
              <v:shape id="Text Box 10" o:spid="_x0000_s1026" type="#_x0000_t202" style="width:403.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" filled="f" stroked="f" strokeweight=".5pt">
                <v:textbox inset="0,0,0,0">
                  <w:txbxContent>
                    <w:p w14:paraId="2A163DC3" w14:textId="77777777" w:rsidR="003749F7" w:rsidRDefault="003749F7" w:rsidP="003749F7">
                      <w:pPr>
                        <w:pStyle w:val="Heading1"/>
                      </w:pPr>
                      <w:bookmarkStart w:id="8" w:name="_Hlk69114019"/>
                      <w:bookmarkStart w:id="9" w:name="_Hlk69114020"/>
                      <w:bookmarkStart w:id="10" w:name="_Hlk69114021"/>
                      <w:bookmarkStart w:id="11" w:name="_Hlk69114022"/>
                      <w:bookmarkStart w:id="12" w:name="_Hlk69114023"/>
                      <w:bookmarkStart w:id="13" w:name="_Hlk69114024"/>
                      <w:bookmarkStart w:id="14" w:name="_Hlk69114025"/>
                      <w:bookmarkStart w:id="15" w:name="_Hlk69114026"/>
                      <w:r>
                        <w:t>Growing Readers Together</w:t>
                      </w:r>
                    </w:p>
                    <w:p w14:paraId="324C2E31" w14:textId="7B6E5967" w:rsidR="003749F7" w:rsidRDefault="003749F7" w:rsidP="003749F7">
                      <w:pPr>
                        <w:pStyle w:val="Heading2"/>
                        <w:ind w:right="2130"/>
                        <w:rPr>
                          <w:sz w:val="22"/>
                        </w:rPr>
                      </w:pPr>
                      <w:r>
                        <w:rPr>
                          <w:sz w:val="22"/>
                        </w:rPr>
                        <w:t>Engaging Family, Friend &amp; Neighbor Caregivers in Early Literacy</w:t>
                      </w:r>
                      <w:bookmarkEnd w:id="8"/>
                      <w:bookmarkEnd w:id="9"/>
                      <w:bookmarkEnd w:id="10"/>
                      <w:bookmarkEnd w:id="11"/>
                      <w:bookmarkEnd w:id="12"/>
                      <w:bookmarkEnd w:id="13"/>
                      <w:bookmarkEnd w:id="14"/>
                      <w:bookmarkEnd w:id="15"/>
                    </w:p>
                  </w:txbxContent>
                </v:textbox>
                <w10:anchorlock/>
              </v:shape>
            </w:pict>
          </mc:Fallback>
        </mc:AlternateContent>
      </w:r>
    </w:p>
    <w:p w14:paraId="2719D679" w14:textId="034B838E" w:rsidR="003749F7" w:rsidRDefault="00270260" w:rsidP="003749F7">
      <w:pPr>
        <w:pStyle w:val="Subhead"/>
      </w:pPr>
      <w:r>
        <w:rPr>
          <w:noProof/>
        </w:rPr>
        <mc:AlternateContent>
          <mc:Choice Requires="wps">
            <w:drawing>
              <wp:anchor distT="45720" distB="45720" distL="114300" distR="114300" simplePos="0" relativeHeight="251655680" behindDoc="0" locked="0" layoutInCell="1" allowOverlap="1" wp14:anchorId="6DC78EBD" wp14:editId="5347C488">
                <wp:simplePos x="0" y="0"/>
                <wp:positionH relativeFrom="column">
                  <wp:posOffset>4768215</wp:posOffset>
                </wp:positionH>
                <wp:positionV relativeFrom="paragraph">
                  <wp:posOffset>292735</wp:posOffset>
                </wp:positionV>
                <wp:extent cx="2133600" cy="79044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904480"/>
                        </a:xfrm>
                        <a:prstGeom prst="rect">
                          <a:avLst/>
                        </a:prstGeom>
                        <a:solidFill>
                          <a:srgbClr val="FFFFFF"/>
                        </a:solidFill>
                        <a:ln w="9525">
                          <a:solidFill>
                            <a:srgbClr val="D0D2D3"/>
                          </a:solidFill>
                          <a:miter lim="800000"/>
                          <a:headEnd/>
                          <a:tailEnd/>
                        </a:ln>
                      </wps:spPr>
                      <wps:txbx>
                        <w:txbxContent>
                          <w:p w14:paraId="0400780A" w14:textId="77777777" w:rsidR="003749F7" w:rsidRDefault="003749F7" w:rsidP="003749F7">
                            <w:pPr>
                              <w:pStyle w:val="SubheadTrebuchet"/>
                            </w:pPr>
                            <w:r>
                              <w:t>Goals &amp; Objectives</w:t>
                            </w:r>
                          </w:p>
                          <w:p w14:paraId="2109CB1C" w14:textId="77777777" w:rsidR="003749F7" w:rsidRDefault="003749F7" w:rsidP="003749F7">
                            <w:pPr>
                              <w:pStyle w:val="Body"/>
                            </w:pPr>
                            <w:proofErr w:type="gramStart"/>
                            <w:r>
                              <w:t>In order to</w:t>
                            </w:r>
                            <w:proofErr w:type="gramEnd"/>
                            <w:r>
                              <w:t xml:space="preserve"> build bridges of support between Family, Friend &amp; Neighbor Caregivers and public libraries, Growing Readers Together has adopted the following goals:</w:t>
                            </w:r>
                          </w:p>
                          <w:p w14:paraId="0FC1C2D9" w14:textId="77777777" w:rsidR="003749F7" w:rsidRDefault="003749F7" w:rsidP="003749F7">
                            <w:pPr>
                              <w:pStyle w:val="BodyBullet"/>
                            </w:pPr>
                            <w:r>
                              <w:t>FFN caregivers will have the skills, confidence, and resources to engage the children in their care with early literacy materials and activities daily.</w:t>
                            </w:r>
                          </w:p>
                          <w:p w14:paraId="175CB1DC" w14:textId="77777777" w:rsidR="003749F7" w:rsidRDefault="003749F7" w:rsidP="003749F7">
                            <w:pPr>
                              <w:pStyle w:val="BodyBullet"/>
                              <w:rPr>
                                <w:lang w:val="es-MX"/>
                              </w:rPr>
                            </w:pPr>
                            <w:r>
                              <w:t>Public library staff will have strategies to connect FFN caregivers in their area with early literacy services both in the library and through local partners.</w:t>
                            </w:r>
                          </w:p>
                          <w:p w14:paraId="38913061" w14:textId="77777777" w:rsidR="003749F7" w:rsidRPr="003749F7" w:rsidRDefault="003749F7" w:rsidP="00C66F0B">
                            <w:pPr>
                              <w:pStyle w:val="BodyBullet"/>
                            </w:pPr>
                            <w:proofErr w:type="spellStart"/>
                            <w:r w:rsidRPr="003749F7">
                              <w:rPr>
                                <w:lang w:val="es-MX"/>
                              </w:rPr>
                              <w:t>Growing</w:t>
                            </w:r>
                            <w:proofErr w:type="spellEnd"/>
                            <w:r w:rsidRPr="003749F7">
                              <w:rPr>
                                <w:lang w:val="es-MX"/>
                              </w:rPr>
                              <w:t xml:space="preserve"> </w:t>
                            </w:r>
                            <w:proofErr w:type="spellStart"/>
                            <w:r w:rsidRPr="003749F7">
                              <w:rPr>
                                <w:lang w:val="es-MX"/>
                              </w:rPr>
                              <w:t>Readers</w:t>
                            </w:r>
                            <w:proofErr w:type="spellEnd"/>
                            <w:r w:rsidRPr="003749F7">
                              <w:rPr>
                                <w:lang w:val="es-MX"/>
                              </w:rPr>
                              <w:t xml:space="preserve"> </w:t>
                            </w:r>
                            <w:proofErr w:type="spellStart"/>
                            <w:r w:rsidRPr="003749F7">
                              <w:rPr>
                                <w:lang w:val="es-MX"/>
                              </w:rPr>
                              <w:t>Together</w:t>
                            </w:r>
                            <w:proofErr w:type="spellEnd"/>
                            <w:r w:rsidRPr="003749F7">
                              <w:rPr>
                                <w:lang w:val="es-MX"/>
                              </w:rPr>
                              <w:t xml:space="preserve"> </w:t>
                            </w:r>
                            <w:proofErr w:type="spellStart"/>
                            <w:r w:rsidRPr="003749F7">
                              <w:rPr>
                                <w:lang w:val="es-MX"/>
                              </w:rPr>
                              <w:t>will</w:t>
                            </w:r>
                            <w:proofErr w:type="spellEnd"/>
                            <w:r w:rsidRPr="003749F7">
                              <w:rPr>
                                <w:lang w:val="es-MX"/>
                              </w:rPr>
                              <w:t xml:space="preserve"> </w:t>
                            </w:r>
                            <w:proofErr w:type="spellStart"/>
                            <w:r w:rsidRPr="003749F7">
                              <w:rPr>
                                <w:lang w:val="es-MX"/>
                              </w:rPr>
                              <w:t>develop</w:t>
                            </w:r>
                            <w:proofErr w:type="spellEnd"/>
                            <w:r w:rsidRPr="003749F7">
                              <w:rPr>
                                <w:lang w:val="es-MX"/>
                              </w:rPr>
                              <w:t xml:space="preserve"> </w:t>
                            </w:r>
                            <w:proofErr w:type="spellStart"/>
                            <w:r w:rsidRPr="003749F7">
                              <w:rPr>
                                <w:lang w:val="es-MX"/>
                              </w:rPr>
                              <w:t>state-level</w:t>
                            </w:r>
                            <w:proofErr w:type="spellEnd"/>
                            <w:r w:rsidRPr="003749F7">
                              <w:rPr>
                                <w:lang w:val="es-MX"/>
                              </w:rPr>
                              <w:t xml:space="preserve"> </w:t>
                            </w:r>
                            <w:proofErr w:type="spellStart"/>
                            <w:proofErr w:type="gramStart"/>
                            <w:r w:rsidRPr="003749F7">
                              <w:rPr>
                                <w:lang w:val="es-MX"/>
                              </w:rPr>
                              <w:t>infrastructure</w:t>
                            </w:r>
                            <w:proofErr w:type="spellEnd"/>
                            <w:r w:rsidRPr="003749F7">
                              <w:rPr>
                                <w:lang w:val="es-MX"/>
                              </w:rPr>
                              <w:t xml:space="preserve">  </w:t>
                            </w:r>
                            <w:proofErr w:type="spellStart"/>
                            <w:r w:rsidRPr="003749F7">
                              <w:rPr>
                                <w:lang w:val="es-MX"/>
                              </w:rPr>
                              <w:t>for</w:t>
                            </w:r>
                            <w:proofErr w:type="spellEnd"/>
                            <w:proofErr w:type="gramEnd"/>
                            <w:r w:rsidRPr="003749F7">
                              <w:rPr>
                                <w:lang w:val="es-MX"/>
                              </w:rPr>
                              <w:t xml:space="preserve"> </w:t>
                            </w:r>
                            <w:proofErr w:type="spellStart"/>
                            <w:r w:rsidRPr="003749F7">
                              <w:rPr>
                                <w:lang w:val="es-MX"/>
                              </w:rPr>
                              <w:t>early</w:t>
                            </w:r>
                            <w:proofErr w:type="spellEnd"/>
                            <w:r w:rsidRPr="003749F7">
                              <w:rPr>
                                <w:lang w:val="es-MX"/>
                              </w:rPr>
                              <w:t xml:space="preserve"> </w:t>
                            </w:r>
                            <w:proofErr w:type="spellStart"/>
                            <w:r w:rsidRPr="003749F7">
                              <w:rPr>
                                <w:lang w:val="es-MX"/>
                              </w:rPr>
                              <w:t>literacy</w:t>
                            </w:r>
                            <w:proofErr w:type="spellEnd"/>
                            <w:r w:rsidRPr="003749F7">
                              <w:rPr>
                                <w:lang w:val="es-MX"/>
                              </w:rPr>
                              <w:t xml:space="preserve"> </w:t>
                            </w:r>
                            <w:proofErr w:type="spellStart"/>
                            <w:r w:rsidRPr="003749F7">
                              <w:rPr>
                                <w:lang w:val="es-MX"/>
                              </w:rPr>
                              <w:t>support</w:t>
                            </w:r>
                            <w:proofErr w:type="spellEnd"/>
                            <w:r w:rsidRPr="003749F7">
                              <w:rPr>
                                <w:lang w:val="es-MX"/>
                              </w:rPr>
                              <w:t xml:space="preserve"> </w:t>
                            </w:r>
                            <w:proofErr w:type="spellStart"/>
                            <w:r w:rsidRPr="003749F7">
                              <w:rPr>
                                <w:lang w:val="es-MX"/>
                              </w:rPr>
                              <w:t>to</w:t>
                            </w:r>
                            <w:proofErr w:type="spellEnd"/>
                            <w:r w:rsidRPr="003749F7">
                              <w:rPr>
                                <w:lang w:val="es-MX"/>
                              </w:rPr>
                              <w:t xml:space="preserve"> FFN </w:t>
                            </w:r>
                            <w:proofErr w:type="spellStart"/>
                            <w:r w:rsidRPr="003749F7">
                              <w:rPr>
                                <w:lang w:val="es-MX"/>
                              </w:rPr>
                              <w:t>caregivers</w:t>
                            </w:r>
                            <w:proofErr w:type="spellEnd"/>
                            <w:r w:rsidRPr="003749F7">
                              <w:rPr>
                                <w:lang w:val="es-MX"/>
                              </w:rPr>
                              <w:t xml:space="preserve"> and </w:t>
                            </w:r>
                            <w:proofErr w:type="spellStart"/>
                            <w:r w:rsidRPr="003749F7">
                              <w:rPr>
                                <w:lang w:val="es-MX"/>
                              </w:rPr>
                              <w:t>the</w:t>
                            </w:r>
                            <w:proofErr w:type="spellEnd"/>
                            <w:r w:rsidRPr="003749F7">
                              <w:rPr>
                                <w:lang w:val="es-MX"/>
                              </w:rPr>
                              <w:t xml:space="preserve"> </w:t>
                            </w:r>
                            <w:proofErr w:type="spellStart"/>
                            <w:r w:rsidRPr="003749F7">
                              <w:rPr>
                                <w:lang w:val="es-MX"/>
                              </w:rPr>
                              <w:t>children</w:t>
                            </w:r>
                            <w:proofErr w:type="spellEnd"/>
                            <w:r w:rsidRPr="003749F7">
                              <w:rPr>
                                <w:lang w:val="es-MX"/>
                              </w:rPr>
                              <w:t xml:space="preserve"> in </w:t>
                            </w:r>
                            <w:proofErr w:type="spellStart"/>
                            <w:r w:rsidRPr="003749F7">
                              <w:rPr>
                                <w:lang w:val="es-MX"/>
                              </w:rPr>
                              <w:t>their</w:t>
                            </w:r>
                            <w:proofErr w:type="spellEnd"/>
                            <w:r w:rsidRPr="003749F7">
                              <w:rPr>
                                <w:lang w:val="es-MX"/>
                              </w:rPr>
                              <w:t xml:space="preserve"> care.</w:t>
                            </w:r>
                          </w:p>
                          <w:p w14:paraId="37D40FB1" w14:textId="2D1FEC25" w:rsidR="00F860D7" w:rsidRPr="0055323A" w:rsidRDefault="003749F7" w:rsidP="00C66F0B">
                            <w:pPr>
                              <w:pStyle w:val="BodyBullet"/>
                            </w:pPr>
                            <w:proofErr w:type="spellStart"/>
                            <w:r w:rsidRPr="003749F7">
                              <w:rPr>
                                <w:lang w:val="es-MX"/>
                              </w:rPr>
                              <w:t>Children</w:t>
                            </w:r>
                            <w:proofErr w:type="spellEnd"/>
                            <w:r w:rsidRPr="003749F7">
                              <w:rPr>
                                <w:lang w:val="es-MX"/>
                              </w:rPr>
                              <w:t xml:space="preserve"> </w:t>
                            </w:r>
                            <w:proofErr w:type="spellStart"/>
                            <w:r w:rsidRPr="003749F7">
                              <w:rPr>
                                <w:lang w:val="es-MX"/>
                              </w:rPr>
                              <w:t>under</w:t>
                            </w:r>
                            <w:proofErr w:type="spellEnd"/>
                            <w:r w:rsidRPr="003749F7">
                              <w:rPr>
                                <w:lang w:val="es-MX"/>
                              </w:rPr>
                              <w:t xml:space="preserve"> </w:t>
                            </w:r>
                            <w:proofErr w:type="spellStart"/>
                            <w:r w:rsidRPr="003749F7">
                              <w:rPr>
                                <w:lang w:val="es-MX"/>
                              </w:rPr>
                              <w:t>six</w:t>
                            </w:r>
                            <w:proofErr w:type="spellEnd"/>
                            <w:r w:rsidRPr="003749F7">
                              <w:rPr>
                                <w:lang w:val="es-MX"/>
                              </w:rPr>
                              <w:t xml:space="preserve"> </w:t>
                            </w:r>
                            <w:proofErr w:type="spellStart"/>
                            <w:r w:rsidRPr="003749F7">
                              <w:rPr>
                                <w:lang w:val="es-MX"/>
                              </w:rPr>
                              <w:t>across</w:t>
                            </w:r>
                            <w:proofErr w:type="spellEnd"/>
                            <w:r w:rsidRPr="003749F7">
                              <w:rPr>
                                <w:lang w:val="es-MX"/>
                              </w:rPr>
                              <w:t xml:space="preserve"> Colorado </w:t>
                            </w:r>
                            <w:proofErr w:type="spellStart"/>
                            <w:r w:rsidRPr="003749F7">
                              <w:rPr>
                                <w:lang w:val="es-MX"/>
                              </w:rPr>
                              <w:t>will</w:t>
                            </w:r>
                            <w:proofErr w:type="spellEnd"/>
                            <w:r w:rsidRPr="003749F7">
                              <w:rPr>
                                <w:lang w:val="es-MX"/>
                              </w:rPr>
                              <w:t xml:space="preserve"> be </w:t>
                            </w:r>
                            <w:proofErr w:type="spellStart"/>
                            <w:r w:rsidRPr="003749F7">
                              <w:rPr>
                                <w:lang w:val="es-MX"/>
                              </w:rPr>
                              <w:t>exposed</w:t>
                            </w:r>
                            <w:proofErr w:type="spellEnd"/>
                            <w:r w:rsidRPr="003749F7">
                              <w:rPr>
                                <w:lang w:val="es-MX"/>
                              </w:rPr>
                              <w:t xml:space="preserve"> </w:t>
                            </w:r>
                            <w:proofErr w:type="spellStart"/>
                            <w:r w:rsidRPr="003749F7">
                              <w:rPr>
                                <w:lang w:val="es-MX"/>
                              </w:rPr>
                              <w:t>to</w:t>
                            </w:r>
                            <w:proofErr w:type="spellEnd"/>
                            <w:r w:rsidRPr="003749F7">
                              <w:rPr>
                                <w:lang w:val="es-MX"/>
                              </w:rPr>
                              <w:t xml:space="preserve"> </w:t>
                            </w:r>
                            <w:proofErr w:type="spellStart"/>
                            <w:r w:rsidRPr="003749F7">
                              <w:rPr>
                                <w:lang w:val="es-MX"/>
                              </w:rPr>
                              <w:t>language</w:t>
                            </w:r>
                            <w:proofErr w:type="spellEnd"/>
                            <w:r w:rsidRPr="003749F7">
                              <w:rPr>
                                <w:lang w:val="es-MX"/>
                              </w:rPr>
                              <w:t xml:space="preserve"> and </w:t>
                            </w:r>
                            <w:proofErr w:type="spellStart"/>
                            <w:r w:rsidRPr="003749F7">
                              <w:rPr>
                                <w:lang w:val="es-MX"/>
                              </w:rPr>
                              <w:t>literacy-rich</w:t>
                            </w:r>
                            <w:proofErr w:type="spellEnd"/>
                            <w:r w:rsidRPr="003749F7">
                              <w:rPr>
                                <w:lang w:val="es-MX"/>
                              </w:rPr>
                              <w:t xml:space="preserve"> </w:t>
                            </w:r>
                            <w:proofErr w:type="spellStart"/>
                            <w:r w:rsidRPr="003749F7">
                              <w:rPr>
                                <w:lang w:val="es-MX"/>
                              </w:rPr>
                              <w:t>experiences</w:t>
                            </w:r>
                            <w:proofErr w:type="spellEnd"/>
                            <w:r w:rsidRPr="003749F7">
                              <w:rPr>
                                <w:lang w:val="es-MX"/>
                              </w:rPr>
                              <w:t xml:space="preserve"> in informal </w:t>
                            </w:r>
                            <w:proofErr w:type="spellStart"/>
                            <w:r w:rsidRPr="003749F7">
                              <w:rPr>
                                <w:lang w:val="es-MX"/>
                              </w:rPr>
                              <w:t>childcare</w:t>
                            </w:r>
                            <w:proofErr w:type="spellEnd"/>
                            <w:r w:rsidRPr="003749F7">
                              <w:rPr>
                                <w:lang w:val="es-MX"/>
                              </w:rPr>
                              <w:t xml:space="preserve"> </w:t>
                            </w:r>
                            <w:proofErr w:type="spellStart"/>
                            <w:r w:rsidRPr="003749F7">
                              <w:rPr>
                                <w:lang w:val="es-MX"/>
                              </w:rPr>
                              <w:t>settings</w:t>
                            </w:r>
                            <w:proofErr w:type="spellEnd"/>
                            <w:r w:rsidRPr="003749F7">
                              <w:rPr>
                                <w:lang w:val="es-MX"/>
                              </w:rPr>
                              <w:t xml:space="preserve"> and at </w:t>
                            </w:r>
                            <w:proofErr w:type="spellStart"/>
                            <w:r w:rsidRPr="003749F7">
                              <w:rPr>
                                <w:lang w:val="es-MX"/>
                              </w:rPr>
                              <w:t>the</w:t>
                            </w:r>
                            <w:proofErr w:type="spellEnd"/>
                            <w:r w:rsidRPr="003749F7">
                              <w:rPr>
                                <w:lang w:val="es-MX"/>
                              </w:rPr>
                              <w:t xml:space="preserve"> </w:t>
                            </w:r>
                            <w:proofErr w:type="spellStart"/>
                            <w:r w:rsidRPr="003749F7">
                              <w:rPr>
                                <w:lang w:val="es-MX"/>
                              </w:rPr>
                              <w:t>library</w:t>
                            </w:r>
                            <w:proofErr w:type="spellEnd"/>
                            <w:r w:rsidRPr="003749F7">
                              <w:rPr>
                                <w:lang w:val="es-MX"/>
                              </w:rPr>
                              <w:t>.</w:t>
                            </w:r>
                          </w:p>
                          <w:p w14:paraId="3CB30B8D" w14:textId="77777777" w:rsidR="0055323A" w:rsidRPr="0055323A" w:rsidRDefault="0055323A" w:rsidP="0055323A">
                            <w:pPr>
                              <w:pStyle w:val="BodyBullet"/>
                              <w:numPr>
                                <w:ilvl w:val="0"/>
                                <w:numId w:val="0"/>
                              </w:numPr>
                              <w:ind w:left="144" w:hanging="144"/>
                            </w:pPr>
                          </w:p>
                          <w:p w14:paraId="2F2B8A15" w14:textId="3DA16549" w:rsidR="0055323A" w:rsidRDefault="00270260" w:rsidP="0055323A">
                            <w:pPr>
                              <w:pStyle w:val="BodyBullet"/>
                              <w:numPr>
                                <w:ilvl w:val="0"/>
                                <w:numId w:val="0"/>
                              </w:numPr>
                              <w:ind w:left="144" w:hanging="144"/>
                              <w:jc w:val="right"/>
                              <w:rPr>
                                <w:lang w:val="es-MX"/>
                              </w:rPr>
                            </w:pPr>
                            <w:r>
                              <w:rPr>
                                <w:b/>
                                <w:noProof/>
                              </w:rPr>
                              <w:drawing>
                                <wp:inline distT="0" distB="0" distL="0" distR="0" wp14:anchorId="49BCC5E2" wp14:editId="5F967C21">
                                  <wp:extent cx="1086485" cy="1086485"/>
                                  <wp:effectExtent l="0" t="0" r="0" b="0"/>
                                  <wp:docPr id="1022496144" name="Picture 3" descr="Growing Readers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96144" name="Picture 3" descr="Growing Readers Togeth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inline>
                              </w:drawing>
                            </w:r>
                          </w:p>
                          <w:p w14:paraId="746983CC" w14:textId="0EF21AA1" w:rsidR="0055323A" w:rsidRDefault="0055323A" w:rsidP="0055323A">
                            <w:pPr>
                              <w:pStyle w:val="BodyBullet"/>
                              <w:numPr>
                                <w:ilvl w:val="0"/>
                                <w:numId w:val="0"/>
                              </w:numPr>
                              <w:ind w:left="144" w:hanging="144"/>
                              <w:rPr>
                                <w:lang w:val="es-MX"/>
                              </w:rPr>
                            </w:pPr>
                          </w:p>
                          <w:p w14:paraId="78F44D27" w14:textId="77777777" w:rsidR="0055323A" w:rsidRPr="00AA4C44" w:rsidRDefault="0055323A" w:rsidP="0055323A">
                            <w:pPr>
                              <w:pStyle w:val="BodyBullet"/>
                              <w:numPr>
                                <w:ilvl w:val="0"/>
                                <w:numId w:val="0"/>
                              </w:numPr>
                              <w:ind w:left="144" w:hanging="144"/>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78EBD" id="Text Box 2" o:spid="_x0000_s1027" type="#_x0000_t202" style="position:absolute;margin-left:375.45pt;margin-top:23.05pt;width:168pt;height:62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" strokecolor="#d0d2d3">
                <v:textbox inset="14.4pt,14.4pt,14.4pt,0">
                  <w:txbxContent>
                    <w:p w14:paraId="0400780A" w14:textId="77777777" w:rsidR="003749F7" w:rsidRDefault="003749F7" w:rsidP="003749F7">
                      <w:pPr>
                        <w:pStyle w:val="SubheadTrebuchet"/>
                      </w:pPr>
                      <w:r>
                        <w:t>Goals &amp; Objectives</w:t>
                      </w:r>
                    </w:p>
                    <w:p w14:paraId="2109CB1C" w14:textId="77777777" w:rsidR="003749F7" w:rsidRDefault="003749F7" w:rsidP="003749F7">
                      <w:pPr>
                        <w:pStyle w:val="Body"/>
                      </w:pPr>
                      <w:proofErr w:type="gramStart"/>
                      <w:r>
                        <w:t>In order to</w:t>
                      </w:r>
                      <w:proofErr w:type="gramEnd"/>
                      <w:r>
                        <w:t xml:space="preserve"> build bridges of support between Family, Friend &amp; Neighbor Caregivers and public libraries, Growing Readers Together has adopted the following goals:</w:t>
                      </w:r>
                    </w:p>
                    <w:p w14:paraId="0FC1C2D9" w14:textId="77777777" w:rsidR="003749F7" w:rsidRDefault="003749F7" w:rsidP="003749F7">
                      <w:pPr>
                        <w:pStyle w:val="BodyBullet"/>
                      </w:pPr>
                      <w:r>
                        <w:t>FFN caregivers will have the skills, confidence, and resources to engage the children in their care with early literacy materials and activities daily.</w:t>
                      </w:r>
                    </w:p>
                    <w:p w14:paraId="175CB1DC" w14:textId="77777777" w:rsidR="003749F7" w:rsidRDefault="003749F7" w:rsidP="003749F7">
                      <w:pPr>
                        <w:pStyle w:val="BodyBullet"/>
                        <w:rPr>
                          <w:lang w:val="es-MX"/>
                        </w:rPr>
                      </w:pPr>
                      <w:r>
                        <w:t>Public library staff will have strategies to connect FFN caregivers in their area with early literacy services both in the library and through local partners.</w:t>
                      </w:r>
                    </w:p>
                    <w:p w14:paraId="38913061" w14:textId="77777777" w:rsidR="003749F7" w:rsidRPr="003749F7" w:rsidRDefault="003749F7" w:rsidP="00C66F0B">
                      <w:pPr>
                        <w:pStyle w:val="BodyBullet"/>
                      </w:pPr>
                      <w:proofErr w:type="spellStart"/>
                      <w:r w:rsidRPr="003749F7">
                        <w:rPr>
                          <w:lang w:val="es-MX"/>
                        </w:rPr>
                        <w:t>Growing</w:t>
                      </w:r>
                      <w:proofErr w:type="spellEnd"/>
                      <w:r w:rsidRPr="003749F7">
                        <w:rPr>
                          <w:lang w:val="es-MX"/>
                        </w:rPr>
                        <w:t xml:space="preserve"> </w:t>
                      </w:r>
                      <w:proofErr w:type="spellStart"/>
                      <w:r w:rsidRPr="003749F7">
                        <w:rPr>
                          <w:lang w:val="es-MX"/>
                        </w:rPr>
                        <w:t>Readers</w:t>
                      </w:r>
                      <w:proofErr w:type="spellEnd"/>
                      <w:r w:rsidRPr="003749F7">
                        <w:rPr>
                          <w:lang w:val="es-MX"/>
                        </w:rPr>
                        <w:t xml:space="preserve"> </w:t>
                      </w:r>
                      <w:proofErr w:type="spellStart"/>
                      <w:r w:rsidRPr="003749F7">
                        <w:rPr>
                          <w:lang w:val="es-MX"/>
                        </w:rPr>
                        <w:t>Together</w:t>
                      </w:r>
                      <w:proofErr w:type="spellEnd"/>
                      <w:r w:rsidRPr="003749F7">
                        <w:rPr>
                          <w:lang w:val="es-MX"/>
                        </w:rPr>
                        <w:t xml:space="preserve"> </w:t>
                      </w:r>
                      <w:proofErr w:type="spellStart"/>
                      <w:r w:rsidRPr="003749F7">
                        <w:rPr>
                          <w:lang w:val="es-MX"/>
                        </w:rPr>
                        <w:t>will</w:t>
                      </w:r>
                      <w:proofErr w:type="spellEnd"/>
                      <w:r w:rsidRPr="003749F7">
                        <w:rPr>
                          <w:lang w:val="es-MX"/>
                        </w:rPr>
                        <w:t xml:space="preserve"> </w:t>
                      </w:r>
                      <w:proofErr w:type="spellStart"/>
                      <w:r w:rsidRPr="003749F7">
                        <w:rPr>
                          <w:lang w:val="es-MX"/>
                        </w:rPr>
                        <w:t>develop</w:t>
                      </w:r>
                      <w:proofErr w:type="spellEnd"/>
                      <w:r w:rsidRPr="003749F7">
                        <w:rPr>
                          <w:lang w:val="es-MX"/>
                        </w:rPr>
                        <w:t xml:space="preserve"> </w:t>
                      </w:r>
                      <w:proofErr w:type="spellStart"/>
                      <w:r w:rsidRPr="003749F7">
                        <w:rPr>
                          <w:lang w:val="es-MX"/>
                        </w:rPr>
                        <w:t>state-level</w:t>
                      </w:r>
                      <w:proofErr w:type="spellEnd"/>
                      <w:r w:rsidRPr="003749F7">
                        <w:rPr>
                          <w:lang w:val="es-MX"/>
                        </w:rPr>
                        <w:t xml:space="preserve"> </w:t>
                      </w:r>
                      <w:proofErr w:type="spellStart"/>
                      <w:proofErr w:type="gramStart"/>
                      <w:r w:rsidRPr="003749F7">
                        <w:rPr>
                          <w:lang w:val="es-MX"/>
                        </w:rPr>
                        <w:t>infrastructure</w:t>
                      </w:r>
                      <w:proofErr w:type="spellEnd"/>
                      <w:r w:rsidRPr="003749F7">
                        <w:rPr>
                          <w:lang w:val="es-MX"/>
                        </w:rPr>
                        <w:t xml:space="preserve">  </w:t>
                      </w:r>
                      <w:proofErr w:type="spellStart"/>
                      <w:r w:rsidRPr="003749F7">
                        <w:rPr>
                          <w:lang w:val="es-MX"/>
                        </w:rPr>
                        <w:t>for</w:t>
                      </w:r>
                      <w:proofErr w:type="spellEnd"/>
                      <w:proofErr w:type="gramEnd"/>
                      <w:r w:rsidRPr="003749F7">
                        <w:rPr>
                          <w:lang w:val="es-MX"/>
                        </w:rPr>
                        <w:t xml:space="preserve"> </w:t>
                      </w:r>
                      <w:proofErr w:type="spellStart"/>
                      <w:r w:rsidRPr="003749F7">
                        <w:rPr>
                          <w:lang w:val="es-MX"/>
                        </w:rPr>
                        <w:t>early</w:t>
                      </w:r>
                      <w:proofErr w:type="spellEnd"/>
                      <w:r w:rsidRPr="003749F7">
                        <w:rPr>
                          <w:lang w:val="es-MX"/>
                        </w:rPr>
                        <w:t xml:space="preserve"> </w:t>
                      </w:r>
                      <w:proofErr w:type="spellStart"/>
                      <w:r w:rsidRPr="003749F7">
                        <w:rPr>
                          <w:lang w:val="es-MX"/>
                        </w:rPr>
                        <w:t>literacy</w:t>
                      </w:r>
                      <w:proofErr w:type="spellEnd"/>
                      <w:r w:rsidRPr="003749F7">
                        <w:rPr>
                          <w:lang w:val="es-MX"/>
                        </w:rPr>
                        <w:t xml:space="preserve"> </w:t>
                      </w:r>
                      <w:proofErr w:type="spellStart"/>
                      <w:r w:rsidRPr="003749F7">
                        <w:rPr>
                          <w:lang w:val="es-MX"/>
                        </w:rPr>
                        <w:t>support</w:t>
                      </w:r>
                      <w:proofErr w:type="spellEnd"/>
                      <w:r w:rsidRPr="003749F7">
                        <w:rPr>
                          <w:lang w:val="es-MX"/>
                        </w:rPr>
                        <w:t xml:space="preserve"> </w:t>
                      </w:r>
                      <w:proofErr w:type="spellStart"/>
                      <w:r w:rsidRPr="003749F7">
                        <w:rPr>
                          <w:lang w:val="es-MX"/>
                        </w:rPr>
                        <w:t>to</w:t>
                      </w:r>
                      <w:proofErr w:type="spellEnd"/>
                      <w:r w:rsidRPr="003749F7">
                        <w:rPr>
                          <w:lang w:val="es-MX"/>
                        </w:rPr>
                        <w:t xml:space="preserve"> FFN </w:t>
                      </w:r>
                      <w:proofErr w:type="spellStart"/>
                      <w:r w:rsidRPr="003749F7">
                        <w:rPr>
                          <w:lang w:val="es-MX"/>
                        </w:rPr>
                        <w:t>caregivers</w:t>
                      </w:r>
                      <w:proofErr w:type="spellEnd"/>
                      <w:r w:rsidRPr="003749F7">
                        <w:rPr>
                          <w:lang w:val="es-MX"/>
                        </w:rPr>
                        <w:t xml:space="preserve"> and </w:t>
                      </w:r>
                      <w:proofErr w:type="spellStart"/>
                      <w:r w:rsidRPr="003749F7">
                        <w:rPr>
                          <w:lang w:val="es-MX"/>
                        </w:rPr>
                        <w:t>the</w:t>
                      </w:r>
                      <w:proofErr w:type="spellEnd"/>
                      <w:r w:rsidRPr="003749F7">
                        <w:rPr>
                          <w:lang w:val="es-MX"/>
                        </w:rPr>
                        <w:t xml:space="preserve"> </w:t>
                      </w:r>
                      <w:proofErr w:type="spellStart"/>
                      <w:r w:rsidRPr="003749F7">
                        <w:rPr>
                          <w:lang w:val="es-MX"/>
                        </w:rPr>
                        <w:t>children</w:t>
                      </w:r>
                      <w:proofErr w:type="spellEnd"/>
                      <w:r w:rsidRPr="003749F7">
                        <w:rPr>
                          <w:lang w:val="es-MX"/>
                        </w:rPr>
                        <w:t xml:space="preserve"> in </w:t>
                      </w:r>
                      <w:proofErr w:type="spellStart"/>
                      <w:r w:rsidRPr="003749F7">
                        <w:rPr>
                          <w:lang w:val="es-MX"/>
                        </w:rPr>
                        <w:t>their</w:t>
                      </w:r>
                      <w:proofErr w:type="spellEnd"/>
                      <w:r w:rsidRPr="003749F7">
                        <w:rPr>
                          <w:lang w:val="es-MX"/>
                        </w:rPr>
                        <w:t xml:space="preserve"> care.</w:t>
                      </w:r>
                    </w:p>
                    <w:p w14:paraId="37D40FB1" w14:textId="2D1FEC25" w:rsidR="00F860D7" w:rsidRPr="0055323A" w:rsidRDefault="003749F7" w:rsidP="00C66F0B">
                      <w:pPr>
                        <w:pStyle w:val="BodyBullet"/>
                      </w:pPr>
                      <w:proofErr w:type="spellStart"/>
                      <w:r w:rsidRPr="003749F7">
                        <w:rPr>
                          <w:lang w:val="es-MX"/>
                        </w:rPr>
                        <w:t>Children</w:t>
                      </w:r>
                      <w:proofErr w:type="spellEnd"/>
                      <w:r w:rsidRPr="003749F7">
                        <w:rPr>
                          <w:lang w:val="es-MX"/>
                        </w:rPr>
                        <w:t xml:space="preserve"> </w:t>
                      </w:r>
                      <w:proofErr w:type="spellStart"/>
                      <w:r w:rsidRPr="003749F7">
                        <w:rPr>
                          <w:lang w:val="es-MX"/>
                        </w:rPr>
                        <w:t>under</w:t>
                      </w:r>
                      <w:proofErr w:type="spellEnd"/>
                      <w:r w:rsidRPr="003749F7">
                        <w:rPr>
                          <w:lang w:val="es-MX"/>
                        </w:rPr>
                        <w:t xml:space="preserve"> </w:t>
                      </w:r>
                      <w:proofErr w:type="spellStart"/>
                      <w:r w:rsidRPr="003749F7">
                        <w:rPr>
                          <w:lang w:val="es-MX"/>
                        </w:rPr>
                        <w:t>six</w:t>
                      </w:r>
                      <w:proofErr w:type="spellEnd"/>
                      <w:r w:rsidRPr="003749F7">
                        <w:rPr>
                          <w:lang w:val="es-MX"/>
                        </w:rPr>
                        <w:t xml:space="preserve"> </w:t>
                      </w:r>
                      <w:proofErr w:type="spellStart"/>
                      <w:r w:rsidRPr="003749F7">
                        <w:rPr>
                          <w:lang w:val="es-MX"/>
                        </w:rPr>
                        <w:t>across</w:t>
                      </w:r>
                      <w:proofErr w:type="spellEnd"/>
                      <w:r w:rsidRPr="003749F7">
                        <w:rPr>
                          <w:lang w:val="es-MX"/>
                        </w:rPr>
                        <w:t xml:space="preserve"> Colorado </w:t>
                      </w:r>
                      <w:proofErr w:type="spellStart"/>
                      <w:r w:rsidRPr="003749F7">
                        <w:rPr>
                          <w:lang w:val="es-MX"/>
                        </w:rPr>
                        <w:t>will</w:t>
                      </w:r>
                      <w:proofErr w:type="spellEnd"/>
                      <w:r w:rsidRPr="003749F7">
                        <w:rPr>
                          <w:lang w:val="es-MX"/>
                        </w:rPr>
                        <w:t xml:space="preserve"> be </w:t>
                      </w:r>
                      <w:proofErr w:type="spellStart"/>
                      <w:r w:rsidRPr="003749F7">
                        <w:rPr>
                          <w:lang w:val="es-MX"/>
                        </w:rPr>
                        <w:t>exposed</w:t>
                      </w:r>
                      <w:proofErr w:type="spellEnd"/>
                      <w:r w:rsidRPr="003749F7">
                        <w:rPr>
                          <w:lang w:val="es-MX"/>
                        </w:rPr>
                        <w:t xml:space="preserve"> </w:t>
                      </w:r>
                      <w:proofErr w:type="spellStart"/>
                      <w:r w:rsidRPr="003749F7">
                        <w:rPr>
                          <w:lang w:val="es-MX"/>
                        </w:rPr>
                        <w:t>to</w:t>
                      </w:r>
                      <w:proofErr w:type="spellEnd"/>
                      <w:r w:rsidRPr="003749F7">
                        <w:rPr>
                          <w:lang w:val="es-MX"/>
                        </w:rPr>
                        <w:t xml:space="preserve"> </w:t>
                      </w:r>
                      <w:proofErr w:type="spellStart"/>
                      <w:r w:rsidRPr="003749F7">
                        <w:rPr>
                          <w:lang w:val="es-MX"/>
                        </w:rPr>
                        <w:t>language</w:t>
                      </w:r>
                      <w:proofErr w:type="spellEnd"/>
                      <w:r w:rsidRPr="003749F7">
                        <w:rPr>
                          <w:lang w:val="es-MX"/>
                        </w:rPr>
                        <w:t xml:space="preserve"> and </w:t>
                      </w:r>
                      <w:proofErr w:type="spellStart"/>
                      <w:r w:rsidRPr="003749F7">
                        <w:rPr>
                          <w:lang w:val="es-MX"/>
                        </w:rPr>
                        <w:t>literacy-rich</w:t>
                      </w:r>
                      <w:proofErr w:type="spellEnd"/>
                      <w:r w:rsidRPr="003749F7">
                        <w:rPr>
                          <w:lang w:val="es-MX"/>
                        </w:rPr>
                        <w:t xml:space="preserve"> </w:t>
                      </w:r>
                      <w:proofErr w:type="spellStart"/>
                      <w:r w:rsidRPr="003749F7">
                        <w:rPr>
                          <w:lang w:val="es-MX"/>
                        </w:rPr>
                        <w:t>experiences</w:t>
                      </w:r>
                      <w:proofErr w:type="spellEnd"/>
                      <w:r w:rsidRPr="003749F7">
                        <w:rPr>
                          <w:lang w:val="es-MX"/>
                        </w:rPr>
                        <w:t xml:space="preserve"> in informal </w:t>
                      </w:r>
                      <w:proofErr w:type="spellStart"/>
                      <w:r w:rsidRPr="003749F7">
                        <w:rPr>
                          <w:lang w:val="es-MX"/>
                        </w:rPr>
                        <w:t>childcare</w:t>
                      </w:r>
                      <w:proofErr w:type="spellEnd"/>
                      <w:r w:rsidRPr="003749F7">
                        <w:rPr>
                          <w:lang w:val="es-MX"/>
                        </w:rPr>
                        <w:t xml:space="preserve"> </w:t>
                      </w:r>
                      <w:proofErr w:type="spellStart"/>
                      <w:r w:rsidRPr="003749F7">
                        <w:rPr>
                          <w:lang w:val="es-MX"/>
                        </w:rPr>
                        <w:t>settings</w:t>
                      </w:r>
                      <w:proofErr w:type="spellEnd"/>
                      <w:r w:rsidRPr="003749F7">
                        <w:rPr>
                          <w:lang w:val="es-MX"/>
                        </w:rPr>
                        <w:t xml:space="preserve"> and at </w:t>
                      </w:r>
                      <w:proofErr w:type="spellStart"/>
                      <w:r w:rsidRPr="003749F7">
                        <w:rPr>
                          <w:lang w:val="es-MX"/>
                        </w:rPr>
                        <w:t>the</w:t>
                      </w:r>
                      <w:proofErr w:type="spellEnd"/>
                      <w:r w:rsidRPr="003749F7">
                        <w:rPr>
                          <w:lang w:val="es-MX"/>
                        </w:rPr>
                        <w:t xml:space="preserve"> </w:t>
                      </w:r>
                      <w:proofErr w:type="spellStart"/>
                      <w:r w:rsidRPr="003749F7">
                        <w:rPr>
                          <w:lang w:val="es-MX"/>
                        </w:rPr>
                        <w:t>library</w:t>
                      </w:r>
                      <w:proofErr w:type="spellEnd"/>
                      <w:r w:rsidRPr="003749F7">
                        <w:rPr>
                          <w:lang w:val="es-MX"/>
                        </w:rPr>
                        <w:t>.</w:t>
                      </w:r>
                    </w:p>
                    <w:p w14:paraId="3CB30B8D" w14:textId="77777777" w:rsidR="0055323A" w:rsidRPr="0055323A" w:rsidRDefault="0055323A" w:rsidP="0055323A">
                      <w:pPr>
                        <w:pStyle w:val="BodyBullet"/>
                        <w:numPr>
                          <w:ilvl w:val="0"/>
                          <w:numId w:val="0"/>
                        </w:numPr>
                        <w:ind w:left="144" w:hanging="144"/>
                      </w:pPr>
                    </w:p>
                    <w:p w14:paraId="2F2B8A15" w14:textId="3DA16549" w:rsidR="0055323A" w:rsidRDefault="00270260" w:rsidP="0055323A">
                      <w:pPr>
                        <w:pStyle w:val="BodyBullet"/>
                        <w:numPr>
                          <w:ilvl w:val="0"/>
                          <w:numId w:val="0"/>
                        </w:numPr>
                        <w:ind w:left="144" w:hanging="144"/>
                        <w:jc w:val="right"/>
                        <w:rPr>
                          <w:lang w:val="es-MX"/>
                        </w:rPr>
                      </w:pPr>
                      <w:r>
                        <w:rPr>
                          <w:b/>
                          <w:noProof/>
                        </w:rPr>
                        <w:drawing>
                          <wp:inline distT="0" distB="0" distL="0" distR="0" wp14:anchorId="49BCC5E2" wp14:editId="5F967C21">
                            <wp:extent cx="1086485" cy="1086485"/>
                            <wp:effectExtent l="0" t="0" r="0" b="0"/>
                            <wp:docPr id="1022496144" name="Picture 3" descr="Growing Readers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96144" name="Picture 3" descr="Growing Readers Togeth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inline>
                        </w:drawing>
                      </w:r>
                    </w:p>
                    <w:p w14:paraId="746983CC" w14:textId="0EF21AA1" w:rsidR="0055323A" w:rsidRDefault="0055323A" w:rsidP="0055323A">
                      <w:pPr>
                        <w:pStyle w:val="BodyBullet"/>
                        <w:numPr>
                          <w:ilvl w:val="0"/>
                          <w:numId w:val="0"/>
                        </w:numPr>
                        <w:ind w:left="144" w:hanging="144"/>
                        <w:rPr>
                          <w:lang w:val="es-MX"/>
                        </w:rPr>
                      </w:pPr>
                    </w:p>
                    <w:p w14:paraId="78F44D27" w14:textId="77777777" w:rsidR="0055323A" w:rsidRPr="00AA4C44" w:rsidRDefault="0055323A" w:rsidP="0055323A">
                      <w:pPr>
                        <w:pStyle w:val="BodyBullet"/>
                        <w:numPr>
                          <w:ilvl w:val="0"/>
                          <w:numId w:val="0"/>
                        </w:numPr>
                        <w:ind w:left="144" w:hanging="144"/>
                      </w:pPr>
                    </w:p>
                  </w:txbxContent>
                </v:textbox>
                <w10:wrap type="square"/>
              </v:shape>
            </w:pict>
          </mc:Fallback>
        </mc:AlternateContent>
      </w:r>
    </w:p>
    <w:p w14:paraId="372659CC" w14:textId="77777777" w:rsidR="003749F7" w:rsidRDefault="003749F7" w:rsidP="003749F7">
      <w:pPr>
        <w:pStyle w:val="Subhead"/>
      </w:pPr>
    </w:p>
    <w:p w14:paraId="69CF7796" w14:textId="4D61AC93" w:rsidR="003749F7" w:rsidRDefault="003749F7" w:rsidP="003749F7">
      <w:pPr>
        <w:pStyle w:val="Subhead"/>
        <w:rPr>
          <w:sz w:val="16"/>
        </w:rPr>
      </w:pPr>
      <w:r>
        <w:t>Ch</w:t>
      </w:r>
      <w:r>
        <w:rPr>
          <w:noProof/>
        </w:rPr>
        <w:t>ildren Under Six and Family, Friend and Neighbor (FFN) Caregivers</w:t>
      </w:r>
    </w:p>
    <w:p w14:paraId="572BAA74" w14:textId="77777777" w:rsidR="003749F7" w:rsidRPr="003749F7" w:rsidRDefault="003749F7" w:rsidP="003749F7">
      <w:pPr>
        <w:spacing w:after="180"/>
        <w:ind w:firstLine="720"/>
      </w:pPr>
      <w:r w:rsidRPr="003749F7">
        <w:t xml:space="preserve">According to the 2013 report </w:t>
      </w:r>
      <w:r w:rsidRPr="003749F7">
        <w:rPr>
          <w:i/>
        </w:rPr>
        <w:t>School Readiness for All: The Contribution of Friend, Family, and Neighbor (FFN) Care in Colorado</w:t>
      </w:r>
      <w:r w:rsidRPr="003749F7">
        <w:t xml:space="preserve">, in 2013 an estimated 142,100 children under six experienced some type of unlicensed, informal childcare.  Because FFN care is so prevalent, it is important to learn more about these caregivers and how best to support them.  Through a series of community conversations, </w:t>
      </w:r>
      <w:r w:rsidRPr="003749F7">
        <w:rPr>
          <w:i/>
        </w:rPr>
        <w:t>School Readiness for All</w:t>
      </w:r>
      <w:r w:rsidRPr="003749F7">
        <w:t xml:space="preserve"> begins to build a context around these caregivers by identifying their needs.  One major outcome highlighted in the report</w:t>
      </w:r>
      <w:r w:rsidRPr="003749F7">
        <w:rPr>
          <w:i/>
        </w:rPr>
        <w:t xml:space="preserve"> </w:t>
      </w:r>
      <w:r w:rsidRPr="003749F7">
        <w:t>is caregivers’ desire for information and support: “the strongest message across conversations was the near-uniform interest on the part of FFN providers in receiving information and training resources.”</w:t>
      </w:r>
    </w:p>
    <w:p w14:paraId="413712BC" w14:textId="77777777" w:rsidR="003749F7" w:rsidRPr="003749F7" w:rsidRDefault="003749F7" w:rsidP="003749F7">
      <w:pPr>
        <w:rPr>
          <w:rFonts w:eastAsia="Times New Roman"/>
          <w:sz w:val="28"/>
        </w:rPr>
      </w:pPr>
    </w:p>
    <w:p w14:paraId="78D69407" w14:textId="77777777" w:rsidR="003749F7" w:rsidRPr="003749F7" w:rsidRDefault="003749F7" w:rsidP="003749F7">
      <w:pPr>
        <w:pStyle w:val="Body"/>
        <w:rPr>
          <w:rFonts w:ascii="Trebuchet MS" w:eastAsia="Times New Roman" w:hAnsi="Trebuchet MS" w:cs="Times New Roman"/>
          <w:b/>
          <w:color w:val="auto"/>
          <w:sz w:val="24"/>
          <w:szCs w:val="24"/>
          <w:u w:val="single"/>
        </w:rPr>
      </w:pPr>
      <w:r w:rsidRPr="003749F7">
        <w:rPr>
          <w:rFonts w:ascii="Trebuchet MS" w:eastAsia="Times New Roman" w:hAnsi="Trebuchet MS" w:cs="Times New Roman"/>
          <w:b/>
          <w:color w:val="auto"/>
          <w:sz w:val="24"/>
          <w:szCs w:val="24"/>
          <w:u w:val="single"/>
        </w:rPr>
        <w:t xml:space="preserve">Public Libraries </w:t>
      </w:r>
    </w:p>
    <w:p w14:paraId="5AF9D9A9" w14:textId="77777777" w:rsidR="003749F7" w:rsidRDefault="003749F7" w:rsidP="003749F7">
      <w:pPr>
        <w:pStyle w:val="Body"/>
        <w:ind w:firstLine="720"/>
        <w:rPr>
          <w:rFonts w:ascii="Times New Roman" w:eastAsia="Times New Roman" w:hAnsi="Times New Roman" w:cs="Times New Roman"/>
          <w:color w:val="auto"/>
          <w:sz w:val="24"/>
          <w:szCs w:val="24"/>
        </w:rPr>
      </w:pPr>
      <w:r w:rsidRPr="003749F7">
        <w:rPr>
          <w:rFonts w:eastAsia="Times New Roman" w:cs="Times New Roman"/>
          <w:color w:val="auto"/>
          <w:szCs w:val="24"/>
        </w:rPr>
        <w:t>A study conducted by the Harvard Family Research Project indicates that “64% of U.S. public library directors report librarians engage informal caregivers (e.g., grandparents, home-based caregivers, etc.) of young children in early childhood program activities daily or a few times a week.”</w:t>
      </w:r>
      <w:r>
        <w:rPr>
          <w:rFonts w:ascii="Times New Roman" w:eastAsia="Times New Roman" w:hAnsi="Times New Roman" w:cs="Times New Roman"/>
          <w:color w:val="auto"/>
          <w:szCs w:val="24"/>
        </w:rPr>
        <w:t xml:space="preserve"> </w:t>
      </w:r>
    </w:p>
    <w:p w14:paraId="3E2011D2" w14:textId="77777777" w:rsidR="003749F7" w:rsidRPr="003749F7" w:rsidRDefault="003749F7" w:rsidP="003749F7">
      <w:pPr>
        <w:pStyle w:val="Body"/>
        <w:ind w:firstLine="720"/>
        <w:rPr>
          <w:color w:val="auto"/>
          <w:sz w:val="18"/>
        </w:rPr>
      </w:pPr>
      <w:r w:rsidRPr="003749F7">
        <w:rPr>
          <w:rFonts w:cs="Times New Roman"/>
          <w:color w:val="auto"/>
          <w:szCs w:val="24"/>
        </w:rPr>
        <w:t>To provide local context, in June 2016 State Library staff surveyed Colorado public library directors to ascertain their interest in and capacity for supporting FFN caregivers in their communities. Thirty-eight percent of the directors surveyed (38%) indicated interest.  Of those indicating interest, the following needs were noted to effectively serve this population: assistance with outreach to FFN (86%), expansion of community partners (80%), display and play resources in the library (73%), materials for young children in the library and available for check out (61%), and staff training (61%).</w:t>
      </w:r>
    </w:p>
    <w:p w14:paraId="6F586E91" w14:textId="77777777" w:rsidR="003749F7" w:rsidRPr="003749F7" w:rsidRDefault="003749F7" w:rsidP="003749F7">
      <w:pPr>
        <w:pStyle w:val="Subhead"/>
        <w:rPr>
          <w:rFonts w:ascii="Calibri" w:hAnsi="Calibri"/>
          <w:sz w:val="28"/>
        </w:rPr>
      </w:pPr>
    </w:p>
    <w:p w14:paraId="2E96A33E" w14:textId="77777777" w:rsidR="003749F7" w:rsidRDefault="003749F7" w:rsidP="003749F7">
      <w:pPr>
        <w:pStyle w:val="Subhead"/>
        <w:spacing w:after="180"/>
      </w:pPr>
      <w:r>
        <w:t>An Opportunity Realized</w:t>
      </w:r>
    </w:p>
    <w:p w14:paraId="64015105" w14:textId="7BE2FDE4" w:rsidR="003749F7" w:rsidRDefault="003749F7" w:rsidP="003749F7">
      <w:pPr>
        <w:spacing w:after="180"/>
        <w:ind w:firstLine="720"/>
      </w:pPr>
      <w:r w:rsidRPr="003749F7">
        <w:t xml:space="preserve">Growing Readers Together (GRT) was thus created to support local public libraries as they identify, locate and build partnerships with FFN caregivers in their communities.  Through connection with their local public library, FFN can better support the early literacy development of their young charges.  Likewise, libraries can expand and enrich their early literacy services to the community.  </w:t>
      </w:r>
    </w:p>
    <w:p w14:paraId="456C27FE" w14:textId="5DA4D1BB" w:rsidR="0055323A" w:rsidRDefault="0055323A" w:rsidP="0055323A">
      <w:pPr>
        <w:spacing w:after="180"/>
        <w:jc w:val="right"/>
      </w:pPr>
    </w:p>
    <w:p w14:paraId="6C658195" w14:textId="06E8E63F" w:rsidR="003749F7" w:rsidRDefault="003749F7" w:rsidP="003749F7">
      <w:pPr>
        <w:spacing w:after="180"/>
        <w:ind w:firstLine="720"/>
      </w:pPr>
    </w:p>
    <w:p w14:paraId="4747144C" w14:textId="77777777" w:rsidR="003749F7" w:rsidRDefault="003749F7" w:rsidP="003749F7">
      <w:pPr>
        <w:pStyle w:val="Subhead"/>
        <w:spacing w:before="0" w:after="180"/>
      </w:pPr>
      <w:r>
        <w:lastRenderedPageBreak/>
        <w:t>Participating Communities</w:t>
      </w:r>
    </w:p>
    <w:p w14:paraId="7CAFE96E" w14:textId="77777777" w:rsidR="00203DF6" w:rsidRPr="00203DF6" w:rsidRDefault="003749F7" w:rsidP="00203DF6">
      <w:pPr>
        <w:pStyle w:val="Body"/>
        <w:ind w:firstLine="720"/>
        <w:rPr>
          <w:sz w:val="24"/>
          <w:szCs w:val="24"/>
        </w:rPr>
      </w:pPr>
      <w:r>
        <w:t xml:space="preserve">The </w:t>
      </w:r>
      <w:r w:rsidR="00685AA5">
        <w:t>orange</w:t>
      </w:r>
      <w:r>
        <w:t xml:space="preserve"> markers on the map below indicate libraries that participated in Growing Readers Together between 2016 – 20</w:t>
      </w:r>
      <w:r w:rsidR="00685AA5">
        <w:t>20</w:t>
      </w:r>
      <w:r>
        <w:t>.  Now in its f</w:t>
      </w:r>
      <w:r w:rsidR="00685AA5">
        <w:t>if</w:t>
      </w:r>
      <w:r>
        <w:t>th year, GRT continues to increase participation across the state (</w:t>
      </w:r>
      <w:r w:rsidR="00685AA5">
        <w:t>blue</w:t>
      </w:r>
      <w:r>
        <w:t xml:space="preserve"> markers on the map).  The participating libraries represent small, medium and large cities and towns, whose experiences provide diversity in terms of the strategies used to reach FFN providers as well as strategies used to engage them in developing early literacy</w:t>
      </w:r>
      <w:r w:rsidR="00685AA5">
        <w:t xml:space="preserve"> </w:t>
      </w:r>
      <w:r>
        <w:t>skill</w:t>
      </w:r>
      <w:r w:rsidR="00374452">
        <w:t>s.</w:t>
      </w:r>
    </w:p>
    <w:p w14:paraId="2876B9ED" w14:textId="4447E714" w:rsidR="00D167BF" w:rsidRPr="00D167BF" w:rsidRDefault="00270260" w:rsidP="00203DF6">
      <w:pPr>
        <w:pStyle w:val="Body"/>
        <w:ind w:firstLine="720"/>
        <w:jc w:val="center"/>
      </w:pPr>
      <w:r>
        <w:rPr>
          <w:noProof/>
        </w:rPr>
        <mc:AlternateContent>
          <mc:Choice Requires="wps">
            <w:drawing>
              <wp:anchor distT="45720" distB="45720" distL="114300" distR="114300" simplePos="0" relativeHeight="251656704" behindDoc="0" locked="0" layoutInCell="1" allowOverlap="1" wp14:anchorId="75B1637E" wp14:editId="674B0691">
                <wp:simplePos x="0" y="0"/>
                <wp:positionH relativeFrom="column">
                  <wp:posOffset>-155575</wp:posOffset>
                </wp:positionH>
                <wp:positionV relativeFrom="paragraph">
                  <wp:posOffset>5883910</wp:posOffset>
                </wp:positionV>
                <wp:extent cx="4289425" cy="1288415"/>
                <wp:effectExtent l="6350" t="12700" r="9525" b="13335"/>
                <wp:wrapSquare wrapText="bothSides"/>
                <wp:docPr id="19392923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9425" cy="1288415"/>
                        </a:xfrm>
                        <a:prstGeom prst="rect">
                          <a:avLst/>
                        </a:prstGeom>
                        <a:solidFill>
                          <a:srgbClr val="ED7D31"/>
                        </a:solidFill>
                        <a:ln w="9525">
                          <a:solidFill>
                            <a:srgbClr val="ED7D31"/>
                          </a:solidFill>
                          <a:miter lim="800000"/>
                          <a:headEnd/>
                          <a:tailEnd/>
                        </a:ln>
                      </wps:spPr>
                      <wps:txbx>
                        <w:txbxContent>
                          <w:p w14:paraId="622A5FC0" w14:textId="3BCEFE55" w:rsidR="00203DF6" w:rsidRDefault="00203DF6" w:rsidP="00203DF6">
                            <w:pPr>
                              <w:ind w:right="110"/>
                              <w:rPr>
                                <w:rFonts w:ascii="Trebuchet MS" w:hAnsi="Trebuchet MS"/>
                                <w:b/>
                                <w:bCs/>
                                <w:color w:val="FFFFFF"/>
                                <w:sz w:val="32"/>
                                <w:szCs w:val="32"/>
                              </w:rPr>
                            </w:pPr>
                            <w:r w:rsidRPr="0055323A">
                              <w:rPr>
                                <w:rFonts w:ascii="Trebuchet MS" w:hAnsi="Trebuchet MS"/>
                                <w:b/>
                                <w:bCs/>
                                <w:color w:val="FFFFFF"/>
                                <w:sz w:val="32"/>
                                <w:szCs w:val="32"/>
                              </w:rPr>
                              <w:t>Where Can I Learn More?</w:t>
                            </w:r>
                          </w:p>
                          <w:p w14:paraId="0EFFE21E" w14:textId="77777777" w:rsidR="0055323A" w:rsidRPr="00246F95" w:rsidRDefault="0055323A" w:rsidP="00203DF6">
                            <w:pPr>
                              <w:ind w:right="110"/>
                              <w:rPr>
                                <w:rFonts w:ascii="Trebuchet MS" w:hAnsi="Trebuchet MS"/>
                                <w:b/>
                                <w:bCs/>
                                <w:color w:val="FFFFFF"/>
                                <w:sz w:val="32"/>
                                <w:szCs w:val="32"/>
                              </w:rPr>
                            </w:pPr>
                          </w:p>
                          <w:p w14:paraId="0AB53A8F" w14:textId="4B371B93" w:rsidR="00203DF6" w:rsidRPr="00246F95" w:rsidRDefault="00203DF6" w:rsidP="00203DF6">
                            <w:pPr>
                              <w:ind w:right="110"/>
                              <w:rPr>
                                <w:rFonts w:ascii="Trebuchet MS" w:hAnsi="Trebuchet MS"/>
                                <w:b/>
                                <w:bCs/>
                                <w:color w:val="FFFFFF"/>
                              </w:rPr>
                            </w:pPr>
                            <w:hyperlink r:id="rId9" w:history="1">
                              <w:r w:rsidRPr="00246F95">
                                <w:rPr>
                                  <w:rStyle w:val="Hyperlink"/>
                                  <w:rFonts w:ascii="Trebuchet MS" w:hAnsi="Trebuchet MS"/>
                                  <w:b/>
                                  <w:bCs/>
                                  <w:color w:val="FFFFFF"/>
                                </w:rPr>
                                <w:t>https://www.cde.state.co.us/cdelib/growingreaderstogether</w:t>
                              </w:r>
                            </w:hyperlink>
                          </w:p>
                          <w:p w14:paraId="1D0EE676" w14:textId="77777777" w:rsidR="00203DF6" w:rsidRPr="00203DF6" w:rsidRDefault="00203DF6" w:rsidP="00203DF6">
                            <w:pPr>
                              <w:ind w:right="110"/>
                              <w:rPr>
                                <w:rFonts w:ascii="Trebuchet MS" w:hAnsi="Trebuchet MS"/>
                                <w:b/>
                                <w:bCs/>
                                <w:color w:val="FFFFFF"/>
                                <w:sz w:val="20"/>
                                <w:szCs w:val="20"/>
                              </w:rPr>
                            </w:pPr>
                          </w:p>
                          <w:p w14:paraId="0EB891C9" w14:textId="59BD8AF5" w:rsidR="00203DF6" w:rsidRDefault="00203DF6" w:rsidP="00203DF6">
                            <w:pPr>
                              <w:ind w:right="110"/>
                            </w:pPr>
                          </w:p>
                          <w:p w14:paraId="5788C905" w14:textId="77777777" w:rsidR="00203DF6" w:rsidRDefault="00203DF6" w:rsidP="00203DF6">
                            <w:pPr>
                              <w:ind w:right="11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1637E" id="Text Box 14" o:spid="_x0000_s1028" type="#_x0000_t202" style="position:absolute;left:0;text-align:left;margin-left:-12.25pt;margin-top:463.3pt;width:337.75pt;height:10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" fillcolor="#ed7d31" strokecolor="#ed7d31">
                <v:textbox>
                  <w:txbxContent>
                    <w:p w14:paraId="622A5FC0" w14:textId="3BCEFE55" w:rsidR="00203DF6" w:rsidRDefault="00203DF6" w:rsidP="00203DF6">
                      <w:pPr>
                        <w:ind w:right="110"/>
                        <w:rPr>
                          <w:rFonts w:ascii="Trebuchet MS" w:hAnsi="Trebuchet MS"/>
                          <w:b/>
                          <w:bCs/>
                          <w:color w:val="FFFFFF"/>
                          <w:sz w:val="32"/>
                          <w:szCs w:val="32"/>
                        </w:rPr>
                      </w:pPr>
                      <w:r w:rsidRPr="0055323A">
                        <w:rPr>
                          <w:rFonts w:ascii="Trebuchet MS" w:hAnsi="Trebuchet MS"/>
                          <w:b/>
                          <w:bCs/>
                          <w:color w:val="FFFFFF"/>
                          <w:sz w:val="32"/>
                          <w:szCs w:val="32"/>
                        </w:rPr>
                        <w:t>Where Can I Learn More?</w:t>
                      </w:r>
                    </w:p>
                    <w:p w14:paraId="0EFFE21E" w14:textId="77777777" w:rsidR="0055323A" w:rsidRPr="00246F95" w:rsidRDefault="0055323A" w:rsidP="00203DF6">
                      <w:pPr>
                        <w:ind w:right="110"/>
                        <w:rPr>
                          <w:rFonts w:ascii="Trebuchet MS" w:hAnsi="Trebuchet MS"/>
                          <w:b/>
                          <w:bCs/>
                          <w:color w:val="FFFFFF"/>
                          <w:sz w:val="32"/>
                          <w:szCs w:val="32"/>
                        </w:rPr>
                      </w:pPr>
                    </w:p>
                    <w:p w14:paraId="0AB53A8F" w14:textId="4B371B93" w:rsidR="00203DF6" w:rsidRPr="00246F95" w:rsidRDefault="00203DF6" w:rsidP="00203DF6">
                      <w:pPr>
                        <w:ind w:right="110"/>
                        <w:rPr>
                          <w:rFonts w:ascii="Trebuchet MS" w:hAnsi="Trebuchet MS"/>
                          <w:b/>
                          <w:bCs/>
                          <w:color w:val="FFFFFF"/>
                        </w:rPr>
                      </w:pPr>
                      <w:hyperlink r:id="rId10" w:history="1">
                        <w:r w:rsidRPr="00246F95">
                          <w:rPr>
                            <w:rStyle w:val="Hyperlink"/>
                            <w:rFonts w:ascii="Trebuchet MS" w:hAnsi="Trebuchet MS"/>
                            <w:b/>
                            <w:bCs/>
                            <w:color w:val="FFFFFF"/>
                          </w:rPr>
                          <w:t>https://www.cde.state.co.us/cdelib/growingreaderstogether</w:t>
                        </w:r>
                      </w:hyperlink>
                    </w:p>
                    <w:p w14:paraId="1D0EE676" w14:textId="77777777" w:rsidR="00203DF6" w:rsidRPr="00203DF6" w:rsidRDefault="00203DF6" w:rsidP="00203DF6">
                      <w:pPr>
                        <w:ind w:right="110"/>
                        <w:rPr>
                          <w:rFonts w:ascii="Trebuchet MS" w:hAnsi="Trebuchet MS"/>
                          <w:b/>
                          <w:bCs/>
                          <w:color w:val="FFFFFF"/>
                          <w:sz w:val="20"/>
                          <w:szCs w:val="20"/>
                        </w:rPr>
                      </w:pPr>
                    </w:p>
                    <w:p w14:paraId="0EB891C9" w14:textId="59BD8AF5" w:rsidR="00203DF6" w:rsidRDefault="00203DF6" w:rsidP="00203DF6">
                      <w:pPr>
                        <w:ind w:right="110"/>
                      </w:pPr>
                    </w:p>
                    <w:p w14:paraId="5788C905" w14:textId="77777777" w:rsidR="00203DF6" w:rsidRDefault="00203DF6" w:rsidP="00203DF6">
                      <w:pPr>
                        <w:ind w:right="110"/>
                      </w:pPr>
                    </w:p>
                  </w:txbxContent>
                </v:textbox>
                <w10:wrap type="square"/>
              </v:shape>
            </w:pict>
          </mc:Fallback>
        </mc:AlternateContent>
      </w:r>
      <w:r>
        <w:rPr>
          <w:noProof/>
        </w:rPr>
        <mc:AlternateContent>
          <mc:Choice Requires="wps">
            <w:drawing>
              <wp:anchor distT="0" distB="0" distL="114300" distR="114300" simplePos="0" relativeHeight="251658752" behindDoc="1" locked="0" layoutInCell="1" allowOverlap="1" wp14:anchorId="26D10F3E" wp14:editId="75FC3DA1">
                <wp:simplePos x="0" y="0"/>
                <wp:positionH relativeFrom="column">
                  <wp:posOffset>4064000</wp:posOffset>
                </wp:positionH>
                <wp:positionV relativeFrom="paragraph">
                  <wp:posOffset>2717800</wp:posOffset>
                </wp:positionV>
                <wp:extent cx="3101975" cy="6940550"/>
                <wp:effectExtent l="0" t="0" r="0" b="0"/>
                <wp:wrapNone/>
                <wp:docPr id="1378064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6940550"/>
                        </a:xfrm>
                        <a:prstGeom prst="rect">
                          <a:avLst/>
                        </a:prstGeom>
                        <a:solidFill>
                          <a:srgbClr val="FFFFFF"/>
                        </a:solidFill>
                        <a:ln w="9525">
                          <a:noFill/>
                          <a:miter lim="800000"/>
                          <a:headEnd/>
                          <a:tailEnd/>
                        </a:ln>
                      </wps:spPr>
                      <wps:txbx>
                        <w:txbxContent>
                          <w:p w14:paraId="016471DA" w14:textId="4F5E7C84" w:rsidR="00374452" w:rsidRPr="00374452" w:rsidRDefault="00374452" w:rsidP="00374452">
                            <w:pPr>
                              <w:spacing w:after="0" w:line="276" w:lineRule="auto"/>
                              <w:ind w:right="187"/>
                              <w:jc w:val="right"/>
                              <w:rPr>
                                <w:b/>
                                <w:color w:val="ED7D31"/>
                              </w:rPr>
                            </w:pPr>
                            <w:r w:rsidRPr="00374452">
                              <w:rPr>
                                <w:b/>
                                <w:color w:val="ED7D31"/>
                              </w:rPr>
                              <w:t>Participating Libraries</w:t>
                            </w:r>
                            <w:r>
                              <w:rPr>
                                <w:b/>
                                <w:color w:val="ED7D31"/>
                              </w:rPr>
                              <w:t xml:space="preserve"> </w:t>
                            </w:r>
                            <w:r w:rsidRPr="00374452">
                              <w:rPr>
                                <w:b/>
                                <w:color w:val="ED7D31"/>
                              </w:rPr>
                              <w:t>2016-20</w:t>
                            </w:r>
                          </w:p>
                          <w:p w14:paraId="05706023" w14:textId="77777777" w:rsidR="00374452" w:rsidRDefault="00374452" w:rsidP="00374452">
                            <w:pPr>
                              <w:spacing w:after="0" w:line="276" w:lineRule="auto"/>
                              <w:ind w:right="187"/>
                              <w:jc w:val="right"/>
                              <w:rPr>
                                <w:i/>
                                <w:sz w:val="18"/>
                              </w:rPr>
                            </w:pPr>
                            <w:r>
                              <w:rPr>
                                <w:i/>
                                <w:sz w:val="18"/>
                              </w:rPr>
                              <w:t>Alamosa Public Library</w:t>
                            </w:r>
                          </w:p>
                          <w:p w14:paraId="4324CB13" w14:textId="77777777" w:rsidR="00374452" w:rsidRDefault="00374452" w:rsidP="00374452">
                            <w:pPr>
                              <w:spacing w:after="0" w:line="276" w:lineRule="auto"/>
                              <w:ind w:right="187"/>
                              <w:jc w:val="right"/>
                              <w:rPr>
                                <w:i/>
                                <w:sz w:val="18"/>
                              </w:rPr>
                            </w:pPr>
                            <w:r>
                              <w:rPr>
                                <w:i/>
                                <w:sz w:val="18"/>
                              </w:rPr>
                              <w:t>Aurora Public Library</w:t>
                            </w:r>
                          </w:p>
                          <w:p w14:paraId="758F6B41" w14:textId="77777777" w:rsidR="00374452" w:rsidRDefault="00374452" w:rsidP="00374452">
                            <w:pPr>
                              <w:spacing w:after="0" w:line="276" w:lineRule="auto"/>
                              <w:ind w:right="187"/>
                              <w:jc w:val="right"/>
                              <w:rPr>
                                <w:i/>
                                <w:sz w:val="18"/>
                              </w:rPr>
                            </w:pPr>
                            <w:r>
                              <w:rPr>
                                <w:i/>
                                <w:sz w:val="18"/>
                              </w:rPr>
                              <w:t>Burlington Public Library</w:t>
                            </w:r>
                          </w:p>
                          <w:p w14:paraId="1A1284EB" w14:textId="77777777" w:rsidR="00374452" w:rsidRDefault="00374452" w:rsidP="00374452">
                            <w:pPr>
                              <w:spacing w:after="0" w:line="276" w:lineRule="auto"/>
                              <w:ind w:right="187"/>
                              <w:jc w:val="right"/>
                              <w:rPr>
                                <w:i/>
                                <w:sz w:val="18"/>
                              </w:rPr>
                            </w:pPr>
                            <w:r>
                              <w:rPr>
                                <w:i/>
                                <w:sz w:val="18"/>
                              </w:rPr>
                              <w:t>Canon City Public Library</w:t>
                            </w:r>
                          </w:p>
                          <w:p w14:paraId="5381D8DA" w14:textId="77777777" w:rsidR="00374452" w:rsidRDefault="00374452" w:rsidP="00374452">
                            <w:pPr>
                              <w:spacing w:after="0" w:line="276" w:lineRule="auto"/>
                              <w:ind w:right="187"/>
                              <w:jc w:val="right"/>
                              <w:rPr>
                                <w:i/>
                                <w:sz w:val="18"/>
                              </w:rPr>
                            </w:pPr>
                            <w:r>
                              <w:rPr>
                                <w:i/>
                                <w:sz w:val="18"/>
                              </w:rPr>
                              <w:t>Combined Community Library (Ordway)</w:t>
                            </w:r>
                          </w:p>
                          <w:p w14:paraId="376906DA" w14:textId="77777777" w:rsidR="00374452" w:rsidRDefault="00374452" w:rsidP="00374452">
                            <w:pPr>
                              <w:spacing w:after="0" w:line="276" w:lineRule="auto"/>
                              <w:ind w:right="187"/>
                              <w:jc w:val="right"/>
                              <w:rPr>
                                <w:i/>
                                <w:sz w:val="18"/>
                              </w:rPr>
                            </w:pPr>
                            <w:r>
                              <w:rPr>
                                <w:i/>
                                <w:sz w:val="18"/>
                              </w:rPr>
                              <w:t>Conejos County Library District</w:t>
                            </w:r>
                          </w:p>
                          <w:p w14:paraId="5338A300" w14:textId="77777777" w:rsidR="00374452" w:rsidRDefault="00374452" w:rsidP="00374452">
                            <w:pPr>
                              <w:spacing w:after="0" w:line="276" w:lineRule="auto"/>
                              <w:ind w:right="187"/>
                              <w:jc w:val="right"/>
                              <w:rPr>
                                <w:i/>
                                <w:sz w:val="18"/>
                              </w:rPr>
                            </w:pPr>
                            <w:r>
                              <w:rPr>
                                <w:i/>
                                <w:sz w:val="18"/>
                              </w:rPr>
                              <w:t>Cortez Public Library</w:t>
                            </w:r>
                          </w:p>
                          <w:p w14:paraId="3ED20D9E" w14:textId="77777777" w:rsidR="00374452" w:rsidRDefault="00374452" w:rsidP="00374452">
                            <w:pPr>
                              <w:spacing w:after="0" w:line="276" w:lineRule="auto"/>
                              <w:ind w:right="187"/>
                              <w:jc w:val="right"/>
                              <w:rPr>
                                <w:i/>
                                <w:sz w:val="18"/>
                              </w:rPr>
                            </w:pPr>
                            <w:r>
                              <w:rPr>
                                <w:i/>
                                <w:sz w:val="18"/>
                              </w:rPr>
                              <w:t>Fort Morgan Public Library</w:t>
                            </w:r>
                          </w:p>
                          <w:p w14:paraId="1B613F57" w14:textId="77777777" w:rsidR="00374452" w:rsidRDefault="00374452" w:rsidP="00374452">
                            <w:pPr>
                              <w:spacing w:after="0" w:line="276" w:lineRule="auto"/>
                              <w:ind w:right="187"/>
                              <w:jc w:val="right"/>
                              <w:rPr>
                                <w:i/>
                                <w:sz w:val="18"/>
                              </w:rPr>
                            </w:pPr>
                            <w:r>
                              <w:rPr>
                                <w:i/>
                                <w:sz w:val="18"/>
                              </w:rPr>
                              <w:t>Garfield County Public Library District</w:t>
                            </w:r>
                          </w:p>
                          <w:p w14:paraId="7CC7B761" w14:textId="77777777" w:rsidR="00374452" w:rsidRDefault="00374452" w:rsidP="00374452">
                            <w:pPr>
                              <w:spacing w:after="0" w:line="276" w:lineRule="auto"/>
                              <w:ind w:right="187"/>
                              <w:jc w:val="right"/>
                              <w:rPr>
                                <w:i/>
                                <w:sz w:val="18"/>
                              </w:rPr>
                            </w:pPr>
                            <w:r>
                              <w:rPr>
                                <w:i/>
                                <w:sz w:val="18"/>
                              </w:rPr>
                              <w:t>John C. Fremont Library District (Florence)</w:t>
                            </w:r>
                          </w:p>
                          <w:p w14:paraId="14D30F15" w14:textId="77777777" w:rsidR="00374452" w:rsidRDefault="00374452" w:rsidP="00374452">
                            <w:pPr>
                              <w:spacing w:after="0" w:line="276" w:lineRule="auto"/>
                              <w:ind w:right="187"/>
                              <w:jc w:val="right"/>
                              <w:rPr>
                                <w:i/>
                                <w:sz w:val="18"/>
                              </w:rPr>
                            </w:pPr>
                            <w:r>
                              <w:rPr>
                                <w:i/>
                                <w:sz w:val="18"/>
                              </w:rPr>
                              <w:t>Ignacio Community Library District</w:t>
                            </w:r>
                          </w:p>
                          <w:p w14:paraId="7FF6626E" w14:textId="77777777" w:rsidR="00374452" w:rsidRDefault="00374452" w:rsidP="00374452">
                            <w:pPr>
                              <w:spacing w:after="0" w:line="276" w:lineRule="auto"/>
                              <w:ind w:right="187"/>
                              <w:jc w:val="right"/>
                              <w:rPr>
                                <w:i/>
                                <w:sz w:val="18"/>
                              </w:rPr>
                            </w:pPr>
                            <w:r>
                              <w:rPr>
                                <w:i/>
                                <w:sz w:val="18"/>
                              </w:rPr>
                              <w:t>La Junta/Woodruff Memorial Library</w:t>
                            </w:r>
                          </w:p>
                          <w:p w14:paraId="2A2B12F1" w14:textId="77777777" w:rsidR="00374452" w:rsidRDefault="00374452" w:rsidP="00374452">
                            <w:pPr>
                              <w:spacing w:after="0" w:line="276" w:lineRule="auto"/>
                              <w:ind w:right="187"/>
                              <w:jc w:val="right"/>
                              <w:rPr>
                                <w:i/>
                                <w:sz w:val="18"/>
                              </w:rPr>
                            </w:pPr>
                            <w:r>
                              <w:rPr>
                                <w:i/>
                                <w:sz w:val="18"/>
                              </w:rPr>
                              <w:t>La Veta Public Library</w:t>
                            </w:r>
                          </w:p>
                          <w:p w14:paraId="5182807D" w14:textId="77777777" w:rsidR="00374452" w:rsidRDefault="00374452" w:rsidP="00374452">
                            <w:pPr>
                              <w:spacing w:after="0" w:line="276" w:lineRule="auto"/>
                              <w:ind w:right="187"/>
                              <w:jc w:val="right"/>
                              <w:rPr>
                                <w:i/>
                                <w:sz w:val="18"/>
                              </w:rPr>
                            </w:pPr>
                            <w:r>
                              <w:rPr>
                                <w:i/>
                                <w:sz w:val="18"/>
                              </w:rPr>
                              <w:t>Lake County Public Library (Leadville)</w:t>
                            </w:r>
                          </w:p>
                          <w:p w14:paraId="16882C8E" w14:textId="77777777" w:rsidR="00374452" w:rsidRDefault="00374452" w:rsidP="00374452">
                            <w:pPr>
                              <w:spacing w:after="0" w:line="276" w:lineRule="auto"/>
                              <w:ind w:right="187"/>
                              <w:jc w:val="right"/>
                              <w:rPr>
                                <w:i/>
                                <w:sz w:val="18"/>
                              </w:rPr>
                            </w:pPr>
                            <w:r>
                              <w:rPr>
                                <w:i/>
                                <w:sz w:val="18"/>
                              </w:rPr>
                              <w:t>Lamar Public Library</w:t>
                            </w:r>
                          </w:p>
                          <w:p w14:paraId="012201B5" w14:textId="77777777" w:rsidR="00374452" w:rsidRDefault="00374452" w:rsidP="00374452">
                            <w:pPr>
                              <w:spacing w:after="0" w:line="276" w:lineRule="auto"/>
                              <w:ind w:right="187"/>
                              <w:jc w:val="right"/>
                              <w:rPr>
                                <w:i/>
                                <w:sz w:val="18"/>
                              </w:rPr>
                            </w:pPr>
                            <w:r>
                              <w:rPr>
                                <w:i/>
                                <w:sz w:val="18"/>
                              </w:rPr>
                              <w:t>Lincoln County Bookmobile</w:t>
                            </w:r>
                          </w:p>
                          <w:p w14:paraId="10A82020" w14:textId="77777777" w:rsidR="00374452" w:rsidRDefault="00374452" w:rsidP="00374452">
                            <w:pPr>
                              <w:spacing w:after="0" w:line="276" w:lineRule="auto"/>
                              <w:ind w:right="187"/>
                              <w:jc w:val="right"/>
                              <w:rPr>
                                <w:i/>
                                <w:sz w:val="18"/>
                              </w:rPr>
                            </w:pPr>
                            <w:r>
                              <w:rPr>
                                <w:i/>
                                <w:sz w:val="18"/>
                              </w:rPr>
                              <w:t>Park County Public Library</w:t>
                            </w:r>
                          </w:p>
                          <w:p w14:paraId="1CE514EA" w14:textId="77777777" w:rsidR="00374452" w:rsidRDefault="00374452" w:rsidP="00374452">
                            <w:pPr>
                              <w:spacing w:after="0" w:line="276" w:lineRule="auto"/>
                              <w:ind w:right="187"/>
                              <w:jc w:val="right"/>
                              <w:rPr>
                                <w:i/>
                                <w:sz w:val="18"/>
                              </w:rPr>
                            </w:pPr>
                            <w:r>
                              <w:rPr>
                                <w:i/>
                                <w:sz w:val="18"/>
                              </w:rPr>
                              <w:t>Pikes Peak Library District (El Paso County, CO Springs)</w:t>
                            </w:r>
                          </w:p>
                          <w:p w14:paraId="1B601736" w14:textId="77777777" w:rsidR="00374452" w:rsidRDefault="00374452" w:rsidP="00374452">
                            <w:pPr>
                              <w:spacing w:after="0" w:line="276" w:lineRule="auto"/>
                              <w:ind w:right="187"/>
                              <w:jc w:val="right"/>
                              <w:rPr>
                                <w:i/>
                                <w:sz w:val="18"/>
                              </w:rPr>
                            </w:pPr>
                            <w:r>
                              <w:rPr>
                                <w:i/>
                                <w:sz w:val="18"/>
                              </w:rPr>
                              <w:t>Pines &amp; Plains Libraries (Elbert County)</w:t>
                            </w:r>
                          </w:p>
                          <w:p w14:paraId="5067254E" w14:textId="77777777" w:rsidR="00374452" w:rsidRDefault="00374452" w:rsidP="00374452">
                            <w:pPr>
                              <w:spacing w:after="0" w:line="276" w:lineRule="auto"/>
                              <w:ind w:right="187"/>
                              <w:jc w:val="right"/>
                              <w:rPr>
                                <w:i/>
                                <w:sz w:val="18"/>
                              </w:rPr>
                            </w:pPr>
                            <w:r>
                              <w:rPr>
                                <w:i/>
                                <w:sz w:val="18"/>
                              </w:rPr>
                              <w:t>Pueblo City-County Library District</w:t>
                            </w:r>
                          </w:p>
                          <w:p w14:paraId="200F09C0" w14:textId="77777777" w:rsidR="00374452" w:rsidRDefault="00374452" w:rsidP="00374452">
                            <w:pPr>
                              <w:spacing w:after="0" w:line="276" w:lineRule="auto"/>
                              <w:ind w:right="187"/>
                              <w:jc w:val="right"/>
                              <w:rPr>
                                <w:i/>
                                <w:sz w:val="18"/>
                              </w:rPr>
                            </w:pPr>
                            <w:r>
                              <w:rPr>
                                <w:i/>
                                <w:sz w:val="18"/>
                              </w:rPr>
                              <w:t>Security Public Library</w:t>
                            </w:r>
                          </w:p>
                          <w:p w14:paraId="7BF5D5D3" w14:textId="77777777" w:rsidR="00374452" w:rsidRDefault="00374452" w:rsidP="00374452">
                            <w:pPr>
                              <w:spacing w:after="0" w:line="276" w:lineRule="auto"/>
                              <w:ind w:right="187"/>
                              <w:jc w:val="right"/>
                              <w:rPr>
                                <w:i/>
                                <w:sz w:val="18"/>
                              </w:rPr>
                            </w:pPr>
                            <w:r>
                              <w:rPr>
                                <w:i/>
                                <w:sz w:val="18"/>
                              </w:rPr>
                              <w:t>Spanish Peaks Library (Walsenburg)</w:t>
                            </w:r>
                          </w:p>
                          <w:p w14:paraId="21190002" w14:textId="77777777" w:rsidR="00374452" w:rsidRDefault="00374452" w:rsidP="00374452">
                            <w:pPr>
                              <w:spacing w:after="0" w:line="276" w:lineRule="auto"/>
                              <w:ind w:right="187"/>
                              <w:jc w:val="right"/>
                              <w:rPr>
                                <w:i/>
                                <w:sz w:val="18"/>
                              </w:rPr>
                            </w:pPr>
                            <w:r>
                              <w:rPr>
                                <w:i/>
                                <w:sz w:val="18"/>
                              </w:rPr>
                              <w:t>Sterling Public Library</w:t>
                            </w:r>
                          </w:p>
                          <w:p w14:paraId="5722060C" w14:textId="77777777" w:rsidR="00374452" w:rsidRDefault="00374452" w:rsidP="00374452">
                            <w:pPr>
                              <w:spacing w:after="0" w:line="276" w:lineRule="auto"/>
                              <w:ind w:right="187"/>
                              <w:jc w:val="right"/>
                              <w:rPr>
                                <w:i/>
                                <w:sz w:val="18"/>
                              </w:rPr>
                            </w:pPr>
                            <w:r>
                              <w:rPr>
                                <w:i/>
                                <w:sz w:val="18"/>
                              </w:rPr>
                              <w:t>Trinidad Carnegie Public Library</w:t>
                            </w:r>
                          </w:p>
                          <w:p w14:paraId="4F4ED279" w14:textId="77777777" w:rsidR="00374452" w:rsidRDefault="00374452" w:rsidP="00374452">
                            <w:pPr>
                              <w:spacing w:after="0" w:line="276" w:lineRule="auto"/>
                              <w:ind w:right="187"/>
                              <w:jc w:val="right"/>
                              <w:rPr>
                                <w:i/>
                                <w:sz w:val="18"/>
                              </w:rPr>
                            </w:pPr>
                            <w:r>
                              <w:rPr>
                                <w:i/>
                                <w:sz w:val="18"/>
                              </w:rPr>
                              <w:t>West Custer County Library District (Westcliffe)</w:t>
                            </w:r>
                            <w:r w:rsidRPr="00D51441">
                              <w:rPr>
                                <w:i/>
                                <w:sz w:val="18"/>
                              </w:rPr>
                              <w:t xml:space="preserve"> </w:t>
                            </w:r>
                          </w:p>
                          <w:p w14:paraId="1DED5D2D" w14:textId="77777777" w:rsidR="00374452" w:rsidRPr="00D51441" w:rsidRDefault="00374452" w:rsidP="00374452">
                            <w:pPr>
                              <w:spacing w:after="0" w:line="276" w:lineRule="auto"/>
                              <w:ind w:right="187"/>
                              <w:jc w:val="right"/>
                              <w:rPr>
                                <w:i/>
                                <w:sz w:val="18"/>
                              </w:rPr>
                            </w:pPr>
                            <w:r w:rsidRPr="00D51441">
                              <w:rPr>
                                <w:i/>
                                <w:sz w:val="18"/>
                              </w:rPr>
                              <w:t>Westminster Public Library</w:t>
                            </w:r>
                          </w:p>
                          <w:p w14:paraId="361C4C6F" w14:textId="77777777" w:rsidR="00374452" w:rsidRPr="00D51441" w:rsidRDefault="00374452" w:rsidP="00374452">
                            <w:pPr>
                              <w:spacing w:after="0" w:line="276" w:lineRule="auto"/>
                              <w:ind w:right="187"/>
                              <w:jc w:val="right"/>
                              <w:rPr>
                                <w:i/>
                                <w:sz w:val="18"/>
                              </w:rPr>
                            </w:pPr>
                            <w:r w:rsidRPr="00D51441">
                              <w:rPr>
                                <w:i/>
                                <w:sz w:val="18"/>
                              </w:rPr>
                              <w:t>Wray Public Library</w:t>
                            </w:r>
                          </w:p>
                          <w:p w14:paraId="76AD03EE" w14:textId="77777777" w:rsidR="00374452" w:rsidRPr="00D51441" w:rsidRDefault="00374452" w:rsidP="00374452">
                            <w:pPr>
                              <w:spacing w:after="0" w:line="276" w:lineRule="auto"/>
                              <w:ind w:right="187"/>
                              <w:jc w:val="right"/>
                              <w:rPr>
                                <w:i/>
                                <w:sz w:val="18"/>
                              </w:rPr>
                            </w:pPr>
                            <w:r w:rsidRPr="00D51441">
                              <w:rPr>
                                <w:i/>
                                <w:sz w:val="18"/>
                              </w:rPr>
                              <w:t>Yuma Public Library</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0F3E" id="_x0000_s1029" type="#_x0000_t202" style="position:absolute;left:0;text-align:left;margin-left:320pt;margin-top:214pt;width:244.25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" stroked="f">
                <v:textbox>
                  <w:txbxContent>
                    <w:p w14:paraId="016471DA" w14:textId="4F5E7C84" w:rsidR="00374452" w:rsidRPr="00374452" w:rsidRDefault="00374452" w:rsidP="00374452">
                      <w:pPr>
                        <w:spacing w:after="0" w:line="276" w:lineRule="auto"/>
                        <w:ind w:right="187"/>
                        <w:jc w:val="right"/>
                        <w:rPr>
                          <w:b/>
                          <w:color w:val="ED7D31"/>
                        </w:rPr>
                      </w:pPr>
                      <w:r w:rsidRPr="00374452">
                        <w:rPr>
                          <w:b/>
                          <w:color w:val="ED7D31"/>
                        </w:rPr>
                        <w:t>Participating Libraries</w:t>
                      </w:r>
                      <w:r>
                        <w:rPr>
                          <w:b/>
                          <w:color w:val="ED7D31"/>
                        </w:rPr>
                        <w:t xml:space="preserve"> </w:t>
                      </w:r>
                      <w:r w:rsidRPr="00374452">
                        <w:rPr>
                          <w:b/>
                          <w:color w:val="ED7D31"/>
                        </w:rPr>
                        <w:t>2016-20</w:t>
                      </w:r>
                    </w:p>
                    <w:p w14:paraId="05706023" w14:textId="77777777" w:rsidR="00374452" w:rsidRDefault="00374452" w:rsidP="00374452">
                      <w:pPr>
                        <w:spacing w:after="0" w:line="276" w:lineRule="auto"/>
                        <w:ind w:right="187"/>
                        <w:jc w:val="right"/>
                        <w:rPr>
                          <w:i/>
                          <w:sz w:val="18"/>
                        </w:rPr>
                      </w:pPr>
                      <w:r>
                        <w:rPr>
                          <w:i/>
                          <w:sz w:val="18"/>
                        </w:rPr>
                        <w:t>Alamosa Public Library</w:t>
                      </w:r>
                    </w:p>
                    <w:p w14:paraId="4324CB13" w14:textId="77777777" w:rsidR="00374452" w:rsidRDefault="00374452" w:rsidP="00374452">
                      <w:pPr>
                        <w:spacing w:after="0" w:line="276" w:lineRule="auto"/>
                        <w:ind w:right="187"/>
                        <w:jc w:val="right"/>
                        <w:rPr>
                          <w:i/>
                          <w:sz w:val="18"/>
                        </w:rPr>
                      </w:pPr>
                      <w:r>
                        <w:rPr>
                          <w:i/>
                          <w:sz w:val="18"/>
                        </w:rPr>
                        <w:t>Aurora Public Library</w:t>
                      </w:r>
                    </w:p>
                    <w:p w14:paraId="758F6B41" w14:textId="77777777" w:rsidR="00374452" w:rsidRDefault="00374452" w:rsidP="00374452">
                      <w:pPr>
                        <w:spacing w:after="0" w:line="276" w:lineRule="auto"/>
                        <w:ind w:right="187"/>
                        <w:jc w:val="right"/>
                        <w:rPr>
                          <w:i/>
                          <w:sz w:val="18"/>
                        </w:rPr>
                      </w:pPr>
                      <w:r>
                        <w:rPr>
                          <w:i/>
                          <w:sz w:val="18"/>
                        </w:rPr>
                        <w:t>Burlington Public Library</w:t>
                      </w:r>
                    </w:p>
                    <w:p w14:paraId="1A1284EB" w14:textId="77777777" w:rsidR="00374452" w:rsidRDefault="00374452" w:rsidP="00374452">
                      <w:pPr>
                        <w:spacing w:after="0" w:line="276" w:lineRule="auto"/>
                        <w:ind w:right="187"/>
                        <w:jc w:val="right"/>
                        <w:rPr>
                          <w:i/>
                          <w:sz w:val="18"/>
                        </w:rPr>
                      </w:pPr>
                      <w:r>
                        <w:rPr>
                          <w:i/>
                          <w:sz w:val="18"/>
                        </w:rPr>
                        <w:t>Canon City Public Library</w:t>
                      </w:r>
                    </w:p>
                    <w:p w14:paraId="5381D8DA" w14:textId="77777777" w:rsidR="00374452" w:rsidRDefault="00374452" w:rsidP="00374452">
                      <w:pPr>
                        <w:spacing w:after="0" w:line="276" w:lineRule="auto"/>
                        <w:ind w:right="187"/>
                        <w:jc w:val="right"/>
                        <w:rPr>
                          <w:i/>
                          <w:sz w:val="18"/>
                        </w:rPr>
                      </w:pPr>
                      <w:r>
                        <w:rPr>
                          <w:i/>
                          <w:sz w:val="18"/>
                        </w:rPr>
                        <w:t>Combined Community Library (Ordway)</w:t>
                      </w:r>
                    </w:p>
                    <w:p w14:paraId="376906DA" w14:textId="77777777" w:rsidR="00374452" w:rsidRDefault="00374452" w:rsidP="00374452">
                      <w:pPr>
                        <w:spacing w:after="0" w:line="276" w:lineRule="auto"/>
                        <w:ind w:right="187"/>
                        <w:jc w:val="right"/>
                        <w:rPr>
                          <w:i/>
                          <w:sz w:val="18"/>
                        </w:rPr>
                      </w:pPr>
                      <w:r>
                        <w:rPr>
                          <w:i/>
                          <w:sz w:val="18"/>
                        </w:rPr>
                        <w:t>Conejos County Library District</w:t>
                      </w:r>
                    </w:p>
                    <w:p w14:paraId="5338A300" w14:textId="77777777" w:rsidR="00374452" w:rsidRDefault="00374452" w:rsidP="00374452">
                      <w:pPr>
                        <w:spacing w:after="0" w:line="276" w:lineRule="auto"/>
                        <w:ind w:right="187"/>
                        <w:jc w:val="right"/>
                        <w:rPr>
                          <w:i/>
                          <w:sz w:val="18"/>
                        </w:rPr>
                      </w:pPr>
                      <w:r>
                        <w:rPr>
                          <w:i/>
                          <w:sz w:val="18"/>
                        </w:rPr>
                        <w:t>Cortez Public Library</w:t>
                      </w:r>
                    </w:p>
                    <w:p w14:paraId="3ED20D9E" w14:textId="77777777" w:rsidR="00374452" w:rsidRDefault="00374452" w:rsidP="00374452">
                      <w:pPr>
                        <w:spacing w:after="0" w:line="276" w:lineRule="auto"/>
                        <w:ind w:right="187"/>
                        <w:jc w:val="right"/>
                        <w:rPr>
                          <w:i/>
                          <w:sz w:val="18"/>
                        </w:rPr>
                      </w:pPr>
                      <w:r>
                        <w:rPr>
                          <w:i/>
                          <w:sz w:val="18"/>
                        </w:rPr>
                        <w:t>Fort Morgan Public Library</w:t>
                      </w:r>
                    </w:p>
                    <w:p w14:paraId="1B613F57" w14:textId="77777777" w:rsidR="00374452" w:rsidRDefault="00374452" w:rsidP="00374452">
                      <w:pPr>
                        <w:spacing w:after="0" w:line="276" w:lineRule="auto"/>
                        <w:ind w:right="187"/>
                        <w:jc w:val="right"/>
                        <w:rPr>
                          <w:i/>
                          <w:sz w:val="18"/>
                        </w:rPr>
                      </w:pPr>
                      <w:r>
                        <w:rPr>
                          <w:i/>
                          <w:sz w:val="18"/>
                        </w:rPr>
                        <w:t>Garfield County Public Library District</w:t>
                      </w:r>
                    </w:p>
                    <w:p w14:paraId="7CC7B761" w14:textId="77777777" w:rsidR="00374452" w:rsidRDefault="00374452" w:rsidP="00374452">
                      <w:pPr>
                        <w:spacing w:after="0" w:line="276" w:lineRule="auto"/>
                        <w:ind w:right="187"/>
                        <w:jc w:val="right"/>
                        <w:rPr>
                          <w:i/>
                          <w:sz w:val="18"/>
                        </w:rPr>
                      </w:pPr>
                      <w:r>
                        <w:rPr>
                          <w:i/>
                          <w:sz w:val="18"/>
                        </w:rPr>
                        <w:t>John C. Fremont Library District (Florence)</w:t>
                      </w:r>
                    </w:p>
                    <w:p w14:paraId="14D30F15" w14:textId="77777777" w:rsidR="00374452" w:rsidRDefault="00374452" w:rsidP="00374452">
                      <w:pPr>
                        <w:spacing w:after="0" w:line="276" w:lineRule="auto"/>
                        <w:ind w:right="187"/>
                        <w:jc w:val="right"/>
                        <w:rPr>
                          <w:i/>
                          <w:sz w:val="18"/>
                        </w:rPr>
                      </w:pPr>
                      <w:r>
                        <w:rPr>
                          <w:i/>
                          <w:sz w:val="18"/>
                        </w:rPr>
                        <w:t>Ignacio Community Library District</w:t>
                      </w:r>
                    </w:p>
                    <w:p w14:paraId="7FF6626E" w14:textId="77777777" w:rsidR="00374452" w:rsidRDefault="00374452" w:rsidP="00374452">
                      <w:pPr>
                        <w:spacing w:after="0" w:line="276" w:lineRule="auto"/>
                        <w:ind w:right="187"/>
                        <w:jc w:val="right"/>
                        <w:rPr>
                          <w:i/>
                          <w:sz w:val="18"/>
                        </w:rPr>
                      </w:pPr>
                      <w:r>
                        <w:rPr>
                          <w:i/>
                          <w:sz w:val="18"/>
                        </w:rPr>
                        <w:t>La Junta/Woodruff Memorial Library</w:t>
                      </w:r>
                    </w:p>
                    <w:p w14:paraId="2A2B12F1" w14:textId="77777777" w:rsidR="00374452" w:rsidRDefault="00374452" w:rsidP="00374452">
                      <w:pPr>
                        <w:spacing w:after="0" w:line="276" w:lineRule="auto"/>
                        <w:ind w:right="187"/>
                        <w:jc w:val="right"/>
                        <w:rPr>
                          <w:i/>
                          <w:sz w:val="18"/>
                        </w:rPr>
                      </w:pPr>
                      <w:r>
                        <w:rPr>
                          <w:i/>
                          <w:sz w:val="18"/>
                        </w:rPr>
                        <w:t>La Veta Public Library</w:t>
                      </w:r>
                    </w:p>
                    <w:p w14:paraId="5182807D" w14:textId="77777777" w:rsidR="00374452" w:rsidRDefault="00374452" w:rsidP="00374452">
                      <w:pPr>
                        <w:spacing w:after="0" w:line="276" w:lineRule="auto"/>
                        <w:ind w:right="187"/>
                        <w:jc w:val="right"/>
                        <w:rPr>
                          <w:i/>
                          <w:sz w:val="18"/>
                        </w:rPr>
                      </w:pPr>
                      <w:r>
                        <w:rPr>
                          <w:i/>
                          <w:sz w:val="18"/>
                        </w:rPr>
                        <w:t>Lake County Public Library (Leadville)</w:t>
                      </w:r>
                    </w:p>
                    <w:p w14:paraId="16882C8E" w14:textId="77777777" w:rsidR="00374452" w:rsidRDefault="00374452" w:rsidP="00374452">
                      <w:pPr>
                        <w:spacing w:after="0" w:line="276" w:lineRule="auto"/>
                        <w:ind w:right="187"/>
                        <w:jc w:val="right"/>
                        <w:rPr>
                          <w:i/>
                          <w:sz w:val="18"/>
                        </w:rPr>
                      </w:pPr>
                      <w:r>
                        <w:rPr>
                          <w:i/>
                          <w:sz w:val="18"/>
                        </w:rPr>
                        <w:t>Lamar Public Library</w:t>
                      </w:r>
                    </w:p>
                    <w:p w14:paraId="012201B5" w14:textId="77777777" w:rsidR="00374452" w:rsidRDefault="00374452" w:rsidP="00374452">
                      <w:pPr>
                        <w:spacing w:after="0" w:line="276" w:lineRule="auto"/>
                        <w:ind w:right="187"/>
                        <w:jc w:val="right"/>
                        <w:rPr>
                          <w:i/>
                          <w:sz w:val="18"/>
                        </w:rPr>
                      </w:pPr>
                      <w:r>
                        <w:rPr>
                          <w:i/>
                          <w:sz w:val="18"/>
                        </w:rPr>
                        <w:t>Lincoln County Bookmobile</w:t>
                      </w:r>
                    </w:p>
                    <w:p w14:paraId="10A82020" w14:textId="77777777" w:rsidR="00374452" w:rsidRDefault="00374452" w:rsidP="00374452">
                      <w:pPr>
                        <w:spacing w:after="0" w:line="276" w:lineRule="auto"/>
                        <w:ind w:right="187"/>
                        <w:jc w:val="right"/>
                        <w:rPr>
                          <w:i/>
                          <w:sz w:val="18"/>
                        </w:rPr>
                      </w:pPr>
                      <w:r>
                        <w:rPr>
                          <w:i/>
                          <w:sz w:val="18"/>
                        </w:rPr>
                        <w:t>Park County Public Library</w:t>
                      </w:r>
                    </w:p>
                    <w:p w14:paraId="1CE514EA" w14:textId="77777777" w:rsidR="00374452" w:rsidRDefault="00374452" w:rsidP="00374452">
                      <w:pPr>
                        <w:spacing w:after="0" w:line="276" w:lineRule="auto"/>
                        <w:ind w:right="187"/>
                        <w:jc w:val="right"/>
                        <w:rPr>
                          <w:i/>
                          <w:sz w:val="18"/>
                        </w:rPr>
                      </w:pPr>
                      <w:r>
                        <w:rPr>
                          <w:i/>
                          <w:sz w:val="18"/>
                        </w:rPr>
                        <w:t>Pikes Peak Library District (El Paso County, CO Springs)</w:t>
                      </w:r>
                    </w:p>
                    <w:p w14:paraId="1B601736" w14:textId="77777777" w:rsidR="00374452" w:rsidRDefault="00374452" w:rsidP="00374452">
                      <w:pPr>
                        <w:spacing w:after="0" w:line="276" w:lineRule="auto"/>
                        <w:ind w:right="187"/>
                        <w:jc w:val="right"/>
                        <w:rPr>
                          <w:i/>
                          <w:sz w:val="18"/>
                        </w:rPr>
                      </w:pPr>
                      <w:r>
                        <w:rPr>
                          <w:i/>
                          <w:sz w:val="18"/>
                        </w:rPr>
                        <w:t>Pines &amp; Plains Libraries (Elbert County)</w:t>
                      </w:r>
                    </w:p>
                    <w:p w14:paraId="5067254E" w14:textId="77777777" w:rsidR="00374452" w:rsidRDefault="00374452" w:rsidP="00374452">
                      <w:pPr>
                        <w:spacing w:after="0" w:line="276" w:lineRule="auto"/>
                        <w:ind w:right="187"/>
                        <w:jc w:val="right"/>
                        <w:rPr>
                          <w:i/>
                          <w:sz w:val="18"/>
                        </w:rPr>
                      </w:pPr>
                      <w:r>
                        <w:rPr>
                          <w:i/>
                          <w:sz w:val="18"/>
                        </w:rPr>
                        <w:t>Pueblo City-County Library District</w:t>
                      </w:r>
                    </w:p>
                    <w:p w14:paraId="200F09C0" w14:textId="77777777" w:rsidR="00374452" w:rsidRDefault="00374452" w:rsidP="00374452">
                      <w:pPr>
                        <w:spacing w:after="0" w:line="276" w:lineRule="auto"/>
                        <w:ind w:right="187"/>
                        <w:jc w:val="right"/>
                        <w:rPr>
                          <w:i/>
                          <w:sz w:val="18"/>
                        </w:rPr>
                      </w:pPr>
                      <w:r>
                        <w:rPr>
                          <w:i/>
                          <w:sz w:val="18"/>
                        </w:rPr>
                        <w:t>Security Public Library</w:t>
                      </w:r>
                    </w:p>
                    <w:p w14:paraId="7BF5D5D3" w14:textId="77777777" w:rsidR="00374452" w:rsidRDefault="00374452" w:rsidP="00374452">
                      <w:pPr>
                        <w:spacing w:after="0" w:line="276" w:lineRule="auto"/>
                        <w:ind w:right="187"/>
                        <w:jc w:val="right"/>
                        <w:rPr>
                          <w:i/>
                          <w:sz w:val="18"/>
                        </w:rPr>
                      </w:pPr>
                      <w:r>
                        <w:rPr>
                          <w:i/>
                          <w:sz w:val="18"/>
                        </w:rPr>
                        <w:t>Spanish Peaks Library (Walsenburg)</w:t>
                      </w:r>
                    </w:p>
                    <w:p w14:paraId="21190002" w14:textId="77777777" w:rsidR="00374452" w:rsidRDefault="00374452" w:rsidP="00374452">
                      <w:pPr>
                        <w:spacing w:after="0" w:line="276" w:lineRule="auto"/>
                        <w:ind w:right="187"/>
                        <w:jc w:val="right"/>
                        <w:rPr>
                          <w:i/>
                          <w:sz w:val="18"/>
                        </w:rPr>
                      </w:pPr>
                      <w:r>
                        <w:rPr>
                          <w:i/>
                          <w:sz w:val="18"/>
                        </w:rPr>
                        <w:t>Sterling Public Library</w:t>
                      </w:r>
                    </w:p>
                    <w:p w14:paraId="5722060C" w14:textId="77777777" w:rsidR="00374452" w:rsidRDefault="00374452" w:rsidP="00374452">
                      <w:pPr>
                        <w:spacing w:after="0" w:line="276" w:lineRule="auto"/>
                        <w:ind w:right="187"/>
                        <w:jc w:val="right"/>
                        <w:rPr>
                          <w:i/>
                          <w:sz w:val="18"/>
                        </w:rPr>
                      </w:pPr>
                      <w:r>
                        <w:rPr>
                          <w:i/>
                          <w:sz w:val="18"/>
                        </w:rPr>
                        <w:t>Trinidad Carnegie Public Library</w:t>
                      </w:r>
                    </w:p>
                    <w:p w14:paraId="4F4ED279" w14:textId="77777777" w:rsidR="00374452" w:rsidRDefault="00374452" w:rsidP="00374452">
                      <w:pPr>
                        <w:spacing w:after="0" w:line="276" w:lineRule="auto"/>
                        <w:ind w:right="187"/>
                        <w:jc w:val="right"/>
                        <w:rPr>
                          <w:i/>
                          <w:sz w:val="18"/>
                        </w:rPr>
                      </w:pPr>
                      <w:r>
                        <w:rPr>
                          <w:i/>
                          <w:sz w:val="18"/>
                        </w:rPr>
                        <w:t>West Custer County Library District (Westcliffe)</w:t>
                      </w:r>
                      <w:r w:rsidRPr="00D51441">
                        <w:rPr>
                          <w:i/>
                          <w:sz w:val="18"/>
                        </w:rPr>
                        <w:t xml:space="preserve"> </w:t>
                      </w:r>
                    </w:p>
                    <w:p w14:paraId="1DED5D2D" w14:textId="77777777" w:rsidR="00374452" w:rsidRPr="00D51441" w:rsidRDefault="00374452" w:rsidP="00374452">
                      <w:pPr>
                        <w:spacing w:after="0" w:line="276" w:lineRule="auto"/>
                        <w:ind w:right="187"/>
                        <w:jc w:val="right"/>
                        <w:rPr>
                          <w:i/>
                          <w:sz w:val="18"/>
                        </w:rPr>
                      </w:pPr>
                      <w:r w:rsidRPr="00D51441">
                        <w:rPr>
                          <w:i/>
                          <w:sz w:val="18"/>
                        </w:rPr>
                        <w:t>Westminster Public Library</w:t>
                      </w:r>
                    </w:p>
                    <w:p w14:paraId="361C4C6F" w14:textId="77777777" w:rsidR="00374452" w:rsidRPr="00D51441" w:rsidRDefault="00374452" w:rsidP="00374452">
                      <w:pPr>
                        <w:spacing w:after="0" w:line="276" w:lineRule="auto"/>
                        <w:ind w:right="187"/>
                        <w:jc w:val="right"/>
                        <w:rPr>
                          <w:i/>
                          <w:sz w:val="18"/>
                        </w:rPr>
                      </w:pPr>
                      <w:r w:rsidRPr="00D51441">
                        <w:rPr>
                          <w:i/>
                          <w:sz w:val="18"/>
                        </w:rPr>
                        <w:t>Wray Public Library</w:t>
                      </w:r>
                    </w:p>
                    <w:p w14:paraId="76AD03EE" w14:textId="77777777" w:rsidR="00374452" w:rsidRPr="00D51441" w:rsidRDefault="00374452" w:rsidP="00374452">
                      <w:pPr>
                        <w:spacing w:after="0" w:line="276" w:lineRule="auto"/>
                        <w:ind w:right="187"/>
                        <w:jc w:val="right"/>
                        <w:rPr>
                          <w:i/>
                          <w:sz w:val="18"/>
                        </w:rPr>
                      </w:pPr>
                      <w:r w:rsidRPr="00D51441">
                        <w:rPr>
                          <w:i/>
                          <w:sz w:val="18"/>
                        </w:rPr>
                        <w:t>Yuma Public Library</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5D8CEBB4" wp14:editId="4CACD867">
                <wp:simplePos x="0" y="0"/>
                <wp:positionH relativeFrom="margin">
                  <wp:posOffset>0</wp:posOffset>
                </wp:positionH>
                <wp:positionV relativeFrom="paragraph">
                  <wp:posOffset>2813050</wp:posOffset>
                </wp:positionV>
                <wp:extent cx="3408680" cy="2863850"/>
                <wp:effectExtent l="0" t="0" r="0" b="0"/>
                <wp:wrapNone/>
                <wp:docPr id="671893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2863850"/>
                        </a:xfrm>
                        <a:prstGeom prst="rect">
                          <a:avLst/>
                        </a:prstGeom>
                        <a:solidFill>
                          <a:srgbClr val="FFFFFF"/>
                        </a:solidFill>
                        <a:ln w="9525">
                          <a:noFill/>
                          <a:miter lim="800000"/>
                          <a:headEnd/>
                          <a:tailEnd/>
                        </a:ln>
                      </wps:spPr>
                      <wps:txbx>
                        <w:txbxContent>
                          <w:p w14:paraId="40720332" w14:textId="2AA9C40F" w:rsidR="00374452" w:rsidRPr="00374452" w:rsidRDefault="00374452" w:rsidP="00203DF6">
                            <w:pPr>
                              <w:spacing w:after="0" w:line="276" w:lineRule="auto"/>
                              <w:ind w:right="940"/>
                              <w:rPr>
                                <w:b/>
                                <w:color w:val="4472C4"/>
                              </w:rPr>
                            </w:pPr>
                            <w:r w:rsidRPr="00374452">
                              <w:rPr>
                                <w:b/>
                                <w:color w:val="4472C4"/>
                              </w:rPr>
                              <w:t>Participating Libraries 2021</w:t>
                            </w:r>
                          </w:p>
                          <w:p w14:paraId="70F17B4A" w14:textId="3E597221" w:rsidR="00374452" w:rsidRDefault="00374452" w:rsidP="00203DF6">
                            <w:pPr>
                              <w:spacing w:after="0" w:line="276" w:lineRule="auto"/>
                              <w:ind w:right="940"/>
                              <w:rPr>
                                <w:i/>
                                <w:sz w:val="18"/>
                              </w:rPr>
                            </w:pPr>
                            <w:r>
                              <w:rPr>
                                <w:i/>
                                <w:sz w:val="18"/>
                              </w:rPr>
                              <w:t>Del Norte Public Library</w:t>
                            </w:r>
                          </w:p>
                          <w:p w14:paraId="7B13B5D3" w14:textId="77777777" w:rsidR="00374452" w:rsidRDefault="00374452" w:rsidP="00203DF6">
                            <w:pPr>
                              <w:spacing w:after="0" w:line="276" w:lineRule="auto"/>
                              <w:ind w:right="940"/>
                              <w:rPr>
                                <w:i/>
                                <w:sz w:val="18"/>
                              </w:rPr>
                            </w:pPr>
                            <w:r>
                              <w:rPr>
                                <w:i/>
                                <w:sz w:val="18"/>
                              </w:rPr>
                              <w:t xml:space="preserve">East Morgan County Library </w:t>
                            </w:r>
                            <w:proofErr w:type="spellStart"/>
                            <w:r>
                              <w:rPr>
                                <w:i/>
                                <w:sz w:val="18"/>
                              </w:rPr>
                              <w:t>Distrtict</w:t>
                            </w:r>
                            <w:proofErr w:type="spellEnd"/>
                          </w:p>
                          <w:p w14:paraId="3E3347E1" w14:textId="33EE3DE8" w:rsidR="00374452" w:rsidRDefault="00374452" w:rsidP="00203DF6">
                            <w:pPr>
                              <w:spacing w:after="0" w:line="276" w:lineRule="auto"/>
                              <w:ind w:right="940"/>
                              <w:rPr>
                                <w:i/>
                                <w:sz w:val="18"/>
                              </w:rPr>
                            </w:pPr>
                            <w:r>
                              <w:rPr>
                                <w:i/>
                                <w:sz w:val="18"/>
                              </w:rPr>
                              <w:t xml:space="preserve">Grand </w:t>
                            </w:r>
                            <w:proofErr w:type="spellStart"/>
                            <w:r>
                              <w:rPr>
                                <w:i/>
                                <w:sz w:val="18"/>
                              </w:rPr>
                              <w:t>Grand</w:t>
                            </w:r>
                            <w:proofErr w:type="spellEnd"/>
                            <w:r>
                              <w:rPr>
                                <w:i/>
                                <w:sz w:val="18"/>
                              </w:rPr>
                              <w:t xml:space="preserve"> County Public Library District</w:t>
                            </w:r>
                          </w:p>
                          <w:p w14:paraId="50594FB0" w14:textId="77777777" w:rsidR="00374452" w:rsidRDefault="00374452" w:rsidP="00203DF6">
                            <w:pPr>
                              <w:spacing w:after="0" w:line="276" w:lineRule="auto"/>
                              <w:ind w:right="940"/>
                              <w:rPr>
                                <w:i/>
                                <w:sz w:val="18"/>
                              </w:rPr>
                            </w:pPr>
                            <w:r>
                              <w:rPr>
                                <w:i/>
                                <w:sz w:val="18"/>
                              </w:rPr>
                              <w:t>Gunnison County Library District</w:t>
                            </w:r>
                          </w:p>
                          <w:p w14:paraId="0D5301AF" w14:textId="77777777" w:rsidR="00374452" w:rsidRDefault="00374452" w:rsidP="00203DF6">
                            <w:pPr>
                              <w:spacing w:after="0" w:line="276" w:lineRule="auto"/>
                              <w:ind w:right="940"/>
                              <w:rPr>
                                <w:i/>
                                <w:sz w:val="18"/>
                              </w:rPr>
                            </w:pPr>
                            <w:r>
                              <w:rPr>
                                <w:i/>
                                <w:sz w:val="18"/>
                              </w:rPr>
                              <w:t>Limon Memorial Library</w:t>
                            </w:r>
                          </w:p>
                          <w:p w14:paraId="44745BE2" w14:textId="77777777" w:rsidR="00374452" w:rsidRDefault="00374452" w:rsidP="00203DF6">
                            <w:pPr>
                              <w:spacing w:after="0" w:line="276" w:lineRule="auto"/>
                              <w:ind w:right="940"/>
                              <w:rPr>
                                <w:i/>
                                <w:sz w:val="18"/>
                              </w:rPr>
                            </w:pPr>
                            <w:r>
                              <w:rPr>
                                <w:i/>
                                <w:sz w:val="18"/>
                              </w:rPr>
                              <w:t>Loveland Public Library</w:t>
                            </w:r>
                          </w:p>
                          <w:p w14:paraId="3EF5C79E" w14:textId="77777777" w:rsidR="00374452" w:rsidRDefault="00374452" w:rsidP="00203DF6">
                            <w:pPr>
                              <w:spacing w:after="0" w:line="276" w:lineRule="auto"/>
                              <w:ind w:right="940"/>
                              <w:rPr>
                                <w:i/>
                                <w:sz w:val="18"/>
                              </w:rPr>
                            </w:pPr>
                            <w:r>
                              <w:rPr>
                                <w:i/>
                                <w:sz w:val="18"/>
                              </w:rPr>
                              <w:t>Mancos Public Library</w:t>
                            </w:r>
                          </w:p>
                          <w:p w14:paraId="75F7BC0E" w14:textId="77777777" w:rsidR="00374452" w:rsidRDefault="00374452" w:rsidP="00203DF6">
                            <w:pPr>
                              <w:spacing w:after="0" w:line="276" w:lineRule="auto"/>
                              <w:ind w:right="940"/>
                              <w:rPr>
                                <w:i/>
                                <w:sz w:val="18"/>
                              </w:rPr>
                            </w:pPr>
                            <w:r>
                              <w:rPr>
                                <w:i/>
                                <w:sz w:val="18"/>
                              </w:rPr>
                              <w:t>Montrose Regional Library District</w:t>
                            </w:r>
                          </w:p>
                          <w:p w14:paraId="3BF6661D" w14:textId="77777777" w:rsidR="00374452" w:rsidRDefault="00374452" w:rsidP="00203DF6">
                            <w:pPr>
                              <w:spacing w:after="0" w:line="276" w:lineRule="auto"/>
                              <w:ind w:right="940"/>
                              <w:rPr>
                                <w:i/>
                                <w:sz w:val="18"/>
                              </w:rPr>
                            </w:pPr>
                            <w:r>
                              <w:rPr>
                                <w:i/>
                                <w:sz w:val="18"/>
                              </w:rPr>
                              <w:t>Northern Chaffee County Library District (Buena Vista)</w:t>
                            </w:r>
                          </w:p>
                          <w:p w14:paraId="76B83847" w14:textId="77777777" w:rsidR="00374452" w:rsidRDefault="00374452" w:rsidP="00203DF6">
                            <w:pPr>
                              <w:spacing w:after="0" w:line="276" w:lineRule="auto"/>
                              <w:ind w:right="940"/>
                              <w:rPr>
                                <w:i/>
                                <w:sz w:val="18"/>
                              </w:rPr>
                            </w:pPr>
                            <w:r>
                              <w:rPr>
                                <w:i/>
                                <w:sz w:val="18"/>
                              </w:rPr>
                              <w:t>Pine River Library (Bayfield)</w:t>
                            </w:r>
                          </w:p>
                          <w:p w14:paraId="14540284" w14:textId="3483D3F9" w:rsidR="00374452" w:rsidRDefault="00374452" w:rsidP="00203DF6">
                            <w:pPr>
                              <w:spacing w:after="0" w:line="276" w:lineRule="auto"/>
                              <w:ind w:right="940"/>
                              <w:rPr>
                                <w:i/>
                                <w:sz w:val="18"/>
                              </w:rPr>
                            </w:pPr>
                            <w:r>
                              <w:rPr>
                                <w:i/>
                                <w:sz w:val="18"/>
                              </w:rPr>
                              <w:t>Rangeview Library District (</w:t>
                            </w:r>
                            <w:proofErr w:type="spellStart"/>
                            <w:r>
                              <w:rPr>
                                <w:i/>
                                <w:sz w:val="18"/>
                              </w:rPr>
                              <w:t>Anythink</w:t>
                            </w:r>
                            <w:proofErr w:type="spellEnd"/>
                            <w:r>
                              <w:rPr>
                                <w:i/>
                                <w:sz w:val="18"/>
                              </w:rPr>
                              <w:t>)</w:t>
                            </w:r>
                          </w:p>
                          <w:p w14:paraId="75F14C34" w14:textId="77777777" w:rsidR="00374452" w:rsidRDefault="00374452" w:rsidP="00203DF6">
                            <w:pPr>
                              <w:spacing w:after="0" w:line="276" w:lineRule="auto"/>
                              <w:ind w:right="940"/>
                              <w:rPr>
                                <w:i/>
                                <w:sz w:val="18"/>
                              </w:rPr>
                            </w:pPr>
                            <w:r>
                              <w:rPr>
                                <w:i/>
                                <w:sz w:val="18"/>
                              </w:rPr>
                              <w:t>South Routt County Library District (Oak Creek)</w:t>
                            </w:r>
                          </w:p>
                          <w:p w14:paraId="45056751" w14:textId="4F42D399" w:rsidR="00374452" w:rsidRDefault="00374452" w:rsidP="00203DF6">
                            <w:pPr>
                              <w:spacing w:after="0" w:line="276" w:lineRule="auto"/>
                              <w:ind w:right="940"/>
                              <w:rPr>
                                <w:i/>
                                <w:sz w:val="18"/>
                              </w:rPr>
                            </w:pPr>
                            <w:r>
                              <w:rPr>
                                <w:i/>
                                <w:sz w:val="18"/>
                              </w:rPr>
                              <w:t>Southern Chaffee County Regional Library District/Salida</w:t>
                            </w:r>
                          </w:p>
                          <w:p w14:paraId="7B597526" w14:textId="77777777" w:rsidR="00374452" w:rsidRDefault="00374452" w:rsidP="00203DF6">
                            <w:pPr>
                              <w:spacing w:after="0" w:line="276" w:lineRule="auto"/>
                              <w:ind w:right="940"/>
                              <w:rPr>
                                <w:i/>
                                <w:sz w:val="18"/>
                              </w:rPr>
                            </w:pPr>
                            <w:r>
                              <w:rPr>
                                <w:i/>
                                <w:sz w:val="18"/>
                              </w:rPr>
                              <w:t>Wilkerson Public Library (Telluride)</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CEBB4" id="_x0000_s1030" type="#_x0000_t202" style="position:absolute;left:0;text-align:left;margin-left:0;margin-top:221.5pt;width:268.4pt;height:22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" stroked="f">
                <v:textbox>
                  <w:txbxContent>
                    <w:p w14:paraId="40720332" w14:textId="2AA9C40F" w:rsidR="00374452" w:rsidRPr="00374452" w:rsidRDefault="00374452" w:rsidP="00203DF6">
                      <w:pPr>
                        <w:spacing w:after="0" w:line="276" w:lineRule="auto"/>
                        <w:ind w:right="940"/>
                        <w:rPr>
                          <w:b/>
                          <w:color w:val="4472C4"/>
                        </w:rPr>
                      </w:pPr>
                      <w:r w:rsidRPr="00374452">
                        <w:rPr>
                          <w:b/>
                          <w:color w:val="4472C4"/>
                        </w:rPr>
                        <w:t>Participating Libraries 2021</w:t>
                      </w:r>
                    </w:p>
                    <w:p w14:paraId="70F17B4A" w14:textId="3E597221" w:rsidR="00374452" w:rsidRDefault="00374452" w:rsidP="00203DF6">
                      <w:pPr>
                        <w:spacing w:after="0" w:line="276" w:lineRule="auto"/>
                        <w:ind w:right="940"/>
                        <w:rPr>
                          <w:i/>
                          <w:sz w:val="18"/>
                        </w:rPr>
                      </w:pPr>
                      <w:r>
                        <w:rPr>
                          <w:i/>
                          <w:sz w:val="18"/>
                        </w:rPr>
                        <w:t>Del Norte Public Library</w:t>
                      </w:r>
                    </w:p>
                    <w:p w14:paraId="7B13B5D3" w14:textId="77777777" w:rsidR="00374452" w:rsidRDefault="00374452" w:rsidP="00203DF6">
                      <w:pPr>
                        <w:spacing w:after="0" w:line="276" w:lineRule="auto"/>
                        <w:ind w:right="940"/>
                        <w:rPr>
                          <w:i/>
                          <w:sz w:val="18"/>
                        </w:rPr>
                      </w:pPr>
                      <w:r>
                        <w:rPr>
                          <w:i/>
                          <w:sz w:val="18"/>
                        </w:rPr>
                        <w:t xml:space="preserve">East Morgan County Library </w:t>
                      </w:r>
                      <w:proofErr w:type="spellStart"/>
                      <w:r>
                        <w:rPr>
                          <w:i/>
                          <w:sz w:val="18"/>
                        </w:rPr>
                        <w:t>Distrtict</w:t>
                      </w:r>
                      <w:proofErr w:type="spellEnd"/>
                    </w:p>
                    <w:p w14:paraId="3E3347E1" w14:textId="33EE3DE8" w:rsidR="00374452" w:rsidRDefault="00374452" w:rsidP="00203DF6">
                      <w:pPr>
                        <w:spacing w:after="0" w:line="276" w:lineRule="auto"/>
                        <w:ind w:right="940"/>
                        <w:rPr>
                          <w:i/>
                          <w:sz w:val="18"/>
                        </w:rPr>
                      </w:pPr>
                      <w:r>
                        <w:rPr>
                          <w:i/>
                          <w:sz w:val="18"/>
                        </w:rPr>
                        <w:t xml:space="preserve">Grand </w:t>
                      </w:r>
                      <w:proofErr w:type="spellStart"/>
                      <w:r>
                        <w:rPr>
                          <w:i/>
                          <w:sz w:val="18"/>
                        </w:rPr>
                        <w:t>Grand</w:t>
                      </w:r>
                      <w:proofErr w:type="spellEnd"/>
                      <w:r>
                        <w:rPr>
                          <w:i/>
                          <w:sz w:val="18"/>
                        </w:rPr>
                        <w:t xml:space="preserve"> County Public Library District</w:t>
                      </w:r>
                    </w:p>
                    <w:p w14:paraId="50594FB0" w14:textId="77777777" w:rsidR="00374452" w:rsidRDefault="00374452" w:rsidP="00203DF6">
                      <w:pPr>
                        <w:spacing w:after="0" w:line="276" w:lineRule="auto"/>
                        <w:ind w:right="940"/>
                        <w:rPr>
                          <w:i/>
                          <w:sz w:val="18"/>
                        </w:rPr>
                      </w:pPr>
                      <w:r>
                        <w:rPr>
                          <w:i/>
                          <w:sz w:val="18"/>
                        </w:rPr>
                        <w:t>Gunnison County Library District</w:t>
                      </w:r>
                    </w:p>
                    <w:p w14:paraId="0D5301AF" w14:textId="77777777" w:rsidR="00374452" w:rsidRDefault="00374452" w:rsidP="00203DF6">
                      <w:pPr>
                        <w:spacing w:after="0" w:line="276" w:lineRule="auto"/>
                        <w:ind w:right="940"/>
                        <w:rPr>
                          <w:i/>
                          <w:sz w:val="18"/>
                        </w:rPr>
                      </w:pPr>
                      <w:r>
                        <w:rPr>
                          <w:i/>
                          <w:sz w:val="18"/>
                        </w:rPr>
                        <w:t>Limon Memorial Library</w:t>
                      </w:r>
                    </w:p>
                    <w:p w14:paraId="44745BE2" w14:textId="77777777" w:rsidR="00374452" w:rsidRDefault="00374452" w:rsidP="00203DF6">
                      <w:pPr>
                        <w:spacing w:after="0" w:line="276" w:lineRule="auto"/>
                        <w:ind w:right="940"/>
                        <w:rPr>
                          <w:i/>
                          <w:sz w:val="18"/>
                        </w:rPr>
                      </w:pPr>
                      <w:r>
                        <w:rPr>
                          <w:i/>
                          <w:sz w:val="18"/>
                        </w:rPr>
                        <w:t>Loveland Public Library</w:t>
                      </w:r>
                    </w:p>
                    <w:p w14:paraId="3EF5C79E" w14:textId="77777777" w:rsidR="00374452" w:rsidRDefault="00374452" w:rsidP="00203DF6">
                      <w:pPr>
                        <w:spacing w:after="0" w:line="276" w:lineRule="auto"/>
                        <w:ind w:right="940"/>
                        <w:rPr>
                          <w:i/>
                          <w:sz w:val="18"/>
                        </w:rPr>
                      </w:pPr>
                      <w:r>
                        <w:rPr>
                          <w:i/>
                          <w:sz w:val="18"/>
                        </w:rPr>
                        <w:t>Mancos Public Library</w:t>
                      </w:r>
                    </w:p>
                    <w:p w14:paraId="75F7BC0E" w14:textId="77777777" w:rsidR="00374452" w:rsidRDefault="00374452" w:rsidP="00203DF6">
                      <w:pPr>
                        <w:spacing w:after="0" w:line="276" w:lineRule="auto"/>
                        <w:ind w:right="940"/>
                        <w:rPr>
                          <w:i/>
                          <w:sz w:val="18"/>
                        </w:rPr>
                      </w:pPr>
                      <w:r>
                        <w:rPr>
                          <w:i/>
                          <w:sz w:val="18"/>
                        </w:rPr>
                        <w:t>Montrose Regional Library District</w:t>
                      </w:r>
                    </w:p>
                    <w:p w14:paraId="3BF6661D" w14:textId="77777777" w:rsidR="00374452" w:rsidRDefault="00374452" w:rsidP="00203DF6">
                      <w:pPr>
                        <w:spacing w:after="0" w:line="276" w:lineRule="auto"/>
                        <w:ind w:right="940"/>
                        <w:rPr>
                          <w:i/>
                          <w:sz w:val="18"/>
                        </w:rPr>
                      </w:pPr>
                      <w:r>
                        <w:rPr>
                          <w:i/>
                          <w:sz w:val="18"/>
                        </w:rPr>
                        <w:t>Northern Chaffee County Library District (Buena Vista)</w:t>
                      </w:r>
                    </w:p>
                    <w:p w14:paraId="76B83847" w14:textId="77777777" w:rsidR="00374452" w:rsidRDefault="00374452" w:rsidP="00203DF6">
                      <w:pPr>
                        <w:spacing w:after="0" w:line="276" w:lineRule="auto"/>
                        <w:ind w:right="940"/>
                        <w:rPr>
                          <w:i/>
                          <w:sz w:val="18"/>
                        </w:rPr>
                      </w:pPr>
                      <w:r>
                        <w:rPr>
                          <w:i/>
                          <w:sz w:val="18"/>
                        </w:rPr>
                        <w:t>Pine River Library (Bayfield)</w:t>
                      </w:r>
                    </w:p>
                    <w:p w14:paraId="14540284" w14:textId="3483D3F9" w:rsidR="00374452" w:rsidRDefault="00374452" w:rsidP="00203DF6">
                      <w:pPr>
                        <w:spacing w:after="0" w:line="276" w:lineRule="auto"/>
                        <w:ind w:right="940"/>
                        <w:rPr>
                          <w:i/>
                          <w:sz w:val="18"/>
                        </w:rPr>
                      </w:pPr>
                      <w:r>
                        <w:rPr>
                          <w:i/>
                          <w:sz w:val="18"/>
                        </w:rPr>
                        <w:t>Rangeview Library District (</w:t>
                      </w:r>
                      <w:proofErr w:type="spellStart"/>
                      <w:r>
                        <w:rPr>
                          <w:i/>
                          <w:sz w:val="18"/>
                        </w:rPr>
                        <w:t>Anythink</w:t>
                      </w:r>
                      <w:proofErr w:type="spellEnd"/>
                      <w:r>
                        <w:rPr>
                          <w:i/>
                          <w:sz w:val="18"/>
                        </w:rPr>
                        <w:t>)</w:t>
                      </w:r>
                    </w:p>
                    <w:p w14:paraId="75F14C34" w14:textId="77777777" w:rsidR="00374452" w:rsidRDefault="00374452" w:rsidP="00203DF6">
                      <w:pPr>
                        <w:spacing w:after="0" w:line="276" w:lineRule="auto"/>
                        <w:ind w:right="940"/>
                        <w:rPr>
                          <w:i/>
                          <w:sz w:val="18"/>
                        </w:rPr>
                      </w:pPr>
                      <w:r>
                        <w:rPr>
                          <w:i/>
                          <w:sz w:val="18"/>
                        </w:rPr>
                        <w:t>South Routt County Library District (Oak Creek)</w:t>
                      </w:r>
                    </w:p>
                    <w:p w14:paraId="45056751" w14:textId="4F42D399" w:rsidR="00374452" w:rsidRDefault="00374452" w:rsidP="00203DF6">
                      <w:pPr>
                        <w:spacing w:after="0" w:line="276" w:lineRule="auto"/>
                        <w:ind w:right="940"/>
                        <w:rPr>
                          <w:i/>
                          <w:sz w:val="18"/>
                        </w:rPr>
                      </w:pPr>
                      <w:r>
                        <w:rPr>
                          <w:i/>
                          <w:sz w:val="18"/>
                        </w:rPr>
                        <w:t>Southern Chaffee County Regional Library District/Salida</w:t>
                      </w:r>
                    </w:p>
                    <w:p w14:paraId="7B597526" w14:textId="77777777" w:rsidR="00374452" w:rsidRDefault="00374452" w:rsidP="00203DF6">
                      <w:pPr>
                        <w:spacing w:after="0" w:line="276" w:lineRule="auto"/>
                        <w:ind w:right="940"/>
                        <w:rPr>
                          <w:i/>
                          <w:sz w:val="18"/>
                        </w:rPr>
                      </w:pPr>
                      <w:r>
                        <w:rPr>
                          <w:i/>
                          <w:sz w:val="18"/>
                        </w:rPr>
                        <w:t>Wilkerson Public Library (Telluride)</w:t>
                      </w:r>
                    </w:p>
                  </w:txbxContent>
                </v:textbox>
                <w10:wrap anchorx="margin"/>
              </v:shape>
            </w:pict>
          </mc:Fallback>
        </mc:AlternateContent>
      </w:r>
      <w:r>
        <w:rPr>
          <w:noProof/>
        </w:rPr>
        <w:drawing>
          <wp:inline distT="0" distB="0" distL="0" distR="0" wp14:anchorId="4715B973" wp14:editId="578DD381">
            <wp:extent cx="3684270" cy="2637155"/>
            <wp:effectExtent l="0" t="0" r="0" b="0"/>
            <wp:docPr id="4" name="Picture 4" descr="Map of participating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of participating commun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270" cy="2637155"/>
                    </a:xfrm>
                    <a:prstGeom prst="rect">
                      <a:avLst/>
                    </a:prstGeom>
                    <a:noFill/>
                    <a:ln>
                      <a:noFill/>
                    </a:ln>
                  </pic:spPr>
                </pic:pic>
              </a:graphicData>
            </a:graphic>
          </wp:inline>
        </w:drawing>
      </w:r>
    </w:p>
    <w:sectPr w:rsidR="00D167BF" w:rsidRPr="00D167BF" w:rsidSect="00431BA8">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F492" w14:textId="77777777" w:rsidR="007C45B5" w:rsidRDefault="007C45B5" w:rsidP="00D167BF">
      <w:pPr>
        <w:spacing w:after="0" w:line="240" w:lineRule="auto"/>
      </w:pPr>
      <w:r>
        <w:separator/>
      </w:r>
    </w:p>
  </w:endnote>
  <w:endnote w:type="continuationSeparator" w:id="0">
    <w:p w14:paraId="26A24599" w14:textId="77777777" w:rsidR="007C45B5" w:rsidRDefault="007C45B5"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E8B5" w14:textId="77777777" w:rsidR="007C45B5" w:rsidRDefault="007C45B5" w:rsidP="00D167BF">
      <w:pPr>
        <w:spacing w:after="0" w:line="240" w:lineRule="auto"/>
      </w:pPr>
      <w:r>
        <w:separator/>
      </w:r>
    </w:p>
  </w:footnote>
  <w:footnote w:type="continuationSeparator" w:id="0">
    <w:p w14:paraId="271A3934" w14:textId="77777777" w:rsidR="007C45B5" w:rsidRDefault="007C45B5"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4102" w14:textId="77777777" w:rsidR="00B97B79" w:rsidRDefault="00B97B79">
    <w:pPr>
      <w:pStyle w:val="Header"/>
    </w:pPr>
  </w:p>
  <w:p w14:paraId="3DDCAA8A" w14:textId="10FABB37" w:rsidR="00431BA8" w:rsidRDefault="00270260">
    <w:pPr>
      <w:pStyle w:val="Header"/>
    </w:pPr>
    <w:r>
      <w:rPr>
        <w:noProof/>
      </w:rPr>
      <w:drawing>
        <wp:anchor distT="0" distB="0" distL="114300" distR="114300" simplePos="0" relativeHeight="251656704" behindDoc="0" locked="0" layoutInCell="1" allowOverlap="1" wp14:anchorId="5E194A24" wp14:editId="27115CE0">
          <wp:simplePos x="0" y="0"/>
          <wp:positionH relativeFrom="column">
            <wp:posOffset>5910580</wp:posOffset>
          </wp:positionH>
          <wp:positionV relativeFrom="paragraph">
            <wp:posOffset>23495</wp:posOffset>
          </wp:positionV>
          <wp:extent cx="979805" cy="415925"/>
          <wp:effectExtent l="0" t="0" r="0" b="0"/>
          <wp:wrapNone/>
          <wp:docPr id="3" name="Picture 4" descr="Colorado State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olorado State Libra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712073D1" w14:textId="77777777" w:rsidR="0055323A" w:rsidRDefault="0055323A" w:rsidP="0055323A">
    <w:pPr>
      <w:pStyle w:val="Header"/>
    </w:pPr>
    <w:r>
      <w:t>Growing Readers Together</w:t>
    </w:r>
  </w:p>
  <w:p w14:paraId="42DCFF3D" w14:textId="050800A1" w:rsidR="005877F1" w:rsidRDefault="0055323A" w:rsidP="0055323A">
    <w:pPr>
      <w:pStyle w:val="Header"/>
    </w:pPr>
    <w:r>
      <w:t>Engaging Family, Friend &amp; Neighbor Caregivers in Early Literacy</w:t>
    </w:r>
  </w:p>
  <w:p w14:paraId="3338B1B6" w14:textId="67C76CBF" w:rsidR="00431BA8" w:rsidRDefault="00270260">
    <w:pPr>
      <w:pStyle w:val="Header"/>
    </w:pPr>
    <w:r>
      <w:rPr>
        <w:noProof/>
      </w:rPr>
      <mc:AlternateContent>
        <mc:Choice Requires="wps">
          <w:drawing>
            <wp:anchor distT="4294967295" distB="4294967295" distL="114300" distR="114300" simplePos="0" relativeHeight="251657728" behindDoc="0" locked="0" layoutInCell="1" allowOverlap="1" wp14:anchorId="0B3E23B1" wp14:editId="7E3503E0">
              <wp:simplePos x="0" y="0"/>
              <wp:positionH relativeFrom="column">
                <wp:posOffset>0</wp:posOffset>
              </wp:positionH>
              <wp:positionV relativeFrom="paragraph">
                <wp:posOffset>32384</wp:posOffset>
              </wp:positionV>
              <wp:extent cx="6889750" cy="0"/>
              <wp:effectExtent l="0" t="0" r="0" b="0"/>
              <wp:wrapNone/>
              <wp:docPr id="5"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69A8EA" id="Straight Connector 3"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337F" w14:textId="41CEC108" w:rsidR="00D167BF" w:rsidRDefault="00270260">
    <w:pPr>
      <w:pStyle w:val="Header"/>
    </w:pPr>
    <w:r>
      <w:rPr>
        <w:noProof/>
      </w:rPr>
      <w:drawing>
        <wp:anchor distT="0" distB="0" distL="114300" distR="114300" simplePos="0" relativeHeight="251658752" behindDoc="1" locked="0" layoutInCell="1" allowOverlap="1" wp14:anchorId="69EC0441" wp14:editId="59F483C2">
          <wp:simplePos x="0" y="0"/>
          <wp:positionH relativeFrom="column">
            <wp:posOffset>-596900</wp:posOffset>
          </wp:positionH>
          <wp:positionV relativeFrom="paragraph">
            <wp:posOffset>0</wp:posOffset>
          </wp:positionV>
          <wp:extent cx="7809230" cy="161036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8BB"/>
    <w:multiLevelType w:val="hybridMultilevel"/>
    <w:tmpl w:val="E0AE07D6"/>
    <w:lvl w:ilvl="0" w:tplc="189EACDA">
      <w:start w:val="1"/>
      <w:numFmt w:val="bullet"/>
      <w:pStyle w:val="BodyBullet"/>
      <w:lvlText w:val=""/>
      <w:lvlJc w:val="left"/>
      <w:pPr>
        <w:ind w:left="144" w:hanging="144"/>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1" w15:restartNumberingAfterBreak="0">
    <w:nsid w:val="64C70344"/>
    <w:multiLevelType w:val="hybridMultilevel"/>
    <w:tmpl w:val="D8A85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689062847">
    <w:abstractNumId w:val="0"/>
  </w:num>
  <w:num w:numId="2" w16cid:durableId="129547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E1AA6"/>
    <w:rsid w:val="000F6114"/>
    <w:rsid w:val="0013025E"/>
    <w:rsid w:val="001E41BB"/>
    <w:rsid w:val="00203DF6"/>
    <w:rsid w:val="00246F95"/>
    <w:rsid w:val="00270260"/>
    <w:rsid w:val="002D3E62"/>
    <w:rsid w:val="00374452"/>
    <w:rsid w:val="003749F7"/>
    <w:rsid w:val="00431BA8"/>
    <w:rsid w:val="004433C7"/>
    <w:rsid w:val="004752A9"/>
    <w:rsid w:val="00501B31"/>
    <w:rsid w:val="0050220A"/>
    <w:rsid w:val="0055323A"/>
    <w:rsid w:val="005877F1"/>
    <w:rsid w:val="0060452F"/>
    <w:rsid w:val="0064241A"/>
    <w:rsid w:val="00685AA5"/>
    <w:rsid w:val="006879FC"/>
    <w:rsid w:val="0069309A"/>
    <w:rsid w:val="006A3AD3"/>
    <w:rsid w:val="0070646C"/>
    <w:rsid w:val="007C45B5"/>
    <w:rsid w:val="00805867"/>
    <w:rsid w:val="0086052E"/>
    <w:rsid w:val="00863B2A"/>
    <w:rsid w:val="00934C68"/>
    <w:rsid w:val="00996ADB"/>
    <w:rsid w:val="00A15A0B"/>
    <w:rsid w:val="00A37AE5"/>
    <w:rsid w:val="00AA4C44"/>
    <w:rsid w:val="00AB07F0"/>
    <w:rsid w:val="00B13F91"/>
    <w:rsid w:val="00B97B79"/>
    <w:rsid w:val="00BD2C14"/>
    <w:rsid w:val="00BD6BA0"/>
    <w:rsid w:val="00C426F9"/>
    <w:rsid w:val="00C93292"/>
    <w:rsid w:val="00CD18A2"/>
    <w:rsid w:val="00D167BF"/>
    <w:rsid w:val="00D41CDA"/>
    <w:rsid w:val="00D55DD1"/>
    <w:rsid w:val="00DC1EDD"/>
    <w:rsid w:val="00DE123D"/>
    <w:rsid w:val="00DE7B5D"/>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73BE"/>
  <w15:chartTrackingRefBased/>
  <w15:docId w15:val="{CBA07743-6280-4B4E-9D58-E2095B5A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customStyle="1" w:styleId="SubheadTrebuchet">
    <w:name w:val="Subhead Trebuchet"/>
    <w:basedOn w:val="Normal"/>
    <w:next w:val="Normal"/>
    <w:autoRedefine/>
    <w:qFormat/>
    <w:rsid w:val="003749F7"/>
    <w:pPr>
      <w:spacing w:before="120" w:after="60" w:line="240" w:lineRule="auto"/>
      <w:ind w:right="0"/>
    </w:pPr>
    <w:rPr>
      <w:rFonts w:ascii="Trebuchet MS" w:eastAsia="Times New Roman" w:hAnsi="Trebuchet MS"/>
      <w:b/>
      <w:sz w:val="24"/>
      <w:szCs w:val="24"/>
    </w:rPr>
  </w:style>
  <w:style w:type="paragraph" w:customStyle="1" w:styleId="Body">
    <w:name w:val="Body"/>
    <w:basedOn w:val="Normal"/>
    <w:uiPriority w:val="99"/>
    <w:rsid w:val="003749F7"/>
    <w:pPr>
      <w:suppressAutoHyphens/>
      <w:autoSpaceDE w:val="0"/>
      <w:autoSpaceDN w:val="0"/>
      <w:adjustRightInd w:val="0"/>
      <w:spacing w:after="180" w:line="240" w:lineRule="auto"/>
      <w:ind w:right="0"/>
    </w:pPr>
    <w:rPr>
      <w:rFonts w:cs="Calibri"/>
      <w:color w:val="4E5758"/>
    </w:rPr>
  </w:style>
  <w:style w:type="paragraph" w:customStyle="1" w:styleId="BodyBullet">
    <w:name w:val="Body Bullet"/>
    <w:basedOn w:val="Body"/>
    <w:qFormat/>
    <w:rsid w:val="003749F7"/>
    <w:pPr>
      <w:numPr>
        <w:numId w:val="1"/>
      </w:numPr>
    </w:pPr>
  </w:style>
  <w:style w:type="paragraph" w:customStyle="1" w:styleId="Subhead">
    <w:name w:val="Subhead"/>
    <w:basedOn w:val="Normal"/>
    <w:next w:val="Normal"/>
    <w:autoRedefine/>
    <w:qFormat/>
    <w:rsid w:val="003749F7"/>
    <w:pPr>
      <w:spacing w:before="120" w:after="60" w:line="240" w:lineRule="auto"/>
      <w:ind w:right="0"/>
    </w:pPr>
    <w:rPr>
      <w:rFonts w:ascii="Trebuchet MS" w:eastAsia="Times New Roman" w:hAnsi="Trebuchet MS"/>
      <w:b/>
      <w:sz w:val="24"/>
      <w:szCs w:val="24"/>
      <w:u w:val="single"/>
    </w:rPr>
  </w:style>
  <w:style w:type="paragraph" w:styleId="ListParagraph">
    <w:name w:val="List Paragraph"/>
    <w:basedOn w:val="Normal"/>
    <w:uiPriority w:val="34"/>
    <w:qFormat/>
    <w:rsid w:val="003749F7"/>
    <w:pPr>
      <w:spacing w:after="0" w:line="240" w:lineRule="auto"/>
      <w:ind w:left="720" w:right="0"/>
      <w:contextualSpacing/>
    </w:pPr>
    <w:rPr>
      <w:rFonts w:eastAsia="Times New Roman"/>
      <w:szCs w:val="24"/>
    </w:rPr>
  </w:style>
  <w:style w:type="character" w:styleId="Hyperlink">
    <w:name w:val="Hyperlink"/>
    <w:uiPriority w:val="99"/>
    <w:unhideWhenUsed/>
    <w:rsid w:val="00203DF6"/>
    <w:rPr>
      <w:color w:val="0563C1"/>
      <w:u w:val="single"/>
    </w:rPr>
  </w:style>
  <w:style w:type="character" w:styleId="UnresolvedMention">
    <w:name w:val="Unresolved Mention"/>
    <w:uiPriority w:val="99"/>
    <w:semiHidden/>
    <w:unhideWhenUsed/>
    <w:rsid w:val="0020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00043">
      <w:bodyDiv w:val="1"/>
      <w:marLeft w:val="0"/>
      <w:marRight w:val="0"/>
      <w:marTop w:val="0"/>
      <w:marBottom w:val="0"/>
      <w:divBdr>
        <w:top w:val="none" w:sz="0" w:space="0" w:color="auto"/>
        <w:left w:val="none" w:sz="0" w:space="0" w:color="auto"/>
        <w:bottom w:val="none" w:sz="0" w:space="0" w:color="auto"/>
        <w:right w:val="none" w:sz="0" w:space="0" w:color="auto"/>
      </w:divBdr>
    </w:div>
    <w:div w:id="75178126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874730077">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1844658878">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state.co.us/cdelib/growingreaderstogether" TargetMode="External"/><Relationship Id="rId4" Type="http://schemas.openxmlformats.org/officeDocument/2006/relationships/settings" Target="settings.xml"/><Relationship Id="rId9" Type="http://schemas.openxmlformats.org/officeDocument/2006/relationships/hyperlink" Target="https://www.cde.state.co.us/cdelib/growingreaderstogeth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CF17-9B7C-45C0-9CF5-564DDDF8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Bills, Mary</cp:lastModifiedBy>
  <cp:revision>4</cp:revision>
  <dcterms:created xsi:type="dcterms:W3CDTF">2021-04-12T15:08:00Z</dcterms:created>
  <dcterms:modified xsi:type="dcterms:W3CDTF">2025-05-01T18:30:00Z</dcterms:modified>
</cp:coreProperties>
</file>