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8926" w14:textId="063F76A0" w:rsidR="001D2261" w:rsidRDefault="00280FDA" w:rsidP="002A3EFE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79265A82" wp14:editId="7E2FE5E0">
            <wp:extent cx="84772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71" cy="84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EE6958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2D66B2">
        <w:rPr>
          <w:b/>
          <w:noProof/>
          <w:sz w:val="28"/>
          <w:szCs w:val="24"/>
        </w:rPr>
        <w:drawing>
          <wp:inline distT="0" distB="0" distL="0" distR="0" wp14:anchorId="77FC524D" wp14:editId="1FE51997">
            <wp:extent cx="2381250" cy="637835"/>
            <wp:effectExtent l="0" t="0" r="0" b="0"/>
            <wp:docPr id="2" name="Picture 2" descr="C:\Users\clandgraff\AppData\Local\Microsoft\Windows\Temporary Internet Files\Content.Outlook\WB64OTYS\CDE Colorado State 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ndgraff\AppData\Local\Microsoft\Windows\Temporary Internet Files\Content.Outlook\WB64OTYS\CDE Colorado State Libr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49" cy="6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6FD0" w14:textId="5F97E2AD" w:rsidR="002A3EFE" w:rsidRDefault="002A3EFE" w:rsidP="00093475">
      <w:pPr>
        <w:jc w:val="right"/>
        <w:rPr>
          <w:b/>
          <w:sz w:val="28"/>
          <w:szCs w:val="24"/>
        </w:rPr>
      </w:pPr>
    </w:p>
    <w:p w14:paraId="6C2865D0" w14:textId="325849B9" w:rsidR="001D2261" w:rsidRDefault="001D2261" w:rsidP="002008C5">
      <w:pPr>
        <w:jc w:val="center"/>
        <w:rPr>
          <w:b/>
          <w:sz w:val="28"/>
          <w:szCs w:val="24"/>
        </w:rPr>
      </w:pPr>
      <w:r w:rsidRPr="00FB7CFC">
        <w:rPr>
          <w:b/>
          <w:sz w:val="28"/>
          <w:szCs w:val="24"/>
        </w:rPr>
        <w:t>G</w:t>
      </w:r>
      <w:r>
        <w:rPr>
          <w:b/>
          <w:sz w:val="28"/>
          <w:szCs w:val="24"/>
        </w:rPr>
        <w:t xml:space="preserve">rowing </w:t>
      </w:r>
      <w:r w:rsidRPr="00FB7CFC">
        <w:rPr>
          <w:b/>
          <w:sz w:val="28"/>
          <w:szCs w:val="24"/>
        </w:rPr>
        <w:t>R</w:t>
      </w:r>
      <w:r>
        <w:rPr>
          <w:b/>
          <w:sz w:val="28"/>
          <w:szCs w:val="24"/>
        </w:rPr>
        <w:t xml:space="preserve">eaders </w:t>
      </w:r>
      <w:r w:rsidRPr="00FB7CFC">
        <w:rPr>
          <w:b/>
          <w:sz w:val="28"/>
          <w:szCs w:val="24"/>
        </w:rPr>
        <w:t>T</w:t>
      </w:r>
      <w:r>
        <w:rPr>
          <w:b/>
          <w:sz w:val="28"/>
          <w:szCs w:val="24"/>
        </w:rPr>
        <w:t>ogether</w:t>
      </w:r>
      <w:r w:rsidRPr="00FB7CFC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Evaluation </w:t>
      </w:r>
    </w:p>
    <w:p w14:paraId="64D6C1F0" w14:textId="5D2A3F6A" w:rsidR="002008C5" w:rsidRDefault="002008C5" w:rsidP="002008C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Brief </w:t>
      </w:r>
      <w:r w:rsidR="00342B48">
        <w:rPr>
          <w:b/>
          <w:sz w:val="28"/>
          <w:szCs w:val="24"/>
        </w:rPr>
        <w:t>Survey</w:t>
      </w:r>
    </w:p>
    <w:p w14:paraId="1DDB0B40" w14:textId="6CFB999F" w:rsidR="001D2261" w:rsidRDefault="00EE6958" w:rsidP="00EE6958">
      <w:p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Hello!</w:t>
      </w:r>
      <w:r w:rsidR="004B63A2">
        <w:rPr>
          <w:rFonts w:cs="Arial"/>
          <w:sz w:val="24"/>
          <w:szCs w:val="24"/>
        </w:rPr>
        <w:t xml:space="preserve"> </w:t>
      </w:r>
    </w:p>
    <w:p w14:paraId="774B61C6" w14:textId="4F6E7DA2" w:rsidR="00252D21" w:rsidRDefault="00EE6958" w:rsidP="00EE6958">
      <w:p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local public library is participating in an early literacy initiative called Growing Readers Together (GRT).  </w:t>
      </w:r>
      <w:r w:rsidRPr="00EE6958">
        <w:rPr>
          <w:rFonts w:cs="Arial"/>
          <w:sz w:val="24"/>
          <w:szCs w:val="24"/>
        </w:rPr>
        <w:t xml:space="preserve">We are interested in learning the results of </w:t>
      </w:r>
      <w:r>
        <w:rPr>
          <w:rFonts w:cs="Arial"/>
          <w:sz w:val="24"/>
          <w:szCs w:val="24"/>
        </w:rPr>
        <w:t>the initiative</w:t>
      </w:r>
      <w:r w:rsidRPr="00EE6958">
        <w:rPr>
          <w:rFonts w:cs="Arial"/>
          <w:sz w:val="24"/>
          <w:szCs w:val="24"/>
        </w:rPr>
        <w:t xml:space="preserve">, and </w:t>
      </w:r>
      <w:r>
        <w:rPr>
          <w:rFonts w:cs="Arial"/>
          <w:sz w:val="24"/>
          <w:szCs w:val="24"/>
        </w:rPr>
        <w:t>hoping you might provide some feedback…..</w:t>
      </w:r>
    </w:p>
    <w:p w14:paraId="74026962" w14:textId="77777777" w:rsidR="00EE6958" w:rsidRPr="00EE6958" w:rsidRDefault="00EE6958" w:rsidP="00EE6958">
      <w:pPr>
        <w:spacing w:before="120" w:after="120" w:line="276" w:lineRule="auto"/>
        <w:rPr>
          <w:rFonts w:cs="Arial"/>
          <w:sz w:val="20"/>
          <w:szCs w:val="24"/>
        </w:rPr>
      </w:pPr>
    </w:p>
    <w:p w14:paraId="7F7088E3" w14:textId="77777777" w:rsidR="00252D21" w:rsidRPr="002008C5" w:rsidRDefault="00252D21" w:rsidP="00EE6958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2008C5">
        <w:rPr>
          <w:rFonts w:cs="Arial"/>
          <w:b/>
          <w:sz w:val="24"/>
          <w:szCs w:val="24"/>
        </w:rPr>
        <w:t>What am I being asked to do</w:t>
      </w:r>
      <w:r w:rsidR="00FA76D0" w:rsidRPr="002008C5">
        <w:rPr>
          <w:rFonts w:cs="Arial"/>
          <w:b/>
          <w:sz w:val="24"/>
          <w:szCs w:val="24"/>
        </w:rPr>
        <w:t xml:space="preserve"> and how long will it </w:t>
      </w:r>
      <w:proofErr w:type="gramStart"/>
      <w:r w:rsidR="00FA76D0" w:rsidRPr="002008C5">
        <w:rPr>
          <w:rFonts w:cs="Arial"/>
          <w:b/>
          <w:sz w:val="24"/>
          <w:szCs w:val="24"/>
        </w:rPr>
        <w:t>take</w:t>
      </w:r>
      <w:proofErr w:type="gramEnd"/>
      <w:r w:rsidRPr="002008C5">
        <w:rPr>
          <w:rFonts w:cs="Arial"/>
          <w:b/>
          <w:sz w:val="24"/>
          <w:szCs w:val="24"/>
        </w:rPr>
        <w:t>?</w:t>
      </w:r>
    </w:p>
    <w:p w14:paraId="1B406D32" w14:textId="7E72CB50" w:rsidR="00252D21" w:rsidRDefault="00EE6958" w:rsidP="00EE695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f</w:t>
      </w:r>
      <w:r w:rsidR="00F97F63">
        <w:rPr>
          <w:rFonts w:cs="Arial"/>
          <w:sz w:val="24"/>
          <w:szCs w:val="24"/>
        </w:rPr>
        <w:t>ill out the attached</w:t>
      </w:r>
      <w:r w:rsidR="00252D21">
        <w:rPr>
          <w:rFonts w:cs="Arial"/>
          <w:sz w:val="24"/>
          <w:szCs w:val="24"/>
        </w:rPr>
        <w:t xml:space="preserve"> short survey</w:t>
      </w:r>
      <w:r w:rsidR="00252D21" w:rsidRPr="00252D21">
        <w:rPr>
          <w:rFonts w:cs="Arial"/>
          <w:sz w:val="24"/>
          <w:szCs w:val="24"/>
        </w:rPr>
        <w:t>.</w:t>
      </w:r>
      <w:r w:rsidR="00252D21">
        <w:rPr>
          <w:rFonts w:cs="Arial"/>
          <w:sz w:val="24"/>
          <w:szCs w:val="24"/>
        </w:rPr>
        <w:t xml:space="preserve">  It should take you no more than 5 minutes.</w:t>
      </w:r>
    </w:p>
    <w:p w14:paraId="11A9CD0A" w14:textId="6A636D09" w:rsidR="00FA76D0" w:rsidRDefault="002A3EFE" w:rsidP="00EE695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Return the completed survey </w:t>
      </w:r>
      <w:r w:rsidR="00252D21">
        <w:rPr>
          <w:rFonts w:cs="Arial"/>
          <w:sz w:val="24"/>
          <w:szCs w:val="24"/>
        </w:rPr>
        <w:t>to the librarian who</w:t>
      </w:r>
      <w:r w:rsidR="00EE6958">
        <w:rPr>
          <w:rFonts w:cs="Arial"/>
          <w:sz w:val="24"/>
          <w:szCs w:val="24"/>
        </w:rPr>
        <w:t>’s</w:t>
      </w:r>
      <w:r w:rsidR="00252D21">
        <w:rPr>
          <w:rFonts w:cs="Arial"/>
          <w:sz w:val="24"/>
          <w:szCs w:val="24"/>
        </w:rPr>
        <w:t xml:space="preserve"> hosting today’s activity.</w:t>
      </w:r>
    </w:p>
    <w:p w14:paraId="3A2BC31D" w14:textId="77777777" w:rsidR="002A3EFE" w:rsidRDefault="002A3EFE" w:rsidP="00EE695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feel free to keep this page for your records.</w:t>
      </w:r>
    </w:p>
    <w:p w14:paraId="008214B3" w14:textId="77777777" w:rsidR="00EE6958" w:rsidRPr="00EE6958" w:rsidRDefault="00EE6958" w:rsidP="00EE6958">
      <w:pPr>
        <w:spacing w:before="120" w:after="120" w:line="276" w:lineRule="auto"/>
        <w:rPr>
          <w:rFonts w:cs="Arial"/>
          <w:b/>
          <w:sz w:val="20"/>
          <w:szCs w:val="24"/>
        </w:rPr>
      </w:pPr>
    </w:p>
    <w:p w14:paraId="3BE8F824" w14:textId="77777777" w:rsidR="00252D21" w:rsidRPr="002008C5" w:rsidRDefault="00252D21" w:rsidP="00EE6958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2008C5">
        <w:rPr>
          <w:rFonts w:cs="Arial"/>
          <w:b/>
          <w:sz w:val="24"/>
          <w:szCs w:val="24"/>
        </w:rPr>
        <w:t xml:space="preserve">What will be done with the </w:t>
      </w:r>
      <w:r w:rsidR="002008C5">
        <w:rPr>
          <w:rFonts w:cs="Arial"/>
          <w:b/>
          <w:sz w:val="24"/>
          <w:szCs w:val="24"/>
        </w:rPr>
        <w:t>survey responses</w:t>
      </w:r>
      <w:r w:rsidRPr="002008C5">
        <w:rPr>
          <w:rFonts w:cs="Arial"/>
          <w:b/>
          <w:sz w:val="24"/>
          <w:szCs w:val="24"/>
        </w:rPr>
        <w:t>?</w:t>
      </w:r>
    </w:p>
    <w:p w14:paraId="7384574A" w14:textId="4C80C596" w:rsidR="008A263B" w:rsidRDefault="00252D21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librarian or host of today’s activity will </w:t>
      </w:r>
      <w:r w:rsidR="002A3EFE">
        <w:rPr>
          <w:rFonts w:cs="Arial"/>
          <w:sz w:val="24"/>
          <w:szCs w:val="24"/>
        </w:rPr>
        <w:t xml:space="preserve">send the completed surveys to the </w:t>
      </w:r>
      <w:r w:rsidR="00F97F63">
        <w:rPr>
          <w:rFonts w:cs="Arial"/>
          <w:sz w:val="24"/>
          <w:szCs w:val="24"/>
        </w:rPr>
        <w:t>Colorado State Library</w:t>
      </w:r>
      <w:r>
        <w:rPr>
          <w:rFonts w:cs="Arial"/>
          <w:sz w:val="24"/>
          <w:szCs w:val="24"/>
        </w:rPr>
        <w:t>.</w:t>
      </w:r>
    </w:p>
    <w:p w14:paraId="3715A666" w14:textId="57D11C1D" w:rsidR="00252D21" w:rsidRDefault="002008C5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will </w:t>
      </w:r>
      <w:r w:rsidR="00093475">
        <w:rPr>
          <w:rFonts w:cs="Arial"/>
          <w:sz w:val="24"/>
          <w:szCs w:val="24"/>
        </w:rPr>
        <w:t>gather</w:t>
      </w:r>
      <w:r>
        <w:rPr>
          <w:rFonts w:cs="Arial"/>
          <w:sz w:val="24"/>
          <w:szCs w:val="24"/>
        </w:rPr>
        <w:t xml:space="preserve"> </w:t>
      </w:r>
      <w:r w:rsidR="00252D21">
        <w:rPr>
          <w:rFonts w:cs="Arial"/>
          <w:sz w:val="24"/>
          <w:szCs w:val="24"/>
        </w:rPr>
        <w:t xml:space="preserve">the </w:t>
      </w:r>
      <w:r w:rsidR="00EE6958">
        <w:rPr>
          <w:rFonts w:cs="Arial"/>
          <w:sz w:val="24"/>
          <w:szCs w:val="24"/>
        </w:rPr>
        <w:t>responses from this library</w:t>
      </w:r>
      <w:r>
        <w:rPr>
          <w:rFonts w:cs="Arial"/>
          <w:sz w:val="24"/>
          <w:szCs w:val="24"/>
        </w:rPr>
        <w:t xml:space="preserve"> and </w:t>
      </w:r>
      <w:r w:rsidR="00F97F63">
        <w:rPr>
          <w:rFonts w:cs="Arial"/>
          <w:sz w:val="24"/>
          <w:szCs w:val="24"/>
        </w:rPr>
        <w:t xml:space="preserve">add it to </w:t>
      </w:r>
      <w:r w:rsidR="00EE6958">
        <w:rPr>
          <w:rFonts w:cs="Arial"/>
          <w:sz w:val="24"/>
          <w:szCs w:val="24"/>
        </w:rPr>
        <w:t>responses</w:t>
      </w:r>
      <w:r w:rsidR="00F97F63">
        <w:rPr>
          <w:rFonts w:cs="Arial"/>
          <w:sz w:val="24"/>
          <w:szCs w:val="24"/>
        </w:rPr>
        <w:t xml:space="preserve"> from other libraries to get an overall picture of the impact of Growing Readers Together</w:t>
      </w:r>
      <w:r w:rsidR="00FA76D0">
        <w:rPr>
          <w:rFonts w:cs="Arial"/>
          <w:sz w:val="24"/>
          <w:szCs w:val="24"/>
        </w:rPr>
        <w:t>.</w:t>
      </w:r>
    </w:p>
    <w:p w14:paraId="549D5BEA" w14:textId="7896E224" w:rsidR="00252D21" w:rsidRDefault="00FA76D0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will share </w:t>
      </w:r>
      <w:r w:rsidR="00EE6958">
        <w:rPr>
          <w:rFonts w:cs="Arial"/>
          <w:sz w:val="24"/>
          <w:szCs w:val="24"/>
        </w:rPr>
        <w:t>results</w:t>
      </w:r>
      <w:r>
        <w:rPr>
          <w:rFonts w:cs="Arial"/>
          <w:sz w:val="24"/>
          <w:szCs w:val="24"/>
        </w:rPr>
        <w:t xml:space="preserve"> only with the librari</w:t>
      </w:r>
      <w:r w:rsidR="00F97F63">
        <w:rPr>
          <w:rFonts w:cs="Arial"/>
          <w:sz w:val="24"/>
          <w:szCs w:val="24"/>
        </w:rPr>
        <w:t>es that are participating in</w:t>
      </w:r>
      <w:r>
        <w:rPr>
          <w:rFonts w:cs="Arial"/>
          <w:sz w:val="24"/>
          <w:szCs w:val="24"/>
        </w:rPr>
        <w:t xml:space="preserve"> GRT and with the </w:t>
      </w:r>
      <w:r w:rsidR="00F97F63">
        <w:rPr>
          <w:rFonts w:cs="Arial"/>
          <w:sz w:val="24"/>
          <w:szCs w:val="24"/>
        </w:rPr>
        <w:t xml:space="preserve">Buell Foundation, which is Growing Readers Together’s sponsor. </w:t>
      </w:r>
    </w:p>
    <w:p w14:paraId="33DBF713" w14:textId="24D57D70" w:rsidR="00FA76D0" w:rsidRPr="002008C5" w:rsidRDefault="00FA76D0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b/>
          <w:i/>
          <w:sz w:val="24"/>
          <w:szCs w:val="24"/>
        </w:rPr>
      </w:pPr>
      <w:r w:rsidRPr="002008C5">
        <w:rPr>
          <w:rFonts w:cs="Arial"/>
          <w:b/>
          <w:i/>
          <w:sz w:val="24"/>
          <w:szCs w:val="24"/>
        </w:rPr>
        <w:t>A</w:t>
      </w:r>
      <w:r w:rsidR="002A3EFE">
        <w:rPr>
          <w:rFonts w:cs="Arial"/>
          <w:b/>
          <w:i/>
          <w:sz w:val="24"/>
          <w:szCs w:val="24"/>
        </w:rPr>
        <w:t>ll responses are confidential. No individual responses will be share</w:t>
      </w:r>
      <w:r w:rsidR="00093475">
        <w:rPr>
          <w:rFonts w:cs="Arial"/>
          <w:b/>
          <w:i/>
          <w:sz w:val="24"/>
          <w:szCs w:val="24"/>
        </w:rPr>
        <w:t>d</w:t>
      </w:r>
      <w:r w:rsidR="002A3EFE">
        <w:rPr>
          <w:rFonts w:cs="Arial"/>
          <w:b/>
          <w:i/>
          <w:sz w:val="24"/>
          <w:szCs w:val="24"/>
        </w:rPr>
        <w:t xml:space="preserve"> and </w:t>
      </w:r>
      <w:r w:rsidR="00EE6958">
        <w:rPr>
          <w:rFonts w:cs="Arial"/>
          <w:b/>
          <w:i/>
          <w:sz w:val="24"/>
          <w:szCs w:val="24"/>
        </w:rPr>
        <w:t>no identifying information is being collected</w:t>
      </w:r>
      <w:bookmarkStart w:id="0" w:name="_GoBack"/>
      <w:bookmarkEnd w:id="0"/>
      <w:r w:rsidRPr="002008C5">
        <w:rPr>
          <w:rFonts w:cs="Arial"/>
          <w:b/>
          <w:i/>
          <w:sz w:val="24"/>
          <w:szCs w:val="24"/>
        </w:rPr>
        <w:t xml:space="preserve">.  </w:t>
      </w:r>
    </w:p>
    <w:p w14:paraId="1960CA5B" w14:textId="77777777" w:rsidR="00EE6958" w:rsidRDefault="00EE6958" w:rsidP="00EE6958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8A2704B" w14:textId="1DE44722" w:rsidR="00C35A7F" w:rsidRDefault="008A263B" w:rsidP="00EE6958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Thanks for your consideration</w:t>
      </w:r>
      <w:r w:rsidR="002008C5">
        <w:rPr>
          <w:rFonts w:cs="Arial"/>
          <w:sz w:val="24"/>
          <w:szCs w:val="24"/>
        </w:rPr>
        <w:t>.  If you ha</w:t>
      </w:r>
      <w:r w:rsidR="00280FDA">
        <w:rPr>
          <w:rFonts w:cs="Arial"/>
          <w:sz w:val="24"/>
          <w:szCs w:val="24"/>
        </w:rPr>
        <w:t>ve any questions, please contact</w:t>
      </w:r>
      <w:r w:rsidR="002008C5">
        <w:rPr>
          <w:rFonts w:cs="Arial"/>
          <w:sz w:val="24"/>
          <w:szCs w:val="24"/>
        </w:rPr>
        <w:t>:</w:t>
      </w:r>
    </w:p>
    <w:p w14:paraId="313FC8CC" w14:textId="77777777" w:rsidR="00EE6958" w:rsidRDefault="00EE6958" w:rsidP="001D2261">
      <w:pPr>
        <w:spacing w:before="120" w:after="0" w:line="240" w:lineRule="auto"/>
        <w:rPr>
          <w:rFonts w:eastAsia="Times New Roman" w:cs="Times New Roman"/>
          <w:b/>
          <w:sz w:val="24"/>
          <w:szCs w:val="24"/>
        </w:rPr>
      </w:pPr>
    </w:p>
    <w:p w14:paraId="2ABA9F4D" w14:textId="4DBC01FC" w:rsidR="001D2261" w:rsidRPr="002D66B2" w:rsidRDefault="00280FDA" w:rsidP="001D2261">
      <w:pPr>
        <w:spacing w:before="120"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Joyce Johnson</w:t>
      </w:r>
    </w:p>
    <w:p w14:paraId="547E0D56" w14:textId="7232B5D4" w:rsidR="001D2261" w:rsidRPr="002D66B2" w:rsidRDefault="00280FDA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Growing Readers Together Coordinator</w:t>
      </w:r>
    </w:p>
    <w:p w14:paraId="02D27736" w14:textId="5E5EFCD6" w:rsidR="001D2261" w:rsidRPr="002D66B2" w:rsidRDefault="00280FDA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Colorado State Library, Colorado Dept. of Education</w:t>
      </w:r>
    </w:p>
    <w:p w14:paraId="5F33F35C" w14:textId="145F4933" w:rsidR="001D2261" w:rsidRPr="002D66B2" w:rsidRDefault="001D2261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66B2">
        <w:rPr>
          <w:rFonts w:eastAsia="Times New Roman" w:cs="Times New Roman"/>
          <w:sz w:val="24"/>
          <w:szCs w:val="24"/>
        </w:rPr>
        <w:t>Direct: 303-</w:t>
      </w:r>
      <w:r w:rsidR="00280FDA">
        <w:rPr>
          <w:rFonts w:eastAsia="Times New Roman" w:cs="Times New Roman"/>
          <w:sz w:val="24"/>
          <w:szCs w:val="24"/>
        </w:rPr>
        <w:t>866</w:t>
      </w:r>
      <w:r w:rsidRPr="002D66B2">
        <w:rPr>
          <w:rFonts w:eastAsia="Times New Roman" w:cs="Times New Roman"/>
          <w:sz w:val="24"/>
          <w:szCs w:val="24"/>
        </w:rPr>
        <w:t>-</w:t>
      </w:r>
      <w:r w:rsidR="00280FDA">
        <w:rPr>
          <w:rFonts w:eastAsia="Times New Roman" w:cs="Times New Roman"/>
          <w:sz w:val="24"/>
          <w:szCs w:val="24"/>
        </w:rPr>
        <w:t>6660</w:t>
      </w:r>
      <w:r w:rsidRPr="002D66B2">
        <w:rPr>
          <w:rFonts w:eastAsia="Times New Roman" w:cs="Times New Roman"/>
          <w:sz w:val="24"/>
          <w:szCs w:val="24"/>
        </w:rPr>
        <w:t xml:space="preserve"> </w:t>
      </w:r>
    </w:p>
    <w:p w14:paraId="5151BC0E" w14:textId="4BB68575" w:rsidR="00252D21" w:rsidRDefault="001D2261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66B2">
        <w:rPr>
          <w:rFonts w:eastAsia="Times New Roman" w:cs="Times New Roman"/>
          <w:sz w:val="24"/>
          <w:szCs w:val="24"/>
        </w:rPr>
        <w:t xml:space="preserve">Email: </w:t>
      </w:r>
      <w:r w:rsidR="00280FDA">
        <w:rPr>
          <w:rFonts w:eastAsia="Times New Roman" w:cs="Times New Roman"/>
          <w:sz w:val="24"/>
          <w:szCs w:val="24"/>
        </w:rPr>
        <w:t>Johnson_joyce@cde.state.co.us</w:t>
      </w:r>
    </w:p>
    <w:sectPr w:rsidR="00252D21" w:rsidSect="00EE695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0A46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FC0"/>
    <w:multiLevelType w:val="hybridMultilevel"/>
    <w:tmpl w:val="7BDADC7C"/>
    <w:lvl w:ilvl="0" w:tplc="BEE86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D175C"/>
    <w:multiLevelType w:val="hybridMultilevel"/>
    <w:tmpl w:val="985A2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 Mangels">
    <w15:presenceInfo w15:providerId="AD" w15:userId="S-1-5-21-790525478-1592454029-725345543-2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zQxNQEyDQwMTJR0lIJTi4sz8/NACgxrAQvo3zssAAAA"/>
  </w:docVars>
  <w:rsids>
    <w:rsidRoot w:val="001D2261"/>
    <w:rsid w:val="00093475"/>
    <w:rsid w:val="001D2261"/>
    <w:rsid w:val="002008C5"/>
    <w:rsid w:val="00252D21"/>
    <w:rsid w:val="00280FDA"/>
    <w:rsid w:val="002A38B2"/>
    <w:rsid w:val="002A3EFE"/>
    <w:rsid w:val="00342B48"/>
    <w:rsid w:val="003B7CBD"/>
    <w:rsid w:val="004952EC"/>
    <w:rsid w:val="004B63A2"/>
    <w:rsid w:val="0057136D"/>
    <w:rsid w:val="00694515"/>
    <w:rsid w:val="00703398"/>
    <w:rsid w:val="0082367A"/>
    <w:rsid w:val="008A263B"/>
    <w:rsid w:val="009E708D"/>
    <w:rsid w:val="00B07FBB"/>
    <w:rsid w:val="00B6519C"/>
    <w:rsid w:val="00B95BCD"/>
    <w:rsid w:val="00C35A7F"/>
    <w:rsid w:val="00C775AB"/>
    <w:rsid w:val="00C92182"/>
    <w:rsid w:val="00E95394"/>
    <w:rsid w:val="00EE6958"/>
    <w:rsid w:val="00F97F63"/>
    <w:rsid w:val="00FA76D0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E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D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D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Landgraff</dc:creator>
  <cp:lastModifiedBy>Johnson, Joyce</cp:lastModifiedBy>
  <cp:revision>7</cp:revision>
  <cp:lastPrinted>2018-04-16T19:14:00Z</cp:lastPrinted>
  <dcterms:created xsi:type="dcterms:W3CDTF">2019-01-22T19:56:00Z</dcterms:created>
  <dcterms:modified xsi:type="dcterms:W3CDTF">2019-01-22T20:44:00Z</dcterms:modified>
</cp:coreProperties>
</file>