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BAE84D" w14:textId="77777777" w:rsidR="00F44F2D" w:rsidRDefault="00F44F2D"/>
    <w:p w14:paraId="4C615F88" w14:textId="1993F1B6" w:rsidR="001E2CE6" w:rsidRDefault="002C42EF" w:rsidP="00F44F2D">
      <w:pPr>
        <w:pStyle w:val="HeadingMuseo"/>
        <w:rPr>
          <w:noProof/>
        </w:rPr>
      </w:pPr>
      <w:r>
        <w:rPr>
          <w:noProof/>
        </w:rPr>
        <mc:AlternateContent>
          <mc:Choice Requires="wps">
            <w:drawing>
              <wp:anchor distT="0" distB="0" distL="114300" distR="114300" simplePos="0" relativeHeight="251661312" behindDoc="0" locked="1" layoutInCell="1" allowOverlap="1" wp14:anchorId="4C5E5613" wp14:editId="2FF8F9A3">
                <wp:simplePos x="0" y="0"/>
                <wp:positionH relativeFrom="page">
                  <wp:posOffset>457200</wp:posOffset>
                </wp:positionH>
                <wp:positionV relativeFrom="page">
                  <wp:posOffset>457200</wp:posOffset>
                </wp:positionV>
                <wp:extent cx="3771900" cy="800100"/>
                <wp:effectExtent l="0" t="0" r="0" b="12700"/>
                <wp:wrapSquare wrapText="bothSides"/>
                <wp:docPr id="3" name="Text Box 3"/>
                <wp:cNvGraphicFramePr/>
                <a:graphic xmlns:a="http://schemas.openxmlformats.org/drawingml/2006/main">
                  <a:graphicData uri="http://schemas.microsoft.com/office/word/2010/wordprocessingShape">
                    <wps:wsp>
                      <wps:cNvSpPr txBox="1"/>
                      <wps:spPr>
                        <a:xfrm>
                          <a:off x="0" y="0"/>
                          <a:ext cx="3771900" cy="8001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92053E5" w14:textId="72503BE5" w:rsidR="005C2DE1" w:rsidRDefault="001E2CE6">
                            <w:pPr>
                              <w:rPr>
                                <w:rFonts w:ascii="Museo Slab 500" w:hAnsi="Museo Slab 500"/>
                                <w:color w:val="FFFFFF" w:themeColor="background1"/>
                                <w:sz w:val="36"/>
                                <w:szCs w:val="36"/>
                              </w:rPr>
                            </w:pPr>
                            <w:r>
                              <w:rPr>
                                <w:rFonts w:ascii="Museo Slab 500" w:hAnsi="Museo Slab 500"/>
                                <w:color w:val="FFFFFF" w:themeColor="background1"/>
                                <w:sz w:val="36"/>
                                <w:szCs w:val="36"/>
                              </w:rPr>
                              <w:t>School Finance – SB15-267</w:t>
                            </w:r>
                          </w:p>
                          <w:p w14:paraId="283F3B54" w14:textId="00F3E0B3" w:rsidR="005C2DE1" w:rsidRDefault="001E2CE6" w:rsidP="002C42EF">
                            <w:pPr>
                              <w:rPr>
                                <w:rFonts w:ascii="Trebuchet MS" w:hAnsi="Trebuchet MS"/>
                                <w:color w:val="DAE7F4" w:themeColor="accent1" w:themeTint="33"/>
                                <w:sz w:val="28"/>
                                <w:szCs w:val="28"/>
                              </w:rPr>
                            </w:pPr>
                            <w:r>
                              <w:rPr>
                                <w:rFonts w:ascii="Trebuchet MS" w:hAnsi="Trebuchet MS"/>
                                <w:color w:val="DAE7F4" w:themeColor="accent1" w:themeTint="33"/>
                                <w:sz w:val="28"/>
                                <w:szCs w:val="28"/>
                              </w:rPr>
                              <w:t>Legislative Summary</w:t>
                            </w:r>
                          </w:p>
                          <w:p w14:paraId="26FFDA24" w14:textId="11FA6357" w:rsidR="001E2CE6" w:rsidRPr="00205184" w:rsidRDefault="008F446C" w:rsidP="002C42EF">
                            <w:pPr>
                              <w:rPr>
                                <w:rFonts w:ascii="Trebuchet MS" w:hAnsi="Trebuchet MS"/>
                                <w:color w:val="DAE7F4" w:themeColor="accent1" w:themeTint="33"/>
                                <w:sz w:val="28"/>
                                <w:szCs w:val="28"/>
                              </w:rPr>
                            </w:pPr>
                            <w:r>
                              <w:rPr>
                                <w:rFonts w:ascii="Trebuchet MS" w:hAnsi="Trebuchet MS"/>
                                <w:color w:val="DAE7F4" w:themeColor="accent1" w:themeTint="33"/>
                                <w:sz w:val="28"/>
                                <w:szCs w:val="28"/>
                              </w:rPr>
                              <w:t>April 30</w:t>
                            </w:r>
                            <w:r w:rsidR="00A31CBE">
                              <w:rPr>
                                <w:rFonts w:ascii="Trebuchet MS" w:hAnsi="Trebuchet MS"/>
                                <w:color w:val="DAE7F4" w:themeColor="accent1" w:themeTint="33"/>
                                <w:sz w:val="28"/>
                                <w:szCs w:val="28"/>
                              </w:rPr>
                              <w:t>, 2015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6pt;margin-top:36pt;width:297pt;height:63pt;z-index:25166131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" filled="f" stroked="f">
                <v:textbox>
                  <w:txbxContent>
                    <w:p w14:paraId="392053E5" w14:textId="72503BE5" w:rsidR="005C2DE1" w:rsidRDefault="001E2CE6">
                      <w:pPr>
                        <w:rPr>
                          <w:rFonts w:ascii="Museo Slab 500" w:hAnsi="Museo Slab 500"/>
                          <w:color w:val="FFFFFF" w:themeColor="background1"/>
                          <w:sz w:val="36"/>
                          <w:szCs w:val="36"/>
                        </w:rPr>
                      </w:pPr>
                      <w:r>
                        <w:rPr>
                          <w:rFonts w:ascii="Museo Slab 500" w:hAnsi="Museo Slab 500"/>
                          <w:color w:val="FFFFFF" w:themeColor="background1"/>
                          <w:sz w:val="36"/>
                          <w:szCs w:val="36"/>
                        </w:rPr>
                        <w:t>School Finance – SB15-267</w:t>
                      </w:r>
                    </w:p>
                    <w:p w14:paraId="283F3B54" w14:textId="00F3E0B3" w:rsidR="005C2DE1" w:rsidRDefault="001E2CE6" w:rsidP="002C42EF">
                      <w:pPr>
                        <w:rPr>
                          <w:rFonts w:ascii="Trebuchet MS" w:hAnsi="Trebuchet MS"/>
                          <w:color w:val="DAE7F4" w:themeColor="accent1" w:themeTint="33"/>
                          <w:sz w:val="28"/>
                          <w:szCs w:val="28"/>
                        </w:rPr>
                      </w:pPr>
                      <w:r>
                        <w:rPr>
                          <w:rFonts w:ascii="Trebuchet MS" w:hAnsi="Trebuchet MS"/>
                          <w:color w:val="DAE7F4" w:themeColor="accent1" w:themeTint="33"/>
                          <w:sz w:val="28"/>
                          <w:szCs w:val="28"/>
                        </w:rPr>
                        <w:t>Legislative Summary</w:t>
                      </w:r>
                    </w:p>
                    <w:p w14:paraId="26FFDA24" w14:textId="11FA6357" w:rsidR="001E2CE6" w:rsidRPr="00205184" w:rsidRDefault="008F446C" w:rsidP="002C42EF">
                      <w:pPr>
                        <w:rPr>
                          <w:rFonts w:ascii="Trebuchet MS" w:hAnsi="Trebuchet MS"/>
                          <w:color w:val="DAE7F4" w:themeColor="accent1" w:themeTint="33"/>
                          <w:sz w:val="28"/>
                          <w:szCs w:val="28"/>
                        </w:rPr>
                      </w:pPr>
                      <w:r>
                        <w:rPr>
                          <w:rFonts w:ascii="Trebuchet MS" w:hAnsi="Trebuchet MS"/>
                          <w:color w:val="DAE7F4" w:themeColor="accent1" w:themeTint="33"/>
                          <w:sz w:val="28"/>
                          <w:szCs w:val="28"/>
                        </w:rPr>
                        <w:t>April 30</w:t>
                      </w:r>
                      <w:r w:rsidR="00A31CBE">
                        <w:rPr>
                          <w:rFonts w:ascii="Trebuchet MS" w:hAnsi="Trebuchet MS"/>
                          <w:color w:val="DAE7F4" w:themeColor="accent1" w:themeTint="33"/>
                          <w:sz w:val="28"/>
                          <w:szCs w:val="28"/>
                        </w:rPr>
                        <w:t>, 2015</w:t>
                      </w:r>
                    </w:p>
                  </w:txbxContent>
                </v:textbox>
                <w10:wrap type="square" anchorx="page" anchory="page"/>
                <w10:anchorlock/>
              </v:shape>
            </w:pict>
          </mc:Fallback>
        </mc:AlternateContent>
      </w:r>
      <w:r>
        <w:rPr>
          <w:noProof/>
        </w:rPr>
        <w:drawing>
          <wp:anchor distT="0" distB="0" distL="114300" distR="114300" simplePos="0" relativeHeight="251660288" behindDoc="0" locked="1" layoutInCell="1" allowOverlap="1" wp14:anchorId="0B0C0CDC" wp14:editId="3E5ADA74">
            <wp:simplePos x="0" y="0"/>
            <wp:positionH relativeFrom="column">
              <wp:posOffset>4000500</wp:posOffset>
            </wp:positionH>
            <wp:positionV relativeFrom="page">
              <wp:posOffset>571500</wp:posOffset>
            </wp:positionV>
            <wp:extent cx="2841625" cy="516890"/>
            <wp:effectExtent l="0" t="0" r="317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_cde__dept_reverse_color_outline_300_rgb.png"/>
                    <pic:cNvPicPr/>
                  </pic:nvPicPr>
                  <pic:blipFill>
                    <a:blip r:embed="rId9">
                      <a:extLst>
                        <a:ext uri="{28A0092B-C50C-407E-A947-70E740481C1C}">
                          <a14:useLocalDpi xmlns:a14="http://schemas.microsoft.com/office/drawing/2010/main" val="0"/>
                        </a:ext>
                      </a:extLst>
                    </a:blip>
                    <a:stretch>
                      <a:fillRect/>
                    </a:stretch>
                  </pic:blipFill>
                  <pic:spPr>
                    <a:xfrm>
                      <a:off x="0" y="0"/>
                      <a:ext cx="2841625" cy="51689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r w:rsidR="003B56C6">
        <w:rPr>
          <w:noProof/>
        </w:rPr>
        <mc:AlternateContent>
          <mc:Choice Requires="wps">
            <w:drawing>
              <wp:anchor distT="0" distB="0" distL="114300" distR="114300" simplePos="0" relativeHeight="251659264" behindDoc="0" locked="1" layoutInCell="1" allowOverlap="1" wp14:anchorId="4A3DE502" wp14:editId="3E7B6031">
                <wp:simplePos x="0" y="0"/>
                <wp:positionH relativeFrom="page">
                  <wp:posOffset>0</wp:posOffset>
                </wp:positionH>
                <wp:positionV relativeFrom="page">
                  <wp:posOffset>0</wp:posOffset>
                </wp:positionV>
                <wp:extent cx="7772400" cy="1600200"/>
                <wp:effectExtent l="0" t="0" r="0" b="0"/>
                <wp:wrapThrough wrapText="bothSides">
                  <wp:wrapPolygon edited="0">
                    <wp:start x="0" y="0"/>
                    <wp:lineTo x="0" y="21257"/>
                    <wp:lineTo x="21529" y="21257"/>
                    <wp:lineTo x="21529" y="0"/>
                    <wp:lineTo x="0" y="0"/>
                  </wp:wrapPolygon>
                </wp:wrapThrough>
                <wp:docPr id="1" name="Rectangle 1"/>
                <wp:cNvGraphicFramePr/>
                <a:graphic xmlns:a="http://schemas.openxmlformats.org/drawingml/2006/main">
                  <a:graphicData uri="http://schemas.microsoft.com/office/word/2010/wordprocessingShape">
                    <wps:wsp>
                      <wps:cNvSpPr/>
                      <wps:spPr>
                        <a:xfrm>
                          <a:off x="0" y="0"/>
                          <a:ext cx="7772400" cy="1600200"/>
                        </a:xfrm>
                        <a:prstGeom prst="rect">
                          <a:avLst/>
                        </a:prstGeom>
                        <a:solidFill>
                          <a:schemeClr val="accent1"/>
                        </a:soli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id="Rectangle 1" o:spid="_x0000_s1026" style="position:absolute;margin-left:0;margin-top:0;width:612pt;height:12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" fillcolor="#488bc9 [3204]" stroked="f" strokeweight="10000emu">
                <w10:wrap type="through" anchorx="page" anchory="page"/>
                <w10:anchorlock/>
              </v:rect>
            </w:pict>
          </mc:Fallback>
        </mc:AlternateContent>
      </w:r>
      <w:r w:rsidR="001E2CE6">
        <w:rPr>
          <w:noProof/>
        </w:rPr>
        <w:t xml:space="preserve">Summary – School Finance Bill –SB15-267 </w:t>
      </w:r>
    </w:p>
    <w:p w14:paraId="1181CBD7" w14:textId="4166C21C" w:rsidR="00F44F2D" w:rsidRDefault="001E2CE6" w:rsidP="00E43A11">
      <w:pPr>
        <w:pStyle w:val="SubheadTrebuchet"/>
      </w:pPr>
      <w:r>
        <w:t>Introduced – April 13, 2015</w:t>
      </w:r>
    </w:p>
    <w:p w14:paraId="141C47DE" w14:textId="54013FF6" w:rsidR="00132A9F" w:rsidRPr="00132A9F" w:rsidRDefault="00132A9F" w:rsidP="00132A9F">
      <w:pPr>
        <w:jc w:val="center"/>
      </w:pPr>
      <w:proofErr w:type="spellStart"/>
      <w:r>
        <w:t>Unamended</w:t>
      </w:r>
      <w:proofErr w:type="spellEnd"/>
      <w:r>
        <w:t xml:space="preserve"> Senate Education – April 16, 2015</w:t>
      </w:r>
    </w:p>
    <w:p w14:paraId="7629B83C" w14:textId="56769EB9" w:rsidR="001D1FC5" w:rsidRPr="001D1FC5" w:rsidRDefault="001D1FC5" w:rsidP="001D1FC5">
      <w:pPr>
        <w:jc w:val="center"/>
      </w:pPr>
      <w:r>
        <w:t>Amended Senate App</w:t>
      </w:r>
      <w:bookmarkStart w:id="0" w:name="_GoBack"/>
      <w:bookmarkEnd w:id="0"/>
      <w:r>
        <w:t>ropriations – April 17 2015</w:t>
      </w:r>
    </w:p>
    <w:p w14:paraId="62E05E21" w14:textId="57EC9A70" w:rsidR="00A31CBE" w:rsidRDefault="00A31CBE" w:rsidP="00A31CBE">
      <w:pPr>
        <w:jc w:val="center"/>
        <w:rPr>
          <w:color w:val="FF0000"/>
        </w:rPr>
      </w:pPr>
      <w:r>
        <w:rPr>
          <w:color w:val="FF0000"/>
        </w:rPr>
        <w:t xml:space="preserve">Amended </w:t>
      </w:r>
      <w:r w:rsidR="00D7121A">
        <w:rPr>
          <w:color w:val="FF0000"/>
        </w:rPr>
        <w:t>Senate – Second Reading – April 23</w:t>
      </w:r>
      <w:r>
        <w:rPr>
          <w:color w:val="FF0000"/>
        </w:rPr>
        <w:t>,</w:t>
      </w:r>
      <w:r>
        <w:rPr>
          <w:color w:val="FF0000"/>
          <w:vertAlign w:val="superscript"/>
        </w:rPr>
        <w:t xml:space="preserve"> </w:t>
      </w:r>
      <w:r>
        <w:rPr>
          <w:color w:val="FF0000"/>
        </w:rPr>
        <w:t>2015</w:t>
      </w:r>
    </w:p>
    <w:p w14:paraId="4EFFADE9" w14:textId="6D6525BB" w:rsidR="00132A9F" w:rsidRPr="00132A9F" w:rsidRDefault="00132A9F" w:rsidP="00A31CBE">
      <w:pPr>
        <w:jc w:val="center"/>
        <w:rPr>
          <w:color w:val="FF0000"/>
        </w:rPr>
      </w:pPr>
      <w:proofErr w:type="spellStart"/>
      <w:r>
        <w:rPr>
          <w:color w:val="FF0000"/>
        </w:rPr>
        <w:t>Unamended</w:t>
      </w:r>
      <w:proofErr w:type="spellEnd"/>
      <w:r>
        <w:rPr>
          <w:color w:val="FF0000"/>
        </w:rPr>
        <w:t xml:space="preserve"> Senate – Third Reading – April 24, 2015</w:t>
      </w:r>
    </w:p>
    <w:p w14:paraId="353B888F" w14:textId="134AE5FC" w:rsidR="00363FE5" w:rsidRDefault="00363FE5" w:rsidP="00A31CBE">
      <w:pPr>
        <w:jc w:val="center"/>
        <w:rPr>
          <w:color w:val="0070C0"/>
        </w:rPr>
      </w:pPr>
      <w:r w:rsidRPr="00363FE5">
        <w:rPr>
          <w:color w:val="0070C0"/>
        </w:rPr>
        <w:t>Amended – House Education – April 27, 201</w:t>
      </w:r>
      <w:r>
        <w:rPr>
          <w:color w:val="0070C0"/>
        </w:rPr>
        <w:t>5</w:t>
      </w:r>
    </w:p>
    <w:p w14:paraId="7F42F7DC" w14:textId="53FFB18A" w:rsidR="00A31CBE" w:rsidRDefault="00363FE5" w:rsidP="00A31CBE">
      <w:pPr>
        <w:jc w:val="center"/>
        <w:rPr>
          <w:color w:val="0070C0"/>
        </w:rPr>
      </w:pPr>
      <w:r>
        <w:rPr>
          <w:color w:val="0070C0"/>
        </w:rPr>
        <w:t>Amended – House Appropriations – April 29, 2015</w:t>
      </w:r>
    </w:p>
    <w:p w14:paraId="53E5A8FE" w14:textId="7AED5492" w:rsidR="002E2617" w:rsidRDefault="002E2617" w:rsidP="00A31CBE">
      <w:pPr>
        <w:jc w:val="center"/>
        <w:rPr>
          <w:color w:val="0070C0"/>
        </w:rPr>
      </w:pPr>
      <w:r>
        <w:rPr>
          <w:color w:val="0070C0"/>
        </w:rPr>
        <w:tab/>
        <w:t>Amended House – Second Reading – April 29, 2015</w:t>
      </w:r>
    </w:p>
    <w:p w14:paraId="2E45F3E3" w14:textId="3E05461F" w:rsidR="00356FC1" w:rsidRDefault="00356FC1" w:rsidP="00A31CBE">
      <w:pPr>
        <w:jc w:val="center"/>
        <w:rPr>
          <w:color w:val="7030A0"/>
        </w:rPr>
      </w:pPr>
      <w:r w:rsidRPr="00356FC1">
        <w:rPr>
          <w:color w:val="7030A0"/>
        </w:rPr>
        <w:t>Amended House – Third Reading – April 30, 2015</w:t>
      </w:r>
    </w:p>
    <w:p w14:paraId="5C6563F4" w14:textId="55EEAB1E" w:rsidR="00132A9F" w:rsidRPr="00356FC1" w:rsidRDefault="00132A9F" w:rsidP="00A31CBE">
      <w:pPr>
        <w:jc w:val="center"/>
        <w:rPr>
          <w:color w:val="7030A0"/>
        </w:rPr>
      </w:pPr>
      <w:r>
        <w:rPr>
          <w:color w:val="7030A0"/>
        </w:rPr>
        <w:t>Concur &amp; Repass – Senate – May 1, 2015</w:t>
      </w:r>
    </w:p>
    <w:p w14:paraId="1E317E5F" w14:textId="77777777" w:rsidR="001E2CE6" w:rsidRDefault="001E2CE6" w:rsidP="001E2CE6"/>
    <w:p w14:paraId="58224EFC" w14:textId="77777777" w:rsidR="001E2CE6" w:rsidRPr="00464485" w:rsidRDefault="001E2CE6" w:rsidP="001E2CE6">
      <w:pPr>
        <w:jc w:val="center"/>
        <w:rPr>
          <w:rFonts w:asciiTheme="minorHAnsi" w:hAnsiTheme="minorHAnsi"/>
          <w:b/>
        </w:rPr>
      </w:pPr>
      <w:r w:rsidRPr="00464485">
        <w:rPr>
          <w:rFonts w:asciiTheme="minorHAnsi" w:hAnsiTheme="minorHAnsi"/>
          <w:b/>
        </w:rPr>
        <w:t>CONCERNING THE FINANCING OF PUBLIC SCHOOLS</w:t>
      </w:r>
    </w:p>
    <w:p w14:paraId="373D09DE" w14:textId="77777777" w:rsidR="001E2CE6" w:rsidRPr="001763C4" w:rsidRDefault="001E2CE6" w:rsidP="001E2CE6">
      <w:pPr>
        <w:jc w:val="center"/>
        <w:rPr>
          <w:rFonts w:asciiTheme="minorHAnsi" w:hAnsiTheme="minorHAnsi"/>
          <w:szCs w:val="22"/>
        </w:rPr>
      </w:pPr>
      <w:r w:rsidRPr="001763C4">
        <w:rPr>
          <w:rFonts w:asciiTheme="minorHAnsi" w:hAnsiTheme="minorHAnsi"/>
          <w:szCs w:val="22"/>
        </w:rPr>
        <w:t>(By summarizing the language in the bill, this does not alter the statutory language nor should it be considered legal advice in any way.  For detailed language, please see the applicable section within the bill.)</w:t>
      </w:r>
    </w:p>
    <w:p w14:paraId="6BC9BFF3" w14:textId="77777777" w:rsidR="001E2CE6" w:rsidRDefault="001E2CE6" w:rsidP="001E2CE6"/>
    <w:p w14:paraId="14D0FC24" w14:textId="77777777" w:rsidR="00ED74BF" w:rsidRDefault="00ED74BF" w:rsidP="001E2CE6">
      <w:pPr>
        <w:rPr>
          <w:rFonts w:asciiTheme="minorHAnsi" w:hAnsiTheme="minorHAnsi"/>
          <w:b/>
        </w:rPr>
      </w:pPr>
    </w:p>
    <w:p w14:paraId="7318B83E" w14:textId="77777777" w:rsidR="001E2CE6" w:rsidRPr="00464485" w:rsidRDefault="001E2CE6" w:rsidP="001E2CE6">
      <w:pPr>
        <w:rPr>
          <w:rFonts w:asciiTheme="minorHAnsi" w:hAnsiTheme="minorHAnsi"/>
          <w:b/>
        </w:rPr>
      </w:pPr>
      <w:r w:rsidRPr="00464485">
        <w:rPr>
          <w:rFonts w:asciiTheme="minorHAnsi" w:hAnsiTheme="minorHAnsi"/>
          <w:b/>
        </w:rPr>
        <w:t>ISSUE—FINANCE FORMULA</w:t>
      </w:r>
    </w:p>
    <w:p w14:paraId="16610D26" w14:textId="3065AE25" w:rsidR="001E2CE6" w:rsidRPr="00464485" w:rsidRDefault="001E2CE6" w:rsidP="001E2CE6">
      <w:pPr>
        <w:rPr>
          <w:rFonts w:asciiTheme="minorHAnsi" w:hAnsiTheme="minorHAnsi"/>
          <w:b/>
        </w:rPr>
      </w:pPr>
      <w:r w:rsidRPr="00464485">
        <w:rPr>
          <w:rFonts w:asciiTheme="minorHAnsi" w:hAnsiTheme="minorHAnsi"/>
          <w:b/>
        </w:rPr>
        <w:t xml:space="preserve">Section 1 </w:t>
      </w:r>
    </w:p>
    <w:p w14:paraId="24423091" w14:textId="77777777" w:rsidR="001E2CE6" w:rsidRPr="001763C4" w:rsidRDefault="001E2CE6" w:rsidP="001E2CE6">
      <w:pPr>
        <w:rPr>
          <w:rFonts w:asciiTheme="minorHAnsi" w:hAnsiTheme="minorHAnsi"/>
          <w:szCs w:val="22"/>
        </w:rPr>
      </w:pPr>
    </w:p>
    <w:p w14:paraId="1A4DE246" w14:textId="598C0F2B" w:rsidR="001E2CE6" w:rsidRPr="00464485" w:rsidRDefault="001E2CE6" w:rsidP="001E2CE6">
      <w:pPr>
        <w:rPr>
          <w:rFonts w:ascii="Palatino Linotype" w:hAnsi="Palatino Linotype"/>
          <w:sz w:val="20"/>
          <w:szCs w:val="20"/>
        </w:rPr>
      </w:pPr>
      <w:r w:rsidRPr="00464485">
        <w:rPr>
          <w:rFonts w:ascii="Palatino Linotype" w:hAnsi="Palatino Linotype"/>
          <w:sz w:val="20"/>
          <w:szCs w:val="20"/>
        </w:rPr>
        <w:t>Calculates statewide base per pupil funding</w:t>
      </w:r>
      <w:r>
        <w:rPr>
          <w:rFonts w:ascii="Palatino Linotype" w:hAnsi="Palatino Linotype"/>
          <w:sz w:val="20"/>
          <w:szCs w:val="20"/>
        </w:rPr>
        <w:t xml:space="preserve"> for 2015-16</w:t>
      </w:r>
      <w:r w:rsidRPr="00464485">
        <w:rPr>
          <w:rFonts w:ascii="Palatino Linotype" w:hAnsi="Palatino Linotype"/>
          <w:sz w:val="20"/>
          <w:szCs w:val="20"/>
        </w:rPr>
        <w:t xml:space="preserve"> to add inflation of 2.8%</w:t>
      </w:r>
    </w:p>
    <w:p w14:paraId="38EE68BA" w14:textId="77777777" w:rsidR="001E2CE6" w:rsidRPr="00464485" w:rsidRDefault="001E2CE6" w:rsidP="001E2CE6">
      <w:pPr>
        <w:rPr>
          <w:rFonts w:ascii="Palatino Linotype" w:hAnsi="Palatino Linotype"/>
          <w:sz w:val="20"/>
          <w:szCs w:val="20"/>
        </w:rPr>
      </w:pPr>
    </w:p>
    <w:tbl>
      <w:tblPr>
        <w:tblStyle w:val="TableGrid"/>
        <w:tblW w:w="0" w:type="auto"/>
        <w:jc w:val="center"/>
        <w:tblInd w:w="1098" w:type="dxa"/>
        <w:tblLook w:val="04A0" w:firstRow="1" w:lastRow="0" w:firstColumn="1" w:lastColumn="0" w:noHBand="0" w:noVBand="1"/>
      </w:tblPr>
      <w:tblGrid>
        <w:gridCol w:w="3600"/>
        <w:gridCol w:w="2160"/>
      </w:tblGrid>
      <w:tr w:rsidR="001E2CE6" w:rsidRPr="00464485" w14:paraId="5B36A2D5" w14:textId="77777777" w:rsidTr="00E43A11">
        <w:trPr>
          <w:jc w:val="center"/>
        </w:trPr>
        <w:tc>
          <w:tcPr>
            <w:tcW w:w="3600" w:type="dxa"/>
          </w:tcPr>
          <w:p w14:paraId="2D34847C" w14:textId="538D82D9" w:rsidR="001E2CE6" w:rsidRPr="00464485" w:rsidRDefault="001E2CE6" w:rsidP="00D565E7">
            <w:pPr>
              <w:rPr>
                <w:rFonts w:ascii="Palatino Linotype" w:hAnsi="Palatino Linotype"/>
                <w:sz w:val="20"/>
                <w:szCs w:val="20"/>
              </w:rPr>
            </w:pPr>
            <w:r>
              <w:rPr>
                <w:rFonts w:ascii="Palatino Linotype" w:hAnsi="Palatino Linotype"/>
                <w:sz w:val="20"/>
                <w:szCs w:val="20"/>
              </w:rPr>
              <w:t>Base per pupil funding – 2014-15</w:t>
            </w:r>
          </w:p>
        </w:tc>
        <w:tc>
          <w:tcPr>
            <w:tcW w:w="2160" w:type="dxa"/>
          </w:tcPr>
          <w:p w14:paraId="52CB4583" w14:textId="0C517FB1" w:rsidR="001E2CE6" w:rsidRPr="00464485" w:rsidRDefault="001E2CE6" w:rsidP="00D565E7">
            <w:pPr>
              <w:jc w:val="right"/>
              <w:rPr>
                <w:rFonts w:ascii="Palatino Linotype" w:hAnsi="Palatino Linotype"/>
                <w:sz w:val="20"/>
                <w:szCs w:val="20"/>
              </w:rPr>
            </w:pPr>
            <w:r w:rsidRPr="00464485">
              <w:rPr>
                <w:rFonts w:ascii="Palatino Linotype" w:hAnsi="Palatino Linotype"/>
                <w:sz w:val="20"/>
                <w:szCs w:val="20"/>
              </w:rPr>
              <w:t>$6,121.00</w:t>
            </w:r>
          </w:p>
        </w:tc>
      </w:tr>
      <w:tr w:rsidR="001E2CE6" w:rsidRPr="00464485" w14:paraId="7CBF965F" w14:textId="77777777" w:rsidTr="00E43A11">
        <w:trPr>
          <w:jc w:val="center"/>
        </w:trPr>
        <w:tc>
          <w:tcPr>
            <w:tcW w:w="3600" w:type="dxa"/>
          </w:tcPr>
          <w:p w14:paraId="5A11A2F7" w14:textId="77777777" w:rsidR="001E2CE6" w:rsidRPr="00464485" w:rsidRDefault="001E2CE6" w:rsidP="00D565E7">
            <w:pPr>
              <w:rPr>
                <w:rFonts w:ascii="Palatino Linotype" w:hAnsi="Palatino Linotype"/>
                <w:sz w:val="20"/>
                <w:szCs w:val="20"/>
              </w:rPr>
            </w:pPr>
            <w:r w:rsidRPr="00464485">
              <w:rPr>
                <w:rFonts w:ascii="Palatino Linotype" w:hAnsi="Palatino Linotype"/>
                <w:sz w:val="20"/>
                <w:szCs w:val="20"/>
              </w:rPr>
              <w:t>Add 2.8% inflation</w:t>
            </w:r>
          </w:p>
        </w:tc>
        <w:tc>
          <w:tcPr>
            <w:tcW w:w="2160" w:type="dxa"/>
          </w:tcPr>
          <w:p w14:paraId="71A5B28C" w14:textId="65156899" w:rsidR="001E2CE6" w:rsidRPr="00464485" w:rsidRDefault="001E2CE6" w:rsidP="00D565E7">
            <w:pPr>
              <w:jc w:val="right"/>
              <w:rPr>
                <w:rFonts w:ascii="Palatino Linotype" w:hAnsi="Palatino Linotype"/>
                <w:sz w:val="20"/>
                <w:szCs w:val="20"/>
              </w:rPr>
            </w:pPr>
            <w:r>
              <w:rPr>
                <w:rFonts w:ascii="Palatino Linotype" w:hAnsi="Palatino Linotype"/>
                <w:sz w:val="20"/>
                <w:szCs w:val="20"/>
              </w:rPr>
              <w:t>171.39</w:t>
            </w:r>
          </w:p>
        </w:tc>
      </w:tr>
      <w:tr w:rsidR="001E2CE6" w:rsidRPr="00464485" w14:paraId="32EBD6EF" w14:textId="77777777" w:rsidTr="00E43A11">
        <w:trPr>
          <w:jc w:val="center"/>
        </w:trPr>
        <w:tc>
          <w:tcPr>
            <w:tcW w:w="3600" w:type="dxa"/>
          </w:tcPr>
          <w:p w14:paraId="5CF8C1E8" w14:textId="76E19A2B" w:rsidR="001E2CE6" w:rsidRPr="00464485" w:rsidRDefault="001E2CE6" w:rsidP="00D565E7">
            <w:pPr>
              <w:rPr>
                <w:rFonts w:ascii="Palatino Linotype" w:hAnsi="Palatino Linotype"/>
                <w:sz w:val="20"/>
                <w:szCs w:val="20"/>
              </w:rPr>
            </w:pPr>
            <w:r>
              <w:rPr>
                <w:rFonts w:ascii="Palatino Linotype" w:hAnsi="Palatino Linotype"/>
                <w:sz w:val="20"/>
                <w:szCs w:val="20"/>
              </w:rPr>
              <w:t>Base per pupil funding – 2015-16</w:t>
            </w:r>
          </w:p>
        </w:tc>
        <w:tc>
          <w:tcPr>
            <w:tcW w:w="2160" w:type="dxa"/>
          </w:tcPr>
          <w:p w14:paraId="4E33C3D0" w14:textId="0DECE157" w:rsidR="001E2CE6" w:rsidRPr="00464485" w:rsidRDefault="001E2CE6" w:rsidP="00D565E7">
            <w:pPr>
              <w:jc w:val="right"/>
              <w:rPr>
                <w:rFonts w:ascii="Palatino Linotype" w:hAnsi="Palatino Linotype"/>
                <w:sz w:val="20"/>
                <w:szCs w:val="20"/>
              </w:rPr>
            </w:pPr>
            <w:r>
              <w:rPr>
                <w:rFonts w:ascii="Palatino Linotype" w:hAnsi="Palatino Linotype"/>
                <w:sz w:val="20"/>
                <w:szCs w:val="20"/>
              </w:rPr>
              <w:t>$6,292.39</w:t>
            </w:r>
          </w:p>
        </w:tc>
      </w:tr>
    </w:tbl>
    <w:p w14:paraId="1CA15688" w14:textId="77777777" w:rsidR="001E2CE6" w:rsidRPr="00464485" w:rsidRDefault="001E2CE6" w:rsidP="001E2CE6">
      <w:pPr>
        <w:rPr>
          <w:rFonts w:ascii="Palatino Linotype" w:hAnsi="Palatino Linotype"/>
          <w:sz w:val="20"/>
          <w:szCs w:val="20"/>
        </w:rPr>
      </w:pPr>
    </w:p>
    <w:p w14:paraId="748172B9" w14:textId="77777777" w:rsidR="001E2CE6" w:rsidRPr="00464485" w:rsidRDefault="001E2CE6" w:rsidP="001E2CE6">
      <w:pPr>
        <w:rPr>
          <w:rFonts w:ascii="Palatino Linotype" w:hAnsi="Palatino Linotype"/>
          <w:sz w:val="20"/>
          <w:szCs w:val="20"/>
        </w:rPr>
      </w:pPr>
    </w:p>
    <w:p w14:paraId="251B22D0" w14:textId="0855C384" w:rsidR="001E2CE6" w:rsidRDefault="001E2CE6" w:rsidP="001E2CE6">
      <w:pPr>
        <w:rPr>
          <w:rFonts w:ascii="Palatino Linotype" w:hAnsi="Palatino Linotype"/>
          <w:sz w:val="20"/>
          <w:szCs w:val="20"/>
        </w:rPr>
      </w:pPr>
      <w:r w:rsidRPr="00464485">
        <w:rPr>
          <w:rFonts w:ascii="Palatino Linotype" w:hAnsi="Palatino Linotype"/>
          <w:sz w:val="20"/>
          <w:szCs w:val="20"/>
        </w:rPr>
        <w:t>The bill proposes Total Program Funding</w:t>
      </w:r>
      <w:r>
        <w:rPr>
          <w:rFonts w:ascii="Palatino Linotype" w:hAnsi="Palatino Linotype"/>
          <w:sz w:val="20"/>
          <w:szCs w:val="20"/>
        </w:rPr>
        <w:t xml:space="preserve"> after application of the negative factor</w:t>
      </w:r>
      <w:r w:rsidRPr="00464485">
        <w:rPr>
          <w:rFonts w:ascii="Palatino Linotype" w:hAnsi="Palatino Linotype"/>
          <w:sz w:val="20"/>
          <w:szCs w:val="20"/>
        </w:rPr>
        <w:t xml:space="preserve"> is not less than </w:t>
      </w:r>
      <w:r>
        <w:rPr>
          <w:rFonts w:ascii="Palatino Linotype" w:hAnsi="Palatino Linotype"/>
          <w:sz w:val="20"/>
          <w:szCs w:val="20"/>
        </w:rPr>
        <w:t xml:space="preserve">$6,233,955,737.  The bill </w:t>
      </w:r>
      <w:r w:rsidR="00ED74BF">
        <w:rPr>
          <w:rFonts w:ascii="Palatino Linotype" w:hAnsi="Palatino Linotype"/>
          <w:sz w:val="20"/>
          <w:szCs w:val="20"/>
        </w:rPr>
        <w:t xml:space="preserve">reduces the negative factor by $25 million from current law.  The bill also </w:t>
      </w:r>
      <w:r>
        <w:rPr>
          <w:rFonts w:ascii="Palatino Linotype" w:hAnsi="Palatino Linotype"/>
          <w:sz w:val="20"/>
          <w:szCs w:val="20"/>
        </w:rPr>
        <w:t xml:space="preserve">states that the negative factor </w:t>
      </w:r>
      <w:r w:rsidR="00ED74BF">
        <w:rPr>
          <w:rFonts w:ascii="Palatino Linotype" w:hAnsi="Palatino Linotype"/>
          <w:sz w:val="20"/>
          <w:szCs w:val="20"/>
        </w:rPr>
        <w:t>amount would not increase between 2015-16 and 2016-17.</w:t>
      </w:r>
      <w:r w:rsidR="00A31CBE">
        <w:rPr>
          <w:rFonts w:ascii="Palatino Linotype" w:hAnsi="Palatino Linotype"/>
          <w:sz w:val="20"/>
          <w:szCs w:val="20"/>
        </w:rPr>
        <w:tab/>
      </w:r>
    </w:p>
    <w:p w14:paraId="6D28F3F0" w14:textId="77777777" w:rsidR="00A31CBE" w:rsidRDefault="00A31CBE" w:rsidP="001E2CE6">
      <w:pPr>
        <w:rPr>
          <w:rFonts w:ascii="Palatino Linotype" w:hAnsi="Palatino Linotype"/>
          <w:sz w:val="20"/>
          <w:szCs w:val="20"/>
        </w:rPr>
      </w:pPr>
    </w:p>
    <w:p w14:paraId="57234129" w14:textId="76081F36" w:rsidR="00A31CBE" w:rsidRPr="00231B98" w:rsidRDefault="00A31CBE" w:rsidP="001E2CE6">
      <w:pPr>
        <w:rPr>
          <w:rFonts w:ascii="Palatino Linotype" w:hAnsi="Palatino Linotype"/>
          <w:b/>
          <w:color w:val="FF0000"/>
          <w:sz w:val="20"/>
          <w:szCs w:val="20"/>
        </w:rPr>
      </w:pPr>
      <w:r w:rsidRPr="00231B98">
        <w:rPr>
          <w:rFonts w:ascii="Palatino Linotype" w:hAnsi="Palatino Linotype"/>
          <w:b/>
          <w:color w:val="FF0000"/>
          <w:sz w:val="20"/>
          <w:szCs w:val="20"/>
        </w:rPr>
        <w:t xml:space="preserve">Section 2 </w:t>
      </w:r>
      <w:r w:rsidR="00F13BF6">
        <w:rPr>
          <w:rFonts w:ascii="Palatino Linotype" w:hAnsi="Palatino Linotype"/>
          <w:b/>
          <w:color w:val="FF0000"/>
          <w:sz w:val="20"/>
          <w:szCs w:val="20"/>
        </w:rPr>
        <w:t>&amp; 3</w:t>
      </w:r>
    </w:p>
    <w:p w14:paraId="4524D99A" w14:textId="77777777" w:rsidR="00231B98" w:rsidRDefault="00231B98" w:rsidP="001E2CE6">
      <w:pPr>
        <w:rPr>
          <w:rFonts w:ascii="Palatino Linotype" w:hAnsi="Palatino Linotype"/>
          <w:color w:val="FF0000"/>
          <w:sz w:val="20"/>
          <w:szCs w:val="20"/>
        </w:rPr>
      </w:pPr>
    </w:p>
    <w:p w14:paraId="31BCBB11" w14:textId="4027926A" w:rsidR="00231B98" w:rsidRDefault="00231B98" w:rsidP="001E2CE6">
      <w:pPr>
        <w:rPr>
          <w:rFonts w:ascii="Palatino Linotype" w:hAnsi="Palatino Linotype"/>
          <w:color w:val="FF0000"/>
          <w:sz w:val="20"/>
          <w:szCs w:val="20"/>
        </w:rPr>
      </w:pPr>
      <w:r>
        <w:rPr>
          <w:rFonts w:ascii="Palatino Linotype" w:hAnsi="Palatino Linotype"/>
          <w:color w:val="FF0000"/>
          <w:sz w:val="20"/>
          <w:szCs w:val="20"/>
        </w:rPr>
        <w:t>This section permanently removes the requirement that a district receive minimum state aid.  Minimum state aid applies to districts identified as “Categorical Buyout”.  The minimum state aid requirement was removed in FY2010-11 when the Negative Factor</w:t>
      </w:r>
      <w:r w:rsidR="00F13BF6">
        <w:rPr>
          <w:rFonts w:ascii="Palatino Linotype" w:hAnsi="Palatino Linotype"/>
          <w:color w:val="FF0000"/>
          <w:sz w:val="20"/>
          <w:szCs w:val="20"/>
        </w:rPr>
        <w:t xml:space="preserve"> was implemented and was schedule</w:t>
      </w:r>
      <w:r w:rsidR="00132A9F">
        <w:rPr>
          <w:rFonts w:ascii="Palatino Linotype" w:hAnsi="Palatino Linotype"/>
          <w:color w:val="FF0000"/>
          <w:sz w:val="20"/>
          <w:szCs w:val="20"/>
        </w:rPr>
        <w:t>d</w:t>
      </w:r>
      <w:r w:rsidR="00F13BF6">
        <w:rPr>
          <w:rFonts w:ascii="Palatino Linotype" w:hAnsi="Palatino Linotype"/>
          <w:color w:val="FF0000"/>
          <w:sz w:val="20"/>
          <w:szCs w:val="20"/>
        </w:rPr>
        <w:t xml:space="preserve"> to be reinstated in FY2015-16.  </w:t>
      </w:r>
    </w:p>
    <w:p w14:paraId="30A25401" w14:textId="77777777" w:rsidR="00F13BF6" w:rsidRDefault="00F13BF6" w:rsidP="001E2CE6">
      <w:pPr>
        <w:rPr>
          <w:rFonts w:ascii="Palatino Linotype" w:hAnsi="Palatino Linotype"/>
          <w:color w:val="FF0000"/>
          <w:sz w:val="20"/>
          <w:szCs w:val="20"/>
        </w:rPr>
      </w:pPr>
    </w:p>
    <w:p w14:paraId="5E7D67BA" w14:textId="27428F40" w:rsidR="00F13BF6" w:rsidRPr="002E2617" w:rsidRDefault="00F13BF6" w:rsidP="001E2CE6">
      <w:pPr>
        <w:rPr>
          <w:rFonts w:ascii="Palatino Linotype" w:hAnsi="Palatino Linotype"/>
          <w:b/>
          <w:color w:val="0070C0"/>
          <w:sz w:val="20"/>
          <w:szCs w:val="20"/>
        </w:rPr>
      </w:pPr>
      <w:r w:rsidRPr="002E2617">
        <w:rPr>
          <w:rFonts w:ascii="Palatino Linotype" w:hAnsi="Palatino Linotype"/>
          <w:b/>
          <w:color w:val="0070C0"/>
          <w:sz w:val="20"/>
          <w:szCs w:val="20"/>
        </w:rPr>
        <w:t>Section 4</w:t>
      </w:r>
    </w:p>
    <w:p w14:paraId="0C0141B6" w14:textId="77777777" w:rsidR="00F13BF6" w:rsidRPr="00363FE5" w:rsidRDefault="00F13BF6" w:rsidP="001E2CE6">
      <w:pPr>
        <w:rPr>
          <w:rFonts w:ascii="Palatino Linotype" w:hAnsi="Palatino Linotype"/>
          <w:color w:val="0070C0"/>
          <w:sz w:val="20"/>
          <w:szCs w:val="20"/>
        </w:rPr>
      </w:pPr>
    </w:p>
    <w:p w14:paraId="3F7E6391" w14:textId="2F715CF2" w:rsidR="00F13BF6" w:rsidRDefault="002B119E" w:rsidP="001E2CE6">
      <w:pPr>
        <w:rPr>
          <w:rFonts w:ascii="Palatino Linotype" w:hAnsi="Palatino Linotype"/>
          <w:color w:val="0070C0"/>
          <w:sz w:val="20"/>
          <w:szCs w:val="20"/>
        </w:rPr>
      </w:pPr>
      <w:r w:rsidRPr="00363FE5">
        <w:rPr>
          <w:rFonts w:ascii="Palatino Linotype" w:hAnsi="Palatino Linotype"/>
          <w:color w:val="0070C0"/>
          <w:sz w:val="20"/>
          <w:szCs w:val="20"/>
        </w:rPr>
        <w:t>The bill states that the first $21 million in interest earned in the Public School Fund (Permanent Fund) is deposited to the State Public School Fund – up from the current $16 million.</w:t>
      </w:r>
      <w:r w:rsidR="008F446C">
        <w:rPr>
          <w:rFonts w:ascii="Palatino Linotype" w:hAnsi="Palatino Linotype"/>
          <w:color w:val="0070C0"/>
          <w:sz w:val="20"/>
          <w:szCs w:val="20"/>
        </w:rPr>
        <w:t xml:space="preserve">  The additional $5.0 million will be used to fund the additional at-risk per pupil funding – see section 6 below.</w:t>
      </w:r>
    </w:p>
    <w:p w14:paraId="34334F2E" w14:textId="77777777" w:rsidR="008F446C" w:rsidRDefault="008F446C" w:rsidP="001E2CE6">
      <w:pPr>
        <w:rPr>
          <w:rFonts w:ascii="Palatino Linotype" w:hAnsi="Palatino Linotype"/>
          <w:color w:val="0070C0"/>
          <w:sz w:val="20"/>
          <w:szCs w:val="20"/>
        </w:rPr>
      </w:pPr>
    </w:p>
    <w:p w14:paraId="2B078376" w14:textId="77777777" w:rsidR="008F446C" w:rsidRDefault="008F446C" w:rsidP="001E2CE6">
      <w:pPr>
        <w:rPr>
          <w:rFonts w:ascii="Palatino Linotype" w:hAnsi="Palatino Linotype"/>
          <w:color w:val="0070C0"/>
          <w:sz w:val="20"/>
          <w:szCs w:val="20"/>
        </w:rPr>
      </w:pPr>
    </w:p>
    <w:p w14:paraId="5A4B0DA6" w14:textId="77777777" w:rsidR="008F446C" w:rsidRDefault="008F446C" w:rsidP="001E2CE6">
      <w:pPr>
        <w:rPr>
          <w:rFonts w:ascii="Palatino Linotype" w:hAnsi="Palatino Linotype"/>
          <w:color w:val="0070C0"/>
          <w:sz w:val="20"/>
          <w:szCs w:val="20"/>
        </w:rPr>
      </w:pPr>
    </w:p>
    <w:p w14:paraId="3B65A8C6" w14:textId="77777777" w:rsidR="00363FE5" w:rsidRDefault="00363FE5" w:rsidP="001E2CE6">
      <w:pPr>
        <w:rPr>
          <w:rFonts w:ascii="Palatino Linotype" w:hAnsi="Palatino Linotype"/>
          <w:color w:val="0070C0"/>
          <w:sz w:val="20"/>
          <w:szCs w:val="20"/>
        </w:rPr>
      </w:pPr>
    </w:p>
    <w:p w14:paraId="46087E8F" w14:textId="505B55BF" w:rsidR="00363FE5" w:rsidRPr="002E2617" w:rsidRDefault="00363FE5" w:rsidP="001E2CE6">
      <w:pPr>
        <w:rPr>
          <w:rFonts w:ascii="Palatino Linotype" w:hAnsi="Palatino Linotype"/>
          <w:b/>
          <w:color w:val="0070C0"/>
          <w:sz w:val="20"/>
          <w:szCs w:val="20"/>
        </w:rPr>
      </w:pPr>
      <w:r w:rsidRPr="002E2617">
        <w:rPr>
          <w:rFonts w:ascii="Palatino Linotype" w:hAnsi="Palatino Linotype"/>
          <w:b/>
          <w:color w:val="0070C0"/>
          <w:sz w:val="20"/>
          <w:szCs w:val="20"/>
        </w:rPr>
        <w:lastRenderedPageBreak/>
        <w:t>Section 5</w:t>
      </w:r>
    </w:p>
    <w:p w14:paraId="4EEC0A7E" w14:textId="77777777" w:rsidR="00363FE5" w:rsidRDefault="00363FE5" w:rsidP="001E2CE6">
      <w:pPr>
        <w:rPr>
          <w:rFonts w:ascii="Palatino Linotype" w:hAnsi="Palatino Linotype"/>
          <w:color w:val="0070C0"/>
          <w:sz w:val="20"/>
          <w:szCs w:val="20"/>
        </w:rPr>
      </w:pPr>
    </w:p>
    <w:p w14:paraId="6AC4ADB2" w14:textId="0C0C49A3" w:rsidR="00363FE5" w:rsidRDefault="00363FE5" w:rsidP="001E2CE6">
      <w:pPr>
        <w:rPr>
          <w:rFonts w:ascii="Palatino Linotype" w:hAnsi="Palatino Linotype"/>
          <w:color w:val="0070C0"/>
          <w:sz w:val="20"/>
          <w:szCs w:val="20"/>
        </w:rPr>
      </w:pPr>
      <w:r>
        <w:rPr>
          <w:rFonts w:ascii="Palatino Linotype" w:hAnsi="Palatino Linotype"/>
          <w:color w:val="0070C0"/>
          <w:sz w:val="20"/>
          <w:szCs w:val="20"/>
        </w:rPr>
        <w:t>Legislative declaration (intent</w:t>
      </w:r>
      <w:r w:rsidR="00356FC1">
        <w:rPr>
          <w:rFonts w:ascii="Palatino Linotype" w:hAnsi="Palatino Linotype"/>
          <w:color w:val="0070C0"/>
          <w:sz w:val="20"/>
          <w:szCs w:val="20"/>
        </w:rPr>
        <w:t>ion</w:t>
      </w:r>
      <w:r>
        <w:rPr>
          <w:rFonts w:ascii="Palatino Linotype" w:hAnsi="Palatino Linotype"/>
          <w:color w:val="0070C0"/>
          <w:sz w:val="20"/>
          <w:szCs w:val="20"/>
        </w:rPr>
        <w:t xml:space="preserve">) that if the </w:t>
      </w:r>
      <w:r w:rsidR="00132A9F">
        <w:rPr>
          <w:rFonts w:ascii="Palatino Linotype" w:hAnsi="Palatino Linotype"/>
          <w:color w:val="0070C0"/>
          <w:sz w:val="20"/>
          <w:szCs w:val="20"/>
        </w:rPr>
        <w:t xml:space="preserve">December 2015 estimates for </w:t>
      </w:r>
      <w:r>
        <w:rPr>
          <w:rFonts w:ascii="Palatino Linotype" w:hAnsi="Palatino Linotype"/>
          <w:color w:val="0070C0"/>
          <w:sz w:val="20"/>
          <w:szCs w:val="20"/>
        </w:rPr>
        <w:t>local share</w:t>
      </w:r>
      <w:r w:rsidR="00132A9F">
        <w:rPr>
          <w:rFonts w:ascii="Palatino Linotype" w:hAnsi="Palatino Linotype"/>
          <w:color w:val="0070C0"/>
          <w:sz w:val="20"/>
          <w:szCs w:val="20"/>
        </w:rPr>
        <w:t xml:space="preserve"> of property taxes for</w:t>
      </w:r>
      <w:r>
        <w:rPr>
          <w:rFonts w:ascii="Palatino Linotype" w:hAnsi="Palatino Linotype"/>
          <w:color w:val="0070C0"/>
          <w:sz w:val="20"/>
          <w:szCs w:val="20"/>
        </w:rPr>
        <w:t xml:space="preserve"> total </w:t>
      </w:r>
      <w:r w:rsidR="00132A9F">
        <w:rPr>
          <w:rFonts w:ascii="Palatino Linotype" w:hAnsi="Palatino Linotype"/>
          <w:color w:val="0070C0"/>
          <w:sz w:val="20"/>
          <w:szCs w:val="20"/>
        </w:rPr>
        <w:t>program exceeds the estimate for local share of property taxes</w:t>
      </w:r>
      <w:r>
        <w:rPr>
          <w:rFonts w:ascii="Palatino Linotype" w:hAnsi="Palatino Linotype"/>
          <w:color w:val="0070C0"/>
          <w:sz w:val="20"/>
          <w:szCs w:val="20"/>
        </w:rPr>
        <w:t xml:space="preserve"> prepared for the long bill and the School Finance Act</w:t>
      </w:r>
      <w:r w:rsidR="00132A9F">
        <w:rPr>
          <w:rFonts w:ascii="Palatino Linotype" w:hAnsi="Palatino Linotype"/>
          <w:color w:val="0070C0"/>
          <w:sz w:val="20"/>
          <w:szCs w:val="20"/>
        </w:rPr>
        <w:t xml:space="preserve"> in December 2014</w:t>
      </w:r>
      <w:r>
        <w:rPr>
          <w:rFonts w:ascii="Palatino Linotype" w:hAnsi="Palatino Linotype"/>
          <w:color w:val="0070C0"/>
          <w:sz w:val="20"/>
          <w:szCs w:val="20"/>
        </w:rPr>
        <w:t xml:space="preserve">, that the state’s share of total program does not decrease.  </w:t>
      </w:r>
    </w:p>
    <w:p w14:paraId="34586587" w14:textId="77777777" w:rsidR="00363FE5" w:rsidRDefault="00363FE5" w:rsidP="001E2CE6">
      <w:pPr>
        <w:rPr>
          <w:rFonts w:ascii="Palatino Linotype" w:hAnsi="Palatino Linotype"/>
          <w:color w:val="0070C0"/>
          <w:sz w:val="20"/>
          <w:szCs w:val="20"/>
        </w:rPr>
      </w:pPr>
    </w:p>
    <w:p w14:paraId="5C455808" w14:textId="77777777" w:rsidR="002E2617" w:rsidRDefault="002E2617" w:rsidP="001E2CE6">
      <w:pPr>
        <w:rPr>
          <w:rFonts w:ascii="Palatino Linotype" w:hAnsi="Palatino Linotype"/>
          <w:color w:val="0070C0"/>
          <w:sz w:val="20"/>
          <w:szCs w:val="20"/>
        </w:rPr>
      </w:pPr>
    </w:p>
    <w:p w14:paraId="3E3BBB18" w14:textId="59DD3510" w:rsidR="00363FE5" w:rsidRPr="002E2617" w:rsidRDefault="00363FE5" w:rsidP="001E2CE6">
      <w:pPr>
        <w:rPr>
          <w:rFonts w:ascii="Palatino Linotype" w:hAnsi="Palatino Linotype"/>
          <w:b/>
          <w:color w:val="0070C0"/>
          <w:sz w:val="20"/>
          <w:szCs w:val="20"/>
        </w:rPr>
      </w:pPr>
      <w:r w:rsidRPr="002E2617">
        <w:rPr>
          <w:rFonts w:ascii="Palatino Linotype" w:hAnsi="Palatino Linotype"/>
          <w:b/>
          <w:color w:val="0070C0"/>
          <w:sz w:val="20"/>
          <w:szCs w:val="20"/>
        </w:rPr>
        <w:t>Section 6</w:t>
      </w:r>
    </w:p>
    <w:p w14:paraId="6B4F1501" w14:textId="77777777" w:rsidR="002E2617" w:rsidRDefault="002E2617" w:rsidP="001E2CE6">
      <w:pPr>
        <w:rPr>
          <w:rFonts w:ascii="Palatino Linotype" w:hAnsi="Palatino Linotype"/>
          <w:color w:val="0070C0"/>
          <w:sz w:val="20"/>
          <w:szCs w:val="20"/>
        </w:rPr>
      </w:pPr>
    </w:p>
    <w:p w14:paraId="14855366" w14:textId="4E71B666" w:rsidR="00363FE5" w:rsidRDefault="00363FE5" w:rsidP="001E2CE6">
      <w:pPr>
        <w:rPr>
          <w:rFonts w:ascii="Palatino Linotype" w:hAnsi="Palatino Linotype"/>
          <w:color w:val="0070C0"/>
          <w:sz w:val="20"/>
          <w:szCs w:val="20"/>
        </w:rPr>
      </w:pPr>
      <w:r>
        <w:rPr>
          <w:rFonts w:ascii="Palatino Linotype" w:hAnsi="Palatino Linotype"/>
          <w:color w:val="0070C0"/>
          <w:sz w:val="20"/>
          <w:szCs w:val="20"/>
        </w:rPr>
        <w:t xml:space="preserve">At-risk per pupil additional funding – this section creates a $5 million source for additional at-risk funding.  The allocation would be divided by the number of at-risk students and distributed to each district including the Charter School Institute.  The estimate of </w:t>
      </w:r>
      <w:r w:rsidR="00356FC1">
        <w:rPr>
          <w:rFonts w:ascii="Palatino Linotype" w:hAnsi="Palatino Linotype"/>
          <w:color w:val="0070C0"/>
          <w:sz w:val="20"/>
          <w:szCs w:val="20"/>
        </w:rPr>
        <w:t xml:space="preserve">additional </w:t>
      </w:r>
      <w:r>
        <w:rPr>
          <w:rFonts w:ascii="Palatino Linotype" w:hAnsi="Palatino Linotype"/>
          <w:color w:val="0070C0"/>
          <w:sz w:val="20"/>
          <w:szCs w:val="20"/>
        </w:rPr>
        <w:t>per pupil funding for at-risk s</w:t>
      </w:r>
      <w:r w:rsidR="00356FC1">
        <w:rPr>
          <w:rFonts w:ascii="Palatino Linotype" w:hAnsi="Palatino Linotype"/>
          <w:color w:val="0070C0"/>
          <w:sz w:val="20"/>
          <w:szCs w:val="20"/>
        </w:rPr>
        <w:t>tudents is approximately $16.00 for 2015-16.</w:t>
      </w:r>
      <w:r w:rsidR="00132A9F">
        <w:rPr>
          <w:rFonts w:ascii="Palatino Linotype" w:hAnsi="Palatino Linotype"/>
          <w:color w:val="0070C0"/>
          <w:sz w:val="20"/>
          <w:szCs w:val="20"/>
        </w:rPr>
        <w:t xml:space="preserve">  The bill states that this appropriation would be for 2015-16 and each budget year thereafter.</w:t>
      </w:r>
    </w:p>
    <w:p w14:paraId="75E9A4AB" w14:textId="77777777" w:rsidR="00363FE5" w:rsidRDefault="00363FE5" w:rsidP="001E2CE6">
      <w:pPr>
        <w:rPr>
          <w:rFonts w:ascii="Palatino Linotype" w:hAnsi="Palatino Linotype"/>
          <w:color w:val="0070C0"/>
          <w:sz w:val="20"/>
          <w:szCs w:val="20"/>
        </w:rPr>
      </w:pPr>
    </w:p>
    <w:p w14:paraId="1F4AE9A6" w14:textId="46C0510E" w:rsidR="00363FE5" w:rsidRPr="00356FC1" w:rsidRDefault="00363FE5" w:rsidP="001E2CE6">
      <w:pPr>
        <w:rPr>
          <w:rFonts w:ascii="Palatino Linotype" w:hAnsi="Palatino Linotype"/>
          <w:b/>
          <w:strike/>
          <w:color w:val="7030A0"/>
          <w:sz w:val="20"/>
          <w:szCs w:val="20"/>
        </w:rPr>
      </w:pPr>
      <w:r w:rsidRPr="00356FC1">
        <w:rPr>
          <w:rFonts w:ascii="Palatino Linotype" w:hAnsi="Palatino Linotype"/>
          <w:b/>
          <w:strike/>
          <w:color w:val="7030A0"/>
          <w:sz w:val="20"/>
          <w:szCs w:val="20"/>
        </w:rPr>
        <w:t>Section 7</w:t>
      </w:r>
    </w:p>
    <w:p w14:paraId="17F25555" w14:textId="77777777" w:rsidR="00363FE5" w:rsidRPr="00356FC1" w:rsidRDefault="00363FE5" w:rsidP="001E2CE6">
      <w:pPr>
        <w:rPr>
          <w:rFonts w:ascii="Palatino Linotype" w:hAnsi="Palatino Linotype"/>
          <w:strike/>
          <w:color w:val="7030A0"/>
          <w:sz w:val="20"/>
          <w:szCs w:val="20"/>
        </w:rPr>
      </w:pPr>
    </w:p>
    <w:p w14:paraId="5AF2623F" w14:textId="6CB75815" w:rsidR="00363FE5" w:rsidRPr="00356FC1" w:rsidRDefault="00363FE5" w:rsidP="001E2CE6">
      <w:pPr>
        <w:rPr>
          <w:rFonts w:ascii="Palatino Linotype" w:hAnsi="Palatino Linotype"/>
          <w:strike/>
          <w:color w:val="7030A0"/>
          <w:sz w:val="20"/>
          <w:szCs w:val="20"/>
        </w:rPr>
      </w:pPr>
      <w:r w:rsidRPr="00356FC1">
        <w:rPr>
          <w:rFonts w:ascii="Palatino Linotype" w:hAnsi="Palatino Linotype"/>
          <w:strike/>
          <w:color w:val="7030A0"/>
          <w:sz w:val="20"/>
          <w:szCs w:val="20"/>
        </w:rPr>
        <w:t xml:space="preserve">School finance review committee created to study and recommend legislation regarding tax policy and school finance.  The committee would be made up of 10 </w:t>
      </w:r>
      <w:proofErr w:type="spellStart"/>
      <w:r w:rsidRPr="00356FC1">
        <w:rPr>
          <w:rFonts w:ascii="Palatino Linotype" w:hAnsi="Palatino Linotype"/>
          <w:strike/>
          <w:color w:val="7030A0"/>
          <w:sz w:val="20"/>
          <w:szCs w:val="20"/>
        </w:rPr>
        <w:t>nonlegislative</w:t>
      </w:r>
      <w:proofErr w:type="spellEnd"/>
      <w:r w:rsidRPr="00356FC1">
        <w:rPr>
          <w:rFonts w:ascii="Palatino Linotype" w:hAnsi="Palatino Linotype"/>
          <w:strike/>
          <w:color w:val="7030A0"/>
          <w:sz w:val="20"/>
          <w:szCs w:val="20"/>
        </w:rPr>
        <w:t xml:space="preserve"> members appointed by the legislature.</w:t>
      </w:r>
      <w:r w:rsidR="002E2617" w:rsidRPr="00356FC1">
        <w:rPr>
          <w:rFonts w:ascii="Palatino Linotype" w:hAnsi="Palatino Linotype"/>
          <w:strike/>
          <w:color w:val="7030A0"/>
          <w:sz w:val="20"/>
          <w:szCs w:val="20"/>
        </w:rPr>
        <w:t xml:space="preserve">  The committee may recommend up to five bills, joint resolutions and concurrent resolution in each of the 2016 and 2017 legislative sessions.</w:t>
      </w:r>
    </w:p>
    <w:p w14:paraId="00A32AA6" w14:textId="77777777" w:rsidR="00231B98" w:rsidRDefault="00231B98" w:rsidP="001E2CE6">
      <w:pPr>
        <w:rPr>
          <w:rFonts w:ascii="Palatino Linotype" w:hAnsi="Palatino Linotype"/>
          <w:color w:val="FF0000"/>
          <w:sz w:val="20"/>
          <w:szCs w:val="20"/>
        </w:rPr>
      </w:pPr>
    </w:p>
    <w:p w14:paraId="1FB3F022" w14:textId="6A4CBA39" w:rsidR="001D1FC5" w:rsidRDefault="001D1FC5" w:rsidP="001E2CE6">
      <w:pPr>
        <w:rPr>
          <w:rFonts w:ascii="Palatino Linotype" w:hAnsi="Palatino Linotype"/>
          <w:color w:val="FF0000"/>
          <w:sz w:val="20"/>
          <w:szCs w:val="20"/>
        </w:rPr>
      </w:pPr>
      <w:r w:rsidRPr="002E2617">
        <w:rPr>
          <w:rFonts w:ascii="Palatino Linotype" w:hAnsi="Palatino Linotype"/>
          <w:b/>
          <w:color w:val="FF0000"/>
          <w:sz w:val="20"/>
          <w:szCs w:val="20"/>
        </w:rPr>
        <w:t xml:space="preserve">Sections </w:t>
      </w:r>
      <w:r w:rsidRPr="002E2617">
        <w:rPr>
          <w:rFonts w:ascii="Palatino Linotype" w:hAnsi="Palatino Linotype"/>
          <w:b/>
          <w:strike/>
          <w:color w:val="FF0000"/>
          <w:sz w:val="20"/>
          <w:szCs w:val="20"/>
        </w:rPr>
        <w:t xml:space="preserve">4 - </w:t>
      </w:r>
      <w:proofErr w:type="gramStart"/>
      <w:r w:rsidRPr="002E2617">
        <w:rPr>
          <w:rFonts w:ascii="Palatino Linotype" w:hAnsi="Palatino Linotype"/>
          <w:b/>
          <w:strike/>
          <w:color w:val="FF0000"/>
          <w:sz w:val="20"/>
          <w:szCs w:val="20"/>
        </w:rPr>
        <w:t xml:space="preserve">5 </w:t>
      </w:r>
      <w:r w:rsidR="002E2617" w:rsidRPr="002E2617">
        <w:rPr>
          <w:rFonts w:ascii="Palatino Linotype" w:hAnsi="Palatino Linotype"/>
          <w:b/>
          <w:color w:val="0070C0"/>
          <w:sz w:val="20"/>
          <w:szCs w:val="20"/>
        </w:rPr>
        <w:t xml:space="preserve"> </w:t>
      </w:r>
      <w:r w:rsidR="002E2617" w:rsidRPr="00356FC1">
        <w:rPr>
          <w:rFonts w:ascii="Palatino Linotype" w:hAnsi="Palatino Linotype"/>
          <w:b/>
          <w:strike/>
          <w:color w:val="0070C0"/>
          <w:sz w:val="20"/>
          <w:szCs w:val="20"/>
        </w:rPr>
        <w:t>8</w:t>
      </w:r>
      <w:proofErr w:type="gramEnd"/>
      <w:r w:rsidR="002E2617" w:rsidRPr="00356FC1">
        <w:rPr>
          <w:rFonts w:ascii="Palatino Linotype" w:hAnsi="Palatino Linotype"/>
          <w:b/>
          <w:strike/>
          <w:color w:val="0070C0"/>
          <w:sz w:val="20"/>
          <w:szCs w:val="20"/>
        </w:rPr>
        <w:t xml:space="preserve"> – 10</w:t>
      </w:r>
      <w:r w:rsidR="002E2617">
        <w:rPr>
          <w:rFonts w:ascii="Palatino Linotype" w:hAnsi="Palatino Linotype"/>
          <w:color w:val="0070C0"/>
          <w:sz w:val="20"/>
          <w:szCs w:val="20"/>
        </w:rPr>
        <w:t xml:space="preserve"> </w:t>
      </w:r>
      <w:r w:rsidR="00356FC1">
        <w:rPr>
          <w:rFonts w:ascii="Palatino Linotype" w:hAnsi="Palatino Linotype"/>
          <w:color w:val="FF0000"/>
          <w:sz w:val="20"/>
          <w:szCs w:val="20"/>
        </w:rPr>
        <w:t xml:space="preserve"> </w:t>
      </w:r>
      <w:r w:rsidR="00356FC1">
        <w:rPr>
          <w:rFonts w:ascii="Palatino Linotype" w:hAnsi="Palatino Linotype"/>
          <w:color w:val="7030A0"/>
          <w:sz w:val="20"/>
          <w:szCs w:val="20"/>
        </w:rPr>
        <w:t>7 - 9</w:t>
      </w:r>
      <w:r>
        <w:rPr>
          <w:rFonts w:ascii="Palatino Linotype" w:hAnsi="Palatino Linotype"/>
          <w:color w:val="FF0000"/>
          <w:sz w:val="20"/>
          <w:szCs w:val="20"/>
        </w:rPr>
        <w:t>– Appropriation Clauses</w:t>
      </w:r>
    </w:p>
    <w:sectPr w:rsidR="001D1FC5" w:rsidSect="001B3D81">
      <w:headerReference w:type="default" r:id="rId1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EF7CDA" w14:textId="77777777" w:rsidR="005C2DE1" w:rsidRDefault="005C2DE1" w:rsidP="001B3D81">
      <w:r>
        <w:separator/>
      </w:r>
    </w:p>
  </w:endnote>
  <w:endnote w:type="continuationSeparator" w:id="0">
    <w:p w14:paraId="22603DFA" w14:textId="77777777" w:rsidR="005C2DE1" w:rsidRDefault="005C2DE1" w:rsidP="001B3D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ＭＳ Ｐゴシック">
    <w:altName w:val="MS Mincho"/>
    <w:charset w:val="4E"/>
    <w:family w:val="auto"/>
    <w:pitch w:val="variable"/>
    <w:sig w:usb0="00000000" w:usb1="6AC7FDFB" w:usb2="00000012" w:usb3="00000000" w:csb0="0002009F" w:csb1="00000000"/>
  </w:font>
  <w:font w:name="Museo Slab 500">
    <w:panose1 w:val="02000000000000000000"/>
    <w:charset w:val="00"/>
    <w:family w:val="modern"/>
    <w:notTrueType/>
    <w:pitch w:val="variable"/>
    <w:sig w:usb0="A00000AF" w:usb1="4000004B" w:usb2="00000000" w:usb3="00000000" w:csb0="00000093" w:csb1="00000000"/>
  </w:font>
  <w:font w:name="Trebuchet MS">
    <w:panose1 w:val="020B0603020202020204"/>
    <w:charset w:val="00"/>
    <w:family w:val="swiss"/>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1E14F5" w14:textId="77777777" w:rsidR="005C2DE1" w:rsidRDefault="005C2DE1" w:rsidP="001B3D81">
      <w:r>
        <w:separator/>
      </w:r>
    </w:p>
  </w:footnote>
  <w:footnote w:type="continuationSeparator" w:id="0">
    <w:p w14:paraId="6FAA70D9" w14:textId="77777777" w:rsidR="005C2DE1" w:rsidRDefault="005C2DE1" w:rsidP="001B3D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71742A" w14:textId="5AD12502" w:rsidR="005C2DE1" w:rsidRDefault="005C2DE1" w:rsidP="001B3D81">
    <w:pPr>
      <w:pStyle w:val="Header"/>
      <w:tabs>
        <w:tab w:val="clear" w:pos="4320"/>
        <w:tab w:val="clear" w:pos="8640"/>
        <w:tab w:val="left" w:pos="1820"/>
        <w:tab w:val="left" w:pos="4373"/>
      </w:tabs>
    </w:pPr>
    <w:r>
      <w:rPr>
        <w:noProof/>
      </w:rPr>
      <w:drawing>
        <wp:anchor distT="0" distB="0" distL="114300" distR="114300" simplePos="0" relativeHeight="251659264" behindDoc="1" locked="1" layoutInCell="1" allowOverlap="0" wp14:anchorId="4FCDD965" wp14:editId="2719D86D">
          <wp:simplePos x="0" y="0"/>
          <wp:positionH relativeFrom="column">
            <wp:align>left</wp:align>
          </wp:positionH>
          <wp:positionV relativeFrom="page">
            <wp:posOffset>457200</wp:posOffset>
          </wp:positionV>
          <wp:extent cx="876300" cy="457200"/>
          <wp:effectExtent l="0" t="0" r="1270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_cde_shield_300_rgb.png"/>
                  <pic:cNvPicPr/>
                </pic:nvPicPr>
                <pic:blipFill>
                  <a:blip r:embed="rId1">
                    <a:extLst>
                      <a:ext uri="{28A0092B-C50C-407E-A947-70E740481C1C}">
                        <a14:useLocalDpi xmlns:a14="http://schemas.microsoft.com/office/drawing/2010/main" val="0"/>
                      </a:ext>
                    </a:extLst>
                  </a:blip>
                  <a:stretch>
                    <a:fillRect/>
                  </a:stretch>
                </pic:blipFill>
                <pic:spPr>
                  <a:xfrm>
                    <a:off x="0" y="0"/>
                    <a:ext cx="876300" cy="4572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tab/>
    </w:r>
    <w:r>
      <w:tab/>
    </w:r>
  </w:p>
  <w:tbl>
    <w:tblPr>
      <w:tblW w:w="5119" w:type="pct"/>
      <w:tblBorders>
        <w:bottom w:val="single" w:sz="4" w:space="0" w:color="BFBFBF"/>
      </w:tblBorders>
      <w:tblCellMar>
        <w:left w:w="115" w:type="dxa"/>
        <w:right w:w="115" w:type="dxa"/>
      </w:tblCellMar>
      <w:tblLook w:val="04A0" w:firstRow="1" w:lastRow="0" w:firstColumn="1" w:lastColumn="0" w:noHBand="0" w:noVBand="1"/>
    </w:tblPr>
    <w:tblGrid>
      <w:gridCol w:w="10620"/>
      <w:gridCol w:w="673"/>
    </w:tblGrid>
    <w:tr w:rsidR="005C2DE1" w:rsidRPr="0025191F" w14:paraId="2BE49C09" w14:textId="77777777" w:rsidTr="005C2DE1">
      <w:tc>
        <w:tcPr>
          <w:tcW w:w="4702" w:type="pct"/>
          <w:tcBorders>
            <w:bottom w:val="nil"/>
            <w:right w:val="single" w:sz="4" w:space="0" w:color="BFBFBF"/>
          </w:tcBorders>
        </w:tcPr>
        <w:p w14:paraId="3982480C" w14:textId="4DE094B7" w:rsidR="005C2DE1" w:rsidRPr="0030192B" w:rsidRDefault="00132A9F" w:rsidP="003B03AD">
          <w:pPr>
            <w:jc w:val="right"/>
            <w:rPr>
              <w:rFonts w:eastAsia="Cambria"/>
              <w:b/>
              <w:color w:val="7F3809" w:themeColor="accent6" w:themeShade="80"/>
            </w:rPr>
          </w:pPr>
          <w:sdt>
            <w:sdtPr>
              <w:rPr>
                <w:rFonts w:ascii="Museo Slab 500" w:hAnsi="Museo Slab 500"/>
                <w:b/>
                <w:bCs/>
                <w:color w:val="919BA5" w:themeColor="text1" w:themeTint="A6"/>
                <w:sz w:val="18"/>
                <w:szCs w:val="18"/>
              </w:rPr>
              <w:alias w:val="Title"/>
              <w:id w:val="1174063918"/>
              <w:dataBinding w:prefixMappings="xmlns:ns0='http://schemas.openxmlformats.org/package/2006/metadata/core-properties' xmlns:ns1='http://purl.org/dc/elements/1.1/'" w:xpath="/ns0:coreProperties[1]/ns1:title[1]" w:storeItemID="{6C3C8BC8-F283-45AE-878A-BAB7291924A1}"/>
              <w:text/>
            </w:sdtPr>
            <w:sdtEndPr/>
            <w:sdtContent>
              <w:r w:rsidR="003B03AD">
                <w:rPr>
                  <w:rFonts w:ascii="Museo Slab 500" w:hAnsi="Museo Slab 500"/>
                  <w:b/>
                  <w:bCs/>
                  <w:color w:val="919BA5" w:themeColor="text1" w:themeTint="A6"/>
                  <w:sz w:val="18"/>
                  <w:szCs w:val="18"/>
                </w:rPr>
                <w:t>School Finance – Legislative Summary – SB15-267</w:t>
              </w:r>
            </w:sdtContent>
          </w:sdt>
        </w:p>
      </w:tc>
      <w:tc>
        <w:tcPr>
          <w:tcW w:w="298" w:type="pct"/>
          <w:tcBorders>
            <w:left w:val="single" w:sz="4" w:space="0" w:color="BFBFBF"/>
            <w:bottom w:val="nil"/>
          </w:tcBorders>
        </w:tcPr>
        <w:p w14:paraId="5612D790" w14:textId="77777777" w:rsidR="005C2DE1" w:rsidRPr="0030192B" w:rsidRDefault="005C2DE1" w:rsidP="005C2DE1">
          <w:pPr>
            <w:ind w:right="-90"/>
            <w:rPr>
              <w:rFonts w:eastAsia="Cambria"/>
              <w:b/>
              <w:color w:val="7F3809" w:themeColor="accent6" w:themeShade="80"/>
              <w:szCs w:val="20"/>
            </w:rPr>
          </w:pPr>
          <w:r w:rsidRPr="00CF122E">
            <w:rPr>
              <w:b/>
              <w:color w:val="919BA5" w:themeColor="text1" w:themeTint="A6"/>
              <w:szCs w:val="20"/>
            </w:rPr>
            <w:fldChar w:fldCharType="begin"/>
          </w:r>
          <w:r w:rsidRPr="00CF122E">
            <w:rPr>
              <w:b/>
              <w:color w:val="919BA5" w:themeColor="text1" w:themeTint="A6"/>
              <w:szCs w:val="20"/>
            </w:rPr>
            <w:instrText xml:space="preserve"> PAGE   \* MERGEFORMAT </w:instrText>
          </w:r>
          <w:r w:rsidRPr="00CF122E">
            <w:rPr>
              <w:b/>
              <w:color w:val="919BA5" w:themeColor="text1" w:themeTint="A6"/>
              <w:szCs w:val="20"/>
            </w:rPr>
            <w:fldChar w:fldCharType="separate"/>
          </w:r>
          <w:r w:rsidR="00132A9F">
            <w:rPr>
              <w:b/>
              <w:noProof/>
              <w:color w:val="919BA5" w:themeColor="text1" w:themeTint="A6"/>
              <w:szCs w:val="20"/>
            </w:rPr>
            <w:t>2</w:t>
          </w:r>
          <w:r w:rsidRPr="00CF122E">
            <w:rPr>
              <w:b/>
              <w:color w:val="919BA5" w:themeColor="text1" w:themeTint="A6"/>
              <w:szCs w:val="20"/>
            </w:rPr>
            <w:fldChar w:fldCharType="end"/>
          </w:r>
        </w:p>
      </w:tc>
    </w:tr>
  </w:tbl>
  <w:p w14:paraId="7C42CE3F" w14:textId="77777777" w:rsidR="005C2DE1" w:rsidRDefault="005C2DE1" w:rsidP="001B3D81">
    <w:pPr>
      <w:pStyle w:val="Header"/>
      <w:tabs>
        <w:tab w:val="clear" w:pos="4320"/>
        <w:tab w:val="clear" w:pos="8640"/>
        <w:tab w:val="left" w:pos="4373"/>
      </w:tabs>
    </w:pPr>
  </w:p>
  <w:p w14:paraId="5EE21702" w14:textId="4BAB50AE" w:rsidR="005C2DE1" w:rsidRDefault="00132A9F" w:rsidP="001B3D81">
    <w:pPr>
      <w:pStyle w:val="Header"/>
      <w:tabs>
        <w:tab w:val="clear" w:pos="4320"/>
        <w:tab w:val="clear" w:pos="8640"/>
        <w:tab w:val="left" w:pos="4373"/>
      </w:tabs>
    </w:pPr>
    <w:r>
      <w:pict w14:anchorId="2904C11E">
        <v:rect id="_x0000_i1025" style="width:540pt;height:1pt" o:hralign="center" o:hrstd="t" o:hr="t" fillcolor="#aaa"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6548EF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A5FAE6DE"/>
    <w:lvl w:ilvl="0">
      <w:start w:val="1"/>
      <w:numFmt w:val="decimal"/>
      <w:lvlText w:val="%1."/>
      <w:lvlJc w:val="left"/>
      <w:pPr>
        <w:tabs>
          <w:tab w:val="num" w:pos="1800"/>
        </w:tabs>
        <w:ind w:left="1800" w:hanging="360"/>
      </w:pPr>
    </w:lvl>
  </w:abstractNum>
  <w:abstractNum w:abstractNumId="2">
    <w:nsid w:val="FFFFFF7D"/>
    <w:multiLevelType w:val="singleLevel"/>
    <w:tmpl w:val="7D54A348"/>
    <w:lvl w:ilvl="0">
      <w:start w:val="1"/>
      <w:numFmt w:val="decimal"/>
      <w:lvlText w:val="%1."/>
      <w:lvlJc w:val="left"/>
      <w:pPr>
        <w:tabs>
          <w:tab w:val="num" w:pos="1440"/>
        </w:tabs>
        <w:ind w:left="1440" w:hanging="360"/>
      </w:pPr>
    </w:lvl>
  </w:abstractNum>
  <w:abstractNum w:abstractNumId="3">
    <w:nsid w:val="FFFFFF7E"/>
    <w:multiLevelType w:val="singleLevel"/>
    <w:tmpl w:val="46E2A752"/>
    <w:lvl w:ilvl="0">
      <w:start w:val="1"/>
      <w:numFmt w:val="decimal"/>
      <w:lvlText w:val="%1."/>
      <w:lvlJc w:val="left"/>
      <w:pPr>
        <w:tabs>
          <w:tab w:val="num" w:pos="1080"/>
        </w:tabs>
        <w:ind w:left="1080" w:hanging="360"/>
      </w:pPr>
    </w:lvl>
  </w:abstractNum>
  <w:abstractNum w:abstractNumId="4">
    <w:nsid w:val="FFFFFF7F"/>
    <w:multiLevelType w:val="singleLevel"/>
    <w:tmpl w:val="B1AA52C8"/>
    <w:lvl w:ilvl="0">
      <w:start w:val="1"/>
      <w:numFmt w:val="decimal"/>
      <w:lvlText w:val="%1."/>
      <w:lvlJc w:val="left"/>
      <w:pPr>
        <w:tabs>
          <w:tab w:val="num" w:pos="720"/>
        </w:tabs>
        <w:ind w:left="720" w:hanging="360"/>
      </w:pPr>
    </w:lvl>
  </w:abstractNum>
  <w:abstractNum w:abstractNumId="5">
    <w:nsid w:val="FFFFFF80"/>
    <w:multiLevelType w:val="singleLevel"/>
    <w:tmpl w:val="160E8E94"/>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F5509AEE"/>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1CB4AF56"/>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FDDEFC1A"/>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5B2AB448"/>
    <w:lvl w:ilvl="0">
      <w:start w:val="1"/>
      <w:numFmt w:val="decimal"/>
      <w:lvlText w:val="%1."/>
      <w:lvlJc w:val="left"/>
      <w:pPr>
        <w:tabs>
          <w:tab w:val="num" w:pos="360"/>
        </w:tabs>
        <w:ind w:left="360" w:hanging="360"/>
      </w:pPr>
    </w:lvl>
  </w:abstractNum>
  <w:abstractNum w:abstractNumId="10">
    <w:nsid w:val="FFFFFF89"/>
    <w:multiLevelType w:val="singleLevel"/>
    <w:tmpl w:val="2E245F22"/>
    <w:lvl w:ilvl="0">
      <w:start w:val="1"/>
      <w:numFmt w:val="bullet"/>
      <w:lvlText w:val=""/>
      <w:lvlJc w:val="left"/>
      <w:pPr>
        <w:tabs>
          <w:tab w:val="num" w:pos="360"/>
        </w:tabs>
        <w:ind w:left="360" w:hanging="360"/>
      </w:pPr>
      <w:rPr>
        <w:rFonts w:ascii="Symbol" w:hAnsi="Symbol" w:hint="default"/>
      </w:rPr>
    </w:lvl>
  </w:abstractNum>
  <w:abstractNum w:abstractNumId="11">
    <w:nsid w:val="6C624616"/>
    <w:multiLevelType w:val="hybridMultilevel"/>
    <w:tmpl w:val="06B22936"/>
    <w:lvl w:ilvl="0" w:tplc="42EE1C72">
      <w:start w:val="1"/>
      <w:numFmt w:val="bullet"/>
      <w:pStyle w:val="BulletedLevel1"/>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429157D"/>
    <w:multiLevelType w:val="multilevel"/>
    <w:tmpl w:val="541044D2"/>
    <w:styleLink w:val="BulletedList2ndLevel"/>
    <w:lvl w:ilvl="0">
      <w:start w:val="1"/>
      <w:numFmt w:val="bullet"/>
      <w:lvlText w:val=""/>
      <w:lvlJc w:val="left"/>
      <w:pPr>
        <w:tabs>
          <w:tab w:val="num" w:pos="900"/>
        </w:tabs>
        <w:ind w:left="900" w:hanging="360"/>
      </w:pPr>
      <w:rPr>
        <w:rFonts w:ascii="Symbol" w:hAnsi="Symbol" w:hint="default"/>
      </w:rPr>
    </w:lvl>
    <w:lvl w:ilvl="1">
      <w:start w:val="1"/>
      <w:numFmt w:val="bullet"/>
      <w:lvlText w:val=""/>
      <w:lvlJc w:val="left"/>
      <w:pPr>
        <w:tabs>
          <w:tab w:val="num" w:pos="1440"/>
        </w:tabs>
        <w:ind w:left="1440" w:hanging="360"/>
      </w:pPr>
      <w:rPr>
        <w:rFonts w:ascii="Wingdings 2" w:hAnsi="Wingdings 2" w:hint="default"/>
        <w:sz w:val="16"/>
        <w:szCs w:val="16"/>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num w:numId="1">
    <w:abstractNumId w:val="11"/>
  </w:num>
  <w:num w:numId="2">
    <w:abstractNumId w:val="11"/>
  </w:num>
  <w:num w:numId="3">
    <w:abstractNumId w:val="12"/>
  </w:num>
  <w:num w:numId="4">
    <w:abstractNumId w:val="11"/>
  </w:num>
  <w:num w:numId="5">
    <w:abstractNumId w:val="12"/>
  </w:num>
  <w:num w:numId="6">
    <w:abstractNumId w:val="10"/>
  </w:num>
  <w:num w:numId="7">
    <w:abstractNumId w:val="8"/>
  </w:num>
  <w:num w:numId="8">
    <w:abstractNumId w:val="7"/>
  </w:num>
  <w:num w:numId="9">
    <w:abstractNumId w:val="6"/>
  </w:num>
  <w:num w:numId="10">
    <w:abstractNumId w:val="5"/>
  </w:num>
  <w:num w:numId="11">
    <w:abstractNumId w:val="9"/>
  </w:num>
  <w:num w:numId="12">
    <w:abstractNumId w:val="4"/>
  </w:num>
  <w:num w:numId="13">
    <w:abstractNumId w:val="3"/>
  </w:num>
  <w:num w:numId="14">
    <w:abstractNumId w:val="2"/>
  </w:num>
  <w:num w:numId="15">
    <w:abstractNumId w:val="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229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6C6"/>
    <w:rsid w:val="00047511"/>
    <w:rsid w:val="000E23EE"/>
    <w:rsid w:val="00132A9F"/>
    <w:rsid w:val="001B3D81"/>
    <w:rsid w:val="001D1FC5"/>
    <w:rsid w:val="001E2CE6"/>
    <w:rsid w:val="00205184"/>
    <w:rsid w:val="00231B98"/>
    <w:rsid w:val="00294F34"/>
    <w:rsid w:val="002B119E"/>
    <w:rsid w:val="002C42EF"/>
    <w:rsid w:val="002E2617"/>
    <w:rsid w:val="00356FC1"/>
    <w:rsid w:val="00363FE5"/>
    <w:rsid w:val="003B03AD"/>
    <w:rsid w:val="003B56C6"/>
    <w:rsid w:val="004724D6"/>
    <w:rsid w:val="005C2DE1"/>
    <w:rsid w:val="00624562"/>
    <w:rsid w:val="008428F4"/>
    <w:rsid w:val="00846456"/>
    <w:rsid w:val="008F446C"/>
    <w:rsid w:val="009D4B39"/>
    <w:rsid w:val="00A31CBE"/>
    <w:rsid w:val="00B75D0F"/>
    <w:rsid w:val="00BF5460"/>
    <w:rsid w:val="00D7121A"/>
    <w:rsid w:val="00E43A11"/>
    <w:rsid w:val="00EB3D97"/>
    <w:rsid w:val="00ED74BF"/>
    <w:rsid w:val="00F13BF6"/>
    <w:rsid w:val="00F44F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90"/>
    <o:shapelayout v:ext="edit">
      <o:idmap v:ext="edit" data="1"/>
    </o:shapelayout>
  </w:shapeDefaults>
  <w:decimalSymbol w:val="."/>
  <w:listSeparator w:val=","/>
  <w14:docId w14:val="22A8966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1" w:unhideWhenUsed="0" w:qFormat="1"/>
    <w:lsdException w:name="Emphasis" w:semiHidden="0" w:uiPriority="20" w:unhideWhenUsed="0" w:qFormat="1"/>
    <w:lsdException w:name="Table Web 1"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6456"/>
    <w:rPr>
      <w:rFonts w:ascii="Calibri" w:hAnsi="Calibri"/>
      <w:sz w:val="22"/>
    </w:rPr>
  </w:style>
  <w:style w:type="paragraph" w:styleId="Heading1">
    <w:name w:val="heading 1"/>
    <w:next w:val="Normal"/>
    <w:link w:val="Heading1Char"/>
    <w:autoRedefine/>
    <w:uiPriority w:val="9"/>
    <w:qFormat/>
    <w:rsid w:val="00846456"/>
    <w:pPr>
      <w:pBdr>
        <w:bottom w:val="single" w:sz="8" w:space="0" w:color="9AA3AC" w:themeColor="text1" w:themeTint="99"/>
      </w:pBdr>
      <w:tabs>
        <w:tab w:val="left" w:pos="90"/>
      </w:tabs>
      <w:spacing w:before="120" w:after="120"/>
      <w:outlineLvl w:val="0"/>
    </w:pPr>
    <w:rPr>
      <w:rFonts w:ascii="Museo Slab 500" w:eastAsiaTheme="minorHAnsi" w:hAnsi="Museo Slab 500"/>
      <w:bCs/>
      <w:color w:val="5C6670" w:themeColor="text1"/>
      <w:sz w:val="30"/>
      <w:szCs w:val="30"/>
    </w:rPr>
  </w:style>
  <w:style w:type="paragraph" w:styleId="Heading2">
    <w:name w:val="heading 2"/>
    <w:basedOn w:val="Normal"/>
    <w:next w:val="Normal"/>
    <w:link w:val="Heading2Char"/>
    <w:uiPriority w:val="9"/>
    <w:unhideWhenUsed/>
    <w:qFormat/>
    <w:rsid w:val="00846456"/>
    <w:pPr>
      <w:keepNext/>
      <w:keepLines/>
      <w:spacing w:before="200"/>
      <w:outlineLvl w:val="1"/>
    </w:pPr>
    <w:rPr>
      <w:rFonts w:ascii="Trebuchet MS" w:eastAsiaTheme="majorEastAsia" w:hAnsi="Trebuchet MS" w:cstheme="majorBidi"/>
      <w:b/>
      <w:bCs/>
      <w:sz w:val="26"/>
      <w:szCs w:val="26"/>
    </w:rPr>
  </w:style>
  <w:style w:type="paragraph" w:styleId="Heading3">
    <w:name w:val="heading 3"/>
    <w:basedOn w:val="Normal"/>
    <w:next w:val="Normal"/>
    <w:link w:val="Heading3Char"/>
    <w:uiPriority w:val="9"/>
    <w:semiHidden/>
    <w:unhideWhenUsed/>
    <w:qFormat/>
    <w:rsid w:val="00846456"/>
    <w:pPr>
      <w:keepNext/>
      <w:keepLines/>
      <w:spacing w:before="200"/>
      <w:outlineLvl w:val="2"/>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ofContentsTitle">
    <w:name w:val="Table of Contents Title"/>
    <w:basedOn w:val="Summary"/>
    <w:next w:val="TOC1"/>
    <w:autoRedefine/>
    <w:qFormat/>
    <w:rsid w:val="00846456"/>
    <w:pPr>
      <w:spacing w:after="240"/>
    </w:pPr>
    <w:rPr>
      <w:rFonts w:ascii="Museo Slab 500" w:hAnsi="Museo Slab 500"/>
      <w:color w:val="5C6670" w:themeColor="text1"/>
      <w:sz w:val="36"/>
    </w:rPr>
  </w:style>
  <w:style w:type="paragraph" w:customStyle="1" w:styleId="HeadingMuseo">
    <w:name w:val="Heading Museo"/>
    <w:basedOn w:val="Heading1"/>
    <w:qFormat/>
    <w:rsid w:val="00846456"/>
    <w:pPr>
      <w:pBdr>
        <w:bottom w:val="single" w:sz="8" w:space="1" w:color="9AA3AC" w:themeColor="text1" w:themeTint="99"/>
      </w:pBdr>
    </w:pPr>
  </w:style>
  <w:style w:type="paragraph" w:customStyle="1" w:styleId="SubheadTrebuchet">
    <w:name w:val="Subhead Trebuchet"/>
    <w:basedOn w:val="Normal"/>
    <w:next w:val="Normal"/>
    <w:autoRedefine/>
    <w:qFormat/>
    <w:rsid w:val="00E43A11"/>
    <w:pPr>
      <w:spacing w:before="120" w:after="60"/>
      <w:jc w:val="center"/>
    </w:pPr>
    <w:rPr>
      <w:rFonts w:ascii="Trebuchet MS" w:hAnsi="Trebuchet MS"/>
      <w:b/>
      <w:sz w:val="24"/>
    </w:rPr>
  </w:style>
  <w:style w:type="paragraph" w:styleId="TOC3">
    <w:name w:val="toc 3"/>
    <w:basedOn w:val="TOC2"/>
    <w:next w:val="Normal"/>
    <w:autoRedefine/>
    <w:uiPriority w:val="39"/>
    <w:unhideWhenUsed/>
    <w:rsid w:val="00846456"/>
    <w:pPr>
      <w:spacing w:after="100"/>
      <w:ind w:left="440"/>
    </w:pPr>
  </w:style>
  <w:style w:type="paragraph" w:styleId="TOC5">
    <w:name w:val="toc 5"/>
    <w:basedOn w:val="Normal"/>
    <w:next w:val="Normal"/>
    <w:autoRedefine/>
    <w:uiPriority w:val="39"/>
    <w:semiHidden/>
    <w:unhideWhenUsed/>
    <w:rsid w:val="00846456"/>
    <w:pPr>
      <w:spacing w:after="100"/>
      <w:ind w:left="880"/>
    </w:pPr>
  </w:style>
  <w:style w:type="paragraph" w:styleId="Title">
    <w:name w:val="Title"/>
    <w:basedOn w:val="Normal"/>
    <w:next w:val="Normal"/>
    <w:link w:val="TitleChar"/>
    <w:autoRedefine/>
    <w:qFormat/>
    <w:rsid w:val="00846456"/>
    <w:pPr>
      <w:spacing w:before="1000" w:after="1000"/>
      <w:jc w:val="center"/>
    </w:pPr>
    <w:rPr>
      <w:rFonts w:ascii="Museo Slab 500" w:eastAsiaTheme="minorHAnsi" w:hAnsi="Museo Slab 500" w:cs="Times New Roman"/>
      <w:color w:val="5C6670" w:themeColor="text1"/>
      <w:spacing w:val="20"/>
      <w:sz w:val="64"/>
      <w:szCs w:val="72"/>
    </w:rPr>
  </w:style>
  <w:style w:type="character" w:customStyle="1" w:styleId="TitleChar">
    <w:name w:val="Title Char"/>
    <w:basedOn w:val="DefaultParagraphFont"/>
    <w:link w:val="Title"/>
    <w:rsid w:val="00846456"/>
    <w:rPr>
      <w:rFonts w:ascii="Museo Slab 500" w:eastAsiaTheme="minorHAnsi" w:hAnsi="Museo Slab 500" w:cs="Times New Roman"/>
      <w:color w:val="5C6670" w:themeColor="text1"/>
      <w:spacing w:val="20"/>
      <w:sz w:val="64"/>
      <w:szCs w:val="72"/>
    </w:rPr>
  </w:style>
  <w:style w:type="paragraph" w:customStyle="1" w:styleId="PullQuote">
    <w:name w:val="Pull Quote"/>
    <w:basedOn w:val="Normal"/>
    <w:autoRedefine/>
    <w:qFormat/>
    <w:rsid w:val="00846456"/>
    <w:pPr>
      <w:spacing w:line="300" w:lineRule="auto"/>
      <w:jc w:val="center"/>
    </w:pPr>
    <w:rPr>
      <w:rFonts w:ascii="Museo Slab 500" w:hAnsi="Museo Slab 500"/>
      <w:iCs/>
      <w:color w:val="9AA3AC" w:themeColor="text1" w:themeTint="99"/>
      <w:sz w:val="24"/>
    </w:rPr>
  </w:style>
  <w:style w:type="paragraph" w:customStyle="1" w:styleId="Subhead">
    <w:name w:val="Subhead"/>
    <w:basedOn w:val="Normal"/>
    <w:next w:val="Normal"/>
    <w:autoRedefine/>
    <w:qFormat/>
    <w:rsid w:val="00846456"/>
    <w:pPr>
      <w:spacing w:before="120" w:after="60"/>
    </w:pPr>
    <w:rPr>
      <w:rFonts w:ascii="Trebuchet MS" w:hAnsi="Trebuchet MS"/>
      <w:b/>
      <w:sz w:val="24"/>
    </w:rPr>
  </w:style>
  <w:style w:type="paragraph" w:customStyle="1" w:styleId="SummaryHeadline">
    <w:name w:val="Summary Headline"/>
    <w:basedOn w:val="Heading1"/>
    <w:autoRedefine/>
    <w:qFormat/>
    <w:rsid w:val="00846456"/>
    <w:pPr>
      <w:pBdr>
        <w:bottom w:val="single" w:sz="8" w:space="1" w:color="9AA3AC" w:themeColor="text1" w:themeTint="99"/>
      </w:pBdr>
      <w:spacing w:before="0" w:after="60"/>
    </w:pPr>
    <w:rPr>
      <w:b/>
      <w:sz w:val="36"/>
      <w:szCs w:val="36"/>
    </w:rPr>
  </w:style>
  <w:style w:type="character" w:customStyle="1" w:styleId="Heading1Char">
    <w:name w:val="Heading 1 Char"/>
    <w:basedOn w:val="DefaultParagraphFont"/>
    <w:link w:val="Heading1"/>
    <w:uiPriority w:val="9"/>
    <w:rsid w:val="00846456"/>
    <w:rPr>
      <w:rFonts w:ascii="Museo Slab 500" w:eastAsiaTheme="minorHAnsi" w:hAnsi="Museo Slab 500"/>
      <w:bCs/>
      <w:color w:val="5C6670" w:themeColor="text1"/>
      <w:sz w:val="30"/>
      <w:szCs w:val="30"/>
    </w:rPr>
  </w:style>
  <w:style w:type="paragraph" w:styleId="Caption">
    <w:name w:val="caption"/>
    <w:basedOn w:val="Normal"/>
    <w:next w:val="Normal"/>
    <w:autoRedefine/>
    <w:uiPriority w:val="35"/>
    <w:unhideWhenUsed/>
    <w:qFormat/>
    <w:rsid w:val="00846456"/>
    <w:pPr>
      <w:spacing w:after="120"/>
    </w:pPr>
    <w:rPr>
      <w:b/>
      <w:bCs/>
      <w:color w:val="5C6670" w:themeColor="text1"/>
      <w:sz w:val="18"/>
      <w:szCs w:val="18"/>
    </w:rPr>
  </w:style>
  <w:style w:type="paragraph" w:styleId="TOC2">
    <w:name w:val="toc 2"/>
    <w:basedOn w:val="SubheadTrebuchet"/>
    <w:next w:val="TOC3"/>
    <w:autoRedefine/>
    <w:uiPriority w:val="39"/>
    <w:unhideWhenUsed/>
    <w:rsid w:val="00846456"/>
    <w:pPr>
      <w:tabs>
        <w:tab w:val="right" w:pos="7200"/>
      </w:tabs>
      <w:spacing w:after="120"/>
    </w:pPr>
    <w:rPr>
      <w:b w:val="0"/>
      <w:sz w:val="20"/>
    </w:rPr>
  </w:style>
  <w:style w:type="character" w:customStyle="1" w:styleId="apple-style-span">
    <w:name w:val="apple-style-span"/>
    <w:basedOn w:val="DefaultParagraphFont"/>
    <w:rsid w:val="00846456"/>
  </w:style>
  <w:style w:type="paragraph" w:styleId="BalloonText">
    <w:name w:val="Balloon Text"/>
    <w:basedOn w:val="Normal"/>
    <w:link w:val="BalloonTextChar"/>
    <w:uiPriority w:val="99"/>
    <w:semiHidden/>
    <w:unhideWhenUsed/>
    <w:rsid w:val="00846456"/>
    <w:rPr>
      <w:rFonts w:ascii="Lucida Grande" w:hAnsi="Lucida Grande" w:cs="Lucida Grande"/>
      <w:sz w:val="18"/>
      <w:szCs w:val="18"/>
    </w:rPr>
  </w:style>
  <w:style w:type="paragraph" w:customStyle="1" w:styleId="BulletedLevel1">
    <w:name w:val="Bulleted Level 1"/>
    <w:basedOn w:val="Normal"/>
    <w:next w:val="Normal"/>
    <w:autoRedefine/>
    <w:qFormat/>
    <w:rsid w:val="00846456"/>
    <w:pPr>
      <w:numPr>
        <w:numId w:val="4"/>
      </w:numPr>
      <w:spacing w:after="120"/>
    </w:pPr>
    <w:rPr>
      <w:szCs w:val="22"/>
    </w:rPr>
  </w:style>
  <w:style w:type="paragraph" w:styleId="BodyText">
    <w:name w:val="Body Text"/>
    <w:aliases w:val="Body Text Calibri"/>
    <w:basedOn w:val="Normal"/>
    <w:link w:val="BodyTextChar"/>
    <w:uiPriority w:val="99"/>
    <w:unhideWhenUsed/>
    <w:rsid w:val="00846456"/>
    <w:pPr>
      <w:spacing w:after="100" w:afterAutospacing="1"/>
    </w:pPr>
  </w:style>
  <w:style w:type="character" w:customStyle="1" w:styleId="BodyTextChar">
    <w:name w:val="Body Text Char"/>
    <w:aliases w:val="Body Text Calibri Char"/>
    <w:basedOn w:val="DefaultParagraphFont"/>
    <w:link w:val="BodyText"/>
    <w:uiPriority w:val="99"/>
    <w:rsid w:val="00846456"/>
    <w:rPr>
      <w:rFonts w:ascii="Calibri" w:hAnsi="Calibri"/>
      <w:sz w:val="22"/>
    </w:rPr>
  </w:style>
  <w:style w:type="character" w:customStyle="1" w:styleId="BalloonTextChar">
    <w:name w:val="Balloon Text Char"/>
    <w:basedOn w:val="DefaultParagraphFont"/>
    <w:link w:val="BalloonText"/>
    <w:uiPriority w:val="99"/>
    <w:semiHidden/>
    <w:rsid w:val="00846456"/>
    <w:rPr>
      <w:rFonts w:ascii="Lucida Grande" w:hAnsi="Lucida Grande" w:cs="Lucida Grande"/>
      <w:sz w:val="18"/>
      <w:szCs w:val="18"/>
    </w:rPr>
  </w:style>
  <w:style w:type="numbering" w:customStyle="1" w:styleId="BulletedList2ndLevel">
    <w:name w:val="Bulleted List 2nd Level"/>
    <w:basedOn w:val="NoList"/>
    <w:uiPriority w:val="99"/>
    <w:rsid w:val="00846456"/>
    <w:pPr>
      <w:numPr>
        <w:numId w:val="3"/>
      </w:numPr>
    </w:pPr>
  </w:style>
  <w:style w:type="table" w:styleId="ColorfulShading-Accent1">
    <w:name w:val="Colorful Shading Accent 1"/>
    <w:basedOn w:val="TableNormal"/>
    <w:uiPriority w:val="71"/>
    <w:rsid w:val="00846456"/>
    <w:rPr>
      <w:color w:val="5C6670" w:themeColor="text1"/>
    </w:rPr>
    <w:tblPr>
      <w:tblStyleRowBandSize w:val="1"/>
      <w:tblStyleColBandSize w:val="1"/>
      <w:tblBorders>
        <w:top w:val="single" w:sz="24" w:space="0" w:color="FFC846" w:themeColor="accent2"/>
        <w:left w:val="single" w:sz="4" w:space="0" w:color="488BC9" w:themeColor="accent1"/>
        <w:bottom w:val="single" w:sz="4" w:space="0" w:color="488BC9" w:themeColor="accent1"/>
        <w:right w:val="single" w:sz="4" w:space="0" w:color="488BC9" w:themeColor="accent1"/>
        <w:insideH w:val="single" w:sz="4" w:space="0" w:color="FFFFFF" w:themeColor="background1"/>
        <w:insideV w:val="single" w:sz="4" w:space="0" w:color="FFFFFF" w:themeColor="background1"/>
      </w:tblBorders>
    </w:tblPr>
    <w:tcPr>
      <w:shd w:val="clear" w:color="auto" w:fill="ECF3F9" w:themeFill="accent1" w:themeFillTint="19"/>
    </w:tcPr>
    <w:tblStylePr w:type="firstRow">
      <w:rPr>
        <w:b/>
        <w:bCs/>
      </w:rPr>
      <w:tblPr/>
      <w:tcPr>
        <w:tcBorders>
          <w:top w:val="nil"/>
          <w:left w:val="nil"/>
          <w:bottom w:val="single" w:sz="24" w:space="0" w:color="FFC84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37E" w:themeFill="accent1" w:themeFillShade="99"/>
      </w:tcPr>
    </w:tblStylePr>
    <w:tblStylePr w:type="firstCol">
      <w:rPr>
        <w:color w:val="FFFFFF" w:themeColor="background1"/>
      </w:rPr>
      <w:tblPr/>
      <w:tcPr>
        <w:tcBorders>
          <w:top w:val="nil"/>
          <w:left w:val="nil"/>
          <w:bottom w:val="nil"/>
          <w:right w:val="nil"/>
          <w:insideH w:val="single" w:sz="4" w:space="0" w:color="25537E" w:themeColor="accent1" w:themeShade="99"/>
          <w:insideV w:val="nil"/>
        </w:tcBorders>
        <w:shd w:val="clear" w:color="auto" w:fill="25537E"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37E" w:themeFill="accent1" w:themeFillShade="99"/>
      </w:tcPr>
    </w:tblStylePr>
    <w:tblStylePr w:type="band1Vert">
      <w:tblPr/>
      <w:tcPr>
        <w:shd w:val="clear" w:color="auto" w:fill="B5D0E9" w:themeFill="accent1" w:themeFillTint="66"/>
      </w:tcPr>
    </w:tblStylePr>
    <w:tblStylePr w:type="band1Horz">
      <w:tblPr/>
      <w:tcPr>
        <w:shd w:val="clear" w:color="auto" w:fill="A3C4E4" w:themeFill="accent1" w:themeFillTint="7F"/>
      </w:tcPr>
    </w:tblStylePr>
    <w:tblStylePr w:type="neCell">
      <w:rPr>
        <w:color w:val="5C6670" w:themeColor="text1"/>
      </w:rPr>
    </w:tblStylePr>
    <w:tblStylePr w:type="nwCell">
      <w:rPr>
        <w:color w:val="5C6670" w:themeColor="text1"/>
      </w:rPr>
    </w:tblStylePr>
  </w:style>
  <w:style w:type="character" w:styleId="EndnoteReference">
    <w:name w:val="endnote reference"/>
    <w:basedOn w:val="DefaultParagraphFont"/>
    <w:semiHidden/>
    <w:rsid w:val="00846456"/>
    <w:rPr>
      <w:vertAlign w:val="superscript"/>
    </w:rPr>
  </w:style>
  <w:style w:type="paragraph" w:styleId="EndnoteText">
    <w:name w:val="endnote text"/>
    <w:basedOn w:val="Normal"/>
    <w:link w:val="EndnoteTextChar"/>
    <w:semiHidden/>
    <w:rsid w:val="00846456"/>
    <w:rPr>
      <w:rFonts w:eastAsia="Times New Roman" w:cs="Times New Roman"/>
      <w:szCs w:val="20"/>
    </w:rPr>
  </w:style>
  <w:style w:type="character" w:customStyle="1" w:styleId="EndnoteTextChar">
    <w:name w:val="Endnote Text Char"/>
    <w:basedOn w:val="DefaultParagraphFont"/>
    <w:link w:val="EndnoteText"/>
    <w:semiHidden/>
    <w:rsid w:val="00846456"/>
    <w:rPr>
      <w:rFonts w:ascii="Calibri" w:eastAsia="Times New Roman" w:hAnsi="Calibri" w:cs="Times New Roman"/>
      <w:sz w:val="22"/>
      <w:szCs w:val="20"/>
    </w:rPr>
  </w:style>
  <w:style w:type="paragraph" w:customStyle="1" w:styleId="Endnotes">
    <w:name w:val="Endnotes"/>
    <w:basedOn w:val="Normal"/>
    <w:qFormat/>
    <w:rsid w:val="00846456"/>
    <w:rPr>
      <w:rFonts w:asciiTheme="majorHAnsi" w:hAnsiTheme="majorHAnsi"/>
      <w:sz w:val="18"/>
      <w:szCs w:val="18"/>
    </w:rPr>
  </w:style>
  <w:style w:type="paragraph" w:styleId="Footer">
    <w:name w:val="footer"/>
    <w:basedOn w:val="Normal"/>
    <w:link w:val="FooterChar"/>
    <w:uiPriority w:val="99"/>
    <w:unhideWhenUsed/>
    <w:rsid w:val="00846456"/>
    <w:pPr>
      <w:tabs>
        <w:tab w:val="center" w:pos="4320"/>
        <w:tab w:val="right" w:pos="8640"/>
      </w:tabs>
    </w:pPr>
  </w:style>
  <w:style w:type="character" w:customStyle="1" w:styleId="FooterChar">
    <w:name w:val="Footer Char"/>
    <w:basedOn w:val="DefaultParagraphFont"/>
    <w:link w:val="Footer"/>
    <w:uiPriority w:val="99"/>
    <w:rsid w:val="00846456"/>
    <w:rPr>
      <w:rFonts w:ascii="Calibri" w:hAnsi="Calibri"/>
      <w:sz w:val="22"/>
    </w:rPr>
  </w:style>
  <w:style w:type="paragraph" w:styleId="Header">
    <w:name w:val="header"/>
    <w:basedOn w:val="Normal"/>
    <w:link w:val="HeaderChar"/>
    <w:uiPriority w:val="99"/>
    <w:unhideWhenUsed/>
    <w:rsid w:val="00846456"/>
    <w:pPr>
      <w:tabs>
        <w:tab w:val="center" w:pos="4320"/>
        <w:tab w:val="right" w:pos="8640"/>
      </w:tabs>
    </w:pPr>
  </w:style>
  <w:style w:type="character" w:customStyle="1" w:styleId="HeaderChar">
    <w:name w:val="Header Char"/>
    <w:basedOn w:val="DefaultParagraphFont"/>
    <w:link w:val="Header"/>
    <w:uiPriority w:val="99"/>
    <w:rsid w:val="00846456"/>
    <w:rPr>
      <w:rFonts w:ascii="Calibri" w:hAnsi="Calibri"/>
      <w:sz w:val="22"/>
    </w:rPr>
  </w:style>
  <w:style w:type="character" w:customStyle="1" w:styleId="Heading2Char">
    <w:name w:val="Heading 2 Char"/>
    <w:basedOn w:val="DefaultParagraphFont"/>
    <w:link w:val="Heading2"/>
    <w:uiPriority w:val="9"/>
    <w:rsid w:val="00846456"/>
    <w:rPr>
      <w:rFonts w:ascii="Trebuchet MS" w:eastAsiaTheme="majorEastAsia" w:hAnsi="Trebuchet MS" w:cstheme="majorBidi"/>
      <w:b/>
      <w:bCs/>
      <w:sz w:val="26"/>
      <w:szCs w:val="26"/>
    </w:rPr>
  </w:style>
  <w:style w:type="character" w:customStyle="1" w:styleId="Heading3Char">
    <w:name w:val="Heading 3 Char"/>
    <w:basedOn w:val="DefaultParagraphFont"/>
    <w:link w:val="Heading3"/>
    <w:uiPriority w:val="9"/>
    <w:semiHidden/>
    <w:rsid w:val="00846456"/>
    <w:rPr>
      <w:rFonts w:asciiTheme="majorHAnsi" w:eastAsiaTheme="majorEastAsia" w:hAnsiTheme="majorHAnsi" w:cstheme="majorBidi"/>
      <w:b/>
      <w:bCs/>
      <w:sz w:val="22"/>
    </w:rPr>
  </w:style>
  <w:style w:type="character" w:styleId="Hyperlink">
    <w:name w:val="Hyperlink"/>
    <w:basedOn w:val="DefaultParagraphFont"/>
    <w:rsid w:val="00846456"/>
    <w:rPr>
      <w:color w:val="0000FF"/>
      <w:u w:val="single"/>
    </w:rPr>
  </w:style>
  <w:style w:type="character" w:styleId="IntenseEmphasis">
    <w:name w:val="Intense Emphasis"/>
    <w:basedOn w:val="DefaultParagraphFont"/>
    <w:uiPriority w:val="21"/>
    <w:qFormat/>
    <w:rsid w:val="00846456"/>
    <w:rPr>
      <w:b/>
      <w:bCs/>
      <w:i/>
      <w:iCs/>
      <w:color w:val="auto"/>
    </w:rPr>
  </w:style>
  <w:style w:type="paragraph" w:styleId="IntenseQuote">
    <w:name w:val="Intense Quote"/>
    <w:basedOn w:val="Normal"/>
    <w:next w:val="Normal"/>
    <w:link w:val="IntenseQuoteChar"/>
    <w:uiPriority w:val="30"/>
    <w:qFormat/>
    <w:rsid w:val="00846456"/>
    <w:pPr>
      <w:pBdr>
        <w:bottom w:val="single" w:sz="4" w:space="4" w:color="488BC9"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846456"/>
    <w:rPr>
      <w:rFonts w:ascii="Calibri" w:hAnsi="Calibri"/>
      <w:b/>
      <w:bCs/>
      <w:i/>
      <w:iCs/>
      <w:sz w:val="22"/>
    </w:rPr>
  </w:style>
  <w:style w:type="table" w:styleId="LightList-Accent1">
    <w:name w:val="Light List Accent 1"/>
    <w:basedOn w:val="TableNormal"/>
    <w:uiPriority w:val="61"/>
    <w:rsid w:val="00846456"/>
    <w:tblPr>
      <w:tblStyleRowBandSize w:val="1"/>
      <w:tblStyleColBandSize w:val="1"/>
      <w:tblBorders>
        <w:top w:val="single" w:sz="8" w:space="0" w:color="488BC9" w:themeColor="accent1"/>
        <w:left w:val="single" w:sz="8" w:space="0" w:color="488BC9" w:themeColor="accent1"/>
        <w:bottom w:val="single" w:sz="8" w:space="0" w:color="488BC9" w:themeColor="accent1"/>
        <w:right w:val="single" w:sz="8" w:space="0" w:color="488BC9" w:themeColor="accent1"/>
      </w:tblBorders>
    </w:tblPr>
    <w:tblStylePr w:type="firstRow">
      <w:pPr>
        <w:spacing w:before="0" w:after="0" w:line="240" w:lineRule="auto"/>
      </w:pPr>
      <w:rPr>
        <w:b/>
        <w:bCs/>
        <w:color w:val="FFFFFF" w:themeColor="background1"/>
      </w:rPr>
      <w:tblPr/>
      <w:tcPr>
        <w:shd w:val="clear" w:color="auto" w:fill="488BC9" w:themeFill="accent1"/>
      </w:tcPr>
    </w:tblStylePr>
    <w:tblStylePr w:type="lastRow">
      <w:pPr>
        <w:spacing w:before="0" w:after="0" w:line="240" w:lineRule="auto"/>
      </w:pPr>
      <w:rPr>
        <w:b/>
        <w:bCs/>
      </w:rPr>
      <w:tblPr/>
      <w:tcPr>
        <w:tcBorders>
          <w:top w:val="double" w:sz="6" w:space="0" w:color="488BC9" w:themeColor="accent1"/>
          <w:left w:val="single" w:sz="8" w:space="0" w:color="488BC9" w:themeColor="accent1"/>
          <w:bottom w:val="single" w:sz="8" w:space="0" w:color="488BC9" w:themeColor="accent1"/>
          <w:right w:val="single" w:sz="8" w:space="0" w:color="488BC9" w:themeColor="accent1"/>
        </w:tcBorders>
      </w:tcPr>
    </w:tblStylePr>
    <w:tblStylePr w:type="firstCol">
      <w:rPr>
        <w:b/>
        <w:bCs/>
      </w:rPr>
    </w:tblStylePr>
    <w:tblStylePr w:type="lastCol">
      <w:rPr>
        <w:b/>
        <w:bCs/>
      </w:rPr>
    </w:tblStylePr>
    <w:tblStylePr w:type="band1Vert">
      <w:tblPr/>
      <w:tcPr>
        <w:tcBorders>
          <w:top w:val="single" w:sz="8" w:space="0" w:color="488BC9" w:themeColor="accent1"/>
          <w:left w:val="single" w:sz="8" w:space="0" w:color="488BC9" w:themeColor="accent1"/>
          <w:bottom w:val="single" w:sz="8" w:space="0" w:color="488BC9" w:themeColor="accent1"/>
          <w:right w:val="single" w:sz="8" w:space="0" w:color="488BC9" w:themeColor="accent1"/>
        </w:tcBorders>
      </w:tcPr>
    </w:tblStylePr>
    <w:tblStylePr w:type="band1Horz">
      <w:tblPr/>
      <w:tcPr>
        <w:tcBorders>
          <w:top w:val="single" w:sz="8" w:space="0" w:color="488BC9" w:themeColor="accent1"/>
          <w:left w:val="single" w:sz="8" w:space="0" w:color="488BC9" w:themeColor="accent1"/>
          <w:bottom w:val="single" w:sz="8" w:space="0" w:color="488BC9" w:themeColor="accent1"/>
          <w:right w:val="single" w:sz="8" w:space="0" w:color="488BC9" w:themeColor="accent1"/>
        </w:tcBorders>
      </w:tcPr>
    </w:tblStylePr>
  </w:style>
  <w:style w:type="table" w:styleId="LightList-Accent2">
    <w:name w:val="Light List Accent 2"/>
    <w:basedOn w:val="TableNormal"/>
    <w:uiPriority w:val="61"/>
    <w:rsid w:val="00846456"/>
    <w:tblPr>
      <w:tblStyleRowBandSize w:val="1"/>
      <w:tblStyleColBandSize w:val="1"/>
      <w:tblBorders>
        <w:top w:val="single" w:sz="8" w:space="0" w:color="FFC846" w:themeColor="accent2"/>
        <w:left w:val="single" w:sz="8" w:space="0" w:color="FFC846" w:themeColor="accent2"/>
        <w:bottom w:val="single" w:sz="8" w:space="0" w:color="FFC846" w:themeColor="accent2"/>
        <w:right w:val="single" w:sz="8" w:space="0" w:color="FFC846" w:themeColor="accent2"/>
      </w:tblBorders>
    </w:tblPr>
    <w:tblStylePr w:type="firstRow">
      <w:pPr>
        <w:spacing w:before="0" w:after="0" w:line="240" w:lineRule="auto"/>
      </w:pPr>
      <w:rPr>
        <w:b/>
        <w:bCs/>
        <w:color w:val="FFFFFF" w:themeColor="background1"/>
      </w:rPr>
      <w:tblPr/>
      <w:tcPr>
        <w:shd w:val="clear" w:color="auto" w:fill="FFC846" w:themeFill="accent2"/>
      </w:tcPr>
    </w:tblStylePr>
    <w:tblStylePr w:type="lastRow">
      <w:pPr>
        <w:spacing w:before="0" w:after="0" w:line="240" w:lineRule="auto"/>
      </w:pPr>
      <w:rPr>
        <w:b/>
        <w:bCs/>
      </w:rPr>
      <w:tblPr/>
      <w:tcPr>
        <w:tcBorders>
          <w:top w:val="double" w:sz="6" w:space="0" w:color="FFC846" w:themeColor="accent2"/>
          <w:left w:val="single" w:sz="8" w:space="0" w:color="FFC846" w:themeColor="accent2"/>
          <w:bottom w:val="single" w:sz="8" w:space="0" w:color="FFC846" w:themeColor="accent2"/>
          <w:right w:val="single" w:sz="8" w:space="0" w:color="FFC846" w:themeColor="accent2"/>
        </w:tcBorders>
      </w:tcPr>
    </w:tblStylePr>
    <w:tblStylePr w:type="firstCol">
      <w:rPr>
        <w:b/>
        <w:bCs/>
      </w:rPr>
    </w:tblStylePr>
    <w:tblStylePr w:type="lastCol">
      <w:rPr>
        <w:b/>
        <w:bCs/>
      </w:rPr>
    </w:tblStylePr>
    <w:tblStylePr w:type="band1Vert">
      <w:tblPr/>
      <w:tcPr>
        <w:tcBorders>
          <w:top w:val="single" w:sz="8" w:space="0" w:color="FFC846" w:themeColor="accent2"/>
          <w:left w:val="single" w:sz="8" w:space="0" w:color="FFC846" w:themeColor="accent2"/>
          <w:bottom w:val="single" w:sz="8" w:space="0" w:color="FFC846" w:themeColor="accent2"/>
          <w:right w:val="single" w:sz="8" w:space="0" w:color="FFC846" w:themeColor="accent2"/>
        </w:tcBorders>
      </w:tcPr>
    </w:tblStylePr>
    <w:tblStylePr w:type="band1Horz">
      <w:tblPr/>
      <w:tcPr>
        <w:tcBorders>
          <w:top w:val="single" w:sz="8" w:space="0" w:color="FFC846" w:themeColor="accent2"/>
          <w:left w:val="single" w:sz="8" w:space="0" w:color="FFC846" w:themeColor="accent2"/>
          <w:bottom w:val="single" w:sz="8" w:space="0" w:color="FFC846" w:themeColor="accent2"/>
          <w:right w:val="single" w:sz="8" w:space="0" w:color="FFC846" w:themeColor="accent2"/>
        </w:tcBorders>
      </w:tcPr>
    </w:tblStylePr>
  </w:style>
  <w:style w:type="table" w:styleId="LightList-Accent5">
    <w:name w:val="Light List Accent 5"/>
    <w:basedOn w:val="TableNormal"/>
    <w:uiPriority w:val="61"/>
    <w:rsid w:val="00846456"/>
    <w:tblPr>
      <w:tblStyleRowBandSize w:val="1"/>
      <w:tblStyleColBandSize w:val="1"/>
      <w:tblBorders>
        <w:top w:val="single" w:sz="8" w:space="0" w:color="46797A" w:themeColor="accent5"/>
        <w:left w:val="single" w:sz="8" w:space="0" w:color="46797A" w:themeColor="accent5"/>
        <w:bottom w:val="single" w:sz="8" w:space="0" w:color="46797A" w:themeColor="accent5"/>
        <w:right w:val="single" w:sz="8" w:space="0" w:color="46797A" w:themeColor="accent5"/>
      </w:tblBorders>
    </w:tblPr>
    <w:tblStylePr w:type="firstRow">
      <w:pPr>
        <w:spacing w:before="0" w:after="0" w:line="240" w:lineRule="auto"/>
      </w:pPr>
      <w:rPr>
        <w:b/>
        <w:bCs/>
        <w:color w:val="FFFFFF" w:themeColor="background1"/>
      </w:rPr>
      <w:tblPr/>
      <w:tcPr>
        <w:shd w:val="clear" w:color="auto" w:fill="46797A" w:themeFill="accent5"/>
      </w:tcPr>
    </w:tblStylePr>
    <w:tblStylePr w:type="lastRow">
      <w:pPr>
        <w:spacing w:before="0" w:after="0" w:line="240" w:lineRule="auto"/>
      </w:pPr>
      <w:rPr>
        <w:b/>
        <w:bCs/>
      </w:rPr>
      <w:tblPr/>
      <w:tcPr>
        <w:tcBorders>
          <w:top w:val="double" w:sz="6" w:space="0" w:color="46797A" w:themeColor="accent5"/>
          <w:left w:val="single" w:sz="8" w:space="0" w:color="46797A" w:themeColor="accent5"/>
          <w:bottom w:val="single" w:sz="8" w:space="0" w:color="46797A" w:themeColor="accent5"/>
          <w:right w:val="single" w:sz="8" w:space="0" w:color="46797A" w:themeColor="accent5"/>
        </w:tcBorders>
      </w:tcPr>
    </w:tblStylePr>
    <w:tblStylePr w:type="firstCol">
      <w:rPr>
        <w:b/>
        <w:bCs/>
      </w:rPr>
    </w:tblStylePr>
    <w:tblStylePr w:type="lastCol">
      <w:rPr>
        <w:b/>
        <w:bCs/>
      </w:rPr>
    </w:tblStylePr>
    <w:tblStylePr w:type="band1Vert">
      <w:tblPr/>
      <w:tcPr>
        <w:tcBorders>
          <w:top w:val="single" w:sz="8" w:space="0" w:color="46797A" w:themeColor="accent5"/>
          <w:left w:val="single" w:sz="8" w:space="0" w:color="46797A" w:themeColor="accent5"/>
          <w:bottom w:val="single" w:sz="8" w:space="0" w:color="46797A" w:themeColor="accent5"/>
          <w:right w:val="single" w:sz="8" w:space="0" w:color="46797A" w:themeColor="accent5"/>
        </w:tcBorders>
      </w:tcPr>
    </w:tblStylePr>
    <w:tblStylePr w:type="band1Horz">
      <w:tblPr/>
      <w:tcPr>
        <w:tcBorders>
          <w:top w:val="single" w:sz="8" w:space="0" w:color="46797A" w:themeColor="accent5"/>
          <w:left w:val="single" w:sz="8" w:space="0" w:color="46797A" w:themeColor="accent5"/>
          <w:bottom w:val="single" w:sz="8" w:space="0" w:color="46797A" w:themeColor="accent5"/>
          <w:right w:val="single" w:sz="8" w:space="0" w:color="46797A" w:themeColor="accent5"/>
        </w:tcBorders>
      </w:tcPr>
    </w:tblStylePr>
  </w:style>
  <w:style w:type="table" w:styleId="LightShading">
    <w:name w:val="Light Shading"/>
    <w:basedOn w:val="TableNormal"/>
    <w:uiPriority w:val="60"/>
    <w:rsid w:val="00846456"/>
    <w:rPr>
      <w:color w:val="454C53" w:themeColor="text1" w:themeShade="BF"/>
    </w:rPr>
    <w:tblPr>
      <w:tblStyleRowBandSize w:val="1"/>
      <w:tblStyleColBandSize w:val="1"/>
      <w:tblBorders>
        <w:top w:val="single" w:sz="8" w:space="0" w:color="5C6670" w:themeColor="text1"/>
        <w:bottom w:val="single" w:sz="8" w:space="0" w:color="5C6670" w:themeColor="text1"/>
      </w:tblBorders>
    </w:tblPr>
    <w:tblStylePr w:type="firstRow">
      <w:pPr>
        <w:spacing w:before="0" w:after="0" w:line="240" w:lineRule="auto"/>
      </w:pPr>
      <w:rPr>
        <w:b/>
        <w:bCs/>
      </w:rPr>
      <w:tblPr/>
      <w:tcPr>
        <w:tcBorders>
          <w:top w:val="single" w:sz="8" w:space="0" w:color="5C6670" w:themeColor="text1"/>
          <w:left w:val="nil"/>
          <w:bottom w:val="single" w:sz="8" w:space="0" w:color="5C6670" w:themeColor="text1"/>
          <w:right w:val="nil"/>
          <w:insideH w:val="nil"/>
          <w:insideV w:val="nil"/>
        </w:tcBorders>
      </w:tcPr>
    </w:tblStylePr>
    <w:tblStylePr w:type="lastRow">
      <w:pPr>
        <w:spacing w:before="0" w:after="0" w:line="240" w:lineRule="auto"/>
      </w:pPr>
      <w:rPr>
        <w:b/>
        <w:bCs/>
      </w:rPr>
      <w:tblPr/>
      <w:tcPr>
        <w:tcBorders>
          <w:top w:val="single" w:sz="8" w:space="0" w:color="5C6670" w:themeColor="text1"/>
          <w:left w:val="nil"/>
          <w:bottom w:val="single" w:sz="8" w:space="0" w:color="5C667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9DD" w:themeFill="text1" w:themeFillTint="3F"/>
      </w:tcPr>
    </w:tblStylePr>
    <w:tblStylePr w:type="band1Horz">
      <w:tblPr/>
      <w:tcPr>
        <w:tcBorders>
          <w:left w:val="nil"/>
          <w:right w:val="nil"/>
          <w:insideH w:val="nil"/>
          <w:insideV w:val="nil"/>
        </w:tcBorders>
        <w:shd w:val="clear" w:color="auto" w:fill="D5D9DD" w:themeFill="text1" w:themeFillTint="3F"/>
      </w:tcPr>
    </w:tblStylePr>
  </w:style>
  <w:style w:type="table" w:styleId="LightShading-Accent1">
    <w:name w:val="Light Shading Accent 1"/>
    <w:basedOn w:val="TableNormal"/>
    <w:uiPriority w:val="60"/>
    <w:rsid w:val="00846456"/>
    <w:rPr>
      <w:color w:val="2E689D" w:themeColor="accent1" w:themeShade="BF"/>
    </w:rPr>
    <w:tblPr>
      <w:tblStyleRowBandSize w:val="1"/>
      <w:tblStyleColBandSize w:val="1"/>
      <w:tblBorders>
        <w:top w:val="single" w:sz="8" w:space="0" w:color="488BC9" w:themeColor="accent1"/>
        <w:bottom w:val="single" w:sz="8" w:space="0" w:color="488BC9" w:themeColor="accent1"/>
      </w:tblBorders>
    </w:tblPr>
    <w:tblStylePr w:type="firstRow">
      <w:pPr>
        <w:spacing w:before="0" w:after="0" w:line="240" w:lineRule="auto"/>
      </w:pPr>
      <w:rPr>
        <w:b/>
        <w:bCs/>
      </w:rPr>
      <w:tblPr/>
      <w:tcPr>
        <w:tcBorders>
          <w:top w:val="single" w:sz="8" w:space="0" w:color="488BC9" w:themeColor="accent1"/>
          <w:left w:val="nil"/>
          <w:bottom w:val="single" w:sz="8" w:space="0" w:color="488BC9" w:themeColor="accent1"/>
          <w:right w:val="nil"/>
          <w:insideH w:val="nil"/>
          <w:insideV w:val="nil"/>
        </w:tcBorders>
      </w:tcPr>
    </w:tblStylePr>
    <w:tblStylePr w:type="lastRow">
      <w:pPr>
        <w:spacing w:before="0" w:after="0" w:line="240" w:lineRule="auto"/>
      </w:pPr>
      <w:rPr>
        <w:b/>
        <w:bCs/>
      </w:rPr>
      <w:tblPr/>
      <w:tcPr>
        <w:tcBorders>
          <w:top w:val="single" w:sz="8" w:space="0" w:color="488BC9" w:themeColor="accent1"/>
          <w:left w:val="nil"/>
          <w:bottom w:val="single" w:sz="8" w:space="0" w:color="488BC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E2F1" w:themeFill="accent1" w:themeFillTint="3F"/>
      </w:tcPr>
    </w:tblStylePr>
    <w:tblStylePr w:type="band1Horz">
      <w:tblPr/>
      <w:tcPr>
        <w:tcBorders>
          <w:left w:val="nil"/>
          <w:right w:val="nil"/>
          <w:insideH w:val="nil"/>
          <w:insideV w:val="nil"/>
        </w:tcBorders>
        <w:shd w:val="clear" w:color="auto" w:fill="D1E2F1" w:themeFill="accent1" w:themeFillTint="3F"/>
      </w:tcPr>
    </w:tblStylePr>
  </w:style>
  <w:style w:type="table" w:styleId="LightShading-Accent3">
    <w:name w:val="Light Shading Accent 3"/>
    <w:basedOn w:val="TableNormal"/>
    <w:uiPriority w:val="60"/>
    <w:rsid w:val="00846456"/>
    <w:rPr>
      <w:color w:val="69962C" w:themeColor="accent3" w:themeShade="BF"/>
    </w:rPr>
    <w:tblPr>
      <w:tblStyleRowBandSize w:val="1"/>
      <w:tblStyleColBandSize w:val="1"/>
      <w:tblBorders>
        <w:top w:val="single" w:sz="8" w:space="0" w:color="8DC63F" w:themeColor="accent3"/>
        <w:bottom w:val="single" w:sz="8" w:space="0" w:color="8DC63F" w:themeColor="accent3"/>
      </w:tblBorders>
    </w:tblPr>
    <w:tblStylePr w:type="firstRow">
      <w:pPr>
        <w:spacing w:before="0" w:after="0" w:line="240" w:lineRule="auto"/>
      </w:pPr>
      <w:rPr>
        <w:b/>
        <w:bCs/>
      </w:rPr>
      <w:tblPr/>
      <w:tcPr>
        <w:tcBorders>
          <w:top w:val="single" w:sz="8" w:space="0" w:color="8DC63F" w:themeColor="accent3"/>
          <w:left w:val="nil"/>
          <w:bottom w:val="single" w:sz="8" w:space="0" w:color="8DC63F" w:themeColor="accent3"/>
          <w:right w:val="nil"/>
          <w:insideH w:val="nil"/>
          <w:insideV w:val="nil"/>
        </w:tcBorders>
      </w:tcPr>
    </w:tblStylePr>
    <w:tblStylePr w:type="lastRow">
      <w:pPr>
        <w:spacing w:before="0" w:after="0" w:line="240" w:lineRule="auto"/>
      </w:pPr>
      <w:rPr>
        <w:b/>
        <w:bCs/>
      </w:rPr>
      <w:tblPr/>
      <w:tcPr>
        <w:tcBorders>
          <w:top w:val="single" w:sz="8" w:space="0" w:color="8DC63F" w:themeColor="accent3"/>
          <w:left w:val="nil"/>
          <w:bottom w:val="single" w:sz="8" w:space="0" w:color="8DC63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3" w:themeFillTint="3F"/>
      </w:tcPr>
    </w:tblStylePr>
    <w:tblStylePr w:type="band1Horz">
      <w:tblPr/>
      <w:tcPr>
        <w:tcBorders>
          <w:left w:val="nil"/>
          <w:right w:val="nil"/>
          <w:insideH w:val="nil"/>
          <w:insideV w:val="nil"/>
        </w:tcBorders>
        <w:shd w:val="clear" w:color="auto" w:fill="E2F1CF" w:themeFill="accent3" w:themeFillTint="3F"/>
      </w:tcPr>
    </w:tblStylePr>
  </w:style>
  <w:style w:type="paragraph" w:styleId="ListParagraph">
    <w:name w:val="List Paragraph"/>
    <w:basedOn w:val="Normal"/>
    <w:uiPriority w:val="34"/>
    <w:qFormat/>
    <w:rsid w:val="00846456"/>
    <w:pPr>
      <w:ind w:left="720"/>
      <w:contextualSpacing/>
    </w:pPr>
  </w:style>
  <w:style w:type="table" w:styleId="MediumGrid3-Accent1">
    <w:name w:val="Medium Grid 3 Accent 1"/>
    <w:basedOn w:val="TableNormal"/>
    <w:uiPriority w:val="69"/>
    <w:rsid w:val="0084645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1E2F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88BC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88BC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88BC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88BC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3C4E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3C4E4" w:themeFill="accent1" w:themeFillTint="7F"/>
      </w:tcPr>
    </w:tblStylePr>
  </w:style>
  <w:style w:type="table" w:styleId="MediumList1-Accent1">
    <w:name w:val="Medium List 1 Accent 1"/>
    <w:basedOn w:val="TableNormal"/>
    <w:uiPriority w:val="65"/>
    <w:rsid w:val="00846456"/>
    <w:rPr>
      <w:color w:val="5C6670" w:themeColor="text1"/>
    </w:rPr>
    <w:tblPr>
      <w:tblStyleRowBandSize w:val="1"/>
      <w:tblStyleColBandSize w:val="1"/>
      <w:tblBorders>
        <w:top w:val="single" w:sz="8" w:space="0" w:color="488BC9" w:themeColor="accent1"/>
        <w:bottom w:val="single" w:sz="8" w:space="0" w:color="488BC9" w:themeColor="accent1"/>
      </w:tblBorders>
    </w:tblPr>
    <w:tblStylePr w:type="firstRow">
      <w:rPr>
        <w:rFonts w:asciiTheme="majorHAnsi" w:eastAsiaTheme="majorEastAsia" w:hAnsiTheme="majorHAnsi" w:cstheme="majorBidi"/>
      </w:rPr>
      <w:tblPr/>
      <w:tcPr>
        <w:tcBorders>
          <w:top w:val="nil"/>
          <w:bottom w:val="single" w:sz="8" w:space="0" w:color="488BC9" w:themeColor="accent1"/>
        </w:tcBorders>
      </w:tcPr>
    </w:tblStylePr>
    <w:tblStylePr w:type="lastRow">
      <w:rPr>
        <w:b/>
        <w:bCs/>
        <w:color w:val="8FC6E8" w:themeColor="text2"/>
      </w:rPr>
      <w:tblPr/>
      <w:tcPr>
        <w:tcBorders>
          <w:top w:val="single" w:sz="8" w:space="0" w:color="488BC9" w:themeColor="accent1"/>
          <w:bottom w:val="single" w:sz="8" w:space="0" w:color="488BC9" w:themeColor="accent1"/>
        </w:tcBorders>
      </w:tcPr>
    </w:tblStylePr>
    <w:tblStylePr w:type="firstCol">
      <w:rPr>
        <w:b/>
        <w:bCs/>
      </w:rPr>
    </w:tblStylePr>
    <w:tblStylePr w:type="lastCol">
      <w:rPr>
        <w:b/>
        <w:bCs/>
      </w:rPr>
      <w:tblPr/>
      <w:tcPr>
        <w:tcBorders>
          <w:top w:val="single" w:sz="8" w:space="0" w:color="488BC9" w:themeColor="accent1"/>
          <w:bottom w:val="single" w:sz="8" w:space="0" w:color="488BC9" w:themeColor="accent1"/>
        </w:tcBorders>
      </w:tcPr>
    </w:tblStylePr>
    <w:tblStylePr w:type="band1Vert">
      <w:tblPr/>
      <w:tcPr>
        <w:shd w:val="clear" w:color="auto" w:fill="D1E2F1" w:themeFill="accent1" w:themeFillTint="3F"/>
      </w:tcPr>
    </w:tblStylePr>
    <w:tblStylePr w:type="band1Horz">
      <w:tblPr/>
      <w:tcPr>
        <w:shd w:val="clear" w:color="auto" w:fill="D1E2F1" w:themeFill="accent1" w:themeFillTint="3F"/>
      </w:tcPr>
    </w:tblStylePr>
  </w:style>
  <w:style w:type="table" w:styleId="MediumList1-Accent6">
    <w:name w:val="Medium List 1 Accent 6"/>
    <w:basedOn w:val="TableNormal"/>
    <w:uiPriority w:val="65"/>
    <w:rsid w:val="00846456"/>
    <w:rPr>
      <w:color w:val="5C6670" w:themeColor="text1"/>
    </w:rPr>
    <w:tblPr>
      <w:tblStyleRowBandSize w:val="1"/>
      <w:tblStyleColBandSize w:val="1"/>
      <w:tblBorders>
        <w:top w:val="single" w:sz="8" w:space="0" w:color="EF7521" w:themeColor="accent6"/>
        <w:bottom w:val="single" w:sz="8" w:space="0" w:color="EF7521" w:themeColor="accent6"/>
      </w:tblBorders>
    </w:tblPr>
    <w:tblStylePr w:type="firstRow">
      <w:rPr>
        <w:rFonts w:asciiTheme="majorHAnsi" w:eastAsiaTheme="majorEastAsia" w:hAnsiTheme="majorHAnsi" w:cstheme="majorBidi"/>
      </w:rPr>
      <w:tblPr/>
      <w:tcPr>
        <w:tcBorders>
          <w:top w:val="nil"/>
          <w:bottom w:val="single" w:sz="8" w:space="0" w:color="EF7521" w:themeColor="accent6"/>
        </w:tcBorders>
      </w:tcPr>
    </w:tblStylePr>
    <w:tblStylePr w:type="lastRow">
      <w:rPr>
        <w:b/>
        <w:bCs/>
        <w:color w:val="8FC6E8" w:themeColor="text2"/>
      </w:rPr>
      <w:tblPr/>
      <w:tcPr>
        <w:tcBorders>
          <w:top w:val="single" w:sz="8" w:space="0" w:color="EF7521" w:themeColor="accent6"/>
          <w:bottom w:val="single" w:sz="8" w:space="0" w:color="EF7521" w:themeColor="accent6"/>
        </w:tcBorders>
      </w:tcPr>
    </w:tblStylePr>
    <w:tblStylePr w:type="firstCol">
      <w:rPr>
        <w:b/>
        <w:bCs/>
      </w:rPr>
    </w:tblStylePr>
    <w:tblStylePr w:type="lastCol">
      <w:rPr>
        <w:b/>
        <w:bCs/>
      </w:rPr>
      <w:tblPr/>
      <w:tcPr>
        <w:tcBorders>
          <w:top w:val="single" w:sz="8" w:space="0" w:color="EF7521" w:themeColor="accent6"/>
          <w:bottom w:val="single" w:sz="8" w:space="0" w:color="EF7521" w:themeColor="accent6"/>
        </w:tcBorders>
      </w:tcPr>
    </w:tblStylePr>
    <w:tblStylePr w:type="band1Vert">
      <w:tblPr/>
      <w:tcPr>
        <w:shd w:val="clear" w:color="auto" w:fill="FBDCC7" w:themeFill="accent6" w:themeFillTint="3F"/>
      </w:tcPr>
    </w:tblStylePr>
    <w:tblStylePr w:type="band1Horz">
      <w:tblPr/>
      <w:tcPr>
        <w:shd w:val="clear" w:color="auto" w:fill="FBDCC7" w:themeFill="accent6" w:themeFillTint="3F"/>
      </w:tcPr>
    </w:tblStylePr>
  </w:style>
  <w:style w:type="table" w:styleId="MediumShading1-Accent1">
    <w:name w:val="Medium Shading 1 Accent 1"/>
    <w:basedOn w:val="TableNormal"/>
    <w:uiPriority w:val="63"/>
    <w:rsid w:val="00846456"/>
    <w:tblPr>
      <w:tblStyleRowBandSize w:val="1"/>
      <w:tblStyleColBandSize w:val="1"/>
      <w:tblBorders>
        <w:top w:val="single" w:sz="8" w:space="0" w:color="75A7D6" w:themeColor="accent1" w:themeTint="BF"/>
        <w:left w:val="single" w:sz="8" w:space="0" w:color="75A7D6" w:themeColor="accent1" w:themeTint="BF"/>
        <w:bottom w:val="single" w:sz="8" w:space="0" w:color="75A7D6" w:themeColor="accent1" w:themeTint="BF"/>
        <w:right w:val="single" w:sz="8" w:space="0" w:color="75A7D6" w:themeColor="accent1" w:themeTint="BF"/>
        <w:insideH w:val="single" w:sz="8" w:space="0" w:color="75A7D6" w:themeColor="accent1" w:themeTint="BF"/>
      </w:tblBorders>
    </w:tblPr>
    <w:tblStylePr w:type="firstRow">
      <w:pPr>
        <w:spacing w:before="0" w:after="0" w:line="240" w:lineRule="auto"/>
      </w:pPr>
      <w:rPr>
        <w:b/>
        <w:bCs/>
        <w:color w:val="FFFFFF" w:themeColor="background1"/>
      </w:rPr>
      <w:tblPr/>
      <w:tcPr>
        <w:tcBorders>
          <w:top w:val="single" w:sz="8" w:space="0" w:color="75A7D6" w:themeColor="accent1" w:themeTint="BF"/>
          <w:left w:val="single" w:sz="8" w:space="0" w:color="75A7D6" w:themeColor="accent1" w:themeTint="BF"/>
          <w:bottom w:val="single" w:sz="8" w:space="0" w:color="75A7D6" w:themeColor="accent1" w:themeTint="BF"/>
          <w:right w:val="single" w:sz="8" w:space="0" w:color="75A7D6" w:themeColor="accent1" w:themeTint="BF"/>
          <w:insideH w:val="nil"/>
          <w:insideV w:val="nil"/>
        </w:tcBorders>
        <w:shd w:val="clear" w:color="auto" w:fill="488BC9" w:themeFill="accent1"/>
      </w:tcPr>
    </w:tblStylePr>
    <w:tblStylePr w:type="lastRow">
      <w:pPr>
        <w:spacing w:before="0" w:after="0" w:line="240" w:lineRule="auto"/>
      </w:pPr>
      <w:rPr>
        <w:b/>
        <w:bCs/>
      </w:rPr>
      <w:tblPr/>
      <w:tcPr>
        <w:tcBorders>
          <w:top w:val="double" w:sz="6" w:space="0" w:color="75A7D6" w:themeColor="accent1" w:themeTint="BF"/>
          <w:left w:val="single" w:sz="8" w:space="0" w:color="75A7D6" w:themeColor="accent1" w:themeTint="BF"/>
          <w:bottom w:val="single" w:sz="8" w:space="0" w:color="75A7D6" w:themeColor="accent1" w:themeTint="BF"/>
          <w:right w:val="single" w:sz="8" w:space="0" w:color="75A7D6" w:themeColor="accent1" w:themeTint="BF"/>
          <w:insideH w:val="nil"/>
          <w:insideV w:val="nil"/>
        </w:tcBorders>
      </w:tcPr>
    </w:tblStylePr>
    <w:tblStylePr w:type="firstCol">
      <w:rPr>
        <w:b/>
        <w:bCs/>
      </w:rPr>
    </w:tblStylePr>
    <w:tblStylePr w:type="lastCol">
      <w:rPr>
        <w:b/>
        <w:bCs/>
      </w:rPr>
    </w:tblStylePr>
    <w:tblStylePr w:type="band1Vert">
      <w:tblPr/>
      <w:tcPr>
        <w:shd w:val="clear" w:color="auto" w:fill="D1E2F1" w:themeFill="accent1" w:themeFillTint="3F"/>
      </w:tcPr>
    </w:tblStylePr>
    <w:tblStylePr w:type="band1Horz">
      <w:tblPr/>
      <w:tcPr>
        <w:tcBorders>
          <w:insideH w:val="nil"/>
          <w:insideV w:val="nil"/>
        </w:tcBorders>
        <w:shd w:val="clear" w:color="auto" w:fill="D1E2F1" w:themeFill="accent1"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846456"/>
    <w:tblPr>
      <w:tblStyleRowBandSize w:val="1"/>
      <w:tblStyleColBandSize w:val="1"/>
      <w:tblBorders>
        <w:top w:val="single" w:sz="8" w:space="0" w:color="67A6A8" w:themeColor="accent5" w:themeTint="BF"/>
        <w:left w:val="single" w:sz="8" w:space="0" w:color="67A6A8" w:themeColor="accent5" w:themeTint="BF"/>
        <w:bottom w:val="single" w:sz="8" w:space="0" w:color="67A6A8" w:themeColor="accent5" w:themeTint="BF"/>
        <w:right w:val="single" w:sz="8" w:space="0" w:color="67A6A8" w:themeColor="accent5" w:themeTint="BF"/>
        <w:insideH w:val="single" w:sz="8" w:space="0" w:color="67A6A8" w:themeColor="accent5" w:themeTint="BF"/>
      </w:tblBorders>
    </w:tblPr>
    <w:tblStylePr w:type="firstRow">
      <w:pPr>
        <w:spacing w:before="0" w:after="0" w:line="240" w:lineRule="auto"/>
      </w:pPr>
      <w:rPr>
        <w:b/>
        <w:bCs/>
        <w:color w:val="FFFFFF" w:themeColor="background1"/>
      </w:rPr>
      <w:tblPr/>
      <w:tcPr>
        <w:tcBorders>
          <w:top w:val="single" w:sz="8" w:space="0" w:color="67A6A8" w:themeColor="accent5" w:themeTint="BF"/>
          <w:left w:val="single" w:sz="8" w:space="0" w:color="67A6A8" w:themeColor="accent5" w:themeTint="BF"/>
          <w:bottom w:val="single" w:sz="8" w:space="0" w:color="67A6A8" w:themeColor="accent5" w:themeTint="BF"/>
          <w:right w:val="single" w:sz="8" w:space="0" w:color="67A6A8" w:themeColor="accent5" w:themeTint="BF"/>
          <w:insideH w:val="nil"/>
          <w:insideV w:val="nil"/>
        </w:tcBorders>
        <w:shd w:val="clear" w:color="auto" w:fill="46797A" w:themeFill="accent5"/>
      </w:tcPr>
    </w:tblStylePr>
    <w:tblStylePr w:type="lastRow">
      <w:pPr>
        <w:spacing w:before="0" w:after="0" w:line="240" w:lineRule="auto"/>
      </w:pPr>
      <w:rPr>
        <w:b/>
        <w:bCs/>
      </w:rPr>
      <w:tblPr/>
      <w:tcPr>
        <w:tcBorders>
          <w:top w:val="double" w:sz="6" w:space="0" w:color="67A6A8" w:themeColor="accent5" w:themeTint="BF"/>
          <w:left w:val="single" w:sz="8" w:space="0" w:color="67A6A8" w:themeColor="accent5" w:themeTint="BF"/>
          <w:bottom w:val="single" w:sz="8" w:space="0" w:color="67A6A8" w:themeColor="accent5" w:themeTint="BF"/>
          <w:right w:val="single" w:sz="8" w:space="0" w:color="67A6A8" w:themeColor="accent5" w:themeTint="BF"/>
          <w:insideH w:val="nil"/>
          <w:insideV w:val="nil"/>
        </w:tcBorders>
      </w:tcPr>
    </w:tblStylePr>
    <w:tblStylePr w:type="firstCol">
      <w:rPr>
        <w:b/>
        <w:bCs/>
      </w:rPr>
    </w:tblStylePr>
    <w:tblStylePr w:type="lastCol">
      <w:rPr>
        <w:b/>
        <w:bCs/>
      </w:rPr>
    </w:tblStylePr>
    <w:tblStylePr w:type="band1Vert">
      <w:tblPr/>
      <w:tcPr>
        <w:shd w:val="clear" w:color="auto" w:fill="CDE1E2" w:themeFill="accent5" w:themeFillTint="3F"/>
      </w:tcPr>
    </w:tblStylePr>
    <w:tblStylePr w:type="band1Horz">
      <w:tblPr/>
      <w:tcPr>
        <w:tcBorders>
          <w:insideH w:val="nil"/>
          <w:insideV w:val="nil"/>
        </w:tcBorders>
        <w:shd w:val="clear" w:color="auto" w:fill="CDE1E2" w:themeFill="accent5" w:themeFillTint="3F"/>
      </w:tcPr>
    </w:tblStylePr>
    <w:tblStylePr w:type="band2Horz">
      <w:tblPr/>
      <w:tcPr>
        <w:tcBorders>
          <w:insideH w:val="nil"/>
          <w:insideV w:val="nil"/>
        </w:tcBorders>
      </w:tcPr>
    </w:tblStylePr>
  </w:style>
  <w:style w:type="character" w:styleId="PlaceholderText">
    <w:name w:val="Placeholder Text"/>
    <w:basedOn w:val="DefaultParagraphFont"/>
    <w:uiPriority w:val="99"/>
    <w:semiHidden/>
    <w:rsid w:val="00846456"/>
    <w:rPr>
      <w:color w:val="808080"/>
    </w:rPr>
  </w:style>
  <w:style w:type="paragraph" w:styleId="Quote">
    <w:name w:val="Quote"/>
    <w:basedOn w:val="Normal"/>
    <w:next w:val="Normal"/>
    <w:link w:val="QuoteChar"/>
    <w:uiPriority w:val="29"/>
    <w:qFormat/>
    <w:rsid w:val="00846456"/>
    <w:rPr>
      <w:i/>
      <w:iCs/>
    </w:rPr>
  </w:style>
  <w:style w:type="character" w:customStyle="1" w:styleId="QuoteChar">
    <w:name w:val="Quote Char"/>
    <w:basedOn w:val="DefaultParagraphFont"/>
    <w:link w:val="Quote"/>
    <w:uiPriority w:val="29"/>
    <w:rsid w:val="00846456"/>
    <w:rPr>
      <w:rFonts w:ascii="Calibri" w:hAnsi="Calibri"/>
      <w:i/>
      <w:iCs/>
      <w:sz w:val="22"/>
    </w:rPr>
  </w:style>
  <w:style w:type="character" w:styleId="Strong">
    <w:name w:val="Strong"/>
    <w:basedOn w:val="DefaultParagraphFont"/>
    <w:uiPriority w:val="1"/>
    <w:qFormat/>
    <w:rsid w:val="00846456"/>
    <w:rPr>
      <w:b/>
      <w:bCs/>
      <w:color w:val="auto"/>
    </w:rPr>
  </w:style>
  <w:style w:type="paragraph" w:styleId="Subtitle">
    <w:name w:val="Subtitle"/>
    <w:basedOn w:val="Normal"/>
    <w:next w:val="Normal"/>
    <w:link w:val="SubtitleChar"/>
    <w:qFormat/>
    <w:rsid w:val="00846456"/>
    <w:pPr>
      <w:pBdr>
        <w:bottom w:val="dashSmallGap" w:sz="4" w:space="31" w:color="BFBFBF" w:themeColor="background1" w:themeShade="BF"/>
      </w:pBdr>
      <w:spacing w:before="160" w:after="360"/>
      <w:ind w:left="864" w:right="864"/>
      <w:jc w:val="center"/>
    </w:pPr>
    <w:rPr>
      <w:rFonts w:eastAsiaTheme="minorHAnsi"/>
    </w:rPr>
  </w:style>
  <w:style w:type="character" w:customStyle="1" w:styleId="SubtitleChar">
    <w:name w:val="Subtitle Char"/>
    <w:basedOn w:val="DefaultParagraphFont"/>
    <w:link w:val="Subtitle"/>
    <w:rsid w:val="00846456"/>
    <w:rPr>
      <w:rFonts w:ascii="Calibri" w:eastAsiaTheme="minorHAnsi" w:hAnsi="Calibri"/>
      <w:sz w:val="22"/>
    </w:rPr>
  </w:style>
  <w:style w:type="character" w:styleId="SubtleEmphasis">
    <w:name w:val="Subtle Emphasis"/>
    <w:basedOn w:val="DefaultParagraphFont"/>
    <w:uiPriority w:val="19"/>
    <w:qFormat/>
    <w:rsid w:val="00846456"/>
    <w:rPr>
      <w:i/>
      <w:iCs/>
      <w:color w:val="auto"/>
    </w:rPr>
  </w:style>
  <w:style w:type="character" w:styleId="SubtleReference">
    <w:name w:val="Subtle Reference"/>
    <w:basedOn w:val="DefaultParagraphFont"/>
    <w:uiPriority w:val="31"/>
    <w:qFormat/>
    <w:rsid w:val="00846456"/>
    <w:rPr>
      <w:smallCaps/>
      <w:color w:val="auto"/>
      <w:u w:val="single"/>
    </w:rPr>
  </w:style>
  <w:style w:type="paragraph" w:customStyle="1" w:styleId="Summary">
    <w:name w:val="Summary"/>
    <w:basedOn w:val="Normal"/>
    <w:next w:val="Normal"/>
    <w:autoRedefine/>
    <w:qFormat/>
    <w:rsid w:val="00846456"/>
    <w:pPr>
      <w:spacing w:line="300" w:lineRule="auto"/>
    </w:pPr>
    <w:rPr>
      <w:szCs w:val="36"/>
    </w:rPr>
  </w:style>
  <w:style w:type="paragraph" w:customStyle="1" w:styleId="Table">
    <w:name w:val="Table"/>
    <w:basedOn w:val="Normal"/>
    <w:qFormat/>
    <w:rsid w:val="00846456"/>
    <w:pPr>
      <w:framePr w:hSpace="180" w:wrap="around" w:vAnchor="page" w:hAnchor="page" w:x="1189" w:y="3909"/>
    </w:pPr>
    <w:rPr>
      <w:b/>
      <w:bCs/>
      <w:color w:val="5C6670" w:themeColor="text1"/>
    </w:rPr>
  </w:style>
  <w:style w:type="table" w:styleId="TableGrid">
    <w:name w:val="Table Grid"/>
    <w:basedOn w:val="TableNormal"/>
    <w:rsid w:val="00846456"/>
    <w:rPr>
      <w:sz w:val="22"/>
      <w:szCs w:val="22"/>
      <w:lang w:bidi="en-US"/>
    </w:rPr>
    <w:tblPr>
      <w:tblBorders>
        <w:top w:val="single" w:sz="4" w:space="0" w:color="5C6670" w:themeColor="text1"/>
        <w:left w:val="single" w:sz="4" w:space="0" w:color="5C6670" w:themeColor="text1"/>
        <w:bottom w:val="single" w:sz="4" w:space="0" w:color="5C6670" w:themeColor="text1"/>
        <w:right w:val="single" w:sz="4" w:space="0" w:color="5C6670" w:themeColor="text1"/>
        <w:insideH w:val="single" w:sz="4" w:space="0" w:color="5C6670" w:themeColor="text1"/>
        <w:insideV w:val="single" w:sz="4" w:space="0" w:color="5C6670" w:themeColor="text1"/>
      </w:tblBorders>
    </w:tblPr>
  </w:style>
  <w:style w:type="paragraph" w:styleId="TOC1">
    <w:name w:val="toc 1"/>
    <w:basedOn w:val="Heading1"/>
    <w:next w:val="SubheadTrebuchet"/>
    <w:autoRedefine/>
    <w:uiPriority w:val="39"/>
    <w:unhideWhenUsed/>
    <w:qFormat/>
    <w:rsid w:val="00846456"/>
    <w:pPr>
      <w:tabs>
        <w:tab w:val="right" w:pos="7200"/>
      </w:tabs>
      <w:spacing w:before="240" w:after="60"/>
    </w:pPr>
    <w:rPr>
      <w:sz w:val="24"/>
    </w:rPr>
  </w:style>
  <w:style w:type="character" w:customStyle="1" w:styleId="TableReference">
    <w:name w:val="Table Reference"/>
    <w:uiPriority w:val="1"/>
    <w:qFormat/>
    <w:rsid w:val="00846456"/>
    <w:rPr>
      <w:rFonts w:ascii="Calibri" w:hAnsi="Calibri"/>
      <w:b/>
      <w:sz w:val="20"/>
      <w:szCs w:val="20"/>
    </w:rPr>
  </w:style>
  <w:style w:type="table" w:styleId="TableWeb1">
    <w:name w:val="Table Web 1"/>
    <w:basedOn w:val="TableNormal"/>
    <w:rsid w:val="00846456"/>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4">
    <w:name w:val="toc 4"/>
    <w:basedOn w:val="TOC3"/>
    <w:next w:val="TOC5"/>
    <w:autoRedefine/>
    <w:uiPriority w:val="39"/>
    <w:semiHidden/>
    <w:unhideWhenUsed/>
    <w:qFormat/>
    <w:rsid w:val="00846456"/>
    <w:pPr>
      <w:ind w:left="660"/>
    </w:pPr>
  </w:style>
  <w:style w:type="paragraph" w:styleId="TOCHeading">
    <w:name w:val="TOC Heading"/>
    <w:basedOn w:val="Heading1"/>
    <w:next w:val="Normal"/>
    <w:uiPriority w:val="39"/>
    <w:semiHidden/>
    <w:unhideWhenUsed/>
    <w:qFormat/>
    <w:rsid w:val="00846456"/>
    <w:pPr>
      <w:keepNext/>
      <w:keepLines/>
      <w:pBdr>
        <w:bottom w:val="none" w:sz="0" w:space="0" w:color="auto"/>
      </w:pBdr>
      <w:tabs>
        <w:tab w:val="clear" w:pos="90"/>
      </w:tabs>
      <w:spacing w:before="480" w:after="0"/>
      <w:outlineLvl w:val="9"/>
    </w:pPr>
    <w:rPr>
      <w:rFonts w:asciiTheme="majorHAnsi" w:eastAsiaTheme="majorEastAsia" w:hAnsiTheme="majorHAnsi" w:cstheme="majorBidi"/>
      <w:b/>
      <w:sz w:val="32"/>
      <w:szCs w:val="32"/>
    </w:rPr>
  </w:style>
  <w:style w:type="paragraph" w:customStyle="1" w:styleId="sub">
    <w:name w:val="sub"/>
    <w:basedOn w:val="Normal"/>
    <w:rsid w:val="004724D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1" w:unhideWhenUsed="0" w:qFormat="1"/>
    <w:lsdException w:name="Emphasis" w:semiHidden="0" w:uiPriority="20" w:unhideWhenUsed="0" w:qFormat="1"/>
    <w:lsdException w:name="Table Web 1"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6456"/>
    <w:rPr>
      <w:rFonts w:ascii="Calibri" w:hAnsi="Calibri"/>
      <w:sz w:val="22"/>
    </w:rPr>
  </w:style>
  <w:style w:type="paragraph" w:styleId="Heading1">
    <w:name w:val="heading 1"/>
    <w:next w:val="Normal"/>
    <w:link w:val="Heading1Char"/>
    <w:autoRedefine/>
    <w:uiPriority w:val="9"/>
    <w:qFormat/>
    <w:rsid w:val="00846456"/>
    <w:pPr>
      <w:pBdr>
        <w:bottom w:val="single" w:sz="8" w:space="0" w:color="9AA3AC" w:themeColor="text1" w:themeTint="99"/>
      </w:pBdr>
      <w:tabs>
        <w:tab w:val="left" w:pos="90"/>
      </w:tabs>
      <w:spacing w:before="120" w:after="120"/>
      <w:outlineLvl w:val="0"/>
    </w:pPr>
    <w:rPr>
      <w:rFonts w:ascii="Museo Slab 500" w:eastAsiaTheme="minorHAnsi" w:hAnsi="Museo Slab 500"/>
      <w:bCs/>
      <w:color w:val="5C6670" w:themeColor="text1"/>
      <w:sz w:val="30"/>
      <w:szCs w:val="30"/>
    </w:rPr>
  </w:style>
  <w:style w:type="paragraph" w:styleId="Heading2">
    <w:name w:val="heading 2"/>
    <w:basedOn w:val="Normal"/>
    <w:next w:val="Normal"/>
    <w:link w:val="Heading2Char"/>
    <w:uiPriority w:val="9"/>
    <w:unhideWhenUsed/>
    <w:qFormat/>
    <w:rsid w:val="00846456"/>
    <w:pPr>
      <w:keepNext/>
      <w:keepLines/>
      <w:spacing w:before="200"/>
      <w:outlineLvl w:val="1"/>
    </w:pPr>
    <w:rPr>
      <w:rFonts w:ascii="Trebuchet MS" w:eastAsiaTheme="majorEastAsia" w:hAnsi="Trebuchet MS" w:cstheme="majorBidi"/>
      <w:b/>
      <w:bCs/>
      <w:sz w:val="26"/>
      <w:szCs w:val="26"/>
    </w:rPr>
  </w:style>
  <w:style w:type="paragraph" w:styleId="Heading3">
    <w:name w:val="heading 3"/>
    <w:basedOn w:val="Normal"/>
    <w:next w:val="Normal"/>
    <w:link w:val="Heading3Char"/>
    <w:uiPriority w:val="9"/>
    <w:semiHidden/>
    <w:unhideWhenUsed/>
    <w:qFormat/>
    <w:rsid w:val="00846456"/>
    <w:pPr>
      <w:keepNext/>
      <w:keepLines/>
      <w:spacing w:before="200"/>
      <w:outlineLvl w:val="2"/>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ofContentsTitle">
    <w:name w:val="Table of Contents Title"/>
    <w:basedOn w:val="Summary"/>
    <w:next w:val="TOC1"/>
    <w:autoRedefine/>
    <w:qFormat/>
    <w:rsid w:val="00846456"/>
    <w:pPr>
      <w:spacing w:after="240"/>
    </w:pPr>
    <w:rPr>
      <w:rFonts w:ascii="Museo Slab 500" w:hAnsi="Museo Slab 500"/>
      <w:color w:val="5C6670" w:themeColor="text1"/>
      <w:sz w:val="36"/>
    </w:rPr>
  </w:style>
  <w:style w:type="paragraph" w:customStyle="1" w:styleId="HeadingMuseo">
    <w:name w:val="Heading Museo"/>
    <w:basedOn w:val="Heading1"/>
    <w:qFormat/>
    <w:rsid w:val="00846456"/>
    <w:pPr>
      <w:pBdr>
        <w:bottom w:val="single" w:sz="8" w:space="1" w:color="9AA3AC" w:themeColor="text1" w:themeTint="99"/>
      </w:pBdr>
    </w:pPr>
  </w:style>
  <w:style w:type="paragraph" w:customStyle="1" w:styleId="SubheadTrebuchet">
    <w:name w:val="Subhead Trebuchet"/>
    <w:basedOn w:val="Normal"/>
    <w:next w:val="Normal"/>
    <w:autoRedefine/>
    <w:qFormat/>
    <w:rsid w:val="00E43A11"/>
    <w:pPr>
      <w:spacing w:before="120" w:after="60"/>
      <w:jc w:val="center"/>
    </w:pPr>
    <w:rPr>
      <w:rFonts w:ascii="Trebuchet MS" w:hAnsi="Trebuchet MS"/>
      <w:b/>
      <w:sz w:val="24"/>
    </w:rPr>
  </w:style>
  <w:style w:type="paragraph" w:styleId="TOC3">
    <w:name w:val="toc 3"/>
    <w:basedOn w:val="TOC2"/>
    <w:next w:val="Normal"/>
    <w:autoRedefine/>
    <w:uiPriority w:val="39"/>
    <w:unhideWhenUsed/>
    <w:rsid w:val="00846456"/>
    <w:pPr>
      <w:spacing w:after="100"/>
      <w:ind w:left="440"/>
    </w:pPr>
  </w:style>
  <w:style w:type="paragraph" w:styleId="TOC5">
    <w:name w:val="toc 5"/>
    <w:basedOn w:val="Normal"/>
    <w:next w:val="Normal"/>
    <w:autoRedefine/>
    <w:uiPriority w:val="39"/>
    <w:semiHidden/>
    <w:unhideWhenUsed/>
    <w:rsid w:val="00846456"/>
    <w:pPr>
      <w:spacing w:after="100"/>
      <w:ind w:left="880"/>
    </w:pPr>
  </w:style>
  <w:style w:type="paragraph" w:styleId="Title">
    <w:name w:val="Title"/>
    <w:basedOn w:val="Normal"/>
    <w:next w:val="Normal"/>
    <w:link w:val="TitleChar"/>
    <w:autoRedefine/>
    <w:qFormat/>
    <w:rsid w:val="00846456"/>
    <w:pPr>
      <w:spacing w:before="1000" w:after="1000"/>
      <w:jc w:val="center"/>
    </w:pPr>
    <w:rPr>
      <w:rFonts w:ascii="Museo Slab 500" w:eastAsiaTheme="minorHAnsi" w:hAnsi="Museo Slab 500" w:cs="Times New Roman"/>
      <w:color w:val="5C6670" w:themeColor="text1"/>
      <w:spacing w:val="20"/>
      <w:sz w:val="64"/>
      <w:szCs w:val="72"/>
    </w:rPr>
  </w:style>
  <w:style w:type="character" w:customStyle="1" w:styleId="TitleChar">
    <w:name w:val="Title Char"/>
    <w:basedOn w:val="DefaultParagraphFont"/>
    <w:link w:val="Title"/>
    <w:rsid w:val="00846456"/>
    <w:rPr>
      <w:rFonts w:ascii="Museo Slab 500" w:eastAsiaTheme="minorHAnsi" w:hAnsi="Museo Slab 500" w:cs="Times New Roman"/>
      <w:color w:val="5C6670" w:themeColor="text1"/>
      <w:spacing w:val="20"/>
      <w:sz w:val="64"/>
      <w:szCs w:val="72"/>
    </w:rPr>
  </w:style>
  <w:style w:type="paragraph" w:customStyle="1" w:styleId="PullQuote">
    <w:name w:val="Pull Quote"/>
    <w:basedOn w:val="Normal"/>
    <w:autoRedefine/>
    <w:qFormat/>
    <w:rsid w:val="00846456"/>
    <w:pPr>
      <w:spacing w:line="300" w:lineRule="auto"/>
      <w:jc w:val="center"/>
    </w:pPr>
    <w:rPr>
      <w:rFonts w:ascii="Museo Slab 500" w:hAnsi="Museo Slab 500"/>
      <w:iCs/>
      <w:color w:val="9AA3AC" w:themeColor="text1" w:themeTint="99"/>
      <w:sz w:val="24"/>
    </w:rPr>
  </w:style>
  <w:style w:type="paragraph" w:customStyle="1" w:styleId="Subhead">
    <w:name w:val="Subhead"/>
    <w:basedOn w:val="Normal"/>
    <w:next w:val="Normal"/>
    <w:autoRedefine/>
    <w:qFormat/>
    <w:rsid w:val="00846456"/>
    <w:pPr>
      <w:spacing w:before="120" w:after="60"/>
    </w:pPr>
    <w:rPr>
      <w:rFonts w:ascii="Trebuchet MS" w:hAnsi="Trebuchet MS"/>
      <w:b/>
      <w:sz w:val="24"/>
    </w:rPr>
  </w:style>
  <w:style w:type="paragraph" w:customStyle="1" w:styleId="SummaryHeadline">
    <w:name w:val="Summary Headline"/>
    <w:basedOn w:val="Heading1"/>
    <w:autoRedefine/>
    <w:qFormat/>
    <w:rsid w:val="00846456"/>
    <w:pPr>
      <w:pBdr>
        <w:bottom w:val="single" w:sz="8" w:space="1" w:color="9AA3AC" w:themeColor="text1" w:themeTint="99"/>
      </w:pBdr>
      <w:spacing w:before="0" w:after="60"/>
    </w:pPr>
    <w:rPr>
      <w:b/>
      <w:sz w:val="36"/>
      <w:szCs w:val="36"/>
    </w:rPr>
  </w:style>
  <w:style w:type="character" w:customStyle="1" w:styleId="Heading1Char">
    <w:name w:val="Heading 1 Char"/>
    <w:basedOn w:val="DefaultParagraphFont"/>
    <w:link w:val="Heading1"/>
    <w:uiPriority w:val="9"/>
    <w:rsid w:val="00846456"/>
    <w:rPr>
      <w:rFonts w:ascii="Museo Slab 500" w:eastAsiaTheme="minorHAnsi" w:hAnsi="Museo Slab 500"/>
      <w:bCs/>
      <w:color w:val="5C6670" w:themeColor="text1"/>
      <w:sz w:val="30"/>
      <w:szCs w:val="30"/>
    </w:rPr>
  </w:style>
  <w:style w:type="paragraph" w:styleId="Caption">
    <w:name w:val="caption"/>
    <w:basedOn w:val="Normal"/>
    <w:next w:val="Normal"/>
    <w:autoRedefine/>
    <w:uiPriority w:val="35"/>
    <w:unhideWhenUsed/>
    <w:qFormat/>
    <w:rsid w:val="00846456"/>
    <w:pPr>
      <w:spacing w:after="120"/>
    </w:pPr>
    <w:rPr>
      <w:b/>
      <w:bCs/>
      <w:color w:val="5C6670" w:themeColor="text1"/>
      <w:sz w:val="18"/>
      <w:szCs w:val="18"/>
    </w:rPr>
  </w:style>
  <w:style w:type="paragraph" w:styleId="TOC2">
    <w:name w:val="toc 2"/>
    <w:basedOn w:val="SubheadTrebuchet"/>
    <w:next w:val="TOC3"/>
    <w:autoRedefine/>
    <w:uiPriority w:val="39"/>
    <w:unhideWhenUsed/>
    <w:rsid w:val="00846456"/>
    <w:pPr>
      <w:tabs>
        <w:tab w:val="right" w:pos="7200"/>
      </w:tabs>
      <w:spacing w:after="120"/>
    </w:pPr>
    <w:rPr>
      <w:b w:val="0"/>
      <w:sz w:val="20"/>
    </w:rPr>
  </w:style>
  <w:style w:type="character" w:customStyle="1" w:styleId="apple-style-span">
    <w:name w:val="apple-style-span"/>
    <w:basedOn w:val="DefaultParagraphFont"/>
    <w:rsid w:val="00846456"/>
  </w:style>
  <w:style w:type="paragraph" w:styleId="BalloonText">
    <w:name w:val="Balloon Text"/>
    <w:basedOn w:val="Normal"/>
    <w:link w:val="BalloonTextChar"/>
    <w:uiPriority w:val="99"/>
    <w:semiHidden/>
    <w:unhideWhenUsed/>
    <w:rsid w:val="00846456"/>
    <w:rPr>
      <w:rFonts w:ascii="Lucida Grande" w:hAnsi="Lucida Grande" w:cs="Lucida Grande"/>
      <w:sz w:val="18"/>
      <w:szCs w:val="18"/>
    </w:rPr>
  </w:style>
  <w:style w:type="paragraph" w:customStyle="1" w:styleId="BulletedLevel1">
    <w:name w:val="Bulleted Level 1"/>
    <w:basedOn w:val="Normal"/>
    <w:next w:val="Normal"/>
    <w:autoRedefine/>
    <w:qFormat/>
    <w:rsid w:val="00846456"/>
    <w:pPr>
      <w:numPr>
        <w:numId w:val="4"/>
      </w:numPr>
      <w:spacing w:after="120"/>
    </w:pPr>
    <w:rPr>
      <w:szCs w:val="22"/>
    </w:rPr>
  </w:style>
  <w:style w:type="paragraph" w:styleId="BodyText">
    <w:name w:val="Body Text"/>
    <w:aliases w:val="Body Text Calibri"/>
    <w:basedOn w:val="Normal"/>
    <w:link w:val="BodyTextChar"/>
    <w:uiPriority w:val="99"/>
    <w:unhideWhenUsed/>
    <w:rsid w:val="00846456"/>
    <w:pPr>
      <w:spacing w:after="100" w:afterAutospacing="1"/>
    </w:pPr>
  </w:style>
  <w:style w:type="character" w:customStyle="1" w:styleId="BodyTextChar">
    <w:name w:val="Body Text Char"/>
    <w:aliases w:val="Body Text Calibri Char"/>
    <w:basedOn w:val="DefaultParagraphFont"/>
    <w:link w:val="BodyText"/>
    <w:uiPriority w:val="99"/>
    <w:rsid w:val="00846456"/>
    <w:rPr>
      <w:rFonts w:ascii="Calibri" w:hAnsi="Calibri"/>
      <w:sz w:val="22"/>
    </w:rPr>
  </w:style>
  <w:style w:type="character" w:customStyle="1" w:styleId="BalloonTextChar">
    <w:name w:val="Balloon Text Char"/>
    <w:basedOn w:val="DefaultParagraphFont"/>
    <w:link w:val="BalloonText"/>
    <w:uiPriority w:val="99"/>
    <w:semiHidden/>
    <w:rsid w:val="00846456"/>
    <w:rPr>
      <w:rFonts w:ascii="Lucida Grande" w:hAnsi="Lucida Grande" w:cs="Lucida Grande"/>
      <w:sz w:val="18"/>
      <w:szCs w:val="18"/>
    </w:rPr>
  </w:style>
  <w:style w:type="numbering" w:customStyle="1" w:styleId="BulletedList2ndLevel">
    <w:name w:val="Bulleted List 2nd Level"/>
    <w:basedOn w:val="NoList"/>
    <w:uiPriority w:val="99"/>
    <w:rsid w:val="00846456"/>
    <w:pPr>
      <w:numPr>
        <w:numId w:val="3"/>
      </w:numPr>
    </w:pPr>
  </w:style>
  <w:style w:type="table" w:styleId="ColorfulShading-Accent1">
    <w:name w:val="Colorful Shading Accent 1"/>
    <w:basedOn w:val="TableNormal"/>
    <w:uiPriority w:val="71"/>
    <w:rsid w:val="00846456"/>
    <w:rPr>
      <w:color w:val="5C6670" w:themeColor="text1"/>
    </w:rPr>
    <w:tblPr>
      <w:tblStyleRowBandSize w:val="1"/>
      <w:tblStyleColBandSize w:val="1"/>
      <w:tblBorders>
        <w:top w:val="single" w:sz="24" w:space="0" w:color="FFC846" w:themeColor="accent2"/>
        <w:left w:val="single" w:sz="4" w:space="0" w:color="488BC9" w:themeColor="accent1"/>
        <w:bottom w:val="single" w:sz="4" w:space="0" w:color="488BC9" w:themeColor="accent1"/>
        <w:right w:val="single" w:sz="4" w:space="0" w:color="488BC9" w:themeColor="accent1"/>
        <w:insideH w:val="single" w:sz="4" w:space="0" w:color="FFFFFF" w:themeColor="background1"/>
        <w:insideV w:val="single" w:sz="4" w:space="0" w:color="FFFFFF" w:themeColor="background1"/>
      </w:tblBorders>
    </w:tblPr>
    <w:tcPr>
      <w:shd w:val="clear" w:color="auto" w:fill="ECF3F9" w:themeFill="accent1" w:themeFillTint="19"/>
    </w:tcPr>
    <w:tblStylePr w:type="firstRow">
      <w:rPr>
        <w:b/>
        <w:bCs/>
      </w:rPr>
      <w:tblPr/>
      <w:tcPr>
        <w:tcBorders>
          <w:top w:val="nil"/>
          <w:left w:val="nil"/>
          <w:bottom w:val="single" w:sz="24" w:space="0" w:color="FFC84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37E" w:themeFill="accent1" w:themeFillShade="99"/>
      </w:tcPr>
    </w:tblStylePr>
    <w:tblStylePr w:type="firstCol">
      <w:rPr>
        <w:color w:val="FFFFFF" w:themeColor="background1"/>
      </w:rPr>
      <w:tblPr/>
      <w:tcPr>
        <w:tcBorders>
          <w:top w:val="nil"/>
          <w:left w:val="nil"/>
          <w:bottom w:val="nil"/>
          <w:right w:val="nil"/>
          <w:insideH w:val="single" w:sz="4" w:space="0" w:color="25537E" w:themeColor="accent1" w:themeShade="99"/>
          <w:insideV w:val="nil"/>
        </w:tcBorders>
        <w:shd w:val="clear" w:color="auto" w:fill="25537E"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37E" w:themeFill="accent1" w:themeFillShade="99"/>
      </w:tcPr>
    </w:tblStylePr>
    <w:tblStylePr w:type="band1Vert">
      <w:tblPr/>
      <w:tcPr>
        <w:shd w:val="clear" w:color="auto" w:fill="B5D0E9" w:themeFill="accent1" w:themeFillTint="66"/>
      </w:tcPr>
    </w:tblStylePr>
    <w:tblStylePr w:type="band1Horz">
      <w:tblPr/>
      <w:tcPr>
        <w:shd w:val="clear" w:color="auto" w:fill="A3C4E4" w:themeFill="accent1" w:themeFillTint="7F"/>
      </w:tcPr>
    </w:tblStylePr>
    <w:tblStylePr w:type="neCell">
      <w:rPr>
        <w:color w:val="5C6670" w:themeColor="text1"/>
      </w:rPr>
    </w:tblStylePr>
    <w:tblStylePr w:type="nwCell">
      <w:rPr>
        <w:color w:val="5C6670" w:themeColor="text1"/>
      </w:rPr>
    </w:tblStylePr>
  </w:style>
  <w:style w:type="character" w:styleId="EndnoteReference">
    <w:name w:val="endnote reference"/>
    <w:basedOn w:val="DefaultParagraphFont"/>
    <w:semiHidden/>
    <w:rsid w:val="00846456"/>
    <w:rPr>
      <w:vertAlign w:val="superscript"/>
    </w:rPr>
  </w:style>
  <w:style w:type="paragraph" w:styleId="EndnoteText">
    <w:name w:val="endnote text"/>
    <w:basedOn w:val="Normal"/>
    <w:link w:val="EndnoteTextChar"/>
    <w:semiHidden/>
    <w:rsid w:val="00846456"/>
    <w:rPr>
      <w:rFonts w:eastAsia="Times New Roman" w:cs="Times New Roman"/>
      <w:szCs w:val="20"/>
    </w:rPr>
  </w:style>
  <w:style w:type="character" w:customStyle="1" w:styleId="EndnoteTextChar">
    <w:name w:val="Endnote Text Char"/>
    <w:basedOn w:val="DefaultParagraphFont"/>
    <w:link w:val="EndnoteText"/>
    <w:semiHidden/>
    <w:rsid w:val="00846456"/>
    <w:rPr>
      <w:rFonts w:ascii="Calibri" w:eastAsia="Times New Roman" w:hAnsi="Calibri" w:cs="Times New Roman"/>
      <w:sz w:val="22"/>
      <w:szCs w:val="20"/>
    </w:rPr>
  </w:style>
  <w:style w:type="paragraph" w:customStyle="1" w:styleId="Endnotes">
    <w:name w:val="Endnotes"/>
    <w:basedOn w:val="Normal"/>
    <w:qFormat/>
    <w:rsid w:val="00846456"/>
    <w:rPr>
      <w:rFonts w:asciiTheme="majorHAnsi" w:hAnsiTheme="majorHAnsi"/>
      <w:sz w:val="18"/>
      <w:szCs w:val="18"/>
    </w:rPr>
  </w:style>
  <w:style w:type="paragraph" w:styleId="Footer">
    <w:name w:val="footer"/>
    <w:basedOn w:val="Normal"/>
    <w:link w:val="FooterChar"/>
    <w:uiPriority w:val="99"/>
    <w:unhideWhenUsed/>
    <w:rsid w:val="00846456"/>
    <w:pPr>
      <w:tabs>
        <w:tab w:val="center" w:pos="4320"/>
        <w:tab w:val="right" w:pos="8640"/>
      </w:tabs>
    </w:pPr>
  </w:style>
  <w:style w:type="character" w:customStyle="1" w:styleId="FooterChar">
    <w:name w:val="Footer Char"/>
    <w:basedOn w:val="DefaultParagraphFont"/>
    <w:link w:val="Footer"/>
    <w:uiPriority w:val="99"/>
    <w:rsid w:val="00846456"/>
    <w:rPr>
      <w:rFonts w:ascii="Calibri" w:hAnsi="Calibri"/>
      <w:sz w:val="22"/>
    </w:rPr>
  </w:style>
  <w:style w:type="paragraph" w:styleId="Header">
    <w:name w:val="header"/>
    <w:basedOn w:val="Normal"/>
    <w:link w:val="HeaderChar"/>
    <w:uiPriority w:val="99"/>
    <w:unhideWhenUsed/>
    <w:rsid w:val="00846456"/>
    <w:pPr>
      <w:tabs>
        <w:tab w:val="center" w:pos="4320"/>
        <w:tab w:val="right" w:pos="8640"/>
      </w:tabs>
    </w:pPr>
  </w:style>
  <w:style w:type="character" w:customStyle="1" w:styleId="HeaderChar">
    <w:name w:val="Header Char"/>
    <w:basedOn w:val="DefaultParagraphFont"/>
    <w:link w:val="Header"/>
    <w:uiPriority w:val="99"/>
    <w:rsid w:val="00846456"/>
    <w:rPr>
      <w:rFonts w:ascii="Calibri" w:hAnsi="Calibri"/>
      <w:sz w:val="22"/>
    </w:rPr>
  </w:style>
  <w:style w:type="character" w:customStyle="1" w:styleId="Heading2Char">
    <w:name w:val="Heading 2 Char"/>
    <w:basedOn w:val="DefaultParagraphFont"/>
    <w:link w:val="Heading2"/>
    <w:uiPriority w:val="9"/>
    <w:rsid w:val="00846456"/>
    <w:rPr>
      <w:rFonts w:ascii="Trebuchet MS" w:eastAsiaTheme="majorEastAsia" w:hAnsi="Trebuchet MS" w:cstheme="majorBidi"/>
      <w:b/>
      <w:bCs/>
      <w:sz w:val="26"/>
      <w:szCs w:val="26"/>
    </w:rPr>
  </w:style>
  <w:style w:type="character" w:customStyle="1" w:styleId="Heading3Char">
    <w:name w:val="Heading 3 Char"/>
    <w:basedOn w:val="DefaultParagraphFont"/>
    <w:link w:val="Heading3"/>
    <w:uiPriority w:val="9"/>
    <w:semiHidden/>
    <w:rsid w:val="00846456"/>
    <w:rPr>
      <w:rFonts w:asciiTheme="majorHAnsi" w:eastAsiaTheme="majorEastAsia" w:hAnsiTheme="majorHAnsi" w:cstheme="majorBidi"/>
      <w:b/>
      <w:bCs/>
      <w:sz w:val="22"/>
    </w:rPr>
  </w:style>
  <w:style w:type="character" w:styleId="Hyperlink">
    <w:name w:val="Hyperlink"/>
    <w:basedOn w:val="DefaultParagraphFont"/>
    <w:rsid w:val="00846456"/>
    <w:rPr>
      <w:color w:val="0000FF"/>
      <w:u w:val="single"/>
    </w:rPr>
  </w:style>
  <w:style w:type="character" w:styleId="IntenseEmphasis">
    <w:name w:val="Intense Emphasis"/>
    <w:basedOn w:val="DefaultParagraphFont"/>
    <w:uiPriority w:val="21"/>
    <w:qFormat/>
    <w:rsid w:val="00846456"/>
    <w:rPr>
      <w:b/>
      <w:bCs/>
      <w:i/>
      <w:iCs/>
      <w:color w:val="auto"/>
    </w:rPr>
  </w:style>
  <w:style w:type="paragraph" w:styleId="IntenseQuote">
    <w:name w:val="Intense Quote"/>
    <w:basedOn w:val="Normal"/>
    <w:next w:val="Normal"/>
    <w:link w:val="IntenseQuoteChar"/>
    <w:uiPriority w:val="30"/>
    <w:qFormat/>
    <w:rsid w:val="00846456"/>
    <w:pPr>
      <w:pBdr>
        <w:bottom w:val="single" w:sz="4" w:space="4" w:color="488BC9"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846456"/>
    <w:rPr>
      <w:rFonts w:ascii="Calibri" w:hAnsi="Calibri"/>
      <w:b/>
      <w:bCs/>
      <w:i/>
      <w:iCs/>
      <w:sz w:val="22"/>
    </w:rPr>
  </w:style>
  <w:style w:type="table" w:styleId="LightList-Accent1">
    <w:name w:val="Light List Accent 1"/>
    <w:basedOn w:val="TableNormal"/>
    <w:uiPriority w:val="61"/>
    <w:rsid w:val="00846456"/>
    <w:tblPr>
      <w:tblStyleRowBandSize w:val="1"/>
      <w:tblStyleColBandSize w:val="1"/>
      <w:tblBorders>
        <w:top w:val="single" w:sz="8" w:space="0" w:color="488BC9" w:themeColor="accent1"/>
        <w:left w:val="single" w:sz="8" w:space="0" w:color="488BC9" w:themeColor="accent1"/>
        <w:bottom w:val="single" w:sz="8" w:space="0" w:color="488BC9" w:themeColor="accent1"/>
        <w:right w:val="single" w:sz="8" w:space="0" w:color="488BC9" w:themeColor="accent1"/>
      </w:tblBorders>
    </w:tblPr>
    <w:tblStylePr w:type="firstRow">
      <w:pPr>
        <w:spacing w:before="0" w:after="0" w:line="240" w:lineRule="auto"/>
      </w:pPr>
      <w:rPr>
        <w:b/>
        <w:bCs/>
        <w:color w:val="FFFFFF" w:themeColor="background1"/>
      </w:rPr>
      <w:tblPr/>
      <w:tcPr>
        <w:shd w:val="clear" w:color="auto" w:fill="488BC9" w:themeFill="accent1"/>
      </w:tcPr>
    </w:tblStylePr>
    <w:tblStylePr w:type="lastRow">
      <w:pPr>
        <w:spacing w:before="0" w:after="0" w:line="240" w:lineRule="auto"/>
      </w:pPr>
      <w:rPr>
        <w:b/>
        <w:bCs/>
      </w:rPr>
      <w:tblPr/>
      <w:tcPr>
        <w:tcBorders>
          <w:top w:val="double" w:sz="6" w:space="0" w:color="488BC9" w:themeColor="accent1"/>
          <w:left w:val="single" w:sz="8" w:space="0" w:color="488BC9" w:themeColor="accent1"/>
          <w:bottom w:val="single" w:sz="8" w:space="0" w:color="488BC9" w:themeColor="accent1"/>
          <w:right w:val="single" w:sz="8" w:space="0" w:color="488BC9" w:themeColor="accent1"/>
        </w:tcBorders>
      </w:tcPr>
    </w:tblStylePr>
    <w:tblStylePr w:type="firstCol">
      <w:rPr>
        <w:b/>
        <w:bCs/>
      </w:rPr>
    </w:tblStylePr>
    <w:tblStylePr w:type="lastCol">
      <w:rPr>
        <w:b/>
        <w:bCs/>
      </w:rPr>
    </w:tblStylePr>
    <w:tblStylePr w:type="band1Vert">
      <w:tblPr/>
      <w:tcPr>
        <w:tcBorders>
          <w:top w:val="single" w:sz="8" w:space="0" w:color="488BC9" w:themeColor="accent1"/>
          <w:left w:val="single" w:sz="8" w:space="0" w:color="488BC9" w:themeColor="accent1"/>
          <w:bottom w:val="single" w:sz="8" w:space="0" w:color="488BC9" w:themeColor="accent1"/>
          <w:right w:val="single" w:sz="8" w:space="0" w:color="488BC9" w:themeColor="accent1"/>
        </w:tcBorders>
      </w:tcPr>
    </w:tblStylePr>
    <w:tblStylePr w:type="band1Horz">
      <w:tblPr/>
      <w:tcPr>
        <w:tcBorders>
          <w:top w:val="single" w:sz="8" w:space="0" w:color="488BC9" w:themeColor="accent1"/>
          <w:left w:val="single" w:sz="8" w:space="0" w:color="488BC9" w:themeColor="accent1"/>
          <w:bottom w:val="single" w:sz="8" w:space="0" w:color="488BC9" w:themeColor="accent1"/>
          <w:right w:val="single" w:sz="8" w:space="0" w:color="488BC9" w:themeColor="accent1"/>
        </w:tcBorders>
      </w:tcPr>
    </w:tblStylePr>
  </w:style>
  <w:style w:type="table" w:styleId="LightList-Accent2">
    <w:name w:val="Light List Accent 2"/>
    <w:basedOn w:val="TableNormal"/>
    <w:uiPriority w:val="61"/>
    <w:rsid w:val="00846456"/>
    <w:tblPr>
      <w:tblStyleRowBandSize w:val="1"/>
      <w:tblStyleColBandSize w:val="1"/>
      <w:tblBorders>
        <w:top w:val="single" w:sz="8" w:space="0" w:color="FFC846" w:themeColor="accent2"/>
        <w:left w:val="single" w:sz="8" w:space="0" w:color="FFC846" w:themeColor="accent2"/>
        <w:bottom w:val="single" w:sz="8" w:space="0" w:color="FFC846" w:themeColor="accent2"/>
        <w:right w:val="single" w:sz="8" w:space="0" w:color="FFC846" w:themeColor="accent2"/>
      </w:tblBorders>
    </w:tblPr>
    <w:tblStylePr w:type="firstRow">
      <w:pPr>
        <w:spacing w:before="0" w:after="0" w:line="240" w:lineRule="auto"/>
      </w:pPr>
      <w:rPr>
        <w:b/>
        <w:bCs/>
        <w:color w:val="FFFFFF" w:themeColor="background1"/>
      </w:rPr>
      <w:tblPr/>
      <w:tcPr>
        <w:shd w:val="clear" w:color="auto" w:fill="FFC846" w:themeFill="accent2"/>
      </w:tcPr>
    </w:tblStylePr>
    <w:tblStylePr w:type="lastRow">
      <w:pPr>
        <w:spacing w:before="0" w:after="0" w:line="240" w:lineRule="auto"/>
      </w:pPr>
      <w:rPr>
        <w:b/>
        <w:bCs/>
      </w:rPr>
      <w:tblPr/>
      <w:tcPr>
        <w:tcBorders>
          <w:top w:val="double" w:sz="6" w:space="0" w:color="FFC846" w:themeColor="accent2"/>
          <w:left w:val="single" w:sz="8" w:space="0" w:color="FFC846" w:themeColor="accent2"/>
          <w:bottom w:val="single" w:sz="8" w:space="0" w:color="FFC846" w:themeColor="accent2"/>
          <w:right w:val="single" w:sz="8" w:space="0" w:color="FFC846" w:themeColor="accent2"/>
        </w:tcBorders>
      </w:tcPr>
    </w:tblStylePr>
    <w:tblStylePr w:type="firstCol">
      <w:rPr>
        <w:b/>
        <w:bCs/>
      </w:rPr>
    </w:tblStylePr>
    <w:tblStylePr w:type="lastCol">
      <w:rPr>
        <w:b/>
        <w:bCs/>
      </w:rPr>
    </w:tblStylePr>
    <w:tblStylePr w:type="band1Vert">
      <w:tblPr/>
      <w:tcPr>
        <w:tcBorders>
          <w:top w:val="single" w:sz="8" w:space="0" w:color="FFC846" w:themeColor="accent2"/>
          <w:left w:val="single" w:sz="8" w:space="0" w:color="FFC846" w:themeColor="accent2"/>
          <w:bottom w:val="single" w:sz="8" w:space="0" w:color="FFC846" w:themeColor="accent2"/>
          <w:right w:val="single" w:sz="8" w:space="0" w:color="FFC846" w:themeColor="accent2"/>
        </w:tcBorders>
      </w:tcPr>
    </w:tblStylePr>
    <w:tblStylePr w:type="band1Horz">
      <w:tblPr/>
      <w:tcPr>
        <w:tcBorders>
          <w:top w:val="single" w:sz="8" w:space="0" w:color="FFC846" w:themeColor="accent2"/>
          <w:left w:val="single" w:sz="8" w:space="0" w:color="FFC846" w:themeColor="accent2"/>
          <w:bottom w:val="single" w:sz="8" w:space="0" w:color="FFC846" w:themeColor="accent2"/>
          <w:right w:val="single" w:sz="8" w:space="0" w:color="FFC846" w:themeColor="accent2"/>
        </w:tcBorders>
      </w:tcPr>
    </w:tblStylePr>
  </w:style>
  <w:style w:type="table" w:styleId="LightList-Accent5">
    <w:name w:val="Light List Accent 5"/>
    <w:basedOn w:val="TableNormal"/>
    <w:uiPriority w:val="61"/>
    <w:rsid w:val="00846456"/>
    <w:tblPr>
      <w:tblStyleRowBandSize w:val="1"/>
      <w:tblStyleColBandSize w:val="1"/>
      <w:tblBorders>
        <w:top w:val="single" w:sz="8" w:space="0" w:color="46797A" w:themeColor="accent5"/>
        <w:left w:val="single" w:sz="8" w:space="0" w:color="46797A" w:themeColor="accent5"/>
        <w:bottom w:val="single" w:sz="8" w:space="0" w:color="46797A" w:themeColor="accent5"/>
        <w:right w:val="single" w:sz="8" w:space="0" w:color="46797A" w:themeColor="accent5"/>
      </w:tblBorders>
    </w:tblPr>
    <w:tblStylePr w:type="firstRow">
      <w:pPr>
        <w:spacing w:before="0" w:after="0" w:line="240" w:lineRule="auto"/>
      </w:pPr>
      <w:rPr>
        <w:b/>
        <w:bCs/>
        <w:color w:val="FFFFFF" w:themeColor="background1"/>
      </w:rPr>
      <w:tblPr/>
      <w:tcPr>
        <w:shd w:val="clear" w:color="auto" w:fill="46797A" w:themeFill="accent5"/>
      </w:tcPr>
    </w:tblStylePr>
    <w:tblStylePr w:type="lastRow">
      <w:pPr>
        <w:spacing w:before="0" w:after="0" w:line="240" w:lineRule="auto"/>
      </w:pPr>
      <w:rPr>
        <w:b/>
        <w:bCs/>
      </w:rPr>
      <w:tblPr/>
      <w:tcPr>
        <w:tcBorders>
          <w:top w:val="double" w:sz="6" w:space="0" w:color="46797A" w:themeColor="accent5"/>
          <w:left w:val="single" w:sz="8" w:space="0" w:color="46797A" w:themeColor="accent5"/>
          <w:bottom w:val="single" w:sz="8" w:space="0" w:color="46797A" w:themeColor="accent5"/>
          <w:right w:val="single" w:sz="8" w:space="0" w:color="46797A" w:themeColor="accent5"/>
        </w:tcBorders>
      </w:tcPr>
    </w:tblStylePr>
    <w:tblStylePr w:type="firstCol">
      <w:rPr>
        <w:b/>
        <w:bCs/>
      </w:rPr>
    </w:tblStylePr>
    <w:tblStylePr w:type="lastCol">
      <w:rPr>
        <w:b/>
        <w:bCs/>
      </w:rPr>
    </w:tblStylePr>
    <w:tblStylePr w:type="band1Vert">
      <w:tblPr/>
      <w:tcPr>
        <w:tcBorders>
          <w:top w:val="single" w:sz="8" w:space="0" w:color="46797A" w:themeColor="accent5"/>
          <w:left w:val="single" w:sz="8" w:space="0" w:color="46797A" w:themeColor="accent5"/>
          <w:bottom w:val="single" w:sz="8" w:space="0" w:color="46797A" w:themeColor="accent5"/>
          <w:right w:val="single" w:sz="8" w:space="0" w:color="46797A" w:themeColor="accent5"/>
        </w:tcBorders>
      </w:tcPr>
    </w:tblStylePr>
    <w:tblStylePr w:type="band1Horz">
      <w:tblPr/>
      <w:tcPr>
        <w:tcBorders>
          <w:top w:val="single" w:sz="8" w:space="0" w:color="46797A" w:themeColor="accent5"/>
          <w:left w:val="single" w:sz="8" w:space="0" w:color="46797A" w:themeColor="accent5"/>
          <w:bottom w:val="single" w:sz="8" w:space="0" w:color="46797A" w:themeColor="accent5"/>
          <w:right w:val="single" w:sz="8" w:space="0" w:color="46797A" w:themeColor="accent5"/>
        </w:tcBorders>
      </w:tcPr>
    </w:tblStylePr>
  </w:style>
  <w:style w:type="table" w:styleId="LightShading">
    <w:name w:val="Light Shading"/>
    <w:basedOn w:val="TableNormal"/>
    <w:uiPriority w:val="60"/>
    <w:rsid w:val="00846456"/>
    <w:rPr>
      <w:color w:val="454C53" w:themeColor="text1" w:themeShade="BF"/>
    </w:rPr>
    <w:tblPr>
      <w:tblStyleRowBandSize w:val="1"/>
      <w:tblStyleColBandSize w:val="1"/>
      <w:tblBorders>
        <w:top w:val="single" w:sz="8" w:space="0" w:color="5C6670" w:themeColor="text1"/>
        <w:bottom w:val="single" w:sz="8" w:space="0" w:color="5C6670" w:themeColor="text1"/>
      </w:tblBorders>
    </w:tblPr>
    <w:tblStylePr w:type="firstRow">
      <w:pPr>
        <w:spacing w:before="0" w:after="0" w:line="240" w:lineRule="auto"/>
      </w:pPr>
      <w:rPr>
        <w:b/>
        <w:bCs/>
      </w:rPr>
      <w:tblPr/>
      <w:tcPr>
        <w:tcBorders>
          <w:top w:val="single" w:sz="8" w:space="0" w:color="5C6670" w:themeColor="text1"/>
          <w:left w:val="nil"/>
          <w:bottom w:val="single" w:sz="8" w:space="0" w:color="5C6670" w:themeColor="text1"/>
          <w:right w:val="nil"/>
          <w:insideH w:val="nil"/>
          <w:insideV w:val="nil"/>
        </w:tcBorders>
      </w:tcPr>
    </w:tblStylePr>
    <w:tblStylePr w:type="lastRow">
      <w:pPr>
        <w:spacing w:before="0" w:after="0" w:line="240" w:lineRule="auto"/>
      </w:pPr>
      <w:rPr>
        <w:b/>
        <w:bCs/>
      </w:rPr>
      <w:tblPr/>
      <w:tcPr>
        <w:tcBorders>
          <w:top w:val="single" w:sz="8" w:space="0" w:color="5C6670" w:themeColor="text1"/>
          <w:left w:val="nil"/>
          <w:bottom w:val="single" w:sz="8" w:space="0" w:color="5C667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9DD" w:themeFill="text1" w:themeFillTint="3F"/>
      </w:tcPr>
    </w:tblStylePr>
    <w:tblStylePr w:type="band1Horz">
      <w:tblPr/>
      <w:tcPr>
        <w:tcBorders>
          <w:left w:val="nil"/>
          <w:right w:val="nil"/>
          <w:insideH w:val="nil"/>
          <w:insideV w:val="nil"/>
        </w:tcBorders>
        <w:shd w:val="clear" w:color="auto" w:fill="D5D9DD" w:themeFill="text1" w:themeFillTint="3F"/>
      </w:tcPr>
    </w:tblStylePr>
  </w:style>
  <w:style w:type="table" w:styleId="LightShading-Accent1">
    <w:name w:val="Light Shading Accent 1"/>
    <w:basedOn w:val="TableNormal"/>
    <w:uiPriority w:val="60"/>
    <w:rsid w:val="00846456"/>
    <w:rPr>
      <w:color w:val="2E689D" w:themeColor="accent1" w:themeShade="BF"/>
    </w:rPr>
    <w:tblPr>
      <w:tblStyleRowBandSize w:val="1"/>
      <w:tblStyleColBandSize w:val="1"/>
      <w:tblBorders>
        <w:top w:val="single" w:sz="8" w:space="0" w:color="488BC9" w:themeColor="accent1"/>
        <w:bottom w:val="single" w:sz="8" w:space="0" w:color="488BC9" w:themeColor="accent1"/>
      </w:tblBorders>
    </w:tblPr>
    <w:tblStylePr w:type="firstRow">
      <w:pPr>
        <w:spacing w:before="0" w:after="0" w:line="240" w:lineRule="auto"/>
      </w:pPr>
      <w:rPr>
        <w:b/>
        <w:bCs/>
      </w:rPr>
      <w:tblPr/>
      <w:tcPr>
        <w:tcBorders>
          <w:top w:val="single" w:sz="8" w:space="0" w:color="488BC9" w:themeColor="accent1"/>
          <w:left w:val="nil"/>
          <w:bottom w:val="single" w:sz="8" w:space="0" w:color="488BC9" w:themeColor="accent1"/>
          <w:right w:val="nil"/>
          <w:insideH w:val="nil"/>
          <w:insideV w:val="nil"/>
        </w:tcBorders>
      </w:tcPr>
    </w:tblStylePr>
    <w:tblStylePr w:type="lastRow">
      <w:pPr>
        <w:spacing w:before="0" w:after="0" w:line="240" w:lineRule="auto"/>
      </w:pPr>
      <w:rPr>
        <w:b/>
        <w:bCs/>
      </w:rPr>
      <w:tblPr/>
      <w:tcPr>
        <w:tcBorders>
          <w:top w:val="single" w:sz="8" w:space="0" w:color="488BC9" w:themeColor="accent1"/>
          <w:left w:val="nil"/>
          <w:bottom w:val="single" w:sz="8" w:space="0" w:color="488BC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E2F1" w:themeFill="accent1" w:themeFillTint="3F"/>
      </w:tcPr>
    </w:tblStylePr>
    <w:tblStylePr w:type="band1Horz">
      <w:tblPr/>
      <w:tcPr>
        <w:tcBorders>
          <w:left w:val="nil"/>
          <w:right w:val="nil"/>
          <w:insideH w:val="nil"/>
          <w:insideV w:val="nil"/>
        </w:tcBorders>
        <w:shd w:val="clear" w:color="auto" w:fill="D1E2F1" w:themeFill="accent1" w:themeFillTint="3F"/>
      </w:tcPr>
    </w:tblStylePr>
  </w:style>
  <w:style w:type="table" w:styleId="LightShading-Accent3">
    <w:name w:val="Light Shading Accent 3"/>
    <w:basedOn w:val="TableNormal"/>
    <w:uiPriority w:val="60"/>
    <w:rsid w:val="00846456"/>
    <w:rPr>
      <w:color w:val="69962C" w:themeColor="accent3" w:themeShade="BF"/>
    </w:rPr>
    <w:tblPr>
      <w:tblStyleRowBandSize w:val="1"/>
      <w:tblStyleColBandSize w:val="1"/>
      <w:tblBorders>
        <w:top w:val="single" w:sz="8" w:space="0" w:color="8DC63F" w:themeColor="accent3"/>
        <w:bottom w:val="single" w:sz="8" w:space="0" w:color="8DC63F" w:themeColor="accent3"/>
      </w:tblBorders>
    </w:tblPr>
    <w:tblStylePr w:type="firstRow">
      <w:pPr>
        <w:spacing w:before="0" w:after="0" w:line="240" w:lineRule="auto"/>
      </w:pPr>
      <w:rPr>
        <w:b/>
        <w:bCs/>
      </w:rPr>
      <w:tblPr/>
      <w:tcPr>
        <w:tcBorders>
          <w:top w:val="single" w:sz="8" w:space="0" w:color="8DC63F" w:themeColor="accent3"/>
          <w:left w:val="nil"/>
          <w:bottom w:val="single" w:sz="8" w:space="0" w:color="8DC63F" w:themeColor="accent3"/>
          <w:right w:val="nil"/>
          <w:insideH w:val="nil"/>
          <w:insideV w:val="nil"/>
        </w:tcBorders>
      </w:tcPr>
    </w:tblStylePr>
    <w:tblStylePr w:type="lastRow">
      <w:pPr>
        <w:spacing w:before="0" w:after="0" w:line="240" w:lineRule="auto"/>
      </w:pPr>
      <w:rPr>
        <w:b/>
        <w:bCs/>
      </w:rPr>
      <w:tblPr/>
      <w:tcPr>
        <w:tcBorders>
          <w:top w:val="single" w:sz="8" w:space="0" w:color="8DC63F" w:themeColor="accent3"/>
          <w:left w:val="nil"/>
          <w:bottom w:val="single" w:sz="8" w:space="0" w:color="8DC63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3" w:themeFillTint="3F"/>
      </w:tcPr>
    </w:tblStylePr>
    <w:tblStylePr w:type="band1Horz">
      <w:tblPr/>
      <w:tcPr>
        <w:tcBorders>
          <w:left w:val="nil"/>
          <w:right w:val="nil"/>
          <w:insideH w:val="nil"/>
          <w:insideV w:val="nil"/>
        </w:tcBorders>
        <w:shd w:val="clear" w:color="auto" w:fill="E2F1CF" w:themeFill="accent3" w:themeFillTint="3F"/>
      </w:tcPr>
    </w:tblStylePr>
  </w:style>
  <w:style w:type="paragraph" w:styleId="ListParagraph">
    <w:name w:val="List Paragraph"/>
    <w:basedOn w:val="Normal"/>
    <w:uiPriority w:val="34"/>
    <w:qFormat/>
    <w:rsid w:val="00846456"/>
    <w:pPr>
      <w:ind w:left="720"/>
      <w:contextualSpacing/>
    </w:pPr>
  </w:style>
  <w:style w:type="table" w:styleId="MediumGrid3-Accent1">
    <w:name w:val="Medium Grid 3 Accent 1"/>
    <w:basedOn w:val="TableNormal"/>
    <w:uiPriority w:val="69"/>
    <w:rsid w:val="0084645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1E2F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88BC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88BC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88BC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88BC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3C4E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3C4E4" w:themeFill="accent1" w:themeFillTint="7F"/>
      </w:tcPr>
    </w:tblStylePr>
  </w:style>
  <w:style w:type="table" w:styleId="MediumList1-Accent1">
    <w:name w:val="Medium List 1 Accent 1"/>
    <w:basedOn w:val="TableNormal"/>
    <w:uiPriority w:val="65"/>
    <w:rsid w:val="00846456"/>
    <w:rPr>
      <w:color w:val="5C6670" w:themeColor="text1"/>
    </w:rPr>
    <w:tblPr>
      <w:tblStyleRowBandSize w:val="1"/>
      <w:tblStyleColBandSize w:val="1"/>
      <w:tblBorders>
        <w:top w:val="single" w:sz="8" w:space="0" w:color="488BC9" w:themeColor="accent1"/>
        <w:bottom w:val="single" w:sz="8" w:space="0" w:color="488BC9" w:themeColor="accent1"/>
      </w:tblBorders>
    </w:tblPr>
    <w:tblStylePr w:type="firstRow">
      <w:rPr>
        <w:rFonts w:asciiTheme="majorHAnsi" w:eastAsiaTheme="majorEastAsia" w:hAnsiTheme="majorHAnsi" w:cstheme="majorBidi"/>
      </w:rPr>
      <w:tblPr/>
      <w:tcPr>
        <w:tcBorders>
          <w:top w:val="nil"/>
          <w:bottom w:val="single" w:sz="8" w:space="0" w:color="488BC9" w:themeColor="accent1"/>
        </w:tcBorders>
      </w:tcPr>
    </w:tblStylePr>
    <w:tblStylePr w:type="lastRow">
      <w:rPr>
        <w:b/>
        <w:bCs/>
        <w:color w:val="8FC6E8" w:themeColor="text2"/>
      </w:rPr>
      <w:tblPr/>
      <w:tcPr>
        <w:tcBorders>
          <w:top w:val="single" w:sz="8" w:space="0" w:color="488BC9" w:themeColor="accent1"/>
          <w:bottom w:val="single" w:sz="8" w:space="0" w:color="488BC9" w:themeColor="accent1"/>
        </w:tcBorders>
      </w:tcPr>
    </w:tblStylePr>
    <w:tblStylePr w:type="firstCol">
      <w:rPr>
        <w:b/>
        <w:bCs/>
      </w:rPr>
    </w:tblStylePr>
    <w:tblStylePr w:type="lastCol">
      <w:rPr>
        <w:b/>
        <w:bCs/>
      </w:rPr>
      <w:tblPr/>
      <w:tcPr>
        <w:tcBorders>
          <w:top w:val="single" w:sz="8" w:space="0" w:color="488BC9" w:themeColor="accent1"/>
          <w:bottom w:val="single" w:sz="8" w:space="0" w:color="488BC9" w:themeColor="accent1"/>
        </w:tcBorders>
      </w:tcPr>
    </w:tblStylePr>
    <w:tblStylePr w:type="band1Vert">
      <w:tblPr/>
      <w:tcPr>
        <w:shd w:val="clear" w:color="auto" w:fill="D1E2F1" w:themeFill="accent1" w:themeFillTint="3F"/>
      </w:tcPr>
    </w:tblStylePr>
    <w:tblStylePr w:type="band1Horz">
      <w:tblPr/>
      <w:tcPr>
        <w:shd w:val="clear" w:color="auto" w:fill="D1E2F1" w:themeFill="accent1" w:themeFillTint="3F"/>
      </w:tcPr>
    </w:tblStylePr>
  </w:style>
  <w:style w:type="table" w:styleId="MediumList1-Accent6">
    <w:name w:val="Medium List 1 Accent 6"/>
    <w:basedOn w:val="TableNormal"/>
    <w:uiPriority w:val="65"/>
    <w:rsid w:val="00846456"/>
    <w:rPr>
      <w:color w:val="5C6670" w:themeColor="text1"/>
    </w:rPr>
    <w:tblPr>
      <w:tblStyleRowBandSize w:val="1"/>
      <w:tblStyleColBandSize w:val="1"/>
      <w:tblBorders>
        <w:top w:val="single" w:sz="8" w:space="0" w:color="EF7521" w:themeColor="accent6"/>
        <w:bottom w:val="single" w:sz="8" w:space="0" w:color="EF7521" w:themeColor="accent6"/>
      </w:tblBorders>
    </w:tblPr>
    <w:tblStylePr w:type="firstRow">
      <w:rPr>
        <w:rFonts w:asciiTheme="majorHAnsi" w:eastAsiaTheme="majorEastAsia" w:hAnsiTheme="majorHAnsi" w:cstheme="majorBidi"/>
      </w:rPr>
      <w:tblPr/>
      <w:tcPr>
        <w:tcBorders>
          <w:top w:val="nil"/>
          <w:bottom w:val="single" w:sz="8" w:space="0" w:color="EF7521" w:themeColor="accent6"/>
        </w:tcBorders>
      </w:tcPr>
    </w:tblStylePr>
    <w:tblStylePr w:type="lastRow">
      <w:rPr>
        <w:b/>
        <w:bCs/>
        <w:color w:val="8FC6E8" w:themeColor="text2"/>
      </w:rPr>
      <w:tblPr/>
      <w:tcPr>
        <w:tcBorders>
          <w:top w:val="single" w:sz="8" w:space="0" w:color="EF7521" w:themeColor="accent6"/>
          <w:bottom w:val="single" w:sz="8" w:space="0" w:color="EF7521" w:themeColor="accent6"/>
        </w:tcBorders>
      </w:tcPr>
    </w:tblStylePr>
    <w:tblStylePr w:type="firstCol">
      <w:rPr>
        <w:b/>
        <w:bCs/>
      </w:rPr>
    </w:tblStylePr>
    <w:tblStylePr w:type="lastCol">
      <w:rPr>
        <w:b/>
        <w:bCs/>
      </w:rPr>
      <w:tblPr/>
      <w:tcPr>
        <w:tcBorders>
          <w:top w:val="single" w:sz="8" w:space="0" w:color="EF7521" w:themeColor="accent6"/>
          <w:bottom w:val="single" w:sz="8" w:space="0" w:color="EF7521" w:themeColor="accent6"/>
        </w:tcBorders>
      </w:tcPr>
    </w:tblStylePr>
    <w:tblStylePr w:type="band1Vert">
      <w:tblPr/>
      <w:tcPr>
        <w:shd w:val="clear" w:color="auto" w:fill="FBDCC7" w:themeFill="accent6" w:themeFillTint="3F"/>
      </w:tcPr>
    </w:tblStylePr>
    <w:tblStylePr w:type="band1Horz">
      <w:tblPr/>
      <w:tcPr>
        <w:shd w:val="clear" w:color="auto" w:fill="FBDCC7" w:themeFill="accent6" w:themeFillTint="3F"/>
      </w:tcPr>
    </w:tblStylePr>
  </w:style>
  <w:style w:type="table" w:styleId="MediumShading1-Accent1">
    <w:name w:val="Medium Shading 1 Accent 1"/>
    <w:basedOn w:val="TableNormal"/>
    <w:uiPriority w:val="63"/>
    <w:rsid w:val="00846456"/>
    <w:tblPr>
      <w:tblStyleRowBandSize w:val="1"/>
      <w:tblStyleColBandSize w:val="1"/>
      <w:tblBorders>
        <w:top w:val="single" w:sz="8" w:space="0" w:color="75A7D6" w:themeColor="accent1" w:themeTint="BF"/>
        <w:left w:val="single" w:sz="8" w:space="0" w:color="75A7D6" w:themeColor="accent1" w:themeTint="BF"/>
        <w:bottom w:val="single" w:sz="8" w:space="0" w:color="75A7D6" w:themeColor="accent1" w:themeTint="BF"/>
        <w:right w:val="single" w:sz="8" w:space="0" w:color="75A7D6" w:themeColor="accent1" w:themeTint="BF"/>
        <w:insideH w:val="single" w:sz="8" w:space="0" w:color="75A7D6" w:themeColor="accent1" w:themeTint="BF"/>
      </w:tblBorders>
    </w:tblPr>
    <w:tblStylePr w:type="firstRow">
      <w:pPr>
        <w:spacing w:before="0" w:after="0" w:line="240" w:lineRule="auto"/>
      </w:pPr>
      <w:rPr>
        <w:b/>
        <w:bCs/>
        <w:color w:val="FFFFFF" w:themeColor="background1"/>
      </w:rPr>
      <w:tblPr/>
      <w:tcPr>
        <w:tcBorders>
          <w:top w:val="single" w:sz="8" w:space="0" w:color="75A7D6" w:themeColor="accent1" w:themeTint="BF"/>
          <w:left w:val="single" w:sz="8" w:space="0" w:color="75A7D6" w:themeColor="accent1" w:themeTint="BF"/>
          <w:bottom w:val="single" w:sz="8" w:space="0" w:color="75A7D6" w:themeColor="accent1" w:themeTint="BF"/>
          <w:right w:val="single" w:sz="8" w:space="0" w:color="75A7D6" w:themeColor="accent1" w:themeTint="BF"/>
          <w:insideH w:val="nil"/>
          <w:insideV w:val="nil"/>
        </w:tcBorders>
        <w:shd w:val="clear" w:color="auto" w:fill="488BC9" w:themeFill="accent1"/>
      </w:tcPr>
    </w:tblStylePr>
    <w:tblStylePr w:type="lastRow">
      <w:pPr>
        <w:spacing w:before="0" w:after="0" w:line="240" w:lineRule="auto"/>
      </w:pPr>
      <w:rPr>
        <w:b/>
        <w:bCs/>
      </w:rPr>
      <w:tblPr/>
      <w:tcPr>
        <w:tcBorders>
          <w:top w:val="double" w:sz="6" w:space="0" w:color="75A7D6" w:themeColor="accent1" w:themeTint="BF"/>
          <w:left w:val="single" w:sz="8" w:space="0" w:color="75A7D6" w:themeColor="accent1" w:themeTint="BF"/>
          <w:bottom w:val="single" w:sz="8" w:space="0" w:color="75A7D6" w:themeColor="accent1" w:themeTint="BF"/>
          <w:right w:val="single" w:sz="8" w:space="0" w:color="75A7D6" w:themeColor="accent1" w:themeTint="BF"/>
          <w:insideH w:val="nil"/>
          <w:insideV w:val="nil"/>
        </w:tcBorders>
      </w:tcPr>
    </w:tblStylePr>
    <w:tblStylePr w:type="firstCol">
      <w:rPr>
        <w:b/>
        <w:bCs/>
      </w:rPr>
    </w:tblStylePr>
    <w:tblStylePr w:type="lastCol">
      <w:rPr>
        <w:b/>
        <w:bCs/>
      </w:rPr>
    </w:tblStylePr>
    <w:tblStylePr w:type="band1Vert">
      <w:tblPr/>
      <w:tcPr>
        <w:shd w:val="clear" w:color="auto" w:fill="D1E2F1" w:themeFill="accent1" w:themeFillTint="3F"/>
      </w:tcPr>
    </w:tblStylePr>
    <w:tblStylePr w:type="band1Horz">
      <w:tblPr/>
      <w:tcPr>
        <w:tcBorders>
          <w:insideH w:val="nil"/>
          <w:insideV w:val="nil"/>
        </w:tcBorders>
        <w:shd w:val="clear" w:color="auto" w:fill="D1E2F1" w:themeFill="accent1"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846456"/>
    <w:tblPr>
      <w:tblStyleRowBandSize w:val="1"/>
      <w:tblStyleColBandSize w:val="1"/>
      <w:tblBorders>
        <w:top w:val="single" w:sz="8" w:space="0" w:color="67A6A8" w:themeColor="accent5" w:themeTint="BF"/>
        <w:left w:val="single" w:sz="8" w:space="0" w:color="67A6A8" w:themeColor="accent5" w:themeTint="BF"/>
        <w:bottom w:val="single" w:sz="8" w:space="0" w:color="67A6A8" w:themeColor="accent5" w:themeTint="BF"/>
        <w:right w:val="single" w:sz="8" w:space="0" w:color="67A6A8" w:themeColor="accent5" w:themeTint="BF"/>
        <w:insideH w:val="single" w:sz="8" w:space="0" w:color="67A6A8" w:themeColor="accent5" w:themeTint="BF"/>
      </w:tblBorders>
    </w:tblPr>
    <w:tblStylePr w:type="firstRow">
      <w:pPr>
        <w:spacing w:before="0" w:after="0" w:line="240" w:lineRule="auto"/>
      </w:pPr>
      <w:rPr>
        <w:b/>
        <w:bCs/>
        <w:color w:val="FFFFFF" w:themeColor="background1"/>
      </w:rPr>
      <w:tblPr/>
      <w:tcPr>
        <w:tcBorders>
          <w:top w:val="single" w:sz="8" w:space="0" w:color="67A6A8" w:themeColor="accent5" w:themeTint="BF"/>
          <w:left w:val="single" w:sz="8" w:space="0" w:color="67A6A8" w:themeColor="accent5" w:themeTint="BF"/>
          <w:bottom w:val="single" w:sz="8" w:space="0" w:color="67A6A8" w:themeColor="accent5" w:themeTint="BF"/>
          <w:right w:val="single" w:sz="8" w:space="0" w:color="67A6A8" w:themeColor="accent5" w:themeTint="BF"/>
          <w:insideH w:val="nil"/>
          <w:insideV w:val="nil"/>
        </w:tcBorders>
        <w:shd w:val="clear" w:color="auto" w:fill="46797A" w:themeFill="accent5"/>
      </w:tcPr>
    </w:tblStylePr>
    <w:tblStylePr w:type="lastRow">
      <w:pPr>
        <w:spacing w:before="0" w:after="0" w:line="240" w:lineRule="auto"/>
      </w:pPr>
      <w:rPr>
        <w:b/>
        <w:bCs/>
      </w:rPr>
      <w:tblPr/>
      <w:tcPr>
        <w:tcBorders>
          <w:top w:val="double" w:sz="6" w:space="0" w:color="67A6A8" w:themeColor="accent5" w:themeTint="BF"/>
          <w:left w:val="single" w:sz="8" w:space="0" w:color="67A6A8" w:themeColor="accent5" w:themeTint="BF"/>
          <w:bottom w:val="single" w:sz="8" w:space="0" w:color="67A6A8" w:themeColor="accent5" w:themeTint="BF"/>
          <w:right w:val="single" w:sz="8" w:space="0" w:color="67A6A8" w:themeColor="accent5" w:themeTint="BF"/>
          <w:insideH w:val="nil"/>
          <w:insideV w:val="nil"/>
        </w:tcBorders>
      </w:tcPr>
    </w:tblStylePr>
    <w:tblStylePr w:type="firstCol">
      <w:rPr>
        <w:b/>
        <w:bCs/>
      </w:rPr>
    </w:tblStylePr>
    <w:tblStylePr w:type="lastCol">
      <w:rPr>
        <w:b/>
        <w:bCs/>
      </w:rPr>
    </w:tblStylePr>
    <w:tblStylePr w:type="band1Vert">
      <w:tblPr/>
      <w:tcPr>
        <w:shd w:val="clear" w:color="auto" w:fill="CDE1E2" w:themeFill="accent5" w:themeFillTint="3F"/>
      </w:tcPr>
    </w:tblStylePr>
    <w:tblStylePr w:type="band1Horz">
      <w:tblPr/>
      <w:tcPr>
        <w:tcBorders>
          <w:insideH w:val="nil"/>
          <w:insideV w:val="nil"/>
        </w:tcBorders>
        <w:shd w:val="clear" w:color="auto" w:fill="CDE1E2" w:themeFill="accent5" w:themeFillTint="3F"/>
      </w:tcPr>
    </w:tblStylePr>
    <w:tblStylePr w:type="band2Horz">
      <w:tblPr/>
      <w:tcPr>
        <w:tcBorders>
          <w:insideH w:val="nil"/>
          <w:insideV w:val="nil"/>
        </w:tcBorders>
      </w:tcPr>
    </w:tblStylePr>
  </w:style>
  <w:style w:type="character" w:styleId="PlaceholderText">
    <w:name w:val="Placeholder Text"/>
    <w:basedOn w:val="DefaultParagraphFont"/>
    <w:uiPriority w:val="99"/>
    <w:semiHidden/>
    <w:rsid w:val="00846456"/>
    <w:rPr>
      <w:color w:val="808080"/>
    </w:rPr>
  </w:style>
  <w:style w:type="paragraph" w:styleId="Quote">
    <w:name w:val="Quote"/>
    <w:basedOn w:val="Normal"/>
    <w:next w:val="Normal"/>
    <w:link w:val="QuoteChar"/>
    <w:uiPriority w:val="29"/>
    <w:qFormat/>
    <w:rsid w:val="00846456"/>
    <w:rPr>
      <w:i/>
      <w:iCs/>
    </w:rPr>
  </w:style>
  <w:style w:type="character" w:customStyle="1" w:styleId="QuoteChar">
    <w:name w:val="Quote Char"/>
    <w:basedOn w:val="DefaultParagraphFont"/>
    <w:link w:val="Quote"/>
    <w:uiPriority w:val="29"/>
    <w:rsid w:val="00846456"/>
    <w:rPr>
      <w:rFonts w:ascii="Calibri" w:hAnsi="Calibri"/>
      <w:i/>
      <w:iCs/>
      <w:sz w:val="22"/>
    </w:rPr>
  </w:style>
  <w:style w:type="character" w:styleId="Strong">
    <w:name w:val="Strong"/>
    <w:basedOn w:val="DefaultParagraphFont"/>
    <w:uiPriority w:val="1"/>
    <w:qFormat/>
    <w:rsid w:val="00846456"/>
    <w:rPr>
      <w:b/>
      <w:bCs/>
      <w:color w:val="auto"/>
    </w:rPr>
  </w:style>
  <w:style w:type="paragraph" w:styleId="Subtitle">
    <w:name w:val="Subtitle"/>
    <w:basedOn w:val="Normal"/>
    <w:next w:val="Normal"/>
    <w:link w:val="SubtitleChar"/>
    <w:qFormat/>
    <w:rsid w:val="00846456"/>
    <w:pPr>
      <w:pBdr>
        <w:bottom w:val="dashSmallGap" w:sz="4" w:space="31" w:color="BFBFBF" w:themeColor="background1" w:themeShade="BF"/>
      </w:pBdr>
      <w:spacing w:before="160" w:after="360"/>
      <w:ind w:left="864" w:right="864"/>
      <w:jc w:val="center"/>
    </w:pPr>
    <w:rPr>
      <w:rFonts w:eastAsiaTheme="minorHAnsi"/>
    </w:rPr>
  </w:style>
  <w:style w:type="character" w:customStyle="1" w:styleId="SubtitleChar">
    <w:name w:val="Subtitle Char"/>
    <w:basedOn w:val="DefaultParagraphFont"/>
    <w:link w:val="Subtitle"/>
    <w:rsid w:val="00846456"/>
    <w:rPr>
      <w:rFonts w:ascii="Calibri" w:eastAsiaTheme="minorHAnsi" w:hAnsi="Calibri"/>
      <w:sz w:val="22"/>
    </w:rPr>
  </w:style>
  <w:style w:type="character" w:styleId="SubtleEmphasis">
    <w:name w:val="Subtle Emphasis"/>
    <w:basedOn w:val="DefaultParagraphFont"/>
    <w:uiPriority w:val="19"/>
    <w:qFormat/>
    <w:rsid w:val="00846456"/>
    <w:rPr>
      <w:i/>
      <w:iCs/>
      <w:color w:val="auto"/>
    </w:rPr>
  </w:style>
  <w:style w:type="character" w:styleId="SubtleReference">
    <w:name w:val="Subtle Reference"/>
    <w:basedOn w:val="DefaultParagraphFont"/>
    <w:uiPriority w:val="31"/>
    <w:qFormat/>
    <w:rsid w:val="00846456"/>
    <w:rPr>
      <w:smallCaps/>
      <w:color w:val="auto"/>
      <w:u w:val="single"/>
    </w:rPr>
  </w:style>
  <w:style w:type="paragraph" w:customStyle="1" w:styleId="Summary">
    <w:name w:val="Summary"/>
    <w:basedOn w:val="Normal"/>
    <w:next w:val="Normal"/>
    <w:autoRedefine/>
    <w:qFormat/>
    <w:rsid w:val="00846456"/>
    <w:pPr>
      <w:spacing w:line="300" w:lineRule="auto"/>
    </w:pPr>
    <w:rPr>
      <w:szCs w:val="36"/>
    </w:rPr>
  </w:style>
  <w:style w:type="paragraph" w:customStyle="1" w:styleId="Table">
    <w:name w:val="Table"/>
    <w:basedOn w:val="Normal"/>
    <w:qFormat/>
    <w:rsid w:val="00846456"/>
    <w:pPr>
      <w:framePr w:hSpace="180" w:wrap="around" w:vAnchor="page" w:hAnchor="page" w:x="1189" w:y="3909"/>
    </w:pPr>
    <w:rPr>
      <w:b/>
      <w:bCs/>
      <w:color w:val="5C6670" w:themeColor="text1"/>
    </w:rPr>
  </w:style>
  <w:style w:type="table" w:styleId="TableGrid">
    <w:name w:val="Table Grid"/>
    <w:basedOn w:val="TableNormal"/>
    <w:rsid w:val="00846456"/>
    <w:rPr>
      <w:sz w:val="22"/>
      <w:szCs w:val="22"/>
      <w:lang w:bidi="en-US"/>
    </w:rPr>
    <w:tblPr>
      <w:tblBorders>
        <w:top w:val="single" w:sz="4" w:space="0" w:color="5C6670" w:themeColor="text1"/>
        <w:left w:val="single" w:sz="4" w:space="0" w:color="5C6670" w:themeColor="text1"/>
        <w:bottom w:val="single" w:sz="4" w:space="0" w:color="5C6670" w:themeColor="text1"/>
        <w:right w:val="single" w:sz="4" w:space="0" w:color="5C6670" w:themeColor="text1"/>
        <w:insideH w:val="single" w:sz="4" w:space="0" w:color="5C6670" w:themeColor="text1"/>
        <w:insideV w:val="single" w:sz="4" w:space="0" w:color="5C6670" w:themeColor="text1"/>
      </w:tblBorders>
    </w:tblPr>
  </w:style>
  <w:style w:type="paragraph" w:styleId="TOC1">
    <w:name w:val="toc 1"/>
    <w:basedOn w:val="Heading1"/>
    <w:next w:val="SubheadTrebuchet"/>
    <w:autoRedefine/>
    <w:uiPriority w:val="39"/>
    <w:unhideWhenUsed/>
    <w:qFormat/>
    <w:rsid w:val="00846456"/>
    <w:pPr>
      <w:tabs>
        <w:tab w:val="right" w:pos="7200"/>
      </w:tabs>
      <w:spacing w:before="240" w:after="60"/>
    </w:pPr>
    <w:rPr>
      <w:sz w:val="24"/>
    </w:rPr>
  </w:style>
  <w:style w:type="character" w:customStyle="1" w:styleId="TableReference">
    <w:name w:val="Table Reference"/>
    <w:uiPriority w:val="1"/>
    <w:qFormat/>
    <w:rsid w:val="00846456"/>
    <w:rPr>
      <w:rFonts w:ascii="Calibri" w:hAnsi="Calibri"/>
      <w:b/>
      <w:sz w:val="20"/>
      <w:szCs w:val="20"/>
    </w:rPr>
  </w:style>
  <w:style w:type="table" w:styleId="TableWeb1">
    <w:name w:val="Table Web 1"/>
    <w:basedOn w:val="TableNormal"/>
    <w:rsid w:val="00846456"/>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4">
    <w:name w:val="toc 4"/>
    <w:basedOn w:val="TOC3"/>
    <w:next w:val="TOC5"/>
    <w:autoRedefine/>
    <w:uiPriority w:val="39"/>
    <w:semiHidden/>
    <w:unhideWhenUsed/>
    <w:qFormat/>
    <w:rsid w:val="00846456"/>
    <w:pPr>
      <w:ind w:left="660"/>
    </w:pPr>
  </w:style>
  <w:style w:type="paragraph" w:styleId="TOCHeading">
    <w:name w:val="TOC Heading"/>
    <w:basedOn w:val="Heading1"/>
    <w:next w:val="Normal"/>
    <w:uiPriority w:val="39"/>
    <w:semiHidden/>
    <w:unhideWhenUsed/>
    <w:qFormat/>
    <w:rsid w:val="00846456"/>
    <w:pPr>
      <w:keepNext/>
      <w:keepLines/>
      <w:pBdr>
        <w:bottom w:val="none" w:sz="0" w:space="0" w:color="auto"/>
      </w:pBdr>
      <w:tabs>
        <w:tab w:val="clear" w:pos="90"/>
      </w:tabs>
      <w:spacing w:before="480" w:after="0"/>
      <w:outlineLvl w:val="9"/>
    </w:pPr>
    <w:rPr>
      <w:rFonts w:asciiTheme="majorHAnsi" w:eastAsiaTheme="majorEastAsia" w:hAnsiTheme="majorHAnsi" w:cstheme="majorBidi"/>
      <w:b/>
      <w:sz w:val="32"/>
      <w:szCs w:val="32"/>
    </w:rPr>
  </w:style>
  <w:style w:type="paragraph" w:customStyle="1" w:styleId="sub">
    <w:name w:val="sub"/>
    <w:basedOn w:val="Normal"/>
    <w:rsid w:val="004724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BCo CDE MS Color Palette FINAL">
  <a:themeElements>
    <a:clrScheme name="BCo CDE MS Color Palette FINAL">
      <a:dk1>
        <a:srgbClr val="5C6670"/>
      </a:dk1>
      <a:lt1>
        <a:sysClr val="window" lastClr="FFFFFF"/>
      </a:lt1>
      <a:dk2>
        <a:srgbClr val="8FC6E8"/>
      </a:dk2>
      <a:lt2>
        <a:srgbClr val="D3CCBC"/>
      </a:lt2>
      <a:accent1>
        <a:srgbClr val="488BC9"/>
      </a:accent1>
      <a:accent2>
        <a:srgbClr val="FFC846"/>
      </a:accent2>
      <a:accent3>
        <a:srgbClr val="8DC63F"/>
      </a:accent3>
      <a:accent4>
        <a:srgbClr val="6D3A5D"/>
      </a:accent4>
      <a:accent5>
        <a:srgbClr val="46797A"/>
      </a:accent5>
      <a:accent6>
        <a:srgbClr val="EF7521"/>
      </a:accent6>
      <a:hlink>
        <a:srgbClr val="101E8E"/>
      </a:hlink>
      <a:folHlink>
        <a:srgbClr val="18375D"/>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Grid">
      <a:fillStyleLst>
        <a:solidFill>
          <a:schemeClr val="phClr"/>
        </a:solidFill>
        <a:solidFill>
          <a:schemeClr val="phClr">
            <a:tint val="50000"/>
          </a:schemeClr>
        </a:solidFill>
        <a:gradFill rotWithShape="1">
          <a:gsLst>
            <a:gs pos="0">
              <a:schemeClr val="phClr"/>
            </a:gs>
            <a:gs pos="90000">
              <a:schemeClr val="phClr">
                <a:shade val="100000"/>
              </a:schemeClr>
            </a:gs>
            <a:gs pos="100000">
              <a:schemeClr val="phClr">
                <a:shade val="85000"/>
              </a:schemeClr>
            </a:gs>
          </a:gsLst>
          <a:path path="circle">
            <a:fillToRect l="100000" t="100000" r="100000" b="100000"/>
          </a:path>
        </a:gra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effectStyle>
        <a:effectStyle>
          <a:effectLst>
            <a:outerShdw blurRad="31750" dist="25400" dir="5400000" rotWithShape="0">
              <a:srgbClr val="000000">
                <a:alpha val="50000"/>
              </a:srgbClr>
            </a:outerShdw>
          </a:effectLst>
        </a:effectStyle>
        <a:effectStyle>
          <a:effectLst>
            <a:outerShdw blurRad="38100" dist="25400" dir="5400000" rotWithShape="0">
              <a:srgbClr val="000000">
                <a:alpha val="45000"/>
              </a:srgbClr>
            </a:outerShdw>
          </a:effectLst>
          <a:scene3d>
            <a:camera prst="orthographicFront">
              <a:rot lat="0" lon="0" rev="0"/>
            </a:camera>
            <a:lightRig rig="brightRoom" dir="t"/>
          </a:scene3d>
          <a:sp3d extrusionH="12700" contourW="25400" prstMaterial="flat">
            <a:bevelT w="63500" h="152400" prst="angle"/>
            <a:contourClr>
              <a:schemeClr val="phClr">
                <a:shade val="30000"/>
              </a:schemeClr>
            </a:contourClr>
          </a:sp3d>
        </a:effectStyle>
      </a:effectStyleLst>
      <a:bgFillStyleLst>
        <a:solidFill>
          <a:schemeClr val="phClr"/>
        </a:solidFill>
        <a:solidFill>
          <a:schemeClr val="phClr">
            <a:tint val="90000"/>
            <a:shade val="93000"/>
            <a:satMod val="150000"/>
          </a:schemeClr>
        </a:solidFill>
        <a:blipFill rotWithShape="1">
          <a:blip xmlns:r="http://schemas.openxmlformats.org/officeDocument/2006/relationships" r:embed="rId1">
            <a:duotone>
              <a:schemeClr val="phClr">
                <a:tint val="95000"/>
              </a:schemeClr>
              <a:schemeClr val="phClr">
                <a:shade val="93000"/>
                <a:satMod val="11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359851-55F6-448E-86D5-75FCFBADAA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465</Words>
  <Characters>2657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School Finance – Legislative Summary – SB15-267</vt:lpstr>
    </vt:vector>
  </TitlesOfParts>
  <Company>Colorado State Education</Company>
  <LinksUpToDate>false</LinksUpToDate>
  <CharactersWithSpaces>3116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Finance – Legislative Summary – SB15-267</dc:title>
  <dc:creator>Beth Hunter</dc:creator>
  <cp:lastModifiedBy>Emm, Leanne</cp:lastModifiedBy>
  <cp:revision>2</cp:revision>
  <cp:lastPrinted>2015-05-07T15:15:00Z</cp:lastPrinted>
  <dcterms:created xsi:type="dcterms:W3CDTF">2015-05-07T17:23:00Z</dcterms:created>
  <dcterms:modified xsi:type="dcterms:W3CDTF">2015-05-07T17:23:00Z</dcterms:modified>
</cp:coreProperties>
</file>