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1DC36" w14:textId="63110A0F" w:rsidR="00DA4DC3" w:rsidRDefault="00DA4DC3" w:rsidP="00DA4DC3">
      <w:r>
        <w:t xml:space="preserve">The purpose of this questionnaire is to collect relevant information helpful in conducting the district’s compliance audit related to the at-risk count data submitted in the corresponding Student October Count data submission Snapshot.   </w:t>
      </w:r>
    </w:p>
    <w:p w14:paraId="272A2704" w14:textId="77777777" w:rsidR="00241939" w:rsidRDefault="00241939" w:rsidP="00DA4DC3"/>
    <w:p w14:paraId="15D4830D" w14:textId="6E209922" w:rsidR="00DA4DC3" w:rsidRDefault="00DA4DC3" w:rsidP="00C25922">
      <w:pPr>
        <w:pStyle w:val="ListParagraph"/>
        <w:numPr>
          <w:ilvl w:val="0"/>
          <w:numId w:val="22"/>
        </w:numPr>
      </w:pPr>
      <w:r>
        <w:t>It is recommended that this questionnaire be completed annually by appropriate district staff prior to the close of the data submission window (usually on or about Nov. 10</w:t>
      </w:r>
      <w:r w:rsidRPr="00CB499A">
        <w:rPr>
          <w:vertAlign w:val="superscript"/>
        </w:rPr>
        <w:t>th</w:t>
      </w:r>
      <w:r>
        <w:t>) and kept with all corresponding audit documentation.</w:t>
      </w:r>
      <w:r w:rsidR="00C25922">
        <w:t xml:space="preserve">  </w:t>
      </w:r>
      <w:r>
        <w:t>In the event the questionnaire is not completed during the submission window, district staff will be asked to complete this questionnaire at the time of audit.</w:t>
      </w:r>
    </w:p>
    <w:p w14:paraId="60ED4716" w14:textId="619AB8B7" w:rsidR="00DA4DC3" w:rsidRDefault="00DA4DC3" w:rsidP="00DA4DC3">
      <w:pPr>
        <w:pStyle w:val="ListParagraph"/>
        <w:numPr>
          <w:ilvl w:val="0"/>
          <w:numId w:val="22"/>
        </w:numPr>
      </w:pPr>
      <w:r>
        <w:t xml:space="preserve">For questions, please contact the </w:t>
      </w:r>
      <w:r w:rsidR="000050C3">
        <w:t>School Auditing Office</w:t>
      </w:r>
      <w:r>
        <w:t xml:space="preserve"> (</w:t>
      </w:r>
      <w:hyperlink r:id="rId7" w:history="1">
        <w:r w:rsidRPr="00CE0598">
          <w:rPr>
            <w:rStyle w:val="Hyperlink"/>
          </w:rPr>
          <w:t>audit@cde.state.co.us</w:t>
        </w:r>
      </w:hyperlink>
      <w:r>
        <w:t>).</w:t>
      </w:r>
    </w:p>
    <w:p w14:paraId="09CD0597" w14:textId="77777777" w:rsidR="00DA4DC3" w:rsidRDefault="00DA4DC3" w:rsidP="00DA4DC3"/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2790"/>
        <w:gridCol w:w="6930"/>
      </w:tblGrid>
      <w:tr w:rsidR="00DA4DC3" w14:paraId="30761FEE" w14:textId="77777777" w:rsidTr="008B57C1">
        <w:tc>
          <w:tcPr>
            <w:tcW w:w="2790" w:type="dxa"/>
          </w:tcPr>
          <w:p w14:paraId="195C293B" w14:textId="77777777" w:rsidR="00DA4DC3" w:rsidRDefault="00DA4DC3" w:rsidP="008B57C1">
            <w:r>
              <w:t>Student October Count Year</w:t>
            </w:r>
          </w:p>
        </w:tc>
        <w:tc>
          <w:tcPr>
            <w:tcW w:w="6930" w:type="dxa"/>
          </w:tcPr>
          <w:p w14:paraId="7FA678D2" w14:textId="77777777" w:rsidR="00DA4DC3" w:rsidRDefault="00DA4DC3" w:rsidP="008B57C1"/>
        </w:tc>
      </w:tr>
      <w:tr w:rsidR="00DA4DC3" w14:paraId="1AE6F1B9" w14:textId="77777777" w:rsidTr="008B57C1">
        <w:tc>
          <w:tcPr>
            <w:tcW w:w="2790" w:type="dxa"/>
          </w:tcPr>
          <w:p w14:paraId="3EB3A8E1" w14:textId="77777777" w:rsidR="00DA4DC3" w:rsidRDefault="00DA4DC3" w:rsidP="008B57C1">
            <w:r>
              <w:t>District Number</w:t>
            </w:r>
          </w:p>
        </w:tc>
        <w:tc>
          <w:tcPr>
            <w:tcW w:w="6930" w:type="dxa"/>
          </w:tcPr>
          <w:p w14:paraId="0D629B27" w14:textId="77777777" w:rsidR="00DA4DC3" w:rsidRDefault="00DA4DC3" w:rsidP="008B57C1"/>
        </w:tc>
      </w:tr>
      <w:tr w:rsidR="00DA4DC3" w14:paraId="214FE747" w14:textId="77777777" w:rsidTr="008B57C1">
        <w:tc>
          <w:tcPr>
            <w:tcW w:w="2790" w:type="dxa"/>
          </w:tcPr>
          <w:p w14:paraId="28D415C8" w14:textId="77777777" w:rsidR="00DA4DC3" w:rsidRDefault="00DA4DC3" w:rsidP="008B57C1">
            <w:r>
              <w:t>District Name</w:t>
            </w:r>
          </w:p>
        </w:tc>
        <w:tc>
          <w:tcPr>
            <w:tcW w:w="6930" w:type="dxa"/>
          </w:tcPr>
          <w:p w14:paraId="6B546FBF" w14:textId="77777777" w:rsidR="00DA4DC3" w:rsidRDefault="00DA4DC3" w:rsidP="008B57C1"/>
        </w:tc>
      </w:tr>
      <w:tr w:rsidR="00DA4DC3" w14:paraId="06B4A1EF" w14:textId="77777777" w:rsidTr="008B57C1">
        <w:tc>
          <w:tcPr>
            <w:tcW w:w="2790" w:type="dxa"/>
          </w:tcPr>
          <w:p w14:paraId="1168500F" w14:textId="77777777" w:rsidR="00DA4DC3" w:rsidRDefault="00DA4DC3" w:rsidP="008B57C1">
            <w:r>
              <w:t>District Contact Name</w:t>
            </w:r>
          </w:p>
        </w:tc>
        <w:tc>
          <w:tcPr>
            <w:tcW w:w="6930" w:type="dxa"/>
          </w:tcPr>
          <w:p w14:paraId="69D40AF1" w14:textId="77777777" w:rsidR="00DA4DC3" w:rsidRDefault="00DA4DC3" w:rsidP="008B57C1"/>
        </w:tc>
      </w:tr>
      <w:tr w:rsidR="00DA4DC3" w14:paraId="24F211AC" w14:textId="77777777" w:rsidTr="008B57C1">
        <w:tc>
          <w:tcPr>
            <w:tcW w:w="2790" w:type="dxa"/>
          </w:tcPr>
          <w:p w14:paraId="5AB51441" w14:textId="77777777" w:rsidR="00DA4DC3" w:rsidRDefault="00DA4DC3" w:rsidP="008B57C1">
            <w:r>
              <w:t>Date</w:t>
            </w:r>
          </w:p>
        </w:tc>
        <w:tc>
          <w:tcPr>
            <w:tcW w:w="6930" w:type="dxa"/>
          </w:tcPr>
          <w:p w14:paraId="6FD6F7EC" w14:textId="77777777" w:rsidR="00DA4DC3" w:rsidRDefault="00DA4DC3" w:rsidP="008B57C1"/>
        </w:tc>
      </w:tr>
    </w:tbl>
    <w:p w14:paraId="6C2BD838" w14:textId="77777777" w:rsidR="0003767A" w:rsidRPr="0003767A" w:rsidRDefault="0003767A" w:rsidP="0003767A"/>
    <w:p w14:paraId="5507B5D3" w14:textId="04F29440" w:rsidR="00785907" w:rsidRPr="00DA4DC3" w:rsidRDefault="002C42EF" w:rsidP="00E65475">
      <w:pPr>
        <w:pStyle w:val="HeadingMuse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4C5E5613" wp14:editId="04DC1959">
                <wp:simplePos x="0" y="0"/>
                <wp:positionH relativeFrom="page">
                  <wp:posOffset>387985</wp:posOffset>
                </wp:positionH>
                <wp:positionV relativeFrom="page">
                  <wp:posOffset>457200</wp:posOffset>
                </wp:positionV>
                <wp:extent cx="3771900" cy="10350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47BDD" w14:textId="10EF238D" w:rsidR="00DA4DC3" w:rsidRDefault="00DA4DC3" w:rsidP="00DA4DC3">
                            <w:pPr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36"/>
                                <w:szCs w:val="36"/>
                              </w:rPr>
                              <w:t>At-Risk</w:t>
                            </w:r>
                            <w:r w:rsidR="00CC5851">
                              <w:rPr>
                                <w:rFonts w:ascii="Museo Slab 500" w:hAnsi="Museo Slab 500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36"/>
                                <w:szCs w:val="36"/>
                              </w:rPr>
                              <w:t>Count</w:t>
                            </w:r>
                          </w:p>
                          <w:p w14:paraId="5222F6EF" w14:textId="465C68FD" w:rsidR="00DA4DC3" w:rsidRPr="00E966BB" w:rsidRDefault="00DA4DC3" w:rsidP="00DA4DC3">
                            <w:pPr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E966BB">
                              <w:rPr>
                                <w:rFonts w:ascii="Museo Slab 500" w:hAnsi="Museo Slab 500"/>
                                <w:color w:val="FFFFFF" w:themeColor="background1"/>
                                <w:sz w:val="36"/>
                                <w:szCs w:val="36"/>
                              </w:rPr>
                              <w:t>Audit Questionnaire</w:t>
                            </w:r>
                          </w:p>
                          <w:p w14:paraId="22681DF2" w14:textId="28871B7F" w:rsidR="00DA4DC3" w:rsidRPr="00DA4DC3" w:rsidRDefault="000050C3" w:rsidP="00DA4DC3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School Auditing Office</w:t>
                            </w:r>
                          </w:p>
                          <w:p w14:paraId="283F3B54" w14:textId="6AC39A5C" w:rsidR="002C666C" w:rsidRPr="002333E9" w:rsidRDefault="002C666C" w:rsidP="002C42EF">
                            <w:pPr>
                              <w:rPr>
                                <w:rFonts w:ascii="Trebuchet MS" w:hAnsi="Trebuchet MS"/>
                                <w:color w:val="5C667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E56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.55pt;margin-top:36pt;width:297pt;height:81.5pt;z-index:251657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" filled="f" stroked="f">
                <v:textbox>
                  <w:txbxContent>
                    <w:p w14:paraId="62347BDD" w14:textId="10EF238D" w:rsidR="00DA4DC3" w:rsidRDefault="00DA4DC3" w:rsidP="00DA4DC3">
                      <w:pPr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36"/>
                          <w:szCs w:val="36"/>
                        </w:rPr>
                        <w:t>At-Risk</w:t>
                      </w:r>
                      <w:r w:rsidR="00CC5851">
                        <w:rPr>
                          <w:rFonts w:ascii="Museo Slab 500" w:hAnsi="Museo Slab 500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Museo Slab 500" w:hAnsi="Museo Slab 500"/>
                          <w:color w:val="FFFFFF" w:themeColor="background1"/>
                          <w:sz w:val="36"/>
                          <w:szCs w:val="36"/>
                        </w:rPr>
                        <w:t>Count</w:t>
                      </w:r>
                    </w:p>
                    <w:p w14:paraId="5222F6EF" w14:textId="465C68FD" w:rsidR="00DA4DC3" w:rsidRPr="00E966BB" w:rsidRDefault="00DA4DC3" w:rsidP="00DA4DC3">
                      <w:pPr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36"/>
                          <w:szCs w:val="36"/>
                        </w:rPr>
                      </w:pPr>
                      <w:r w:rsidRPr="00E966BB">
                        <w:rPr>
                          <w:rFonts w:ascii="Museo Slab 500" w:hAnsi="Museo Slab 500"/>
                          <w:color w:val="FFFFFF" w:themeColor="background1"/>
                          <w:sz w:val="36"/>
                          <w:szCs w:val="36"/>
                        </w:rPr>
                        <w:t>Audit Questionnaire</w:t>
                      </w:r>
                    </w:p>
                    <w:p w14:paraId="22681DF2" w14:textId="28871B7F" w:rsidR="00DA4DC3" w:rsidRPr="00DA4DC3" w:rsidRDefault="000050C3" w:rsidP="00DA4DC3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School Auditing Office</w:t>
                      </w:r>
                    </w:p>
                    <w:p w14:paraId="283F3B54" w14:textId="6AC39A5C" w:rsidR="002C666C" w:rsidRPr="002333E9" w:rsidRDefault="002C666C" w:rsidP="002C42EF">
                      <w:pPr>
                        <w:rPr>
                          <w:rFonts w:ascii="Trebuchet MS" w:hAnsi="Trebuchet MS"/>
                          <w:color w:val="5C667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E966BB">
        <w:rPr>
          <w:noProof/>
        </w:rPr>
        <w:drawing>
          <wp:anchor distT="0" distB="0" distL="114300" distR="114300" simplePos="0" relativeHeight="251659264" behindDoc="0" locked="1" layoutInCell="1" allowOverlap="1" wp14:anchorId="0120D473" wp14:editId="2E07497B">
            <wp:simplePos x="0" y="0"/>
            <wp:positionH relativeFrom="column">
              <wp:posOffset>4152900</wp:posOffset>
            </wp:positionH>
            <wp:positionV relativeFrom="page">
              <wp:posOffset>742950</wp:posOffset>
            </wp:positionV>
            <wp:extent cx="2841625" cy="478155"/>
            <wp:effectExtent l="0" t="0" r="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_cde__dept_reverse_color_outline_300_rgb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1625" cy="47815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6C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4A3DE502" wp14:editId="337E3AE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600200"/>
                <wp:effectExtent l="0" t="0" r="0" b="0"/>
                <wp:wrapThrough wrapText="bothSides">
                  <wp:wrapPolygon edited="0">
                    <wp:start x="0" y="0"/>
                    <wp:lineTo x="0" y="21343"/>
                    <wp:lineTo x="21547" y="21343"/>
                    <wp:lineTo x="21547" y="0"/>
                    <wp:lineTo x="0" y="0"/>
                  </wp:wrapPolygon>
                </wp:wrapThrough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6002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972D0" id="Rectangle 1" o:spid="_x0000_s1026" alt="&quot;&quot;" style="position:absolute;margin-left:0;margin-top:0;width:612pt;height:12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" fillcolor="#488bc9 [3204]" stroked="f" strokeweight=".27778mm">
                <w10:wrap type="through" anchorx="page" anchory="page"/>
                <w10:anchorlock/>
              </v:rect>
            </w:pict>
          </mc:Fallback>
        </mc:AlternateContent>
      </w:r>
      <w:r w:rsidR="0003767A">
        <w:t>Questions</w:t>
      </w:r>
    </w:p>
    <w:p w14:paraId="6B1BDC93" w14:textId="1FBBCEC6" w:rsidR="00785907" w:rsidRPr="00DA4DC3" w:rsidRDefault="00DA4DC3" w:rsidP="00785907">
      <w:pPr>
        <w:pStyle w:val="ListParagraph"/>
        <w:numPr>
          <w:ilvl w:val="0"/>
          <w:numId w:val="17"/>
        </w:numPr>
      </w:pPr>
      <w:r w:rsidRPr="00DA4DC3">
        <w:t>Prior to finalizing the corresponding Student October Count data submission, did the district’s at-risk count coordinator</w:t>
      </w:r>
      <w:r w:rsidR="00785907" w:rsidRPr="00DA4DC3">
        <w:t xml:space="preserve"> review the At-Risk</w:t>
      </w:r>
      <w:r w:rsidRPr="00DA4DC3">
        <w:t xml:space="preserve"> Count Audit Resource Guide?</w:t>
      </w:r>
    </w:p>
    <w:p w14:paraId="307B65B6" w14:textId="692E0548" w:rsidR="00C25922" w:rsidRDefault="00C25922" w:rsidP="003772CC">
      <w:pPr>
        <w:rPr>
          <w:color w:val="FF0000"/>
        </w:rPr>
      </w:pPr>
    </w:p>
    <w:p w14:paraId="258D978A" w14:textId="43FB50B0" w:rsidR="00E65475" w:rsidRDefault="00E65475" w:rsidP="003772CC">
      <w:pPr>
        <w:rPr>
          <w:color w:val="FF0000"/>
        </w:rPr>
      </w:pPr>
    </w:p>
    <w:p w14:paraId="1B535BB0" w14:textId="77777777" w:rsidR="00E65475" w:rsidRDefault="00E65475" w:rsidP="003772CC">
      <w:pPr>
        <w:rPr>
          <w:color w:val="FF0000"/>
        </w:rPr>
      </w:pPr>
    </w:p>
    <w:p w14:paraId="1BB9C1BA" w14:textId="3B06EEAF" w:rsidR="00C25922" w:rsidRDefault="00C25922" w:rsidP="00C25922">
      <w:pPr>
        <w:pStyle w:val="ListParagraph"/>
        <w:numPr>
          <w:ilvl w:val="0"/>
          <w:numId w:val="21"/>
        </w:numPr>
      </w:pPr>
      <w:r>
        <w:t xml:space="preserve">Is there any other information the School Auditing Office should know about (i.e., does the district have any concerns related to the </w:t>
      </w:r>
      <w:r w:rsidR="00F94342">
        <w:t xml:space="preserve">submitted </w:t>
      </w:r>
      <w:r w:rsidR="00454360">
        <w:t>at-risk</w:t>
      </w:r>
      <w:r>
        <w:t xml:space="preserve"> count and corresponding audit)?</w:t>
      </w:r>
    </w:p>
    <w:p w14:paraId="668BAC5A" w14:textId="77777777" w:rsidR="00E65475" w:rsidRDefault="00E65475" w:rsidP="003772CC">
      <w:pPr>
        <w:rPr>
          <w:color w:val="FF0000"/>
        </w:rPr>
      </w:pPr>
    </w:p>
    <w:p w14:paraId="5893DEE9" w14:textId="3BDB6FE1" w:rsidR="00C25922" w:rsidRDefault="00C25922" w:rsidP="003772CC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10"/>
        <w:gridCol w:w="810"/>
        <w:gridCol w:w="3438"/>
      </w:tblGrid>
      <w:tr w:rsidR="00C25922" w:rsidRPr="00C25922" w14:paraId="370CBE39" w14:textId="77777777" w:rsidTr="00C25922">
        <w:tc>
          <w:tcPr>
            <w:tcW w:w="5958" w:type="dxa"/>
          </w:tcPr>
          <w:p w14:paraId="3D7DD54A" w14:textId="423EE190" w:rsidR="00C25922" w:rsidRPr="00C25922" w:rsidRDefault="00C25922" w:rsidP="003772CC">
            <w:pPr>
              <w:rPr>
                <w:b/>
                <w:bCs/>
              </w:rPr>
            </w:pPr>
            <w:r w:rsidRPr="00C25922">
              <w:rPr>
                <w:b/>
                <w:bCs/>
              </w:rPr>
              <w:t>Question</w:t>
            </w:r>
          </w:p>
        </w:tc>
        <w:tc>
          <w:tcPr>
            <w:tcW w:w="810" w:type="dxa"/>
          </w:tcPr>
          <w:p w14:paraId="1F6C4C8E" w14:textId="7E96C600" w:rsidR="00C25922" w:rsidRPr="00C25922" w:rsidRDefault="00C25922" w:rsidP="003772CC">
            <w:pPr>
              <w:rPr>
                <w:b/>
                <w:bCs/>
              </w:rPr>
            </w:pPr>
            <w:r w:rsidRPr="00C25922">
              <w:rPr>
                <w:b/>
                <w:bCs/>
              </w:rPr>
              <w:t>Yes</w:t>
            </w:r>
          </w:p>
        </w:tc>
        <w:tc>
          <w:tcPr>
            <w:tcW w:w="810" w:type="dxa"/>
          </w:tcPr>
          <w:p w14:paraId="18C1A0CE" w14:textId="47F339F4" w:rsidR="00C25922" w:rsidRPr="00C25922" w:rsidRDefault="00C25922" w:rsidP="003772CC">
            <w:pPr>
              <w:rPr>
                <w:b/>
                <w:bCs/>
              </w:rPr>
            </w:pPr>
            <w:r w:rsidRPr="00C25922">
              <w:rPr>
                <w:b/>
                <w:bCs/>
              </w:rPr>
              <w:t>No</w:t>
            </w:r>
          </w:p>
        </w:tc>
        <w:tc>
          <w:tcPr>
            <w:tcW w:w="3438" w:type="dxa"/>
          </w:tcPr>
          <w:p w14:paraId="5742C1AC" w14:textId="79EC7609" w:rsidR="00C25922" w:rsidRPr="00C25922" w:rsidRDefault="00C25922" w:rsidP="003772CC">
            <w:pPr>
              <w:rPr>
                <w:b/>
                <w:bCs/>
              </w:rPr>
            </w:pPr>
            <w:r w:rsidRPr="00C25922">
              <w:rPr>
                <w:b/>
                <w:bCs/>
              </w:rPr>
              <w:t>Comment</w:t>
            </w:r>
          </w:p>
        </w:tc>
      </w:tr>
      <w:tr w:rsidR="00C25922" w:rsidRPr="00C25922" w14:paraId="43ABD2B1" w14:textId="77777777" w:rsidTr="00C25922">
        <w:tc>
          <w:tcPr>
            <w:tcW w:w="5958" w:type="dxa"/>
          </w:tcPr>
          <w:p w14:paraId="7EEA6945" w14:textId="53745043" w:rsidR="00C25922" w:rsidRPr="00C25922" w:rsidRDefault="00C25922" w:rsidP="003772CC">
            <w:r>
              <w:t>For the corresponding Student October Count data submission, was the district able to utilize carryover documentation in the absence of current year documentation?</w:t>
            </w:r>
          </w:p>
        </w:tc>
        <w:tc>
          <w:tcPr>
            <w:tcW w:w="810" w:type="dxa"/>
          </w:tcPr>
          <w:p w14:paraId="01D570BC" w14:textId="77777777" w:rsidR="00C25922" w:rsidRPr="00C25922" w:rsidRDefault="00C25922" w:rsidP="003772CC"/>
        </w:tc>
        <w:tc>
          <w:tcPr>
            <w:tcW w:w="810" w:type="dxa"/>
          </w:tcPr>
          <w:p w14:paraId="745288BA" w14:textId="77777777" w:rsidR="00C25922" w:rsidRPr="00C25922" w:rsidRDefault="00C25922" w:rsidP="003772CC"/>
        </w:tc>
        <w:tc>
          <w:tcPr>
            <w:tcW w:w="3438" w:type="dxa"/>
          </w:tcPr>
          <w:p w14:paraId="1D543CC3" w14:textId="77777777" w:rsidR="00C25922" w:rsidRPr="00C25922" w:rsidRDefault="00C25922" w:rsidP="003772CC"/>
        </w:tc>
      </w:tr>
      <w:tr w:rsidR="00C25922" w:rsidRPr="00C25922" w14:paraId="035B1310" w14:textId="77777777" w:rsidTr="00C25922">
        <w:tc>
          <w:tcPr>
            <w:tcW w:w="5958" w:type="dxa"/>
          </w:tcPr>
          <w:p w14:paraId="31BE9F93" w14:textId="7EBED7AE" w:rsidR="00C25922" w:rsidRPr="00C25922" w:rsidRDefault="00C25922" w:rsidP="003772CC">
            <w:r>
              <w:t>Did the district run a direct certification list on or about the pupil enrollment count date?</w:t>
            </w:r>
          </w:p>
        </w:tc>
        <w:tc>
          <w:tcPr>
            <w:tcW w:w="810" w:type="dxa"/>
          </w:tcPr>
          <w:p w14:paraId="78FCAAFB" w14:textId="77777777" w:rsidR="00C25922" w:rsidRPr="00C25922" w:rsidRDefault="00C25922" w:rsidP="003772CC"/>
        </w:tc>
        <w:tc>
          <w:tcPr>
            <w:tcW w:w="810" w:type="dxa"/>
          </w:tcPr>
          <w:p w14:paraId="1038648F" w14:textId="77777777" w:rsidR="00C25922" w:rsidRPr="00C25922" w:rsidRDefault="00C25922" w:rsidP="003772CC"/>
        </w:tc>
        <w:tc>
          <w:tcPr>
            <w:tcW w:w="3438" w:type="dxa"/>
          </w:tcPr>
          <w:p w14:paraId="5E7681B6" w14:textId="77777777" w:rsidR="00C25922" w:rsidRPr="00C25922" w:rsidRDefault="00C25922" w:rsidP="003772CC"/>
        </w:tc>
      </w:tr>
      <w:tr w:rsidR="00C25922" w:rsidRPr="00C25922" w14:paraId="5BB92938" w14:textId="77777777" w:rsidTr="00C25922">
        <w:tc>
          <w:tcPr>
            <w:tcW w:w="5958" w:type="dxa"/>
          </w:tcPr>
          <w:p w14:paraId="57F70E86" w14:textId="08C806C0" w:rsidR="00C25922" w:rsidRPr="00C25922" w:rsidRDefault="00C25922" w:rsidP="003772CC">
            <w:r>
              <w:t>Does the district have any schools that must use the Family Economic Data Survey (FEDS) form?</w:t>
            </w:r>
          </w:p>
        </w:tc>
        <w:tc>
          <w:tcPr>
            <w:tcW w:w="810" w:type="dxa"/>
          </w:tcPr>
          <w:p w14:paraId="3BF50FFC" w14:textId="77777777" w:rsidR="00C25922" w:rsidRPr="00C25922" w:rsidRDefault="00C25922" w:rsidP="003772CC"/>
        </w:tc>
        <w:tc>
          <w:tcPr>
            <w:tcW w:w="810" w:type="dxa"/>
          </w:tcPr>
          <w:p w14:paraId="43730034" w14:textId="77777777" w:rsidR="00C25922" w:rsidRPr="00C25922" w:rsidRDefault="00C25922" w:rsidP="003772CC"/>
        </w:tc>
        <w:tc>
          <w:tcPr>
            <w:tcW w:w="3438" w:type="dxa"/>
          </w:tcPr>
          <w:p w14:paraId="2DDB9393" w14:textId="77777777" w:rsidR="00C25922" w:rsidRPr="00C25922" w:rsidRDefault="00C25922" w:rsidP="003772CC"/>
        </w:tc>
      </w:tr>
      <w:tr w:rsidR="00C25922" w:rsidRPr="00C25922" w14:paraId="33072679" w14:textId="77777777" w:rsidTr="00C25922">
        <w:tc>
          <w:tcPr>
            <w:tcW w:w="5958" w:type="dxa"/>
          </w:tcPr>
          <w:p w14:paraId="0678CBAD" w14:textId="11CFBED9" w:rsidR="00C25922" w:rsidRDefault="00C25922" w:rsidP="003772CC">
            <w:r>
              <w:t>Does the district have any schools that do NOT participate in the national lunch program?</w:t>
            </w:r>
          </w:p>
        </w:tc>
        <w:tc>
          <w:tcPr>
            <w:tcW w:w="810" w:type="dxa"/>
          </w:tcPr>
          <w:p w14:paraId="632A55CE" w14:textId="77777777" w:rsidR="00C25922" w:rsidRPr="00C25922" w:rsidRDefault="00C25922" w:rsidP="003772CC"/>
        </w:tc>
        <w:tc>
          <w:tcPr>
            <w:tcW w:w="810" w:type="dxa"/>
          </w:tcPr>
          <w:p w14:paraId="6A2AB53F" w14:textId="77777777" w:rsidR="00C25922" w:rsidRPr="00C25922" w:rsidRDefault="00C25922" w:rsidP="003772CC"/>
        </w:tc>
        <w:tc>
          <w:tcPr>
            <w:tcW w:w="3438" w:type="dxa"/>
          </w:tcPr>
          <w:p w14:paraId="037823EE" w14:textId="77777777" w:rsidR="00C25922" w:rsidRPr="00C25922" w:rsidRDefault="00C25922" w:rsidP="003772CC"/>
        </w:tc>
      </w:tr>
      <w:tr w:rsidR="00C25922" w:rsidRPr="00C25922" w14:paraId="020F71D3" w14:textId="77777777" w:rsidTr="00C25922">
        <w:tc>
          <w:tcPr>
            <w:tcW w:w="5958" w:type="dxa"/>
          </w:tcPr>
          <w:p w14:paraId="407F800B" w14:textId="3380D518" w:rsidR="00C25922" w:rsidRDefault="00C25922" w:rsidP="003772CC">
            <w:r>
              <w:t>Does the district have any sites/schools that are classified as CEP or Provision II?</w:t>
            </w:r>
          </w:p>
        </w:tc>
        <w:tc>
          <w:tcPr>
            <w:tcW w:w="810" w:type="dxa"/>
          </w:tcPr>
          <w:p w14:paraId="76600288" w14:textId="77777777" w:rsidR="00C25922" w:rsidRPr="00C25922" w:rsidRDefault="00C25922" w:rsidP="003772CC"/>
        </w:tc>
        <w:tc>
          <w:tcPr>
            <w:tcW w:w="810" w:type="dxa"/>
          </w:tcPr>
          <w:p w14:paraId="5C4E01C2" w14:textId="77777777" w:rsidR="00C25922" w:rsidRPr="00C25922" w:rsidRDefault="00C25922" w:rsidP="003772CC"/>
        </w:tc>
        <w:tc>
          <w:tcPr>
            <w:tcW w:w="3438" w:type="dxa"/>
          </w:tcPr>
          <w:p w14:paraId="37A64E1D" w14:textId="77777777" w:rsidR="00C25922" w:rsidRPr="00C25922" w:rsidRDefault="00C25922" w:rsidP="003772CC"/>
        </w:tc>
      </w:tr>
    </w:tbl>
    <w:p w14:paraId="3A3247CB" w14:textId="2B5BACAC" w:rsidR="00014219" w:rsidRDefault="00014219" w:rsidP="00872BAB"/>
    <w:sectPr w:rsidR="00014219" w:rsidSect="001B3D81">
      <w:headerReference w:type="defaul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F7CDA" w14:textId="77777777" w:rsidR="002C666C" w:rsidRDefault="002C666C" w:rsidP="001B3D81">
      <w:r>
        <w:separator/>
      </w:r>
    </w:p>
  </w:endnote>
  <w:endnote w:type="continuationSeparator" w:id="0">
    <w:p w14:paraId="22603DFA" w14:textId="77777777" w:rsidR="002C666C" w:rsidRDefault="002C666C" w:rsidP="001B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4085E" w14:textId="1C8C0AED" w:rsidR="00AB6844" w:rsidRDefault="00DA06FC" w:rsidP="00123912">
    <w:pPr>
      <w:pStyle w:val="Footer"/>
      <w:pBdr>
        <w:top w:val="single" w:sz="4" w:space="0" w:color="D9D9D9" w:themeColor="background1" w:themeShade="D9"/>
      </w:pBdr>
      <w:jc w:val="right"/>
      <w:rPr>
        <w:b/>
        <w:bCs/>
      </w:rPr>
    </w:pPr>
    <w:r>
      <w:rPr>
        <w:b/>
        <w:bCs/>
      </w:rPr>
      <w:t xml:space="preserve">  </w:t>
    </w:r>
    <w:r w:rsidR="00123912">
      <w:rPr>
        <w:noProof/>
      </w:rPr>
      <w:drawing>
        <wp:inline distT="0" distB="0" distL="0" distR="0" wp14:anchorId="438BEF14" wp14:editId="6A5FA8F5">
          <wp:extent cx="1247775" cy="685800"/>
          <wp:effectExtent l="0" t="0" r="9525" b="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59102C" w14:textId="4D6F5196" w:rsidR="0091726D" w:rsidRPr="0091726D" w:rsidRDefault="0091726D" w:rsidP="0091726D">
    <w:pPr>
      <w:pStyle w:val="Footer"/>
      <w:jc w:val="right"/>
      <w:rPr>
        <w:color w:val="5C667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14F5" w14:textId="77777777" w:rsidR="002C666C" w:rsidRDefault="002C666C" w:rsidP="001B3D81">
      <w:r>
        <w:separator/>
      </w:r>
    </w:p>
  </w:footnote>
  <w:footnote w:type="continuationSeparator" w:id="0">
    <w:p w14:paraId="6FAA70D9" w14:textId="77777777" w:rsidR="002C666C" w:rsidRDefault="002C666C" w:rsidP="001B3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742A" w14:textId="77777777" w:rsidR="002C666C" w:rsidRDefault="002C666C" w:rsidP="001B3D81">
    <w:pPr>
      <w:pStyle w:val="Header"/>
      <w:tabs>
        <w:tab w:val="clear" w:pos="4320"/>
        <w:tab w:val="clear" w:pos="8640"/>
        <w:tab w:val="left" w:pos="1820"/>
        <w:tab w:val="left" w:pos="4373"/>
      </w:tabs>
    </w:pPr>
    <w:r>
      <w:rPr>
        <w:noProof/>
      </w:rPr>
      <w:drawing>
        <wp:anchor distT="0" distB="0" distL="114300" distR="114300" simplePos="0" relativeHeight="251658240" behindDoc="1" locked="1" layoutInCell="1" allowOverlap="0" wp14:anchorId="4FCDD965" wp14:editId="1479C9D4">
          <wp:simplePos x="0" y="0"/>
          <wp:positionH relativeFrom="column">
            <wp:posOffset>0</wp:posOffset>
          </wp:positionH>
          <wp:positionV relativeFrom="page">
            <wp:posOffset>499110</wp:posOffset>
          </wp:positionV>
          <wp:extent cx="876300" cy="372110"/>
          <wp:effectExtent l="0" t="0" r="0" b="8890"/>
          <wp:wrapSquare wrapText="bothSides"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e_shield_300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3721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tbl>
    <w:tblPr>
      <w:tblStyle w:val="TableWeb1"/>
      <w:tblW w:w="5119" w:type="pct"/>
      <w:tblLook w:val="04A0" w:firstRow="1" w:lastRow="0" w:firstColumn="1" w:lastColumn="0" w:noHBand="0" w:noVBand="1"/>
    </w:tblPr>
    <w:tblGrid>
      <w:gridCol w:w="10659"/>
      <w:gridCol w:w="732"/>
    </w:tblGrid>
    <w:tr w:rsidR="002C666C" w:rsidRPr="0025191F" w14:paraId="2BE49C09" w14:textId="77777777" w:rsidTr="00823B6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702" w:type="pct"/>
        </w:tcPr>
        <w:p w14:paraId="3982480C" w14:textId="5579BCF8" w:rsidR="002C666C" w:rsidRPr="0030192B" w:rsidRDefault="00AB6844" w:rsidP="00823B64">
          <w:pPr>
            <w:spacing w:before="240"/>
            <w:jc w:val="right"/>
            <w:rPr>
              <w:rFonts w:eastAsia="Cambria"/>
              <w:b/>
              <w:color w:val="7F3809" w:themeColor="accent6" w:themeShade="80"/>
            </w:rPr>
          </w:pPr>
          <w:r w:rsidRPr="00823B64">
            <w:rPr>
              <w:rFonts w:ascii="Museo Slab 500" w:hAnsi="Museo Slab 500"/>
              <w:b/>
              <w:bCs/>
              <w:sz w:val="18"/>
              <w:szCs w:val="18"/>
            </w:rPr>
            <w:t>At-Risk/Free Lunch Count Audit Questionnaire</w:t>
          </w:r>
        </w:p>
      </w:tc>
      <w:tc>
        <w:tcPr>
          <w:tcW w:w="298" w:type="pct"/>
        </w:tcPr>
        <w:p w14:paraId="5612D790" w14:textId="2A573C2B" w:rsidR="002C666C" w:rsidRPr="0030192B" w:rsidRDefault="002C666C" w:rsidP="005C2DE1">
          <w:pPr>
            <w:ind w:right="-90"/>
            <w:rPr>
              <w:rFonts w:eastAsia="Cambria"/>
              <w:b/>
              <w:color w:val="7F3809" w:themeColor="accent6" w:themeShade="80"/>
            </w:rPr>
          </w:pPr>
          <w:r w:rsidRPr="00823B64">
            <w:rPr>
              <w:b/>
            </w:rPr>
            <w:fldChar w:fldCharType="begin"/>
          </w:r>
          <w:r w:rsidRPr="00823B64">
            <w:rPr>
              <w:b/>
            </w:rPr>
            <w:instrText xml:space="preserve"> PAGE   \* MERGEFORMAT </w:instrText>
          </w:r>
          <w:r w:rsidRPr="00823B64">
            <w:rPr>
              <w:b/>
            </w:rPr>
            <w:fldChar w:fldCharType="separate"/>
          </w:r>
          <w:r w:rsidR="000C6224" w:rsidRPr="00823B64">
            <w:rPr>
              <w:b/>
              <w:noProof/>
            </w:rPr>
            <w:t>2</w:t>
          </w:r>
          <w:r w:rsidRPr="00823B64">
            <w:rPr>
              <w:b/>
            </w:rPr>
            <w:fldChar w:fldCharType="end"/>
          </w:r>
        </w:p>
      </w:tc>
    </w:tr>
  </w:tbl>
  <w:p w14:paraId="7C42CE3F" w14:textId="77777777" w:rsidR="002C666C" w:rsidRDefault="002C666C" w:rsidP="001B3D81">
    <w:pPr>
      <w:pStyle w:val="Header"/>
      <w:tabs>
        <w:tab w:val="clear" w:pos="4320"/>
        <w:tab w:val="clear" w:pos="8640"/>
        <w:tab w:val="left" w:pos="4373"/>
      </w:tabs>
    </w:pPr>
  </w:p>
  <w:p w14:paraId="5EE21702" w14:textId="4BAB50AE" w:rsidR="002C666C" w:rsidRDefault="00123912" w:rsidP="001B3D81">
    <w:pPr>
      <w:pStyle w:val="Header"/>
      <w:tabs>
        <w:tab w:val="clear" w:pos="4320"/>
        <w:tab w:val="clear" w:pos="8640"/>
        <w:tab w:val="left" w:pos="4373"/>
      </w:tabs>
    </w:pPr>
    <w:r>
      <w:pict w14:anchorId="2904C11E">
        <v:rect id="_x0000_i1025" style="width:540pt;height:1pt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6548E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5FAE6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D54A3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6E2A7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1AA5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60E8E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5509A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CB4AF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DDE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B2AB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E245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A3090B"/>
    <w:multiLevelType w:val="hybridMultilevel"/>
    <w:tmpl w:val="26BA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0D15B9"/>
    <w:multiLevelType w:val="hybridMultilevel"/>
    <w:tmpl w:val="7A22F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5070D"/>
    <w:multiLevelType w:val="hybridMultilevel"/>
    <w:tmpl w:val="6C78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06561"/>
    <w:multiLevelType w:val="hybridMultilevel"/>
    <w:tmpl w:val="998AD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514C6"/>
    <w:multiLevelType w:val="hybridMultilevel"/>
    <w:tmpl w:val="4022E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44C62"/>
    <w:multiLevelType w:val="hybridMultilevel"/>
    <w:tmpl w:val="1BCC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4616"/>
    <w:multiLevelType w:val="hybridMultilevel"/>
    <w:tmpl w:val="06B22936"/>
    <w:lvl w:ilvl="0" w:tplc="42EE1C72">
      <w:start w:val="1"/>
      <w:numFmt w:val="bullet"/>
      <w:pStyle w:val="Bulleted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9157D"/>
    <w:multiLevelType w:val="multilevel"/>
    <w:tmpl w:val="541044D2"/>
    <w:styleLink w:val="BulletedList2ndLevel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00416562">
    <w:abstractNumId w:val="17"/>
  </w:num>
  <w:num w:numId="2" w16cid:durableId="275210449">
    <w:abstractNumId w:val="17"/>
  </w:num>
  <w:num w:numId="3" w16cid:durableId="1462770446">
    <w:abstractNumId w:val="18"/>
  </w:num>
  <w:num w:numId="4" w16cid:durableId="712004629">
    <w:abstractNumId w:val="17"/>
  </w:num>
  <w:num w:numId="5" w16cid:durableId="1523276810">
    <w:abstractNumId w:val="18"/>
  </w:num>
  <w:num w:numId="6" w16cid:durableId="678001369">
    <w:abstractNumId w:val="10"/>
  </w:num>
  <w:num w:numId="7" w16cid:durableId="13848582">
    <w:abstractNumId w:val="8"/>
  </w:num>
  <w:num w:numId="8" w16cid:durableId="801577464">
    <w:abstractNumId w:val="7"/>
  </w:num>
  <w:num w:numId="9" w16cid:durableId="1412386304">
    <w:abstractNumId w:val="6"/>
  </w:num>
  <w:num w:numId="10" w16cid:durableId="846214149">
    <w:abstractNumId w:val="5"/>
  </w:num>
  <w:num w:numId="11" w16cid:durableId="823934415">
    <w:abstractNumId w:val="9"/>
  </w:num>
  <w:num w:numId="12" w16cid:durableId="1539900066">
    <w:abstractNumId w:val="4"/>
  </w:num>
  <w:num w:numId="13" w16cid:durableId="1824467959">
    <w:abstractNumId w:val="3"/>
  </w:num>
  <w:num w:numId="14" w16cid:durableId="1840387783">
    <w:abstractNumId w:val="2"/>
  </w:num>
  <w:num w:numId="15" w16cid:durableId="1644890122">
    <w:abstractNumId w:val="1"/>
  </w:num>
  <w:num w:numId="16" w16cid:durableId="1292713229">
    <w:abstractNumId w:val="0"/>
  </w:num>
  <w:num w:numId="17" w16cid:durableId="193927403">
    <w:abstractNumId w:val="16"/>
  </w:num>
  <w:num w:numId="18" w16cid:durableId="1203664882">
    <w:abstractNumId w:val="14"/>
  </w:num>
  <w:num w:numId="19" w16cid:durableId="1578662053">
    <w:abstractNumId w:val="13"/>
  </w:num>
  <w:num w:numId="20" w16cid:durableId="2035449804">
    <w:abstractNumId w:val="12"/>
  </w:num>
  <w:num w:numId="21" w16cid:durableId="1689214149">
    <w:abstractNumId w:val="15"/>
  </w:num>
  <w:num w:numId="22" w16cid:durableId="12233271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6C6"/>
    <w:rsid w:val="000050C3"/>
    <w:rsid w:val="00014219"/>
    <w:rsid w:val="0003767A"/>
    <w:rsid w:val="00047511"/>
    <w:rsid w:val="000805D1"/>
    <w:rsid w:val="000C6224"/>
    <w:rsid w:val="00123912"/>
    <w:rsid w:val="001B3D81"/>
    <w:rsid w:val="001F4E8F"/>
    <w:rsid w:val="002333E9"/>
    <w:rsid w:val="00241939"/>
    <w:rsid w:val="00294F34"/>
    <w:rsid w:val="002C42EF"/>
    <w:rsid w:val="002C666C"/>
    <w:rsid w:val="003772CC"/>
    <w:rsid w:val="003B56C6"/>
    <w:rsid w:val="00445D95"/>
    <w:rsid w:val="00454360"/>
    <w:rsid w:val="004724D6"/>
    <w:rsid w:val="004B7BDE"/>
    <w:rsid w:val="005C2DE1"/>
    <w:rsid w:val="005C4370"/>
    <w:rsid w:val="005D4A6B"/>
    <w:rsid w:val="00624562"/>
    <w:rsid w:val="00641419"/>
    <w:rsid w:val="00695D28"/>
    <w:rsid w:val="006D3D8E"/>
    <w:rsid w:val="00785907"/>
    <w:rsid w:val="007C2F66"/>
    <w:rsid w:val="00800073"/>
    <w:rsid w:val="00823B64"/>
    <w:rsid w:val="008401CB"/>
    <w:rsid w:val="008428F4"/>
    <w:rsid w:val="00846456"/>
    <w:rsid w:val="00872BAB"/>
    <w:rsid w:val="008A5153"/>
    <w:rsid w:val="0091726D"/>
    <w:rsid w:val="00931CB3"/>
    <w:rsid w:val="00986B74"/>
    <w:rsid w:val="009B064F"/>
    <w:rsid w:val="00AB6844"/>
    <w:rsid w:val="00AD7D9B"/>
    <w:rsid w:val="00B579B6"/>
    <w:rsid w:val="00B75D0F"/>
    <w:rsid w:val="00BC0C6C"/>
    <w:rsid w:val="00BF5460"/>
    <w:rsid w:val="00C01F11"/>
    <w:rsid w:val="00C25922"/>
    <w:rsid w:val="00C460DF"/>
    <w:rsid w:val="00CC5851"/>
    <w:rsid w:val="00D336A7"/>
    <w:rsid w:val="00DA06FC"/>
    <w:rsid w:val="00DA4DC3"/>
    <w:rsid w:val="00E07A7F"/>
    <w:rsid w:val="00E65475"/>
    <w:rsid w:val="00E70A6D"/>
    <w:rsid w:val="00E966BB"/>
    <w:rsid w:val="00EA4FFC"/>
    <w:rsid w:val="00F233E4"/>
    <w:rsid w:val="00F40143"/>
    <w:rsid w:val="00F44F2D"/>
    <w:rsid w:val="00F60BBF"/>
    <w:rsid w:val="00F60D75"/>
    <w:rsid w:val="00F9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4"/>
    <o:shapelayout v:ext="edit">
      <o:idmap v:ext="edit" data="1"/>
    </o:shapelayout>
  </w:shapeDefaults>
  <w:decimalSymbol w:val="."/>
  <w:listSeparator w:val=","/>
  <w14:docId w14:val="22A8966D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56"/>
    <w:rPr>
      <w:rFonts w:ascii="Calibri" w:hAnsi="Calibri"/>
      <w:sz w:val="22"/>
    </w:rPr>
  </w:style>
  <w:style w:type="paragraph" w:styleId="Heading1">
    <w:name w:val="heading 1"/>
    <w:next w:val="Normal"/>
    <w:link w:val="Heading1Char"/>
    <w:autoRedefine/>
    <w:uiPriority w:val="9"/>
    <w:qFormat/>
    <w:rsid w:val="00846456"/>
    <w:pPr>
      <w:pBdr>
        <w:bottom w:val="single" w:sz="8" w:space="0" w:color="9AA3AC" w:themeColor="text1" w:themeTint="99"/>
      </w:pBdr>
      <w:tabs>
        <w:tab w:val="left" w:pos="90"/>
      </w:tabs>
      <w:spacing w:before="120" w:after="120"/>
      <w:outlineLvl w:val="0"/>
    </w:pPr>
    <w:rPr>
      <w:rFonts w:ascii="Museo Slab 500" w:eastAsiaTheme="minorHAnsi" w:hAnsi="Museo Slab 500"/>
      <w:bCs/>
      <w:color w:val="5C667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456"/>
    <w:pPr>
      <w:keepNext/>
      <w:keepLines/>
      <w:spacing w:before="200"/>
      <w:outlineLvl w:val="1"/>
    </w:pPr>
    <w:rPr>
      <w:rFonts w:ascii="Trebuchet MS" w:eastAsiaTheme="majorEastAsia" w:hAnsi="Trebuchet MS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ofContentsTitle">
    <w:name w:val="Table of Contents Title"/>
    <w:basedOn w:val="Summary"/>
    <w:next w:val="TOC1"/>
    <w:autoRedefine/>
    <w:qFormat/>
    <w:rsid w:val="00846456"/>
    <w:pPr>
      <w:spacing w:after="240"/>
    </w:pPr>
    <w:rPr>
      <w:rFonts w:ascii="Museo Slab 500" w:hAnsi="Museo Slab 500"/>
      <w:color w:val="5C6670" w:themeColor="text1"/>
      <w:sz w:val="36"/>
    </w:rPr>
  </w:style>
  <w:style w:type="paragraph" w:customStyle="1" w:styleId="HeadingMuseo">
    <w:name w:val="Heading Museo"/>
    <w:basedOn w:val="Heading1"/>
    <w:qFormat/>
    <w:rsid w:val="00846456"/>
    <w:pPr>
      <w:pBdr>
        <w:bottom w:val="single" w:sz="8" w:space="1" w:color="9AA3AC" w:themeColor="text1" w:themeTint="99"/>
      </w:pBdr>
    </w:pPr>
  </w:style>
  <w:style w:type="paragraph" w:customStyle="1" w:styleId="SubheadTrebuchet">
    <w:name w:val="Subhead Trebuchet"/>
    <w:basedOn w:val="Normal"/>
    <w:next w:val="Normal"/>
    <w:autoRedefine/>
    <w:qFormat/>
    <w:rsid w:val="00EA4FFC"/>
    <w:pPr>
      <w:spacing w:before="120" w:after="60"/>
    </w:pPr>
    <w:rPr>
      <w:rFonts w:ascii="Trebuchet MS" w:hAnsi="Trebuchet MS"/>
      <w:sz w:val="24"/>
    </w:rPr>
  </w:style>
  <w:style w:type="paragraph" w:styleId="TOC3">
    <w:name w:val="toc 3"/>
    <w:basedOn w:val="TOC2"/>
    <w:next w:val="Normal"/>
    <w:autoRedefine/>
    <w:uiPriority w:val="39"/>
    <w:unhideWhenUsed/>
    <w:rsid w:val="00846456"/>
    <w:pPr>
      <w:spacing w:after="100"/>
      <w:ind w:left="4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6456"/>
    <w:pPr>
      <w:spacing w:after="100"/>
      <w:ind w:left="880"/>
    </w:pPr>
  </w:style>
  <w:style w:type="paragraph" w:styleId="Title">
    <w:name w:val="Title"/>
    <w:basedOn w:val="Normal"/>
    <w:next w:val="Normal"/>
    <w:link w:val="TitleChar"/>
    <w:autoRedefine/>
    <w:qFormat/>
    <w:rsid w:val="00846456"/>
    <w:pPr>
      <w:spacing w:before="1000" w:after="1000"/>
      <w:jc w:val="center"/>
    </w:pPr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character" w:customStyle="1" w:styleId="TitleChar">
    <w:name w:val="Title Char"/>
    <w:basedOn w:val="DefaultParagraphFont"/>
    <w:link w:val="Title"/>
    <w:rsid w:val="00846456"/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paragraph" w:customStyle="1" w:styleId="PullQuote">
    <w:name w:val="Pull Quote"/>
    <w:basedOn w:val="Normal"/>
    <w:autoRedefine/>
    <w:qFormat/>
    <w:rsid w:val="00846456"/>
    <w:pPr>
      <w:spacing w:line="300" w:lineRule="auto"/>
      <w:jc w:val="center"/>
    </w:pPr>
    <w:rPr>
      <w:rFonts w:ascii="Museo Slab 500" w:hAnsi="Museo Slab 500"/>
      <w:iCs/>
      <w:color w:val="9AA3AC" w:themeColor="text1" w:themeTint="99"/>
      <w:sz w:val="24"/>
    </w:rPr>
  </w:style>
  <w:style w:type="paragraph" w:customStyle="1" w:styleId="Subhead">
    <w:name w:val="Subhead"/>
    <w:basedOn w:val="Normal"/>
    <w:next w:val="Normal"/>
    <w:autoRedefine/>
    <w:qFormat/>
    <w:rsid w:val="00846456"/>
    <w:pPr>
      <w:spacing w:before="120" w:after="60"/>
    </w:pPr>
    <w:rPr>
      <w:rFonts w:ascii="Trebuchet MS" w:hAnsi="Trebuchet MS"/>
      <w:b/>
      <w:sz w:val="24"/>
    </w:rPr>
  </w:style>
  <w:style w:type="paragraph" w:customStyle="1" w:styleId="SummaryHeadline">
    <w:name w:val="Summary Headline"/>
    <w:basedOn w:val="Heading1"/>
    <w:autoRedefine/>
    <w:qFormat/>
    <w:rsid w:val="00846456"/>
    <w:pPr>
      <w:pBdr>
        <w:bottom w:val="single" w:sz="8" w:space="1" w:color="9AA3AC" w:themeColor="text1" w:themeTint="99"/>
      </w:pBdr>
      <w:spacing w:before="0" w:after="60"/>
    </w:pPr>
    <w:rPr>
      <w:b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46456"/>
    <w:rPr>
      <w:rFonts w:ascii="Museo Slab 500" w:eastAsiaTheme="minorHAnsi" w:hAnsi="Museo Slab 500"/>
      <w:bCs/>
      <w:color w:val="5C6670" w:themeColor="text1"/>
      <w:sz w:val="30"/>
      <w:szCs w:val="30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46456"/>
    <w:pPr>
      <w:spacing w:after="120"/>
    </w:pPr>
    <w:rPr>
      <w:b/>
      <w:bCs/>
      <w:color w:val="5C6670" w:themeColor="text1"/>
      <w:sz w:val="18"/>
      <w:szCs w:val="18"/>
    </w:rPr>
  </w:style>
  <w:style w:type="paragraph" w:styleId="TOC2">
    <w:name w:val="toc 2"/>
    <w:basedOn w:val="SubheadTrebuchet"/>
    <w:next w:val="TOC3"/>
    <w:autoRedefine/>
    <w:uiPriority w:val="39"/>
    <w:unhideWhenUsed/>
    <w:rsid w:val="00846456"/>
    <w:pPr>
      <w:tabs>
        <w:tab w:val="right" w:pos="7200"/>
      </w:tabs>
      <w:spacing w:after="120"/>
    </w:pPr>
    <w:rPr>
      <w:b/>
      <w:sz w:val="20"/>
    </w:rPr>
  </w:style>
  <w:style w:type="character" w:customStyle="1" w:styleId="apple-style-span">
    <w:name w:val="apple-style-span"/>
    <w:basedOn w:val="DefaultParagraphFont"/>
    <w:rsid w:val="00846456"/>
  </w:style>
  <w:style w:type="paragraph" w:styleId="BalloonText">
    <w:name w:val="Balloon Text"/>
    <w:basedOn w:val="Normal"/>
    <w:link w:val="BalloonTextChar"/>
    <w:uiPriority w:val="99"/>
    <w:semiHidden/>
    <w:unhideWhenUsed/>
    <w:rsid w:val="00846456"/>
    <w:rPr>
      <w:rFonts w:ascii="Lucida Grande" w:hAnsi="Lucida Grande" w:cs="Lucida Grande"/>
      <w:sz w:val="18"/>
      <w:szCs w:val="18"/>
    </w:rPr>
  </w:style>
  <w:style w:type="paragraph" w:customStyle="1" w:styleId="BulletedLevel1">
    <w:name w:val="Bulleted Level 1"/>
    <w:basedOn w:val="Normal"/>
    <w:next w:val="Normal"/>
    <w:autoRedefine/>
    <w:qFormat/>
    <w:rsid w:val="00846456"/>
    <w:pPr>
      <w:numPr>
        <w:numId w:val="4"/>
      </w:numPr>
      <w:spacing w:after="120"/>
    </w:pPr>
    <w:rPr>
      <w:szCs w:val="22"/>
    </w:rPr>
  </w:style>
  <w:style w:type="paragraph" w:styleId="BodyText">
    <w:name w:val="Body Text"/>
    <w:aliases w:val="Body Text Calibri"/>
    <w:basedOn w:val="Normal"/>
    <w:link w:val="BodyTextChar"/>
    <w:uiPriority w:val="99"/>
    <w:unhideWhenUsed/>
    <w:rsid w:val="00846456"/>
    <w:pPr>
      <w:spacing w:after="100" w:afterAutospacing="1"/>
    </w:pPr>
  </w:style>
  <w:style w:type="character" w:customStyle="1" w:styleId="BodyTextChar">
    <w:name w:val="Body Text Char"/>
    <w:aliases w:val="Body Text Calibri Char"/>
    <w:basedOn w:val="DefaultParagraphFont"/>
    <w:link w:val="BodyText"/>
    <w:uiPriority w:val="99"/>
    <w:rsid w:val="00846456"/>
    <w:rPr>
      <w:rFonts w:ascii="Calibri" w:hAnsi="Calibri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56"/>
    <w:rPr>
      <w:rFonts w:ascii="Lucida Grande" w:hAnsi="Lucida Grande" w:cs="Lucida Grande"/>
      <w:sz w:val="18"/>
      <w:szCs w:val="18"/>
    </w:rPr>
  </w:style>
  <w:style w:type="numbering" w:customStyle="1" w:styleId="BulletedList2ndLevel">
    <w:name w:val="Bulleted List 2nd Level"/>
    <w:basedOn w:val="NoList"/>
    <w:uiPriority w:val="99"/>
    <w:rsid w:val="00846456"/>
    <w:pPr>
      <w:numPr>
        <w:numId w:val="3"/>
      </w:numPr>
    </w:pPr>
  </w:style>
  <w:style w:type="table" w:styleId="ColorfulShading-Accent1">
    <w:name w:val="Colorful Shading Accent 1"/>
    <w:basedOn w:val="TableNormal"/>
    <w:uiPriority w:val="71"/>
    <w:rsid w:val="00846456"/>
    <w:rPr>
      <w:color w:val="5C6670" w:themeColor="text1"/>
    </w:rPr>
    <w:tblPr>
      <w:tblStyleRowBandSize w:val="1"/>
      <w:tblStyleColBandSize w:val="1"/>
      <w:tblBorders>
        <w:top w:val="single" w:sz="24" w:space="0" w:color="FFC846" w:themeColor="accent2"/>
        <w:left w:val="single" w:sz="4" w:space="0" w:color="488BC9" w:themeColor="accent1"/>
        <w:bottom w:val="single" w:sz="4" w:space="0" w:color="488BC9" w:themeColor="accent1"/>
        <w:right w:val="single" w:sz="4" w:space="0" w:color="488BC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3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4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37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37E" w:themeColor="accent1" w:themeShade="99"/>
          <w:insideV w:val="nil"/>
        </w:tcBorders>
        <w:shd w:val="clear" w:color="auto" w:fill="25537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37E" w:themeFill="accent1" w:themeFillShade="99"/>
      </w:tcPr>
    </w:tblStylePr>
    <w:tblStylePr w:type="band1Vert">
      <w:tblPr/>
      <w:tcPr>
        <w:shd w:val="clear" w:color="auto" w:fill="B5D0E9" w:themeFill="accent1" w:themeFillTint="66"/>
      </w:tcPr>
    </w:tblStylePr>
    <w:tblStylePr w:type="band1Horz">
      <w:tblPr/>
      <w:tcPr>
        <w:shd w:val="clear" w:color="auto" w:fill="A3C4E4" w:themeFill="accent1" w:themeFillTint="7F"/>
      </w:tcPr>
    </w:tblStylePr>
    <w:tblStylePr w:type="neCell">
      <w:rPr>
        <w:color w:val="5C6670" w:themeColor="text1"/>
      </w:rPr>
    </w:tblStylePr>
    <w:tblStylePr w:type="nwCell">
      <w:rPr>
        <w:color w:val="5C6670" w:themeColor="text1"/>
      </w:rPr>
    </w:tblStylePr>
  </w:style>
  <w:style w:type="character" w:styleId="EndnoteReference">
    <w:name w:val="endnote reference"/>
    <w:basedOn w:val="DefaultParagraphFont"/>
    <w:semiHidden/>
    <w:rsid w:val="00846456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46456"/>
    <w:rPr>
      <w:rFonts w:eastAsia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46456"/>
    <w:rPr>
      <w:rFonts w:ascii="Calibri" w:eastAsia="Times New Roman" w:hAnsi="Calibri" w:cs="Times New Roman"/>
      <w:sz w:val="22"/>
      <w:szCs w:val="20"/>
    </w:rPr>
  </w:style>
  <w:style w:type="paragraph" w:customStyle="1" w:styleId="Endnotes">
    <w:name w:val="Endnotes"/>
    <w:basedOn w:val="Normal"/>
    <w:qFormat/>
    <w:rsid w:val="00846456"/>
    <w:rPr>
      <w:rFonts w:asciiTheme="majorHAnsi" w:hAnsiTheme="majorHAns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456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456"/>
    <w:rPr>
      <w:rFonts w:ascii="Calibri" w:hAnsi="Calibr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46456"/>
    <w:rPr>
      <w:rFonts w:ascii="Trebuchet MS" w:eastAsiaTheme="majorEastAsia" w:hAnsi="Trebuchet MS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456"/>
    <w:rPr>
      <w:rFonts w:asciiTheme="majorHAnsi" w:eastAsiaTheme="majorEastAsia" w:hAnsiTheme="majorHAnsi" w:cstheme="majorBidi"/>
      <w:b/>
      <w:bCs/>
      <w:sz w:val="22"/>
    </w:rPr>
  </w:style>
  <w:style w:type="character" w:styleId="Hyperlink">
    <w:name w:val="Hyperlink"/>
    <w:basedOn w:val="DefaultParagraphFont"/>
    <w:rsid w:val="00846456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84645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456"/>
    <w:pPr>
      <w:pBdr>
        <w:bottom w:val="single" w:sz="4" w:space="4" w:color="488BC9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456"/>
    <w:rPr>
      <w:rFonts w:ascii="Calibri" w:hAnsi="Calibri"/>
      <w:b/>
      <w:bCs/>
      <w:i/>
      <w:iCs/>
      <w:sz w:val="22"/>
    </w:rPr>
  </w:style>
  <w:style w:type="table" w:styleId="LightList-Accent1">
    <w:name w:val="Light List Accent 1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88BC9" w:themeColor="accent1"/>
        <w:left w:val="single" w:sz="8" w:space="0" w:color="488BC9" w:themeColor="accent1"/>
        <w:bottom w:val="single" w:sz="8" w:space="0" w:color="488BC9" w:themeColor="accent1"/>
        <w:right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band1Horz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FFC846" w:themeColor="accent2"/>
        <w:left w:val="single" w:sz="8" w:space="0" w:color="FFC846" w:themeColor="accent2"/>
        <w:bottom w:val="single" w:sz="8" w:space="0" w:color="FFC846" w:themeColor="accent2"/>
        <w:right w:val="single" w:sz="8" w:space="0" w:color="FFC84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84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band1Horz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</w:style>
  <w:style w:type="table" w:styleId="LightList-Accent5">
    <w:name w:val="Light List Accent 5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6797A" w:themeColor="accent5"/>
        <w:left w:val="single" w:sz="8" w:space="0" w:color="46797A" w:themeColor="accent5"/>
        <w:bottom w:val="single" w:sz="8" w:space="0" w:color="46797A" w:themeColor="accent5"/>
        <w:right w:val="single" w:sz="8" w:space="0" w:color="46797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band1Horz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</w:style>
  <w:style w:type="table" w:styleId="LightShading">
    <w:name w:val="Light Shading"/>
    <w:basedOn w:val="TableNormal"/>
    <w:uiPriority w:val="60"/>
    <w:rsid w:val="00846456"/>
    <w:rPr>
      <w:color w:val="454C53" w:themeColor="text1" w:themeShade="BF"/>
    </w:rPr>
    <w:tblPr>
      <w:tblStyleRowBandSize w:val="1"/>
      <w:tblStyleColBandSize w:val="1"/>
      <w:tblBorders>
        <w:top w:val="single" w:sz="8" w:space="0" w:color="5C6670" w:themeColor="text1"/>
        <w:bottom w:val="single" w:sz="8" w:space="0" w:color="5C667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46456"/>
    <w:rPr>
      <w:color w:val="2E689D" w:themeColor="accent1" w:themeShade="BF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846456"/>
    <w:rPr>
      <w:color w:val="69962C" w:themeColor="accent3" w:themeShade="BF"/>
    </w:rPr>
    <w:tblPr>
      <w:tblStyleRowBandSize w:val="1"/>
      <w:tblStyleColBandSize w:val="1"/>
      <w:tblBorders>
        <w:top w:val="single" w:sz="8" w:space="0" w:color="8DC63F" w:themeColor="accent3"/>
        <w:bottom w:val="single" w:sz="8" w:space="0" w:color="8DC6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846456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84645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8BC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8BC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C4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C4E4" w:themeFill="accent1" w:themeFillTint="7F"/>
      </w:tcPr>
    </w:tblStylePr>
  </w:style>
  <w:style w:type="table" w:styleId="MediumList1-Accent1">
    <w:name w:val="Medium List 1 Accent 1"/>
    <w:basedOn w:val="TableNormal"/>
    <w:uiPriority w:val="65"/>
    <w:rsid w:val="00846456"/>
    <w:rPr>
      <w:color w:val="5C6670" w:themeColor="text1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8BC9" w:themeColor="accent1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shd w:val="clear" w:color="auto" w:fill="D1E2F1" w:themeFill="accent1" w:themeFillTint="3F"/>
      </w:tcPr>
    </w:tblStylePr>
  </w:style>
  <w:style w:type="table" w:styleId="MediumList1-Accent6">
    <w:name w:val="Medium List 1 Accent 6"/>
    <w:basedOn w:val="TableNormal"/>
    <w:uiPriority w:val="65"/>
    <w:rsid w:val="00846456"/>
    <w:rPr>
      <w:color w:val="5C6670" w:themeColor="text1"/>
    </w:rPr>
    <w:tblPr>
      <w:tblStyleRowBandSize w:val="1"/>
      <w:tblStyleColBandSize w:val="1"/>
      <w:tblBorders>
        <w:top w:val="single" w:sz="8" w:space="0" w:color="EF7521" w:themeColor="accent6"/>
        <w:bottom w:val="single" w:sz="8" w:space="0" w:color="EF752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7521" w:themeColor="accent6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band1Vert">
      <w:tblPr/>
      <w:tcPr>
        <w:shd w:val="clear" w:color="auto" w:fill="FBDCC7" w:themeFill="accent6" w:themeFillTint="3F"/>
      </w:tcPr>
    </w:tblStylePr>
    <w:tblStylePr w:type="band1Horz">
      <w:tblPr/>
      <w:tcPr>
        <w:shd w:val="clear" w:color="auto" w:fill="FBDCC7" w:themeFill="accent6" w:themeFillTint="3F"/>
      </w:tcPr>
    </w:tblStylePr>
  </w:style>
  <w:style w:type="table" w:styleId="MediumShading1-Accent1">
    <w:name w:val="Medium Shading 1 Accent 1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75A7D6" w:themeColor="accent1" w:themeTint="BF"/>
        <w:left w:val="single" w:sz="8" w:space="0" w:color="75A7D6" w:themeColor="accent1" w:themeTint="BF"/>
        <w:bottom w:val="single" w:sz="8" w:space="0" w:color="75A7D6" w:themeColor="accent1" w:themeTint="BF"/>
        <w:right w:val="single" w:sz="8" w:space="0" w:color="75A7D6" w:themeColor="accent1" w:themeTint="BF"/>
        <w:insideH w:val="single" w:sz="8" w:space="0" w:color="75A7D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67A6A8" w:themeColor="accent5" w:themeTint="BF"/>
        <w:left w:val="single" w:sz="8" w:space="0" w:color="67A6A8" w:themeColor="accent5" w:themeTint="BF"/>
        <w:bottom w:val="single" w:sz="8" w:space="0" w:color="67A6A8" w:themeColor="accent5" w:themeTint="BF"/>
        <w:right w:val="single" w:sz="8" w:space="0" w:color="67A6A8" w:themeColor="accent5" w:themeTint="BF"/>
        <w:insideH w:val="single" w:sz="8" w:space="0" w:color="67A6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1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1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46456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84645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6456"/>
    <w:rPr>
      <w:rFonts w:ascii="Calibri" w:hAnsi="Calibri"/>
      <w:i/>
      <w:iCs/>
      <w:sz w:val="22"/>
    </w:rPr>
  </w:style>
  <w:style w:type="character" w:styleId="Strong">
    <w:name w:val="Strong"/>
    <w:basedOn w:val="DefaultParagraphFont"/>
    <w:uiPriority w:val="1"/>
    <w:qFormat/>
    <w:rsid w:val="00846456"/>
    <w:rPr>
      <w:b/>
      <w:bCs/>
      <w:color w:val="auto"/>
    </w:rPr>
  </w:style>
  <w:style w:type="paragraph" w:styleId="Subtitle">
    <w:name w:val="Subtitle"/>
    <w:basedOn w:val="Normal"/>
    <w:next w:val="Normal"/>
    <w:link w:val="SubtitleChar"/>
    <w:qFormat/>
    <w:rsid w:val="00846456"/>
    <w:pPr>
      <w:pBdr>
        <w:bottom w:val="dashSmallGap" w:sz="4" w:space="31" w:color="BFBFBF" w:themeColor="background1" w:themeShade="BF"/>
      </w:pBdr>
      <w:spacing w:before="160" w:after="360"/>
      <w:ind w:left="864" w:right="864"/>
      <w:jc w:val="center"/>
    </w:pPr>
    <w:rPr>
      <w:rFonts w:eastAsiaTheme="minorHAnsi"/>
    </w:rPr>
  </w:style>
  <w:style w:type="character" w:customStyle="1" w:styleId="SubtitleChar">
    <w:name w:val="Subtitle Char"/>
    <w:basedOn w:val="DefaultParagraphFont"/>
    <w:link w:val="Subtitle"/>
    <w:rsid w:val="00846456"/>
    <w:rPr>
      <w:rFonts w:ascii="Calibri" w:eastAsiaTheme="minorHAnsi" w:hAnsi="Calibri"/>
      <w:sz w:val="22"/>
    </w:rPr>
  </w:style>
  <w:style w:type="character" w:styleId="SubtleEmphasis">
    <w:name w:val="Subtle Emphasis"/>
    <w:basedOn w:val="DefaultParagraphFont"/>
    <w:uiPriority w:val="19"/>
    <w:qFormat/>
    <w:rsid w:val="00846456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46456"/>
    <w:rPr>
      <w:smallCaps/>
      <w:color w:val="auto"/>
      <w:u w:val="single"/>
    </w:rPr>
  </w:style>
  <w:style w:type="paragraph" w:customStyle="1" w:styleId="Summary">
    <w:name w:val="Summary"/>
    <w:basedOn w:val="Normal"/>
    <w:next w:val="Normal"/>
    <w:autoRedefine/>
    <w:qFormat/>
    <w:rsid w:val="00846456"/>
    <w:pPr>
      <w:spacing w:line="300" w:lineRule="auto"/>
    </w:pPr>
    <w:rPr>
      <w:szCs w:val="36"/>
    </w:rPr>
  </w:style>
  <w:style w:type="paragraph" w:customStyle="1" w:styleId="Table">
    <w:name w:val="Table"/>
    <w:basedOn w:val="Normal"/>
    <w:qFormat/>
    <w:rsid w:val="00846456"/>
    <w:pPr>
      <w:framePr w:hSpace="180" w:wrap="around" w:vAnchor="page" w:hAnchor="page" w:x="1189" w:y="3909"/>
    </w:pPr>
    <w:rPr>
      <w:b/>
      <w:bCs/>
      <w:color w:val="5C6670" w:themeColor="text1"/>
    </w:rPr>
  </w:style>
  <w:style w:type="table" w:styleId="TableGrid">
    <w:name w:val="Table Grid"/>
    <w:basedOn w:val="TableNormal"/>
    <w:uiPriority w:val="59"/>
    <w:rsid w:val="00846456"/>
    <w:rPr>
      <w:sz w:val="22"/>
      <w:szCs w:val="22"/>
      <w:lang w:bidi="en-US"/>
    </w:rPr>
    <w:tblPr>
      <w:tblBorders>
        <w:top w:val="single" w:sz="4" w:space="0" w:color="5C6670" w:themeColor="text1"/>
        <w:left w:val="single" w:sz="4" w:space="0" w:color="5C6670" w:themeColor="text1"/>
        <w:bottom w:val="single" w:sz="4" w:space="0" w:color="5C6670" w:themeColor="text1"/>
        <w:right w:val="single" w:sz="4" w:space="0" w:color="5C6670" w:themeColor="text1"/>
        <w:insideH w:val="single" w:sz="4" w:space="0" w:color="5C6670" w:themeColor="text1"/>
        <w:insideV w:val="single" w:sz="4" w:space="0" w:color="5C6670" w:themeColor="text1"/>
      </w:tblBorders>
    </w:tblPr>
  </w:style>
  <w:style w:type="paragraph" w:styleId="TOC1">
    <w:name w:val="toc 1"/>
    <w:basedOn w:val="Heading1"/>
    <w:next w:val="SubheadTrebuchet"/>
    <w:autoRedefine/>
    <w:uiPriority w:val="39"/>
    <w:unhideWhenUsed/>
    <w:qFormat/>
    <w:rsid w:val="00846456"/>
    <w:pPr>
      <w:tabs>
        <w:tab w:val="right" w:pos="7200"/>
      </w:tabs>
      <w:spacing w:before="240" w:after="60"/>
    </w:pPr>
    <w:rPr>
      <w:sz w:val="24"/>
    </w:rPr>
  </w:style>
  <w:style w:type="character" w:customStyle="1" w:styleId="TableReference">
    <w:name w:val="Table Reference"/>
    <w:uiPriority w:val="1"/>
    <w:qFormat/>
    <w:rsid w:val="00846456"/>
    <w:rPr>
      <w:rFonts w:ascii="Calibri" w:hAnsi="Calibri"/>
      <w:b/>
      <w:sz w:val="20"/>
      <w:szCs w:val="20"/>
    </w:rPr>
  </w:style>
  <w:style w:type="table" w:styleId="TableWeb1">
    <w:name w:val="Table Web 1"/>
    <w:basedOn w:val="TableNormal"/>
    <w:rsid w:val="00846456"/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TOC3"/>
    <w:next w:val="TOC5"/>
    <w:autoRedefine/>
    <w:uiPriority w:val="39"/>
    <w:semiHidden/>
    <w:unhideWhenUsed/>
    <w:qFormat/>
    <w:rsid w:val="00846456"/>
    <w:pPr>
      <w:ind w:left="6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456"/>
    <w:pPr>
      <w:keepNext/>
      <w:keepLines/>
      <w:pBdr>
        <w:bottom w:val="none" w:sz="0" w:space="0" w:color="auto"/>
      </w:pBdr>
      <w:tabs>
        <w:tab w:val="clear" w:pos="90"/>
      </w:tabs>
      <w:spacing w:before="480" w:after="0"/>
      <w:outlineLvl w:val="9"/>
    </w:pPr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sub">
    <w:name w:val="sub"/>
    <w:basedOn w:val="Normal"/>
    <w:rsid w:val="00472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udit@cde.state.co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BCo CDE MS Color Palette FINAL">
  <a:themeElements>
    <a:clrScheme name="BCo CDE MS Color Palette FINAL">
      <a:dk1>
        <a:srgbClr val="5C6670"/>
      </a:dk1>
      <a:lt1>
        <a:sysClr val="window" lastClr="FFFFFF"/>
      </a:lt1>
      <a:dk2>
        <a:srgbClr val="8FC6E8"/>
      </a:dk2>
      <a:lt2>
        <a:srgbClr val="D3CCBC"/>
      </a:lt2>
      <a:accent1>
        <a:srgbClr val="488BC9"/>
      </a:accent1>
      <a:accent2>
        <a:srgbClr val="FFC846"/>
      </a:accent2>
      <a:accent3>
        <a:srgbClr val="8DC63F"/>
      </a:accent3>
      <a:accent4>
        <a:srgbClr val="6D3A5D"/>
      </a:accent4>
      <a:accent5>
        <a:srgbClr val="46797A"/>
      </a:accent5>
      <a:accent6>
        <a:srgbClr val="EF7521"/>
      </a:accent6>
      <a:hlink>
        <a:srgbClr val="101E8E"/>
      </a:hlink>
      <a:folHlink>
        <a:srgbClr val="18375D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id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2020-06-12T14:34:00Z</dcterms:created>
  <dcterms:modified xsi:type="dcterms:W3CDTF">2022-05-05T01:39:00Z</dcterms:modified>
</cp:coreProperties>
</file>