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67BF3" w14:textId="77777777" w:rsidR="00FE7584" w:rsidRDefault="00FE7584" w:rsidP="00FE7584">
      <w:pPr>
        <w:spacing w:after="0"/>
      </w:pPr>
    </w:p>
    <w:p w14:paraId="006DD466" w14:textId="77777777" w:rsidR="00DB115B" w:rsidRDefault="00DB115B" w:rsidP="00FE7584">
      <w:pPr>
        <w:spacing w:after="0"/>
        <w:rPr>
          <w:sz w:val="24"/>
          <w:szCs w:val="24"/>
        </w:rPr>
      </w:pPr>
    </w:p>
    <w:p w14:paraId="107A0C99" w14:textId="77777777" w:rsidR="00DB115B" w:rsidRDefault="00CC788C" w:rsidP="00FE7584">
      <w:pPr>
        <w:spacing w:after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033E2" wp14:editId="49D33B0B">
                <wp:simplePos x="0" y="0"/>
                <wp:positionH relativeFrom="column">
                  <wp:posOffset>2219325</wp:posOffset>
                </wp:positionH>
                <wp:positionV relativeFrom="paragraph">
                  <wp:posOffset>161290</wp:posOffset>
                </wp:positionV>
                <wp:extent cx="3038475" cy="228600"/>
                <wp:effectExtent l="0" t="0" r="28575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D4E35F" w14:textId="77777777" w:rsidR="00CC788C" w:rsidRDefault="00CC78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033E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4.75pt;margin-top:12.7pt;width:239.25pt;height:1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SxblQIAALIFAAAOAAAAZHJzL2Uyb0RvYy54bWysVEtv2zAMvg/YfxB0X+08+lhQp8hadBhQ&#10;tMXaoWdFlhKhkqhJSuzs15eSnTTpeumwi02KHynyE8nzi9ZoshY+KLAVHRyVlAjLoVZ2UdFfj9df&#10;zigJkdmaabCiohsR6MX086fzxk3EEJaga+EJBrFh0riKLmN0k6IIfCkMC0fghEWjBG9YRNUvitqz&#10;BqMbXQzL8qRowNfOAxch4OlVZ6TTHF9KweOdlEFEoiuKucX89fk7T99ies4mC8/cUvE+DfYPWRim&#10;LF66C3XFIiMrr/4KZRT3EEDGIw6mACkVF7kGrGZQvqnmYcmcyLUgOcHtaAr/Lyy/Xd97ouqKjimx&#10;zOATPYo2km/QknFip3FhgqAHh7DY4jG+8vY84GEqupXepD+WQ9COPG923KZgHA9H5ehsfHpMCUfb&#10;cHh2Umbyi1dv50P8LsCQJFTU49tlStn6JkTMBKFbSLosgFb1tdI6K6lfxKX2ZM3wpXXMOaLHAUpb&#10;0lT0ZHRc5sAHthR65z/XjD+nKg8joKZtuk7kzurTSgx1TGQpbrRIGG1/ConMZkLeyZFxLuwuz4xO&#10;KIkVfcSxx79m9RHnrg70yDeDjTtnoyz4jqVDauvnLbWywyNJe3UnMbbztu+cOdQbbBwP3eAFx68V&#10;En3DQrxnHicNewW3R7zDj9SArwO9RMkS/J/3zhMeBwCtlDQ4uRUNv1fMC0r0D4uj8XUwHqdRz8r4&#10;+HSIit+3zPctdmUuAVtmgHvK8SwmfNRbUXowT7hkZulWNDHL8e6Kxq14Gbt9gkuKi9ksg3C4HYs3&#10;9sHxFDrRmxrssX1i3vUNHnE0bmE742zyps87bPK0MFtFkCoPQSK4Y7UnHhdD7tN+iaXNs69n1Ouq&#10;nb4AAAD//wMAUEsDBBQABgAIAAAAIQBrqGcW3QAAAAkBAAAPAAAAZHJzL2Rvd25yZXYueG1sTI/B&#10;TsMwEETvSPyDtUjcqNOQVm7IpgJUuHCiIM5u7NoW8TqK3TT8PeZEj6t9mnnTbGffs0mP0QVCWC4K&#10;YJq6oBwZhM+PlzsBLCZJSvaBNMKPjrBtr68aWatwpnc97ZNhOYRiLRFsSkPNeeys9jIuwqAp/45h&#10;9DLlczRcjfKcw33Py6JYcy8d5QYrB/1sdfe9P3mE3ZPZmE7I0e6Ecm6av45v5hXx9mZ+fACW9Jz+&#10;YfjTz+rQZqdDOJGKrEe4rzarjCKUqwpYBkQp8rgDwnpZAW8bfrmg/QUAAP//AwBQSwECLQAUAAYA&#10;CAAAACEAtoM4kv4AAADhAQAAEwAAAAAAAAAAAAAAAAAAAAAAW0NvbnRlbnRfVHlwZXNdLnhtbFBL&#10;AQItABQABgAIAAAAIQA4/SH/1gAAAJQBAAALAAAAAAAAAAAAAAAAAC8BAABfcmVscy8ucmVsc1BL&#10;AQItABQABgAIAAAAIQBY+SxblQIAALIFAAAOAAAAAAAAAAAAAAAAAC4CAABkcnMvZTJvRG9jLnht&#10;bFBLAQItABQABgAIAAAAIQBrqGcW3QAAAAkBAAAPAAAAAAAAAAAAAAAAAO8EAABkcnMvZG93bnJl&#10;di54bWxQSwUGAAAAAAQABADzAAAA+QUAAAAA&#10;" fillcolor="white [3201]" strokeweight=".5pt">
                <v:textbox>
                  <w:txbxContent>
                    <w:p w14:paraId="40D4E35F" w14:textId="77777777" w:rsidR="00CC788C" w:rsidRDefault="00CC788C"/>
                  </w:txbxContent>
                </v:textbox>
              </v:shape>
            </w:pict>
          </mc:Fallback>
        </mc:AlternateContent>
      </w:r>
      <w:r w:rsidR="00DB115B">
        <w:rPr>
          <w:sz w:val="24"/>
          <w:szCs w:val="24"/>
        </w:rPr>
        <w:t xml:space="preserve">Select entity:   </w:t>
      </w:r>
      <w:permStart w:id="841501441" w:edGrp="everyone"/>
      <w:sdt>
        <w:sdtPr>
          <w:rPr>
            <w:rStyle w:val="Style10"/>
            <w:rFonts w:cs="Arial"/>
            <w:sz w:val="24"/>
            <w:szCs w:val="26"/>
            <w:highlight w:val="lightGray"/>
          </w:rPr>
          <w:id w:val="-1251656790"/>
          <w:placeholder>
            <w:docPart w:val="69B90093E0AA4A68B265251B8547E74F"/>
          </w:placeholder>
          <w:dropDownList>
            <w:listItem w:displayText="Select One" w:value="Select One"/>
            <w:listItem w:displayText="CHARTER SCHOOL" w:value="CHARTER SCHOOL"/>
            <w:listItem w:displayText="0010:    Mapleton 1" w:value="0010:    Mapleton 1"/>
            <w:listItem w:displayText="0020:    Adams 12 Five Star Schools" w:value="0020:    Adams 12 Five Star Schools"/>
            <w:listItem w:displayText="0030:    Adams County 14" w:value="0030:    Adams County 14"/>
            <w:listItem w:displayText="0040:    School District 27J" w:value="0040:    School District 27J"/>
            <w:listItem w:displayText="0050:    Bennett 29J" w:value="0050:    Bennett 29J"/>
            <w:listItem w:displayText="0060:    Strasburg 31J" w:value="0060:    Strasburg 31J"/>
            <w:listItem w:displayText="0070:    Westminster 50" w:value="0070:    Westminster 50"/>
            <w:listItem w:displayText="0100:    Alamosa Re-11J" w:value="0100:    Alamosa Re-11J"/>
            <w:listItem w:displayText="0110:    Sangre De Cristo Re-22J" w:value="0110:    Sangre De Cristo Re-22J"/>
            <w:listItem w:displayText="0120:    Englewood 1" w:value="0120:    Englewood 1"/>
            <w:listItem w:displayText="0123:    Sheridan 2" w:value="0123:    Sheridan 2"/>
            <w:listItem w:displayText="0130:    Cherry Creek 5" w:value="0130:    Cherry Creek 5"/>
            <w:listItem w:displayText="0140:    Littleton 6" w:value="0140:    Littleton 6"/>
            <w:listItem w:displayText="0170:    Deer Trail 26J" w:value="0170:    Deer Trail 26J"/>
            <w:listItem w:displayText="0180:    Adams-Arapahoe 28J" w:value="0180:    Adams-Arapahoe 28J"/>
            <w:listItem w:displayText="0190:    Byers 32J" w:value="0190:    Byers 32J"/>
            <w:listItem w:displayText="0220:    Archuleta County 50 Jt" w:value="0220:    Archuleta County 50 Jt"/>
            <w:listItem w:displayText="0230:    Walsh Re-1" w:value="0230:    Walsh Re-1"/>
            <w:listItem w:displayText="0240:    Pritchett Re-3" w:value="0240:    Pritchett Re-3"/>
            <w:listItem w:displayText="0250:    Springfield Re-4" w:value="0250:    Springfield Re-4"/>
            <w:listItem w:displayText="0260:    Vilas Re-5" w:value="0260:    Vilas Re-5"/>
            <w:listItem w:displayText="0270:    Campo Re-6" w:value="0270:    Campo Re-6"/>
            <w:listItem w:displayText="0290:    Las Animas Re-1" w:value="0290:    Las Animas Re-1"/>
            <w:listItem w:displayText="0310:    Mc Clave Re-2" w:value="0310:    Mc Clave Re-2"/>
            <w:listItem w:displayText="0470:    St Vrain Valley Re 1J" w:value="0470:    St Vrain Valley Re 1J"/>
            <w:listItem w:displayText="0480:    Boulder Valley Re 2" w:value="0480:    Boulder Valley Re 2"/>
            <w:listItem w:displayText="0490:    Buena Vista R-31" w:value="0490:    Buena Vista R-31"/>
            <w:listItem w:displayText="0500:    Salida R-32" w:value="0500:    Salida R-32"/>
            <w:listItem w:displayText="0510:    Kit Carson R-1" w:value="0510:    Kit Carson R-1"/>
            <w:listItem w:displayText="0520:    Cheyenne County Re-5" w:value="0520:    Cheyenne County Re-5"/>
            <w:listItem w:displayText="0540:    Clear Creek Re-1" w:value="0540:    Clear Creek Re-1"/>
            <w:listItem w:displayText="0550:    North Conejos Re-1J" w:value="0550:    North Conejos Re-1J"/>
            <w:listItem w:displayText="0560:    Sanford 6J" w:value="0560:    Sanford 6J"/>
            <w:listItem w:displayText="0580:    South Conejos Re-10" w:value="0580:    South Conejos Re-10"/>
            <w:listItem w:displayText="0640:    Centennial R-1" w:value="0640:    Centennial R-1"/>
            <w:listItem w:displayText="0740:    Sierra Grande R-30" w:value="0740:    Sierra Grande R-30"/>
            <w:listItem w:displayText="0770:    Crowley County Re-1-J" w:value="0770:    Crowley County Re-1-J"/>
            <w:listItem w:displayText="0860:    Custer County School District C-1" w:value="0860:    Custer County School District C-1"/>
            <w:listItem w:displayText="0870:    Delta County 50(J)" w:value="0870:    Delta County 50(J)"/>
            <w:listItem w:displayText="0880:    Denver County 1" w:value="0880:    Denver County 1"/>
            <w:listItem w:displayText="0890:    Dolores County Re No.2" w:value="0890:    Dolores County Re No.2"/>
            <w:listItem w:displayText="0900:    Douglas County Re 1" w:value="0900:    Douglas County Re 1"/>
            <w:listItem w:displayText="0910:    Eagle County Re 50" w:value="0910:    Eagle County Re 50"/>
            <w:listItem w:displayText="0920:    Elizabeth C-1" w:value="0920:    Elizabeth C-1"/>
            <w:listItem w:displayText="0930:    Kiowa C-2" w:value="0930:    Kiowa C-2"/>
            <w:listItem w:displayText="0940:    Big Sandy 100J" w:value="0940:    Big Sandy 100J"/>
            <w:listItem w:displayText="0950:    Elbert 200" w:value="0950:    Elbert 200"/>
            <w:listItem w:displayText="0960:    Agate 300" w:value="0960:    Agate 300"/>
            <w:listItem w:displayText="0970:    Calhan Rj-1" w:value="0970:    Calhan Rj-1"/>
            <w:listItem w:displayText="0980:    Harrison 2" w:value="0980:    Harrison 2"/>
            <w:listItem w:displayText="0990:    Widefield 3" w:value="0990:    Widefield 3"/>
            <w:listItem w:displayText="1000:    Fountain 8" w:value="1000:    Fountain 8"/>
            <w:listItem w:displayText="1010:    Colorado Springs 11" w:value="1010:    Colorado Springs 11"/>
            <w:listItem w:displayText="1020:    Cheyenne Mountain 12" w:value="1020:    Cheyenne Mountain 12"/>
            <w:listItem w:displayText="1030:    Manitou Springs 14" w:value="1030:    Manitou Springs 14"/>
            <w:listItem w:displayText="1040:    Academy 20" w:value="1040:    Academy 20"/>
            <w:listItem w:displayText="1050:    Ellicott 22" w:value="1050:    Ellicott 22"/>
            <w:listItem w:displayText="1060:    Peyton 23 Jt" w:value="1060:    Peyton 23 Jt"/>
            <w:listItem w:displayText="1070:    Hanover 28" w:value="1070:    Hanover 28"/>
            <w:listItem w:displayText="1080:    Lewis-Palmer 38" w:value="1080:    Lewis-Palmer 38"/>
            <w:listItem w:displayText="1110:    Falcon 49" w:value="1110:    Falcon 49"/>
            <w:listItem w:displayText="1120:    Edison 54 Jt" w:value="1120:    Edison 54 Jt"/>
            <w:listItem w:displayText="1130:    Miami/Yoder 60 Jt" w:value="1130:    Miami/Yoder 60 Jt"/>
            <w:listItem w:displayText="1140:    Canon City Re-1" w:value="1140:    Canon City Re-1"/>
            <w:listItem w:displayText="1150:    Fremont Re-2" w:value="1150:    Fremont Re-2"/>
            <w:listItem w:displayText="1160:    Cotopaxi Re-3" w:value="1160:    Cotopaxi Re-3"/>
            <w:listItem w:displayText="1180:    Roaring Fork Re-1" w:value="1180:    Roaring Fork Re-1"/>
            <w:listItem w:displayText="1195:    Garfield Re-2" w:value="1195:    Garfield Re-2"/>
            <w:listItem w:displayText="1220:    Garfield 16" w:value="1220:    Garfield 16"/>
            <w:listItem w:displayText="1330:    Gilpin County Re-1" w:value="1330:    Gilpin County Re-1"/>
            <w:listItem w:displayText="1340:    West Grand 1-Jt" w:value="1340:    West Grand 1-Jt"/>
            <w:listItem w:displayText="1350:    East Grand 2" w:value="1350:    East Grand 2"/>
            <w:listItem w:displayText="1360:    Gunnison Watershed Re1J" w:value="1360:    Gunnison Watershed Re1J"/>
            <w:listItem w:displayText="1380:    Hinsdale County Re 1" w:value="1380:    Hinsdale County Re 1"/>
            <w:listItem w:displayText="1390:    Huerfano Re-1" w:value="1390:    Huerfano Re-1"/>
            <w:listItem w:displayText="1400:    La Veta Re-2" w:value="1400:    La Veta Re-2"/>
            <w:listItem w:displayText="1410:    North Park R-1 " w:value="1410:    North Park R-1 "/>
            <w:listItem w:displayText="1420:    Jefferson County R-1" w:value="1420:    Jefferson County R-1"/>
            <w:listItem w:displayText="1430:    Eads Re-1" w:value="1430:    Eads Re-1"/>
            <w:listItem w:displayText="1440:    Plainview Re-2" w:value="1440:    Plainview Re-2"/>
            <w:listItem w:displayText="1450:    Arriba-Flagler C-20" w:value="1450:    Arriba-Flagler C-20"/>
            <w:listItem w:displayText="1460:    Hi-Plains R-23" w:value="1460:    Hi-Plains R-23"/>
            <w:listItem w:displayText="1480:    Stratton R-4" w:value="1480:    Stratton R-4"/>
            <w:listItem w:displayText="1490:    Bethune R-5" w:value="1490:    Bethune R-5"/>
            <w:listItem w:displayText="1500:    Burlington Re-6J" w:value="1500:    Burlington Re-6J"/>
            <w:listItem w:displayText="1510:    Lake County R-1" w:value="1510:    Lake County R-1"/>
            <w:listItem w:displayText="1520:    Durango 9-R" w:value="1520:    Durango 9-R"/>
            <w:listItem w:displayText="1530:    Bayfield 10 Jt-R" w:value="1530:    Bayfield 10 Jt-R"/>
            <w:listItem w:displayText="1540:    Ignacio 11 Jt" w:value="1540:    Ignacio 11 Jt"/>
            <w:listItem w:displayText="1550:    Poudre R-1" w:value="1550:    Poudre R-1"/>
            <w:listItem w:displayText="1560:    Thompson R2-J" w:value="1560:    Thompson R2-J"/>
            <w:listItem w:displayText="1570:    Estes Park R-3" w:value="1570:    Estes Park R-3"/>
            <w:listItem w:displayText="1580:    Trinidad 1" w:value="1580:    Trinidad 1"/>
            <w:listItem w:displayText="1590:    Primero Reorganized 2" w:value="1590:    Primero Reorganized 2"/>
            <w:listItem w:displayText="1600:    Hoehne Reorganized 3" w:value="1600:    Hoehne Reorganized 3"/>
            <w:listItem w:displayText="1620:    Aguilar Reorganized 6" w:value="1620:    Aguilar Reorganized 6"/>
            <w:listItem w:displayText="1750:    Branson Reorganized 82" w:value="1750:    Branson Reorganized 82"/>
            <w:listItem w:displayText="1760:    Kim Reorganized 88" w:value="1760:    Kim Reorganized 88"/>
            <w:listItem w:displayText="1780:    Genoa-Hugo C113" w:value="1780:    Genoa-Hugo C113"/>
            <w:listItem w:displayText="1790:    Limon Re-4J" w:value="1790:    Limon Re-4J"/>
            <w:listItem w:displayText="1810:    Karval Re-23" w:value="1810:    Karval Re-23"/>
            <w:listItem w:displayText="1828:    Valley Re-1" w:value="1828:    Valley Re-1"/>
            <w:listItem w:displayText="1850:    Frenchman Re-3" w:value="1850:    Frenchman Re-3"/>
            <w:listItem w:displayText="1860:    Buffalo Re-4J" w:value="1860:    Buffalo Re-4J"/>
            <w:listItem w:displayText="1870:    Plateau Re-5" w:value="1870:    Plateau Re-5"/>
            <w:listItem w:displayText="1980:    De Beque 49Jt" w:value="1980:    De Beque 49Jt"/>
            <w:listItem w:displayText="1990:    Plateau Valley 50" w:value="1990:    Plateau Valley 50"/>
            <w:listItem w:displayText="2000:    Mesa County Valley 51" w:value="2000:    Mesa County Valley 51"/>
            <w:listItem w:displayText="2010:    Creede School District" w:value="2010:    Creede School District"/>
            <w:listItem w:displayText="2020:    Moffat County Re:No 1" w:value="2020:    Moffat County Re:No 1"/>
            <w:listItem w:displayText="2035:    Montezuma-Cortez Re-1" w:value="2035:    Montezuma-Cortez Re-1"/>
            <w:listItem w:displayText="2055:    Dolores Re-4A" w:value="2055:    Dolores Re-4A"/>
            <w:listItem w:displayText="2070:    Mancos Re-6" w:value="2070:    Mancos Re-6"/>
            <w:listItem w:displayText="2180:    Montrose County Re-1J" w:value="2180:    Montrose County Re-1J"/>
            <w:listItem w:displayText="2190:    West End Re-2" w:value="2190:    West End Re-2"/>
            <w:listItem w:displayText="2395:    Brush Re-2(J)" w:value="2395:    Brush Re-2(J)"/>
            <w:listItem w:displayText="2405:    Fort Morgan Re-3" w:value="2405:    Fort Morgan Re-3"/>
            <w:listItem w:displayText="2505:    Weldon Valley Re-20(J)" w:value="2505:    Weldon Valley Re-20(J)"/>
            <w:listItem w:displayText="2515:    Wiggins Re-50(J)" w:value="2515:    Wiggins Re-50(J)"/>
            <w:listItem w:displayText="2520:    East Otero R-1" w:value="2520:    East Otero R-1"/>
            <w:listItem w:displayText="2530:    Rocky Ford R-2" w:value="2530:    Rocky Ford R-2"/>
            <w:listItem w:displayText="2535:    Manzanola 3J" w:value="2535:    Manzanola 3J"/>
            <w:listItem w:displayText="2540:    Fowler R-4J" w:value="2540:    Fowler R-4J"/>
            <w:listItem w:displayText="2560:    Cheraw 31" w:value="2560:    Cheraw 31"/>
            <w:listItem w:displayText="2570:    Swink 33" w:value="2570:    Swink 33"/>
            <w:listItem w:displayText="2580:    Ouray R-1" w:value="2580:    Ouray R-1"/>
            <w:listItem w:displayText="2590:    Ridgway R-2" w:value="2590:    Ridgway R-2"/>
            <w:listItem w:displayText="2600:    Platte Canyon 1" w:value="2600:    Platte Canyon 1"/>
            <w:listItem w:displayText="2610:    Park County Re-2" w:value="2610:    Park County Re-2"/>
            <w:listItem w:displayText="2620:    Holyoke Re-1J" w:value="2620:    Holyoke Re-1J"/>
            <w:listItem w:displayText="2630:    Haxtun Re-2J" w:value="2630:    Haxtun Re-2J"/>
            <w:listItem w:displayText="2640:    Aspen 1" w:value="2640:    Aspen 1"/>
            <w:listItem w:displayText="2650:    Granada Re-1" w:value="2650:    Granada Re-1"/>
            <w:listItem w:displayText="2660:    Lamar Re-2" w:value="2660:    Lamar Re-2"/>
            <w:listItem w:displayText="2670:    Holly Re-3" w:value="2670:    Holly Re-3"/>
            <w:listItem w:displayText="2680:    Wiley Re-13 Jt" w:value="2680:    Wiley Re-13 Jt"/>
            <w:listItem w:displayText="2690:    Pueblo City 60" w:value="2690:    Pueblo City 60"/>
            <w:listItem w:displayText="2700:    Pueblo County 70" w:value="2700:    Pueblo County 70"/>
            <w:listItem w:displayText="2710:    Meeker Re1" w:value="2710:    Meeker Re1"/>
            <w:listItem w:displayText="2720:    Rangely Re-4" w:value="2720:    Rangely Re-4"/>
            <w:listItem w:displayText="2730:    Del Norte C-7" w:value="2730:    Del Norte C-7"/>
            <w:listItem w:displayText="2740:    Monte Vista C-8" w:value="2740:    Monte Vista C-8"/>
            <w:listItem w:displayText="2750:    Sargent Re-33J" w:value="2750:    Sargent Re-33J"/>
            <w:listItem w:displayText="2760:    Hayden Re-1" w:value="2760:    Hayden Re-1"/>
            <w:listItem w:displayText="2770:    Steamboat Springs Re-2" w:value="2770:    Steamboat Springs Re-2"/>
            <w:listItem w:displayText="2780:    South Routt Re 3" w:value="2780:    South Routt Re 3"/>
            <w:listItem w:displayText="2790:    Mountain Valley Re 1" w:value="2790:    Mountain Valley Re 1"/>
            <w:listItem w:displayText="2800:    Moffat 2" w:value="2800:    Moffat 2"/>
            <w:listItem w:displayText="2810:    Center 26 Jt" w:value="2810:    Center 26 Jt"/>
            <w:listItem w:displayText="2820:    Silverton 1" w:value="2820:    Silverton 1"/>
            <w:listItem w:displayText="2830:    Telluride R-1" w:value="2830:    Telluride R-1"/>
            <w:listItem w:displayText="2840:    Norwood R-2J" w:value="2840:    Norwood R-2J"/>
            <w:listItem w:displayText="2862:    Julesburg Re-1" w:value="2862:    Julesburg Re-1"/>
            <w:listItem w:displayText="2865:    Revere School District" w:value="2865:    Revere School District"/>
            <w:listItem w:displayText="3000:    Summit Re-1" w:value="3000:    Summit Re-1"/>
            <w:listItem w:displayText="3010:    Cripple Creek-Victor Re-1" w:value="3010:    Cripple Creek-Victor Re-1"/>
            <w:listItem w:displayText="3020:    Woodland Park Re-2" w:value="3020:    Woodland Park Re-2"/>
            <w:listItem w:displayText="3030:    Akron R-1" w:value="3030:    Akron R-1"/>
            <w:listItem w:displayText="3040:    Arickaree R-2" w:value="3040:    Arickaree R-2"/>
            <w:listItem w:displayText="3050:    Otis R-3" w:value="3050:    Otis R-3"/>
            <w:listItem w:displayText="3060:    Lone Star 101" w:value="3060:    Lone Star 101"/>
            <w:listItem w:displayText="3070:    Woodlin R-104" w:value="3070:    Woodlin R-104"/>
            <w:listItem w:displayText="3080:    Weld County Re-1" w:value="3080:    Weld County Re-1"/>
            <w:listItem w:displayText="3085:    Eaton Re-2" w:value="3085:    Eaton Re-2"/>
            <w:listItem w:displayText="3090:    Weld County School District Re-3J" w:value="3090:    Weld County School District Re-3J"/>
            <w:listItem w:displayText="3100:    Windsor Re-4" w:value="3100:    Windsor Re-4"/>
            <w:listItem w:displayText="3110:    Johnstown-Milliken Re-5J" w:value="3110:    Johnstown-Milliken Re-5J"/>
            <w:listItem w:displayText="3120:    Greeley 6" w:value="3120:    Greeley 6"/>
            <w:listItem w:displayText="3130:    Platte Valley Re-7" w:value="3130:    Platte Valley Re-7"/>
            <w:listItem w:displayText="3140:    Weld County S/D Re-8" w:value="3140:    Weld County S/D Re-8"/>
            <w:listItem w:displayText="3145:    Ault-Highland Re-9" w:value="3145:    Ault-Highland Re-9"/>
            <w:listItem w:displayText="3146:    Briggsdale Re-10" w:value="3146:    Briggsdale Re-10"/>
            <w:listItem w:displayText="3147:    Prairie Re-11" w:value="3147:    Prairie Re-11"/>
            <w:listItem w:displayText="3148:    Pawnee Re-12" w:value="3148:    Pawnee Re-12"/>
            <w:listItem w:displayText="3200:    Yuma 1" w:value="3200:    Yuma 1"/>
            <w:listItem w:displayText="3210:    Wray Rd-2" w:value="3210:    Wray Rd-2"/>
            <w:listItem w:displayText="3220:    Idalia Rj-3" w:value="3220:    Idalia Rj-3"/>
            <w:listItem w:displayText="3230:    Liberty J-4" w:value="3230:    Liberty J-4"/>
            <w:listItem w:displayText="8001:    Charter School Institute" w:value="8001:    Charter School Institute"/>
            <w:listItem w:displayText="8041:    Global Village Charter Collaborative" w:value="8041:    Global Village Charter Collaborative"/>
            <w:listItem w:displayText="8042:    Charter Choice Collaborative" w:value="8042:    Charter Choice Collaborative"/>
            <w:listItem w:displayText="9025:    East Central BOCES" w:value="9025:    East Central BOCES"/>
            <w:listItem w:displayText="9030:    Mountain BOCES" w:value="9030:    Mountain BOCES"/>
            <w:listItem w:displayText="9035:    Centennial BOCES" w:value="9035:    Centennial BOCES"/>
            <w:listItem w:displayText="9040:    Northeast BOCES" w:value="9040:    Northeast BOCES"/>
            <w:listItem w:displayText="9045:    Pikes Peak BOCES" w:value="9045:    Pikes Peak BOCES"/>
            <w:listItem w:displayText="9050:    San Juan BOCES" w:value="9050:    San Juan BOCES"/>
            <w:listItem w:displayText="9055:    San Luis Valley BOCES" w:value="9055:    San Luis Valley BOCES"/>
            <w:listItem w:displayText="9060:    South Central BOCES" w:value="9060:    South Central BOCES"/>
            <w:listItem w:displayText="9075:    Southeastern BOCES" w:value="9075:    Southeastern BOCES"/>
            <w:listItem w:displayText="9095:    Northwest Colorado BOCES" w:value="9095:    Northwest Colorado BOCES"/>
            <w:listItem w:displayText="9120:    Adams County BOCES" w:value="9120:    Adams County BOCES"/>
            <w:listItem w:displayText="9125:    Rio Blanco BOCES RE-1 &amp; RE-4" w:value="9125:    Rio Blanco BOCES RE-1 &amp; RE-4"/>
            <w:listItem w:displayText="9130:    Expeditionary BOCES" w:value="9130:    Expeditionary BOCES"/>
            <w:listItem w:displayText="9135:    Grand Valley BOCES" w:value="9135:    Grand Valley BOCES"/>
            <w:listItem w:displayText="9140:    Mt Evans BOCES" w:value="9140:    Mt Evans BOCES"/>
            <w:listItem w:displayText="9145:    Uncompahgre BOCES" w:value="9145:    Uncompahgre BOCES"/>
            <w:listItem w:displayText="9150:    Santa Fe Trail BOCES" w:value="9150:    Santa Fe Trail BOCES"/>
            <w:listItem w:displayText="9160:    Front Range BOCES" w:value="9160:    Front Range BOCES"/>
            <w:listItem w:displayText="9165:    Ute Pass BOCES" w:value="9165:    Ute Pass BOCES"/>
            <w:listItem w:displayText="9170:    Colorado Digital BOCES" w:value="9170:    Colorado Digital BOCES"/>
            <w:listItem w:displayText="9175: Colorado River BOCES" w:value="9175: Colorado River BOCES"/>
          </w:dropDownList>
        </w:sdtPr>
        <w:sdtEndPr>
          <w:rPr>
            <w:rStyle w:val="Style10"/>
          </w:rPr>
        </w:sdtEndPr>
        <w:sdtContent>
          <w:r w:rsidR="00730979">
            <w:rPr>
              <w:rStyle w:val="Style10"/>
              <w:rFonts w:cs="Arial"/>
              <w:sz w:val="24"/>
              <w:szCs w:val="26"/>
              <w:highlight w:val="lightGray"/>
            </w:rPr>
            <w:t>Select One</w:t>
          </w:r>
        </w:sdtContent>
      </w:sdt>
      <w:permEnd w:id="841501441"/>
    </w:p>
    <w:p w14:paraId="3541FE42" w14:textId="77777777" w:rsidR="00CC788C" w:rsidRPr="00022432" w:rsidRDefault="00CC788C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Charter school name, if applicable: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FC4038E" w14:textId="77777777" w:rsidR="00FE7584" w:rsidRPr="00022432" w:rsidRDefault="00DB115B" w:rsidP="00FE758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EC4F18">
        <w:rPr>
          <w:sz w:val="24"/>
          <w:szCs w:val="24"/>
        </w:rPr>
        <w:t xml:space="preserve">related </w:t>
      </w:r>
      <w:r>
        <w:rPr>
          <w:sz w:val="24"/>
          <w:szCs w:val="24"/>
        </w:rPr>
        <w:t>a</w:t>
      </w:r>
      <w:r w:rsidR="00FE7584" w:rsidRPr="00022432">
        <w:rPr>
          <w:sz w:val="24"/>
          <w:szCs w:val="24"/>
        </w:rPr>
        <w:t>ssurance</w:t>
      </w:r>
      <w:r w:rsidR="00B0341B" w:rsidRPr="00022432">
        <w:rPr>
          <w:sz w:val="24"/>
          <w:szCs w:val="24"/>
        </w:rPr>
        <w:t xml:space="preserve">:  </w:t>
      </w:r>
      <w:r w:rsidR="00FE7584" w:rsidRPr="00022432">
        <w:rPr>
          <w:sz w:val="24"/>
          <w:szCs w:val="24"/>
        </w:rPr>
        <w:t xml:space="preserve">  </w:t>
      </w:r>
      <w:permStart w:id="791435163" w:edGrp="everyone"/>
      <w:sdt>
        <w:sdtPr>
          <w:rPr>
            <w:sz w:val="24"/>
            <w:szCs w:val="24"/>
            <w:highlight w:val="lightGray"/>
          </w:rPr>
          <w:id w:val="-2127611072"/>
          <w:placeholder>
            <w:docPart w:val="DefaultPlaceholder_1082065159"/>
          </w:placeholder>
          <w:dropDownList>
            <w:listItem w:displayText="Select One " w:value="Select One "/>
            <w:listItem w:displayText="44-1, Budget &amp; appropriation resolution" w:value="44-1, Budget &amp; appropriation resolution"/>
            <w:listItem w:displayText="44-2, Detail of budget" w:value="44-2, Detail of budget"/>
            <w:listItem w:displayText="44-3, TABOR" w:value="44-3, TABOR"/>
            <w:listItem w:displayText="44-4, Uniform summary sheet" w:value="44-4, Uniform summary sheet"/>
            <w:listItem w:displayText="44-5, Use of beginning fund balance" w:value="44-5, Use of beginning fund balance"/>
            <w:listItem w:displayText="44-6, Ongoing defcit" w:value="44-6, Ongoing defcit"/>
            <w:listItem w:displayText="44-7, Contingency reserve - operating reserve" w:value="44-7, Contingency reserve - operating reserve"/>
            <w:listItem w:displayText="44-8, Preparation of budget" w:value="44-8, Preparation of budget"/>
            <w:listItem w:displayText="44-9, Notice of proposed budget" w:value="44-9, Notice of proposed budget"/>
            <w:listItem w:displayText="44-10, Adoption of budget" w:value="44-10, Adoption of budget"/>
            <w:listItem w:displayText="44-11, Supplemental budget" w:value="44-11, Supplemental budget"/>
            <w:listItem w:displayText="44-12, Interfund borrowing" w:value="44-12, Interfund borrowing"/>
            <w:listItem w:displayText="44-13, Spending in excess of appropriations" w:value="44-13, Spending in excess of appropriations"/>
            <w:listItem w:displayText="44-14, Use of handbook and chart of accounts" w:value="44-14, Use of handbook and chart of accounts"/>
            <w:listItem w:displayText="44-15, Financial transparency " w:value="44-15, Financial transparency "/>
            <w:listItem w:displayText="45-1, Enterprise fund accounting " w:value="45-1, Enterprise fund accounting "/>
            <w:listItem w:displayText="45-2, Generally accepted accounting principles" w:value="45-2, Generally accepted accounting principles"/>
            <w:listItem w:displayText="45-3, Board review of financial condition" w:value="45-3, Board review of financial condition"/>
            <w:listItem w:displayText="45-4, Financial records" w:value="45-4, Financial records"/>
            <w:listItem w:displayText="45-5, Bond redemption fund" w:value="45-5, Bond redemption fund"/>
            <w:listItem w:displayText="30.5-1, Itemized accounting to charter school" w:value="30.5-1, Itemized accounting to charter school"/>
          </w:dropDownList>
        </w:sdtPr>
        <w:sdtEndPr/>
        <w:sdtContent>
          <w:r w:rsidR="00EA0A35">
            <w:rPr>
              <w:sz w:val="24"/>
              <w:szCs w:val="24"/>
              <w:highlight w:val="lightGray"/>
            </w:rPr>
            <w:t xml:space="preserve">Select One </w:t>
          </w:r>
        </w:sdtContent>
      </w:sdt>
      <w:permEnd w:id="791435163"/>
    </w:p>
    <w:p w14:paraId="5DC92B0C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0985666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DB5EDE8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Explanation for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5EF376C" w14:textId="77777777" w:rsidTr="00FE7584">
        <w:trPr>
          <w:trHeight w:val="1745"/>
        </w:trPr>
        <w:tc>
          <w:tcPr>
            <w:tcW w:w="8910" w:type="dxa"/>
          </w:tcPr>
          <w:p w14:paraId="2774C67B" w14:textId="77777777" w:rsidR="00FE7584" w:rsidRPr="00022432" w:rsidRDefault="00FE7584" w:rsidP="00FE7584">
            <w:pPr>
              <w:rPr>
                <w:sz w:val="24"/>
                <w:szCs w:val="24"/>
              </w:rPr>
            </w:pPr>
            <w:permStart w:id="71590211" w:edGrp="everyone"/>
            <w:permEnd w:id="71590211"/>
          </w:p>
        </w:tc>
      </w:tr>
    </w:tbl>
    <w:p w14:paraId="052E02CE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12E40C6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7677BEA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Plan to address non-compliance: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41BAFA03" w14:textId="77777777" w:rsidTr="00FE7584">
        <w:trPr>
          <w:trHeight w:val="1700"/>
        </w:trPr>
        <w:tc>
          <w:tcPr>
            <w:tcW w:w="8910" w:type="dxa"/>
          </w:tcPr>
          <w:p w14:paraId="6AD9D486" w14:textId="77777777" w:rsidR="00FE7584" w:rsidRPr="00022432" w:rsidRDefault="00FE7584" w:rsidP="00FE7584">
            <w:pPr>
              <w:rPr>
                <w:sz w:val="24"/>
                <w:szCs w:val="24"/>
              </w:rPr>
            </w:pPr>
            <w:permStart w:id="1537697567" w:edGrp="everyone"/>
            <w:permEnd w:id="1537697567"/>
          </w:p>
        </w:tc>
      </w:tr>
    </w:tbl>
    <w:p w14:paraId="3D161D22" w14:textId="77777777" w:rsidR="00FE7584" w:rsidRDefault="00FE7584" w:rsidP="00FE7584">
      <w:pPr>
        <w:spacing w:after="0"/>
        <w:rPr>
          <w:sz w:val="24"/>
          <w:szCs w:val="24"/>
        </w:rPr>
      </w:pPr>
    </w:p>
    <w:p w14:paraId="1468653D" w14:textId="77777777" w:rsidR="00EC4F18" w:rsidRPr="00022432" w:rsidRDefault="00EC4F18" w:rsidP="00FE7584">
      <w:pPr>
        <w:spacing w:after="0"/>
        <w:rPr>
          <w:sz w:val="24"/>
          <w:szCs w:val="24"/>
        </w:rPr>
      </w:pPr>
    </w:p>
    <w:p w14:paraId="04009E5E" w14:textId="77777777" w:rsidR="00587E7A" w:rsidRPr="00022432" w:rsidRDefault="00FE7584" w:rsidP="008636A3">
      <w:pPr>
        <w:pStyle w:val="Footer"/>
        <w:rPr>
          <w:sz w:val="24"/>
          <w:szCs w:val="24"/>
        </w:rPr>
      </w:pPr>
      <w:r w:rsidRPr="00022432">
        <w:rPr>
          <w:sz w:val="24"/>
          <w:szCs w:val="24"/>
        </w:rPr>
        <w:t>Actual or expected date of compli</w:t>
      </w:r>
      <w:r w:rsidR="00587E7A" w:rsidRPr="00022432">
        <w:rPr>
          <w:sz w:val="24"/>
          <w:szCs w:val="24"/>
        </w:rPr>
        <w:t>ance</w:t>
      </w:r>
      <w:r w:rsidR="00DB115B">
        <w:rPr>
          <w:sz w:val="24"/>
          <w:szCs w:val="24"/>
        </w:rPr>
        <w:t xml:space="preserve"> MM/DD/YY</w:t>
      </w:r>
      <w:r w:rsidR="00587E7A" w:rsidRPr="00022432">
        <w:rPr>
          <w:sz w:val="24"/>
          <w:szCs w:val="24"/>
        </w:rPr>
        <w:t xml:space="preserve">: </w:t>
      </w:r>
      <w:permStart w:id="468339917" w:edGrp="everyone"/>
      <w:r w:rsidR="008636A3">
        <w:fldChar w:fldCharType="begin">
          <w:ffData>
            <w:name w:val="Text5"/>
            <w:enabled/>
            <w:calcOnExit w:val="0"/>
            <w:textInput>
              <w:default w:val="Enter Date"/>
            </w:textInput>
          </w:ffData>
        </w:fldChar>
      </w:r>
      <w:bookmarkStart w:id="0" w:name="Text5"/>
      <w:r w:rsidR="008636A3">
        <w:instrText xml:space="preserve"> FORMTEXT </w:instrText>
      </w:r>
      <w:r w:rsidR="008636A3">
        <w:fldChar w:fldCharType="separate"/>
      </w:r>
      <w:r w:rsidR="008636A3">
        <w:rPr>
          <w:noProof/>
        </w:rPr>
        <w:t>Enter Date</w:t>
      </w:r>
      <w:r w:rsidR="008636A3">
        <w:fldChar w:fldCharType="end"/>
      </w:r>
      <w:bookmarkEnd w:id="0"/>
      <w:permEnd w:id="468339917"/>
      <w:r w:rsidR="00587E7A" w:rsidRPr="00022432">
        <w:rPr>
          <w:sz w:val="24"/>
          <w:szCs w:val="24"/>
        </w:rPr>
        <w:t xml:space="preserve"> </w:t>
      </w:r>
      <w:r w:rsidR="00587E7A" w:rsidRPr="00022432">
        <w:rPr>
          <w:sz w:val="24"/>
          <w:szCs w:val="24"/>
        </w:rPr>
        <w:fldChar w:fldCharType="begin"/>
      </w:r>
      <w:r w:rsidR="00587E7A" w:rsidRPr="00022432">
        <w:rPr>
          <w:sz w:val="24"/>
          <w:szCs w:val="24"/>
        </w:rPr>
        <w:instrText xml:space="preserve"> AUTOTEXT  " Blank"  \* MERGEFORMAT </w:instrText>
      </w:r>
      <w:r w:rsidR="00587E7A" w:rsidRPr="00022432">
        <w:rPr>
          <w:sz w:val="24"/>
          <w:szCs w:val="24"/>
        </w:rPr>
        <w:fldChar w:fldCharType="separate"/>
      </w:r>
      <w:r w:rsidR="008636A3" w:rsidRPr="00F463F7">
        <w:fldChar w:fldCharType="begin">
          <w:ffData>
            <w:name w:val="Text4"/>
            <w:enabled/>
            <w:calcOnExit w:val="0"/>
            <w:textInput/>
          </w:ffData>
        </w:fldChar>
      </w:r>
      <w:r w:rsidR="008636A3" w:rsidRPr="00F463F7">
        <w:instrText xml:space="preserve"> FORMTEXT </w:instrText>
      </w:r>
      <w:r w:rsidR="008636A3" w:rsidRPr="00F463F7">
        <w:fldChar w:fldCharType="separate"/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rPr>
          <w:noProof/>
        </w:rPr>
        <w:t> </w:t>
      </w:r>
      <w:r w:rsidR="008636A3" w:rsidRPr="00F463F7">
        <w:fldChar w:fldCharType="end"/>
      </w:r>
    </w:p>
    <w:p w14:paraId="26C84162" w14:textId="77777777" w:rsidR="00587E7A" w:rsidRPr="00022432" w:rsidRDefault="00587E7A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fldChar w:fldCharType="end"/>
      </w:r>
    </w:p>
    <w:p w14:paraId="6B812025" w14:textId="77777777" w:rsidR="00FE7584" w:rsidRPr="00022432" w:rsidRDefault="00FE7584" w:rsidP="00FE7584">
      <w:pPr>
        <w:spacing w:after="0"/>
        <w:rPr>
          <w:sz w:val="24"/>
          <w:szCs w:val="24"/>
        </w:rPr>
      </w:pPr>
    </w:p>
    <w:p w14:paraId="53BB1996" w14:textId="77777777" w:rsidR="00FE7584" w:rsidRPr="00022432" w:rsidRDefault="00FE7584" w:rsidP="00FE7584">
      <w:pPr>
        <w:spacing w:after="0"/>
        <w:rPr>
          <w:sz w:val="24"/>
          <w:szCs w:val="24"/>
        </w:rPr>
      </w:pPr>
      <w:r w:rsidRPr="00022432">
        <w:rPr>
          <w:sz w:val="24"/>
          <w:szCs w:val="24"/>
        </w:rPr>
        <w:t>Additional Comments: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0"/>
      </w:tblGrid>
      <w:tr w:rsidR="00FE7584" w:rsidRPr="00022432" w14:paraId="3BD9B284" w14:textId="77777777" w:rsidTr="00B0341B">
        <w:trPr>
          <w:trHeight w:val="1817"/>
        </w:trPr>
        <w:tc>
          <w:tcPr>
            <w:tcW w:w="8910" w:type="dxa"/>
          </w:tcPr>
          <w:p w14:paraId="4BD169EE" w14:textId="77777777" w:rsidR="00FE7584" w:rsidRPr="00022432" w:rsidRDefault="00FE7584" w:rsidP="00FE7584">
            <w:pPr>
              <w:rPr>
                <w:sz w:val="24"/>
                <w:szCs w:val="24"/>
              </w:rPr>
            </w:pPr>
            <w:permStart w:id="1683432379" w:edGrp="everyone"/>
            <w:permEnd w:id="1683432379"/>
          </w:p>
        </w:tc>
      </w:tr>
    </w:tbl>
    <w:p w14:paraId="29A250BD" w14:textId="77777777" w:rsidR="00FE7584" w:rsidRDefault="00FE7584" w:rsidP="00FE7584">
      <w:pPr>
        <w:spacing w:after="0"/>
      </w:pPr>
    </w:p>
    <w:sectPr w:rsidR="00FE758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E9EFC" w14:textId="77777777" w:rsidR="00F56C48" w:rsidRDefault="00F56C48" w:rsidP="00FE7584">
      <w:pPr>
        <w:spacing w:after="0" w:line="240" w:lineRule="auto"/>
      </w:pPr>
      <w:r>
        <w:separator/>
      </w:r>
    </w:p>
  </w:endnote>
  <w:endnote w:type="continuationSeparator" w:id="0">
    <w:p w14:paraId="6B0755EA" w14:textId="77777777" w:rsidR="00F56C48" w:rsidRDefault="00F56C48" w:rsidP="00FE7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EBF42" w14:textId="37322B89" w:rsidR="00FE7584" w:rsidRDefault="007806F2" w:rsidP="002802FC">
    <w:pPr>
      <w:pStyle w:val="Footer"/>
      <w:tabs>
        <w:tab w:val="left" w:pos="3150"/>
      </w:tabs>
    </w:pPr>
    <w:r>
      <w:tab/>
    </w:r>
    <w:r>
      <w:rPr>
        <w:noProof/>
      </w:rPr>
      <w:t xml:space="preserve">  </w:t>
    </w:r>
    <w:r>
      <w:tab/>
    </w:r>
    <w:r>
      <w:rPr>
        <w:noProof/>
      </w:rPr>
      <w:drawing>
        <wp:inline distT="0" distB="0" distL="0" distR="0" wp14:anchorId="7EAEF3C7" wp14:editId="18CB0D96">
          <wp:extent cx="1809750" cy="446373"/>
          <wp:effectExtent l="0" t="0" r="0" b="0"/>
          <wp:docPr id="1" name="Picture 1" descr="H:\Ad hoc projects\Accreditation report\co_cde_div_sfo_pm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Ad hoc projects\Accreditation report\co_cde_div_sfo_pm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46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CFBF3" w14:textId="77777777" w:rsidR="00F56C48" w:rsidRDefault="00F56C48" w:rsidP="00FE7584">
      <w:pPr>
        <w:spacing w:after="0" w:line="240" w:lineRule="auto"/>
      </w:pPr>
      <w:r>
        <w:separator/>
      </w:r>
    </w:p>
  </w:footnote>
  <w:footnote w:type="continuationSeparator" w:id="0">
    <w:p w14:paraId="519C73C3" w14:textId="77777777" w:rsidR="00F56C48" w:rsidRDefault="00F56C48" w:rsidP="00FE7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32A64" w14:textId="612BE290" w:rsidR="00FE7584" w:rsidRPr="00730979" w:rsidRDefault="00882C87">
    <w:pPr>
      <w:pStyle w:val="Header"/>
      <w:rPr>
        <w:rFonts w:ascii="Museo Slab 500" w:hAnsi="Museo Slab 500"/>
        <w:b/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F</w:t>
    </w:r>
    <w:r w:rsidR="00C661F5" w:rsidRPr="00730979">
      <w:rPr>
        <w:rFonts w:ascii="Museo Slab 500" w:hAnsi="Museo Slab 500"/>
        <w:b/>
        <w:sz w:val="24"/>
        <w:szCs w:val="24"/>
      </w:rPr>
      <w:t xml:space="preserve">ORM </w:t>
    </w:r>
    <w:r w:rsidR="007D3082">
      <w:rPr>
        <w:rFonts w:ascii="Museo Slab 500" w:hAnsi="Museo Slab 500"/>
        <w:b/>
        <w:sz w:val="24"/>
        <w:szCs w:val="24"/>
      </w:rPr>
      <w:t>AFA202</w:t>
    </w:r>
    <w:r w:rsidR="002802FC">
      <w:rPr>
        <w:rFonts w:ascii="Museo Slab 500" w:hAnsi="Museo Slab 500"/>
        <w:b/>
        <w:sz w:val="24"/>
        <w:szCs w:val="24"/>
      </w:rPr>
      <w:t>1</w:t>
    </w:r>
    <w:r w:rsidR="00FE7584" w:rsidRPr="00730979">
      <w:rPr>
        <w:rFonts w:ascii="Museo Slab 500" w:hAnsi="Museo Slab 500"/>
        <w:b/>
        <w:sz w:val="24"/>
        <w:szCs w:val="24"/>
      </w:rPr>
      <w:ptab w:relativeTo="margin" w:alignment="right" w:leader="none"/>
    </w:r>
    <w:r w:rsidR="00FE7584" w:rsidRPr="00730979">
      <w:rPr>
        <w:rFonts w:ascii="Museo Slab 500" w:hAnsi="Museo Slab 500"/>
        <w:b/>
        <w:sz w:val="24"/>
        <w:szCs w:val="24"/>
      </w:rPr>
      <w:t>Fiscal Year 20</w:t>
    </w:r>
    <w:r w:rsidR="002802FC">
      <w:rPr>
        <w:rFonts w:ascii="Museo Slab 500" w:hAnsi="Museo Slab 500"/>
        <w:b/>
        <w:sz w:val="24"/>
        <w:szCs w:val="24"/>
      </w:rPr>
      <w:t>20-2021</w:t>
    </w:r>
  </w:p>
  <w:p w14:paraId="475E0150" w14:textId="77777777" w:rsidR="00E43846" w:rsidRPr="00FE7584" w:rsidRDefault="00882C87">
    <w:pPr>
      <w:pStyle w:val="Header"/>
      <w:rPr>
        <w:sz w:val="24"/>
        <w:szCs w:val="24"/>
      </w:rPr>
    </w:pPr>
    <w:r w:rsidRPr="00730979">
      <w:rPr>
        <w:rFonts w:ascii="Museo Slab 500" w:hAnsi="Museo Slab 500"/>
        <w:b/>
        <w:sz w:val="24"/>
        <w:szCs w:val="24"/>
      </w:rPr>
      <w:t>A</w:t>
    </w:r>
    <w:r w:rsidR="000A7AB8" w:rsidRPr="00730979">
      <w:rPr>
        <w:rFonts w:ascii="Museo Slab 500" w:hAnsi="Museo Slab 500"/>
        <w:b/>
        <w:sz w:val="24"/>
        <w:szCs w:val="24"/>
      </w:rPr>
      <w:t xml:space="preserve">TTACHMENT </w:t>
    </w:r>
    <w:r w:rsidRPr="00730979">
      <w:rPr>
        <w:rFonts w:ascii="Museo Slab 500" w:hAnsi="Museo Slab 500"/>
        <w:b/>
        <w:sz w:val="24"/>
        <w:szCs w:val="24"/>
      </w:rPr>
      <w:t>A</w:t>
    </w:r>
    <w:r w:rsidR="00FE7584" w:rsidRPr="00022432">
      <w:rPr>
        <w:rFonts w:ascii="Museo Slab 500" w:hAnsi="Museo Slab 500"/>
        <w:sz w:val="24"/>
        <w:szCs w:val="24"/>
      </w:rPr>
      <w:tab/>
    </w:r>
    <w:r w:rsidR="00FE7584" w:rsidRPr="00022432">
      <w:rPr>
        <w:rFonts w:ascii="Museo Slab 500" w:hAnsi="Museo Slab 500"/>
        <w:sz w:val="24"/>
        <w:szCs w:val="24"/>
      </w:rPr>
      <w:tab/>
    </w:r>
    <w:r w:rsidR="004F15A3">
      <w:rPr>
        <w:sz w:val="24"/>
        <w:szCs w:val="24"/>
      </w:rPr>
      <w:t xml:space="preserve"> </w:t>
    </w:r>
    <w:r w:rsidR="00E43846">
      <w:rPr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73D8D"/>
    <w:multiLevelType w:val="hybridMultilevel"/>
    <w:tmpl w:val="60C60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651"/>
    <w:rsid w:val="00022432"/>
    <w:rsid w:val="0007594D"/>
    <w:rsid w:val="000A7AB8"/>
    <w:rsid w:val="000C61C8"/>
    <w:rsid w:val="0011504D"/>
    <w:rsid w:val="0014245D"/>
    <w:rsid w:val="001A6161"/>
    <w:rsid w:val="001F73D2"/>
    <w:rsid w:val="002802FC"/>
    <w:rsid w:val="00283093"/>
    <w:rsid w:val="002832E7"/>
    <w:rsid w:val="00286651"/>
    <w:rsid w:val="002D050F"/>
    <w:rsid w:val="003568A2"/>
    <w:rsid w:val="00473372"/>
    <w:rsid w:val="004A0A3A"/>
    <w:rsid w:val="004D1A5B"/>
    <w:rsid w:val="004F15A3"/>
    <w:rsid w:val="00511B20"/>
    <w:rsid w:val="00587E7A"/>
    <w:rsid w:val="005C6AD6"/>
    <w:rsid w:val="00611C1A"/>
    <w:rsid w:val="00617A43"/>
    <w:rsid w:val="00675625"/>
    <w:rsid w:val="006C7A7B"/>
    <w:rsid w:val="006F52A4"/>
    <w:rsid w:val="006F65F0"/>
    <w:rsid w:val="007250C7"/>
    <w:rsid w:val="00730979"/>
    <w:rsid w:val="00730CEB"/>
    <w:rsid w:val="00734106"/>
    <w:rsid w:val="007806F2"/>
    <w:rsid w:val="007D3082"/>
    <w:rsid w:val="00802373"/>
    <w:rsid w:val="008636A3"/>
    <w:rsid w:val="00882C87"/>
    <w:rsid w:val="00980B9A"/>
    <w:rsid w:val="00994201"/>
    <w:rsid w:val="009F40BA"/>
    <w:rsid w:val="00A64161"/>
    <w:rsid w:val="00B0341B"/>
    <w:rsid w:val="00BE7082"/>
    <w:rsid w:val="00C2494F"/>
    <w:rsid w:val="00C5476C"/>
    <w:rsid w:val="00C661F5"/>
    <w:rsid w:val="00CC788C"/>
    <w:rsid w:val="00CD277E"/>
    <w:rsid w:val="00CF4DEC"/>
    <w:rsid w:val="00D64ECB"/>
    <w:rsid w:val="00D72AF4"/>
    <w:rsid w:val="00DB115B"/>
    <w:rsid w:val="00E43846"/>
    <w:rsid w:val="00E81BD5"/>
    <w:rsid w:val="00E97056"/>
    <w:rsid w:val="00EA0A35"/>
    <w:rsid w:val="00EA5A8C"/>
    <w:rsid w:val="00EB3AE8"/>
    <w:rsid w:val="00EC4F18"/>
    <w:rsid w:val="00ED5F8F"/>
    <w:rsid w:val="00ED73CD"/>
    <w:rsid w:val="00F00DDD"/>
    <w:rsid w:val="00F534A0"/>
    <w:rsid w:val="00F56C48"/>
    <w:rsid w:val="00FC28B8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3EA4575"/>
  <w15:docId w15:val="{68FD9C53-5DEF-4F26-A20C-A955A91D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5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584"/>
  </w:style>
  <w:style w:type="paragraph" w:styleId="Footer">
    <w:name w:val="footer"/>
    <w:basedOn w:val="Normal"/>
    <w:link w:val="FooterChar"/>
    <w:uiPriority w:val="99"/>
    <w:unhideWhenUsed/>
    <w:rsid w:val="00FE75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584"/>
  </w:style>
  <w:style w:type="paragraph" w:styleId="BalloonText">
    <w:name w:val="Balloon Text"/>
    <w:basedOn w:val="Normal"/>
    <w:link w:val="BalloonTextChar"/>
    <w:uiPriority w:val="99"/>
    <w:semiHidden/>
    <w:unhideWhenUsed/>
    <w:rsid w:val="00FE7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58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B3AE8"/>
    <w:rPr>
      <w:color w:val="808080"/>
    </w:rPr>
  </w:style>
  <w:style w:type="character" w:customStyle="1" w:styleId="Style10">
    <w:name w:val="Style10"/>
    <w:basedOn w:val="DefaultParagraphFont"/>
    <w:uiPriority w:val="1"/>
    <w:rsid w:val="001A6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349E9-2D89-4711-898A-3DB5CB9AA5E9}"/>
      </w:docPartPr>
      <w:docPartBody>
        <w:p w:rsidR="005A5A1A" w:rsidRDefault="00262618">
          <w:r w:rsidRPr="00750A49">
            <w:rPr>
              <w:rStyle w:val="PlaceholderText"/>
            </w:rPr>
            <w:t>Choose an item.</w:t>
          </w:r>
        </w:p>
      </w:docPartBody>
    </w:docPart>
    <w:docPart>
      <w:docPartPr>
        <w:name w:val="69B90093E0AA4A68B265251B8547E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EBED-682C-4595-AC1B-6808696F3908}"/>
      </w:docPartPr>
      <w:docPartBody>
        <w:p w:rsidR="00C224B9" w:rsidRDefault="00BE158B" w:rsidP="00BE158B">
          <w:pPr>
            <w:pStyle w:val="69B90093E0AA4A68B265251B8547E74F"/>
          </w:pPr>
          <w:r w:rsidRPr="00750A4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500">
    <w:panose1 w:val="02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2618"/>
    <w:rsid w:val="00262618"/>
    <w:rsid w:val="00401708"/>
    <w:rsid w:val="0045345A"/>
    <w:rsid w:val="005A5A1A"/>
    <w:rsid w:val="00654163"/>
    <w:rsid w:val="00854995"/>
    <w:rsid w:val="008A0222"/>
    <w:rsid w:val="008B25D2"/>
    <w:rsid w:val="00965162"/>
    <w:rsid w:val="009E58AF"/>
    <w:rsid w:val="00BE158B"/>
    <w:rsid w:val="00C224B9"/>
    <w:rsid w:val="00C45E33"/>
    <w:rsid w:val="00ED2DBE"/>
    <w:rsid w:val="00F7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58AF"/>
    <w:rPr>
      <w:color w:val="808080"/>
    </w:rPr>
  </w:style>
  <w:style w:type="paragraph" w:customStyle="1" w:styleId="69B90093E0AA4A68B265251B8547E74F">
    <w:name w:val="69B90093E0AA4A68B265251B8547E74F"/>
    <w:rsid w:val="00BE15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29C91-64E6-4511-AFA0-45332B14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Reynolds, Paul</dc:creator>
  <cp:lastModifiedBy>Williams, Adam</cp:lastModifiedBy>
  <cp:revision>2</cp:revision>
  <cp:lastPrinted>2015-12-09T17:21:00Z</cp:lastPrinted>
  <dcterms:created xsi:type="dcterms:W3CDTF">2021-04-26T14:50:00Z</dcterms:created>
  <dcterms:modified xsi:type="dcterms:W3CDTF">2021-04-26T14:50:00Z</dcterms:modified>
</cp:coreProperties>
</file>