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F30EE" w14:textId="77777777" w:rsidR="008D68E8" w:rsidRPr="00D934F8" w:rsidRDefault="00DF1342" w:rsidP="00417633">
      <w:pPr>
        <w:jc w:val="center"/>
        <w:rPr>
          <w:rFonts w:cstheme="minorHAnsi"/>
        </w:rPr>
      </w:pPr>
      <w:r w:rsidRPr="00D934F8">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D934F8" w:rsidRDefault="00E65C54" w:rsidP="00417633">
      <w:pPr>
        <w:rPr>
          <w:rFonts w:cstheme="minorHAnsi"/>
        </w:rPr>
      </w:pPr>
    </w:p>
    <w:p w14:paraId="1E46C387" w14:textId="77777777" w:rsidR="00DF1342" w:rsidRPr="00D934F8" w:rsidRDefault="00DF1342" w:rsidP="00417633">
      <w:pPr>
        <w:rPr>
          <w:rFonts w:cstheme="minorHAnsi"/>
        </w:rPr>
      </w:pPr>
    </w:p>
    <w:p w14:paraId="5B27C305" w14:textId="77777777" w:rsidR="003B253E" w:rsidRPr="00D934F8" w:rsidRDefault="003B253E" w:rsidP="00417633">
      <w:pPr>
        <w:rPr>
          <w:rFonts w:cstheme="minorHAnsi"/>
        </w:rPr>
      </w:pPr>
    </w:p>
    <w:p w14:paraId="1F717F7E" w14:textId="77777777" w:rsidR="00C0030D" w:rsidRPr="00D934F8" w:rsidRDefault="00C0030D" w:rsidP="00D934F8">
      <w:pPr>
        <w:jc w:val="center"/>
        <w:rPr>
          <w:rFonts w:ascii="Museo Slab 500" w:hAnsi="Museo Slab 500"/>
          <w:sz w:val="56"/>
          <w:szCs w:val="56"/>
        </w:rPr>
      </w:pPr>
      <w:r w:rsidRPr="00D934F8">
        <w:rPr>
          <w:rFonts w:ascii="Museo Slab 500" w:hAnsi="Museo Slab 500"/>
          <w:sz w:val="56"/>
          <w:szCs w:val="56"/>
        </w:rPr>
        <w:t>Funding Opportunity</w:t>
      </w:r>
    </w:p>
    <w:p w14:paraId="6034D518" w14:textId="77777777" w:rsidR="00C0030D" w:rsidRPr="00D934F8" w:rsidRDefault="00C0030D" w:rsidP="00417633">
      <w:pPr>
        <w:rPr>
          <w:rFonts w:cstheme="minorHAnsi"/>
          <w:b/>
        </w:rPr>
      </w:pPr>
    </w:p>
    <w:p w14:paraId="65DFEF21" w14:textId="77777777" w:rsidR="00255417" w:rsidRPr="00D934F8" w:rsidRDefault="00255417" w:rsidP="00417633">
      <w:pPr>
        <w:pStyle w:val="Header"/>
        <w:tabs>
          <w:tab w:val="clear" w:pos="4680"/>
          <w:tab w:val="clear" w:pos="9360"/>
        </w:tabs>
        <w:rPr>
          <w:rFonts w:cstheme="minorHAnsi"/>
        </w:rPr>
      </w:pPr>
    </w:p>
    <w:p w14:paraId="5AE5B707" w14:textId="7AF64434" w:rsidR="008D68E8" w:rsidRPr="00D934F8" w:rsidRDefault="008D68E8" w:rsidP="00417633">
      <w:pPr>
        <w:jc w:val="center"/>
        <w:rPr>
          <w:rFonts w:cstheme="minorHAnsi"/>
          <w:b/>
          <w:sz w:val="32"/>
          <w:szCs w:val="32"/>
        </w:rPr>
      </w:pPr>
      <w:bookmarkStart w:id="0" w:name="_Toc456084078"/>
      <w:r w:rsidRPr="00D934F8">
        <w:rPr>
          <w:rFonts w:cstheme="minorHAnsi"/>
          <w:sz w:val="32"/>
          <w:szCs w:val="32"/>
        </w:rPr>
        <w:t>Application</w:t>
      </w:r>
      <w:r w:rsidR="00C0030D" w:rsidRPr="00D934F8">
        <w:rPr>
          <w:rFonts w:cstheme="minorHAnsi"/>
          <w:sz w:val="32"/>
          <w:szCs w:val="32"/>
        </w:rPr>
        <w:t>s</w:t>
      </w:r>
      <w:r w:rsidRPr="00D934F8">
        <w:rPr>
          <w:rFonts w:cstheme="minorHAnsi"/>
          <w:sz w:val="32"/>
          <w:szCs w:val="32"/>
        </w:rPr>
        <w:t xml:space="preserve"> </w:t>
      </w:r>
      <w:r w:rsidR="00255417" w:rsidRPr="00D934F8">
        <w:rPr>
          <w:rFonts w:cstheme="minorHAnsi"/>
          <w:sz w:val="32"/>
          <w:szCs w:val="32"/>
        </w:rPr>
        <w:t>Due:</w:t>
      </w:r>
      <w:r w:rsidRPr="00D934F8">
        <w:rPr>
          <w:rFonts w:cstheme="minorHAnsi"/>
          <w:sz w:val="32"/>
          <w:szCs w:val="32"/>
        </w:rPr>
        <w:t xml:space="preserve"> </w:t>
      </w:r>
      <w:bookmarkEnd w:id="0"/>
      <w:r w:rsidR="004F5AED">
        <w:rPr>
          <w:rFonts w:cstheme="minorHAnsi"/>
          <w:b/>
          <w:sz w:val="32"/>
          <w:szCs w:val="32"/>
        </w:rPr>
        <w:t>Monday, Ju</w:t>
      </w:r>
      <w:r w:rsidR="003950EE">
        <w:rPr>
          <w:rFonts w:cstheme="minorHAnsi"/>
          <w:b/>
          <w:sz w:val="32"/>
          <w:szCs w:val="32"/>
        </w:rPr>
        <w:t>ly 10</w:t>
      </w:r>
      <w:r w:rsidR="004F5AED">
        <w:rPr>
          <w:rFonts w:cstheme="minorHAnsi"/>
          <w:b/>
          <w:sz w:val="32"/>
          <w:szCs w:val="32"/>
        </w:rPr>
        <w:t>, 2023, by 11:59 pm</w:t>
      </w:r>
    </w:p>
    <w:p w14:paraId="39AB72EA" w14:textId="77777777" w:rsidR="003B253E" w:rsidRPr="00D934F8" w:rsidRDefault="003B253E" w:rsidP="00417633">
      <w:pPr>
        <w:jc w:val="center"/>
        <w:rPr>
          <w:rFonts w:cstheme="minorHAnsi"/>
          <w:sz w:val="28"/>
          <w:szCs w:val="28"/>
        </w:rPr>
      </w:pPr>
    </w:p>
    <w:p w14:paraId="01646004" w14:textId="603CD638" w:rsidR="00C0030D" w:rsidRPr="00AD0508" w:rsidRDefault="00C0030D" w:rsidP="00417633">
      <w:pPr>
        <w:jc w:val="center"/>
        <w:rPr>
          <w:rFonts w:cstheme="minorHAnsi"/>
          <w:sz w:val="28"/>
          <w:szCs w:val="28"/>
        </w:rPr>
      </w:pPr>
      <w:r w:rsidRPr="00AD0508">
        <w:rPr>
          <w:rFonts w:cstheme="minorHAnsi"/>
          <w:sz w:val="28"/>
          <w:szCs w:val="28"/>
        </w:rPr>
        <w:t xml:space="preserve">Application Information Webinar: </w:t>
      </w:r>
      <w:r w:rsidR="006D6033" w:rsidRPr="00AD0508">
        <w:rPr>
          <w:rFonts w:cstheme="minorHAnsi"/>
          <w:b/>
          <w:sz w:val="28"/>
          <w:szCs w:val="28"/>
        </w:rPr>
        <w:t>Thursday</w:t>
      </w:r>
      <w:r w:rsidRPr="00AD0508">
        <w:rPr>
          <w:rFonts w:cstheme="minorHAnsi"/>
          <w:b/>
          <w:sz w:val="28"/>
          <w:szCs w:val="28"/>
        </w:rPr>
        <w:t xml:space="preserve">, </w:t>
      </w:r>
      <w:r w:rsidR="006D6033" w:rsidRPr="00AD0508">
        <w:rPr>
          <w:rFonts w:cstheme="minorHAnsi"/>
          <w:b/>
          <w:sz w:val="28"/>
          <w:szCs w:val="28"/>
        </w:rPr>
        <w:t xml:space="preserve">May </w:t>
      </w:r>
      <w:r w:rsidR="00CE4ADC" w:rsidRPr="00AD0508">
        <w:rPr>
          <w:rFonts w:cstheme="minorHAnsi"/>
          <w:b/>
          <w:sz w:val="28"/>
          <w:szCs w:val="28"/>
        </w:rPr>
        <w:t>18</w:t>
      </w:r>
      <w:r w:rsidRPr="00AD0508">
        <w:rPr>
          <w:rFonts w:cstheme="minorHAnsi"/>
          <w:b/>
          <w:sz w:val="28"/>
          <w:szCs w:val="28"/>
        </w:rPr>
        <w:t xml:space="preserve">, </w:t>
      </w:r>
      <w:r w:rsidR="00CE4ADC" w:rsidRPr="00AD0508">
        <w:rPr>
          <w:rFonts w:cstheme="minorHAnsi"/>
          <w:b/>
          <w:sz w:val="28"/>
          <w:szCs w:val="28"/>
        </w:rPr>
        <w:t>2023</w:t>
      </w:r>
      <w:r w:rsidRPr="00AD0508">
        <w:rPr>
          <w:rFonts w:cstheme="minorHAnsi"/>
          <w:b/>
          <w:sz w:val="28"/>
          <w:szCs w:val="28"/>
        </w:rPr>
        <w:t xml:space="preserve">, </w:t>
      </w:r>
      <w:r w:rsidR="00AE0D3F">
        <w:rPr>
          <w:rFonts w:cstheme="minorHAnsi"/>
          <w:b/>
          <w:sz w:val="28"/>
          <w:szCs w:val="28"/>
        </w:rPr>
        <w:t>at 9</w:t>
      </w:r>
      <w:r w:rsidR="00CE4ADC" w:rsidRPr="00AD0508">
        <w:rPr>
          <w:rFonts w:cstheme="minorHAnsi"/>
          <w:b/>
          <w:sz w:val="28"/>
          <w:szCs w:val="28"/>
        </w:rPr>
        <w:t xml:space="preserve"> am</w:t>
      </w:r>
    </w:p>
    <w:p w14:paraId="02C4273D" w14:textId="455A9607" w:rsidR="00C0030D" w:rsidRPr="00AD0508" w:rsidRDefault="00115126" w:rsidP="00417633">
      <w:pPr>
        <w:jc w:val="center"/>
        <w:rPr>
          <w:rFonts w:cstheme="minorHAnsi"/>
          <w:b/>
          <w:sz w:val="28"/>
          <w:szCs w:val="28"/>
        </w:rPr>
      </w:pPr>
      <w:hyperlink r:id="rId9" w:history="1">
        <w:r w:rsidR="009E733F" w:rsidRPr="00AE0D3F">
          <w:rPr>
            <w:rStyle w:val="Hyperlink"/>
            <w:sz w:val="28"/>
            <w:szCs w:val="28"/>
          </w:rPr>
          <w:t>Intent to Apply</w:t>
        </w:r>
      </w:hyperlink>
      <w:r w:rsidR="009E733F" w:rsidRPr="00AD0508">
        <w:rPr>
          <w:sz w:val="28"/>
          <w:szCs w:val="28"/>
        </w:rPr>
        <w:t xml:space="preserve"> Due</w:t>
      </w:r>
      <w:r w:rsidR="00C0030D" w:rsidRPr="00AD0508">
        <w:rPr>
          <w:sz w:val="28"/>
          <w:szCs w:val="28"/>
        </w:rPr>
        <w:t>:</w:t>
      </w:r>
      <w:r w:rsidR="003B253E" w:rsidRPr="00AD0508">
        <w:rPr>
          <w:sz w:val="28"/>
          <w:szCs w:val="28"/>
        </w:rPr>
        <w:t xml:space="preserve"> </w:t>
      </w:r>
      <w:r w:rsidR="003950EE" w:rsidRPr="00AD0508">
        <w:rPr>
          <w:b/>
          <w:sz w:val="28"/>
          <w:szCs w:val="28"/>
        </w:rPr>
        <w:t>Monday, June 26, 2023, by 11:59 pm</w:t>
      </w:r>
    </w:p>
    <w:p w14:paraId="5DF64833" w14:textId="2E4A61A4" w:rsidR="004F5AED" w:rsidRPr="004F5AED" w:rsidRDefault="004F5AED" w:rsidP="004F5AED">
      <w:pPr>
        <w:jc w:val="center"/>
        <w:rPr>
          <w:rFonts w:cstheme="minorHAnsi"/>
          <w:b/>
          <w:sz w:val="28"/>
          <w:szCs w:val="28"/>
        </w:rPr>
        <w:sectPr w:rsidR="004F5AED" w:rsidRPr="004F5AED" w:rsidSect="004F5AED">
          <w:footerReference w:type="default" r:id="rId10"/>
          <w:type w:val="continuous"/>
          <w:pgSz w:w="12240" w:h="15840"/>
          <w:pgMar w:top="1440" w:right="1440" w:bottom="1440" w:left="1440" w:header="720" w:footer="720" w:gutter="0"/>
          <w:pgNumType w:start="1"/>
          <w:cols w:space="720"/>
        </w:sectPr>
      </w:pPr>
      <w:r w:rsidRPr="00AD0508">
        <w:rPr>
          <w:sz w:val="28"/>
          <w:szCs w:val="28"/>
        </w:rPr>
        <w:t xml:space="preserve">Program Office Hours: </w:t>
      </w:r>
      <w:r w:rsidRPr="00AD0508">
        <w:rPr>
          <w:b/>
          <w:sz w:val="28"/>
          <w:szCs w:val="28"/>
        </w:rPr>
        <w:t xml:space="preserve">Posted on the </w:t>
      </w:r>
      <w:hyperlink r:id="rId11" w:history="1">
        <w:r w:rsidR="00311B94">
          <w:rPr>
            <w:rStyle w:val="Hyperlink"/>
            <w:b/>
            <w:sz w:val="28"/>
            <w:szCs w:val="28"/>
          </w:rPr>
          <w:t>ELO P</w:t>
        </w:r>
        <w:r w:rsidRPr="00311B94">
          <w:rPr>
            <w:rStyle w:val="Hyperlink"/>
            <w:b/>
            <w:sz w:val="28"/>
            <w:szCs w:val="28"/>
          </w:rPr>
          <w:t>rogram Webpage</w:t>
        </w:r>
      </w:hyperlink>
    </w:p>
    <w:p w14:paraId="3BFD8D0D" w14:textId="218C84C0" w:rsidR="004F5AED" w:rsidRPr="00D934F8" w:rsidRDefault="004F5AED" w:rsidP="00417633">
      <w:pPr>
        <w:jc w:val="center"/>
        <w:rPr>
          <w:rFonts w:cstheme="minorHAnsi"/>
          <w:sz w:val="28"/>
          <w:szCs w:val="28"/>
        </w:rPr>
      </w:pPr>
    </w:p>
    <w:p w14:paraId="3A2201F7" w14:textId="77777777" w:rsidR="00CE2FFF" w:rsidRPr="00D934F8" w:rsidRDefault="00CE2FFF" w:rsidP="00417633">
      <w:pPr>
        <w:rPr>
          <w:rFonts w:cstheme="minorHAnsi"/>
        </w:rPr>
      </w:pPr>
    </w:p>
    <w:p w14:paraId="45B2258D" w14:textId="77777777" w:rsidR="002C59C3" w:rsidRPr="00D934F8" w:rsidRDefault="002C59C3" w:rsidP="00417633">
      <w:pPr>
        <w:rPr>
          <w:rFonts w:cstheme="minorHAnsi"/>
        </w:rPr>
        <w:sectPr w:rsidR="002C59C3" w:rsidRPr="00D934F8" w:rsidSect="00345375">
          <w:footerReference w:type="default" r:id="rId12"/>
          <w:footerReference w:type="first" r:id="rId13"/>
          <w:type w:val="continuous"/>
          <w:pgSz w:w="12240" w:h="15840"/>
          <w:pgMar w:top="720" w:right="720" w:bottom="720" w:left="720" w:header="720" w:footer="432" w:gutter="0"/>
          <w:cols w:space="720"/>
          <w:titlePg/>
          <w:docGrid w:linePitch="360"/>
        </w:sectPr>
      </w:pPr>
    </w:p>
    <w:p w14:paraId="5E576205" w14:textId="77777777" w:rsidR="00E65C54" w:rsidRPr="00D934F8" w:rsidRDefault="00E65C54" w:rsidP="00417633">
      <w:pPr>
        <w:rPr>
          <w:rFonts w:cstheme="minorHAnsi"/>
        </w:rPr>
      </w:pPr>
    </w:p>
    <w:p w14:paraId="595844D0" w14:textId="77777777" w:rsidR="001B77BD" w:rsidRPr="00D934F8" w:rsidRDefault="001B77BD" w:rsidP="00417633">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D934F8" w14:paraId="04FFBA5C" w14:textId="77777777" w:rsidTr="00425F72">
        <w:trPr>
          <w:trHeight w:val="1527"/>
          <w:jc w:val="center"/>
        </w:trPr>
        <w:tc>
          <w:tcPr>
            <w:tcW w:w="5000" w:type="pct"/>
            <w:vAlign w:val="center"/>
          </w:tcPr>
          <w:p w14:paraId="6EF820EB" w14:textId="4CCB4905" w:rsidR="0015375E" w:rsidRDefault="004F5AED" w:rsidP="004F5AED">
            <w:pPr>
              <w:jc w:val="center"/>
              <w:rPr>
                <w:sz w:val="40"/>
                <w:szCs w:val="40"/>
              </w:rPr>
            </w:pPr>
            <w:r>
              <w:rPr>
                <w:sz w:val="40"/>
                <w:szCs w:val="40"/>
              </w:rPr>
              <w:t>ESSER Expanded Learning Opportunities (ELO)</w:t>
            </w:r>
            <w:r w:rsidR="00E4501F">
              <w:rPr>
                <w:sz w:val="40"/>
                <w:szCs w:val="40"/>
              </w:rPr>
              <w:t>:</w:t>
            </w:r>
          </w:p>
          <w:p w14:paraId="4ED3EBCE" w14:textId="1685D3A2" w:rsidR="004F5AED" w:rsidRDefault="0015375E" w:rsidP="004F5AED">
            <w:pPr>
              <w:jc w:val="center"/>
              <w:rPr>
                <w:sz w:val="40"/>
                <w:szCs w:val="40"/>
              </w:rPr>
            </w:pPr>
            <w:r w:rsidRPr="003945DB">
              <w:rPr>
                <w:color w:val="auto"/>
                <w:sz w:val="40"/>
                <w:szCs w:val="40"/>
              </w:rPr>
              <w:t xml:space="preserve">Summer </w:t>
            </w:r>
            <w:r w:rsidR="004F5AED">
              <w:rPr>
                <w:sz w:val="40"/>
                <w:szCs w:val="40"/>
              </w:rPr>
              <w:t>Grant Program</w:t>
            </w:r>
          </w:p>
          <w:p w14:paraId="118CDCBF" w14:textId="77777777" w:rsidR="003B253E" w:rsidRPr="00D934F8" w:rsidRDefault="003B253E" w:rsidP="00417633">
            <w:pPr>
              <w:rPr>
                <w:rFonts w:cstheme="minorHAnsi"/>
              </w:rPr>
            </w:pPr>
          </w:p>
          <w:p w14:paraId="63FD3C50" w14:textId="314BD1A1" w:rsidR="00255417" w:rsidRPr="00D934F8" w:rsidRDefault="004F5AED" w:rsidP="00417633">
            <w:pPr>
              <w:jc w:val="center"/>
              <w:rPr>
                <w:rFonts w:cstheme="minorHAnsi"/>
              </w:rPr>
            </w:pPr>
            <w:r w:rsidRPr="004F5AED">
              <w:rPr>
                <w:rFonts w:cstheme="minorHAnsi"/>
              </w:rPr>
              <w:t>Pursuant to the American Rescue Plan of 2021</w:t>
            </w:r>
          </w:p>
        </w:tc>
      </w:tr>
    </w:tbl>
    <w:p w14:paraId="619D011C" w14:textId="77777777" w:rsidR="00255417" w:rsidRDefault="00255417" w:rsidP="00417633">
      <w:pPr>
        <w:rPr>
          <w:rFonts w:cstheme="minorHAnsi"/>
        </w:rPr>
      </w:pPr>
    </w:p>
    <w:p w14:paraId="5A2A8A29" w14:textId="78052FC0" w:rsidR="00270454" w:rsidRPr="00D934F8" w:rsidRDefault="00115126" w:rsidP="00417633">
      <w:pPr>
        <w:rPr>
          <w:rFonts w:cstheme="minorHAnsi"/>
        </w:rPr>
      </w:pPr>
      <w:r>
        <w:rPr>
          <w:rFonts w:cstheme="minorHAnsi"/>
          <w:noProof/>
        </w:rPr>
        <w:drawing>
          <wp:inline distT="0" distB="0" distL="0" distR="0" wp14:anchorId="4ED55382" wp14:editId="04742D94">
            <wp:extent cx="1238250" cy="685800"/>
            <wp:effectExtent l="0" t="0" r="0" b="0"/>
            <wp:docPr id="1927070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0F879127" w14:textId="77777777" w:rsidR="001B77BD" w:rsidRPr="00D934F8" w:rsidRDefault="001B77BD" w:rsidP="00417633">
      <w:pPr>
        <w:rPr>
          <w:rFonts w:cstheme="minorHAnsi"/>
        </w:rPr>
      </w:pPr>
    </w:p>
    <w:p w14:paraId="5ED84049" w14:textId="77777777" w:rsidR="001B77BD" w:rsidRPr="00D934F8" w:rsidRDefault="001B77BD" w:rsidP="00417633">
      <w:pPr>
        <w:rPr>
          <w:rFonts w:cstheme="minorHAnsi"/>
        </w:rPr>
      </w:pPr>
    </w:p>
    <w:p w14:paraId="2927166C" w14:textId="77777777" w:rsidR="001B77BD" w:rsidRPr="00D934F8" w:rsidRDefault="001B77BD" w:rsidP="00417633">
      <w:pPr>
        <w:rPr>
          <w:rFonts w:cstheme="minorHAnsi"/>
        </w:rPr>
      </w:pPr>
    </w:p>
    <w:p w14:paraId="590E3381" w14:textId="66FA7B81" w:rsidR="008D68E8" w:rsidRPr="00D934F8" w:rsidRDefault="00255417" w:rsidP="00417633">
      <w:pPr>
        <w:rPr>
          <w:rFonts w:cstheme="minorHAnsi"/>
          <w:b/>
        </w:rPr>
      </w:pPr>
      <w:r w:rsidRPr="00D934F8">
        <w:rPr>
          <w:rFonts w:cstheme="minorHAnsi"/>
          <w:b/>
        </w:rPr>
        <w:t>Program Q</w:t>
      </w:r>
      <w:r w:rsidR="008D68E8" w:rsidRPr="00D934F8">
        <w:rPr>
          <w:rFonts w:cstheme="minorHAnsi"/>
          <w:b/>
        </w:rPr>
        <w:t>uestions:</w:t>
      </w:r>
    </w:p>
    <w:p w14:paraId="33063A37" w14:textId="5BBE94B7" w:rsidR="003B253E" w:rsidRDefault="004F5AED" w:rsidP="00417633">
      <w:pPr>
        <w:rPr>
          <w:rFonts w:cstheme="minorHAnsi"/>
        </w:rPr>
      </w:pPr>
      <w:r>
        <w:rPr>
          <w:rFonts w:cstheme="minorHAnsi"/>
        </w:rPr>
        <w:t>Robert Beauchamp, Expanded Learning Opportunities Program Manager</w:t>
      </w:r>
    </w:p>
    <w:p w14:paraId="395C0DB1" w14:textId="3CF41F3B" w:rsidR="004F5AED" w:rsidRPr="00D934F8" w:rsidRDefault="004F5AED" w:rsidP="00417633">
      <w:pPr>
        <w:rPr>
          <w:rFonts w:cstheme="minorHAnsi"/>
        </w:rPr>
      </w:pPr>
      <w:r>
        <w:rPr>
          <w:rFonts w:cstheme="minorHAnsi"/>
        </w:rPr>
        <w:t xml:space="preserve">(720) 595-4893 | </w:t>
      </w:r>
      <w:hyperlink r:id="rId15" w:history="1">
        <w:r w:rsidRPr="00A045F6">
          <w:rPr>
            <w:rStyle w:val="Hyperlink"/>
            <w:rFonts w:cstheme="minorHAnsi"/>
          </w:rPr>
          <w:t>Beauchamp_R@cde.state.co.us</w:t>
        </w:r>
      </w:hyperlink>
    </w:p>
    <w:p w14:paraId="10F4301E" w14:textId="77777777" w:rsidR="003B253E" w:rsidRPr="00D934F8" w:rsidRDefault="003B253E" w:rsidP="00417633">
      <w:pPr>
        <w:rPr>
          <w:rFonts w:cstheme="minorHAnsi"/>
        </w:rPr>
      </w:pPr>
    </w:p>
    <w:p w14:paraId="02E6A41A" w14:textId="77676344" w:rsidR="003B253E" w:rsidRPr="00D934F8" w:rsidRDefault="003B253E" w:rsidP="00417633">
      <w:pPr>
        <w:pStyle w:val="BodyText"/>
        <w:spacing w:line="240" w:lineRule="auto"/>
        <w:contextualSpacing/>
        <w:rPr>
          <w:rFonts w:cstheme="minorHAnsi"/>
        </w:rPr>
      </w:pPr>
      <w:r w:rsidRPr="00D934F8">
        <w:rPr>
          <w:rFonts w:cstheme="minorHAnsi"/>
        </w:rPr>
        <w:t>Budget/Fiscal Questions:</w:t>
      </w:r>
    </w:p>
    <w:p w14:paraId="0679C39C" w14:textId="2A479708" w:rsidR="713540C3" w:rsidRPr="006D393A" w:rsidRDefault="713540C3" w:rsidP="7EFE9D19">
      <w:r w:rsidRPr="006D393A">
        <w:t>Anissa El-Bialy,</w:t>
      </w:r>
      <w:r w:rsidR="4FBA8DD2" w:rsidRPr="006D393A">
        <w:t xml:space="preserve"> Grants Fiscal </w:t>
      </w:r>
      <w:r w:rsidR="55ED0DB1" w:rsidRPr="006D393A">
        <w:t>Analyst</w:t>
      </w:r>
    </w:p>
    <w:p w14:paraId="50BE6DBC" w14:textId="629AF59D" w:rsidR="001B77BD" w:rsidRPr="00D934F8" w:rsidRDefault="00115126" w:rsidP="00417633">
      <w:hyperlink r:id="rId16" w:history="1">
        <w:r w:rsidR="006D393A" w:rsidRPr="006D393A">
          <w:rPr>
            <w:rStyle w:val="Hyperlink"/>
          </w:rPr>
          <w:t>El-Bialy_A@cde.state.co.us</w:t>
        </w:r>
      </w:hyperlink>
      <w:r w:rsidR="006D393A">
        <w:t xml:space="preserve"> </w:t>
      </w:r>
    </w:p>
    <w:p w14:paraId="3484B325" w14:textId="77777777" w:rsidR="001B77BD" w:rsidRPr="00D934F8" w:rsidRDefault="001B77BD" w:rsidP="00417633">
      <w:pPr>
        <w:rPr>
          <w:rFonts w:cstheme="minorHAnsi"/>
        </w:rPr>
      </w:pPr>
    </w:p>
    <w:p w14:paraId="61D950DB" w14:textId="3C9F63F1" w:rsidR="003B253E" w:rsidRPr="00D934F8" w:rsidRDefault="003B253E" w:rsidP="00417633">
      <w:pPr>
        <w:pStyle w:val="BodyText"/>
        <w:spacing w:line="240" w:lineRule="auto"/>
        <w:contextualSpacing/>
        <w:rPr>
          <w:rFonts w:cstheme="minorHAnsi"/>
        </w:rPr>
      </w:pPr>
      <w:r w:rsidRPr="00D934F8">
        <w:rPr>
          <w:rFonts w:cstheme="minorHAnsi"/>
        </w:rPr>
        <w:t xml:space="preserve">Application </w:t>
      </w:r>
      <w:r w:rsidR="00031128" w:rsidRPr="00D934F8">
        <w:rPr>
          <w:rFonts w:cstheme="minorHAnsi"/>
        </w:rPr>
        <w:t>Process</w:t>
      </w:r>
      <w:r w:rsidR="00D934F8" w:rsidRPr="00D934F8">
        <w:rPr>
          <w:rFonts w:cstheme="minorHAnsi"/>
        </w:rPr>
        <w:t xml:space="preserve"> </w:t>
      </w:r>
      <w:r w:rsidRPr="00D934F8">
        <w:rPr>
          <w:rFonts w:cstheme="minorHAnsi"/>
        </w:rPr>
        <w:t>Questions:</w:t>
      </w:r>
    </w:p>
    <w:p w14:paraId="5957B375" w14:textId="77777777" w:rsidR="004F5AED" w:rsidRDefault="004F5AED" w:rsidP="00417633">
      <w:pPr>
        <w:rPr>
          <w:rFonts w:cstheme="minorHAnsi"/>
        </w:rPr>
      </w:pPr>
      <w:r>
        <w:rPr>
          <w:rFonts w:cstheme="minorHAnsi"/>
        </w:rPr>
        <w:t>Mandy Christensen, Grants Program Administration</w:t>
      </w:r>
    </w:p>
    <w:p w14:paraId="3788556C" w14:textId="157A7578" w:rsidR="002C59C3" w:rsidRPr="00D934F8" w:rsidRDefault="004F5AED" w:rsidP="00417633">
      <w:pPr>
        <w:rPr>
          <w:rFonts w:cstheme="minorHAnsi"/>
        </w:rPr>
      </w:pPr>
      <w:r>
        <w:rPr>
          <w:rFonts w:cstheme="minorHAnsi"/>
        </w:rPr>
        <w:t xml:space="preserve">(303) 957-6217 | </w:t>
      </w:r>
      <w:hyperlink r:id="rId17" w:history="1">
        <w:r w:rsidRPr="00A045F6">
          <w:rPr>
            <w:rStyle w:val="Hyperlink"/>
            <w:rFonts w:cstheme="minorHAnsi"/>
          </w:rPr>
          <w:t>Christensen_A@cde.state.co.us</w:t>
        </w:r>
      </w:hyperlink>
      <w:r w:rsidR="002C59C3" w:rsidRPr="00D934F8">
        <w:rPr>
          <w:rFonts w:cstheme="minorHAnsi"/>
        </w:rPr>
        <w:br w:type="page"/>
      </w:r>
    </w:p>
    <w:p w14:paraId="0441EECC" w14:textId="77777777" w:rsidR="00C0030D" w:rsidRPr="00D934F8" w:rsidRDefault="00C0030D" w:rsidP="00417633">
      <w:pPr>
        <w:pStyle w:val="Header"/>
        <w:tabs>
          <w:tab w:val="clear" w:pos="4680"/>
          <w:tab w:val="clear" w:pos="9360"/>
        </w:tabs>
        <w:rPr>
          <w:rFonts w:cstheme="minorHAnsi"/>
        </w:rPr>
        <w:sectPr w:rsidR="00C0030D" w:rsidRPr="00D934F8" w:rsidSect="00C0030D">
          <w:footerReference w:type="default" r:id="rId18"/>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0C5A7713" w14:textId="77777777" w:rsidR="00871579" w:rsidRDefault="00861804" w:rsidP="00417633">
          <w:pPr>
            <w:pStyle w:val="TOCHeading"/>
            <w:pBdr>
              <w:bottom w:val="single" w:sz="4" w:space="1" w:color="auto"/>
            </w:pBdr>
            <w:spacing w:before="0" w:line="240" w:lineRule="auto"/>
            <w:rPr>
              <w:noProof/>
            </w:rPr>
          </w:pPr>
          <w:r w:rsidRPr="00D934F8">
            <w:rPr>
              <w:rFonts w:cstheme="minorHAnsi"/>
              <w:b/>
              <w:kern w:val="16"/>
            </w:rPr>
            <w:t xml:space="preserve">Table of </w:t>
          </w:r>
          <w:r w:rsidRPr="00745C98">
            <w:rPr>
              <w:rFonts w:cstheme="minorHAnsi"/>
              <w:b/>
              <w:kern w:val="16"/>
            </w:rPr>
            <w:t>Contents</w:t>
          </w:r>
          <w:r w:rsidR="00E65C54" w:rsidRPr="00D934F8">
            <w:rPr>
              <w:rFonts w:cstheme="minorHAnsi"/>
            </w:rPr>
            <w:fldChar w:fldCharType="begin"/>
          </w:r>
          <w:r w:rsidR="00E65C54" w:rsidRPr="00D934F8">
            <w:rPr>
              <w:rFonts w:cstheme="minorHAnsi"/>
            </w:rPr>
            <w:instrText xml:space="preserve"> TOC \o "1-3" \h \z \u </w:instrText>
          </w:r>
          <w:r w:rsidR="00E65C54" w:rsidRPr="00D934F8">
            <w:rPr>
              <w:rFonts w:cstheme="minorHAnsi"/>
            </w:rPr>
            <w:fldChar w:fldCharType="separate"/>
          </w:r>
        </w:p>
        <w:p w14:paraId="0596CBCE" w14:textId="0FAB321C" w:rsidR="00871579" w:rsidRDefault="00115126">
          <w:pPr>
            <w:pStyle w:val="TOC1"/>
            <w:tabs>
              <w:tab w:val="right" w:leader="dot" w:pos="10790"/>
            </w:tabs>
            <w:rPr>
              <w:rFonts w:eastAsiaTheme="minorEastAsia"/>
              <w:noProof/>
              <w:color w:val="auto"/>
              <w:kern w:val="2"/>
              <w14:ligatures w14:val="standardContextual"/>
            </w:rPr>
          </w:pPr>
          <w:hyperlink w:anchor="_Toc134524701" w:history="1">
            <w:r w:rsidR="00871579" w:rsidRPr="00BE04CD">
              <w:rPr>
                <w:rStyle w:val="Hyperlink"/>
                <w:rFonts w:cstheme="minorHAnsi"/>
                <w:noProof/>
              </w:rPr>
              <w:t>Introduction</w:t>
            </w:r>
            <w:r w:rsidR="00871579">
              <w:rPr>
                <w:noProof/>
                <w:webHidden/>
              </w:rPr>
              <w:tab/>
            </w:r>
            <w:r w:rsidR="00871579">
              <w:rPr>
                <w:noProof/>
                <w:webHidden/>
              </w:rPr>
              <w:fldChar w:fldCharType="begin"/>
            </w:r>
            <w:r w:rsidR="00871579">
              <w:rPr>
                <w:noProof/>
                <w:webHidden/>
              </w:rPr>
              <w:instrText xml:space="preserve"> PAGEREF _Toc134524701 \h </w:instrText>
            </w:r>
            <w:r w:rsidR="00871579">
              <w:rPr>
                <w:noProof/>
                <w:webHidden/>
              </w:rPr>
            </w:r>
            <w:r w:rsidR="00871579">
              <w:rPr>
                <w:noProof/>
                <w:webHidden/>
              </w:rPr>
              <w:fldChar w:fldCharType="separate"/>
            </w:r>
            <w:r w:rsidR="00871579">
              <w:rPr>
                <w:noProof/>
                <w:webHidden/>
              </w:rPr>
              <w:t>3</w:t>
            </w:r>
            <w:r w:rsidR="00871579">
              <w:rPr>
                <w:noProof/>
                <w:webHidden/>
              </w:rPr>
              <w:fldChar w:fldCharType="end"/>
            </w:r>
          </w:hyperlink>
        </w:p>
        <w:p w14:paraId="05153E49" w14:textId="7070326C" w:rsidR="00871579" w:rsidRDefault="00115126">
          <w:pPr>
            <w:pStyle w:val="TOC1"/>
            <w:tabs>
              <w:tab w:val="right" w:leader="dot" w:pos="10790"/>
            </w:tabs>
            <w:rPr>
              <w:rFonts w:eastAsiaTheme="minorEastAsia"/>
              <w:noProof/>
              <w:color w:val="auto"/>
              <w:kern w:val="2"/>
              <w14:ligatures w14:val="standardContextual"/>
            </w:rPr>
          </w:pPr>
          <w:hyperlink w:anchor="_Toc134524702" w:history="1">
            <w:r w:rsidR="00871579" w:rsidRPr="00BE04CD">
              <w:rPr>
                <w:rStyle w:val="Hyperlink"/>
                <w:noProof/>
              </w:rPr>
              <w:t>Purpose and Program Activities</w:t>
            </w:r>
            <w:r w:rsidR="00871579">
              <w:rPr>
                <w:noProof/>
                <w:webHidden/>
              </w:rPr>
              <w:tab/>
            </w:r>
            <w:r w:rsidR="00871579">
              <w:rPr>
                <w:noProof/>
                <w:webHidden/>
              </w:rPr>
              <w:fldChar w:fldCharType="begin"/>
            </w:r>
            <w:r w:rsidR="00871579">
              <w:rPr>
                <w:noProof/>
                <w:webHidden/>
              </w:rPr>
              <w:instrText xml:space="preserve"> PAGEREF _Toc134524702 \h </w:instrText>
            </w:r>
            <w:r w:rsidR="00871579">
              <w:rPr>
                <w:noProof/>
                <w:webHidden/>
              </w:rPr>
            </w:r>
            <w:r w:rsidR="00871579">
              <w:rPr>
                <w:noProof/>
                <w:webHidden/>
              </w:rPr>
              <w:fldChar w:fldCharType="separate"/>
            </w:r>
            <w:r w:rsidR="00871579">
              <w:rPr>
                <w:noProof/>
                <w:webHidden/>
              </w:rPr>
              <w:t>3</w:t>
            </w:r>
            <w:r w:rsidR="00871579">
              <w:rPr>
                <w:noProof/>
                <w:webHidden/>
              </w:rPr>
              <w:fldChar w:fldCharType="end"/>
            </w:r>
          </w:hyperlink>
        </w:p>
        <w:p w14:paraId="1B031C96" w14:textId="359EA4D5" w:rsidR="00871579" w:rsidRDefault="00115126">
          <w:pPr>
            <w:pStyle w:val="TOC1"/>
            <w:tabs>
              <w:tab w:val="right" w:leader="dot" w:pos="10790"/>
            </w:tabs>
            <w:rPr>
              <w:rFonts w:eastAsiaTheme="minorEastAsia"/>
              <w:noProof/>
              <w:color w:val="auto"/>
              <w:kern w:val="2"/>
              <w14:ligatures w14:val="standardContextual"/>
            </w:rPr>
          </w:pPr>
          <w:hyperlink w:anchor="_Toc134524703" w:history="1">
            <w:r w:rsidR="00871579" w:rsidRPr="00BE04CD">
              <w:rPr>
                <w:rStyle w:val="Hyperlink"/>
                <w:noProof/>
              </w:rPr>
              <w:t>Eligible Applicants</w:t>
            </w:r>
            <w:r w:rsidR="00871579">
              <w:rPr>
                <w:noProof/>
                <w:webHidden/>
              </w:rPr>
              <w:tab/>
            </w:r>
            <w:r w:rsidR="00871579">
              <w:rPr>
                <w:noProof/>
                <w:webHidden/>
              </w:rPr>
              <w:fldChar w:fldCharType="begin"/>
            </w:r>
            <w:r w:rsidR="00871579">
              <w:rPr>
                <w:noProof/>
                <w:webHidden/>
              </w:rPr>
              <w:instrText xml:space="preserve"> PAGEREF _Toc134524703 \h </w:instrText>
            </w:r>
            <w:r w:rsidR="00871579">
              <w:rPr>
                <w:noProof/>
                <w:webHidden/>
              </w:rPr>
            </w:r>
            <w:r w:rsidR="00871579">
              <w:rPr>
                <w:noProof/>
                <w:webHidden/>
              </w:rPr>
              <w:fldChar w:fldCharType="separate"/>
            </w:r>
            <w:r w:rsidR="00871579">
              <w:rPr>
                <w:noProof/>
                <w:webHidden/>
              </w:rPr>
              <w:t>4</w:t>
            </w:r>
            <w:r w:rsidR="00871579">
              <w:rPr>
                <w:noProof/>
                <w:webHidden/>
              </w:rPr>
              <w:fldChar w:fldCharType="end"/>
            </w:r>
          </w:hyperlink>
        </w:p>
        <w:p w14:paraId="616C6475" w14:textId="308D954E" w:rsidR="00871579" w:rsidRDefault="00115126">
          <w:pPr>
            <w:pStyle w:val="TOC1"/>
            <w:tabs>
              <w:tab w:val="right" w:leader="dot" w:pos="10790"/>
            </w:tabs>
            <w:rPr>
              <w:rFonts w:eastAsiaTheme="minorEastAsia"/>
              <w:noProof/>
              <w:color w:val="auto"/>
              <w:kern w:val="2"/>
              <w14:ligatures w14:val="standardContextual"/>
            </w:rPr>
          </w:pPr>
          <w:hyperlink w:anchor="_Toc134524704" w:history="1">
            <w:r w:rsidR="00871579" w:rsidRPr="00BE04CD">
              <w:rPr>
                <w:rStyle w:val="Hyperlink"/>
                <w:noProof/>
              </w:rPr>
              <w:t>Priority Considerations</w:t>
            </w:r>
            <w:r w:rsidR="00871579">
              <w:rPr>
                <w:noProof/>
                <w:webHidden/>
              </w:rPr>
              <w:tab/>
            </w:r>
            <w:r w:rsidR="00871579">
              <w:rPr>
                <w:noProof/>
                <w:webHidden/>
              </w:rPr>
              <w:fldChar w:fldCharType="begin"/>
            </w:r>
            <w:r w:rsidR="00871579">
              <w:rPr>
                <w:noProof/>
                <w:webHidden/>
              </w:rPr>
              <w:instrText xml:space="preserve"> PAGEREF _Toc134524704 \h </w:instrText>
            </w:r>
            <w:r w:rsidR="00871579">
              <w:rPr>
                <w:noProof/>
                <w:webHidden/>
              </w:rPr>
            </w:r>
            <w:r w:rsidR="00871579">
              <w:rPr>
                <w:noProof/>
                <w:webHidden/>
              </w:rPr>
              <w:fldChar w:fldCharType="separate"/>
            </w:r>
            <w:r w:rsidR="00871579">
              <w:rPr>
                <w:noProof/>
                <w:webHidden/>
              </w:rPr>
              <w:t>4</w:t>
            </w:r>
            <w:r w:rsidR="00871579">
              <w:rPr>
                <w:noProof/>
                <w:webHidden/>
              </w:rPr>
              <w:fldChar w:fldCharType="end"/>
            </w:r>
          </w:hyperlink>
        </w:p>
        <w:p w14:paraId="1656BEAA" w14:textId="694E4763" w:rsidR="00871579" w:rsidRDefault="00115126">
          <w:pPr>
            <w:pStyle w:val="TOC1"/>
            <w:tabs>
              <w:tab w:val="right" w:leader="dot" w:pos="10790"/>
            </w:tabs>
            <w:rPr>
              <w:rFonts w:eastAsiaTheme="minorEastAsia"/>
              <w:noProof/>
              <w:color w:val="auto"/>
              <w:kern w:val="2"/>
              <w14:ligatures w14:val="standardContextual"/>
            </w:rPr>
          </w:pPr>
          <w:hyperlink w:anchor="_Toc134524705" w:history="1">
            <w:r w:rsidR="00871579" w:rsidRPr="00BE04CD">
              <w:rPr>
                <w:rStyle w:val="Hyperlink"/>
                <w:noProof/>
              </w:rPr>
              <w:t>Available Funds and Duration of Grant</w:t>
            </w:r>
            <w:r w:rsidR="00871579">
              <w:rPr>
                <w:noProof/>
                <w:webHidden/>
              </w:rPr>
              <w:tab/>
            </w:r>
            <w:r w:rsidR="00871579">
              <w:rPr>
                <w:noProof/>
                <w:webHidden/>
              </w:rPr>
              <w:fldChar w:fldCharType="begin"/>
            </w:r>
            <w:r w:rsidR="00871579">
              <w:rPr>
                <w:noProof/>
                <w:webHidden/>
              </w:rPr>
              <w:instrText xml:space="preserve"> PAGEREF _Toc134524705 \h </w:instrText>
            </w:r>
            <w:r w:rsidR="00871579">
              <w:rPr>
                <w:noProof/>
                <w:webHidden/>
              </w:rPr>
            </w:r>
            <w:r w:rsidR="00871579">
              <w:rPr>
                <w:noProof/>
                <w:webHidden/>
              </w:rPr>
              <w:fldChar w:fldCharType="separate"/>
            </w:r>
            <w:r w:rsidR="00871579">
              <w:rPr>
                <w:noProof/>
                <w:webHidden/>
              </w:rPr>
              <w:t>5</w:t>
            </w:r>
            <w:r w:rsidR="00871579">
              <w:rPr>
                <w:noProof/>
                <w:webHidden/>
              </w:rPr>
              <w:fldChar w:fldCharType="end"/>
            </w:r>
          </w:hyperlink>
        </w:p>
        <w:p w14:paraId="18DD314A" w14:textId="05D23772" w:rsidR="00871579" w:rsidRDefault="00115126">
          <w:pPr>
            <w:pStyle w:val="TOC1"/>
            <w:tabs>
              <w:tab w:val="right" w:leader="dot" w:pos="10790"/>
            </w:tabs>
            <w:rPr>
              <w:rFonts w:eastAsiaTheme="minorEastAsia"/>
              <w:noProof/>
              <w:color w:val="auto"/>
              <w:kern w:val="2"/>
              <w14:ligatures w14:val="standardContextual"/>
            </w:rPr>
          </w:pPr>
          <w:hyperlink w:anchor="_Toc134524706" w:history="1">
            <w:r w:rsidR="00871579" w:rsidRPr="00BE04CD">
              <w:rPr>
                <w:rStyle w:val="Hyperlink"/>
                <w:noProof/>
              </w:rPr>
              <w:t>Allowable Use of Funds</w:t>
            </w:r>
            <w:r w:rsidR="00871579">
              <w:rPr>
                <w:noProof/>
                <w:webHidden/>
              </w:rPr>
              <w:tab/>
            </w:r>
            <w:r w:rsidR="00871579">
              <w:rPr>
                <w:noProof/>
                <w:webHidden/>
              </w:rPr>
              <w:fldChar w:fldCharType="begin"/>
            </w:r>
            <w:r w:rsidR="00871579">
              <w:rPr>
                <w:noProof/>
                <w:webHidden/>
              </w:rPr>
              <w:instrText xml:space="preserve"> PAGEREF _Toc134524706 \h </w:instrText>
            </w:r>
            <w:r w:rsidR="00871579">
              <w:rPr>
                <w:noProof/>
                <w:webHidden/>
              </w:rPr>
            </w:r>
            <w:r w:rsidR="00871579">
              <w:rPr>
                <w:noProof/>
                <w:webHidden/>
              </w:rPr>
              <w:fldChar w:fldCharType="separate"/>
            </w:r>
            <w:r w:rsidR="00871579">
              <w:rPr>
                <w:noProof/>
                <w:webHidden/>
              </w:rPr>
              <w:t>5</w:t>
            </w:r>
            <w:r w:rsidR="00871579">
              <w:rPr>
                <w:noProof/>
                <w:webHidden/>
              </w:rPr>
              <w:fldChar w:fldCharType="end"/>
            </w:r>
          </w:hyperlink>
        </w:p>
        <w:p w14:paraId="78B899D4" w14:textId="2F9AC504" w:rsidR="00871579" w:rsidRDefault="00115126">
          <w:pPr>
            <w:pStyle w:val="TOC1"/>
            <w:tabs>
              <w:tab w:val="right" w:leader="dot" w:pos="10790"/>
            </w:tabs>
            <w:rPr>
              <w:rFonts w:eastAsiaTheme="minorEastAsia"/>
              <w:noProof/>
              <w:color w:val="auto"/>
              <w:kern w:val="2"/>
              <w14:ligatures w14:val="standardContextual"/>
            </w:rPr>
          </w:pPr>
          <w:hyperlink w:anchor="_Toc134524707" w:history="1">
            <w:r w:rsidR="00871579" w:rsidRPr="00BE04CD">
              <w:rPr>
                <w:rStyle w:val="Hyperlink"/>
                <w:noProof/>
              </w:rPr>
              <w:t>Evaluation and Reporting</w:t>
            </w:r>
            <w:r w:rsidR="00871579">
              <w:rPr>
                <w:noProof/>
                <w:webHidden/>
              </w:rPr>
              <w:tab/>
            </w:r>
            <w:r w:rsidR="00871579">
              <w:rPr>
                <w:noProof/>
                <w:webHidden/>
              </w:rPr>
              <w:fldChar w:fldCharType="begin"/>
            </w:r>
            <w:r w:rsidR="00871579">
              <w:rPr>
                <w:noProof/>
                <w:webHidden/>
              </w:rPr>
              <w:instrText xml:space="preserve"> PAGEREF _Toc134524707 \h </w:instrText>
            </w:r>
            <w:r w:rsidR="00871579">
              <w:rPr>
                <w:noProof/>
                <w:webHidden/>
              </w:rPr>
            </w:r>
            <w:r w:rsidR="00871579">
              <w:rPr>
                <w:noProof/>
                <w:webHidden/>
              </w:rPr>
              <w:fldChar w:fldCharType="separate"/>
            </w:r>
            <w:r w:rsidR="00871579">
              <w:rPr>
                <w:noProof/>
                <w:webHidden/>
              </w:rPr>
              <w:t>7</w:t>
            </w:r>
            <w:r w:rsidR="00871579">
              <w:rPr>
                <w:noProof/>
                <w:webHidden/>
              </w:rPr>
              <w:fldChar w:fldCharType="end"/>
            </w:r>
          </w:hyperlink>
        </w:p>
        <w:p w14:paraId="5CF251D3" w14:textId="0CC90582" w:rsidR="00871579" w:rsidRDefault="00115126">
          <w:pPr>
            <w:pStyle w:val="TOC1"/>
            <w:tabs>
              <w:tab w:val="right" w:leader="dot" w:pos="10790"/>
            </w:tabs>
            <w:rPr>
              <w:rFonts w:eastAsiaTheme="minorEastAsia"/>
              <w:noProof/>
              <w:color w:val="auto"/>
              <w:kern w:val="2"/>
              <w14:ligatures w14:val="standardContextual"/>
            </w:rPr>
          </w:pPr>
          <w:hyperlink w:anchor="_Toc134524708" w:history="1">
            <w:r w:rsidR="00871579" w:rsidRPr="00BE04CD">
              <w:rPr>
                <w:rStyle w:val="Hyperlink"/>
                <w:noProof/>
              </w:rPr>
              <w:t>Data Privacy</w:t>
            </w:r>
            <w:r w:rsidR="00871579">
              <w:rPr>
                <w:noProof/>
                <w:webHidden/>
              </w:rPr>
              <w:tab/>
            </w:r>
            <w:r w:rsidR="00871579">
              <w:rPr>
                <w:noProof/>
                <w:webHidden/>
              </w:rPr>
              <w:fldChar w:fldCharType="begin"/>
            </w:r>
            <w:r w:rsidR="00871579">
              <w:rPr>
                <w:noProof/>
                <w:webHidden/>
              </w:rPr>
              <w:instrText xml:space="preserve"> PAGEREF _Toc134524708 \h </w:instrText>
            </w:r>
            <w:r w:rsidR="00871579">
              <w:rPr>
                <w:noProof/>
                <w:webHidden/>
              </w:rPr>
            </w:r>
            <w:r w:rsidR="00871579">
              <w:rPr>
                <w:noProof/>
                <w:webHidden/>
              </w:rPr>
              <w:fldChar w:fldCharType="separate"/>
            </w:r>
            <w:r w:rsidR="00871579">
              <w:rPr>
                <w:noProof/>
                <w:webHidden/>
              </w:rPr>
              <w:t>7</w:t>
            </w:r>
            <w:r w:rsidR="00871579">
              <w:rPr>
                <w:noProof/>
                <w:webHidden/>
              </w:rPr>
              <w:fldChar w:fldCharType="end"/>
            </w:r>
          </w:hyperlink>
        </w:p>
        <w:p w14:paraId="5739F693" w14:textId="6AFBA502" w:rsidR="00871579" w:rsidRDefault="00115126">
          <w:pPr>
            <w:pStyle w:val="TOC1"/>
            <w:tabs>
              <w:tab w:val="right" w:leader="dot" w:pos="10790"/>
            </w:tabs>
            <w:rPr>
              <w:rFonts w:eastAsiaTheme="minorEastAsia"/>
              <w:noProof/>
              <w:color w:val="auto"/>
              <w:kern w:val="2"/>
              <w14:ligatures w14:val="standardContextual"/>
            </w:rPr>
          </w:pPr>
          <w:hyperlink w:anchor="_Toc134524709" w:history="1">
            <w:r w:rsidR="00871579" w:rsidRPr="00BE04CD">
              <w:rPr>
                <w:rStyle w:val="Hyperlink"/>
                <w:noProof/>
              </w:rPr>
              <w:t>Application Assistance and Intent to Apply</w:t>
            </w:r>
            <w:r w:rsidR="00871579">
              <w:rPr>
                <w:noProof/>
                <w:webHidden/>
              </w:rPr>
              <w:tab/>
            </w:r>
            <w:r w:rsidR="00871579">
              <w:rPr>
                <w:noProof/>
                <w:webHidden/>
              </w:rPr>
              <w:fldChar w:fldCharType="begin"/>
            </w:r>
            <w:r w:rsidR="00871579">
              <w:rPr>
                <w:noProof/>
                <w:webHidden/>
              </w:rPr>
              <w:instrText xml:space="preserve"> PAGEREF _Toc134524709 \h </w:instrText>
            </w:r>
            <w:r w:rsidR="00871579">
              <w:rPr>
                <w:noProof/>
                <w:webHidden/>
              </w:rPr>
            </w:r>
            <w:r w:rsidR="00871579">
              <w:rPr>
                <w:noProof/>
                <w:webHidden/>
              </w:rPr>
              <w:fldChar w:fldCharType="separate"/>
            </w:r>
            <w:r w:rsidR="00871579">
              <w:rPr>
                <w:noProof/>
                <w:webHidden/>
              </w:rPr>
              <w:t>7</w:t>
            </w:r>
            <w:r w:rsidR="00871579">
              <w:rPr>
                <w:noProof/>
                <w:webHidden/>
              </w:rPr>
              <w:fldChar w:fldCharType="end"/>
            </w:r>
          </w:hyperlink>
        </w:p>
        <w:p w14:paraId="65B546F5" w14:textId="48A4C862" w:rsidR="00871579" w:rsidRDefault="00115126">
          <w:pPr>
            <w:pStyle w:val="TOC1"/>
            <w:tabs>
              <w:tab w:val="right" w:leader="dot" w:pos="10790"/>
            </w:tabs>
            <w:rPr>
              <w:rFonts w:eastAsiaTheme="minorEastAsia"/>
              <w:noProof/>
              <w:color w:val="auto"/>
              <w:kern w:val="2"/>
              <w14:ligatures w14:val="standardContextual"/>
            </w:rPr>
          </w:pPr>
          <w:hyperlink w:anchor="_Toc134524710" w:history="1">
            <w:r w:rsidR="00871579" w:rsidRPr="00BE04CD">
              <w:rPr>
                <w:rStyle w:val="Hyperlink"/>
                <w:noProof/>
              </w:rPr>
              <w:t>Review Process and Notification</w:t>
            </w:r>
            <w:r w:rsidR="00871579">
              <w:rPr>
                <w:noProof/>
                <w:webHidden/>
              </w:rPr>
              <w:tab/>
            </w:r>
            <w:r w:rsidR="00871579">
              <w:rPr>
                <w:noProof/>
                <w:webHidden/>
              </w:rPr>
              <w:fldChar w:fldCharType="begin"/>
            </w:r>
            <w:r w:rsidR="00871579">
              <w:rPr>
                <w:noProof/>
                <w:webHidden/>
              </w:rPr>
              <w:instrText xml:space="preserve"> PAGEREF _Toc134524710 \h </w:instrText>
            </w:r>
            <w:r w:rsidR="00871579">
              <w:rPr>
                <w:noProof/>
                <w:webHidden/>
              </w:rPr>
            </w:r>
            <w:r w:rsidR="00871579">
              <w:rPr>
                <w:noProof/>
                <w:webHidden/>
              </w:rPr>
              <w:fldChar w:fldCharType="separate"/>
            </w:r>
            <w:r w:rsidR="00871579">
              <w:rPr>
                <w:noProof/>
                <w:webHidden/>
              </w:rPr>
              <w:t>8</w:t>
            </w:r>
            <w:r w:rsidR="00871579">
              <w:rPr>
                <w:noProof/>
                <w:webHidden/>
              </w:rPr>
              <w:fldChar w:fldCharType="end"/>
            </w:r>
          </w:hyperlink>
        </w:p>
        <w:p w14:paraId="767011DF" w14:textId="75B993FC" w:rsidR="00871579" w:rsidRDefault="00115126">
          <w:pPr>
            <w:pStyle w:val="TOC1"/>
            <w:tabs>
              <w:tab w:val="right" w:leader="dot" w:pos="10790"/>
            </w:tabs>
            <w:rPr>
              <w:rFonts w:eastAsiaTheme="minorEastAsia"/>
              <w:noProof/>
              <w:color w:val="auto"/>
              <w:kern w:val="2"/>
              <w14:ligatures w14:val="standardContextual"/>
            </w:rPr>
          </w:pPr>
          <w:hyperlink w:anchor="_Toc134524711" w:history="1">
            <w:r w:rsidR="00871579" w:rsidRPr="00BE04CD">
              <w:rPr>
                <w:rStyle w:val="Hyperlink"/>
                <w:noProof/>
              </w:rPr>
              <w:t>Submission Process and Deadline</w:t>
            </w:r>
            <w:r w:rsidR="00871579">
              <w:rPr>
                <w:noProof/>
                <w:webHidden/>
              </w:rPr>
              <w:tab/>
            </w:r>
            <w:r w:rsidR="00871579">
              <w:rPr>
                <w:noProof/>
                <w:webHidden/>
              </w:rPr>
              <w:fldChar w:fldCharType="begin"/>
            </w:r>
            <w:r w:rsidR="00871579">
              <w:rPr>
                <w:noProof/>
                <w:webHidden/>
              </w:rPr>
              <w:instrText xml:space="preserve"> PAGEREF _Toc134524711 \h </w:instrText>
            </w:r>
            <w:r w:rsidR="00871579">
              <w:rPr>
                <w:noProof/>
                <w:webHidden/>
              </w:rPr>
            </w:r>
            <w:r w:rsidR="00871579">
              <w:rPr>
                <w:noProof/>
                <w:webHidden/>
              </w:rPr>
              <w:fldChar w:fldCharType="separate"/>
            </w:r>
            <w:r w:rsidR="00871579">
              <w:rPr>
                <w:noProof/>
                <w:webHidden/>
              </w:rPr>
              <w:t>8</w:t>
            </w:r>
            <w:r w:rsidR="00871579">
              <w:rPr>
                <w:noProof/>
                <w:webHidden/>
              </w:rPr>
              <w:fldChar w:fldCharType="end"/>
            </w:r>
          </w:hyperlink>
        </w:p>
        <w:p w14:paraId="446A954B" w14:textId="208EB31B" w:rsidR="00871579" w:rsidRDefault="00115126">
          <w:pPr>
            <w:pStyle w:val="TOC1"/>
            <w:tabs>
              <w:tab w:val="right" w:leader="dot" w:pos="10790"/>
            </w:tabs>
            <w:rPr>
              <w:rFonts w:eastAsiaTheme="minorEastAsia"/>
              <w:noProof/>
              <w:color w:val="auto"/>
              <w:kern w:val="2"/>
              <w14:ligatures w14:val="standardContextual"/>
            </w:rPr>
          </w:pPr>
          <w:hyperlink w:anchor="_Toc134524712" w:history="1">
            <w:r w:rsidR="00871579" w:rsidRPr="00BE04CD">
              <w:rPr>
                <w:rStyle w:val="Hyperlink"/>
                <w:noProof/>
              </w:rPr>
              <w:t>Application Format</w:t>
            </w:r>
            <w:r w:rsidR="00871579">
              <w:rPr>
                <w:noProof/>
                <w:webHidden/>
              </w:rPr>
              <w:tab/>
            </w:r>
            <w:r w:rsidR="00871579">
              <w:rPr>
                <w:noProof/>
                <w:webHidden/>
              </w:rPr>
              <w:fldChar w:fldCharType="begin"/>
            </w:r>
            <w:r w:rsidR="00871579">
              <w:rPr>
                <w:noProof/>
                <w:webHidden/>
              </w:rPr>
              <w:instrText xml:space="preserve"> PAGEREF _Toc134524712 \h </w:instrText>
            </w:r>
            <w:r w:rsidR="00871579">
              <w:rPr>
                <w:noProof/>
                <w:webHidden/>
              </w:rPr>
            </w:r>
            <w:r w:rsidR="00871579">
              <w:rPr>
                <w:noProof/>
                <w:webHidden/>
              </w:rPr>
              <w:fldChar w:fldCharType="separate"/>
            </w:r>
            <w:r w:rsidR="00871579">
              <w:rPr>
                <w:noProof/>
                <w:webHidden/>
              </w:rPr>
              <w:t>8</w:t>
            </w:r>
            <w:r w:rsidR="00871579">
              <w:rPr>
                <w:noProof/>
                <w:webHidden/>
              </w:rPr>
              <w:fldChar w:fldCharType="end"/>
            </w:r>
          </w:hyperlink>
        </w:p>
        <w:p w14:paraId="47EE2CB2" w14:textId="664252F6" w:rsidR="00871579" w:rsidRDefault="00115126">
          <w:pPr>
            <w:pStyle w:val="TOC1"/>
            <w:tabs>
              <w:tab w:val="right" w:leader="dot" w:pos="10790"/>
            </w:tabs>
            <w:rPr>
              <w:rFonts w:eastAsiaTheme="minorEastAsia"/>
              <w:noProof/>
              <w:color w:val="auto"/>
              <w:kern w:val="2"/>
              <w14:ligatures w14:val="standardContextual"/>
            </w:rPr>
          </w:pPr>
          <w:hyperlink w:anchor="_Toc134524713" w:history="1">
            <w:r w:rsidR="00871579" w:rsidRPr="00BE04CD">
              <w:rPr>
                <w:rStyle w:val="Hyperlink"/>
                <w:noProof/>
              </w:rPr>
              <w:t>Required Elements</w:t>
            </w:r>
            <w:r w:rsidR="00871579">
              <w:rPr>
                <w:noProof/>
                <w:webHidden/>
              </w:rPr>
              <w:tab/>
            </w:r>
            <w:r w:rsidR="00871579">
              <w:rPr>
                <w:noProof/>
                <w:webHidden/>
              </w:rPr>
              <w:fldChar w:fldCharType="begin"/>
            </w:r>
            <w:r w:rsidR="00871579">
              <w:rPr>
                <w:noProof/>
                <w:webHidden/>
              </w:rPr>
              <w:instrText xml:space="preserve"> PAGEREF _Toc134524713 \h </w:instrText>
            </w:r>
            <w:r w:rsidR="00871579">
              <w:rPr>
                <w:noProof/>
                <w:webHidden/>
              </w:rPr>
            </w:r>
            <w:r w:rsidR="00871579">
              <w:rPr>
                <w:noProof/>
                <w:webHidden/>
              </w:rPr>
              <w:fldChar w:fldCharType="separate"/>
            </w:r>
            <w:r w:rsidR="00871579">
              <w:rPr>
                <w:noProof/>
                <w:webHidden/>
              </w:rPr>
              <w:t>9</w:t>
            </w:r>
            <w:r w:rsidR="00871579">
              <w:rPr>
                <w:noProof/>
                <w:webHidden/>
              </w:rPr>
              <w:fldChar w:fldCharType="end"/>
            </w:r>
          </w:hyperlink>
        </w:p>
        <w:p w14:paraId="17358953" w14:textId="5000F0DA" w:rsidR="00871579" w:rsidRDefault="00115126">
          <w:pPr>
            <w:pStyle w:val="TOC1"/>
            <w:tabs>
              <w:tab w:val="right" w:leader="dot" w:pos="10790"/>
            </w:tabs>
            <w:rPr>
              <w:rFonts w:eastAsiaTheme="minorEastAsia"/>
              <w:noProof/>
              <w:color w:val="auto"/>
              <w:kern w:val="2"/>
              <w14:ligatures w14:val="standardContextual"/>
            </w:rPr>
          </w:pPr>
          <w:hyperlink w:anchor="_Toc134524714" w:history="1">
            <w:r w:rsidR="00871579" w:rsidRPr="00BE04CD">
              <w:rPr>
                <w:rStyle w:val="Hyperlink"/>
                <w:noProof/>
              </w:rPr>
              <w:t>Part I: Applicant Information</w:t>
            </w:r>
            <w:r w:rsidR="00871579">
              <w:rPr>
                <w:noProof/>
                <w:webHidden/>
              </w:rPr>
              <w:tab/>
            </w:r>
            <w:r w:rsidR="00871579">
              <w:rPr>
                <w:noProof/>
                <w:webHidden/>
              </w:rPr>
              <w:fldChar w:fldCharType="begin"/>
            </w:r>
            <w:r w:rsidR="00871579">
              <w:rPr>
                <w:noProof/>
                <w:webHidden/>
              </w:rPr>
              <w:instrText xml:space="preserve"> PAGEREF _Toc134524714 \h </w:instrText>
            </w:r>
            <w:r w:rsidR="00871579">
              <w:rPr>
                <w:noProof/>
                <w:webHidden/>
              </w:rPr>
            </w:r>
            <w:r w:rsidR="00871579">
              <w:rPr>
                <w:noProof/>
                <w:webHidden/>
              </w:rPr>
              <w:fldChar w:fldCharType="separate"/>
            </w:r>
            <w:r w:rsidR="00871579">
              <w:rPr>
                <w:noProof/>
                <w:webHidden/>
              </w:rPr>
              <w:t>10</w:t>
            </w:r>
            <w:r w:rsidR="00871579">
              <w:rPr>
                <w:noProof/>
                <w:webHidden/>
              </w:rPr>
              <w:fldChar w:fldCharType="end"/>
            </w:r>
          </w:hyperlink>
        </w:p>
        <w:p w14:paraId="7BE1F4C3" w14:textId="4D9B3371" w:rsidR="00871579" w:rsidRDefault="00115126">
          <w:pPr>
            <w:pStyle w:val="TOC1"/>
            <w:tabs>
              <w:tab w:val="right" w:leader="dot" w:pos="10790"/>
            </w:tabs>
            <w:rPr>
              <w:rFonts w:eastAsiaTheme="minorEastAsia"/>
              <w:noProof/>
              <w:color w:val="auto"/>
              <w:kern w:val="2"/>
              <w14:ligatures w14:val="standardContextual"/>
            </w:rPr>
          </w:pPr>
          <w:hyperlink w:anchor="_Toc134524715" w:history="1">
            <w:r w:rsidR="00871579" w:rsidRPr="00BE04CD">
              <w:rPr>
                <w:rStyle w:val="Hyperlink"/>
                <w:noProof/>
              </w:rPr>
              <w:t>Part II: Program Assurances Form</w:t>
            </w:r>
            <w:r w:rsidR="00871579">
              <w:rPr>
                <w:noProof/>
                <w:webHidden/>
              </w:rPr>
              <w:tab/>
            </w:r>
            <w:r w:rsidR="00871579">
              <w:rPr>
                <w:noProof/>
                <w:webHidden/>
              </w:rPr>
              <w:fldChar w:fldCharType="begin"/>
            </w:r>
            <w:r w:rsidR="00871579">
              <w:rPr>
                <w:noProof/>
                <w:webHidden/>
              </w:rPr>
              <w:instrText xml:space="preserve"> PAGEREF _Toc134524715 \h </w:instrText>
            </w:r>
            <w:r w:rsidR="00871579">
              <w:rPr>
                <w:noProof/>
                <w:webHidden/>
              </w:rPr>
            </w:r>
            <w:r w:rsidR="00871579">
              <w:rPr>
                <w:noProof/>
                <w:webHidden/>
              </w:rPr>
              <w:fldChar w:fldCharType="separate"/>
            </w:r>
            <w:r w:rsidR="00871579">
              <w:rPr>
                <w:noProof/>
                <w:webHidden/>
              </w:rPr>
              <w:t>12</w:t>
            </w:r>
            <w:r w:rsidR="00871579">
              <w:rPr>
                <w:noProof/>
                <w:webHidden/>
              </w:rPr>
              <w:fldChar w:fldCharType="end"/>
            </w:r>
          </w:hyperlink>
        </w:p>
        <w:p w14:paraId="2677E536" w14:textId="7274A103" w:rsidR="00871579" w:rsidRDefault="00115126">
          <w:pPr>
            <w:pStyle w:val="TOC1"/>
            <w:tabs>
              <w:tab w:val="right" w:leader="dot" w:pos="10790"/>
            </w:tabs>
            <w:rPr>
              <w:rFonts w:eastAsiaTheme="minorEastAsia"/>
              <w:noProof/>
              <w:color w:val="auto"/>
              <w:kern w:val="2"/>
              <w14:ligatures w14:val="standardContextual"/>
            </w:rPr>
          </w:pPr>
          <w:hyperlink w:anchor="_Toc134524716" w:history="1">
            <w:r w:rsidR="00871579" w:rsidRPr="00BE04CD">
              <w:rPr>
                <w:rStyle w:val="Hyperlink"/>
                <w:noProof/>
              </w:rPr>
              <w:t>Part III: Application Narrative Criteria and Evaluation Rubric</w:t>
            </w:r>
            <w:r w:rsidR="00871579">
              <w:rPr>
                <w:noProof/>
                <w:webHidden/>
              </w:rPr>
              <w:tab/>
            </w:r>
            <w:r w:rsidR="00871579">
              <w:rPr>
                <w:noProof/>
                <w:webHidden/>
              </w:rPr>
              <w:fldChar w:fldCharType="begin"/>
            </w:r>
            <w:r w:rsidR="00871579">
              <w:rPr>
                <w:noProof/>
                <w:webHidden/>
              </w:rPr>
              <w:instrText xml:space="preserve"> PAGEREF _Toc134524716 \h </w:instrText>
            </w:r>
            <w:r w:rsidR="00871579">
              <w:rPr>
                <w:noProof/>
                <w:webHidden/>
              </w:rPr>
            </w:r>
            <w:r w:rsidR="00871579">
              <w:rPr>
                <w:noProof/>
                <w:webHidden/>
              </w:rPr>
              <w:fldChar w:fldCharType="separate"/>
            </w:r>
            <w:r w:rsidR="00871579">
              <w:rPr>
                <w:noProof/>
                <w:webHidden/>
              </w:rPr>
              <w:t>14</w:t>
            </w:r>
            <w:r w:rsidR="00871579">
              <w:rPr>
                <w:noProof/>
                <w:webHidden/>
              </w:rPr>
              <w:fldChar w:fldCharType="end"/>
            </w:r>
          </w:hyperlink>
        </w:p>
        <w:p w14:paraId="53AD5F28" w14:textId="053D01D8" w:rsidR="00871579" w:rsidRDefault="00115126">
          <w:pPr>
            <w:pStyle w:val="TOC1"/>
            <w:tabs>
              <w:tab w:val="right" w:leader="dot" w:pos="10790"/>
            </w:tabs>
            <w:rPr>
              <w:rFonts w:eastAsiaTheme="minorEastAsia"/>
              <w:noProof/>
              <w:color w:val="auto"/>
              <w:kern w:val="2"/>
              <w14:ligatures w14:val="standardContextual"/>
            </w:rPr>
          </w:pPr>
          <w:hyperlink w:anchor="_Toc134524722" w:history="1">
            <w:r w:rsidR="00871579" w:rsidRPr="00BE04CD">
              <w:rPr>
                <w:rStyle w:val="Hyperlink"/>
                <w:noProof/>
              </w:rPr>
              <w:t>Application Scoring</w:t>
            </w:r>
            <w:r w:rsidR="00871579">
              <w:rPr>
                <w:noProof/>
                <w:webHidden/>
              </w:rPr>
              <w:tab/>
            </w:r>
            <w:r w:rsidR="00871579">
              <w:rPr>
                <w:noProof/>
                <w:webHidden/>
              </w:rPr>
              <w:fldChar w:fldCharType="begin"/>
            </w:r>
            <w:r w:rsidR="00871579">
              <w:rPr>
                <w:noProof/>
                <w:webHidden/>
              </w:rPr>
              <w:instrText xml:space="preserve"> PAGEREF _Toc134524722 \h </w:instrText>
            </w:r>
            <w:r w:rsidR="00871579">
              <w:rPr>
                <w:noProof/>
                <w:webHidden/>
              </w:rPr>
            </w:r>
            <w:r w:rsidR="00871579">
              <w:rPr>
                <w:noProof/>
                <w:webHidden/>
              </w:rPr>
              <w:fldChar w:fldCharType="separate"/>
            </w:r>
            <w:r w:rsidR="00871579">
              <w:rPr>
                <w:noProof/>
                <w:webHidden/>
              </w:rPr>
              <w:t>16</w:t>
            </w:r>
            <w:r w:rsidR="00871579">
              <w:rPr>
                <w:noProof/>
                <w:webHidden/>
              </w:rPr>
              <w:fldChar w:fldCharType="end"/>
            </w:r>
          </w:hyperlink>
        </w:p>
        <w:p w14:paraId="3D2854ED" w14:textId="0E0CEA5E" w:rsidR="00871579" w:rsidRDefault="00871579">
          <w:pPr>
            <w:pStyle w:val="TOC1"/>
            <w:tabs>
              <w:tab w:val="right" w:leader="dot" w:pos="10790"/>
            </w:tabs>
            <w:rPr>
              <w:rFonts w:eastAsiaTheme="minorEastAsia"/>
              <w:noProof/>
              <w:color w:val="auto"/>
              <w:kern w:val="2"/>
              <w14:ligatures w14:val="standardContextual"/>
            </w:rPr>
          </w:pPr>
          <w:r>
            <w:rPr>
              <w:rStyle w:val="Hyperlink"/>
              <w:noProof/>
            </w:rPr>
            <w:br/>
          </w:r>
          <w:hyperlink w:anchor="_Toc134524723" w:history="1">
            <w:r w:rsidRPr="00BE04CD">
              <w:rPr>
                <w:rStyle w:val="Hyperlink"/>
                <w:noProof/>
              </w:rPr>
              <w:t>Attachment A: Financial Management Risk Assessment</w:t>
            </w:r>
            <w:r>
              <w:rPr>
                <w:noProof/>
                <w:webHidden/>
              </w:rPr>
              <w:tab/>
            </w:r>
            <w:r>
              <w:rPr>
                <w:noProof/>
                <w:webHidden/>
              </w:rPr>
              <w:fldChar w:fldCharType="begin"/>
            </w:r>
            <w:r>
              <w:rPr>
                <w:noProof/>
                <w:webHidden/>
              </w:rPr>
              <w:instrText xml:space="preserve"> PAGEREF _Toc134524723 \h </w:instrText>
            </w:r>
            <w:r>
              <w:rPr>
                <w:noProof/>
                <w:webHidden/>
              </w:rPr>
            </w:r>
            <w:r>
              <w:rPr>
                <w:noProof/>
                <w:webHidden/>
              </w:rPr>
              <w:fldChar w:fldCharType="separate"/>
            </w:r>
            <w:r>
              <w:rPr>
                <w:noProof/>
                <w:webHidden/>
              </w:rPr>
              <w:t>17</w:t>
            </w:r>
            <w:r>
              <w:rPr>
                <w:noProof/>
                <w:webHidden/>
              </w:rPr>
              <w:fldChar w:fldCharType="end"/>
            </w:r>
          </w:hyperlink>
        </w:p>
        <w:p w14:paraId="4F4EE84E" w14:textId="17CBE612" w:rsidR="00871579" w:rsidRPr="00871579" w:rsidRDefault="00871579">
          <w:pPr>
            <w:pStyle w:val="TOC1"/>
            <w:tabs>
              <w:tab w:val="right" w:leader="dot" w:pos="10790"/>
            </w:tabs>
            <w:rPr>
              <w:rFonts w:eastAsiaTheme="minorEastAsia"/>
              <w:noProof/>
              <w:color w:val="auto"/>
              <w:kern w:val="2"/>
              <w14:ligatures w14:val="standardContextual"/>
            </w:rPr>
          </w:pPr>
          <w:r>
            <w:rPr>
              <w:rStyle w:val="Hyperlink"/>
              <w:noProof/>
            </w:rPr>
            <w:br/>
          </w:r>
          <w:hyperlink w:anchor="_Toc134524724" w:history="1">
            <w:r w:rsidRPr="00871579">
              <w:rPr>
                <w:rStyle w:val="Hyperlink"/>
                <w:rFonts w:ascii="Calibri" w:eastAsia="Calibri" w:hAnsi="Calibri" w:cs="Calibri"/>
                <w:noProof/>
              </w:rPr>
              <w:t>Appendix A: List of Potential Allowable Programs and Activities</w:t>
            </w:r>
            <w:r w:rsidRPr="00871579">
              <w:rPr>
                <w:noProof/>
                <w:webHidden/>
              </w:rPr>
              <w:tab/>
            </w:r>
            <w:r w:rsidRPr="00871579">
              <w:rPr>
                <w:noProof/>
                <w:webHidden/>
              </w:rPr>
              <w:fldChar w:fldCharType="begin"/>
            </w:r>
            <w:r w:rsidRPr="00871579">
              <w:rPr>
                <w:noProof/>
                <w:webHidden/>
              </w:rPr>
              <w:instrText xml:space="preserve"> PAGEREF _Toc134524724 \h </w:instrText>
            </w:r>
            <w:r w:rsidRPr="00871579">
              <w:rPr>
                <w:noProof/>
                <w:webHidden/>
              </w:rPr>
            </w:r>
            <w:r w:rsidRPr="00871579">
              <w:rPr>
                <w:noProof/>
                <w:webHidden/>
              </w:rPr>
              <w:fldChar w:fldCharType="separate"/>
            </w:r>
            <w:r>
              <w:rPr>
                <w:noProof/>
                <w:webHidden/>
              </w:rPr>
              <w:t>19</w:t>
            </w:r>
            <w:r w:rsidRPr="00871579">
              <w:rPr>
                <w:noProof/>
                <w:webHidden/>
              </w:rPr>
              <w:fldChar w:fldCharType="end"/>
            </w:r>
          </w:hyperlink>
        </w:p>
        <w:p w14:paraId="2132DADE" w14:textId="0D722F50" w:rsidR="00871579" w:rsidRPr="00871579" w:rsidRDefault="00115126">
          <w:pPr>
            <w:pStyle w:val="TOC1"/>
            <w:tabs>
              <w:tab w:val="right" w:leader="dot" w:pos="10790"/>
            </w:tabs>
            <w:rPr>
              <w:rFonts w:eastAsiaTheme="minorEastAsia"/>
              <w:noProof/>
              <w:color w:val="auto"/>
              <w:kern w:val="2"/>
              <w14:ligatures w14:val="standardContextual"/>
            </w:rPr>
          </w:pPr>
          <w:hyperlink w:anchor="_Toc134524725" w:history="1">
            <w:r w:rsidR="00871579" w:rsidRPr="00871579">
              <w:rPr>
                <w:rStyle w:val="Hyperlink"/>
                <w:rFonts w:ascii="Calibri" w:eastAsia="Calibri" w:hAnsi="Calibri" w:cs="Calibri"/>
                <w:noProof/>
              </w:rPr>
              <w:t>Appendix B: End-of-Year Evaluation Reporting Guidelines</w:t>
            </w:r>
            <w:r w:rsidR="00871579" w:rsidRPr="00871579">
              <w:rPr>
                <w:noProof/>
                <w:webHidden/>
              </w:rPr>
              <w:tab/>
            </w:r>
            <w:r w:rsidR="00871579" w:rsidRPr="00871579">
              <w:rPr>
                <w:noProof/>
                <w:webHidden/>
              </w:rPr>
              <w:fldChar w:fldCharType="begin"/>
            </w:r>
            <w:r w:rsidR="00871579" w:rsidRPr="00871579">
              <w:rPr>
                <w:noProof/>
                <w:webHidden/>
              </w:rPr>
              <w:instrText xml:space="preserve"> PAGEREF _Toc134524725 \h </w:instrText>
            </w:r>
            <w:r w:rsidR="00871579" w:rsidRPr="00871579">
              <w:rPr>
                <w:noProof/>
                <w:webHidden/>
              </w:rPr>
            </w:r>
            <w:r w:rsidR="00871579" w:rsidRPr="00871579">
              <w:rPr>
                <w:noProof/>
                <w:webHidden/>
              </w:rPr>
              <w:fldChar w:fldCharType="separate"/>
            </w:r>
            <w:r w:rsidR="00871579">
              <w:rPr>
                <w:noProof/>
                <w:webHidden/>
              </w:rPr>
              <w:t>21</w:t>
            </w:r>
            <w:r w:rsidR="00871579" w:rsidRPr="00871579">
              <w:rPr>
                <w:noProof/>
                <w:webHidden/>
              </w:rPr>
              <w:fldChar w:fldCharType="end"/>
            </w:r>
          </w:hyperlink>
        </w:p>
        <w:p w14:paraId="37034B05" w14:textId="0CCF3190" w:rsidR="00871579" w:rsidRDefault="00115126">
          <w:pPr>
            <w:pStyle w:val="TOC1"/>
            <w:tabs>
              <w:tab w:val="right" w:leader="dot" w:pos="10790"/>
            </w:tabs>
            <w:rPr>
              <w:rFonts w:eastAsiaTheme="minorEastAsia"/>
              <w:noProof/>
              <w:color w:val="auto"/>
              <w:kern w:val="2"/>
              <w14:ligatures w14:val="standardContextual"/>
            </w:rPr>
          </w:pPr>
          <w:hyperlink w:anchor="_Toc134524726" w:history="1">
            <w:r w:rsidR="00871579" w:rsidRPr="00871579">
              <w:rPr>
                <w:rStyle w:val="Hyperlink"/>
                <w:rFonts w:ascii="Calibri" w:eastAsia="Calibri" w:hAnsi="Calibri" w:cs="Calibri"/>
                <w:noProof/>
              </w:rPr>
              <w:t>Appendix C: Federal Budgeting Resources</w:t>
            </w:r>
            <w:r w:rsidR="00871579" w:rsidRPr="00871579">
              <w:rPr>
                <w:noProof/>
                <w:webHidden/>
              </w:rPr>
              <w:tab/>
            </w:r>
            <w:r w:rsidR="00871579" w:rsidRPr="00871579">
              <w:rPr>
                <w:noProof/>
                <w:webHidden/>
              </w:rPr>
              <w:fldChar w:fldCharType="begin"/>
            </w:r>
            <w:r w:rsidR="00871579" w:rsidRPr="00871579">
              <w:rPr>
                <w:noProof/>
                <w:webHidden/>
              </w:rPr>
              <w:instrText xml:space="preserve"> PAGEREF _Toc134524726 \h </w:instrText>
            </w:r>
            <w:r w:rsidR="00871579" w:rsidRPr="00871579">
              <w:rPr>
                <w:noProof/>
                <w:webHidden/>
              </w:rPr>
            </w:r>
            <w:r w:rsidR="00871579" w:rsidRPr="00871579">
              <w:rPr>
                <w:noProof/>
                <w:webHidden/>
              </w:rPr>
              <w:fldChar w:fldCharType="separate"/>
            </w:r>
            <w:r w:rsidR="00871579">
              <w:rPr>
                <w:noProof/>
                <w:webHidden/>
              </w:rPr>
              <w:t>22</w:t>
            </w:r>
            <w:r w:rsidR="00871579" w:rsidRPr="00871579">
              <w:rPr>
                <w:noProof/>
                <w:webHidden/>
              </w:rPr>
              <w:fldChar w:fldCharType="end"/>
            </w:r>
          </w:hyperlink>
        </w:p>
        <w:p w14:paraId="4A45FFE1" w14:textId="77777777" w:rsidR="00E65C54" w:rsidRPr="00D934F8" w:rsidRDefault="00E65C54" w:rsidP="00417633">
          <w:pPr>
            <w:rPr>
              <w:rFonts w:cstheme="minorHAnsi"/>
            </w:rPr>
          </w:pPr>
          <w:r w:rsidRPr="00D934F8">
            <w:rPr>
              <w:rFonts w:cstheme="minorHAnsi"/>
              <w:b/>
              <w:bCs/>
            </w:rPr>
            <w:fldChar w:fldCharType="end"/>
          </w:r>
        </w:p>
      </w:sdtContent>
    </w:sdt>
    <w:p w14:paraId="1C17B0D4" w14:textId="77777777" w:rsidR="00B54945" w:rsidRDefault="00B54945" w:rsidP="00B54945">
      <w:pPr>
        <w:contextualSpacing w:val="0"/>
        <w:jc w:val="center"/>
        <w:rPr>
          <w:rFonts w:cstheme="minorHAnsi"/>
          <w:b/>
          <w:kern w:val="2"/>
          <w:sz w:val="40"/>
          <w:szCs w:val="40"/>
        </w:rPr>
      </w:pPr>
    </w:p>
    <w:p w14:paraId="6F94FBF6" w14:textId="77777777" w:rsidR="00B54945" w:rsidRDefault="00B54945" w:rsidP="00B54945">
      <w:pPr>
        <w:contextualSpacing w:val="0"/>
        <w:jc w:val="center"/>
        <w:rPr>
          <w:rFonts w:cstheme="minorHAnsi"/>
          <w:b/>
          <w:kern w:val="2"/>
          <w:sz w:val="40"/>
          <w:szCs w:val="40"/>
        </w:rPr>
      </w:pPr>
    </w:p>
    <w:p w14:paraId="4BA597EB" w14:textId="77777777" w:rsidR="00B54945" w:rsidRDefault="00B54945" w:rsidP="00B54945">
      <w:pPr>
        <w:contextualSpacing w:val="0"/>
        <w:jc w:val="center"/>
        <w:rPr>
          <w:rFonts w:cstheme="minorHAnsi"/>
          <w:b/>
          <w:kern w:val="2"/>
          <w:sz w:val="40"/>
          <w:szCs w:val="40"/>
        </w:rPr>
      </w:pPr>
    </w:p>
    <w:p w14:paraId="61A221EB" w14:textId="3F8AD1F6" w:rsidR="00B54945" w:rsidRPr="007A12F7" w:rsidRDefault="00B54945" w:rsidP="00B54945">
      <w:pPr>
        <w:contextualSpacing w:val="0"/>
        <w:jc w:val="center"/>
        <w:rPr>
          <w:rFonts w:cstheme="minorHAnsi"/>
          <w:kern w:val="2"/>
          <w:sz w:val="40"/>
          <w:szCs w:val="40"/>
        </w:rPr>
      </w:pPr>
      <w:r w:rsidRPr="007A12F7">
        <w:rPr>
          <w:rFonts w:cstheme="minorHAnsi"/>
          <w:b/>
          <w:kern w:val="2"/>
          <w:sz w:val="40"/>
          <w:szCs w:val="40"/>
        </w:rPr>
        <w:t>Note:</w:t>
      </w:r>
      <w:r w:rsidRPr="007A12F7">
        <w:rPr>
          <w:rFonts w:cstheme="minorHAnsi"/>
          <w:kern w:val="2"/>
          <w:sz w:val="40"/>
          <w:szCs w:val="40"/>
        </w:rPr>
        <w:t xml:space="preserve"> The following version of the application is intended as a reference document for instructions and grant application planning purposes.</w:t>
      </w:r>
    </w:p>
    <w:p w14:paraId="23FC1DA6" w14:textId="77777777" w:rsidR="00B54945" w:rsidRPr="007A12F7" w:rsidRDefault="00B54945" w:rsidP="00B54945">
      <w:pPr>
        <w:contextualSpacing w:val="0"/>
        <w:jc w:val="center"/>
        <w:rPr>
          <w:rFonts w:cstheme="minorHAnsi"/>
          <w:kern w:val="2"/>
          <w:sz w:val="40"/>
          <w:szCs w:val="40"/>
        </w:rPr>
      </w:pPr>
    </w:p>
    <w:p w14:paraId="46E8A0C3" w14:textId="77777777" w:rsidR="00E4501F" w:rsidRDefault="00B54945" w:rsidP="003945DB">
      <w:pPr>
        <w:jc w:val="center"/>
        <w:rPr>
          <w:b/>
          <w:bCs/>
          <w:kern w:val="2"/>
          <w:sz w:val="40"/>
          <w:szCs w:val="40"/>
        </w:rPr>
      </w:pPr>
      <w:r w:rsidRPr="007A12F7">
        <w:rPr>
          <w:b/>
          <w:bCs/>
          <w:kern w:val="2"/>
          <w:sz w:val="40"/>
          <w:szCs w:val="40"/>
        </w:rPr>
        <w:t xml:space="preserve">Applications for the </w:t>
      </w:r>
      <w:r w:rsidR="003950EE">
        <w:rPr>
          <w:b/>
          <w:bCs/>
          <w:kern w:val="2"/>
          <w:sz w:val="40"/>
          <w:szCs w:val="40"/>
        </w:rPr>
        <w:t xml:space="preserve">ESSER Expanded Learning Opportunities </w:t>
      </w:r>
      <w:r w:rsidR="0015375E" w:rsidRPr="003945DB">
        <w:rPr>
          <w:b/>
          <w:color w:val="auto"/>
          <w:kern w:val="2"/>
          <w:sz w:val="40"/>
          <w:szCs w:val="40"/>
        </w:rPr>
        <w:t xml:space="preserve">Summer </w:t>
      </w:r>
      <w:r w:rsidR="003950EE">
        <w:rPr>
          <w:b/>
          <w:bCs/>
          <w:kern w:val="2"/>
          <w:sz w:val="40"/>
          <w:szCs w:val="40"/>
        </w:rPr>
        <w:t xml:space="preserve">Grant </w:t>
      </w:r>
      <w:r w:rsidRPr="007A12F7">
        <w:rPr>
          <w:b/>
          <w:bCs/>
          <w:kern w:val="2"/>
          <w:sz w:val="40"/>
          <w:szCs w:val="40"/>
        </w:rPr>
        <w:t>must be submitted through the</w:t>
      </w:r>
    </w:p>
    <w:p w14:paraId="1A0A24A7" w14:textId="5A1E2264" w:rsidR="00B54945" w:rsidRPr="007A12F7" w:rsidRDefault="00115126" w:rsidP="003945DB">
      <w:pPr>
        <w:jc w:val="center"/>
        <w:rPr>
          <w:b/>
          <w:bCs/>
          <w:kern w:val="2"/>
          <w:sz w:val="40"/>
          <w:szCs w:val="40"/>
        </w:rPr>
      </w:pPr>
      <w:hyperlink r:id="rId19" w:history="1">
        <w:r w:rsidR="00B54945" w:rsidRPr="00871579">
          <w:rPr>
            <w:rStyle w:val="Hyperlink"/>
            <w:b/>
            <w:bCs/>
            <w:kern w:val="2"/>
            <w:sz w:val="40"/>
            <w:szCs w:val="40"/>
          </w:rPr>
          <w:t>online application form</w:t>
        </w:r>
      </w:hyperlink>
      <w:r w:rsidR="00B54945" w:rsidRPr="007A12F7">
        <w:rPr>
          <w:b/>
          <w:bCs/>
          <w:kern w:val="2"/>
          <w:sz w:val="40"/>
          <w:szCs w:val="40"/>
        </w:rPr>
        <w:t>.</w:t>
      </w:r>
    </w:p>
    <w:p w14:paraId="122CC8C1" w14:textId="77777777" w:rsidR="00B54945" w:rsidRPr="007A12F7" w:rsidRDefault="00B54945" w:rsidP="00B54945">
      <w:pPr>
        <w:contextualSpacing w:val="0"/>
        <w:jc w:val="center"/>
        <w:rPr>
          <w:rFonts w:cstheme="minorHAnsi"/>
          <w:kern w:val="2"/>
          <w:sz w:val="40"/>
          <w:szCs w:val="40"/>
        </w:rPr>
      </w:pPr>
    </w:p>
    <w:p w14:paraId="5B1E3C6C" w14:textId="77777777" w:rsidR="00B54945" w:rsidRPr="007A12F7" w:rsidRDefault="00B54945" w:rsidP="00B54945">
      <w:pPr>
        <w:contextualSpacing w:val="0"/>
        <w:jc w:val="center"/>
        <w:rPr>
          <w:rFonts w:cstheme="minorHAnsi"/>
          <w:kern w:val="2"/>
          <w:sz w:val="40"/>
          <w:szCs w:val="40"/>
        </w:rPr>
      </w:pPr>
      <w:r w:rsidRPr="007A12F7">
        <w:rPr>
          <w:rFonts w:cstheme="minorHAnsi"/>
          <w:kern w:val="2"/>
          <w:sz w:val="40"/>
          <w:szCs w:val="40"/>
        </w:rPr>
        <w:t>Submission of application materials either in hard copy or via</w:t>
      </w:r>
    </w:p>
    <w:p w14:paraId="3200F0CC" w14:textId="77777777" w:rsidR="00B54945" w:rsidRPr="007A12F7" w:rsidRDefault="00B54945" w:rsidP="00B54945">
      <w:pPr>
        <w:pStyle w:val="Header"/>
        <w:tabs>
          <w:tab w:val="clear" w:pos="4680"/>
          <w:tab w:val="clear" w:pos="9360"/>
        </w:tabs>
        <w:contextualSpacing w:val="0"/>
        <w:jc w:val="center"/>
        <w:rPr>
          <w:rFonts w:cstheme="minorHAnsi"/>
        </w:rPr>
      </w:pPr>
      <w:r w:rsidRPr="007A12F7">
        <w:rPr>
          <w:rFonts w:cstheme="minorHAnsi"/>
          <w:kern w:val="2"/>
          <w:sz w:val="40"/>
          <w:szCs w:val="40"/>
        </w:rPr>
        <w:t>e-mail will not be accepted.</w:t>
      </w:r>
    </w:p>
    <w:p w14:paraId="69229BB9" w14:textId="77777777" w:rsidR="00B54945" w:rsidRPr="007A12F7" w:rsidRDefault="00B54945" w:rsidP="00B54945">
      <w:pPr>
        <w:contextualSpacing w:val="0"/>
        <w:rPr>
          <w:rFonts w:cstheme="minorHAnsi"/>
        </w:rPr>
      </w:pPr>
    </w:p>
    <w:p w14:paraId="6FBCEB56" w14:textId="77777777" w:rsidR="00B54945" w:rsidRPr="007A12F7" w:rsidRDefault="00B54945" w:rsidP="00B54945">
      <w:pPr>
        <w:contextualSpacing w:val="0"/>
        <w:rPr>
          <w:rFonts w:cstheme="minorHAnsi"/>
        </w:rPr>
      </w:pPr>
    </w:p>
    <w:p w14:paraId="7A76444F" w14:textId="3A523EE6" w:rsidR="00E65C54" w:rsidRDefault="00E65C54" w:rsidP="00417633">
      <w:pPr>
        <w:pStyle w:val="Header"/>
        <w:tabs>
          <w:tab w:val="clear" w:pos="4680"/>
          <w:tab w:val="clear" w:pos="9360"/>
        </w:tabs>
        <w:contextualSpacing w:val="0"/>
        <w:rPr>
          <w:rFonts w:cstheme="minorHAnsi"/>
        </w:rPr>
      </w:pPr>
      <w:r w:rsidRPr="00D934F8">
        <w:rPr>
          <w:rFonts w:cstheme="minorHAnsi"/>
        </w:rPr>
        <w:br w:type="page"/>
      </w:r>
    </w:p>
    <w:p w14:paraId="26278848" w14:textId="450F43A6" w:rsidR="003A0C49" w:rsidRPr="00D934F8" w:rsidRDefault="003950EE" w:rsidP="00D934F8">
      <w:pPr>
        <w:shd w:val="clear" w:color="auto" w:fill="000000" w:themeFill="text1"/>
        <w:jc w:val="center"/>
        <w:rPr>
          <w:b/>
          <w:bCs/>
          <w:color w:val="FFFFFF" w:themeColor="background1"/>
          <w:sz w:val="28"/>
          <w:szCs w:val="28"/>
        </w:rPr>
      </w:pPr>
      <w:r>
        <w:rPr>
          <w:b/>
          <w:bCs/>
          <w:color w:val="FFFFFF" w:themeColor="background1"/>
          <w:sz w:val="28"/>
          <w:szCs w:val="28"/>
        </w:rPr>
        <w:lastRenderedPageBreak/>
        <w:t xml:space="preserve">ESSER Expanded Learning Opportunities </w:t>
      </w:r>
      <w:r w:rsidR="00A454DF" w:rsidRPr="003945DB">
        <w:rPr>
          <w:b/>
          <w:color w:val="FFFFFF" w:themeColor="background1"/>
          <w:sz w:val="28"/>
          <w:szCs w:val="28"/>
        </w:rPr>
        <w:t>Summer</w:t>
      </w:r>
      <w:r w:rsidR="00A454DF">
        <w:rPr>
          <w:b/>
          <w:bCs/>
          <w:color w:val="FFFFFF" w:themeColor="background1"/>
          <w:sz w:val="28"/>
          <w:szCs w:val="28"/>
        </w:rPr>
        <w:t xml:space="preserve"> </w:t>
      </w:r>
      <w:r>
        <w:rPr>
          <w:b/>
          <w:bCs/>
          <w:color w:val="FFFFFF" w:themeColor="background1"/>
          <w:sz w:val="28"/>
          <w:szCs w:val="28"/>
        </w:rPr>
        <w:t>Grant Program</w:t>
      </w:r>
    </w:p>
    <w:p w14:paraId="55A3F61D" w14:textId="201A977B" w:rsidR="003A0C49" w:rsidRPr="00D934F8" w:rsidRDefault="0021346F" w:rsidP="00417633">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w:t>
      </w:r>
      <w:r w:rsidR="003A0C49" w:rsidRPr="00D934F8">
        <w:rPr>
          <w:rFonts w:cstheme="minorHAnsi"/>
          <w:b/>
          <w:color w:val="FFFFFF" w:themeColor="background1"/>
        </w:rPr>
        <w:t xml:space="preserve">Due: </w:t>
      </w:r>
      <w:r w:rsidR="003950EE">
        <w:rPr>
          <w:rFonts w:cstheme="minorHAnsi"/>
          <w:b/>
          <w:color w:val="FFFFFF" w:themeColor="background1"/>
        </w:rPr>
        <w:t>Monday, July 10, 2023</w:t>
      </w:r>
      <w:r w:rsidR="00F771EC">
        <w:rPr>
          <w:rFonts w:cstheme="minorHAnsi"/>
          <w:b/>
          <w:color w:val="FFFFFF" w:themeColor="background1"/>
        </w:rPr>
        <w:t>,</w:t>
      </w:r>
      <w:r w:rsidR="00592C48" w:rsidRPr="00D934F8">
        <w:rPr>
          <w:rFonts w:cstheme="minorHAnsi"/>
          <w:b/>
          <w:color w:val="FFFFFF" w:themeColor="background1"/>
        </w:rPr>
        <w:t xml:space="preserve"> by 11:59 pm</w:t>
      </w:r>
    </w:p>
    <w:p w14:paraId="566D7304" w14:textId="77777777" w:rsidR="002A7B01" w:rsidRPr="00D934F8" w:rsidRDefault="003102F5" w:rsidP="00425F72">
      <w:pPr>
        <w:pStyle w:val="Heading1"/>
        <w:rPr>
          <w:rFonts w:cstheme="minorHAnsi"/>
        </w:rPr>
      </w:pPr>
      <w:bookmarkStart w:id="1" w:name="_Toc134524701"/>
      <w:r w:rsidRPr="00D934F8">
        <w:rPr>
          <w:rFonts w:cstheme="minorHAnsi"/>
        </w:rPr>
        <w:t>Introduction</w:t>
      </w:r>
      <w:bookmarkEnd w:id="1"/>
    </w:p>
    <w:p w14:paraId="59A652EF" w14:textId="77777777" w:rsidR="003950EE" w:rsidRPr="003950EE" w:rsidRDefault="003950EE" w:rsidP="003950EE">
      <w:pPr>
        <w:rPr>
          <w:rFonts w:cstheme="minorHAnsi"/>
        </w:rPr>
      </w:pPr>
      <w:r w:rsidRPr="003950EE">
        <w:rPr>
          <w:rFonts w:cstheme="minorHAnsi"/>
        </w:rPr>
        <w:t>Significant interruptions to in-person learning due to the COVID-19 pandemic have led to potentially devastating and long-lasting negative impacts on student achievement, impacting every part of Colorado society. These negative impacts on student achievement are not equal; students furthest from privilege are at risk of the most opportunity loss. Research suggests that while all students may fall behind as much as seven months because of interruptions to in-person learning due to the COVID-19 pandemic, students who are identified as most in need may fall behind as much as ten months, exacerbating already entrenched inequities. Responding to learning opportunity loss and the widening of opportunity gaps could be the greatest challenge our state faces over the next few years, and the state has an urgent and immediate need to provide additional support to ensure students are well prepared for the future.</w:t>
      </w:r>
    </w:p>
    <w:p w14:paraId="5CC8714A" w14:textId="77777777" w:rsidR="003950EE" w:rsidRPr="003950EE" w:rsidRDefault="003950EE" w:rsidP="003950EE">
      <w:pPr>
        <w:rPr>
          <w:rFonts w:cstheme="minorHAnsi"/>
        </w:rPr>
      </w:pPr>
    </w:p>
    <w:p w14:paraId="10AF1541" w14:textId="77777777" w:rsidR="003950EE" w:rsidRPr="003950EE" w:rsidRDefault="003950EE" w:rsidP="003950EE">
      <w:pPr>
        <w:rPr>
          <w:rFonts w:cstheme="minorHAnsi"/>
        </w:rPr>
      </w:pPr>
      <w:r w:rsidRPr="003950EE">
        <w:rPr>
          <w:rFonts w:cstheme="minorHAnsi"/>
        </w:rPr>
        <w:t xml:space="preserve">As Colorado students and families continue to recover from the impacts of the COVID-19 pandemic, the Colorado Department of Education seeks to support and empower students and families across the state through a coordinated, comprehensive, and consistent community approach. The pandemic has exposed and exacerbated the academic and personal challenges many students face. Helping them overcome those challenges requires not only the efforts of educators during the school day but also the efforts of student-centric afterschool and summer programming. </w:t>
      </w:r>
    </w:p>
    <w:p w14:paraId="27CF0B46" w14:textId="77777777" w:rsidR="003950EE" w:rsidRPr="003950EE" w:rsidRDefault="003950EE" w:rsidP="003950EE">
      <w:pPr>
        <w:rPr>
          <w:rFonts w:cstheme="minorHAnsi"/>
        </w:rPr>
      </w:pPr>
    </w:p>
    <w:p w14:paraId="38B79CDA" w14:textId="47512E70" w:rsidR="003102F5" w:rsidRDefault="003950EE" w:rsidP="003950EE">
      <w:pPr>
        <w:rPr>
          <w:rFonts w:cstheme="minorHAnsi"/>
        </w:rPr>
      </w:pPr>
      <w:r w:rsidRPr="003950EE">
        <w:rPr>
          <w:rFonts w:cstheme="minorHAnsi"/>
        </w:rPr>
        <w:t>As such, the Colorado Department of Education (CDE) is creating a grant program that will support districts and community-based organizations (CBOs) in creating new or expanding existing expanded learning opportunities (ELOs). This program will be funded under the Elementary and Secondary School Emergency Relief (ESSER III) state reserve.</w:t>
      </w:r>
    </w:p>
    <w:p w14:paraId="106F4A4B" w14:textId="77777777" w:rsidR="003950EE" w:rsidRPr="00D934F8" w:rsidRDefault="003950EE" w:rsidP="003950EE">
      <w:pPr>
        <w:rPr>
          <w:rFonts w:cstheme="minorHAnsi"/>
        </w:rPr>
      </w:pPr>
    </w:p>
    <w:p w14:paraId="77093AB2" w14:textId="6026F360" w:rsidR="002A7B01" w:rsidRPr="00D934F8" w:rsidRDefault="003102F5" w:rsidP="00E655F9">
      <w:pPr>
        <w:pStyle w:val="Heading1"/>
      </w:pPr>
      <w:bookmarkStart w:id="2" w:name="_Toc134524702"/>
      <w:r w:rsidRPr="00D934F8">
        <w:t>Purpose</w:t>
      </w:r>
      <w:r w:rsidR="00BC4864">
        <w:t xml:space="preserve"> and Program Activities</w:t>
      </w:r>
      <w:bookmarkEnd w:id="2"/>
    </w:p>
    <w:p w14:paraId="366E34C7" w14:textId="257EBAA8" w:rsidR="003950EE" w:rsidRPr="003950EE" w:rsidRDefault="003950EE" w:rsidP="003950EE">
      <w:r w:rsidRPr="003945DB">
        <w:t>Th</w:t>
      </w:r>
      <w:r w:rsidR="00BC4864" w:rsidRPr="003945DB">
        <w:t xml:space="preserve">e ESSER Expanded Learning Opportunities (ELO) </w:t>
      </w:r>
      <w:r w:rsidR="0015375E" w:rsidRPr="003945DB">
        <w:rPr>
          <w:color w:val="auto"/>
        </w:rPr>
        <w:t xml:space="preserve">Summer </w:t>
      </w:r>
      <w:r w:rsidR="00BC4864" w:rsidRPr="003945DB">
        <w:t>Grant</w:t>
      </w:r>
      <w:r w:rsidRPr="003945DB">
        <w:t xml:space="preserve"> </w:t>
      </w:r>
      <w:r w:rsidR="00BC4864" w:rsidRPr="003945DB">
        <w:t>P</w:t>
      </w:r>
      <w:r w:rsidRPr="003945DB">
        <w:t>rogram exists to distribute funds to qualified applicants, pursuant to the American Rescue Plan requirements for the state education agency to reserve 1% of the state set aside to fund evidence-based comprehensive afterschool programs and an additional 1% to fund evidence-based summer enrichment programs, to create expanded learning opportunities that address students’ academic and personal needs, ensure families can continue to engage in and support their students’ learning, and ultimately continue to strengthen schools and communities during COVID-19 recovery.</w:t>
      </w:r>
    </w:p>
    <w:p w14:paraId="3CEB74EF" w14:textId="77777777" w:rsidR="003950EE" w:rsidRPr="003950EE" w:rsidRDefault="003950EE" w:rsidP="003950EE">
      <w:pPr>
        <w:rPr>
          <w:rFonts w:cstheme="minorHAnsi"/>
        </w:rPr>
      </w:pPr>
    </w:p>
    <w:p w14:paraId="2FF1C8F8" w14:textId="77777777" w:rsidR="003950EE" w:rsidRPr="003950EE" w:rsidRDefault="003950EE" w:rsidP="003950EE">
      <w:pPr>
        <w:rPr>
          <w:rFonts w:cstheme="minorHAnsi"/>
        </w:rPr>
      </w:pPr>
      <w:r w:rsidRPr="003950EE">
        <w:rPr>
          <w:rFonts w:cstheme="minorHAnsi"/>
        </w:rPr>
        <w:t>This funding opportunity seeks to accelerate student learning and strengthen student engagement in that learning by:</w:t>
      </w:r>
    </w:p>
    <w:p w14:paraId="69B7AB42" w14:textId="1BEE93AF" w:rsidR="003950EE" w:rsidRPr="00BC4864" w:rsidRDefault="003950EE">
      <w:pPr>
        <w:pStyle w:val="ListParagraph"/>
        <w:numPr>
          <w:ilvl w:val="0"/>
          <w:numId w:val="7"/>
        </w:numPr>
      </w:pPr>
      <w:r w:rsidRPr="003945DB">
        <w:t xml:space="preserve">Providing students with comprehensive out-of-school time programs, during the summer, that build upon a student’s school-day instruction to provide the continuity necessary to meet their academic, social, emotional, and mental health needs exacerbated by the COVID-19 pandemic. </w:t>
      </w:r>
    </w:p>
    <w:p w14:paraId="4631E2A9" w14:textId="1127C0A6" w:rsidR="003950EE" w:rsidRPr="00BC4864" w:rsidRDefault="003950EE">
      <w:pPr>
        <w:pStyle w:val="ListParagraph"/>
        <w:numPr>
          <w:ilvl w:val="0"/>
          <w:numId w:val="7"/>
        </w:numPr>
        <w:rPr>
          <w:rFonts w:cstheme="minorHAnsi"/>
        </w:rPr>
      </w:pPr>
      <w:r w:rsidRPr="00BC4864">
        <w:rPr>
          <w:rFonts w:cstheme="minorHAnsi"/>
        </w:rPr>
        <w:t xml:space="preserve">Providing </w:t>
      </w:r>
      <w:proofErr w:type="gramStart"/>
      <w:r w:rsidRPr="00BC4864">
        <w:rPr>
          <w:rFonts w:cstheme="minorHAnsi"/>
        </w:rPr>
        <w:t>students</w:t>
      </w:r>
      <w:proofErr w:type="gramEnd"/>
      <w:r w:rsidRPr="00BC4864">
        <w:rPr>
          <w:rFonts w:cstheme="minorHAnsi"/>
        </w:rPr>
        <w:t xml:space="preserve"> a safe and healthy environment where additional educational enrichment services, programs, and activities are offered to students, particularly those who are disproportionately adversely affected by the COVID-19 pandemic.</w:t>
      </w:r>
    </w:p>
    <w:p w14:paraId="02D14584" w14:textId="272B0775" w:rsidR="003950EE" w:rsidRPr="00BC4864" w:rsidRDefault="003950EE">
      <w:pPr>
        <w:pStyle w:val="ListParagraph"/>
        <w:numPr>
          <w:ilvl w:val="0"/>
          <w:numId w:val="7"/>
        </w:numPr>
        <w:rPr>
          <w:rFonts w:cstheme="minorHAnsi"/>
        </w:rPr>
      </w:pPr>
      <w:r w:rsidRPr="00BC4864">
        <w:rPr>
          <w:rFonts w:cstheme="minorHAnsi"/>
        </w:rPr>
        <w:t xml:space="preserve">Offering families of students served opportunities for active and meaningful engagement in their children’s education, </w:t>
      </w:r>
      <w:proofErr w:type="gramStart"/>
      <w:r w:rsidRPr="00BC4864">
        <w:rPr>
          <w:rFonts w:cstheme="minorHAnsi"/>
        </w:rPr>
        <w:t>to ultimately positively impact</w:t>
      </w:r>
      <w:proofErr w:type="gramEnd"/>
      <w:r w:rsidRPr="00BC4864">
        <w:rPr>
          <w:rFonts w:cstheme="minorHAnsi"/>
        </w:rPr>
        <w:t xml:space="preserve"> student academic outcomes. </w:t>
      </w:r>
    </w:p>
    <w:p w14:paraId="31647D72" w14:textId="308BF8DD" w:rsidR="003950EE" w:rsidRPr="00BC4864" w:rsidRDefault="003950EE">
      <w:pPr>
        <w:pStyle w:val="ListParagraph"/>
        <w:numPr>
          <w:ilvl w:val="0"/>
          <w:numId w:val="7"/>
        </w:numPr>
        <w:rPr>
          <w:rFonts w:cstheme="minorHAnsi"/>
        </w:rPr>
      </w:pPr>
      <w:r w:rsidRPr="00BC4864">
        <w:rPr>
          <w:rFonts w:cstheme="minorHAnsi"/>
        </w:rPr>
        <w:t xml:space="preserve">Providing students and their families with a deeper connection to their school and community, allowing them to understand and take advantage of the full breadth of school and community </w:t>
      </w:r>
      <w:proofErr w:type="gramStart"/>
      <w:r w:rsidRPr="00BC4864">
        <w:rPr>
          <w:rFonts w:cstheme="minorHAnsi"/>
        </w:rPr>
        <w:t>supports</w:t>
      </w:r>
      <w:proofErr w:type="gramEnd"/>
      <w:r w:rsidRPr="00BC4864">
        <w:rPr>
          <w:rFonts w:cstheme="minorHAnsi"/>
        </w:rPr>
        <w:t xml:space="preserve"> and opportunities available to them.</w:t>
      </w:r>
    </w:p>
    <w:p w14:paraId="772D437F" w14:textId="77777777" w:rsidR="003950EE" w:rsidRPr="003950EE" w:rsidRDefault="003950EE" w:rsidP="003950EE">
      <w:pPr>
        <w:rPr>
          <w:rFonts w:cstheme="minorHAnsi"/>
        </w:rPr>
      </w:pPr>
    </w:p>
    <w:p w14:paraId="1E83621D" w14:textId="77777777" w:rsidR="003950EE" w:rsidRPr="003950EE" w:rsidRDefault="003950EE" w:rsidP="003950EE">
      <w:pPr>
        <w:rPr>
          <w:rFonts w:cstheme="minorHAnsi"/>
        </w:rPr>
      </w:pPr>
      <w:r w:rsidRPr="003950EE">
        <w:rPr>
          <w:rFonts w:cstheme="minorHAnsi"/>
        </w:rPr>
        <w:t>The following are projected outcomes of this funding opportunity:</w:t>
      </w:r>
    </w:p>
    <w:p w14:paraId="3157B97E" w14:textId="691BCE4D" w:rsidR="003950EE" w:rsidRPr="00BC4864" w:rsidRDefault="003950EE">
      <w:pPr>
        <w:pStyle w:val="ListParagraph"/>
        <w:numPr>
          <w:ilvl w:val="0"/>
          <w:numId w:val="8"/>
        </w:numPr>
      </w:pPr>
      <w:r w:rsidRPr="003945DB">
        <w:t>Expanded capacity for districts and community-based organizations to leverage summer programming to accelerate the completion of lost or unfinished learning; and</w:t>
      </w:r>
    </w:p>
    <w:p w14:paraId="0D73F124" w14:textId="0520976D" w:rsidR="003950EE" w:rsidRPr="00BC4864" w:rsidRDefault="003950EE">
      <w:pPr>
        <w:pStyle w:val="ListParagraph"/>
        <w:numPr>
          <w:ilvl w:val="0"/>
          <w:numId w:val="8"/>
        </w:numPr>
        <w:rPr>
          <w:rFonts w:cstheme="minorHAnsi"/>
        </w:rPr>
      </w:pPr>
      <w:r w:rsidRPr="00BC4864">
        <w:rPr>
          <w:rFonts w:cstheme="minorHAnsi"/>
        </w:rPr>
        <w:t>Strengthened student engagement in learning–both in the traditional school day and out.</w:t>
      </w:r>
    </w:p>
    <w:p w14:paraId="33F6A7CE" w14:textId="77777777" w:rsidR="003950EE" w:rsidRPr="003950EE" w:rsidRDefault="003950EE" w:rsidP="003950EE">
      <w:pPr>
        <w:rPr>
          <w:rFonts w:cstheme="minorHAnsi"/>
        </w:rPr>
      </w:pPr>
    </w:p>
    <w:p w14:paraId="6CD2FD78" w14:textId="51B43BB4" w:rsidR="00B00D08" w:rsidRPr="00D934F8" w:rsidRDefault="003950EE" w:rsidP="003950EE">
      <w:pPr>
        <w:rPr>
          <w:rFonts w:cstheme="minorHAnsi"/>
        </w:rPr>
      </w:pPr>
      <w:r w:rsidRPr="003950EE">
        <w:rPr>
          <w:rFonts w:cstheme="minorHAnsi"/>
        </w:rPr>
        <w:t xml:space="preserve">Please see </w:t>
      </w:r>
      <w:r>
        <w:rPr>
          <w:rFonts w:cstheme="minorHAnsi"/>
        </w:rPr>
        <w:t xml:space="preserve">the </w:t>
      </w:r>
      <w:r w:rsidRPr="00BC4864">
        <w:rPr>
          <w:rFonts w:cstheme="minorHAnsi"/>
          <w:b/>
          <w:bCs/>
        </w:rPr>
        <w:t>Allowable Use of Funds</w:t>
      </w:r>
      <w:r w:rsidR="00BC4864">
        <w:rPr>
          <w:rFonts w:cstheme="minorHAnsi"/>
        </w:rPr>
        <w:t xml:space="preserve"> section</w:t>
      </w:r>
      <w:r w:rsidRPr="003950EE">
        <w:rPr>
          <w:rFonts w:cstheme="minorHAnsi"/>
        </w:rPr>
        <w:t xml:space="preserve"> for additional information regarding allowable programs.</w:t>
      </w:r>
    </w:p>
    <w:p w14:paraId="7552CD6A" w14:textId="77777777" w:rsidR="007A79F5" w:rsidRPr="00D934F8" w:rsidRDefault="007A79F5" w:rsidP="00E655F9">
      <w:pPr>
        <w:pStyle w:val="Heading1"/>
      </w:pPr>
      <w:bookmarkStart w:id="3" w:name="_Toc134524703"/>
      <w:r w:rsidRPr="00D934F8">
        <w:lastRenderedPageBreak/>
        <w:t>Eligible Applicants</w:t>
      </w:r>
      <w:bookmarkEnd w:id="3"/>
    </w:p>
    <w:p w14:paraId="64606FB5" w14:textId="77777777" w:rsidR="00BC4864" w:rsidRPr="00BC4864" w:rsidRDefault="00BC4864" w:rsidP="00BC4864">
      <w:pPr>
        <w:rPr>
          <w:rFonts w:cstheme="minorHAnsi"/>
        </w:rPr>
      </w:pPr>
      <w:r w:rsidRPr="00BC4864">
        <w:rPr>
          <w:rFonts w:cstheme="minorHAnsi"/>
        </w:rPr>
        <w:t>Eligible entities may apply for this funding opportunity. The term “eligible entity” means:</w:t>
      </w:r>
    </w:p>
    <w:p w14:paraId="62AA4EEA" w14:textId="77777777" w:rsidR="00BC4864" w:rsidRPr="00BC4864" w:rsidRDefault="00BC4864">
      <w:pPr>
        <w:numPr>
          <w:ilvl w:val="0"/>
          <w:numId w:val="9"/>
        </w:numPr>
        <w:rPr>
          <w:rFonts w:cstheme="minorHAnsi"/>
        </w:rPr>
      </w:pPr>
      <w:r w:rsidRPr="00BC4864">
        <w:rPr>
          <w:rFonts w:cstheme="minorHAnsi"/>
        </w:rPr>
        <w:t>A public local educational provider (LEP) including:</w:t>
      </w:r>
    </w:p>
    <w:p w14:paraId="3AA250E2" w14:textId="77777777" w:rsidR="00BC4864" w:rsidRPr="00BC4864" w:rsidRDefault="00BC4864">
      <w:pPr>
        <w:numPr>
          <w:ilvl w:val="1"/>
          <w:numId w:val="9"/>
        </w:numPr>
        <w:rPr>
          <w:rFonts w:cstheme="minorHAnsi"/>
        </w:rPr>
      </w:pPr>
      <w:r w:rsidRPr="00BC4864">
        <w:rPr>
          <w:rFonts w:cstheme="minorHAnsi"/>
        </w:rPr>
        <w:t xml:space="preserve">A school district on behalf of all or a subset of schools; </w:t>
      </w:r>
    </w:p>
    <w:p w14:paraId="0005BAD5" w14:textId="77777777" w:rsidR="00BC4864" w:rsidRPr="00BC4864" w:rsidRDefault="00BC4864">
      <w:pPr>
        <w:numPr>
          <w:ilvl w:val="1"/>
          <w:numId w:val="9"/>
        </w:numPr>
        <w:rPr>
          <w:rFonts w:cstheme="minorHAnsi"/>
        </w:rPr>
      </w:pPr>
      <w:r w:rsidRPr="00BC4864">
        <w:rPr>
          <w:rFonts w:cstheme="minorHAnsi"/>
        </w:rPr>
        <w:t>A Board of Cooperative Educational Services (BOCES);</w:t>
      </w:r>
    </w:p>
    <w:p w14:paraId="76DD30DA" w14:textId="77777777" w:rsidR="00BC4864" w:rsidRPr="00BC4864" w:rsidRDefault="00BC4864">
      <w:pPr>
        <w:numPr>
          <w:ilvl w:val="1"/>
          <w:numId w:val="9"/>
        </w:numPr>
        <w:rPr>
          <w:rFonts w:cstheme="minorHAnsi"/>
        </w:rPr>
      </w:pPr>
      <w:r w:rsidRPr="00BC4864">
        <w:rPr>
          <w:rFonts w:cstheme="minorHAnsi"/>
        </w:rPr>
        <w:t>A charter school or schools authorized by a School District or BOCES;</w:t>
      </w:r>
    </w:p>
    <w:p w14:paraId="1EA8133C" w14:textId="77777777" w:rsidR="00BC4864" w:rsidRPr="00BC4864" w:rsidRDefault="00BC4864">
      <w:pPr>
        <w:numPr>
          <w:ilvl w:val="1"/>
          <w:numId w:val="9"/>
        </w:numPr>
        <w:rPr>
          <w:rFonts w:cstheme="minorHAnsi"/>
        </w:rPr>
      </w:pPr>
      <w:r w:rsidRPr="00BC4864">
        <w:rPr>
          <w:rFonts w:cstheme="minorHAnsi"/>
        </w:rPr>
        <w:t>A charter school or schools authorized by the Charter School Institute;</w:t>
      </w:r>
    </w:p>
    <w:p w14:paraId="30F6A5C3" w14:textId="77777777" w:rsidR="00BC4864" w:rsidRPr="00BC4864" w:rsidRDefault="00BC4864">
      <w:pPr>
        <w:numPr>
          <w:ilvl w:val="1"/>
          <w:numId w:val="9"/>
        </w:numPr>
        <w:rPr>
          <w:rFonts w:cstheme="minorHAnsi"/>
        </w:rPr>
      </w:pPr>
      <w:r w:rsidRPr="00BC4864">
        <w:rPr>
          <w:rFonts w:cstheme="minorHAnsi"/>
        </w:rPr>
        <w:t>A Facility School; and</w:t>
      </w:r>
    </w:p>
    <w:p w14:paraId="0141EFD4" w14:textId="77777777" w:rsidR="00BC4864" w:rsidRPr="00BC4864" w:rsidRDefault="00BC4864">
      <w:pPr>
        <w:numPr>
          <w:ilvl w:val="1"/>
          <w:numId w:val="9"/>
        </w:numPr>
        <w:rPr>
          <w:rFonts w:cstheme="minorHAnsi"/>
        </w:rPr>
      </w:pPr>
      <w:r w:rsidRPr="00BC4864">
        <w:rPr>
          <w:rFonts w:cstheme="minorHAnsi"/>
        </w:rPr>
        <w:t xml:space="preserve">The Colorado School for the Deaf &amp; Blind. </w:t>
      </w:r>
    </w:p>
    <w:p w14:paraId="599A3E27" w14:textId="77777777" w:rsidR="00BC4864" w:rsidRPr="00BC4864" w:rsidRDefault="00BC4864">
      <w:pPr>
        <w:numPr>
          <w:ilvl w:val="0"/>
          <w:numId w:val="9"/>
        </w:numPr>
        <w:rPr>
          <w:rFonts w:cstheme="minorHAnsi"/>
        </w:rPr>
      </w:pPr>
      <w:r w:rsidRPr="00BC4864">
        <w:rPr>
          <w:rFonts w:cstheme="minorHAnsi"/>
        </w:rPr>
        <w:t xml:space="preserve">A public library; </w:t>
      </w:r>
    </w:p>
    <w:p w14:paraId="0D4F4978" w14:textId="77777777" w:rsidR="00BC4864" w:rsidRPr="00BC4864" w:rsidRDefault="00BC4864">
      <w:pPr>
        <w:numPr>
          <w:ilvl w:val="0"/>
          <w:numId w:val="9"/>
        </w:numPr>
        <w:rPr>
          <w:rFonts w:cstheme="minorHAnsi"/>
        </w:rPr>
      </w:pPr>
      <w:r w:rsidRPr="00BC4864">
        <w:rPr>
          <w:rFonts w:cstheme="minorHAnsi"/>
        </w:rPr>
        <w:t>A Colorado community-based organization (CBO);</w:t>
      </w:r>
    </w:p>
    <w:p w14:paraId="35C243BB" w14:textId="77777777" w:rsidR="00BC4864" w:rsidRPr="00BC4864" w:rsidRDefault="00BC4864">
      <w:pPr>
        <w:numPr>
          <w:ilvl w:val="1"/>
          <w:numId w:val="9"/>
        </w:numPr>
        <w:rPr>
          <w:rFonts w:cstheme="minorHAnsi"/>
        </w:rPr>
      </w:pPr>
      <w:r w:rsidRPr="00BC4864">
        <w:rPr>
          <w:rFonts w:cstheme="minorHAnsi"/>
        </w:rPr>
        <w:t>This includes nonprofit organizations.</w:t>
      </w:r>
    </w:p>
    <w:p w14:paraId="78AD2D2E" w14:textId="77777777" w:rsidR="00BC4864" w:rsidRPr="00BC4864" w:rsidRDefault="00BC4864">
      <w:pPr>
        <w:numPr>
          <w:ilvl w:val="0"/>
          <w:numId w:val="9"/>
        </w:numPr>
        <w:rPr>
          <w:rFonts w:cstheme="minorHAnsi"/>
        </w:rPr>
      </w:pPr>
      <w:r w:rsidRPr="00BC4864">
        <w:rPr>
          <w:rFonts w:cstheme="minorHAnsi"/>
        </w:rPr>
        <w:t>An Indian tribe or tribal organization (as such terms are defined in section 4 of the Indian Self-Determination and Education Act (25 U.S.C. 450b)); and</w:t>
      </w:r>
    </w:p>
    <w:p w14:paraId="26AB2C28" w14:textId="7DC1EC86" w:rsidR="00BC4864" w:rsidRDefault="00BC4864">
      <w:pPr>
        <w:numPr>
          <w:ilvl w:val="0"/>
          <w:numId w:val="9"/>
        </w:numPr>
        <w:rPr>
          <w:rFonts w:cstheme="minorHAnsi"/>
        </w:rPr>
      </w:pPr>
      <w:r w:rsidRPr="00BC4864">
        <w:rPr>
          <w:rFonts w:cstheme="minorHAnsi"/>
        </w:rPr>
        <w:t>Institutions of higher education or other public agencies/entities.</w:t>
      </w:r>
    </w:p>
    <w:p w14:paraId="139BCF03" w14:textId="5B616328" w:rsidR="00BC4864" w:rsidRDefault="00BC4864" w:rsidP="00BC4864">
      <w:pPr>
        <w:rPr>
          <w:rFonts w:cstheme="minorHAnsi"/>
        </w:rPr>
      </w:pPr>
    </w:p>
    <w:p w14:paraId="58F1D057" w14:textId="77777777" w:rsidR="00BC4864" w:rsidRDefault="00BC4864" w:rsidP="00BC4864">
      <w:pPr>
        <w:pBdr>
          <w:top w:val="nil"/>
          <w:left w:val="nil"/>
          <w:bottom w:val="nil"/>
          <w:right w:val="nil"/>
          <w:between w:val="nil"/>
        </w:pBdr>
      </w:pPr>
      <w:r>
        <w:rPr>
          <w:b/>
        </w:rPr>
        <w:t>Note</w:t>
      </w:r>
      <w:r>
        <w:t>: A group</w:t>
      </w:r>
      <w:r>
        <w:rPr>
          <w:color w:val="262626"/>
        </w:rPr>
        <w:t xml:space="preserve"> of two or more such agencies, organizations, or entities (listed above)</w:t>
      </w:r>
      <w:r>
        <w:t xml:space="preserve"> is eligible to apply as a consortium.</w:t>
      </w:r>
    </w:p>
    <w:p w14:paraId="4225D0CB" w14:textId="3FC7DEBA" w:rsidR="00BC4864" w:rsidRDefault="00BC4864" w:rsidP="00BC4864">
      <w:pPr>
        <w:rPr>
          <w:rFonts w:cstheme="minorHAnsi"/>
        </w:rPr>
      </w:pPr>
    </w:p>
    <w:p w14:paraId="27766AA7" w14:textId="77777777" w:rsidR="00BC4864" w:rsidRPr="00A53E2D" w:rsidRDefault="00BC4864" w:rsidP="00BC4864">
      <w:pPr>
        <w:pBdr>
          <w:top w:val="nil"/>
          <w:left w:val="nil"/>
          <w:bottom w:val="nil"/>
          <w:right w:val="nil"/>
          <w:between w:val="nil"/>
        </w:pBdr>
      </w:pPr>
      <w:r w:rsidRPr="00A53E2D">
        <w:t>Applications will not be accepted from individual non-</w:t>
      </w:r>
      <w:proofErr w:type="gramStart"/>
      <w:r w:rsidRPr="00A53E2D">
        <w:t>charter</w:t>
      </w:r>
      <w:proofErr w:type="gramEnd"/>
      <w:r w:rsidRPr="00A53E2D">
        <w:t xml:space="preserve"> schools. Those schools must be included in an application submitted by their district.</w:t>
      </w:r>
      <w:r>
        <w:t xml:space="preserve"> Only a single application per LEP will be accepted. </w:t>
      </w:r>
    </w:p>
    <w:p w14:paraId="0CA4E390" w14:textId="77777777" w:rsidR="004C46AB" w:rsidRPr="00D934F8" w:rsidRDefault="004C46AB" w:rsidP="00417633">
      <w:pPr>
        <w:rPr>
          <w:rFonts w:cstheme="minorHAnsi"/>
        </w:rPr>
      </w:pPr>
    </w:p>
    <w:p w14:paraId="2CBABBA5" w14:textId="3C6042B5" w:rsidR="004C46AB" w:rsidRPr="00D934F8" w:rsidRDefault="004C46AB" w:rsidP="00417633">
      <w:pPr>
        <w:rPr>
          <w:rFonts w:cstheme="minorHAnsi"/>
        </w:rPr>
      </w:pPr>
      <w:r w:rsidRPr="00D934F8">
        <w:rPr>
          <w:rFonts w:cstheme="minorHAnsi"/>
        </w:rPr>
        <w:t xml:space="preserve">Applicants that have received funds from the </w:t>
      </w:r>
      <w:r w:rsidR="00BC4864">
        <w:rPr>
          <w:rFonts w:cstheme="minorHAnsi"/>
        </w:rPr>
        <w:t>ELO program</w:t>
      </w:r>
      <w:r w:rsidRPr="00D934F8">
        <w:rPr>
          <w:rFonts w:cstheme="minorHAnsi"/>
        </w:rPr>
        <w:t xml:space="preserve"> may apply for this current funding opportunity but in their </w:t>
      </w:r>
      <w:r w:rsidR="00E64469">
        <w:rPr>
          <w:rFonts w:cstheme="minorHAnsi"/>
        </w:rPr>
        <w:t xml:space="preserve">narrative responses </w:t>
      </w:r>
      <w:r w:rsidRPr="00D934F8">
        <w:rPr>
          <w:rFonts w:cstheme="minorHAnsi"/>
        </w:rPr>
        <w:t>must describe current grant activities and services and demonstrate how, if awarded, capacity to provide activities and services will be expanded, augmented, or sustained. Past expenditure of funds and quality of program implementation will also be considered.</w:t>
      </w:r>
    </w:p>
    <w:p w14:paraId="58F54BDB" w14:textId="77777777" w:rsidR="000823D3" w:rsidRDefault="000823D3" w:rsidP="000823D3">
      <w:pPr>
        <w:rPr>
          <w:rFonts w:cstheme="minorHAnsi"/>
        </w:rPr>
      </w:pPr>
    </w:p>
    <w:p w14:paraId="4188A222" w14:textId="77777777" w:rsidR="00566306" w:rsidRDefault="00566306" w:rsidP="000823D3">
      <w:pPr>
        <w:rPr>
          <w:rFonts w:cstheme="minorHAnsi"/>
          <w:b/>
          <w:bCs/>
        </w:rPr>
      </w:pPr>
      <w:r>
        <w:rPr>
          <w:rFonts w:cstheme="minorHAnsi"/>
          <w:b/>
          <w:bCs/>
        </w:rPr>
        <w:t>Charter Schools</w:t>
      </w:r>
      <w:r w:rsidRPr="00566306">
        <w:rPr>
          <w:rFonts w:cstheme="minorHAnsi"/>
          <w:b/>
          <w:bCs/>
        </w:rPr>
        <w:t>:</w:t>
      </w:r>
    </w:p>
    <w:p w14:paraId="1A81E17A" w14:textId="1D5E30F3" w:rsidR="000823D3" w:rsidRPr="000823D3" w:rsidRDefault="000823D3" w:rsidP="000823D3">
      <w:pPr>
        <w:rPr>
          <w:rFonts w:cstheme="minorHAnsi"/>
        </w:rPr>
      </w:pPr>
      <w:r>
        <w:rPr>
          <w:rFonts w:cstheme="minorHAnsi"/>
        </w:rPr>
        <w:t xml:space="preserve">Pursuant to </w:t>
      </w:r>
      <w:hyperlink r:id="rId20" w:history="1">
        <w:r w:rsidR="00464F2A">
          <w:rPr>
            <w:rStyle w:val="Hyperlink"/>
            <w:rFonts w:cstheme="minorHAnsi"/>
          </w:rPr>
          <w:t>C.R.S. 22-30.5-104 (11)</w:t>
        </w:r>
      </w:hyperlink>
      <w:r>
        <w:rPr>
          <w:rFonts w:cstheme="minorHAnsi"/>
        </w:rPr>
        <w:t>,</w:t>
      </w:r>
      <w:r w:rsidR="00464F2A">
        <w:rPr>
          <w:rFonts w:cstheme="minorHAnsi"/>
        </w:rPr>
        <w:t xml:space="preserve"> a charter school may choose to apply</w:t>
      </w:r>
      <w:r w:rsidR="00291D49">
        <w:rPr>
          <w:rFonts w:cstheme="minorHAnsi"/>
        </w:rPr>
        <w:t xml:space="preserve"> apart from their authorizer for a competitive grant program created by a federal or state statute or program. The charter school is considered the LEP only for the purposes of applying and determining eligibility. </w:t>
      </w:r>
      <w:r w:rsidR="00291D49" w:rsidRPr="00D934F8">
        <w:rPr>
          <w:rFonts w:cstheme="minorHAnsi"/>
        </w:rPr>
        <w:t>A charter school’s authorizer will be the fiscal agent, if funded.</w:t>
      </w:r>
    </w:p>
    <w:p w14:paraId="238F9E64" w14:textId="66E82D40" w:rsidR="00464F2A" w:rsidRDefault="000823D3">
      <w:pPr>
        <w:pStyle w:val="ListParagraph"/>
        <w:numPr>
          <w:ilvl w:val="0"/>
          <w:numId w:val="5"/>
        </w:numPr>
        <w:rPr>
          <w:rFonts w:cstheme="minorHAnsi"/>
        </w:rPr>
      </w:pPr>
      <w:r w:rsidRPr="00464F2A">
        <w:rPr>
          <w:rFonts w:cstheme="minorHAnsi"/>
        </w:rPr>
        <w:t>A charter school that applies for a grant shall provide to its authorizing district:</w:t>
      </w:r>
    </w:p>
    <w:p w14:paraId="3DAC41BF" w14:textId="6EB7D1C3" w:rsidR="00464F2A" w:rsidRDefault="000823D3">
      <w:pPr>
        <w:pStyle w:val="ListParagraph"/>
        <w:numPr>
          <w:ilvl w:val="1"/>
          <w:numId w:val="5"/>
        </w:numPr>
        <w:ind w:left="1080" w:hanging="270"/>
        <w:rPr>
          <w:rFonts w:cstheme="minorHAnsi"/>
        </w:rPr>
      </w:pPr>
      <w:r w:rsidRPr="00464F2A">
        <w:rPr>
          <w:rFonts w:cstheme="minorHAnsi"/>
        </w:rPr>
        <w:t xml:space="preserve">A copy of the grant application at the time the application is submitted to </w:t>
      </w:r>
      <w:r w:rsidR="00291D49">
        <w:rPr>
          <w:rFonts w:cstheme="minorHAnsi"/>
        </w:rPr>
        <w:t>CDE</w:t>
      </w:r>
      <w:r w:rsidRPr="00464F2A">
        <w:rPr>
          <w:rFonts w:cstheme="minorHAnsi"/>
        </w:rPr>
        <w:t>;</w:t>
      </w:r>
      <w:r w:rsidR="00291D49">
        <w:rPr>
          <w:rFonts w:cstheme="minorHAnsi"/>
        </w:rPr>
        <w:t xml:space="preserve"> and</w:t>
      </w:r>
    </w:p>
    <w:p w14:paraId="2476F605" w14:textId="35268343" w:rsidR="000823D3" w:rsidRPr="00464F2A" w:rsidRDefault="000823D3">
      <w:pPr>
        <w:pStyle w:val="ListParagraph"/>
        <w:numPr>
          <w:ilvl w:val="1"/>
          <w:numId w:val="5"/>
        </w:numPr>
        <w:ind w:left="1080" w:hanging="270"/>
        <w:rPr>
          <w:rFonts w:cstheme="minorHAnsi"/>
        </w:rPr>
      </w:pPr>
      <w:r w:rsidRPr="00464F2A">
        <w:rPr>
          <w:rFonts w:cstheme="minorHAnsi"/>
        </w:rPr>
        <w:t>If the charter school receives the grant moneys, a summary of the grant requirements, a summary of how the charter school is using the grant moneys, and periodic reports on the charter school’s progress in meeting the goals of the grant as stated in its application.</w:t>
      </w:r>
    </w:p>
    <w:p w14:paraId="07A8A259" w14:textId="53EBEF2C" w:rsidR="005A7E1E" w:rsidRDefault="000823D3">
      <w:pPr>
        <w:pStyle w:val="ListParagraph"/>
        <w:numPr>
          <w:ilvl w:val="0"/>
          <w:numId w:val="5"/>
        </w:numPr>
        <w:rPr>
          <w:rFonts w:cstheme="minorHAnsi"/>
        </w:rPr>
      </w:pPr>
      <w:r w:rsidRPr="00464F2A">
        <w:rPr>
          <w:rFonts w:cstheme="minorHAnsi"/>
        </w:rPr>
        <w:t>If a charter school intends to apply for a grant that the school’s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1D434786" w14:textId="63DA3669" w:rsidR="00BC4864" w:rsidRDefault="00BC4864" w:rsidP="00BC4864">
      <w:pPr>
        <w:rPr>
          <w:rFonts w:cstheme="minorHAnsi"/>
        </w:rPr>
      </w:pPr>
    </w:p>
    <w:p w14:paraId="456640F2" w14:textId="59FD7626" w:rsidR="00BC4864" w:rsidRPr="00BC4864" w:rsidRDefault="00BC4864" w:rsidP="00BC4864">
      <w:pPr>
        <w:pStyle w:val="Heading1"/>
      </w:pPr>
      <w:bookmarkStart w:id="4" w:name="_Toc134524704"/>
      <w:r>
        <w:t>Priority Considerations</w:t>
      </w:r>
      <w:bookmarkEnd w:id="4"/>
    </w:p>
    <w:p w14:paraId="6A9DD79E" w14:textId="0142ABBF" w:rsidR="00BC4864" w:rsidRDefault="00BC4864" w:rsidP="00BC4864">
      <w:r w:rsidRPr="003945DB">
        <w:t xml:space="preserve">This program is designed to support eligible applicants in </w:t>
      </w:r>
      <w:r w:rsidR="00E61A16" w:rsidRPr="003945DB">
        <w:t>the creation</w:t>
      </w:r>
      <w:r w:rsidRPr="003945DB">
        <w:t xml:space="preserve"> and/or expansion of expanded learning opportunities through summer programming. Available grant funding will be distributed to eligible applicants based on the </w:t>
      </w:r>
      <w:r w:rsidR="00410EBE" w:rsidRPr="003945DB">
        <w:t>evaluation rub</w:t>
      </w:r>
      <w:r w:rsidR="00410EBE" w:rsidRPr="00AC5D9E">
        <w:t>ric in Part III</w:t>
      </w:r>
      <w:r w:rsidR="00CE79E9" w:rsidRPr="00AC5D9E">
        <w:t xml:space="preserve"> (p</w:t>
      </w:r>
      <w:r w:rsidR="00CE79E9">
        <w:t>ages 14-15)</w:t>
      </w:r>
      <w:r w:rsidRPr="003945DB">
        <w:t xml:space="preserve">. Priority will be given to applications meeting the following priority considerations: </w:t>
      </w:r>
    </w:p>
    <w:p w14:paraId="3BCA813F" w14:textId="77777777" w:rsidR="00BC4864" w:rsidRPr="00BC4864" w:rsidRDefault="00BC4864" w:rsidP="00BC4864">
      <w:pPr>
        <w:rPr>
          <w:rFonts w:cstheme="minorHAnsi"/>
        </w:rPr>
      </w:pPr>
    </w:p>
    <w:p w14:paraId="4465B99D" w14:textId="77777777" w:rsidR="00BC4864" w:rsidRPr="00BC4864" w:rsidRDefault="00BC4864">
      <w:pPr>
        <w:numPr>
          <w:ilvl w:val="0"/>
          <w:numId w:val="10"/>
        </w:numPr>
        <w:rPr>
          <w:rFonts w:cstheme="minorHAnsi"/>
        </w:rPr>
      </w:pPr>
      <w:r w:rsidRPr="00BC4864">
        <w:rPr>
          <w:rFonts w:cstheme="minorHAnsi"/>
        </w:rPr>
        <w:t>The application identifies one or more of the following student groups as the target student population for the programming and describes as an actionable plan for engaging those students in the program:</w:t>
      </w:r>
    </w:p>
    <w:p w14:paraId="0D8EA77C" w14:textId="77777777" w:rsidR="00BC4864" w:rsidRPr="00BC4864" w:rsidRDefault="00BC4864">
      <w:pPr>
        <w:numPr>
          <w:ilvl w:val="1"/>
          <w:numId w:val="10"/>
        </w:numPr>
        <w:rPr>
          <w:rFonts w:cstheme="minorHAnsi"/>
        </w:rPr>
      </w:pPr>
      <w:r w:rsidRPr="00BC4864">
        <w:rPr>
          <w:rFonts w:cstheme="minorHAnsi"/>
        </w:rPr>
        <w:lastRenderedPageBreak/>
        <w:t xml:space="preserve">Students most impacted by the pandemic, including students from low-income families, children with disabilities, students with limited English proficiency, racial and ethnic minorities, migrant students, students experiencing homelessness, foster care youth, and highly mobile students; </w:t>
      </w:r>
    </w:p>
    <w:p w14:paraId="34BC05A8" w14:textId="77777777" w:rsidR="00BC4864" w:rsidRPr="00BC4864" w:rsidRDefault="00BC4864">
      <w:pPr>
        <w:numPr>
          <w:ilvl w:val="1"/>
          <w:numId w:val="10"/>
        </w:numPr>
        <w:rPr>
          <w:rFonts w:cstheme="minorHAnsi"/>
        </w:rPr>
      </w:pPr>
      <w:r w:rsidRPr="00BC4864">
        <w:rPr>
          <w:rFonts w:cstheme="minorHAnsi"/>
        </w:rPr>
        <w:t>Students who have become disengaged from school and/or dropped out of school (out-of-school youth);</w:t>
      </w:r>
    </w:p>
    <w:p w14:paraId="2C31CE0E" w14:textId="77777777" w:rsidR="00BC4864" w:rsidRPr="00BC4864" w:rsidRDefault="00BC4864">
      <w:pPr>
        <w:numPr>
          <w:ilvl w:val="1"/>
          <w:numId w:val="10"/>
        </w:numPr>
        <w:rPr>
          <w:rFonts w:cstheme="minorHAnsi"/>
        </w:rPr>
      </w:pPr>
      <w:r w:rsidRPr="00BC4864">
        <w:rPr>
          <w:rFonts w:cstheme="minorHAnsi"/>
        </w:rPr>
        <w:t>Students who may be at risk for academic failure and/or at a high risk of dropping out; and/or</w:t>
      </w:r>
    </w:p>
    <w:p w14:paraId="0DBAC8A1" w14:textId="77777777" w:rsidR="00BC4864" w:rsidRPr="00BC4864" w:rsidRDefault="00BC4864">
      <w:pPr>
        <w:numPr>
          <w:ilvl w:val="1"/>
          <w:numId w:val="10"/>
        </w:numPr>
        <w:rPr>
          <w:rFonts w:cstheme="minorHAnsi"/>
        </w:rPr>
      </w:pPr>
      <w:r w:rsidRPr="00BC4864">
        <w:rPr>
          <w:rFonts w:cstheme="minorHAnsi"/>
        </w:rPr>
        <w:t xml:space="preserve">Other students </w:t>
      </w:r>
      <w:proofErr w:type="gramStart"/>
      <w:r w:rsidRPr="00BC4864">
        <w:rPr>
          <w:rFonts w:cstheme="minorHAnsi"/>
        </w:rPr>
        <w:t>disproportionately</w:t>
      </w:r>
      <w:proofErr w:type="gramEnd"/>
      <w:r w:rsidRPr="00BC4864">
        <w:rPr>
          <w:rFonts w:cstheme="minorHAnsi"/>
        </w:rPr>
        <w:t xml:space="preserve"> affected by COVID-19 (as demonstrated by description and evidence provided by applicant).</w:t>
      </w:r>
    </w:p>
    <w:p w14:paraId="51AF7E49" w14:textId="2947BEBD" w:rsidR="00BC4864" w:rsidRPr="00BC4864" w:rsidRDefault="00BC4864">
      <w:pPr>
        <w:numPr>
          <w:ilvl w:val="0"/>
          <w:numId w:val="10"/>
        </w:numPr>
        <w:rPr>
          <w:rFonts w:cstheme="minorHAnsi"/>
        </w:rPr>
      </w:pPr>
      <w:r w:rsidRPr="00BC4864">
        <w:rPr>
          <w:rFonts w:cstheme="minorHAnsi"/>
        </w:rPr>
        <w:t xml:space="preserve">At least one district served by the application is identified as </w:t>
      </w:r>
      <w:hyperlink r:id="rId21">
        <w:r w:rsidRPr="00BC4864">
          <w:rPr>
            <w:rStyle w:val="Hyperlink"/>
            <w:rFonts w:cstheme="minorHAnsi"/>
          </w:rPr>
          <w:t>rural or small rural</w:t>
        </w:r>
      </w:hyperlink>
      <w:r w:rsidRPr="00BC4864">
        <w:rPr>
          <w:rFonts w:cstheme="minorHAnsi"/>
        </w:rPr>
        <w:t>.</w:t>
      </w:r>
    </w:p>
    <w:p w14:paraId="548CA064" w14:textId="406D28FC" w:rsidR="00BC4864" w:rsidRPr="00BC4864" w:rsidRDefault="00BC4864">
      <w:pPr>
        <w:numPr>
          <w:ilvl w:val="0"/>
          <w:numId w:val="10"/>
        </w:numPr>
        <w:rPr>
          <w:rFonts w:cstheme="minorHAnsi"/>
        </w:rPr>
      </w:pPr>
      <w:r w:rsidRPr="00BC4864">
        <w:rPr>
          <w:rFonts w:cstheme="minorHAnsi"/>
        </w:rPr>
        <w:t>The application clearly identifies evidenced-based programmatic outcomes related to accelerating learning or increasing student achievement in the areas of English language arts, mathematics, and/or English language proficiency.</w:t>
      </w:r>
    </w:p>
    <w:p w14:paraId="31F20F6B" w14:textId="77777777" w:rsidR="00BC4864" w:rsidRDefault="00BC4864">
      <w:pPr>
        <w:numPr>
          <w:ilvl w:val="0"/>
          <w:numId w:val="10"/>
        </w:numPr>
        <w:rPr>
          <w:rFonts w:cstheme="minorHAnsi"/>
        </w:rPr>
      </w:pPr>
      <w:r w:rsidRPr="00BC4864">
        <w:rPr>
          <w:rFonts w:cstheme="minorHAnsi"/>
        </w:rPr>
        <w:t xml:space="preserve">The application includes programs and activities for students and their families proposed in the application. </w:t>
      </w:r>
    </w:p>
    <w:p w14:paraId="5F6A021D" w14:textId="77777777" w:rsidR="004C46AB" w:rsidRPr="00D934F8" w:rsidRDefault="004C46AB" w:rsidP="00417633">
      <w:pPr>
        <w:rPr>
          <w:rFonts w:cstheme="minorHAnsi"/>
        </w:rPr>
      </w:pPr>
    </w:p>
    <w:p w14:paraId="00DFF3F2" w14:textId="28E8D7F9" w:rsidR="004C46AB" w:rsidRPr="00D934F8" w:rsidRDefault="004C46AB" w:rsidP="00E655F9">
      <w:pPr>
        <w:pStyle w:val="Heading1"/>
      </w:pPr>
      <w:bookmarkStart w:id="5" w:name="_Toc134524705"/>
      <w:r w:rsidRPr="00D934F8">
        <w:t xml:space="preserve">Available Funds </w:t>
      </w:r>
      <w:r w:rsidR="00E64469">
        <w:t>and Duration of Grant</w:t>
      </w:r>
      <w:bookmarkEnd w:id="5"/>
    </w:p>
    <w:p w14:paraId="774C85AC" w14:textId="393DD8C0" w:rsidR="00410EBE" w:rsidRPr="00E4501F" w:rsidRDefault="00410EBE" w:rsidP="00410EBE">
      <w:pPr>
        <w:rPr>
          <w:color w:val="262626"/>
        </w:rPr>
      </w:pPr>
      <w:r w:rsidRPr="003945DB">
        <w:t xml:space="preserve">ARP ESSER requires that each SEA use 1% percent of the state set aside funds to fund evidence-based </w:t>
      </w:r>
      <w:r w:rsidR="008425A1">
        <w:t>afterschool</w:t>
      </w:r>
      <w:r w:rsidRPr="003945DB">
        <w:t xml:space="preserve"> enrichmen</w:t>
      </w:r>
      <w:r w:rsidRPr="00E4501F">
        <w:t xml:space="preserve">t programs and 1% of the state set aside funds to fund evidence-based summer enrichment programs. The Colorado Department of Education will be making up to </w:t>
      </w:r>
      <w:r w:rsidR="2B62C86D" w:rsidRPr="00E4501F">
        <w:t>$1</w:t>
      </w:r>
      <w:r w:rsidRPr="00E4501F">
        <w:t xml:space="preserve"> million of </w:t>
      </w:r>
      <w:r w:rsidR="00670289" w:rsidRPr="00E4501F">
        <w:rPr>
          <w:color w:val="auto"/>
        </w:rPr>
        <w:t xml:space="preserve">the remaining </w:t>
      </w:r>
      <w:r w:rsidR="000810FF" w:rsidRPr="00E4501F">
        <w:rPr>
          <w:color w:val="auto"/>
        </w:rPr>
        <w:t>1% summer set aside</w:t>
      </w:r>
      <w:r w:rsidR="000810FF" w:rsidRPr="00E4501F">
        <w:rPr>
          <w:color w:val="FF0000"/>
        </w:rPr>
        <w:t xml:space="preserve"> </w:t>
      </w:r>
      <w:r w:rsidRPr="00E4501F">
        <w:t>ARP ESSER III funding available for this program</w:t>
      </w:r>
      <w:r w:rsidR="001C496B" w:rsidRPr="00E4501F">
        <w:t xml:space="preserve">. </w:t>
      </w:r>
      <w:r w:rsidRPr="00E4501F">
        <w:t>Eligible applicants are invited to submit applications that meet the needs of their program(s) with a maximum of $</w:t>
      </w:r>
      <w:r w:rsidR="5B857F1F" w:rsidRPr="00E4501F">
        <w:t xml:space="preserve">125,000 </w:t>
      </w:r>
      <w:r w:rsidRPr="00E4501F">
        <w:t xml:space="preserve">per application (inclusive of all programs identified within the application). Additionally, program budgets </w:t>
      </w:r>
      <w:r w:rsidR="00FB1A31" w:rsidRPr="00E4501F">
        <w:t>may</w:t>
      </w:r>
      <w:r w:rsidRPr="00E4501F">
        <w:t xml:space="preserve"> not exceed $</w:t>
      </w:r>
      <w:r w:rsidR="7B95F499" w:rsidRPr="00E4501F">
        <w:t>9</w:t>
      </w:r>
      <w:r w:rsidRPr="00E4501F">
        <w:t xml:space="preserve">00 per student served annually by the program, which </w:t>
      </w:r>
      <w:proofErr w:type="gramStart"/>
      <w:r w:rsidRPr="00E4501F">
        <w:t>takes into account</w:t>
      </w:r>
      <w:proofErr w:type="gramEnd"/>
      <w:r w:rsidRPr="00E4501F">
        <w:t xml:space="preserve"> all program costs (e.g., administrative, programming, and transportation costs).</w:t>
      </w:r>
    </w:p>
    <w:p w14:paraId="4DB108C7" w14:textId="77777777" w:rsidR="00410EBE" w:rsidRPr="00E4501F" w:rsidRDefault="00410EBE" w:rsidP="00410EBE"/>
    <w:p w14:paraId="1BAA8659" w14:textId="22AAED4D" w:rsidR="00410EBE" w:rsidRDefault="00410EBE" w:rsidP="00410EBE">
      <w:r w:rsidRPr="00E4501F">
        <w:t xml:space="preserve">Applicants will be notified of </w:t>
      </w:r>
      <w:proofErr w:type="gramStart"/>
      <w:r w:rsidRPr="00E4501F">
        <w:t>award</w:t>
      </w:r>
      <w:proofErr w:type="gramEnd"/>
      <w:r w:rsidRPr="00E4501F">
        <w:t xml:space="preserve"> no later than September 1, 2023. Funds will be awarded for the performance period starting on July 1, 2023, and ending no later than September 30, 2024. Funding requests should include the entire performance period. Funded awardees are eligible to be reimbursed for allowable grant activities starting</w:t>
      </w:r>
      <w:r w:rsidR="00083359" w:rsidRPr="00E4501F">
        <w:t xml:space="preserve"> no</w:t>
      </w:r>
      <w:r w:rsidRPr="00E4501F">
        <w:t xml:space="preserve"> earlier than July 1, 2023. Pleas</w:t>
      </w:r>
      <w:r>
        <w:t>e note that costs associated with grant writing and submission of grant application are unallowable.</w:t>
      </w:r>
    </w:p>
    <w:p w14:paraId="77F0C5D1" w14:textId="77777777" w:rsidR="00410EBE" w:rsidRDefault="00410EBE" w:rsidP="00410EBE"/>
    <w:p w14:paraId="6AE1D9AF" w14:textId="77777777" w:rsidR="00410EBE" w:rsidRDefault="00410EBE" w:rsidP="00410EBE">
      <w:r>
        <w:t xml:space="preserve">Applications must adequately align the proposed use of funds in the budget and budget narrative. There will be no carryover of funds allowed past the performance period. The “supplement and not supplant” requirements do not apply to use of ESSER funds under this funding opportunity. However, while the supplement and not supplant requirements of ESEA do not apply to ESSER funds, an applicant that uses ESSER funds to pay for activities previously supported under a program that is subject to the supplement and not supplant requirements may be negatively impacted. </w:t>
      </w:r>
      <w:r w:rsidRPr="004063C5">
        <w:t>Additionally, applicants using ESSER funds to address state or local revenue losses may have implications for Maintenance of Effort (under ESEA and IDEA) and Maintenance of Equity (under ARP ESSER III)</w:t>
      </w:r>
      <w:r>
        <w:t>.</w:t>
      </w:r>
    </w:p>
    <w:p w14:paraId="75690B07" w14:textId="77777777" w:rsidR="00410EBE" w:rsidRDefault="00410EBE" w:rsidP="00410EBE"/>
    <w:p w14:paraId="59D90081" w14:textId="77777777" w:rsidR="00410EBE" w:rsidRDefault="00410EBE" w:rsidP="00410EBE">
      <w:r>
        <w:t>Grantees are not allowed to charge program participants membership or participation fees (weekly, annual, etc.). In addition, grantees are not allowed to generate program income from the program funded with this grant opportunity.</w:t>
      </w:r>
    </w:p>
    <w:p w14:paraId="148FCB36" w14:textId="77777777" w:rsidR="004C46AB" w:rsidRPr="00D934F8" w:rsidRDefault="004C46AB" w:rsidP="00417633">
      <w:pPr>
        <w:rPr>
          <w:rFonts w:cstheme="minorHAnsi"/>
        </w:rPr>
      </w:pPr>
    </w:p>
    <w:p w14:paraId="6B738974" w14:textId="77777777" w:rsidR="00737B03" w:rsidRPr="00D934F8" w:rsidRDefault="00737B03" w:rsidP="00E655F9">
      <w:pPr>
        <w:pStyle w:val="Heading1"/>
      </w:pPr>
      <w:bookmarkStart w:id="6" w:name="_Toc134524706"/>
      <w:r w:rsidRPr="00D934F8">
        <w:t>Allowable Use of Funds</w:t>
      </w:r>
      <w:bookmarkEnd w:id="6"/>
    </w:p>
    <w:p w14:paraId="71E75129" w14:textId="7E0D0EBF" w:rsidR="00410EBE" w:rsidRPr="00AA1190" w:rsidRDefault="009D00D2" w:rsidP="00410EBE">
      <w:pPr>
        <w:rPr>
          <w:color w:val="auto"/>
          <w:u w:val="single"/>
        </w:rPr>
      </w:pPr>
      <w:r w:rsidRPr="003945DB">
        <w:rPr>
          <w:color w:val="auto"/>
          <w:u w:val="single"/>
        </w:rPr>
        <w:t>Program Types</w:t>
      </w:r>
    </w:p>
    <w:p w14:paraId="31A673E1" w14:textId="34EAA2A5" w:rsidR="009D00D2" w:rsidRPr="00AA1190" w:rsidRDefault="00D9603F" w:rsidP="00410EBE">
      <w:pPr>
        <w:rPr>
          <w:color w:val="auto"/>
        </w:rPr>
      </w:pPr>
      <w:r w:rsidRPr="003945DB">
        <w:rPr>
          <w:color w:val="auto"/>
        </w:rPr>
        <w:t xml:space="preserve">Each applicant that receives an award under this application may use the award funds to </w:t>
      </w:r>
      <w:r w:rsidR="00F47D35" w:rsidRPr="003945DB">
        <w:rPr>
          <w:color w:val="auto"/>
        </w:rPr>
        <w:t>c</w:t>
      </w:r>
      <w:r w:rsidRPr="003945DB">
        <w:rPr>
          <w:color w:val="auto"/>
        </w:rPr>
        <w:t xml:space="preserve">arry out a broad array of </w:t>
      </w:r>
      <w:r w:rsidR="00F43C40" w:rsidRPr="003945DB">
        <w:rPr>
          <w:color w:val="auto"/>
        </w:rPr>
        <w:t>summer program activities.</w:t>
      </w:r>
      <w:r w:rsidR="00AA1190" w:rsidRPr="003945DB">
        <w:rPr>
          <w:color w:val="auto"/>
        </w:rPr>
        <w:t xml:space="preserve"> Applicants may choose one or more of the following program types to include in their application.</w:t>
      </w:r>
    </w:p>
    <w:p w14:paraId="3A29D9E4" w14:textId="77777777" w:rsidR="00AA1190" w:rsidRPr="00410EBE" w:rsidRDefault="00AA1190" w:rsidP="00410EBE">
      <w:pPr>
        <w:rPr>
          <w:rFonts w:cstheme="minorHAnsi"/>
        </w:rPr>
      </w:pPr>
    </w:p>
    <w:p w14:paraId="52218E0D" w14:textId="77777777" w:rsidR="00410EBE" w:rsidRPr="00410EBE" w:rsidRDefault="00410EBE" w:rsidP="00410EBE">
      <w:pPr>
        <w:rPr>
          <w:rFonts w:cstheme="minorHAnsi"/>
        </w:rPr>
      </w:pPr>
      <w:r w:rsidRPr="00410EBE">
        <w:rPr>
          <w:rFonts w:cstheme="minorHAnsi"/>
          <w:b/>
        </w:rPr>
        <w:t xml:space="preserve">Summer programs </w:t>
      </w:r>
      <w:r w:rsidRPr="00410EBE">
        <w:rPr>
          <w:rFonts w:cstheme="minorHAnsi"/>
        </w:rPr>
        <w:t>(i.e., programs that occur outside of the traditional school year) including, but not limited to:</w:t>
      </w:r>
    </w:p>
    <w:p w14:paraId="6C5361CF" w14:textId="77777777" w:rsidR="00410EBE" w:rsidRPr="0077353F" w:rsidRDefault="00410EBE">
      <w:pPr>
        <w:pStyle w:val="ListParagraph"/>
        <w:numPr>
          <w:ilvl w:val="0"/>
          <w:numId w:val="5"/>
        </w:numPr>
        <w:rPr>
          <w:rFonts w:cstheme="minorHAnsi"/>
        </w:rPr>
      </w:pPr>
      <w:r w:rsidRPr="003945DB">
        <w:t>Summer camps;</w:t>
      </w:r>
    </w:p>
    <w:p w14:paraId="55DC4147" w14:textId="5D499017" w:rsidR="00410EBE" w:rsidRPr="0077353F" w:rsidRDefault="00410EBE">
      <w:pPr>
        <w:pStyle w:val="ListParagraph"/>
        <w:numPr>
          <w:ilvl w:val="0"/>
          <w:numId w:val="5"/>
        </w:numPr>
        <w:rPr>
          <w:rFonts w:cstheme="minorHAnsi"/>
        </w:rPr>
      </w:pPr>
      <w:r w:rsidRPr="003945DB">
        <w:t>9</w:t>
      </w:r>
      <w:r w:rsidRPr="00311B94">
        <w:rPr>
          <w:vertAlign w:val="superscript"/>
        </w:rPr>
        <w:t>th</w:t>
      </w:r>
      <w:r w:rsidR="00311B94">
        <w:t xml:space="preserve"> </w:t>
      </w:r>
      <w:r w:rsidRPr="003945DB">
        <w:t xml:space="preserve">grade </w:t>
      </w:r>
      <w:r w:rsidR="0035240E" w:rsidRPr="003945DB">
        <w:t xml:space="preserve">summer </w:t>
      </w:r>
      <w:r w:rsidRPr="003945DB">
        <w:t>academies;</w:t>
      </w:r>
    </w:p>
    <w:p w14:paraId="7DC11D07" w14:textId="77777777" w:rsidR="00410EBE" w:rsidRPr="0077353F" w:rsidRDefault="00410EBE">
      <w:pPr>
        <w:pStyle w:val="ListParagraph"/>
        <w:numPr>
          <w:ilvl w:val="0"/>
          <w:numId w:val="5"/>
        </w:numPr>
        <w:rPr>
          <w:rFonts w:cstheme="minorHAnsi"/>
        </w:rPr>
      </w:pPr>
      <w:r w:rsidRPr="003945DB">
        <w:t>Intersession programs;</w:t>
      </w:r>
    </w:p>
    <w:p w14:paraId="74838662" w14:textId="77777777" w:rsidR="00410EBE" w:rsidRPr="0077353F" w:rsidRDefault="00410EBE">
      <w:pPr>
        <w:pStyle w:val="ListParagraph"/>
        <w:numPr>
          <w:ilvl w:val="0"/>
          <w:numId w:val="5"/>
        </w:numPr>
        <w:rPr>
          <w:rFonts w:cstheme="minorHAnsi"/>
        </w:rPr>
      </w:pPr>
      <w:r w:rsidRPr="003945DB">
        <w:t xml:space="preserve">Summer credit recovery programs; </w:t>
      </w:r>
    </w:p>
    <w:p w14:paraId="74C74CB8" w14:textId="77777777" w:rsidR="00410EBE" w:rsidRPr="0077353F" w:rsidRDefault="00410EBE">
      <w:pPr>
        <w:pStyle w:val="ListParagraph"/>
        <w:numPr>
          <w:ilvl w:val="0"/>
          <w:numId w:val="5"/>
        </w:numPr>
        <w:rPr>
          <w:rFonts w:cstheme="minorHAnsi"/>
        </w:rPr>
      </w:pPr>
      <w:r w:rsidRPr="003945DB">
        <w:t xml:space="preserve">Summer library literacy programs; and </w:t>
      </w:r>
    </w:p>
    <w:p w14:paraId="1CD71712" w14:textId="5D1379D5" w:rsidR="00410EBE" w:rsidRPr="0077353F" w:rsidRDefault="00410EBE">
      <w:pPr>
        <w:pStyle w:val="ListParagraph"/>
        <w:numPr>
          <w:ilvl w:val="0"/>
          <w:numId w:val="5"/>
        </w:numPr>
        <w:rPr>
          <w:rFonts w:cstheme="minorHAnsi"/>
        </w:rPr>
      </w:pPr>
      <w:r w:rsidRPr="003945DB">
        <w:lastRenderedPageBreak/>
        <w:t>Back to school academies (</w:t>
      </w:r>
      <w:r w:rsidR="00311B94" w:rsidRPr="003945DB">
        <w:t>e.g.,</w:t>
      </w:r>
      <w:r w:rsidRPr="003945DB">
        <w:t xml:space="preserve"> jump start programs).</w:t>
      </w:r>
    </w:p>
    <w:p w14:paraId="029CDA7F" w14:textId="77777777" w:rsidR="00410EBE" w:rsidRDefault="00410EBE" w:rsidP="00410EBE">
      <w:pPr>
        <w:rPr>
          <w:rFonts w:cstheme="minorHAnsi"/>
        </w:rPr>
      </w:pPr>
    </w:p>
    <w:p w14:paraId="4AF5EB1E" w14:textId="77777777" w:rsidR="00311B94" w:rsidRPr="00410EBE" w:rsidRDefault="00311B94" w:rsidP="00410EBE">
      <w:pPr>
        <w:rPr>
          <w:rFonts w:cstheme="minorHAnsi"/>
        </w:rPr>
      </w:pPr>
    </w:p>
    <w:p w14:paraId="5676DC27" w14:textId="77777777" w:rsidR="00410EBE" w:rsidRPr="00410EBE" w:rsidRDefault="00410EBE" w:rsidP="00410EBE">
      <w:pPr>
        <w:rPr>
          <w:rFonts w:cstheme="minorHAnsi"/>
          <w:u w:val="single"/>
        </w:rPr>
      </w:pPr>
      <w:bookmarkStart w:id="7" w:name="_heading=h.50d0aj56iqat" w:colFirst="0" w:colLast="0"/>
      <w:bookmarkEnd w:id="7"/>
      <w:r w:rsidRPr="00410EBE">
        <w:rPr>
          <w:rFonts w:cstheme="minorHAnsi"/>
          <w:u w:val="single"/>
        </w:rPr>
        <w:t>Program Focus</w:t>
      </w:r>
    </w:p>
    <w:p w14:paraId="28E8AFD8" w14:textId="77777777" w:rsidR="00410EBE" w:rsidRPr="00410EBE" w:rsidRDefault="00410EBE" w:rsidP="00410EBE">
      <w:pPr>
        <w:rPr>
          <w:rFonts w:cstheme="minorHAnsi"/>
        </w:rPr>
      </w:pPr>
      <w:r w:rsidRPr="00410EBE">
        <w:rPr>
          <w:rFonts w:cstheme="minorHAnsi"/>
        </w:rPr>
        <w:t>Applicants may choose one or more of the following academic or social, emotional, and mental health (SEMH) focus areas to include in their application.</w:t>
      </w:r>
    </w:p>
    <w:p w14:paraId="01AEBCA0" w14:textId="77777777" w:rsidR="00410EBE" w:rsidRPr="0077353F" w:rsidRDefault="00410EBE">
      <w:pPr>
        <w:pStyle w:val="ListParagraph"/>
        <w:numPr>
          <w:ilvl w:val="0"/>
          <w:numId w:val="5"/>
        </w:numPr>
        <w:rPr>
          <w:rFonts w:cstheme="minorHAnsi"/>
          <w:b/>
        </w:rPr>
      </w:pPr>
      <w:r w:rsidRPr="003945DB">
        <w:rPr>
          <w:b/>
        </w:rPr>
        <w:t>Academic Needs: Mathematics</w:t>
      </w:r>
      <w:r w:rsidRPr="003945DB">
        <w:t xml:space="preserve"> - Accelerating learning or strengthening student achievement in mathematics. </w:t>
      </w:r>
    </w:p>
    <w:p w14:paraId="278700B9" w14:textId="77777777" w:rsidR="00410EBE" w:rsidRPr="0077353F" w:rsidRDefault="00410EBE">
      <w:pPr>
        <w:pStyle w:val="ListParagraph"/>
        <w:numPr>
          <w:ilvl w:val="0"/>
          <w:numId w:val="5"/>
        </w:numPr>
        <w:rPr>
          <w:rFonts w:cstheme="minorHAnsi"/>
        </w:rPr>
      </w:pPr>
      <w:r w:rsidRPr="003945DB">
        <w:rPr>
          <w:b/>
        </w:rPr>
        <w:t>Academic Needs: English language arts</w:t>
      </w:r>
      <w:r w:rsidRPr="003945DB">
        <w:t xml:space="preserve"> - Accelerating learning or strengthening student achievement in English language arts. </w:t>
      </w:r>
    </w:p>
    <w:p w14:paraId="01336E56" w14:textId="77777777" w:rsidR="00410EBE" w:rsidRPr="0077353F" w:rsidRDefault="00410EBE">
      <w:pPr>
        <w:pStyle w:val="ListParagraph"/>
        <w:numPr>
          <w:ilvl w:val="0"/>
          <w:numId w:val="5"/>
        </w:numPr>
        <w:rPr>
          <w:rFonts w:cstheme="minorHAnsi"/>
        </w:rPr>
      </w:pPr>
      <w:r w:rsidRPr="003945DB">
        <w:rPr>
          <w:b/>
        </w:rPr>
        <w:t>Academic Needs: English language proficiency</w:t>
      </w:r>
      <w:r w:rsidRPr="003945DB">
        <w:t xml:space="preserve">- Accelerating learning or strengthening student achievement in English language proficiency. </w:t>
      </w:r>
    </w:p>
    <w:p w14:paraId="2D1C9B68" w14:textId="77777777" w:rsidR="00410EBE" w:rsidRPr="0077353F" w:rsidRDefault="00410EBE">
      <w:pPr>
        <w:pStyle w:val="ListParagraph"/>
        <w:numPr>
          <w:ilvl w:val="0"/>
          <w:numId w:val="5"/>
        </w:numPr>
        <w:rPr>
          <w:rFonts w:cstheme="minorHAnsi"/>
        </w:rPr>
      </w:pPr>
      <w:r w:rsidRPr="003945DB">
        <w:rPr>
          <w:b/>
        </w:rPr>
        <w:t xml:space="preserve">Academic Needs: Other </w:t>
      </w:r>
      <w:r w:rsidRPr="003945DB">
        <w:t xml:space="preserve">- Accelerating learning or strengthening student achievement in other academic areas including, but not limited to, STEM (Science, Technology, Engineering, and Mathematics) or STEAM (Science, Technology, Engineering, Arts, and Mathematics), social studies, civics, the arts, and physical education. </w:t>
      </w:r>
    </w:p>
    <w:p w14:paraId="3D82A72B" w14:textId="77777777" w:rsidR="00410EBE" w:rsidRPr="0077353F" w:rsidRDefault="00410EBE">
      <w:pPr>
        <w:pStyle w:val="ListParagraph"/>
        <w:numPr>
          <w:ilvl w:val="0"/>
          <w:numId w:val="5"/>
        </w:numPr>
        <w:rPr>
          <w:rFonts w:cstheme="minorHAnsi"/>
          <w:b/>
        </w:rPr>
      </w:pPr>
      <w:r w:rsidRPr="003945DB">
        <w:rPr>
          <w:b/>
        </w:rPr>
        <w:t>SEMH Needs: Engaging disengaged youth</w:t>
      </w:r>
      <w:r w:rsidRPr="003945DB">
        <w:t xml:space="preserve"> -</w:t>
      </w:r>
      <w:r w:rsidRPr="003945DB">
        <w:rPr>
          <w:b/>
        </w:rPr>
        <w:t xml:space="preserve"> </w:t>
      </w:r>
      <w:r w:rsidRPr="003945DB">
        <w:t>Programs that seek to engage and/or re-engage youth that have dropped out of school, stopped attending school, or have otherwise become disengaged from the school and their learning.</w:t>
      </w:r>
    </w:p>
    <w:p w14:paraId="5853FF6A" w14:textId="77777777" w:rsidR="00410EBE" w:rsidRPr="0077353F" w:rsidRDefault="00410EBE">
      <w:pPr>
        <w:pStyle w:val="ListParagraph"/>
        <w:numPr>
          <w:ilvl w:val="0"/>
          <w:numId w:val="5"/>
        </w:numPr>
        <w:rPr>
          <w:rFonts w:cstheme="minorHAnsi"/>
          <w:b/>
        </w:rPr>
      </w:pPr>
      <w:r w:rsidRPr="003945DB">
        <w:rPr>
          <w:b/>
        </w:rPr>
        <w:t>SEMH Needs: Engaging families in learning</w:t>
      </w:r>
      <w:r w:rsidRPr="003945DB">
        <w:t xml:space="preserve"> -</w:t>
      </w:r>
      <w:r w:rsidRPr="003945DB">
        <w:rPr>
          <w:b/>
        </w:rPr>
        <w:t xml:space="preserve"> </w:t>
      </w:r>
      <w:r w:rsidRPr="003945DB">
        <w:t xml:space="preserve">Programs that engage families in the learning of students. </w:t>
      </w:r>
    </w:p>
    <w:p w14:paraId="297A5F20" w14:textId="77777777" w:rsidR="00410EBE" w:rsidRPr="0077353F" w:rsidRDefault="00410EBE">
      <w:pPr>
        <w:pStyle w:val="ListParagraph"/>
        <w:numPr>
          <w:ilvl w:val="0"/>
          <w:numId w:val="5"/>
        </w:numPr>
        <w:rPr>
          <w:rFonts w:cstheme="minorHAnsi"/>
          <w:b/>
        </w:rPr>
      </w:pPr>
      <w:r w:rsidRPr="003945DB">
        <w:rPr>
          <w:b/>
        </w:rPr>
        <w:t>SEMH Needs: Other</w:t>
      </w:r>
      <w:r w:rsidRPr="003945DB">
        <w:t xml:space="preserve"> - Any other evidence-based program that meets the social, emotional, and/or mental health needs of the students served by the program.</w:t>
      </w:r>
    </w:p>
    <w:p w14:paraId="56A00B64" w14:textId="77777777" w:rsidR="00410EBE" w:rsidRPr="00410EBE" w:rsidRDefault="00410EBE" w:rsidP="00410EBE">
      <w:pPr>
        <w:rPr>
          <w:rFonts w:cstheme="minorHAnsi"/>
        </w:rPr>
      </w:pPr>
    </w:p>
    <w:p w14:paraId="54E1E114" w14:textId="77777777" w:rsidR="00410EBE" w:rsidRPr="00410EBE" w:rsidRDefault="00410EBE" w:rsidP="00410EBE">
      <w:pPr>
        <w:rPr>
          <w:rFonts w:cstheme="minorHAnsi"/>
          <w:u w:val="single"/>
        </w:rPr>
      </w:pPr>
      <w:bookmarkStart w:id="8" w:name="_heading=h.e8cbs6ecsuxy" w:colFirst="0" w:colLast="0"/>
      <w:bookmarkEnd w:id="8"/>
      <w:r w:rsidRPr="00410EBE">
        <w:rPr>
          <w:rFonts w:cstheme="minorHAnsi"/>
          <w:u w:val="single"/>
        </w:rPr>
        <w:t>Allowable Use of Funds</w:t>
      </w:r>
    </w:p>
    <w:p w14:paraId="7884AFBA" w14:textId="7BC1482F" w:rsidR="00410EBE" w:rsidRPr="00410EBE" w:rsidRDefault="00410EBE" w:rsidP="00410EBE">
      <w:pPr>
        <w:rPr>
          <w:rFonts w:cstheme="minorHAnsi"/>
        </w:rPr>
      </w:pPr>
      <w:r w:rsidRPr="00410EBE">
        <w:rPr>
          <w:rFonts w:cstheme="minorHAnsi"/>
        </w:rPr>
        <w:t xml:space="preserve">Each eligible entity that receives a grant award may use the award funds to carry out a broad array of activities through in-person (when health guidelines allow), virtual, remote or hybrid models of programming. </w:t>
      </w:r>
      <w:r w:rsidRPr="00B84212">
        <w:rPr>
          <w:rFonts w:cstheme="minorHAnsi"/>
          <w:b/>
          <w:bCs/>
        </w:rPr>
        <w:t>A</w:t>
      </w:r>
      <w:r w:rsidR="00B84212" w:rsidRPr="00B84212">
        <w:rPr>
          <w:rFonts w:cstheme="minorHAnsi"/>
          <w:b/>
          <w:bCs/>
        </w:rPr>
        <w:t xml:space="preserve">ppendix </w:t>
      </w:r>
      <w:r w:rsidRPr="00B84212">
        <w:rPr>
          <w:rFonts w:cstheme="minorHAnsi"/>
          <w:b/>
          <w:bCs/>
        </w:rPr>
        <w:t>A</w:t>
      </w:r>
      <w:r w:rsidRPr="00410EBE">
        <w:rPr>
          <w:rFonts w:cstheme="minorHAnsi"/>
        </w:rPr>
        <w:t xml:space="preserve"> provides a non-exhaustive list of allowable programs/activities.</w:t>
      </w:r>
    </w:p>
    <w:p w14:paraId="15566F41" w14:textId="77777777" w:rsidR="00410EBE" w:rsidRPr="00410EBE" w:rsidRDefault="00410EBE" w:rsidP="00410EBE">
      <w:pPr>
        <w:rPr>
          <w:rFonts w:cstheme="minorHAnsi"/>
        </w:rPr>
      </w:pPr>
    </w:p>
    <w:p w14:paraId="2FF6CDAE" w14:textId="77777777" w:rsidR="00410EBE" w:rsidRPr="00410EBE" w:rsidRDefault="00410EBE" w:rsidP="00410EBE">
      <w:pPr>
        <w:rPr>
          <w:rFonts w:cstheme="minorHAnsi"/>
          <w:b/>
        </w:rPr>
      </w:pPr>
      <w:r w:rsidRPr="00410EBE">
        <w:rPr>
          <w:rFonts w:cstheme="minorHAnsi"/>
          <w:b/>
        </w:rPr>
        <w:t>Examples of unallowable activities/costs include, but are not limited to:</w:t>
      </w:r>
    </w:p>
    <w:p w14:paraId="2A3D677A" w14:textId="77777777" w:rsidR="00410EBE" w:rsidRPr="0077353F" w:rsidRDefault="00410EBE">
      <w:pPr>
        <w:pStyle w:val="ListParagraph"/>
        <w:numPr>
          <w:ilvl w:val="0"/>
          <w:numId w:val="5"/>
        </w:numPr>
        <w:rPr>
          <w:rFonts w:cstheme="minorHAnsi"/>
        </w:rPr>
      </w:pPr>
      <w:r w:rsidRPr="003945DB">
        <w:t>Pre-award costs (those incurred before the grant effective date–indicated on the Grant Award Letter–including preparation of the initial grant application);</w:t>
      </w:r>
    </w:p>
    <w:p w14:paraId="10B76FF1" w14:textId="77777777" w:rsidR="00410EBE" w:rsidRPr="0077353F" w:rsidRDefault="00410EBE">
      <w:pPr>
        <w:pStyle w:val="ListParagraph"/>
        <w:numPr>
          <w:ilvl w:val="0"/>
          <w:numId w:val="5"/>
        </w:numPr>
        <w:rPr>
          <w:rFonts w:cstheme="minorHAnsi"/>
        </w:rPr>
      </w:pPr>
      <w:r w:rsidRPr="003945DB">
        <w:t>Services that duplicate or supplant those provided by the Colorado Talking Book Library;</w:t>
      </w:r>
    </w:p>
    <w:p w14:paraId="684E2200" w14:textId="77777777" w:rsidR="00410EBE" w:rsidRPr="0077353F" w:rsidRDefault="00410EBE">
      <w:pPr>
        <w:pStyle w:val="ListParagraph"/>
        <w:numPr>
          <w:ilvl w:val="0"/>
          <w:numId w:val="5"/>
        </w:numPr>
        <w:rPr>
          <w:rFonts w:cstheme="minorHAnsi"/>
        </w:rPr>
      </w:pPr>
      <w:r w:rsidRPr="003945DB">
        <w:t xml:space="preserve">Non-academic/entertainment programming; </w:t>
      </w:r>
    </w:p>
    <w:p w14:paraId="187B55B6" w14:textId="77777777" w:rsidR="00410EBE" w:rsidRPr="0077353F" w:rsidRDefault="00410EBE">
      <w:pPr>
        <w:pStyle w:val="ListParagraph"/>
        <w:numPr>
          <w:ilvl w:val="0"/>
          <w:numId w:val="5"/>
        </w:numPr>
        <w:rPr>
          <w:rFonts w:cstheme="minorHAnsi"/>
        </w:rPr>
      </w:pPr>
      <w:r w:rsidRPr="003945DB">
        <w:t>Food for staff;</w:t>
      </w:r>
    </w:p>
    <w:p w14:paraId="4E93D652" w14:textId="77777777" w:rsidR="00410EBE" w:rsidRPr="0077353F" w:rsidRDefault="00410EBE">
      <w:pPr>
        <w:pStyle w:val="ListParagraph"/>
        <w:numPr>
          <w:ilvl w:val="0"/>
          <w:numId w:val="5"/>
        </w:numPr>
        <w:rPr>
          <w:rFonts w:cstheme="minorHAnsi"/>
        </w:rPr>
      </w:pPr>
      <w:r w:rsidRPr="003945DB">
        <w:t>The purchase or rehabilitation of real estate and other real property.</w:t>
      </w:r>
    </w:p>
    <w:p w14:paraId="1891F244" w14:textId="77777777" w:rsidR="00410EBE" w:rsidRPr="00410EBE" w:rsidRDefault="00410EBE" w:rsidP="00410EBE">
      <w:pPr>
        <w:rPr>
          <w:rFonts w:cstheme="minorHAnsi"/>
        </w:rPr>
      </w:pPr>
    </w:p>
    <w:p w14:paraId="3207D273" w14:textId="5DFBEFEA" w:rsidR="00410EBE" w:rsidRDefault="00410EBE" w:rsidP="3B56EE56">
      <w:r w:rsidRPr="3B56EE56">
        <w:t xml:space="preserve">These funds are specific to this program, the ESSER Expanded Learning Opportunities </w:t>
      </w:r>
      <w:r w:rsidR="009E5993" w:rsidRPr="003945DB">
        <w:rPr>
          <w:color w:val="auto"/>
        </w:rPr>
        <w:t xml:space="preserve">Summer </w:t>
      </w:r>
      <w:r w:rsidRPr="3B56EE56">
        <w:t xml:space="preserve">Grant Program, and uses of funds for any other purpose are not allowed. Please review </w:t>
      </w:r>
      <w:r w:rsidR="00616E9E" w:rsidRPr="3B56EE56">
        <w:rPr>
          <w:b/>
          <w:bCs/>
        </w:rPr>
        <w:t>Appendix C: Federal Budgeting Resources</w:t>
      </w:r>
      <w:r w:rsidR="00616E9E" w:rsidRPr="3B56EE56">
        <w:t xml:space="preserve"> and </w:t>
      </w:r>
      <w:r w:rsidRPr="3B56EE56">
        <w:t xml:space="preserve">the </w:t>
      </w:r>
      <w:hyperlink r:id="rId22">
        <w:r w:rsidRPr="3B56EE56">
          <w:rPr>
            <w:rStyle w:val="Hyperlink"/>
          </w:rPr>
          <w:t>ESSER Allowable Uses</w:t>
        </w:r>
      </w:hyperlink>
      <w:r w:rsidRPr="3B56EE56">
        <w:t xml:space="preserve"> document</w:t>
      </w:r>
      <w:r w:rsidR="00616E9E" w:rsidRPr="3B56EE56">
        <w:t>s</w:t>
      </w:r>
      <w:r w:rsidRPr="3B56EE56">
        <w:t xml:space="preserve"> for further clarity. If you have any questions regarding allowable expenses, please reach out to </w:t>
      </w:r>
      <w:r w:rsidR="00ED22BA">
        <w:t>Anissa El-Bialy, Grants Fiscal Analyst</w:t>
      </w:r>
      <w:r w:rsidR="00C965BC">
        <w:t>,</w:t>
      </w:r>
      <w:r w:rsidR="00ED22BA">
        <w:t xml:space="preserve"> </w:t>
      </w:r>
      <w:r w:rsidR="00230066">
        <w:t>at</w:t>
      </w:r>
      <w:r w:rsidR="00ED22BA">
        <w:t xml:space="preserve"> </w:t>
      </w:r>
      <w:hyperlink r:id="rId23" w:history="1">
        <w:r w:rsidR="00C965BC" w:rsidRPr="00AA7647">
          <w:rPr>
            <w:rStyle w:val="Hyperlink"/>
          </w:rPr>
          <w:t>El-Bialy_A@cde.state.co.us</w:t>
        </w:r>
      </w:hyperlink>
      <w:r w:rsidR="00230066">
        <w:t xml:space="preserve"> </w:t>
      </w:r>
      <w:r>
        <w:t>for assistance.</w:t>
      </w:r>
    </w:p>
    <w:p w14:paraId="4EB430E8" w14:textId="77777777" w:rsidR="003731F2" w:rsidRDefault="003731F2" w:rsidP="3B56EE56"/>
    <w:p w14:paraId="301D488A" w14:textId="3762A261" w:rsidR="003731F2" w:rsidRPr="00230066" w:rsidRDefault="003731F2" w:rsidP="3B56EE56">
      <w:pPr>
        <w:rPr>
          <w:highlight w:val="yellow"/>
        </w:rPr>
      </w:pPr>
      <w:r w:rsidRPr="003731F2">
        <w:t xml:space="preserve">This award is funded on a reimbursement basis. When submitting a </w:t>
      </w:r>
      <w:r>
        <w:t>Request for Funds (RFF)</w:t>
      </w:r>
      <w:r w:rsidRPr="003731F2">
        <w:t xml:space="preserve"> for reimbursement of expenditures, GFMU will require the supporting documentation to be submitted along with the RFA to include the invoice, purchase order, purchase approval forms/request, pcard statements, proof of payment, etc.</w:t>
      </w:r>
    </w:p>
    <w:p w14:paraId="0DEE2A45" w14:textId="04D85025" w:rsidR="00EE4616" w:rsidRDefault="00EE4616" w:rsidP="00417633">
      <w:pPr>
        <w:rPr>
          <w:rFonts w:cstheme="minorHAnsi"/>
        </w:rPr>
      </w:pPr>
    </w:p>
    <w:p w14:paraId="30AA66DF" w14:textId="1333A3E3" w:rsidR="003731F2" w:rsidRDefault="003731F2" w:rsidP="003731F2">
      <w:pPr>
        <w:pStyle w:val="xmsonormal"/>
      </w:pPr>
      <w:r>
        <w:t>Indirect cost recovery is allowed under this grant. An awardee may use its restricted or unrestricted indirect cost rate. If an awardee does not have a negotiated indirect cost rate it may use the de minimis indirect cost rate of 10%.</w:t>
      </w:r>
      <w:r w:rsidR="00E55A3C">
        <w:t xml:space="preserve"> The maximum </w:t>
      </w:r>
      <w:r w:rsidR="00DC5C8F">
        <w:t xml:space="preserve">rate </w:t>
      </w:r>
      <w:r w:rsidR="00E55A3C">
        <w:t>available to CBOs and non-profit</w:t>
      </w:r>
      <w:r w:rsidR="00DC5C8F">
        <w:t>s is 10%.</w:t>
      </w:r>
      <w:r>
        <w:t xml:space="preserve"> All indirect costs charged must </w:t>
      </w:r>
      <w:proofErr w:type="gramStart"/>
      <w:r>
        <w:t>be in compliance with</w:t>
      </w:r>
      <w:proofErr w:type="gramEnd"/>
      <w:r>
        <w:t xml:space="preserve"> federal grant guidance 2 CFR 200.411-412.</w:t>
      </w:r>
    </w:p>
    <w:p w14:paraId="22709E0F" w14:textId="77777777" w:rsidR="00173D53" w:rsidRDefault="00173D53" w:rsidP="003731F2">
      <w:pPr>
        <w:pStyle w:val="xmsonormal"/>
      </w:pPr>
    </w:p>
    <w:p w14:paraId="4152BE8D" w14:textId="7C974085" w:rsidR="00456D3B" w:rsidRPr="00456D3B" w:rsidRDefault="00456D3B" w:rsidP="003731F2">
      <w:pPr>
        <w:pStyle w:val="xmsonormal"/>
        <w:rPr>
          <w:u w:val="single"/>
        </w:rPr>
      </w:pPr>
      <w:r w:rsidRPr="00456D3B">
        <w:rPr>
          <w:u w:val="single"/>
        </w:rPr>
        <w:t>Duplication of Benefits</w:t>
      </w:r>
    </w:p>
    <w:p w14:paraId="3C342463" w14:textId="408B76A0" w:rsidR="00173D53" w:rsidRDefault="00173D53" w:rsidP="003731F2">
      <w:pPr>
        <w:pStyle w:val="xmsonormal"/>
      </w:pPr>
      <w:r>
        <w:t>An awardee cannot receive funding from any other source for the same activity, over and above the total cost of that activity.</w:t>
      </w:r>
    </w:p>
    <w:p w14:paraId="5D30ABCA" w14:textId="5E811127" w:rsidR="003731F2" w:rsidRDefault="003731F2" w:rsidP="003731F2">
      <w:pPr>
        <w:pStyle w:val="xmsonormal"/>
      </w:pPr>
    </w:p>
    <w:p w14:paraId="187BF184" w14:textId="2C1988B9" w:rsidR="00E4501F" w:rsidRDefault="00E4501F" w:rsidP="003731F2">
      <w:pPr>
        <w:pStyle w:val="xmsonormal"/>
      </w:pPr>
    </w:p>
    <w:p w14:paraId="6A9EF978" w14:textId="550AEE93" w:rsidR="00E4501F" w:rsidRDefault="00E4501F" w:rsidP="003731F2">
      <w:pPr>
        <w:pStyle w:val="xmsonormal"/>
      </w:pPr>
    </w:p>
    <w:p w14:paraId="1F6F6CC0" w14:textId="77777777" w:rsidR="00E4501F" w:rsidRDefault="00E4501F" w:rsidP="003731F2">
      <w:pPr>
        <w:pStyle w:val="xmsonormal"/>
      </w:pPr>
    </w:p>
    <w:p w14:paraId="4CAC640E" w14:textId="77777777" w:rsidR="00572D17" w:rsidRPr="00D934F8" w:rsidRDefault="00572D17" w:rsidP="00E655F9">
      <w:pPr>
        <w:pStyle w:val="Heading1"/>
      </w:pPr>
      <w:bookmarkStart w:id="9" w:name="_Toc134524707"/>
      <w:r w:rsidRPr="00D934F8">
        <w:t>Evaluation and Reporting</w:t>
      </w:r>
      <w:bookmarkEnd w:id="9"/>
    </w:p>
    <w:p w14:paraId="316A2FF0" w14:textId="5E47BC86" w:rsidR="0077353F" w:rsidRDefault="0077353F" w:rsidP="0077353F">
      <w:r w:rsidRPr="003945DB">
        <w:t xml:space="preserve">Each applicant receiving funding through the ESSER Expanded Learning Opportunities </w:t>
      </w:r>
      <w:r w:rsidR="006C1A71" w:rsidRPr="003945DB">
        <w:rPr>
          <w:color w:val="auto"/>
        </w:rPr>
        <w:t xml:space="preserve">Summer </w:t>
      </w:r>
      <w:r w:rsidRPr="003945DB">
        <w:t>Grant Program is required to report, at a minimum, the following information to the Department on or before July 31</w:t>
      </w:r>
      <w:r w:rsidR="00972EE4" w:rsidRPr="003945DB">
        <w:rPr>
          <w:color w:val="auto"/>
        </w:rPr>
        <w:t>, 2024</w:t>
      </w:r>
      <w:r w:rsidR="008B5772" w:rsidRPr="003945DB">
        <w:rPr>
          <w:color w:val="auto"/>
        </w:rPr>
        <w:t>:</w:t>
      </w:r>
    </w:p>
    <w:p w14:paraId="30F84DF0" w14:textId="77777777" w:rsidR="0077353F" w:rsidRPr="0077353F" w:rsidRDefault="0077353F" w:rsidP="0077353F">
      <w:pPr>
        <w:rPr>
          <w:rFonts w:cstheme="minorHAnsi"/>
        </w:rPr>
      </w:pPr>
    </w:p>
    <w:p w14:paraId="51BDD364" w14:textId="77777777" w:rsidR="0077353F" w:rsidRPr="0077353F" w:rsidRDefault="0077353F">
      <w:pPr>
        <w:pStyle w:val="ListParagraph"/>
        <w:numPr>
          <w:ilvl w:val="0"/>
          <w:numId w:val="5"/>
        </w:numPr>
        <w:rPr>
          <w:rFonts w:cstheme="minorHAnsi"/>
        </w:rPr>
      </w:pPr>
      <w:r w:rsidRPr="003945DB">
        <w:t>A description of the status of planned activities (e.g., completed, in progress);</w:t>
      </w:r>
    </w:p>
    <w:p w14:paraId="7A638EEC" w14:textId="77777777" w:rsidR="0077353F" w:rsidRPr="0077353F" w:rsidRDefault="0077353F">
      <w:pPr>
        <w:pStyle w:val="ListParagraph"/>
        <w:numPr>
          <w:ilvl w:val="0"/>
          <w:numId w:val="5"/>
        </w:numPr>
        <w:rPr>
          <w:rFonts w:cstheme="minorHAnsi"/>
        </w:rPr>
      </w:pPr>
      <w:r w:rsidRPr="003945DB">
        <w:t xml:space="preserve">Any adjustments made to the LEP’s program </w:t>
      </w:r>
      <w:proofErr w:type="gramStart"/>
      <w:r w:rsidRPr="003945DB">
        <w:t>plan</w:t>
      </w:r>
      <w:proofErr w:type="gramEnd"/>
      <w:r w:rsidRPr="003945DB">
        <w:t xml:space="preserve"> and the reason adjustments were made;</w:t>
      </w:r>
    </w:p>
    <w:p w14:paraId="586EEDA4" w14:textId="77777777" w:rsidR="0077353F" w:rsidRPr="0077353F" w:rsidRDefault="0077353F">
      <w:pPr>
        <w:pStyle w:val="ListParagraph"/>
        <w:numPr>
          <w:ilvl w:val="0"/>
          <w:numId w:val="5"/>
        </w:numPr>
        <w:rPr>
          <w:rFonts w:cstheme="minorHAnsi"/>
        </w:rPr>
      </w:pPr>
      <w:r w:rsidRPr="003945DB">
        <w:t>The number of students served by the applicant’s program(s) (separated by program);</w:t>
      </w:r>
    </w:p>
    <w:p w14:paraId="329F9ACC" w14:textId="77777777" w:rsidR="0077353F" w:rsidRPr="0077353F" w:rsidRDefault="0077353F">
      <w:pPr>
        <w:pStyle w:val="ListParagraph"/>
        <w:numPr>
          <w:ilvl w:val="0"/>
          <w:numId w:val="5"/>
        </w:numPr>
        <w:rPr>
          <w:rFonts w:cstheme="minorHAnsi"/>
        </w:rPr>
      </w:pPr>
      <w:r w:rsidRPr="003945DB">
        <w:t>The staff and positions recruited, reassigned, hired, or provided professional development to support the program;</w:t>
      </w:r>
    </w:p>
    <w:p w14:paraId="3002655E" w14:textId="77777777" w:rsidR="0077353F" w:rsidRPr="0077353F" w:rsidRDefault="0077353F">
      <w:pPr>
        <w:pStyle w:val="ListParagraph"/>
        <w:numPr>
          <w:ilvl w:val="0"/>
          <w:numId w:val="5"/>
        </w:numPr>
        <w:rPr>
          <w:rFonts w:cstheme="minorHAnsi"/>
        </w:rPr>
      </w:pPr>
      <w:r w:rsidRPr="003945DB">
        <w:t>Any student outcomes (including, but not limited to, academic outcomes, student engagement outcomes, and school climate outcomes) identified through the implementation of the program(s) (separated by program); and</w:t>
      </w:r>
    </w:p>
    <w:p w14:paraId="66F79825" w14:textId="77777777" w:rsidR="0077353F" w:rsidRPr="0077353F" w:rsidRDefault="0077353F">
      <w:pPr>
        <w:pStyle w:val="ListParagraph"/>
        <w:numPr>
          <w:ilvl w:val="0"/>
          <w:numId w:val="5"/>
        </w:numPr>
        <w:rPr>
          <w:rFonts w:cstheme="minorHAnsi"/>
        </w:rPr>
      </w:pPr>
      <w:r w:rsidRPr="003945DB">
        <w:t>A description of the measurable student outcomes (including academic, social and/or emotional outcomes), disaggregated by student groups, and whether the expected result of the activities described in the plan were met.</w:t>
      </w:r>
    </w:p>
    <w:p w14:paraId="4394AAD8" w14:textId="77777777" w:rsidR="0077353F" w:rsidRPr="0077353F" w:rsidRDefault="0077353F" w:rsidP="0077353F">
      <w:pPr>
        <w:rPr>
          <w:rFonts w:cstheme="minorHAnsi"/>
        </w:rPr>
      </w:pPr>
    </w:p>
    <w:p w14:paraId="396AED6C" w14:textId="77777777" w:rsidR="0077353F" w:rsidRPr="0077353F" w:rsidRDefault="0077353F" w:rsidP="0077353F">
      <w:pPr>
        <w:rPr>
          <w:rFonts w:cstheme="minorHAnsi"/>
        </w:rPr>
      </w:pPr>
      <w:r w:rsidRPr="0077353F">
        <w:rPr>
          <w:rFonts w:cstheme="minorHAnsi"/>
        </w:rPr>
        <w:t xml:space="preserve">Additionally, per H.B. 21-1259, CDE will be streamlining reporting requirements for this grant program and other expanded learning opportunities grants funded by state or ESSER funds. This single reporting system will require grant recipients to submit once annually for all students participating in any of these additional supports, along with information regarding their type and level of participation. </w:t>
      </w:r>
    </w:p>
    <w:p w14:paraId="5623109D" w14:textId="77777777" w:rsidR="0077353F" w:rsidRPr="0077353F" w:rsidRDefault="0077353F" w:rsidP="0077353F">
      <w:pPr>
        <w:rPr>
          <w:rFonts w:cstheme="minorHAnsi"/>
        </w:rPr>
      </w:pPr>
    </w:p>
    <w:p w14:paraId="64D41EC7" w14:textId="7177E1E5" w:rsidR="00572D17" w:rsidRDefault="0077353F" w:rsidP="00417633">
      <w:pPr>
        <w:rPr>
          <w:rFonts w:cstheme="minorHAnsi"/>
        </w:rPr>
      </w:pPr>
      <w:r w:rsidRPr="0077353F">
        <w:rPr>
          <w:rFonts w:cstheme="minorHAnsi"/>
        </w:rPr>
        <w:t>LEPs receiving funding will also be required to submit Interim Financial Reporting and Annual Financial Reporting. Details and formats for all reporting will be provided upon award and as part of the budget workbook and/or grant award letter (GAL).</w:t>
      </w:r>
    </w:p>
    <w:p w14:paraId="1F21F6CB" w14:textId="77777777" w:rsidR="0077353F" w:rsidRPr="00D934F8" w:rsidRDefault="0077353F" w:rsidP="00417633">
      <w:pPr>
        <w:rPr>
          <w:rFonts w:cstheme="minorHAnsi"/>
        </w:rPr>
      </w:pPr>
    </w:p>
    <w:p w14:paraId="38ADAE3B" w14:textId="77777777" w:rsidR="00572D17" w:rsidRPr="00D934F8" w:rsidRDefault="00572D17" w:rsidP="00E655F9">
      <w:pPr>
        <w:pStyle w:val="Heading1"/>
      </w:pPr>
      <w:bookmarkStart w:id="10" w:name="_Toc134524708"/>
      <w:r w:rsidRPr="00D934F8">
        <w:t>Data Privacy</w:t>
      </w:r>
      <w:bookmarkEnd w:id="10"/>
    </w:p>
    <w:p w14:paraId="18E04926" w14:textId="77777777" w:rsidR="0077353F" w:rsidRPr="0077353F" w:rsidRDefault="0077353F" w:rsidP="0077353F">
      <w:pPr>
        <w:rPr>
          <w:rFonts w:cstheme="minorHAnsi"/>
        </w:rPr>
      </w:pPr>
      <w:r w:rsidRPr="0077353F">
        <w:rPr>
          <w:rFonts w:cstheme="minorHAnsi"/>
        </w:rPr>
        <w:t>CDE takes seriously its obligation to protect the privacy of student and educator Personally Identifiable Information (PII) collected, used, shared, and stored. Therefore, CDE provides a secure, online system known as the Data Pipeline and/or Syncplicity to collect PII for this grant program. PII will be collected, used, shared, and stored in compliance with applicable laws and CDE’s privacy and security policies and procedures.</w:t>
      </w:r>
    </w:p>
    <w:p w14:paraId="35828092" w14:textId="77777777" w:rsidR="00ED63E1" w:rsidRPr="00D934F8" w:rsidRDefault="00ED63E1" w:rsidP="00417633">
      <w:pPr>
        <w:rPr>
          <w:rFonts w:cstheme="minorHAnsi"/>
        </w:rPr>
      </w:pPr>
    </w:p>
    <w:p w14:paraId="6A8B224D" w14:textId="26CB99D2" w:rsidR="00ED63E1" w:rsidRDefault="00133484" w:rsidP="00417633">
      <w:pPr>
        <w:rPr>
          <w:rFonts w:cstheme="minorHAnsi"/>
        </w:rPr>
      </w:pPr>
      <w:r w:rsidRPr="00D934F8">
        <w:rPr>
          <w:rFonts w:cstheme="minorHAnsi"/>
          <w:b/>
        </w:rPr>
        <w:t>Note</w:t>
      </w:r>
      <w:r w:rsidR="00ED63E1" w:rsidRPr="00D934F8">
        <w:rPr>
          <w:rFonts w:cstheme="minorHAnsi"/>
          <w:b/>
        </w:rPr>
        <w:t>:</w:t>
      </w:r>
      <w:r w:rsidR="00ED63E1" w:rsidRPr="00D934F8">
        <w:rPr>
          <w:rFonts w:cstheme="minorHAnsi"/>
        </w:rPr>
        <w:t xml:space="preserve"> Documents submitted</w:t>
      </w:r>
      <w:r w:rsidR="00D27D96">
        <w:rPr>
          <w:rFonts w:cstheme="minorHAnsi"/>
        </w:rPr>
        <w:t xml:space="preserve"> as part of the application</w:t>
      </w:r>
      <w:r w:rsidR="00ED63E1"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D934F8">
        <w:rPr>
          <w:rFonts w:cstheme="minorHAnsi"/>
        </w:rPr>
        <w:t>n=</w:t>
      </w:r>
      <w:r w:rsidR="00ED63E1" w:rsidRPr="00D934F8">
        <w:rPr>
          <w:rFonts w:cstheme="minorHAnsi"/>
        </w:rPr>
        <w:t xml:space="preserve">16 for students or </w:t>
      </w:r>
      <w:r w:rsidR="004A00D5" w:rsidRPr="00D934F8">
        <w:rPr>
          <w:rFonts w:cstheme="minorHAnsi"/>
        </w:rPr>
        <w:t>n=</w:t>
      </w:r>
      <w:r w:rsidR="00ED63E1" w:rsidRPr="00D934F8">
        <w:rPr>
          <w:rFonts w:cstheme="minorHAnsi"/>
        </w:rPr>
        <w:t>5 for educators.</w:t>
      </w:r>
    </w:p>
    <w:p w14:paraId="47C0EE07" w14:textId="4F785F27" w:rsidR="00646D21" w:rsidRDefault="00646D21" w:rsidP="00417633">
      <w:pPr>
        <w:rPr>
          <w:rFonts w:cstheme="minorHAnsi"/>
        </w:rPr>
      </w:pPr>
    </w:p>
    <w:p w14:paraId="57E7487D" w14:textId="16592097" w:rsidR="00646D21" w:rsidRPr="00D934F8" w:rsidRDefault="00646D21" w:rsidP="00417633">
      <w:pPr>
        <w:rPr>
          <w:rFonts w:cstheme="minorHAnsi"/>
        </w:rPr>
      </w:pPr>
      <w:r w:rsidRPr="00646D21">
        <w:rPr>
          <w:rFonts w:cstheme="minorHAnsi"/>
        </w:rPr>
        <w:t xml:space="preserve">Information reported to CDE in relation to grant activities is not confidential and is subject to public request. </w:t>
      </w:r>
      <w:r w:rsidR="00D27D96">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76AFC5D3" w14:textId="77777777" w:rsidR="00572D17" w:rsidRPr="00D934F8" w:rsidRDefault="00572D17" w:rsidP="00417633">
      <w:pPr>
        <w:rPr>
          <w:rFonts w:cstheme="minorHAnsi"/>
        </w:rPr>
      </w:pPr>
    </w:p>
    <w:p w14:paraId="50453865" w14:textId="15EEAD52" w:rsidR="00572D17" w:rsidRPr="00D934F8" w:rsidRDefault="003934A6" w:rsidP="00E655F9">
      <w:pPr>
        <w:pStyle w:val="Heading1"/>
      </w:pPr>
      <w:bookmarkStart w:id="11" w:name="_Toc134524709"/>
      <w:r w:rsidRPr="00D934F8">
        <w:t>Application</w:t>
      </w:r>
      <w:r w:rsidR="00572D17" w:rsidRPr="00D934F8">
        <w:t xml:space="preserve"> Assistance</w:t>
      </w:r>
      <w:r w:rsidR="00646D21">
        <w:t xml:space="preserve"> and Intent to Apply</w:t>
      </w:r>
      <w:bookmarkEnd w:id="11"/>
    </w:p>
    <w:p w14:paraId="6606E074" w14:textId="160B0EC0" w:rsidR="0077353F" w:rsidRDefault="0077353F" w:rsidP="0077353F">
      <w:r w:rsidRPr="0077353F">
        <w:t xml:space="preserve">Several types of technical assistance are offered to all potential applicants to encourage high-quality applications. </w:t>
      </w:r>
      <w:proofErr w:type="gramStart"/>
      <w:r w:rsidRPr="0077353F">
        <w:t>All of</w:t>
      </w:r>
      <w:proofErr w:type="gramEnd"/>
      <w:r w:rsidRPr="0077353F">
        <w:t xml:space="preserve"> these technical assistance opportunities are available at no cost to applicants. Resources include:</w:t>
      </w:r>
    </w:p>
    <w:p w14:paraId="41419B97" w14:textId="77777777" w:rsidR="0077353F" w:rsidRPr="0077353F" w:rsidRDefault="0077353F" w:rsidP="0077353F"/>
    <w:p w14:paraId="30DDA8CB" w14:textId="3E621EA0" w:rsidR="0077353F" w:rsidRPr="0077353F" w:rsidRDefault="0077353F">
      <w:pPr>
        <w:pStyle w:val="ListParagraph"/>
        <w:numPr>
          <w:ilvl w:val="0"/>
          <w:numId w:val="11"/>
        </w:numPr>
      </w:pPr>
      <w:r w:rsidRPr="0077353F">
        <w:t xml:space="preserve">An application information webinar will be held on </w:t>
      </w:r>
      <w:r w:rsidR="00DA3C60">
        <w:t>Thursday</w:t>
      </w:r>
      <w:r w:rsidR="00F253CE">
        <w:t>, May 1</w:t>
      </w:r>
      <w:r w:rsidR="00DA3C60">
        <w:t>8</w:t>
      </w:r>
      <w:r w:rsidR="00F253CE">
        <w:t>, 9:00</w:t>
      </w:r>
      <w:r w:rsidRPr="0077353F">
        <w:t xml:space="preserve"> </w:t>
      </w:r>
      <w:r w:rsidR="00F253CE">
        <w:t>a</w:t>
      </w:r>
      <w:r w:rsidRPr="0077353F">
        <w:t xml:space="preserve">m MDT. The link for this webinar will be available on the </w:t>
      </w:r>
      <w:hyperlink r:id="rId24">
        <w:r w:rsidRPr="003945DB">
          <w:rPr>
            <w:rStyle w:val="Hyperlink"/>
          </w:rPr>
          <w:t>ESSER Expanded Learning Opportunities (ELO) Grant Program webpage.</w:t>
        </w:r>
      </w:hyperlink>
      <w:r>
        <w:t xml:space="preserve"> </w:t>
      </w:r>
    </w:p>
    <w:p w14:paraId="42A147BE" w14:textId="0E2B6253" w:rsidR="0077353F" w:rsidRPr="00EF5F1B" w:rsidRDefault="0077353F">
      <w:pPr>
        <w:pStyle w:val="ListParagraph"/>
        <w:numPr>
          <w:ilvl w:val="0"/>
          <w:numId w:val="11"/>
        </w:numPr>
      </w:pPr>
      <w:r w:rsidRPr="00EF5F1B">
        <w:t xml:space="preserve">Dates of ELO </w:t>
      </w:r>
      <w:r w:rsidR="00CF6CD9" w:rsidRPr="00EF5F1B">
        <w:t>Office Hours</w:t>
      </w:r>
      <w:r w:rsidRPr="00EF5F1B">
        <w:t xml:space="preserve"> will be posted on the </w:t>
      </w:r>
      <w:hyperlink r:id="rId25">
        <w:r w:rsidRPr="00EF5F1B">
          <w:rPr>
            <w:rStyle w:val="Hyperlink"/>
          </w:rPr>
          <w:t>ESSER Expanded Learning Opportunities (ELO) Grant Program webpage</w:t>
        </w:r>
      </w:hyperlink>
      <w:r w:rsidRPr="00EF5F1B">
        <w:t>.</w:t>
      </w:r>
    </w:p>
    <w:p w14:paraId="404A0F40" w14:textId="5CDE4EFC" w:rsidR="0077353F" w:rsidRDefault="0077353F">
      <w:pPr>
        <w:pStyle w:val="ListParagraph"/>
        <w:numPr>
          <w:ilvl w:val="0"/>
          <w:numId w:val="11"/>
        </w:numPr>
      </w:pPr>
      <w:r w:rsidRPr="0077353F">
        <w:lastRenderedPageBreak/>
        <w:t xml:space="preserve">CDE will, on the </w:t>
      </w:r>
      <w:hyperlink r:id="rId26" w:history="1">
        <w:r w:rsidRPr="0077353F">
          <w:rPr>
            <w:rStyle w:val="Hyperlink"/>
          </w:rPr>
          <w:t>ESSER Expanded Learning Opportunities (ELO) Grant Program webpage</w:t>
        </w:r>
      </w:hyperlink>
      <w:r w:rsidRPr="0077353F">
        <w:t>, provide a regularly updated list of Frequently Asked Questions (FAQs) to support applicants in quickly addressing questions that might arise.</w:t>
      </w:r>
    </w:p>
    <w:p w14:paraId="5788F0D6" w14:textId="77777777" w:rsidR="0077353F" w:rsidRDefault="0077353F" w:rsidP="0077353F"/>
    <w:p w14:paraId="1D04D27A" w14:textId="7B7B02EC" w:rsidR="00B54945" w:rsidRDefault="0077353F" w:rsidP="00D934F8">
      <w:pPr>
        <w:rPr>
          <w:rFonts w:cstheme="minorHAnsi"/>
        </w:rPr>
      </w:pPr>
      <w:r w:rsidRPr="00D934F8">
        <w:rPr>
          <w:rFonts w:cstheme="minorHAnsi"/>
        </w:rPr>
        <w:t xml:space="preserve">If interested in applying for this funding opportunity, </w:t>
      </w:r>
      <w:r w:rsidRPr="00AE0D3F">
        <w:rPr>
          <w:rFonts w:cstheme="minorHAnsi"/>
        </w:rPr>
        <w:t xml:space="preserve">submit the </w:t>
      </w:r>
      <w:hyperlink r:id="rId27" w:history="1">
        <w:r w:rsidRPr="00AE0D3F">
          <w:rPr>
            <w:rStyle w:val="Hyperlink"/>
            <w:rFonts w:cstheme="minorHAnsi"/>
          </w:rPr>
          <w:t>Intent to Apply</w:t>
        </w:r>
      </w:hyperlink>
      <w:r w:rsidRPr="00AE0D3F">
        <w:rPr>
          <w:rFonts w:cstheme="minorHAnsi"/>
        </w:rPr>
        <w:t xml:space="preserve"> by </w:t>
      </w:r>
      <w:r w:rsidRPr="00AE0D3F">
        <w:rPr>
          <w:rFonts w:cstheme="minorHAnsi"/>
          <w:b/>
        </w:rPr>
        <w:t>Monday</w:t>
      </w:r>
      <w:r>
        <w:rPr>
          <w:rFonts w:cstheme="minorHAnsi"/>
          <w:b/>
        </w:rPr>
        <w:t>, June 26, 2023, by 11:59 pm</w:t>
      </w:r>
      <w:r w:rsidRPr="00D934F8">
        <w:rPr>
          <w:rFonts w:cstheme="minorHAnsi"/>
        </w:rPr>
        <w:t xml:space="preserve">. </w:t>
      </w:r>
      <w:r>
        <w:rPr>
          <w:rFonts w:cstheme="minorHAnsi"/>
        </w:rPr>
        <w:t>Although strongly encouraged, completion of t</w:t>
      </w:r>
      <w:r w:rsidRPr="00D934F8">
        <w:rPr>
          <w:rFonts w:cstheme="minorHAnsi"/>
        </w:rPr>
        <w:t>he Intent to Apply</w:t>
      </w:r>
      <w:r>
        <w:rPr>
          <w:rFonts w:cstheme="minorHAnsi"/>
        </w:rPr>
        <w:t xml:space="preserve"> is not a required component of the application process.</w:t>
      </w:r>
    </w:p>
    <w:p w14:paraId="55436D9B" w14:textId="77777777" w:rsidR="00CE06F5" w:rsidRPr="0077353F" w:rsidRDefault="00CE06F5" w:rsidP="00D934F8">
      <w:pPr>
        <w:rPr>
          <w:rFonts w:cstheme="minorHAnsi"/>
        </w:rPr>
      </w:pPr>
    </w:p>
    <w:p w14:paraId="6292B974" w14:textId="17992D13" w:rsidR="00DF62C1" w:rsidRPr="00D934F8" w:rsidRDefault="00DF62C1" w:rsidP="00E655F9">
      <w:pPr>
        <w:pStyle w:val="Heading1"/>
      </w:pPr>
      <w:bookmarkStart w:id="12" w:name="_Toc134524710"/>
      <w:r w:rsidRPr="00D934F8">
        <w:t xml:space="preserve">Review Process and </w:t>
      </w:r>
      <w:r w:rsidR="00246938">
        <w:t>Notification</w:t>
      </w:r>
      <w:bookmarkEnd w:id="12"/>
    </w:p>
    <w:p w14:paraId="31E17926" w14:textId="77F7A958" w:rsidR="00DF62C1" w:rsidRPr="00D934F8" w:rsidRDefault="00DF62C1" w:rsidP="00417633">
      <w:pPr>
        <w:rPr>
          <w:rFonts w:cstheme="minorHAnsi"/>
        </w:rPr>
      </w:pPr>
      <w:r w:rsidRPr="00D934F8">
        <w:rPr>
          <w:rFonts w:cstheme="minorHAnsi"/>
        </w:rPr>
        <w:t xml:space="preserve">Applications will be reviewed by CDE staff and peer reviewers to ensure they contain all required components. Applicants will be notified of final award status no later than </w:t>
      </w:r>
      <w:r w:rsidR="00C0063B">
        <w:rPr>
          <w:rFonts w:cstheme="minorHAnsi"/>
          <w:b/>
        </w:rPr>
        <w:t>Friday, September 1, 2023.</w:t>
      </w:r>
    </w:p>
    <w:p w14:paraId="31F170C3" w14:textId="77777777" w:rsidR="00DF62C1" w:rsidRPr="00D934F8" w:rsidRDefault="00DF62C1" w:rsidP="00417633">
      <w:pPr>
        <w:rPr>
          <w:rFonts w:cstheme="minorHAnsi"/>
        </w:rPr>
      </w:pPr>
    </w:p>
    <w:p w14:paraId="167FA708" w14:textId="2A3C5EEF" w:rsidR="00DF62C1" w:rsidRPr="00D934F8" w:rsidRDefault="00DF62C1" w:rsidP="00417633">
      <w:pPr>
        <w:rPr>
          <w:rFonts w:cstheme="minorHAnsi"/>
        </w:rPr>
      </w:pPr>
      <w:r w:rsidRPr="00D934F8">
        <w:rPr>
          <w:rFonts w:cstheme="minorHAnsi"/>
          <w:b/>
        </w:rPr>
        <w:t>Note:</w:t>
      </w:r>
      <w:r w:rsidRPr="00D934F8">
        <w:rPr>
          <w:rFonts w:cstheme="minorHAnsi"/>
        </w:rPr>
        <w:t xml:space="preserve"> This is a competitive process – </w:t>
      </w:r>
      <w:r w:rsidRPr="00D934F8">
        <w:rPr>
          <w:rFonts w:cstheme="minorHAnsi"/>
          <w:u w:val="single"/>
        </w:rPr>
        <w:t xml:space="preserve">applicants must score at least </w:t>
      </w:r>
      <w:r w:rsidR="00EF7045">
        <w:rPr>
          <w:rFonts w:cstheme="minorHAnsi"/>
          <w:u w:val="single"/>
        </w:rPr>
        <w:t>68</w:t>
      </w:r>
      <w:r w:rsidRPr="00D934F8">
        <w:rPr>
          <w:rFonts w:cstheme="minorHAnsi"/>
          <w:u w:val="single"/>
        </w:rPr>
        <w:t xml:space="preserve"> points out of the </w:t>
      </w:r>
      <w:r w:rsidR="00EF7045">
        <w:rPr>
          <w:rFonts w:cstheme="minorHAnsi"/>
          <w:u w:val="single"/>
        </w:rPr>
        <w:t>100</w:t>
      </w:r>
      <w:r w:rsidRPr="00D934F8">
        <w:rPr>
          <w:rFonts w:cstheme="minorHAnsi"/>
          <w:u w:val="single"/>
        </w:rPr>
        <w:t xml:space="preserve"> possible </w:t>
      </w:r>
      <w:r w:rsidR="000624C3">
        <w:rPr>
          <w:rFonts w:cstheme="minorHAnsi"/>
          <w:u w:val="single"/>
        </w:rPr>
        <w:t xml:space="preserve">narrative </w:t>
      </w:r>
      <w:r w:rsidRPr="00D934F8">
        <w:rPr>
          <w:rFonts w:cstheme="minorHAnsi"/>
          <w:u w:val="single"/>
        </w:rPr>
        <w:t>points to be approved for funding</w:t>
      </w:r>
      <w:r w:rsidRPr="00D934F8">
        <w:rPr>
          <w:rFonts w:cstheme="minorHAnsi"/>
        </w:rPr>
        <w:t xml:space="preserve">. Applications that score below </w:t>
      </w:r>
      <w:r w:rsidR="00EF7045">
        <w:rPr>
          <w:rFonts w:cstheme="minorHAnsi"/>
        </w:rPr>
        <w:t>68</w:t>
      </w:r>
      <w:r w:rsidRPr="00D934F8">
        <w:rPr>
          <w:rFonts w:cstheme="minorHAnsi"/>
        </w:rPr>
        <w:t xml:space="preserve"> points may be asked to submit revisions that would bring the application up to a fundable level. There is no guarantee that </w:t>
      </w:r>
      <w:proofErr w:type="gramStart"/>
      <w:r w:rsidRPr="00D934F8">
        <w:rPr>
          <w:rFonts w:cstheme="minorHAnsi"/>
        </w:rPr>
        <w:t>submitting an application</w:t>
      </w:r>
      <w:proofErr w:type="gramEnd"/>
      <w:r w:rsidRPr="00D934F8">
        <w:rPr>
          <w:rFonts w:cstheme="minorHAnsi"/>
        </w:rPr>
        <w:t xml:space="preserve"> will result in funding or funding at the requested level. All award decisions are final. Applicants that do not meet the qualifications may reapply for future grant opportunities.</w:t>
      </w:r>
    </w:p>
    <w:p w14:paraId="3A37AE9B" w14:textId="77777777" w:rsidR="0013231E" w:rsidRPr="00D934F8" w:rsidRDefault="0013231E" w:rsidP="00417633">
      <w:pPr>
        <w:pStyle w:val="Header"/>
        <w:tabs>
          <w:tab w:val="clear" w:pos="4680"/>
          <w:tab w:val="clear" w:pos="9360"/>
        </w:tabs>
        <w:rPr>
          <w:rFonts w:cstheme="minorHAnsi"/>
        </w:rPr>
      </w:pPr>
    </w:p>
    <w:p w14:paraId="7A9DCCA3" w14:textId="77777777" w:rsidR="00B54945" w:rsidRPr="007A12F7" w:rsidRDefault="00B54945" w:rsidP="00B54945">
      <w:pPr>
        <w:pStyle w:val="Heading1"/>
      </w:pPr>
      <w:bookmarkStart w:id="13" w:name="_Toc99363039"/>
      <w:bookmarkStart w:id="14" w:name="_Toc134524711"/>
      <w:bookmarkStart w:id="15" w:name="_Toc467665398"/>
      <w:r w:rsidRPr="007A12F7">
        <w:t>Submission Process and Deadline</w:t>
      </w:r>
      <w:bookmarkEnd w:id="13"/>
      <w:bookmarkEnd w:id="14"/>
    </w:p>
    <w:p w14:paraId="12C07258" w14:textId="6C89B5EC" w:rsidR="00B54945" w:rsidRPr="007A12F7" w:rsidRDefault="00B54945" w:rsidP="00B54945">
      <w:r w:rsidRPr="007A12F7">
        <w:t>Completed applications (including all required elements outlined below) must be s</w:t>
      </w:r>
      <w:r w:rsidRPr="00871579">
        <w:t xml:space="preserve">ubmitted through the </w:t>
      </w:r>
      <w:hyperlink r:id="rId28" w:history="1">
        <w:r w:rsidRPr="00871579">
          <w:rPr>
            <w:rStyle w:val="Hyperlink"/>
            <w:rFonts w:ascii="Calibri" w:hAnsi="Calibri"/>
          </w:rPr>
          <w:t>online application form</w:t>
        </w:r>
      </w:hyperlink>
      <w:r w:rsidRPr="00871579">
        <w:t xml:space="preserve"> by </w:t>
      </w:r>
      <w:r w:rsidR="00C0063B" w:rsidRPr="00871579">
        <w:rPr>
          <w:b/>
          <w:bCs/>
        </w:rPr>
        <w:t>Monday, July 10, 2023</w:t>
      </w:r>
      <w:r w:rsidRPr="00871579">
        <w:rPr>
          <w:b/>
          <w:bCs/>
        </w:rPr>
        <w:t>, by 11:59 pm</w:t>
      </w:r>
      <w:r w:rsidRPr="00871579">
        <w:t>.</w:t>
      </w:r>
    </w:p>
    <w:p w14:paraId="7BEF4772" w14:textId="77777777" w:rsidR="00B54945" w:rsidRPr="007A12F7" w:rsidRDefault="00B54945" w:rsidP="00B54945"/>
    <w:p w14:paraId="2594EA6F" w14:textId="3EBD2C8E" w:rsidR="00B54945" w:rsidRPr="007A12F7" w:rsidRDefault="00B54945" w:rsidP="00B54945">
      <w:r w:rsidRPr="007A12F7">
        <w:t>Within the online application, applicants will complete Part I with their applicant information and upload attachments as described in the Required Elements section below.</w:t>
      </w:r>
    </w:p>
    <w:p w14:paraId="5CF26E47" w14:textId="77777777" w:rsidR="00B54945" w:rsidRPr="007A12F7" w:rsidRDefault="00B54945" w:rsidP="00B54945"/>
    <w:p w14:paraId="5B7D7E58" w14:textId="77777777" w:rsidR="00B54945" w:rsidRPr="007A12F7" w:rsidRDefault="00B54945" w:rsidP="00B54945">
      <w:r w:rsidRPr="007A12F7">
        <w:t xml:space="preserve">Incomplete or late applications will not be considered. If you do not receive an email confirmation of receipt of your submission from the application system within 24 hours after the deadline, e-mail </w:t>
      </w:r>
      <w:hyperlink r:id="rId29" w:history="1">
        <w:r w:rsidRPr="007A12F7">
          <w:rPr>
            <w:rStyle w:val="Hyperlink"/>
          </w:rPr>
          <w:t>CompetitiveGrants@cde.state.co.us</w:t>
        </w:r>
      </w:hyperlink>
      <w:r w:rsidRPr="007A12F7">
        <w:t>.</w:t>
      </w:r>
    </w:p>
    <w:p w14:paraId="7864ED07" w14:textId="77777777" w:rsidR="00B54945" w:rsidRPr="007A12F7" w:rsidRDefault="00B54945" w:rsidP="00B54945">
      <w:pPr>
        <w:rPr>
          <w:rFonts w:cstheme="minorHAnsi"/>
        </w:rPr>
      </w:pPr>
    </w:p>
    <w:p w14:paraId="52E6176F" w14:textId="4845203D" w:rsidR="00B54945" w:rsidRPr="007A12F7" w:rsidRDefault="00B54945" w:rsidP="00B54945">
      <w:pPr>
        <w:rPr>
          <w:rFonts w:cstheme="minorHAnsi"/>
        </w:rPr>
      </w:pPr>
      <w:r w:rsidRPr="007A12F7">
        <w:rPr>
          <w:rFonts w:cstheme="minorHAnsi"/>
        </w:rPr>
        <w:t>Application materials and budget are available for download o</w:t>
      </w:r>
      <w:r w:rsidRPr="00C0063B">
        <w:rPr>
          <w:rFonts w:cstheme="minorHAnsi"/>
        </w:rPr>
        <w:t xml:space="preserve">n </w:t>
      </w:r>
      <w:hyperlink r:id="rId30" w:history="1">
        <w:r w:rsidRPr="00C0063B">
          <w:rPr>
            <w:rStyle w:val="Hyperlink"/>
          </w:rPr>
          <w:t xml:space="preserve">CDE’s </w:t>
        </w:r>
        <w:r w:rsidR="00C0063B" w:rsidRPr="00C0063B">
          <w:rPr>
            <w:rStyle w:val="Hyperlink"/>
          </w:rPr>
          <w:t>ESSER ELO Webpage</w:t>
        </w:r>
      </w:hyperlink>
      <w:r w:rsidR="00C0063B" w:rsidRPr="00C0063B">
        <w:t>.</w:t>
      </w:r>
    </w:p>
    <w:p w14:paraId="601DDAC2" w14:textId="77777777" w:rsidR="00B54945" w:rsidRPr="007A12F7" w:rsidRDefault="00B54945" w:rsidP="00B54945"/>
    <w:p w14:paraId="745E31B8" w14:textId="77777777" w:rsidR="00B54945" w:rsidRPr="007A12F7" w:rsidRDefault="00B54945" w:rsidP="00B54945">
      <w:pPr>
        <w:pStyle w:val="Heading1"/>
      </w:pPr>
      <w:bookmarkStart w:id="16" w:name="_Toc99363040"/>
      <w:bookmarkStart w:id="17" w:name="_Toc134524712"/>
      <w:r w:rsidRPr="007A12F7">
        <w:t>Application Format</w:t>
      </w:r>
      <w:bookmarkEnd w:id="16"/>
      <w:bookmarkEnd w:id="17"/>
    </w:p>
    <w:p w14:paraId="5CA6599A" w14:textId="55CE4ECC" w:rsidR="00B54945" w:rsidRPr="007A12F7" w:rsidRDefault="00B54945">
      <w:pPr>
        <w:numPr>
          <w:ilvl w:val="0"/>
          <w:numId w:val="1"/>
        </w:numPr>
        <w:rPr>
          <w:rFonts w:cstheme="minorHAnsi"/>
        </w:rPr>
      </w:pPr>
      <w:r w:rsidRPr="007A12F7">
        <w:rPr>
          <w:rFonts w:cstheme="minorHAnsi"/>
        </w:rPr>
        <w:t xml:space="preserve">The total narrative (Sections </w:t>
      </w:r>
      <w:r w:rsidR="00EF7045">
        <w:rPr>
          <w:rFonts w:cstheme="minorHAnsi"/>
        </w:rPr>
        <w:t>A-D</w:t>
      </w:r>
      <w:r w:rsidRPr="007A12F7">
        <w:rPr>
          <w:rFonts w:cstheme="minorHAnsi"/>
        </w:rPr>
        <w:t xml:space="preserve">) of the application cannot exceed </w:t>
      </w:r>
      <w:r w:rsidR="00EF7045">
        <w:rPr>
          <w:rFonts w:cstheme="minorHAnsi"/>
        </w:rPr>
        <w:t>8</w:t>
      </w:r>
      <w:r w:rsidRPr="007A12F7">
        <w:rPr>
          <w:rFonts w:cstheme="minorHAnsi"/>
        </w:rPr>
        <w:t xml:space="preserve"> pages. See below for the required elements of the application. </w:t>
      </w:r>
      <w:r w:rsidRPr="007A12F7">
        <w:rPr>
          <w:rFonts w:cstheme="minorHAnsi"/>
          <w:b/>
        </w:rPr>
        <w:t>Note:</w:t>
      </w:r>
      <w:r w:rsidRPr="007A12F7">
        <w:rPr>
          <w:rFonts w:cstheme="minorHAnsi"/>
        </w:rPr>
        <w:t xml:space="preserve"> Applications that exceed </w:t>
      </w:r>
      <w:r w:rsidR="00EF7045">
        <w:rPr>
          <w:rFonts w:cstheme="minorHAnsi"/>
        </w:rPr>
        <w:t>8</w:t>
      </w:r>
      <w:r w:rsidRPr="007A12F7">
        <w:rPr>
          <w:rFonts w:cstheme="minorHAnsi"/>
        </w:rPr>
        <w:t xml:space="preserve"> pages will not be reviewed. If you need any clarification at all about what the page limit will or will not include, please reach out to the application contacts prior to submitting.</w:t>
      </w:r>
    </w:p>
    <w:p w14:paraId="74C8493A" w14:textId="77777777" w:rsidR="00B54945" w:rsidRPr="007A12F7" w:rsidRDefault="00B54945">
      <w:pPr>
        <w:numPr>
          <w:ilvl w:val="0"/>
          <w:numId w:val="1"/>
        </w:numPr>
        <w:rPr>
          <w:rFonts w:cstheme="minorHAnsi"/>
          <w:b/>
        </w:rPr>
      </w:pPr>
      <w:r w:rsidRPr="007A12F7">
        <w:rPr>
          <w:rFonts w:cstheme="minorHAnsi"/>
          <w:b/>
        </w:rPr>
        <w:t>All narrative response pages must be standard letter size, 8-1/2” x 11”, using no smaller than 12-point font, single-spaced, with 1-inch margins, and numbered pages.</w:t>
      </w:r>
    </w:p>
    <w:p w14:paraId="42AE1F92" w14:textId="76A43129" w:rsidR="00B54945" w:rsidRPr="007A12F7" w:rsidRDefault="00B54945">
      <w:pPr>
        <w:pStyle w:val="ListParagraph"/>
        <w:numPr>
          <w:ilvl w:val="0"/>
          <w:numId w:val="1"/>
        </w:numPr>
      </w:pPr>
      <w:r w:rsidRPr="003945DB">
        <w:t>The Program Assurances Form must include signatures from the lead organization/fiscal agent.</w:t>
      </w:r>
      <w:r w:rsidRPr="003945DB">
        <w:rPr>
          <w:rFonts w:eastAsia="Calibri"/>
        </w:rPr>
        <w:t xml:space="preserve"> If </w:t>
      </w:r>
      <w:proofErr w:type="gramStart"/>
      <w:r w:rsidRPr="003945DB">
        <w:rPr>
          <w:rFonts w:eastAsia="Calibri"/>
        </w:rPr>
        <w:t>grant</w:t>
      </w:r>
      <w:proofErr w:type="gramEnd"/>
      <w:r w:rsidRPr="003945DB">
        <w:rPr>
          <w:rFonts w:eastAsia="Calibri"/>
        </w:rPr>
        <w:t xml:space="preserve"> application is approved, funding will not be awarded until all signatures are in place.</w:t>
      </w:r>
    </w:p>
    <w:p w14:paraId="2CFDF44A" w14:textId="77777777" w:rsidR="00B54945" w:rsidRPr="007A12F7" w:rsidRDefault="00B54945" w:rsidP="00B54945">
      <w:pPr>
        <w:ind w:left="504"/>
        <w:rPr>
          <w:rFonts w:cstheme="minorHAnsi"/>
        </w:rPr>
      </w:pPr>
    </w:p>
    <w:p w14:paraId="259182F7" w14:textId="25821980" w:rsidR="00B54945" w:rsidRPr="007A12F7" w:rsidRDefault="001E2C7B" w:rsidP="00B54945">
      <w:pPr>
        <w:widowControl w:val="0"/>
        <w:autoSpaceDE w:val="0"/>
        <w:autoSpaceDN w:val="0"/>
        <w:contextualSpacing w:val="0"/>
      </w:pPr>
      <w:r w:rsidRPr="001E2C7B">
        <w:rPr>
          <w:b/>
          <w:bCs/>
        </w:rPr>
        <w:t xml:space="preserve">Note: </w:t>
      </w:r>
      <w:r>
        <w:t>Apart from the items noted below, a</w:t>
      </w:r>
      <w:r w:rsidR="00B54945" w:rsidRPr="007A12F7">
        <w:t>ttachments or addendums cannot be utilized to address the required elements or be factored into the scoring and are therefore discouraged.</w:t>
      </w:r>
    </w:p>
    <w:p w14:paraId="5A5A0D87" w14:textId="77777777" w:rsidR="00B54945" w:rsidRDefault="00B54945" w:rsidP="00B54945">
      <w:pPr>
        <w:rPr>
          <w:rFonts w:cstheme="minorHAnsi"/>
        </w:rPr>
      </w:pPr>
    </w:p>
    <w:p w14:paraId="5A039434" w14:textId="77777777" w:rsidR="00311B94" w:rsidRDefault="00311B94" w:rsidP="00B54945">
      <w:pPr>
        <w:rPr>
          <w:rFonts w:cstheme="minorHAnsi"/>
        </w:rPr>
      </w:pPr>
    </w:p>
    <w:p w14:paraId="42D0D48A" w14:textId="77777777" w:rsidR="00311B94" w:rsidRDefault="00311B94" w:rsidP="00B54945">
      <w:pPr>
        <w:rPr>
          <w:rFonts w:cstheme="minorHAnsi"/>
        </w:rPr>
      </w:pPr>
    </w:p>
    <w:p w14:paraId="4E2A45F8" w14:textId="77777777" w:rsidR="00311B94" w:rsidRDefault="00311B94" w:rsidP="00B54945">
      <w:pPr>
        <w:rPr>
          <w:rFonts w:cstheme="minorHAnsi"/>
        </w:rPr>
      </w:pPr>
    </w:p>
    <w:p w14:paraId="42277A4C" w14:textId="77777777" w:rsidR="00311B94" w:rsidRDefault="00311B94" w:rsidP="00B54945">
      <w:pPr>
        <w:rPr>
          <w:rFonts w:cstheme="minorHAnsi"/>
        </w:rPr>
      </w:pPr>
    </w:p>
    <w:p w14:paraId="24C70B80" w14:textId="77777777" w:rsidR="00311B94" w:rsidRDefault="00311B94" w:rsidP="00B54945">
      <w:pPr>
        <w:rPr>
          <w:rFonts w:cstheme="minorHAnsi"/>
        </w:rPr>
      </w:pPr>
    </w:p>
    <w:p w14:paraId="1F2E6C0F" w14:textId="77777777" w:rsidR="00311B94" w:rsidRDefault="00311B94" w:rsidP="00B54945">
      <w:pPr>
        <w:rPr>
          <w:rFonts w:cstheme="minorHAnsi"/>
        </w:rPr>
      </w:pPr>
    </w:p>
    <w:p w14:paraId="3801180F" w14:textId="77777777" w:rsidR="00311B94" w:rsidRPr="007A12F7" w:rsidRDefault="00311B94" w:rsidP="00B54945">
      <w:pPr>
        <w:rPr>
          <w:rFonts w:cstheme="minorHAnsi"/>
        </w:rPr>
      </w:pPr>
    </w:p>
    <w:p w14:paraId="4BC5DF0A" w14:textId="77777777" w:rsidR="00B54945" w:rsidRPr="007A12F7" w:rsidRDefault="00B54945" w:rsidP="00B54945">
      <w:pPr>
        <w:pStyle w:val="Heading1"/>
      </w:pPr>
      <w:bookmarkStart w:id="18" w:name="_Toc99363041"/>
      <w:bookmarkStart w:id="19" w:name="_Toc134524713"/>
      <w:r w:rsidRPr="000D5EEA">
        <w:lastRenderedPageBreak/>
        <w:t>Required Elements</w:t>
      </w:r>
      <w:bookmarkEnd w:id="18"/>
      <w:bookmarkEnd w:id="19"/>
    </w:p>
    <w:p w14:paraId="010A6B29" w14:textId="64489CF2" w:rsidR="00B54945" w:rsidRPr="007A12F7" w:rsidRDefault="00B54945" w:rsidP="00B54945">
      <w:pPr>
        <w:rPr>
          <w:rFonts w:cstheme="minorHAnsi"/>
        </w:rPr>
      </w:pPr>
      <w:r w:rsidRPr="007A12F7">
        <w:rPr>
          <w:rFonts w:cstheme="minorHAnsi"/>
        </w:rPr>
        <w:t xml:space="preserve">The format outlined below must be followed </w:t>
      </w:r>
      <w:proofErr w:type="gramStart"/>
      <w:r w:rsidRPr="007A12F7">
        <w:rPr>
          <w:rFonts w:cstheme="minorHAnsi"/>
        </w:rPr>
        <w:t>in order to</w:t>
      </w:r>
      <w:proofErr w:type="gramEnd"/>
      <w:r w:rsidRPr="007A12F7">
        <w:rPr>
          <w:rFonts w:cstheme="minorHAnsi"/>
        </w:rPr>
        <w:t xml:space="preserve"> assure consistent application of the evaluation criteria. See evaluation rubric for specific selection criteria needed in Part I</w:t>
      </w:r>
      <w:r w:rsidR="00D27D96">
        <w:rPr>
          <w:rFonts w:cstheme="minorHAnsi"/>
        </w:rPr>
        <w:t>I</w:t>
      </w:r>
      <w:r w:rsidRPr="007A12F7">
        <w:rPr>
          <w:rFonts w:cstheme="minorHAnsi"/>
        </w:rPr>
        <w:t>I (page</w:t>
      </w:r>
      <w:r w:rsidRPr="00E4501F">
        <w:rPr>
          <w:rFonts w:cstheme="minorHAnsi"/>
        </w:rPr>
        <w:t xml:space="preserve">s </w:t>
      </w:r>
      <w:r w:rsidR="00EF5F1B" w:rsidRPr="00E4501F">
        <w:rPr>
          <w:rFonts w:cstheme="minorHAnsi"/>
        </w:rPr>
        <w:t>14-15</w:t>
      </w:r>
      <w:r w:rsidRPr="00E4501F">
        <w:rPr>
          <w:rFonts w:cstheme="minorHAnsi"/>
        </w:rPr>
        <w:t>).</w:t>
      </w:r>
      <w:r w:rsidR="00311B94">
        <w:rPr>
          <w:rFonts w:cstheme="minorHAnsi"/>
        </w:rPr>
        <w:t xml:space="preserve"> </w:t>
      </w:r>
    </w:p>
    <w:p w14:paraId="07BDC649" w14:textId="77777777" w:rsidR="00B54945" w:rsidRPr="007A12F7" w:rsidRDefault="00B54945" w:rsidP="00B54945">
      <w:pPr>
        <w:rPr>
          <w:rFonts w:cstheme="minorHAnsi"/>
        </w:rPr>
      </w:pPr>
    </w:p>
    <w:tbl>
      <w:tblPr>
        <w:tblW w:w="0" w:type="auto"/>
        <w:tblBorders>
          <w:insideH w:val="single" w:sz="4" w:space="0" w:color="auto"/>
          <w:insideV w:val="single" w:sz="4" w:space="0" w:color="auto"/>
        </w:tblBorders>
        <w:tblCellMar>
          <w:left w:w="29" w:type="dxa"/>
          <w:right w:w="29" w:type="dxa"/>
        </w:tblCellMar>
        <w:tblLook w:val="04A0" w:firstRow="1" w:lastRow="0" w:firstColumn="1" w:lastColumn="0" w:noHBand="0" w:noVBand="1"/>
      </w:tblPr>
      <w:tblGrid>
        <w:gridCol w:w="5220"/>
        <w:gridCol w:w="5570"/>
      </w:tblGrid>
      <w:tr w:rsidR="00B54945" w:rsidRPr="007A12F7" w14:paraId="5D7C9CF4" w14:textId="77777777" w:rsidTr="00BE245D">
        <w:trPr>
          <w:trHeight w:val="576"/>
        </w:trPr>
        <w:tc>
          <w:tcPr>
            <w:tcW w:w="5220" w:type="dxa"/>
            <w:shd w:val="clear" w:color="auto" w:fill="D9D9D9" w:themeFill="background1" w:themeFillShade="D9"/>
            <w:vAlign w:val="center"/>
          </w:tcPr>
          <w:p w14:paraId="166C8F74" w14:textId="77C6105C" w:rsidR="00B54945" w:rsidRPr="007A12F7" w:rsidRDefault="00B54945" w:rsidP="005B7F74">
            <w:pPr>
              <w:rPr>
                <w:rFonts w:cstheme="minorHAnsi"/>
                <w:b/>
                <w:bCs/>
                <w:kern w:val="2"/>
              </w:rPr>
            </w:pPr>
            <w:r w:rsidRPr="007A12F7">
              <w:rPr>
                <w:rFonts w:cstheme="minorHAnsi"/>
                <w:b/>
                <w:bCs/>
                <w:kern w:val="2"/>
              </w:rPr>
              <w:t xml:space="preserve">Complete responses in the </w:t>
            </w:r>
            <w:hyperlink r:id="rId31" w:history="1">
              <w:r w:rsidRPr="00871579">
                <w:rPr>
                  <w:rStyle w:val="Hyperlink"/>
                  <w:rFonts w:ascii="Calibri" w:hAnsi="Calibri" w:cstheme="minorHAnsi"/>
                  <w:b/>
                  <w:bCs/>
                  <w:kern w:val="2"/>
                </w:rPr>
                <w:t>online application form</w:t>
              </w:r>
            </w:hyperlink>
            <w:r w:rsidRPr="007A12F7">
              <w:rPr>
                <w:rFonts w:cstheme="minorHAnsi"/>
                <w:b/>
                <w:bCs/>
                <w:kern w:val="2"/>
              </w:rPr>
              <w:t>:</w:t>
            </w:r>
          </w:p>
        </w:tc>
        <w:tc>
          <w:tcPr>
            <w:tcW w:w="5570" w:type="dxa"/>
            <w:shd w:val="clear" w:color="auto" w:fill="F2F2F2" w:themeFill="background1" w:themeFillShade="F2"/>
            <w:vAlign w:val="center"/>
          </w:tcPr>
          <w:p w14:paraId="5DC80535" w14:textId="7A630B4A" w:rsidR="00B54945" w:rsidRPr="007A12F7" w:rsidRDefault="00B54945" w:rsidP="005B7F74">
            <w:pPr>
              <w:rPr>
                <w:rFonts w:cstheme="minorHAnsi"/>
                <w:b/>
                <w:bCs/>
                <w:kern w:val="2"/>
              </w:rPr>
            </w:pPr>
            <w:r w:rsidRPr="007A12F7">
              <w:rPr>
                <w:rFonts w:cstheme="minorHAnsi"/>
                <w:b/>
                <w:kern w:val="2"/>
              </w:rPr>
              <w:t>Part I:</w:t>
            </w:r>
            <w:r w:rsidRPr="007A12F7">
              <w:rPr>
                <w:rFonts w:cstheme="minorHAnsi"/>
                <w:b/>
                <w:kern w:val="2"/>
              </w:rPr>
              <w:tab/>
            </w:r>
            <w:r w:rsidRPr="007A12F7">
              <w:rPr>
                <w:rFonts w:cstheme="minorHAnsi"/>
                <w:b/>
                <w:bCs/>
                <w:kern w:val="2"/>
              </w:rPr>
              <w:t>Applicant Information</w:t>
            </w:r>
          </w:p>
        </w:tc>
      </w:tr>
      <w:tr w:rsidR="00AB1183" w:rsidRPr="007A12F7" w14:paraId="4A25D619" w14:textId="77777777" w:rsidTr="00AB1183">
        <w:trPr>
          <w:trHeight w:val="576"/>
        </w:trPr>
        <w:tc>
          <w:tcPr>
            <w:tcW w:w="5220" w:type="dxa"/>
            <w:vMerge w:val="restart"/>
            <w:shd w:val="clear" w:color="auto" w:fill="ECD3DB" w:themeFill="accent4" w:themeFillTint="66"/>
            <w:vAlign w:val="center"/>
          </w:tcPr>
          <w:p w14:paraId="109E24F2" w14:textId="7AED23FC" w:rsidR="00AB1183" w:rsidRPr="00871579" w:rsidRDefault="00AB1183" w:rsidP="005B7F74">
            <w:pPr>
              <w:rPr>
                <w:b/>
                <w:bCs/>
                <w:kern w:val="2"/>
              </w:rPr>
            </w:pPr>
            <w:r w:rsidRPr="00871579">
              <w:rPr>
                <w:b/>
                <w:bCs/>
                <w:kern w:val="2"/>
              </w:rPr>
              <w:t xml:space="preserve">Upload these documents in the </w:t>
            </w:r>
            <w:hyperlink r:id="rId32" w:history="1">
              <w:r w:rsidRPr="00871579">
                <w:rPr>
                  <w:rStyle w:val="Hyperlink"/>
                  <w:rFonts w:ascii="Calibri" w:hAnsi="Calibri"/>
                  <w:b/>
                  <w:bCs/>
                  <w:kern w:val="2"/>
                </w:rPr>
                <w:t>online application form</w:t>
              </w:r>
            </w:hyperlink>
            <w:r w:rsidRPr="00871579">
              <w:rPr>
                <w:b/>
                <w:bCs/>
                <w:kern w:val="2"/>
              </w:rPr>
              <w:t>:</w:t>
            </w:r>
          </w:p>
          <w:p w14:paraId="1DFC0566" w14:textId="77777777" w:rsidR="00AB1183" w:rsidRPr="00871579" w:rsidRDefault="00AB1183" w:rsidP="005B7F74">
            <w:pPr>
              <w:rPr>
                <w:b/>
                <w:bCs/>
                <w:kern w:val="2"/>
              </w:rPr>
            </w:pPr>
          </w:p>
          <w:p w14:paraId="60928455" w14:textId="24DAF8B3" w:rsidR="00AB1183" w:rsidRPr="00871579" w:rsidRDefault="00AB1183" w:rsidP="005B7F74">
            <w:pPr>
              <w:rPr>
                <w:u w:val="single"/>
              </w:rPr>
            </w:pPr>
            <w:r w:rsidRPr="00871579">
              <w:rPr>
                <w:u w:val="single"/>
              </w:rPr>
              <w:t>1. Part II: Program Assurances Form</w:t>
            </w:r>
          </w:p>
          <w:p w14:paraId="6FEB89D1" w14:textId="77777777" w:rsidR="00AB1183" w:rsidRPr="00871579" w:rsidRDefault="00AB1183" w:rsidP="005B7F74">
            <w:pPr>
              <w:rPr>
                <w:b/>
                <w:bCs/>
                <w:kern w:val="2"/>
              </w:rPr>
            </w:pPr>
          </w:p>
          <w:p w14:paraId="3A130811" w14:textId="1BBB9393" w:rsidR="00AB1183" w:rsidRPr="00871579" w:rsidRDefault="00AB1183" w:rsidP="005B7F74">
            <w:pPr>
              <w:rPr>
                <w:rFonts w:cstheme="minorHAnsi"/>
                <w:kern w:val="2"/>
                <w:u w:val="single"/>
              </w:rPr>
            </w:pPr>
            <w:r w:rsidRPr="00871579">
              <w:rPr>
                <w:rFonts w:cstheme="minorHAnsi"/>
                <w:kern w:val="2"/>
                <w:u w:val="single"/>
              </w:rPr>
              <w:t>2. Part III: Application Narrative</w:t>
            </w:r>
          </w:p>
          <w:p w14:paraId="44735245" w14:textId="3920AFED" w:rsidR="00AB1183" w:rsidRPr="00871579" w:rsidRDefault="00AB1183" w:rsidP="005B7F74">
            <w:pPr>
              <w:rPr>
                <w:rFonts w:cstheme="minorHAnsi"/>
                <w:kern w:val="2"/>
              </w:rPr>
            </w:pPr>
            <w:r w:rsidRPr="00871579">
              <w:rPr>
                <w:rFonts w:cstheme="minorHAnsi"/>
                <w:kern w:val="2"/>
              </w:rPr>
              <w:tab/>
            </w:r>
          </w:p>
          <w:p w14:paraId="1727FEE1" w14:textId="1A2A06B4" w:rsidR="00AB1183" w:rsidRPr="00871579" w:rsidRDefault="00AB1183" w:rsidP="005B7F74">
            <w:pPr>
              <w:rPr>
                <w:rFonts w:cstheme="minorHAnsi"/>
                <w:kern w:val="2"/>
                <w:u w:val="single"/>
              </w:rPr>
            </w:pPr>
            <w:r w:rsidRPr="00871579">
              <w:rPr>
                <w:rFonts w:cstheme="minorHAnsi"/>
                <w:kern w:val="2"/>
                <w:u w:val="single"/>
              </w:rPr>
              <w:t>3. Budget Workbook</w:t>
            </w:r>
          </w:p>
          <w:p w14:paraId="7469C119" w14:textId="1B16F895" w:rsidR="00AB1183" w:rsidRPr="00871579" w:rsidRDefault="00AB1183" w:rsidP="005B7F74">
            <w:pPr>
              <w:rPr>
                <w:rFonts w:cstheme="minorHAnsi"/>
                <w:kern w:val="2"/>
              </w:rPr>
            </w:pPr>
            <w:r w:rsidRPr="00871579">
              <w:rPr>
                <w:rFonts w:cstheme="minorHAnsi"/>
                <w:kern w:val="2"/>
              </w:rPr>
              <w:tab/>
              <w:t xml:space="preserve">Submit in Excel format in </w:t>
            </w:r>
            <w:hyperlink r:id="rId33" w:history="1">
              <w:r w:rsidRPr="00871579">
                <w:rPr>
                  <w:rStyle w:val="Hyperlink"/>
                  <w:rFonts w:ascii="Calibri" w:hAnsi="Calibri" w:cstheme="minorHAnsi"/>
                  <w:kern w:val="2"/>
                </w:rPr>
                <w:t>original CDE template</w:t>
              </w:r>
            </w:hyperlink>
            <w:r w:rsidRPr="00871579">
              <w:rPr>
                <w:rFonts w:cstheme="minorHAnsi"/>
                <w:kern w:val="2"/>
              </w:rPr>
              <w:t>.</w:t>
            </w:r>
          </w:p>
          <w:p w14:paraId="1821C13D" w14:textId="1371E743" w:rsidR="00AB1183" w:rsidRPr="00871579" w:rsidRDefault="00AB1183" w:rsidP="001E2C7B">
            <w:pPr>
              <w:rPr>
                <w:rFonts w:cstheme="minorHAnsi"/>
                <w:kern w:val="2"/>
              </w:rPr>
            </w:pPr>
            <w:r w:rsidRPr="00871579">
              <w:rPr>
                <w:rFonts w:cstheme="minorHAnsi"/>
                <w:kern w:val="2"/>
              </w:rPr>
              <w:tab/>
              <w:t xml:space="preserve">Does not count towards </w:t>
            </w:r>
            <w:proofErr w:type="gramStart"/>
            <w:r w:rsidRPr="00871579">
              <w:rPr>
                <w:rFonts w:cstheme="minorHAnsi"/>
                <w:kern w:val="2"/>
              </w:rPr>
              <w:t>page</w:t>
            </w:r>
            <w:proofErr w:type="gramEnd"/>
            <w:r w:rsidRPr="00871579">
              <w:rPr>
                <w:rFonts w:cstheme="minorHAnsi"/>
                <w:kern w:val="2"/>
              </w:rPr>
              <w:t xml:space="preserve"> limit.</w:t>
            </w:r>
          </w:p>
          <w:p w14:paraId="13C1A8AB" w14:textId="07706BDC" w:rsidR="00AB1183" w:rsidRPr="00871579" w:rsidRDefault="00AB1183" w:rsidP="001E2C7B">
            <w:pPr>
              <w:rPr>
                <w:rFonts w:cstheme="minorHAnsi"/>
                <w:kern w:val="2"/>
              </w:rPr>
            </w:pPr>
          </w:p>
          <w:p w14:paraId="7EE69230" w14:textId="20A88431" w:rsidR="00AB1183" w:rsidRPr="00871579" w:rsidRDefault="00AB1183" w:rsidP="001E2C7B">
            <w:pPr>
              <w:rPr>
                <w:rFonts w:cstheme="minorHAnsi"/>
                <w:kern w:val="2"/>
                <w:u w:val="single"/>
              </w:rPr>
            </w:pPr>
            <w:r w:rsidRPr="00871579">
              <w:rPr>
                <w:rFonts w:cstheme="minorHAnsi"/>
                <w:kern w:val="2"/>
                <w:u w:val="single"/>
              </w:rPr>
              <w:t>4. Financial Management Risk Assessment</w:t>
            </w:r>
          </w:p>
          <w:p w14:paraId="7BE41BBF" w14:textId="2F1DBC3B" w:rsidR="00AB1183" w:rsidRPr="00871579" w:rsidRDefault="00AB1183" w:rsidP="001E2C7B">
            <w:pPr>
              <w:rPr>
                <w:rFonts w:cstheme="minorHAnsi"/>
                <w:kern w:val="2"/>
              </w:rPr>
            </w:pPr>
            <w:r w:rsidRPr="00871579">
              <w:rPr>
                <w:rFonts w:cstheme="minorHAnsi"/>
                <w:kern w:val="2"/>
              </w:rPr>
              <w:tab/>
              <w:t>Attachment A</w:t>
            </w:r>
          </w:p>
          <w:p w14:paraId="750A4B9B" w14:textId="594FF4CA" w:rsidR="00AB1183" w:rsidRPr="00871579" w:rsidRDefault="00AB1183" w:rsidP="005B7F74">
            <w:pPr>
              <w:rPr>
                <w:rFonts w:cstheme="minorHAnsi"/>
                <w:kern w:val="2"/>
              </w:rPr>
            </w:pPr>
          </w:p>
        </w:tc>
        <w:tc>
          <w:tcPr>
            <w:tcW w:w="5570" w:type="dxa"/>
            <w:shd w:val="clear" w:color="auto" w:fill="F5E9ED" w:themeFill="accent4" w:themeFillTint="33"/>
            <w:vAlign w:val="center"/>
          </w:tcPr>
          <w:p w14:paraId="25992549" w14:textId="77777777" w:rsidR="00AB1183" w:rsidRPr="00871579" w:rsidRDefault="00AB1183" w:rsidP="005B7F74">
            <w:pPr>
              <w:rPr>
                <w:rFonts w:cstheme="minorHAnsi"/>
                <w:b/>
                <w:bCs/>
                <w:kern w:val="2"/>
              </w:rPr>
            </w:pPr>
            <w:r w:rsidRPr="00871579">
              <w:rPr>
                <w:rFonts w:cstheme="minorHAnsi"/>
                <w:b/>
                <w:bCs/>
                <w:kern w:val="2"/>
              </w:rPr>
              <w:t>Part II:</w:t>
            </w:r>
            <w:r w:rsidRPr="00871579">
              <w:rPr>
                <w:rFonts w:cstheme="minorHAnsi"/>
                <w:b/>
                <w:bCs/>
                <w:kern w:val="2"/>
              </w:rPr>
              <w:tab/>
              <w:t>Program Assurances Form</w:t>
            </w:r>
          </w:p>
          <w:p w14:paraId="2703717F" w14:textId="76B5555F" w:rsidR="00D103A2" w:rsidRPr="00871579" w:rsidRDefault="00D103A2" w:rsidP="00D103A2">
            <w:pPr>
              <w:rPr>
                <w:rFonts w:cstheme="minorHAnsi"/>
              </w:rPr>
            </w:pPr>
          </w:p>
        </w:tc>
      </w:tr>
      <w:tr w:rsidR="00AB1183" w:rsidRPr="007A12F7" w14:paraId="28AA5CD4" w14:textId="77777777" w:rsidTr="00AB1183">
        <w:trPr>
          <w:trHeight w:val="576"/>
        </w:trPr>
        <w:tc>
          <w:tcPr>
            <w:tcW w:w="5220" w:type="dxa"/>
            <w:vMerge/>
            <w:shd w:val="clear" w:color="auto" w:fill="ECD3DB" w:themeFill="accent4" w:themeFillTint="66"/>
            <w:vAlign w:val="center"/>
          </w:tcPr>
          <w:p w14:paraId="201BB04C" w14:textId="77777777" w:rsidR="00AB1183" w:rsidRPr="007A12F7" w:rsidRDefault="00AB1183" w:rsidP="005B7F74">
            <w:pPr>
              <w:rPr>
                <w:b/>
                <w:bCs/>
                <w:kern w:val="2"/>
              </w:rPr>
            </w:pPr>
          </w:p>
        </w:tc>
        <w:tc>
          <w:tcPr>
            <w:tcW w:w="5570" w:type="dxa"/>
            <w:shd w:val="clear" w:color="auto" w:fill="F5E9ED" w:themeFill="accent4" w:themeFillTint="33"/>
            <w:vAlign w:val="center"/>
          </w:tcPr>
          <w:p w14:paraId="61470583" w14:textId="21EE04B8" w:rsidR="00AB1183" w:rsidRPr="00735137" w:rsidRDefault="00AB1183" w:rsidP="005B7F74">
            <w:pPr>
              <w:rPr>
                <w:rFonts w:cstheme="minorHAnsi"/>
                <w:b/>
                <w:bCs/>
                <w:kern w:val="2"/>
              </w:rPr>
            </w:pPr>
            <w:r w:rsidRPr="00735137">
              <w:rPr>
                <w:rFonts w:cstheme="minorHAnsi"/>
                <w:b/>
                <w:bCs/>
                <w:kern w:val="2"/>
              </w:rPr>
              <w:t>Part III:</w:t>
            </w:r>
            <w:r w:rsidRPr="00735137">
              <w:rPr>
                <w:rFonts w:cstheme="minorHAnsi"/>
                <w:b/>
                <w:bCs/>
                <w:kern w:val="2"/>
              </w:rPr>
              <w:tab/>
              <w:t>Application Narrative</w:t>
            </w:r>
          </w:p>
          <w:p w14:paraId="023E1EBB" w14:textId="23DDEA4A" w:rsidR="00AB1183" w:rsidRPr="00735137" w:rsidRDefault="00AB1183" w:rsidP="00D27D96">
            <w:pPr>
              <w:rPr>
                <w:rFonts w:cstheme="minorHAnsi"/>
                <w:bCs/>
                <w:kern w:val="2"/>
              </w:rPr>
            </w:pPr>
            <w:r w:rsidRPr="00735137">
              <w:rPr>
                <w:rFonts w:cstheme="minorHAnsi"/>
                <w:bCs/>
                <w:kern w:val="2"/>
                <w:u w:val="single"/>
              </w:rPr>
              <w:t>Application Narrative</w:t>
            </w:r>
            <w:r w:rsidRPr="00735137">
              <w:rPr>
                <w:rFonts w:cstheme="minorHAnsi"/>
                <w:bCs/>
                <w:kern w:val="2"/>
              </w:rPr>
              <w:t xml:space="preserve"> [cannot exceed 8 pages]</w:t>
            </w:r>
          </w:p>
          <w:p w14:paraId="242DAA93" w14:textId="6EE47FEB" w:rsidR="00AB1183" w:rsidRPr="00735137" w:rsidRDefault="00AB1183" w:rsidP="00D27D96">
            <w:pPr>
              <w:ind w:left="151"/>
              <w:rPr>
                <w:rFonts w:cstheme="minorHAnsi"/>
                <w:kern w:val="2"/>
              </w:rPr>
            </w:pPr>
            <w:r w:rsidRPr="00735137">
              <w:rPr>
                <w:rFonts w:cstheme="minorHAnsi"/>
                <w:kern w:val="2"/>
              </w:rPr>
              <w:t>Section A: Assessment of Needs</w:t>
            </w:r>
          </w:p>
          <w:p w14:paraId="06F59D8E" w14:textId="1899DD5E" w:rsidR="00AB1183" w:rsidRPr="00735137" w:rsidRDefault="00AB1183" w:rsidP="00D27D96">
            <w:pPr>
              <w:ind w:left="151"/>
              <w:rPr>
                <w:rFonts w:cstheme="minorHAnsi"/>
                <w:kern w:val="2"/>
              </w:rPr>
            </w:pPr>
            <w:r w:rsidRPr="00735137">
              <w:rPr>
                <w:rFonts w:cstheme="minorHAnsi"/>
                <w:kern w:val="2"/>
              </w:rPr>
              <w:t>Section B: Identification and Outreach to Students</w:t>
            </w:r>
          </w:p>
          <w:p w14:paraId="17A9F408" w14:textId="7BA7A8F8" w:rsidR="00AB1183" w:rsidRPr="00735137" w:rsidRDefault="00AB1183" w:rsidP="00D27D96">
            <w:pPr>
              <w:ind w:left="151"/>
              <w:rPr>
                <w:rFonts w:cstheme="minorHAnsi"/>
                <w:kern w:val="2"/>
              </w:rPr>
            </w:pPr>
            <w:r w:rsidRPr="00735137">
              <w:rPr>
                <w:rFonts w:cstheme="minorHAnsi"/>
                <w:kern w:val="2"/>
              </w:rPr>
              <w:t>Section C: Program Description and Quality</w:t>
            </w:r>
          </w:p>
          <w:p w14:paraId="7F3ED626" w14:textId="3615946E" w:rsidR="00AB1183" w:rsidRPr="00735137" w:rsidRDefault="00AB1183" w:rsidP="00D27D96">
            <w:pPr>
              <w:ind w:left="151"/>
              <w:rPr>
                <w:rFonts w:cstheme="minorHAnsi"/>
                <w:kern w:val="2"/>
              </w:rPr>
            </w:pPr>
            <w:r w:rsidRPr="00735137">
              <w:rPr>
                <w:rFonts w:cstheme="minorHAnsi"/>
                <w:kern w:val="2"/>
              </w:rPr>
              <w:t>Section D: Partnerships and Staffing</w:t>
            </w:r>
          </w:p>
        </w:tc>
      </w:tr>
      <w:tr w:rsidR="00AB1183" w:rsidRPr="007A12F7" w14:paraId="549F319F" w14:textId="77777777" w:rsidTr="00AB1183">
        <w:trPr>
          <w:trHeight w:val="576"/>
        </w:trPr>
        <w:tc>
          <w:tcPr>
            <w:tcW w:w="5220" w:type="dxa"/>
            <w:vMerge/>
            <w:shd w:val="clear" w:color="auto" w:fill="ECD3DB" w:themeFill="accent4" w:themeFillTint="66"/>
            <w:vAlign w:val="center"/>
          </w:tcPr>
          <w:p w14:paraId="2AB7EF95" w14:textId="77777777" w:rsidR="00AB1183" w:rsidRPr="007A12F7" w:rsidRDefault="00AB1183" w:rsidP="005B7F74">
            <w:pPr>
              <w:rPr>
                <w:b/>
                <w:bCs/>
                <w:kern w:val="2"/>
              </w:rPr>
            </w:pPr>
          </w:p>
        </w:tc>
        <w:tc>
          <w:tcPr>
            <w:tcW w:w="5570" w:type="dxa"/>
            <w:shd w:val="clear" w:color="auto" w:fill="F5E9ED" w:themeFill="accent4" w:themeFillTint="33"/>
            <w:vAlign w:val="center"/>
          </w:tcPr>
          <w:p w14:paraId="6D6EF44D" w14:textId="77777777" w:rsidR="00AB1183" w:rsidRPr="007A12F7" w:rsidRDefault="00AB1183" w:rsidP="005B7F74">
            <w:pPr>
              <w:rPr>
                <w:rFonts w:cstheme="minorHAnsi"/>
                <w:b/>
                <w:bCs/>
                <w:kern w:val="2"/>
              </w:rPr>
            </w:pPr>
            <w:r w:rsidRPr="007A12F7">
              <w:rPr>
                <w:rFonts w:cstheme="minorHAnsi"/>
                <w:b/>
                <w:bCs/>
                <w:kern w:val="2"/>
              </w:rPr>
              <w:t>Budget Workbook</w:t>
            </w:r>
          </w:p>
        </w:tc>
      </w:tr>
      <w:tr w:rsidR="00AB1183" w:rsidRPr="007A12F7" w14:paraId="054035E3" w14:textId="77777777" w:rsidTr="00AB1183">
        <w:trPr>
          <w:trHeight w:val="576"/>
        </w:trPr>
        <w:tc>
          <w:tcPr>
            <w:tcW w:w="5220" w:type="dxa"/>
            <w:vMerge/>
            <w:shd w:val="clear" w:color="auto" w:fill="ECD3DB" w:themeFill="accent4" w:themeFillTint="66"/>
            <w:vAlign w:val="center"/>
          </w:tcPr>
          <w:p w14:paraId="2A8F923C" w14:textId="77777777" w:rsidR="00AB1183" w:rsidRPr="007A12F7" w:rsidRDefault="00AB1183" w:rsidP="005B7F74">
            <w:pPr>
              <w:rPr>
                <w:b/>
                <w:bCs/>
                <w:kern w:val="2"/>
              </w:rPr>
            </w:pPr>
          </w:p>
        </w:tc>
        <w:tc>
          <w:tcPr>
            <w:tcW w:w="5570" w:type="dxa"/>
            <w:shd w:val="clear" w:color="auto" w:fill="F5E9ED" w:themeFill="accent4" w:themeFillTint="33"/>
            <w:vAlign w:val="center"/>
          </w:tcPr>
          <w:p w14:paraId="60E9D293" w14:textId="1D352B5D" w:rsidR="00AB1183" w:rsidRPr="007A12F7" w:rsidRDefault="00AB1183" w:rsidP="005B7F74">
            <w:pPr>
              <w:rPr>
                <w:rFonts w:cstheme="minorHAnsi"/>
                <w:b/>
                <w:bCs/>
                <w:kern w:val="2"/>
              </w:rPr>
            </w:pPr>
            <w:r>
              <w:rPr>
                <w:rFonts w:cstheme="minorHAnsi"/>
                <w:b/>
                <w:bCs/>
                <w:kern w:val="2"/>
              </w:rPr>
              <w:t>Financial Management Risk Assessment</w:t>
            </w:r>
          </w:p>
        </w:tc>
      </w:tr>
      <w:tr w:rsidR="00BE245D" w:rsidRPr="007A12F7" w14:paraId="575D333A" w14:textId="77777777" w:rsidTr="00BE245D">
        <w:trPr>
          <w:trHeight w:val="576"/>
        </w:trPr>
        <w:tc>
          <w:tcPr>
            <w:tcW w:w="10790" w:type="dxa"/>
            <w:gridSpan w:val="2"/>
            <w:shd w:val="clear" w:color="auto" w:fill="DEE5CA" w:themeFill="text2" w:themeFillTint="33"/>
            <w:vAlign w:val="center"/>
          </w:tcPr>
          <w:p w14:paraId="55A8D81E" w14:textId="77777777" w:rsidR="00BE245D" w:rsidRPr="00BE245D" w:rsidRDefault="00BE245D" w:rsidP="00BE245D">
            <w:pPr>
              <w:contextualSpacing w:val="0"/>
              <w:jc w:val="center"/>
              <w:rPr>
                <w:rFonts w:ascii="Calibri" w:eastAsia="Calibri" w:hAnsi="Calibri" w:cs="Cambria"/>
                <w:b/>
                <w:bCs/>
                <w:color w:val="262626"/>
                <w:kern w:val="2"/>
              </w:rPr>
            </w:pPr>
            <w:r w:rsidRPr="00BE245D">
              <w:rPr>
                <w:rFonts w:ascii="Calibri" w:eastAsia="Calibri" w:hAnsi="Calibri" w:cs="Cambria"/>
                <w:b/>
                <w:bCs/>
                <w:color w:val="262626"/>
                <w:kern w:val="2"/>
              </w:rPr>
              <w:t xml:space="preserve">Please ensure that the </w:t>
            </w:r>
            <w:proofErr w:type="gramStart"/>
            <w:r w:rsidRPr="00BE245D">
              <w:rPr>
                <w:rFonts w:ascii="Calibri" w:eastAsia="Calibri" w:hAnsi="Calibri" w:cs="Cambria"/>
                <w:b/>
                <w:bCs/>
                <w:color w:val="262626"/>
                <w:kern w:val="2"/>
              </w:rPr>
              <w:t>applicant</w:t>
            </w:r>
            <w:proofErr w:type="gramEnd"/>
            <w:r w:rsidRPr="00BE245D">
              <w:rPr>
                <w:rFonts w:ascii="Calibri" w:eastAsia="Calibri" w:hAnsi="Calibri" w:cs="Cambria"/>
                <w:b/>
                <w:bCs/>
                <w:color w:val="262626"/>
                <w:kern w:val="2"/>
              </w:rPr>
              <w:t xml:space="preserve"> name is present in the title of all documents to be uploaded into the online form.</w:t>
            </w:r>
          </w:p>
          <w:p w14:paraId="1FE2B597" w14:textId="4977E977" w:rsidR="00BE245D" w:rsidRPr="007A12F7" w:rsidRDefault="00BE245D" w:rsidP="00BE245D">
            <w:pPr>
              <w:jc w:val="center"/>
              <w:rPr>
                <w:rFonts w:cstheme="minorHAnsi"/>
                <w:b/>
                <w:bCs/>
                <w:kern w:val="2"/>
              </w:rPr>
            </w:pPr>
            <w:r w:rsidRPr="00BE245D">
              <w:rPr>
                <w:rFonts w:ascii="Calibri" w:eastAsia="Calibri" w:hAnsi="Calibri" w:cs="Cambria"/>
                <w:color w:val="262626"/>
                <w:kern w:val="2"/>
              </w:rPr>
              <w:t xml:space="preserve">For example: </w:t>
            </w:r>
            <w:r w:rsidRPr="00ED7C24">
              <w:rPr>
                <w:rFonts w:ascii="Calibri" w:eastAsia="Calibri" w:hAnsi="Calibri" w:cs="Cambria"/>
                <w:color w:val="C00000"/>
                <w:kern w:val="2"/>
              </w:rPr>
              <w:t>“DistrictName_Narrative”</w:t>
            </w:r>
            <w:r w:rsidRPr="00BE245D">
              <w:rPr>
                <w:rFonts w:ascii="Calibri" w:eastAsia="Calibri" w:hAnsi="Calibri" w:cs="Cambria"/>
                <w:color w:val="262626"/>
                <w:kern w:val="2"/>
              </w:rPr>
              <w:t>.</w:t>
            </w:r>
          </w:p>
        </w:tc>
      </w:tr>
      <w:bookmarkEnd w:id="15"/>
    </w:tbl>
    <w:p w14:paraId="59D5A994" w14:textId="106A5311" w:rsidR="00264DA8" w:rsidRDefault="00264DA8">
      <w:pPr>
        <w:spacing w:after="160" w:line="259" w:lineRule="auto"/>
        <w:contextualSpacing w:val="0"/>
        <w:rPr>
          <w:shd w:val="clear" w:color="auto" w:fill="000000" w:themeFill="text1"/>
        </w:rPr>
      </w:pPr>
      <w:r>
        <w:rPr>
          <w:shd w:val="clear" w:color="auto" w:fill="000000" w:themeFill="text1"/>
        </w:rPr>
        <w:br w:type="page"/>
      </w:r>
    </w:p>
    <w:p w14:paraId="34EE2FBE" w14:textId="4228F6C8" w:rsidR="003950EE" w:rsidRPr="00D934F8" w:rsidRDefault="003950EE" w:rsidP="003950EE">
      <w:pPr>
        <w:shd w:val="clear" w:color="auto" w:fill="000000" w:themeFill="text1"/>
        <w:jc w:val="center"/>
        <w:rPr>
          <w:b/>
          <w:bCs/>
          <w:color w:val="FFFFFF" w:themeColor="background1"/>
          <w:sz w:val="28"/>
          <w:szCs w:val="28"/>
        </w:rPr>
      </w:pPr>
      <w:r>
        <w:rPr>
          <w:b/>
          <w:bCs/>
          <w:color w:val="FFFFFF" w:themeColor="background1"/>
          <w:sz w:val="28"/>
          <w:szCs w:val="28"/>
        </w:rPr>
        <w:lastRenderedPageBreak/>
        <w:t xml:space="preserve">ESSER Expanded Learning Opportunities </w:t>
      </w:r>
      <w:r w:rsidR="00842684" w:rsidRPr="003945DB">
        <w:rPr>
          <w:b/>
          <w:color w:val="FFFFFF" w:themeColor="background1"/>
          <w:sz w:val="28"/>
          <w:szCs w:val="28"/>
        </w:rPr>
        <w:t xml:space="preserve">Summer </w:t>
      </w:r>
      <w:r>
        <w:rPr>
          <w:b/>
          <w:bCs/>
          <w:color w:val="FFFFFF" w:themeColor="background1"/>
          <w:sz w:val="28"/>
          <w:szCs w:val="28"/>
        </w:rPr>
        <w:t>Grant Program</w:t>
      </w:r>
    </w:p>
    <w:p w14:paraId="30AA63FE" w14:textId="77777777" w:rsidR="003950EE" w:rsidRPr="00D934F8" w:rsidRDefault="003950EE" w:rsidP="003950EE">
      <w:pPr>
        <w:shd w:val="clear" w:color="auto" w:fill="000000" w:themeFill="text1"/>
        <w:jc w:val="center"/>
        <w:rPr>
          <w:rFonts w:cstheme="minorHAnsi"/>
          <w:b/>
          <w:color w:val="FFFFFF" w:themeColor="background1"/>
        </w:rPr>
      </w:pPr>
      <w:r w:rsidRPr="00D934F8">
        <w:rPr>
          <w:rFonts w:cstheme="minorHAnsi"/>
          <w:b/>
          <w:color w:val="FFFFFF" w:themeColor="background1"/>
        </w:rPr>
        <w:t xml:space="preserve">Applications Due: </w:t>
      </w:r>
      <w:r>
        <w:rPr>
          <w:rFonts w:cstheme="minorHAnsi"/>
          <w:b/>
          <w:color w:val="FFFFFF" w:themeColor="background1"/>
        </w:rPr>
        <w:t>Monday, July 10, 2023,</w:t>
      </w:r>
      <w:r w:rsidRPr="00D934F8">
        <w:rPr>
          <w:rFonts w:cstheme="minorHAnsi"/>
          <w:b/>
          <w:color w:val="FFFFFF" w:themeColor="background1"/>
        </w:rPr>
        <w:t xml:space="preserve"> by 11:59 pm</w:t>
      </w:r>
    </w:p>
    <w:p w14:paraId="6722711F" w14:textId="3D77D3A2" w:rsidR="00E72B38" w:rsidRPr="00D934F8" w:rsidRDefault="004A646B" w:rsidP="00E655F9">
      <w:pPr>
        <w:pStyle w:val="Heading1"/>
      </w:pPr>
      <w:bookmarkStart w:id="20" w:name="_Toc134524714"/>
      <w:r w:rsidRPr="00D934F8">
        <w:t xml:space="preserve">Part I: </w:t>
      </w:r>
      <w:r w:rsidR="00E72B38" w:rsidRPr="00D934F8">
        <w:t>Applicant Information</w:t>
      </w:r>
      <w:bookmarkEnd w:id="20"/>
    </w:p>
    <w:p w14:paraId="7F437304" w14:textId="1408C2AB" w:rsidR="00F53C46" w:rsidRPr="00F53C46" w:rsidRDefault="009C4367" w:rsidP="00F53C46">
      <w:pPr>
        <w:jc w:val="center"/>
        <w:rPr>
          <w:rFonts w:ascii="Calibri" w:hAnsi="Calibri"/>
          <w:kern w:val="2"/>
        </w:rPr>
      </w:pPr>
      <w:r>
        <w:rPr>
          <w:rFonts w:ascii="Calibri" w:hAnsi="Calibri"/>
          <w:kern w:val="2"/>
        </w:rPr>
        <w:t>All elements of Part I</w:t>
      </w:r>
      <w:r w:rsidR="00F53C46" w:rsidRPr="00F53C46">
        <w:rPr>
          <w:rFonts w:ascii="Calibri" w:hAnsi="Calibri"/>
          <w:kern w:val="2"/>
        </w:rPr>
        <w:t xml:space="preserve"> will be completed </w:t>
      </w:r>
      <w:r w:rsidR="00264DA8">
        <w:rPr>
          <w:rFonts w:ascii="Calibri" w:hAnsi="Calibri"/>
          <w:kern w:val="2"/>
        </w:rPr>
        <w:t>in</w:t>
      </w:r>
      <w:r w:rsidR="00F53C46" w:rsidRPr="00F53C46">
        <w:rPr>
          <w:rFonts w:ascii="Calibri" w:hAnsi="Calibri"/>
          <w:kern w:val="2"/>
        </w:rPr>
        <w:t xml:space="preserve"> the online application form. The online system does not save works in progress so applicants may wish to complete their information in this document and copy responses into the online application.</w:t>
      </w:r>
    </w:p>
    <w:p w14:paraId="2400FFFD" w14:textId="1CB548E7" w:rsidR="00F911DA" w:rsidRDefault="00F53C46" w:rsidP="00F53C46">
      <w:pPr>
        <w:jc w:val="center"/>
        <w:rPr>
          <w:rFonts w:ascii="Calibri" w:hAnsi="Calibri"/>
          <w:b/>
          <w:bCs/>
          <w:kern w:val="2"/>
          <w:sz w:val="28"/>
          <w:szCs w:val="28"/>
        </w:rPr>
      </w:pPr>
      <w:r w:rsidRPr="00F53C46">
        <w:rPr>
          <w:rFonts w:ascii="Calibri" w:hAnsi="Calibri"/>
          <w:b/>
          <w:bCs/>
          <w:kern w:val="2"/>
          <w:sz w:val="28"/>
          <w:szCs w:val="28"/>
        </w:rPr>
        <w:t xml:space="preserve">Submit all application materials through the </w:t>
      </w:r>
      <w:hyperlink r:id="rId34" w:history="1">
        <w:r w:rsidRPr="00871579">
          <w:rPr>
            <w:rStyle w:val="Hyperlink"/>
            <w:b/>
            <w:bCs/>
            <w:sz w:val="28"/>
            <w:szCs w:val="28"/>
          </w:rPr>
          <w:t>online application form</w:t>
        </w:r>
      </w:hyperlink>
      <w:r w:rsidRPr="00871579">
        <w:rPr>
          <w:rFonts w:ascii="Calibri" w:hAnsi="Calibri"/>
          <w:b/>
          <w:bCs/>
          <w:kern w:val="2"/>
          <w:sz w:val="28"/>
          <w:szCs w:val="28"/>
        </w:rPr>
        <w:t>.</w:t>
      </w:r>
    </w:p>
    <w:p w14:paraId="71914367" w14:textId="3E51678B" w:rsidR="00F53C46" w:rsidRDefault="00F53C46" w:rsidP="00F53C46">
      <w:pPr>
        <w:jc w:val="cente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175"/>
        <w:gridCol w:w="501"/>
        <w:gridCol w:w="1023"/>
        <w:gridCol w:w="177"/>
        <w:gridCol w:w="1528"/>
        <w:gridCol w:w="756"/>
        <w:gridCol w:w="237"/>
        <w:gridCol w:w="533"/>
        <w:gridCol w:w="1889"/>
        <w:gridCol w:w="276"/>
        <w:gridCol w:w="445"/>
        <w:gridCol w:w="186"/>
        <w:gridCol w:w="1064"/>
        <w:gridCol w:w="1004"/>
      </w:tblGrid>
      <w:tr w:rsidR="00BE245D" w:rsidRPr="00AA059C" w14:paraId="6C1CB801" w14:textId="77777777" w:rsidTr="00E84740">
        <w:trPr>
          <w:jc w:val="center"/>
        </w:trPr>
        <w:tc>
          <w:tcPr>
            <w:tcW w:w="5000" w:type="pct"/>
            <w:gridSpan w:val="14"/>
            <w:shd w:val="clear" w:color="auto" w:fill="B2C4DA" w:themeFill="accent6" w:themeFillTint="99"/>
            <w:vAlign w:val="center"/>
          </w:tcPr>
          <w:p w14:paraId="4C51BB58" w14:textId="06BC33B3" w:rsidR="00BE245D" w:rsidRPr="00AA059C" w:rsidRDefault="00BE245D" w:rsidP="005B7F74">
            <w:pPr>
              <w:jc w:val="center"/>
              <w:rPr>
                <w:rFonts w:cstheme="minorHAnsi"/>
                <w:b/>
                <w:kern w:val="2"/>
              </w:rPr>
            </w:pPr>
            <w:r w:rsidRPr="00AA059C">
              <w:rPr>
                <w:rFonts w:cstheme="minorHAnsi"/>
                <w:b/>
                <w:kern w:val="2"/>
              </w:rPr>
              <w:t>Lead Local Education Provider (LEP) Information</w:t>
            </w:r>
          </w:p>
          <w:p w14:paraId="768D0DA3" w14:textId="77777777" w:rsidR="00BE245D" w:rsidRPr="00AA059C" w:rsidRDefault="00BE245D" w:rsidP="005B7F74">
            <w:pPr>
              <w:jc w:val="center"/>
              <w:rPr>
                <w:rFonts w:cstheme="minorHAnsi"/>
                <w:bCs/>
                <w:sz w:val="20"/>
                <w:szCs w:val="20"/>
              </w:rPr>
            </w:pPr>
            <w:r w:rsidRPr="00AA059C">
              <w:rPr>
                <w:rFonts w:cstheme="minorHAnsi"/>
                <w:bCs/>
                <w:sz w:val="20"/>
                <w:szCs w:val="20"/>
              </w:rPr>
              <w:t xml:space="preserve">For Charter School applicants, please enter the authorizing </w:t>
            </w:r>
            <w:proofErr w:type="gramStart"/>
            <w:r w:rsidRPr="00AA059C">
              <w:rPr>
                <w:rFonts w:cstheme="minorHAnsi"/>
                <w:bCs/>
                <w:sz w:val="20"/>
                <w:szCs w:val="20"/>
              </w:rPr>
              <w:t>district’s</w:t>
            </w:r>
            <w:proofErr w:type="gramEnd"/>
            <w:r w:rsidRPr="00AA059C">
              <w:rPr>
                <w:rFonts w:cstheme="minorHAnsi"/>
                <w:bCs/>
                <w:sz w:val="20"/>
                <w:szCs w:val="20"/>
              </w:rPr>
              <w:t xml:space="preserve"> or CSI’s details in the LEP/BOCES Information section.</w:t>
            </w:r>
          </w:p>
          <w:p w14:paraId="1C510AEC" w14:textId="77777777" w:rsidR="00BE245D" w:rsidRPr="00AA059C" w:rsidRDefault="00BE245D" w:rsidP="005B7F74">
            <w:pPr>
              <w:jc w:val="center"/>
              <w:rPr>
                <w:rFonts w:cstheme="minorHAnsi"/>
                <w:b/>
                <w:kern w:val="2"/>
              </w:rPr>
            </w:pPr>
            <w:r w:rsidRPr="00AA059C">
              <w:rPr>
                <w:rFonts w:cstheme="minorHAnsi"/>
                <w:bCs/>
                <w:sz w:val="20"/>
                <w:szCs w:val="20"/>
              </w:rPr>
              <w:t>Specific school information will be captured below.</w:t>
            </w:r>
          </w:p>
        </w:tc>
      </w:tr>
      <w:tr w:rsidR="00BE245D" w:rsidRPr="00AA059C" w14:paraId="1F038948" w14:textId="77777777" w:rsidTr="00E84740">
        <w:trPr>
          <w:jc w:val="center"/>
        </w:trPr>
        <w:tc>
          <w:tcPr>
            <w:tcW w:w="776" w:type="pct"/>
            <w:gridSpan w:val="2"/>
            <w:shd w:val="clear" w:color="auto" w:fill="F2F2F2" w:themeFill="background1" w:themeFillShade="F2"/>
            <w:vAlign w:val="center"/>
          </w:tcPr>
          <w:p w14:paraId="58050160" w14:textId="77777777" w:rsidR="00BE245D" w:rsidRPr="00AA059C" w:rsidRDefault="00BE245D" w:rsidP="005B7F74">
            <w:pPr>
              <w:rPr>
                <w:rFonts w:cstheme="minorHAnsi"/>
                <w:b/>
              </w:rPr>
            </w:pPr>
            <w:r w:rsidRPr="00AA059C">
              <w:rPr>
                <w:rFonts w:cstheme="minorHAnsi"/>
                <w:b/>
              </w:rPr>
              <w:t>LEP Name:</w:t>
            </w:r>
          </w:p>
        </w:tc>
        <w:tc>
          <w:tcPr>
            <w:tcW w:w="2846" w:type="pct"/>
            <w:gridSpan w:val="7"/>
            <w:shd w:val="clear" w:color="auto" w:fill="auto"/>
            <w:vAlign w:val="center"/>
          </w:tcPr>
          <w:p w14:paraId="5312A76D" w14:textId="77777777" w:rsidR="00BE245D" w:rsidRPr="00AA059C" w:rsidRDefault="00BE245D" w:rsidP="005B7F74">
            <w:pPr>
              <w:rPr>
                <w:rFonts w:cstheme="minorHAnsi"/>
              </w:rPr>
            </w:pPr>
          </w:p>
        </w:tc>
        <w:tc>
          <w:tcPr>
            <w:tcW w:w="913" w:type="pct"/>
            <w:gridSpan w:val="4"/>
            <w:shd w:val="clear" w:color="auto" w:fill="F2F2F2" w:themeFill="background1" w:themeFillShade="F2"/>
            <w:vAlign w:val="center"/>
          </w:tcPr>
          <w:p w14:paraId="0DADDB7D" w14:textId="644963E0" w:rsidR="00BE245D" w:rsidRPr="00AA059C" w:rsidRDefault="00115126" w:rsidP="005B7F74">
            <w:pPr>
              <w:rPr>
                <w:rFonts w:cstheme="minorHAnsi"/>
                <w:b/>
              </w:rPr>
            </w:pPr>
            <w:hyperlink r:id="rId35" w:history="1">
              <w:r w:rsidR="0031248B">
                <w:rPr>
                  <w:rStyle w:val="Hyperlink"/>
                  <w:rFonts w:cstheme="minorHAnsi"/>
                  <w:b/>
                </w:rPr>
                <w:t>Four</w:t>
              </w:r>
              <w:r w:rsidR="00BE245D" w:rsidRPr="00AA059C">
                <w:rPr>
                  <w:rStyle w:val="Hyperlink"/>
                  <w:rFonts w:cstheme="minorHAnsi"/>
                  <w:b/>
                </w:rPr>
                <w:t>-Digit</w:t>
              </w:r>
              <w:r w:rsidR="0031248B">
                <w:rPr>
                  <w:rStyle w:val="Hyperlink"/>
                  <w:rFonts w:cstheme="minorHAnsi"/>
                  <w:b/>
                </w:rPr>
                <w:t xml:space="preserve"> LEP</w:t>
              </w:r>
              <w:r w:rsidR="00BE245D" w:rsidRPr="00AA059C">
                <w:rPr>
                  <w:rStyle w:val="Hyperlink"/>
                  <w:rFonts w:cstheme="minorHAnsi"/>
                  <w:b/>
                </w:rPr>
                <w:t xml:space="preserve"> Code</w:t>
              </w:r>
            </w:hyperlink>
            <w:r w:rsidR="00BE245D" w:rsidRPr="00AA059C">
              <w:rPr>
                <w:rFonts w:cstheme="minorHAnsi"/>
                <w:b/>
              </w:rPr>
              <w:t>:</w:t>
            </w:r>
          </w:p>
        </w:tc>
        <w:tc>
          <w:tcPr>
            <w:tcW w:w="465" w:type="pct"/>
            <w:shd w:val="clear" w:color="auto" w:fill="auto"/>
            <w:vAlign w:val="center"/>
          </w:tcPr>
          <w:p w14:paraId="61CA0A8C" w14:textId="77777777" w:rsidR="00BE245D" w:rsidRPr="00AA059C" w:rsidRDefault="00BE245D" w:rsidP="005B7F74">
            <w:pPr>
              <w:rPr>
                <w:rFonts w:cstheme="minorHAnsi"/>
              </w:rPr>
            </w:pPr>
          </w:p>
        </w:tc>
      </w:tr>
      <w:tr w:rsidR="00BE245D" w:rsidRPr="00AA059C" w14:paraId="62771D84" w14:textId="77777777" w:rsidTr="00C0063B">
        <w:trPr>
          <w:jc w:val="center"/>
        </w:trPr>
        <w:tc>
          <w:tcPr>
            <w:tcW w:w="776" w:type="pct"/>
            <w:gridSpan w:val="2"/>
            <w:shd w:val="clear" w:color="auto" w:fill="F2F2F2" w:themeFill="background1" w:themeFillShade="F2"/>
            <w:vAlign w:val="center"/>
          </w:tcPr>
          <w:p w14:paraId="65B662A0" w14:textId="77777777" w:rsidR="00BE245D" w:rsidRPr="00AA059C" w:rsidRDefault="00BE245D" w:rsidP="005B7F74">
            <w:pPr>
              <w:rPr>
                <w:rFonts w:cstheme="minorHAnsi"/>
                <w:b/>
              </w:rPr>
            </w:pPr>
            <w:r w:rsidRPr="00AA059C">
              <w:rPr>
                <w:rFonts w:cstheme="minorHAnsi"/>
                <w:b/>
              </w:rPr>
              <w:t>Mailing Address:</w:t>
            </w:r>
          </w:p>
        </w:tc>
        <w:tc>
          <w:tcPr>
            <w:tcW w:w="2846" w:type="pct"/>
            <w:gridSpan w:val="7"/>
            <w:shd w:val="clear" w:color="auto" w:fill="auto"/>
            <w:vAlign w:val="center"/>
          </w:tcPr>
          <w:p w14:paraId="20F27B4E" w14:textId="77777777" w:rsidR="00BE245D" w:rsidRPr="00AA059C" w:rsidRDefault="00BE245D" w:rsidP="005B7F74">
            <w:pPr>
              <w:rPr>
                <w:rFonts w:cstheme="minorHAnsi"/>
              </w:rPr>
            </w:pPr>
          </w:p>
        </w:tc>
        <w:tc>
          <w:tcPr>
            <w:tcW w:w="334" w:type="pct"/>
            <w:gridSpan w:val="2"/>
            <w:shd w:val="clear" w:color="auto" w:fill="F2F2F2" w:themeFill="background1" w:themeFillShade="F2"/>
            <w:vAlign w:val="center"/>
          </w:tcPr>
          <w:p w14:paraId="11711763" w14:textId="77777777" w:rsidR="00BE245D" w:rsidRPr="00AA059C" w:rsidRDefault="00115126" w:rsidP="005B7F74">
            <w:pPr>
              <w:rPr>
                <w:rFonts w:cstheme="minorHAnsi"/>
              </w:rPr>
            </w:pPr>
            <w:hyperlink r:id="rId36" w:history="1">
              <w:r w:rsidR="00BE245D" w:rsidRPr="00AA059C">
                <w:rPr>
                  <w:rStyle w:val="Hyperlink"/>
                  <w:rFonts w:cstheme="minorHAnsi"/>
                  <w:b/>
                </w:rPr>
                <w:t>UEI #</w:t>
              </w:r>
            </w:hyperlink>
            <w:r w:rsidR="00BE245D" w:rsidRPr="00AA059C">
              <w:rPr>
                <w:rFonts w:cstheme="minorHAnsi"/>
                <w:b/>
              </w:rPr>
              <w:t>:</w:t>
            </w:r>
          </w:p>
        </w:tc>
        <w:tc>
          <w:tcPr>
            <w:tcW w:w="1044" w:type="pct"/>
            <w:gridSpan w:val="3"/>
            <w:shd w:val="clear" w:color="auto" w:fill="auto"/>
            <w:vAlign w:val="center"/>
          </w:tcPr>
          <w:p w14:paraId="3A9ADF59" w14:textId="77777777" w:rsidR="00BE245D" w:rsidRPr="00AA059C" w:rsidRDefault="00BE245D" w:rsidP="005B7F74">
            <w:pPr>
              <w:rPr>
                <w:rFonts w:cstheme="minorHAnsi"/>
              </w:rPr>
            </w:pPr>
          </w:p>
        </w:tc>
      </w:tr>
      <w:tr w:rsidR="002D2C27" w:rsidRPr="00790345" w14:paraId="471E399A" w14:textId="77777777" w:rsidTr="003945DB">
        <w:trPr>
          <w:jc w:val="center"/>
        </w:trPr>
        <w:tc>
          <w:tcPr>
            <w:tcW w:w="2040" w:type="pct"/>
            <w:gridSpan w:val="5"/>
            <w:shd w:val="clear" w:color="auto" w:fill="F2F2F2" w:themeFill="background1" w:themeFillShade="F2"/>
            <w:vAlign w:val="center"/>
          </w:tcPr>
          <w:p w14:paraId="0348555C" w14:textId="77777777" w:rsidR="002D2C27" w:rsidRPr="00790345" w:rsidRDefault="002D2C27" w:rsidP="005B7F74">
            <w:pPr>
              <w:rPr>
                <w:b/>
                <w:color w:val="262626"/>
              </w:rPr>
            </w:pPr>
            <w:r w:rsidRPr="00D030BD">
              <w:rPr>
                <w:b/>
                <w:color w:val="262626"/>
              </w:rPr>
              <w:t xml:space="preserve">Are there </w:t>
            </w:r>
            <w:hyperlink r:id="rId37" w:history="1">
              <w:r w:rsidRPr="00D030BD">
                <w:rPr>
                  <w:b/>
                  <w:color w:val="0070C0"/>
                  <w:u w:val="single"/>
                </w:rPr>
                <w:t>exclusions</w:t>
              </w:r>
            </w:hyperlink>
            <w:r w:rsidRPr="00D030BD">
              <w:rPr>
                <w:b/>
                <w:color w:val="262626"/>
              </w:rPr>
              <w:t xml:space="preserve"> associated with this UEI?</w:t>
            </w:r>
          </w:p>
        </w:tc>
        <w:tc>
          <w:tcPr>
            <w:tcW w:w="2960" w:type="pct"/>
            <w:gridSpan w:val="9"/>
            <w:shd w:val="clear" w:color="auto" w:fill="auto"/>
            <w:vAlign w:val="center"/>
          </w:tcPr>
          <w:p w14:paraId="08FF59A1" w14:textId="77777777" w:rsidR="002D2C27" w:rsidRPr="00790345" w:rsidRDefault="00115126" w:rsidP="005B7F74">
            <w:pPr>
              <w:rPr>
                <w:color w:val="262626"/>
              </w:rPr>
            </w:pPr>
            <w:sdt>
              <w:sdtPr>
                <w:rPr>
                  <w:bCs/>
                  <w:color w:val="262626"/>
                </w:rPr>
                <w:id w:val="-4363634"/>
                <w14:checkbox>
                  <w14:checked w14:val="0"/>
                  <w14:checkedState w14:val="2612" w14:font="MS Gothic"/>
                  <w14:uncheckedState w14:val="2610" w14:font="MS Gothic"/>
                </w14:checkbox>
              </w:sdtPr>
              <w:sdtEndPr/>
              <w:sdtContent>
                <w:r w:rsidR="002D2C27" w:rsidRPr="00790345">
                  <w:rPr>
                    <w:rFonts w:ascii="Segoe UI Symbol" w:hAnsi="Segoe UI Symbol" w:cs="Segoe UI Symbol"/>
                    <w:bCs/>
                    <w:color w:val="262626"/>
                  </w:rPr>
                  <w:t>☐</w:t>
                </w:r>
              </w:sdtContent>
            </w:sdt>
            <w:r w:rsidR="002D2C27" w:rsidRPr="00790345">
              <w:rPr>
                <w:bCs/>
                <w:color w:val="262626"/>
              </w:rPr>
              <w:t xml:space="preserve"> No</w:t>
            </w:r>
            <w:r w:rsidR="002D2C27" w:rsidRPr="00790345">
              <w:rPr>
                <w:bCs/>
                <w:color w:val="262626"/>
              </w:rPr>
              <w:tab/>
            </w:r>
            <w:sdt>
              <w:sdtPr>
                <w:rPr>
                  <w:bCs/>
                  <w:color w:val="262626"/>
                </w:rPr>
                <w:id w:val="273298477"/>
                <w14:checkbox>
                  <w14:checked w14:val="0"/>
                  <w14:checkedState w14:val="2612" w14:font="MS Gothic"/>
                  <w14:uncheckedState w14:val="2610" w14:font="MS Gothic"/>
                </w14:checkbox>
              </w:sdtPr>
              <w:sdtEndPr/>
              <w:sdtContent>
                <w:r w:rsidR="002D2C27" w:rsidRPr="00790345">
                  <w:rPr>
                    <w:rFonts w:ascii="Segoe UI Symbol" w:hAnsi="Segoe UI Symbol" w:cs="Segoe UI Symbol"/>
                    <w:bCs/>
                    <w:color w:val="262626"/>
                  </w:rPr>
                  <w:t>☐</w:t>
                </w:r>
              </w:sdtContent>
            </w:sdt>
            <w:r w:rsidR="002D2C27" w:rsidRPr="00790345">
              <w:rPr>
                <w:bCs/>
                <w:color w:val="262626"/>
              </w:rPr>
              <w:t xml:space="preserve"> Yes (please provide details)</w:t>
            </w:r>
          </w:p>
        </w:tc>
      </w:tr>
      <w:tr w:rsidR="002D2C27" w:rsidRPr="00D030BD" w14:paraId="4F0FE199" w14:textId="77777777" w:rsidTr="003945DB">
        <w:trPr>
          <w:jc w:val="center"/>
        </w:trPr>
        <w:tc>
          <w:tcPr>
            <w:tcW w:w="776" w:type="pct"/>
            <w:gridSpan w:val="2"/>
            <w:shd w:val="clear" w:color="auto" w:fill="F2F2F2" w:themeFill="background1" w:themeFillShade="F2"/>
            <w:vAlign w:val="center"/>
          </w:tcPr>
          <w:p w14:paraId="6D9497AF" w14:textId="77777777" w:rsidR="002D2C27" w:rsidRPr="00D030BD" w:rsidRDefault="002D2C27" w:rsidP="005B7F74">
            <w:pPr>
              <w:autoSpaceDE w:val="0"/>
              <w:autoSpaceDN w:val="0"/>
              <w:adjustRightInd w:val="0"/>
              <w:contextualSpacing w:val="0"/>
              <w:jc w:val="center"/>
              <w:rPr>
                <w:rFonts w:eastAsia="Times New Roman"/>
                <w:bCs/>
                <w:color w:val="000000"/>
              </w:rPr>
            </w:pPr>
            <w:r w:rsidRPr="00790345">
              <w:rPr>
                <w:b/>
                <w:color w:val="262626"/>
              </w:rPr>
              <w:t>UEI # Expiration:</w:t>
            </w:r>
          </w:p>
        </w:tc>
        <w:tc>
          <w:tcPr>
            <w:tcW w:w="556" w:type="pct"/>
            <w:gridSpan w:val="2"/>
            <w:shd w:val="clear" w:color="auto" w:fill="auto"/>
            <w:vAlign w:val="center"/>
          </w:tcPr>
          <w:p w14:paraId="788C01D1" w14:textId="77777777" w:rsidR="002D2C27" w:rsidRPr="00D030BD" w:rsidRDefault="002D2C27" w:rsidP="005B7F74">
            <w:pPr>
              <w:autoSpaceDE w:val="0"/>
              <w:autoSpaceDN w:val="0"/>
              <w:adjustRightInd w:val="0"/>
              <w:contextualSpacing w:val="0"/>
              <w:jc w:val="center"/>
              <w:rPr>
                <w:rFonts w:eastAsia="Times New Roman"/>
                <w:bCs/>
                <w:color w:val="000000"/>
              </w:rPr>
            </w:pPr>
          </w:p>
        </w:tc>
        <w:tc>
          <w:tcPr>
            <w:tcW w:w="3668" w:type="pct"/>
            <w:gridSpan w:val="10"/>
            <w:shd w:val="clear" w:color="auto" w:fill="F2F2F2" w:themeFill="background1" w:themeFillShade="F2"/>
            <w:vAlign w:val="center"/>
          </w:tcPr>
          <w:p w14:paraId="2E2EA8D6" w14:textId="77777777" w:rsidR="002D2C27" w:rsidRPr="00D030BD" w:rsidRDefault="002D2C27" w:rsidP="005B7F74">
            <w:pPr>
              <w:autoSpaceDE w:val="0"/>
              <w:autoSpaceDN w:val="0"/>
              <w:adjustRightInd w:val="0"/>
              <w:contextualSpacing w:val="0"/>
              <w:jc w:val="center"/>
              <w:rPr>
                <w:rFonts w:eastAsia="Times New Roman"/>
                <w:bCs/>
                <w:color w:val="000000"/>
              </w:rPr>
            </w:pPr>
            <w:r w:rsidRPr="007B0638">
              <w:rPr>
                <w:rFonts w:eastAsia="Times New Roman"/>
                <w:bCs/>
                <w:color w:val="000000"/>
                <w:sz w:val="20"/>
                <w:szCs w:val="20"/>
              </w:rPr>
              <w:t xml:space="preserve">If UEI is expired, funds cannot be awarded until UEI is brought to </w:t>
            </w:r>
            <w:proofErr w:type="gramStart"/>
            <w:r w:rsidRPr="007B0638">
              <w:rPr>
                <w:rFonts w:eastAsia="Times New Roman"/>
                <w:bCs/>
                <w:color w:val="000000"/>
                <w:sz w:val="20"/>
                <w:szCs w:val="20"/>
              </w:rPr>
              <w:t>current status</w:t>
            </w:r>
            <w:proofErr w:type="gramEnd"/>
            <w:r w:rsidRPr="007B0638">
              <w:rPr>
                <w:rFonts w:eastAsia="Times New Roman"/>
                <w:bCs/>
                <w:color w:val="000000"/>
                <w:sz w:val="20"/>
                <w:szCs w:val="20"/>
              </w:rPr>
              <w:t xml:space="preserve">. </w:t>
            </w:r>
            <w:r w:rsidRPr="007B0638">
              <w:rPr>
                <w:rStyle w:val="ui-provider"/>
                <w:sz w:val="20"/>
                <w:szCs w:val="20"/>
              </w:rPr>
              <w:t xml:space="preserve">If UEI is restricted from view in </w:t>
            </w:r>
            <w:hyperlink r:id="rId38" w:history="1">
              <w:r w:rsidRPr="00B835CF">
                <w:rPr>
                  <w:rStyle w:val="Hyperlink"/>
                  <w:sz w:val="20"/>
                  <w:szCs w:val="20"/>
                </w:rPr>
                <w:t>SAM.gov</w:t>
              </w:r>
            </w:hyperlink>
            <w:r w:rsidRPr="007B0638">
              <w:rPr>
                <w:rStyle w:val="ui-provider"/>
                <w:sz w:val="20"/>
                <w:szCs w:val="20"/>
              </w:rPr>
              <w:t>, include a screenshot of UE</w:t>
            </w:r>
            <w:r>
              <w:rPr>
                <w:rStyle w:val="ui-provider"/>
                <w:sz w:val="20"/>
                <w:szCs w:val="20"/>
              </w:rPr>
              <w:t>I</w:t>
            </w:r>
            <w:r w:rsidRPr="007B0638">
              <w:rPr>
                <w:rStyle w:val="ui-provider"/>
                <w:sz w:val="20"/>
                <w:szCs w:val="20"/>
              </w:rPr>
              <w:t xml:space="preserve"> registration, showing no exclusions.</w:t>
            </w:r>
          </w:p>
        </w:tc>
      </w:tr>
      <w:tr w:rsidR="00F53C46" w:rsidRPr="00AA059C" w14:paraId="2FE699F3" w14:textId="77777777" w:rsidTr="00E84740">
        <w:trPr>
          <w:jc w:val="center"/>
        </w:trPr>
        <w:tc>
          <w:tcPr>
            <w:tcW w:w="5000" w:type="pct"/>
            <w:gridSpan w:val="14"/>
            <w:shd w:val="clear" w:color="auto" w:fill="F2F2F2" w:themeFill="background1" w:themeFillShade="F2"/>
            <w:vAlign w:val="center"/>
          </w:tcPr>
          <w:p w14:paraId="1DE79190" w14:textId="77777777" w:rsidR="00F53C46" w:rsidRPr="00AA059C" w:rsidRDefault="00F53C46" w:rsidP="005B7F74">
            <w:pPr>
              <w:pStyle w:val="Default"/>
              <w:jc w:val="center"/>
              <w:rPr>
                <w:rFonts w:asciiTheme="minorHAnsi" w:hAnsiTheme="minorHAnsi" w:cstheme="minorHAnsi"/>
                <w:b/>
                <w:color w:val="000000" w:themeColor="text1"/>
                <w:kern w:val="2"/>
                <w:sz w:val="22"/>
                <w:szCs w:val="22"/>
              </w:rPr>
            </w:pPr>
            <w:r w:rsidRPr="000D5EEA">
              <w:rPr>
                <w:rFonts w:asciiTheme="minorHAnsi" w:hAnsiTheme="minorHAnsi" w:cstheme="minorHAnsi"/>
                <w:b/>
                <w:color w:val="000000" w:themeColor="text1"/>
                <w:kern w:val="2"/>
                <w:sz w:val="22"/>
                <w:szCs w:val="22"/>
              </w:rPr>
              <w:t>Type of Education Provider</w:t>
            </w:r>
          </w:p>
          <w:p w14:paraId="57C807F8" w14:textId="77777777" w:rsidR="00F53C46" w:rsidRPr="00AA059C" w:rsidRDefault="00F53C46" w:rsidP="005B7F74">
            <w:pPr>
              <w:jc w:val="center"/>
              <w:rPr>
                <w:rFonts w:cstheme="minorHAnsi"/>
                <w:kern w:val="2"/>
              </w:rPr>
            </w:pPr>
            <w:r w:rsidRPr="00AA059C">
              <w:rPr>
                <w:rFonts w:cstheme="minorHAnsi"/>
                <w:color w:val="000000" w:themeColor="text1"/>
                <w:kern w:val="2"/>
                <w:sz w:val="20"/>
                <w:szCs w:val="20"/>
              </w:rPr>
              <w:t>[check box below that best describes your organization or authorizer]</w:t>
            </w:r>
          </w:p>
        </w:tc>
      </w:tr>
      <w:tr w:rsidR="00F53C46" w:rsidRPr="00AA059C" w14:paraId="4B210774" w14:textId="77777777" w:rsidTr="00E84740">
        <w:trPr>
          <w:jc w:val="center"/>
        </w:trPr>
        <w:tc>
          <w:tcPr>
            <w:tcW w:w="5000" w:type="pct"/>
            <w:gridSpan w:val="14"/>
            <w:shd w:val="clear" w:color="auto" w:fill="auto"/>
            <w:vAlign w:val="center"/>
          </w:tcPr>
          <w:p w14:paraId="5C6F24A4" w14:textId="056C9882" w:rsidR="000D5EEA" w:rsidRDefault="00115126" w:rsidP="005B7F74">
            <w:pPr>
              <w:jc w:val="center"/>
              <w:rPr>
                <w:rFonts w:cstheme="minorHAnsi"/>
                <w:color w:val="000000" w:themeColor="text1"/>
                <w:kern w:val="2"/>
              </w:rPr>
            </w:pPr>
            <w:sdt>
              <w:sdtPr>
                <w:rPr>
                  <w:rFonts w:cstheme="minorHAnsi"/>
                  <w:color w:val="000000" w:themeColor="text1"/>
                  <w:kern w:val="2"/>
                </w:rPr>
                <w:id w:val="-1502349201"/>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School District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957952869"/>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BOCES</w:t>
            </w:r>
            <w:r w:rsidR="000D5EEA">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645973019"/>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sidRPr="00AA059C">
              <w:rPr>
                <w:rFonts w:cstheme="minorHAnsi"/>
                <w:color w:val="000000" w:themeColor="text1"/>
                <w:kern w:val="2"/>
              </w:rPr>
              <w:t xml:space="preserve"> Ch</w:t>
            </w:r>
            <w:r w:rsidR="000D5EEA">
              <w:rPr>
                <w:rFonts w:cstheme="minorHAnsi"/>
                <w:color w:val="000000" w:themeColor="text1"/>
                <w:kern w:val="2"/>
              </w:rPr>
              <w:t>arter Authorized by a District</w:t>
            </w:r>
            <w:r w:rsidR="000D5EEA">
              <w:rPr>
                <w:rFonts w:cstheme="minorHAnsi"/>
                <w:color w:val="000000" w:themeColor="text1"/>
                <w:kern w:val="2"/>
              </w:rPr>
              <w:tab/>
            </w:r>
            <w:r w:rsidR="000D5EEA">
              <w:rPr>
                <w:rFonts w:cstheme="minorHAnsi"/>
                <w:color w:val="000000" w:themeColor="text1"/>
                <w:kern w:val="2"/>
              </w:rPr>
              <w:tab/>
            </w:r>
            <w:sdt>
              <w:sdtPr>
                <w:rPr>
                  <w:rFonts w:cstheme="minorHAnsi"/>
                  <w:color w:val="000000" w:themeColor="text1"/>
                  <w:kern w:val="2"/>
                </w:rPr>
                <w:id w:val="-263227133"/>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sidRPr="00AA059C">
              <w:rPr>
                <w:rFonts w:cstheme="minorHAnsi"/>
                <w:color w:val="000000" w:themeColor="text1"/>
                <w:kern w:val="2"/>
              </w:rPr>
              <w:t xml:space="preserve"> Charter </w:t>
            </w:r>
            <w:r w:rsidR="000D5EEA">
              <w:rPr>
                <w:rFonts w:cstheme="minorHAnsi"/>
                <w:color w:val="000000" w:themeColor="text1"/>
                <w:kern w:val="2"/>
              </w:rPr>
              <w:t>Authorized by CSI</w:t>
            </w:r>
          </w:p>
          <w:p w14:paraId="2E13B321" w14:textId="77777777" w:rsidR="000D5EEA" w:rsidRDefault="00115126" w:rsidP="005B7F74">
            <w:pPr>
              <w:jc w:val="center"/>
              <w:rPr>
                <w:rFonts w:cstheme="minorHAnsi"/>
                <w:color w:val="000000" w:themeColor="text1"/>
                <w:kern w:val="2"/>
              </w:rPr>
            </w:pPr>
            <w:sdt>
              <w:sdtPr>
                <w:rPr>
                  <w:rFonts w:cstheme="minorHAnsi"/>
                  <w:color w:val="000000" w:themeColor="text1"/>
                  <w:kern w:val="2"/>
                </w:rPr>
                <w:id w:val="-1267078380"/>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Facility School</w:t>
            </w:r>
            <w:r w:rsidR="00F53C46" w:rsidRPr="00AA059C">
              <w:rPr>
                <w:rFonts w:cstheme="minorHAnsi"/>
                <w:color w:val="000000" w:themeColor="text1"/>
                <w:kern w:val="2"/>
              </w:rPr>
              <w:tab/>
            </w:r>
            <w:r w:rsidR="000D5EEA">
              <w:rPr>
                <w:rFonts w:cstheme="minorHAnsi"/>
                <w:color w:val="000000" w:themeColor="text1"/>
                <w:kern w:val="2"/>
              </w:rPr>
              <w:tab/>
            </w:r>
            <w:sdt>
              <w:sdtPr>
                <w:rPr>
                  <w:rFonts w:cstheme="minorHAnsi"/>
                  <w:color w:val="000000" w:themeColor="text1"/>
                  <w:kern w:val="2"/>
                </w:rPr>
                <w:id w:val="-635487923"/>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Pr>
                <w:rFonts w:cstheme="minorHAnsi"/>
                <w:color w:val="000000" w:themeColor="text1"/>
                <w:kern w:val="2"/>
              </w:rPr>
              <w:t xml:space="preserve"> Colorado School for the Deaf and the Blind</w:t>
            </w:r>
            <w:r w:rsidR="000D5EEA">
              <w:rPr>
                <w:rFonts w:cstheme="minorHAnsi"/>
                <w:color w:val="000000" w:themeColor="text1"/>
                <w:kern w:val="2"/>
              </w:rPr>
              <w:tab/>
            </w:r>
            <w:r w:rsidR="000D5EEA">
              <w:rPr>
                <w:rFonts w:cstheme="minorHAnsi"/>
                <w:color w:val="000000" w:themeColor="text1"/>
                <w:kern w:val="2"/>
              </w:rPr>
              <w:tab/>
            </w:r>
            <w:sdt>
              <w:sdtPr>
                <w:rPr>
                  <w:rFonts w:cstheme="minorHAnsi"/>
                  <w:color w:val="000000" w:themeColor="text1"/>
                  <w:kern w:val="2"/>
                </w:rPr>
                <w:id w:val="-303004213"/>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Pr>
                <w:rFonts w:cstheme="minorHAnsi"/>
                <w:color w:val="000000" w:themeColor="text1"/>
                <w:kern w:val="2"/>
              </w:rPr>
              <w:t xml:space="preserve"> Public Library</w:t>
            </w:r>
          </w:p>
          <w:p w14:paraId="3CACC57C" w14:textId="069AA04C" w:rsidR="000D5EEA" w:rsidRPr="00AA059C" w:rsidRDefault="00115126" w:rsidP="00CE4FB7">
            <w:pPr>
              <w:jc w:val="center"/>
              <w:rPr>
                <w:rFonts w:cstheme="minorHAnsi"/>
                <w:kern w:val="2"/>
              </w:rPr>
            </w:pPr>
            <w:sdt>
              <w:sdtPr>
                <w:rPr>
                  <w:rFonts w:cstheme="minorHAnsi"/>
                  <w:color w:val="000000" w:themeColor="text1"/>
                  <w:kern w:val="2"/>
                </w:rPr>
                <w:id w:val="1073707333"/>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Pr>
                <w:rFonts w:cstheme="minorHAnsi"/>
                <w:color w:val="000000" w:themeColor="text1"/>
                <w:kern w:val="2"/>
              </w:rPr>
              <w:t xml:space="preserve"> CBO/Non-Profit</w:t>
            </w:r>
            <w:r w:rsidR="00EB5284">
              <w:rPr>
                <w:rFonts w:cstheme="minorHAnsi"/>
                <w:color w:val="000000" w:themeColor="text1"/>
                <w:kern w:val="2"/>
              </w:rPr>
              <w:tab/>
            </w:r>
            <w:r w:rsidR="00EB5284">
              <w:rPr>
                <w:rFonts w:cstheme="minorHAnsi"/>
                <w:color w:val="000000" w:themeColor="text1"/>
                <w:kern w:val="2"/>
              </w:rPr>
              <w:tab/>
            </w:r>
            <w:sdt>
              <w:sdtPr>
                <w:rPr>
                  <w:rFonts w:cstheme="minorHAnsi"/>
                  <w:color w:val="000000" w:themeColor="text1"/>
                  <w:kern w:val="2"/>
                </w:rPr>
                <w:id w:val="-1469966374"/>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Pr>
                <w:rFonts w:cstheme="minorHAnsi"/>
                <w:color w:val="000000" w:themeColor="text1"/>
                <w:kern w:val="2"/>
              </w:rPr>
              <w:t xml:space="preserve"> Indian Tribe</w:t>
            </w:r>
            <w:r w:rsidR="00EB5284">
              <w:rPr>
                <w:rFonts w:cstheme="minorHAnsi"/>
                <w:color w:val="000000" w:themeColor="text1"/>
                <w:kern w:val="2"/>
              </w:rPr>
              <w:t>/</w:t>
            </w:r>
            <w:r w:rsidR="000D5EEA">
              <w:rPr>
                <w:rFonts w:cstheme="minorHAnsi"/>
                <w:color w:val="000000" w:themeColor="text1"/>
                <w:kern w:val="2"/>
              </w:rPr>
              <w:t>Tribal Organization</w:t>
            </w:r>
            <w:r w:rsidR="00CE4FB7">
              <w:rPr>
                <w:rFonts w:cstheme="minorHAnsi"/>
                <w:color w:val="000000" w:themeColor="text1"/>
                <w:kern w:val="2"/>
              </w:rPr>
              <w:tab/>
            </w:r>
            <w:r w:rsidR="000D5EEA">
              <w:rPr>
                <w:rFonts w:cstheme="minorHAnsi"/>
                <w:color w:val="000000" w:themeColor="text1"/>
                <w:kern w:val="2"/>
              </w:rPr>
              <w:tab/>
            </w:r>
            <w:sdt>
              <w:sdtPr>
                <w:rPr>
                  <w:rFonts w:cstheme="minorHAnsi"/>
                  <w:color w:val="000000" w:themeColor="text1"/>
                  <w:kern w:val="2"/>
                </w:rPr>
                <w:id w:val="451979661"/>
                <w14:checkbox>
                  <w14:checked w14:val="0"/>
                  <w14:checkedState w14:val="2612" w14:font="MS Gothic"/>
                  <w14:uncheckedState w14:val="2610" w14:font="MS Gothic"/>
                </w14:checkbox>
              </w:sdtPr>
              <w:sdtEndPr/>
              <w:sdtContent>
                <w:r w:rsidR="000D5EEA" w:rsidRPr="00AA059C">
                  <w:rPr>
                    <w:rFonts w:ascii="Segoe UI Symbol" w:eastAsia="MS Gothic" w:hAnsi="Segoe UI Symbol" w:cs="Segoe UI Symbol"/>
                    <w:color w:val="000000" w:themeColor="text1"/>
                    <w:kern w:val="2"/>
                  </w:rPr>
                  <w:t>☐</w:t>
                </w:r>
              </w:sdtContent>
            </w:sdt>
            <w:r w:rsidR="000D5EEA">
              <w:rPr>
                <w:rFonts w:cstheme="minorHAnsi"/>
                <w:color w:val="000000" w:themeColor="text1"/>
                <w:kern w:val="2"/>
              </w:rPr>
              <w:t xml:space="preserve"> Institution of Higher Education</w:t>
            </w:r>
            <w:r w:rsidR="00EB5284">
              <w:rPr>
                <w:rFonts w:cstheme="minorHAnsi"/>
                <w:color w:val="000000" w:themeColor="text1"/>
                <w:kern w:val="2"/>
              </w:rPr>
              <w:tab/>
            </w:r>
            <w:sdt>
              <w:sdtPr>
                <w:rPr>
                  <w:rFonts w:cstheme="minorHAnsi"/>
                  <w:color w:val="000000" w:themeColor="text1"/>
                  <w:kern w:val="2"/>
                </w:rPr>
                <w:id w:val="1694041835"/>
                <w14:checkbox>
                  <w14:checked w14:val="0"/>
                  <w14:checkedState w14:val="2612" w14:font="MS Gothic"/>
                  <w14:uncheckedState w14:val="2610" w14:font="MS Gothic"/>
                </w14:checkbox>
              </w:sdtPr>
              <w:sdtEndPr/>
              <w:sdtContent>
                <w:r w:rsidR="00EB5284" w:rsidRPr="00AA059C">
                  <w:rPr>
                    <w:rFonts w:ascii="Segoe UI Symbol" w:eastAsia="MS Gothic" w:hAnsi="Segoe UI Symbol" w:cs="Segoe UI Symbol"/>
                    <w:color w:val="000000" w:themeColor="text1"/>
                    <w:kern w:val="2"/>
                  </w:rPr>
                  <w:t>☐</w:t>
                </w:r>
              </w:sdtContent>
            </w:sdt>
            <w:r w:rsidR="00EB5284">
              <w:rPr>
                <w:rFonts w:cstheme="minorHAnsi"/>
                <w:color w:val="000000" w:themeColor="text1"/>
                <w:kern w:val="2"/>
              </w:rPr>
              <w:t xml:space="preserve"> Other Entity</w:t>
            </w:r>
          </w:p>
        </w:tc>
      </w:tr>
      <w:tr w:rsidR="00F53C46" w:rsidRPr="00AA059C" w14:paraId="6EF03783" w14:textId="77777777" w:rsidTr="00E84740">
        <w:trPr>
          <w:jc w:val="center"/>
        </w:trPr>
        <w:tc>
          <w:tcPr>
            <w:tcW w:w="5000" w:type="pct"/>
            <w:gridSpan w:val="14"/>
            <w:shd w:val="clear" w:color="auto" w:fill="F2F2F2" w:themeFill="background1" w:themeFillShade="F2"/>
            <w:vAlign w:val="center"/>
          </w:tcPr>
          <w:p w14:paraId="4D27CC13" w14:textId="77777777" w:rsidR="00F53C46" w:rsidRPr="00AA059C" w:rsidRDefault="00F53C46" w:rsidP="005B7F74">
            <w:pPr>
              <w:pStyle w:val="Default"/>
              <w:jc w:val="center"/>
              <w:rPr>
                <w:rFonts w:asciiTheme="minorHAnsi" w:hAnsiTheme="minorHAnsi" w:cstheme="minorHAnsi"/>
                <w:b/>
                <w:color w:val="000000" w:themeColor="text1"/>
                <w:kern w:val="2"/>
                <w:sz w:val="22"/>
                <w:szCs w:val="22"/>
              </w:rPr>
            </w:pPr>
            <w:r w:rsidRPr="00AA059C">
              <w:rPr>
                <w:rFonts w:asciiTheme="minorHAnsi" w:hAnsiTheme="minorHAnsi" w:cstheme="minorHAnsi"/>
                <w:b/>
                <w:color w:val="000000" w:themeColor="text1"/>
                <w:kern w:val="2"/>
                <w:sz w:val="22"/>
                <w:szCs w:val="22"/>
              </w:rPr>
              <w:t>Region</w:t>
            </w:r>
          </w:p>
          <w:p w14:paraId="0ACCD411" w14:textId="08C847E5" w:rsidR="00F53C46" w:rsidRPr="00AA059C" w:rsidRDefault="00F53C46" w:rsidP="005B7F74">
            <w:pPr>
              <w:jc w:val="center"/>
              <w:rPr>
                <w:rFonts w:cstheme="minorHAnsi"/>
                <w:kern w:val="2"/>
              </w:rPr>
            </w:pPr>
            <w:r w:rsidRPr="00AA059C">
              <w:rPr>
                <w:rFonts w:cstheme="minorHAnsi"/>
                <w:color w:val="000000" w:themeColor="text1"/>
                <w:kern w:val="2"/>
                <w:sz w:val="20"/>
                <w:szCs w:val="20"/>
              </w:rPr>
              <w:t>[indicate region</w:t>
            </w:r>
            <w:r w:rsidR="00C0063B">
              <w:rPr>
                <w:rFonts w:cstheme="minorHAnsi"/>
                <w:color w:val="000000" w:themeColor="text1"/>
                <w:kern w:val="2"/>
                <w:sz w:val="20"/>
                <w:szCs w:val="20"/>
              </w:rPr>
              <w:t>(s)</w:t>
            </w:r>
            <w:r w:rsidRPr="00AA059C">
              <w:rPr>
                <w:rFonts w:cstheme="minorHAnsi"/>
                <w:color w:val="000000" w:themeColor="text1"/>
                <w:kern w:val="2"/>
                <w:sz w:val="20"/>
                <w:szCs w:val="20"/>
              </w:rPr>
              <w:t xml:space="preserve"> of Colorado this program will directly impact]</w:t>
            </w:r>
          </w:p>
        </w:tc>
      </w:tr>
      <w:tr w:rsidR="00F53C46" w:rsidRPr="00AA059C" w14:paraId="36134504" w14:textId="77777777" w:rsidTr="00E84740">
        <w:trPr>
          <w:jc w:val="center"/>
        </w:trPr>
        <w:tc>
          <w:tcPr>
            <w:tcW w:w="5000" w:type="pct"/>
            <w:gridSpan w:val="14"/>
            <w:shd w:val="clear" w:color="auto" w:fill="auto"/>
            <w:vAlign w:val="center"/>
          </w:tcPr>
          <w:p w14:paraId="108E844B" w14:textId="77777777" w:rsidR="00F53C46" w:rsidRPr="00AA059C" w:rsidRDefault="00115126" w:rsidP="005B7F74">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rPr>
                <w:id w:val="131983870"/>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Metro</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121919664"/>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Pikes Peak</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440185095"/>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North Central</w:t>
            </w:r>
            <w:r w:rsidR="00F53C46" w:rsidRPr="00AA059C">
              <w:rPr>
                <w:rFonts w:asciiTheme="minorHAnsi" w:hAnsiTheme="minorHAnsi" w:cstheme="minorHAnsi"/>
                <w:color w:val="000000" w:themeColor="text1"/>
                <w:kern w:val="2"/>
                <w:sz w:val="22"/>
                <w:szCs w:val="22"/>
              </w:rPr>
              <w:tab/>
            </w:r>
            <w:r w:rsidR="00F53C46"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609270632"/>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sz w:val="22"/>
                    <w:szCs w:val="22"/>
                  </w:rPr>
                  <w:t>☐</w:t>
                </w:r>
              </w:sdtContent>
            </w:sdt>
            <w:r w:rsidR="00F53C46" w:rsidRPr="00AA059C">
              <w:rPr>
                <w:rFonts w:asciiTheme="minorHAnsi" w:hAnsiTheme="minorHAnsi" w:cstheme="minorHAnsi"/>
                <w:color w:val="000000" w:themeColor="text1"/>
                <w:kern w:val="2"/>
                <w:sz w:val="22"/>
                <w:szCs w:val="22"/>
              </w:rPr>
              <w:t xml:space="preserve"> Northwest</w:t>
            </w:r>
          </w:p>
          <w:p w14:paraId="4675F3B5" w14:textId="77777777" w:rsidR="00F53C46" w:rsidRPr="00AA059C" w:rsidRDefault="00115126" w:rsidP="005B7F74">
            <w:pPr>
              <w:jc w:val="center"/>
              <w:rPr>
                <w:rFonts w:cstheme="minorHAnsi"/>
                <w:kern w:val="2"/>
              </w:rPr>
            </w:pPr>
            <w:sdt>
              <w:sdtPr>
                <w:rPr>
                  <w:rFonts w:cstheme="minorHAnsi"/>
                  <w:color w:val="000000" w:themeColor="text1"/>
                  <w:kern w:val="2"/>
                </w:rPr>
                <w:id w:val="1975019316"/>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West Central</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2080666010"/>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Southwest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1007327911"/>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Southeast</w:t>
            </w:r>
            <w:r w:rsidR="00F53C46" w:rsidRPr="00AA059C">
              <w:rPr>
                <w:rFonts w:cstheme="minorHAnsi"/>
                <w:color w:val="000000" w:themeColor="text1"/>
                <w:kern w:val="2"/>
              </w:rPr>
              <w:tab/>
            </w:r>
            <w:r w:rsidR="00F53C46" w:rsidRPr="00AA059C">
              <w:rPr>
                <w:rFonts w:cstheme="minorHAnsi"/>
                <w:color w:val="000000" w:themeColor="text1"/>
                <w:kern w:val="2"/>
              </w:rPr>
              <w:tab/>
            </w:r>
            <w:sdt>
              <w:sdtPr>
                <w:rPr>
                  <w:rFonts w:cstheme="minorHAnsi"/>
                  <w:color w:val="000000" w:themeColor="text1"/>
                  <w:kern w:val="2"/>
                </w:rPr>
                <w:id w:val="1297724532"/>
                <w14:checkbox>
                  <w14:checked w14:val="0"/>
                  <w14:checkedState w14:val="2612" w14:font="MS Gothic"/>
                  <w14:uncheckedState w14:val="2610" w14:font="MS Gothic"/>
                </w14:checkbox>
              </w:sdtPr>
              <w:sdtEndPr/>
              <w:sdtContent>
                <w:r w:rsidR="00F53C46" w:rsidRPr="00AA059C">
                  <w:rPr>
                    <w:rFonts w:ascii="Segoe UI Symbol" w:eastAsia="MS Gothic" w:hAnsi="Segoe UI Symbol" w:cs="Segoe UI Symbol"/>
                    <w:color w:val="000000" w:themeColor="text1"/>
                    <w:kern w:val="2"/>
                  </w:rPr>
                  <w:t>☐</w:t>
                </w:r>
              </w:sdtContent>
            </w:sdt>
            <w:r w:rsidR="00F53C46" w:rsidRPr="00AA059C">
              <w:rPr>
                <w:rFonts w:cstheme="minorHAnsi"/>
                <w:color w:val="000000" w:themeColor="text1"/>
                <w:kern w:val="2"/>
              </w:rPr>
              <w:t xml:space="preserve"> Northeast</w:t>
            </w:r>
          </w:p>
        </w:tc>
      </w:tr>
      <w:tr w:rsidR="00AA059C" w:rsidRPr="00AA059C" w14:paraId="47A9219C" w14:textId="77777777" w:rsidTr="00E84740">
        <w:trPr>
          <w:jc w:val="center"/>
        </w:trPr>
        <w:tc>
          <w:tcPr>
            <w:tcW w:w="5000" w:type="pct"/>
            <w:gridSpan w:val="14"/>
            <w:shd w:val="clear" w:color="auto" w:fill="B2C4DA" w:themeFill="accent6" w:themeFillTint="99"/>
            <w:vAlign w:val="center"/>
          </w:tcPr>
          <w:p w14:paraId="1DE88FA0" w14:textId="77777777" w:rsidR="00AA059C" w:rsidRPr="00AA059C" w:rsidRDefault="00AA059C" w:rsidP="005B7F74">
            <w:pPr>
              <w:jc w:val="center"/>
              <w:rPr>
                <w:rFonts w:cstheme="minorHAnsi"/>
                <w:b/>
              </w:rPr>
            </w:pPr>
            <w:r w:rsidRPr="00AA059C">
              <w:rPr>
                <w:rFonts w:cstheme="minorHAnsi"/>
                <w:b/>
              </w:rPr>
              <w:t>Requested Funding</w:t>
            </w:r>
          </w:p>
          <w:p w14:paraId="7DDAA2EC" w14:textId="73C07E02" w:rsidR="00AA059C" w:rsidRPr="00AA059C" w:rsidRDefault="00722BD7" w:rsidP="005B7F74">
            <w:pPr>
              <w:jc w:val="center"/>
              <w:rPr>
                <w:rFonts w:cstheme="minorHAnsi"/>
                <w:bCs/>
              </w:rPr>
            </w:pPr>
            <w:r>
              <w:rPr>
                <w:rFonts w:cstheme="minorHAnsi"/>
                <w:bCs/>
                <w:sz w:val="20"/>
                <w:szCs w:val="20"/>
              </w:rPr>
              <w:t>Ensure that these amounts match the submitted Budget Workbook.</w:t>
            </w:r>
          </w:p>
        </w:tc>
      </w:tr>
      <w:tr w:rsidR="00AA059C" w:rsidRPr="00AA059C" w14:paraId="626FE0C1" w14:textId="77777777" w:rsidTr="00E84740">
        <w:trPr>
          <w:jc w:val="center"/>
        </w:trPr>
        <w:tc>
          <w:tcPr>
            <w:tcW w:w="4042" w:type="pct"/>
            <w:gridSpan w:val="12"/>
            <w:shd w:val="clear" w:color="auto" w:fill="F2F2F2" w:themeFill="background1" w:themeFillShade="F2"/>
            <w:vAlign w:val="center"/>
          </w:tcPr>
          <w:p w14:paraId="3E7B2A79" w14:textId="77777777" w:rsidR="00AA059C" w:rsidRPr="00AA059C" w:rsidRDefault="00AA059C" w:rsidP="005B7F74">
            <w:pPr>
              <w:rPr>
                <w:rFonts w:cstheme="minorHAnsi"/>
                <w:b/>
              </w:rPr>
            </w:pPr>
            <w:r w:rsidRPr="00AA059C">
              <w:rPr>
                <w:rFonts w:cstheme="minorHAnsi"/>
                <w:b/>
              </w:rPr>
              <w:t>Is applicant requesting indirect costs based on their Federally Negotiated Indirect Cost Rate?</w:t>
            </w:r>
          </w:p>
        </w:tc>
        <w:tc>
          <w:tcPr>
            <w:tcW w:w="958" w:type="pct"/>
            <w:gridSpan w:val="2"/>
            <w:shd w:val="clear" w:color="auto" w:fill="auto"/>
            <w:vAlign w:val="center"/>
          </w:tcPr>
          <w:p w14:paraId="161944C4" w14:textId="77777777" w:rsidR="00AA059C" w:rsidRPr="00AA059C" w:rsidRDefault="00115126" w:rsidP="005B7F74">
            <w:pPr>
              <w:jc w:val="center"/>
              <w:rPr>
                <w:rFonts w:cstheme="minorHAnsi"/>
                <w:b/>
              </w:rPr>
            </w:pPr>
            <w:sdt>
              <w:sdtPr>
                <w:rPr>
                  <w:rFonts w:cstheme="minorHAnsi"/>
                  <w:bCs/>
                </w:rPr>
                <w:id w:val="1095446479"/>
                <w14:checkbox>
                  <w14:checked w14:val="0"/>
                  <w14:checkedState w14:val="2612" w14:font="MS Gothic"/>
                  <w14:uncheckedState w14:val="2610" w14:font="MS Gothic"/>
                </w14:checkbox>
              </w:sdtPr>
              <w:sdtEndPr/>
              <w:sdtContent>
                <w:r w:rsidR="00AA059C" w:rsidRPr="00AA059C">
                  <w:rPr>
                    <w:rFonts w:ascii="Segoe UI Symbol" w:eastAsia="MS Gothic" w:hAnsi="Segoe UI Symbol" w:cs="Segoe UI Symbol"/>
                    <w:bCs/>
                  </w:rPr>
                  <w:t>☐</w:t>
                </w:r>
              </w:sdtContent>
            </w:sdt>
            <w:r w:rsidR="00AA059C" w:rsidRPr="00AA059C">
              <w:rPr>
                <w:rFonts w:cstheme="minorHAnsi"/>
                <w:bCs/>
              </w:rPr>
              <w:t xml:space="preserve"> Yes</w:t>
            </w:r>
            <w:r w:rsidR="00AA059C" w:rsidRPr="00AA059C">
              <w:rPr>
                <w:rFonts w:cstheme="minorHAnsi"/>
                <w:bCs/>
              </w:rPr>
              <w:tab/>
            </w:r>
            <w:r w:rsidR="00AA059C" w:rsidRPr="00AA059C">
              <w:rPr>
                <w:rFonts w:cstheme="minorHAnsi"/>
                <w:bCs/>
              </w:rPr>
              <w:tab/>
            </w:r>
            <w:sdt>
              <w:sdtPr>
                <w:rPr>
                  <w:rFonts w:cstheme="minorHAnsi"/>
                  <w:bCs/>
                </w:rPr>
                <w:id w:val="1540155534"/>
                <w14:checkbox>
                  <w14:checked w14:val="0"/>
                  <w14:checkedState w14:val="2612" w14:font="MS Gothic"/>
                  <w14:uncheckedState w14:val="2610" w14:font="MS Gothic"/>
                </w14:checkbox>
              </w:sdtPr>
              <w:sdtEndPr/>
              <w:sdtContent>
                <w:r w:rsidR="00AA059C" w:rsidRPr="00AA059C">
                  <w:rPr>
                    <w:rFonts w:ascii="Segoe UI Symbol" w:eastAsia="MS Gothic" w:hAnsi="Segoe UI Symbol" w:cs="Segoe UI Symbol"/>
                    <w:bCs/>
                  </w:rPr>
                  <w:t>☐</w:t>
                </w:r>
              </w:sdtContent>
            </w:sdt>
            <w:r w:rsidR="00AA059C" w:rsidRPr="00AA059C">
              <w:rPr>
                <w:rFonts w:cstheme="minorHAnsi"/>
                <w:bCs/>
              </w:rPr>
              <w:t xml:space="preserve"> No</w:t>
            </w:r>
          </w:p>
        </w:tc>
      </w:tr>
      <w:tr w:rsidR="00C0063B" w:rsidRPr="00AA059C" w14:paraId="305DF429" w14:textId="77777777" w:rsidTr="00C0063B">
        <w:trPr>
          <w:jc w:val="center"/>
        </w:trPr>
        <w:tc>
          <w:tcPr>
            <w:tcW w:w="1250" w:type="pct"/>
            <w:gridSpan w:val="3"/>
            <w:shd w:val="clear" w:color="auto" w:fill="F2F2F2" w:themeFill="background1" w:themeFillShade="F2"/>
            <w:vAlign w:val="center"/>
          </w:tcPr>
          <w:p w14:paraId="790E25E0" w14:textId="4C3819BF" w:rsidR="00C0063B" w:rsidRPr="00AA059C" w:rsidRDefault="00C0063B" w:rsidP="00AA059C">
            <w:pPr>
              <w:jc w:val="center"/>
              <w:rPr>
                <w:b/>
              </w:rPr>
            </w:pPr>
            <w:r w:rsidRPr="003945DB">
              <w:rPr>
                <w:b/>
              </w:rPr>
              <w:t>Year 1</w:t>
            </w:r>
          </w:p>
          <w:p w14:paraId="2ECFF371" w14:textId="5431EF83" w:rsidR="00C0063B" w:rsidRPr="00AA059C" w:rsidRDefault="00C0063B" w:rsidP="00AA059C">
            <w:pPr>
              <w:jc w:val="center"/>
              <w:rPr>
                <w:rFonts w:cstheme="minorHAnsi"/>
              </w:rPr>
            </w:pPr>
            <w:r w:rsidRPr="00AA059C">
              <w:rPr>
                <w:rFonts w:cstheme="minorHAnsi"/>
                <w:sz w:val="20"/>
                <w:szCs w:val="20"/>
              </w:rPr>
              <w:t>[</w:t>
            </w:r>
            <w:r>
              <w:rPr>
                <w:rFonts w:cstheme="minorHAnsi"/>
                <w:sz w:val="20"/>
                <w:szCs w:val="20"/>
              </w:rPr>
              <w:t>07/01/23 – 06/30/24</w:t>
            </w:r>
            <w:r w:rsidRPr="00AA059C">
              <w:rPr>
                <w:rFonts w:cstheme="minorHAnsi"/>
                <w:sz w:val="20"/>
                <w:szCs w:val="20"/>
              </w:rPr>
              <w:t>]</w:t>
            </w:r>
          </w:p>
        </w:tc>
        <w:tc>
          <w:tcPr>
            <w:tcW w:w="1250" w:type="pct"/>
            <w:gridSpan w:val="4"/>
            <w:shd w:val="clear" w:color="auto" w:fill="auto"/>
            <w:vAlign w:val="center"/>
          </w:tcPr>
          <w:p w14:paraId="7ABB13A2" w14:textId="77777777" w:rsidR="00C0063B" w:rsidRPr="00AA059C" w:rsidRDefault="00C0063B" w:rsidP="00AA059C">
            <w:pPr>
              <w:rPr>
                <w:rFonts w:cstheme="minorHAnsi"/>
              </w:rPr>
            </w:pPr>
            <w:r w:rsidRPr="00AA059C">
              <w:rPr>
                <w:rFonts w:cstheme="minorHAnsi"/>
              </w:rPr>
              <w:t>$</w:t>
            </w:r>
          </w:p>
        </w:tc>
        <w:tc>
          <w:tcPr>
            <w:tcW w:w="1250" w:type="pct"/>
            <w:gridSpan w:val="3"/>
            <w:shd w:val="clear" w:color="auto" w:fill="F2F2F2" w:themeFill="background1" w:themeFillShade="F2"/>
            <w:vAlign w:val="center"/>
          </w:tcPr>
          <w:p w14:paraId="2BCB2CBA" w14:textId="2C1A9108" w:rsidR="00C0063B" w:rsidRPr="00AA059C" w:rsidRDefault="00C0063B" w:rsidP="00AA059C">
            <w:pPr>
              <w:jc w:val="center"/>
              <w:rPr>
                <w:rFonts w:cstheme="minorHAnsi"/>
                <w:b/>
                <w:bCs/>
              </w:rPr>
            </w:pPr>
            <w:r>
              <w:rPr>
                <w:rFonts w:cstheme="minorHAnsi"/>
                <w:b/>
                <w:bCs/>
              </w:rPr>
              <w:t>Year 2</w:t>
            </w:r>
          </w:p>
          <w:p w14:paraId="264C096D" w14:textId="362F85E1" w:rsidR="00C0063B" w:rsidRPr="00AA059C" w:rsidRDefault="00C0063B" w:rsidP="00AA059C">
            <w:pPr>
              <w:jc w:val="center"/>
              <w:rPr>
                <w:rFonts w:cstheme="minorHAnsi"/>
              </w:rPr>
            </w:pPr>
            <w:r w:rsidRPr="00AA059C">
              <w:rPr>
                <w:rFonts w:cstheme="minorHAnsi"/>
                <w:sz w:val="20"/>
                <w:szCs w:val="20"/>
              </w:rPr>
              <w:t>[</w:t>
            </w:r>
            <w:r>
              <w:rPr>
                <w:rFonts w:cstheme="minorHAnsi"/>
                <w:sz w:val="20"/>
                <w:szCs w:val="20"/>
              </w:rPr>
              <w:t>07/01/24 – 09/30/24</w:t>
            </w:r>
            <w:r w:rsidRPr="00AA059C">
              <w:rPr>
                <w:rFonts w:cstheme="minorHAnsi"/>
                <w:sz w:val="20"/>
                <w:szCs w:val="20"/>
              </w:rPr>
              <w:t>]</w:t>
            </w:r>
          </w:p>
        </w:tc>
        <w:tc>
          <w:tcPr>
            <w:tcW w:w="1250" w:type="pct"/>
            <w:gridSpan w:val="4"/>
            <w:shd w:val="clear" w:color="auto" w:fill="auto"/>
            <w:vAlign w:val="center"/>
          </w:tcPr>
          <w:p w14:paraId="4E125544" w14:textId="5A476BFD" w:rsidR="00C0063B" w:rsidRPr="00AA059C" w:rsidRDefault="00C0063B" w:rsidP="00AA059C">
            <w:r w:rsidRPr="003945DB">
              <w:t>$</w:t>
            </w:r>
          </w:p>
        </w:tc>
      </w:tr>
      <w:tr w:rsidR="00F53C46" w:rsidRPr="00AA059C" w14:paraId="61259E19" w14:textId="77777777" w:rsidTr="00E84740">
        <w:trPr>
          <w:jc w:val="center"/>
        </w:trPr>
        <w:tc>
          <w:tcPr>
            <w:tcW w:w="5000" w:type="pct"/>
            <w:gridSpan w:val="14"/>
            <w:shd w:val="clear" w:color="auto" w:fill="B2C4DA" w:themeFill="accent6" w:themeFillTint="99"/>
            <w:vAlign w:val="center"/>
          </w:tcPr>
          <w:p w14:paraId="2C0E9780" w14:textId="77777777" w:rsidR="00F53C46" w:rsidRPr="00AA059C" w:rsidRDefault="00F53C46" w:rsidP="005B7F74">
            <w:pPr>
              <w:pStyle w:val="Heading4"/>
              <w:rPr>
                <w:rFonts w:asciiTheme="minorHAnsi" w:hAnsiTheme="minorHAnsi" w:cstheme="minorHAnsi"/>
              </w:rPr>
            </w:pPr>
            <w:r w:rsidRPr="00AA059C">
              <w:rPr>
                <w:rFonts w:asciiTheme="minorHAnsi" w:hAnsiTheme="minorHAnsi" w:cstheme="minorHAnsi"/>
              </w:rPr>
              <w:t>Authorized Representative Information</w:t>
            </w:r>
          </w:p>
          <w:p w14:paraId="78549D5B" w14:textId="3AE49A0D" w:rsidR="00F771EC" w:rsidRPr="00AA059C" w:rsidRDefault="00F771EC" w:rsidP="00F771EC">
            <w:pPr>
              <w:rPr>
                <w:rFonts w:cstheme="minorHAnsi"/>
              </w:rPr>
            </w:pPr>
            <w:r w:rsidRPr="00AA059C">
              <w:rPr>
                <w:rFonts w:cstheme="minorHAnsi"/>
                <w:sz w:val="20"/>
                <w:szCs w:val="20"/>
              </w:rPr>
              <w:t>For Charter School applicants, the Authorized Representative and Fiscal Manager will be contacts from your authorizing district/CSI.</w:t>
            </w:r>
          </w:p>
        </w:tc>
      </w:tr>
      <w:tr w:rsidR="00F53C46" w:rsidRPr="00AA059C" w14:paraId="0696C03D" w14:textId="77777777" w:rsidTr="00C0063B">
        <w:trPr>
          <w:jc w:val="center"/>
        </w:trPr>
        <w:tc>
          <w:tcPr>
            <w:tcW w:w="544" w:type="pct"/>
            <w:shd w:val="clear" w:color="auto" w:fill="F2F2F2" w:themeFill="background1" w:themeFillShade="F2"/>
            <w:vAlign w:val="center"/>
          </w:tcPr>
          <w:p w14:paraId="7B2F109A" w14:textId="77777777" w:rsidR="00F53C46" w:rsidRPr="00AA059C" w:rsidRDefault="00F53C46" w:rsidP="005B7F74">
            <w:pPr>
              <w:rPr>
                <w:rFonts w:cstheme="minorHAnsi"/>
                <w:b/>
                <w:kern w:val="2"/>
              </w:rPr>
            </w:pPr>
            <w:r w:rsidRPr="00AA059C">
              <w:rPr>
                <w:rFonts w:cstheme="minorHAnsi"/>
                <w:b/>
                <w:kern w:val="2"/>
              </w:rPr>
              <w:t>Name:</w:t>
            </w:r>
          </w:p>
        </w:tc>
        <w:tc>
          <w:tcPr>
            <w:tcW w:w="1846" w:type="pct"/>
            <w:gridSpan w:val="5"/>
            <w:shd w:val="clear" w:color="auto" w:fill="auto"/>
            <w:vAlign w:val="center"/>
          </w:tcPr>
          <w:p w14:paraId="579CD6E2" w14:textId="77777777" w:rsidR="00F53C46" w:rsidRPr="00AA059C" w:rsidRDefault="00F53C46" w:rsidP="005B7F74">
            <w:pPr>
              <w:rPr>
                <w:rFonts w:cstheme="minorHAnsi"/>
                <w:kern w:val="2"/>
              </w:rPr>
            </w:pPr>
          </w:p>
        </w:tc>
        <w:tc>
          <w:tcPr>
            <w:tcW w:w="357" w:type="pct"/>
            <w:gridSpan w:val="2"/>
            <w:shd w:val="clear" w:color="auto" w:fill="F2F2F2" w:themeFill="background1" w:themeFillShade="F2"/>
            <w:vAlign w:val="center"/>
          </w:tcPr>
          <w:p w14:paraId="36EC8E85" w14:textId="77777777" w:rsidR="00F53C46" w:rsidRPr="00AA059C" w:rsidRDefault="00F53C46" w:rsidP="005B7F74">
            <w:pPr>
              <w:rPr>
                <w:rFonts w:cstheme="minorHAnsi"/>
                <w:b/>
                <w:kern w:val="2"/>
              </w:rPr>
            </w:pPr>
            <w:r w:rsidRPr="00AA059C">
              <w:rPr>
                <w:rFonts w:cstheme="minorHAnsi"/>
                <w:b/>
                <w:kern w:val="2"/>
              </w:rPr>
              <w:t>Title:</w:t>
            </w:r>
          </w:p>
        </w:tc>
        <w:tc>
          <w:tcPr>
            <w:tcW w:w="2253" w:type="pct"/>
            <w:gridSpan w:val="6"/>
            <w:shd w:val="clear" w:color="auto" w:fill="auto"/>
            <w:vAlign w:val="center"/>
          </w:tcPr>
          <w:p w14:paraId="2C2445CE" w14:textId="77777777" w:rsidR="00F53C46" w:rsidRPr="00AA059C" w:rsidRDefault="00F53C46" w:rsidP="005B7F74">
            <w:pPr>
              <w:rPr>
                <w:rFonts w:cstheme="minorHAnsi"/>
                <w:kern w:val="2"/>
              </w:rPr>
            </w:pPr>
          </w:p>
        </w:tc>
      </w:tr>
      <w:tr w:rsidR="00F53C46" w:rsidRPr="00AA059C" w14:paraId="1150C808" w14:textId="77777777" w:rsidTr="00C0063B">
        <w:trPr>
          <w:jc w:val="center"/>
        </w:trPr>
        <w:tc>
          <w:tcPr>
            <w:tcW w:w="544" w:type="pct"/>
            <w:shd w:val="clear" w:color="auto" w:fill="F2F2F2" w:themeFill="background1" w:themeFillShade="F2"/>
            <w:vAlign w:val="center"/>
          </w:tcPr>
          <w:p w14:paraId="605993D0" w14:textId="77777777" w:rsidR="00F53C46" w:rsidRPr="00AA059C" w:rsidRDefault="00F53C46" w:rsidP="005B7F74">
            <w:pPr>
              <w:rPr>
                <w:rFonts w:cstheme="minorHAnsi"/>
                <w:b/>
                <w:kern w:val="2"/>
              </w:rPr>
            </w:pPr>
            <w:r w:rsidRPr="00AA059C">
              <w:rPr>
                <w:rFonts w:cstheme="minorHAnsi"/>
                <w:b/>
                <w:kern w:val="2"/>
              </w:rPr>
              <w:t>Telephone:</w:t>
            </w:r>
          </w:p>
        </w:tc>
        <w:tc>
          <w:tcPr>
            <w:tcW w:w="1846" w:type="pct"/>
            <w:gridSpan w:val="5"/>
            <w:shd w:val="clear" w:color="auto" w:fill="auto"/>
            <w:vAlign w:val="center"/>
          </w:tcPr>
          <w:p w14:paraId="6788807B" w14:textId="77777777" w:rsidR="00F53C46" w:rsidRPr="00AA059C" w:rsidRDefault="00F53C46" w:rsidP="005B7F74">
            <w:pPr>
              <w:rPr>
                <w:rFonts w:cstheme="minorHAnsi"/>
                <w:kern w:val="2"/>
              </w:rPr>
            </w:pPr>
          </w:p>
        </w:tc>
        <w:tc>
          <w:tcPr>
            <w:tcW w:w="357" w:type="pct"/>
            <w:gridSpan w:val="2"/>
            <w:shd w:val="clear" w:color="auto" w:fill="F2F2F2" w:themeFill="background1" w:themeFillShade="F2"/>
            <w:vAlign w:val="center"/>
          </w:tcPr>
          <w:p w14:paraId="7AB5DA6D" w14:textId="77777777" w:rsidR="00F53C46" w:rsidRPr="00AA059C" w:rsidRDefault="00F53C46" w:rsidP="005B7F74">
            <w:pPr>
              <w:rPr>
                <w:rFonts w:cstheme="minorHAnsi"/>
                <w:b/>
                <w:kern w:val="2"/>
              </w:rPr>
            </w:pPr>
            <w:r w:rsidRPr="00AA059C">
              <w:rPr>
                <w:rFonts w:cstheme="minorHAnsi"/>
                <w:b/>
                <w:kern w:val="2"/>
              </w:rPr>
              <w:t>E-mail:</w:t>
            </w:r>
          </w:p>
        </w:tc>
        <w:tc>
          <w:tcPr>
            <w:tcW w:w="2253" w:type="pct"/>
            <w:gridSpan w:val="6"/>
            <w:shd w:val="clear" w:color="auto" w:fill="auto"/>
            <w:vAlign w:val="center"/>
          </w:tcPr>
          <w:p w14:paraId="2D898F72" w14:textId="77777777" w:rsidR="00F53C46" w:rsidRPr="00AA059C" w:rsidRDefault="00F53C46" w:rsidP="005B7F74">
            <w:pPr>
              <w:rPr>
                <w:rFonts w:cstheme="minorHAnsi"/>
                <w:kern w:val="2"/>
              </w:rPr>
            </w:pPr>
          </w:p>
        </w:tc>
      </w:tr>
      <w:tr w:rsidR="00F53C46" w:rsidRPr="00AA059C" w14:paraId="749A692D" w14:textId="77777777" w:rsidTr="00E84740">
        <w:trPr>
          <w:jc w:val="center"/>
        </w:trPr>
        <w:tc>
          <w:tcPr>
            <w:tcW w:w="5000" w:type="pct"/>
            <w:gridSpan w:val="14"/>
            <w:shd w:val="clear" w:color="auto" w:fill="B2C4DA" w:themeFill="accent6" w:themeFillTint="99"/>
            <w:vAlign w:val="center"/>
          </w:tcPr>
          <w:p w14:paraId="6316968C" w14:textId="77777777" w:rsidR="00F53C46" w:rsidRPr="00AA059C" w:rsidRDefault="00F53C46" w:rsidP="005B7F74">
            <w:pPr>
              <w:jc w:val="center"/>
              <w:rPr>
                <w:rFonts w:cstheme="minorHAnsi"/>
                <w:b/>
                <w:kern w:val="2"/>
              </w:rPr>
            </w:pPr>
            <w:r w:rsidRPr="00AA059C">
              <w:rPr>
                <w:rFonts w:cstheme="minorHAnsi"/>
                <w:b/>
                <w:bCs/>
                <w:kern w:val="2"/>
              </w:rPr>
              <w:t>Program Contact Information</w:t>
            </w:r>
          </w:p>
        </w:tc>
      </w:tr>
      <w:tr w:rsidR="00F53C46" w:rsidRPr="00AA059C" w14:paraId="2C0F010F" w14:textId="77777777" w:rsidTr="00C0063B">
        <w:trPr>
          <w:jc w:val="center"/>
        </w:trPr>
        <w:tc>
          <w:tcPr>
            <w:tcW w:w="544" w:type="pct"/>
            <w:shd w:val="clear" w:color="auto" w:fill="F2F2F2" w:themeFill="background1" w:themeFillShade="F2"/>
            <w:vAlign w:val="center"/>
          </w:tcPr>
          <w:p w14:paraId="62C1C7E6" w14:textId="77777777" w:rsidR="00F53C46" w:rsidRPr="00AA059C" w:rsidRDefault="00F53C46" w:rsidP="005B7F74">
            <w:pPr>
              <w:rPr>
                <w:rFonts w:cstheme="minorHAnsi"/>
                <w:b/>
                <w:bCs/>
                <w:kern w:val="2"/>
              </w:rPr>
            </w:pPr>
            <w:r w:rsidRPr="00AA059C">
              <w:rPr>
                <w:rFonts w:cstheme="minorHAnsi"/>
                <w:b/>
                <w:bCs/>
                <w:kern w:val="2"/>
              </w:rPr>
              <w:t>Name:</w:t>
            </w:r>
          </w:p>
        </w:tc>
        <w:tc>
          <w:tcPr>
            <w:tcW w:w="1846" w:type="pct"/>
            <w:gridSpan w:val="5"/>
            <w:shd w:val="clear" w:color="auto" w:fill="auto"/>
            <w:vAlign w:val="center"/>
          </w:tcPr>
          <w:p w14:paraId="3F1EB9C4" w14:textId="77777777" w:rsidR="00F53C46" w:rsidRPr="00AA059C" w:rsidRDefault="00F53C46" w:rsidP="005B7F74">
            <w:pPr>
              <w:rPr>
                <w:rFonts w:cstheme="minorHAnsi"/>
                <w:kern w:val="2"/>
              </w:rPr>
            </w:pPr>
          </w:p>
        </w:tc>
        <w:tc>
          <w:tcPr>
            <w:tcW w:w="357" w:type="pct"/>
            <w:gridSpan w:val="2"/>
            <w:shd w:val="clear" w:color="auto" w:fill="F2F2F2" w:themeFill="background1" w:themeFillShade="F2"/>
            <w:vAlign w:val="center"/>
          </w:tcPr>
          <w:p w14:paraId="18C96DAC" w14:textId="77777777" w:rsidR="00F53C46" w:rsidRPr="00AA059C" w:rsidRDefault="00F53C46" w:rsidP="005B7F74">
            <w:pPr>
              <w:rPr>
                <w:rFonts w:cstheme="minorHAnsi"/>
                <w:b/>
                <w:kern w:val="2"/>
              </w:rPr>
            </w:pPr>
            <w:r w:rsidRPr="00AA059C">
              <w:rPr>
                <w:rFonts w:cstheme="minorHAnsi"/>
                <w:b/>
                <w:kern w:val="2"/>
              </w:rPr>
              <w:t>Title:</w:t>
            </w:r>
          </w:p>
        </w:tc>
        <w:tc>
          <w:tcPr>
            <w:tcW w:w="2253" w:type="pct"/>
            <w:gridSpan w:val="6"/>
            <w:shd w:val="clear" w:color="auto" w:fill="auto"/>
            <w:vAlign w:val="center"/>
          </w:tcPr>
          <w:p w14:paraId="02810E52" w14:textId="77777777" w:rsidR="00F53C46" w:rsidRPr="00AA059C" w:rsidRDefault="00F53C46" w:rsidP="005B7F74">
            <w:pPr>
              <w:rPr>
                <w:rFonts w:cstheme="minorHAnsi"/>
                <w:kern w:val="2"/>
              </w:rPr>
            </w:pPr>
          </w:p>
        </w:tc>
      </w:tr>
      <w:tr w:rsidR="00F53C46" w:rsidRPr="00AA059C" w14:paraId="51216704" w14:textId="77777777" w:rsidTr="00C0063B">
        <w:trPr>
          <w:jc w:val="center"/>
        </w:trPr>
        <w:tc>
          <w:tcPr>
            <w:tcW w:w="544" w:type="pct"/>
            <w:shd w:val="clear" w:color="auto" w:fill="F2F2F2" w:themeFill="background1" w:themeFillShade="F2"/>
            <w:vAlign w:val="center"/>
          </w:tcPr>
          <w:p w14:paraId="56A868CD" w14:textId="77777777" w:rsidR="00F53C46" w:rsidRPr="00AA059C" w:rsidRDefault="00F53C46" w:rsidP="005B7F74">
            <w:pPr>
              <w:rPr>
                <w:rFonts w:cstheme="minorHAnsi"/>
                <w:b/>
                <w:kern w:val="2"/>
              </w:rPr>
            </w:pPr>
            <w:r w:rsidRPr="00AA059C">
              <w:rPr>
                <w:rFonts w:cstheme="minorHAnsi"/>
                <w:b/>
                <w:kern w:val="2"/>
              </w:rPr>
              <w:t>Telephone:</w:t>
            </w:r>
          </w:p>
        </w:tc>
        <w:tc>
          <w:tcPr>
            <w:tcW w:w="1846" w:type="pct"/>
            <w:gridSpan w:val="5"/>
            <w:shd w:val="clear" w:color="auto" w:fill="auto"/>
            <w:vAlign w:val="center"/>
          </w:tcPr>
          <w:p w14:paraId="15C974D7" w14:textId="77777777" w:rsidR="00F53C46" w:rsidRPr="00AA059C" w:rsidRDefault="00F53C46" w:rsidP="005B7F74">
            <w:pPr>
              <w:rPr>
                <w:rFonts w:cstheme="minorHAnsi"/>
                <w:kern w:val="2"/>
              </w:rPr>
            </w:pPr>
          </w:p>
        </w:tc>
        <w:tc>
          <w:tcPr>
            <w:tcW w:w="357" w:type="pct"/>
            <w:gridSpan w:val="2"/>
            <w:shd w:val="clear" w:color="auto" w:fill="F2F2F2" w:themeFill="background1" w:themeFillShade="F2"/>
            <w:vAlign w:val="center"/>
          </w:tcPr>
          <w:p w14:paraId="6C9412F3" w14:textId="77777777" w:rsidR="00F53C46" w:rsidRPr="00AA059C" w:rsidRDefault="00F53C46" w:rsidP="005B7F74">
            <w:pPr>
              <w:rPr>
                <w:rFonts w:cstheme="minorHAnsi"/>
                <w:b/>
                <w:kern w:val="2"/>
              </w:rPr>
            </w:pPr>
            <w:r w:rsidRPr="00AA059C">
              <w:rPr>
                <w:rFonts w:cstheme="minorHAnsi"/>
                <w:b/>
                <w:kern w:val="2"/>
              </w:rPr>
              <w:t>E-mail:</w:t>
            </w:r>
          </w:p>
        </w:tc>
        <w:tc>
          <w:tcPr>
            <w:tcW w:w="2253" w:type="pct"/>
            <w:gridSpan w:val="6"/>
            <w:shd w:val="clear" w:color="auto" w:fill="auto"/>
            <w:vAlign w:val="center"/>
          </w:tcPr>
          <w:p w14:paraId="07A7F2FC" w14:textId="77777777" w:rsidR="00F53C46" w:rsidRPr="00AA059C" w:rsidRDefault="00F53C46" w:rsidP="005B7F74">
            <w:pPr>
              <w:rPr>
                <w:rFonts w:cstheme="minorHAnsi"/>
                <w:kern w:val="2"/>
              </w:rPr>
            </w:pPr>
          </w:p>
        </w:tc>
      </w:tr>
      <w:tr w:rsidR="00F53C46" w:rsidRPr="00AA059C" w14:paraId="25263FD7" w14:textId="77777777" w:rsidTr="00E84740">
        <w:trPr>
          <w:jc w:val="center"/>
        </w:trPr>
        <w:tc>
          <w:tcPr>
            <w:tcW w:w="5000" w:type="pct"/>
            <w:gridSpan w:val="14"/>
            <w:shd w:val="clear" w:color="auto" w:fill="B2C4DA" w:themeFill="accent6" w:themeFillTint="99"/>
            <w:vAlign w:val="center"/>
          </w:tcPr>
          <w:p w14:paraId="0979EA82" w14:textId="77777777" w:rsidR="00F53C46" w:rsidRPr="00AA059C" w:rsidRDefault="00F53C46" w:rsidP="005B7F74">
            <w:pPr>
              <w:jc w:val="center"/>
              <w:rPr>
                <w:rFonts w:cstheme="minorHAnsi"/>
                <w:b/>
                <w:kern w:val="2"/>
              </w:rPr>
            </w:pPr>
            <w:r w:rsidRPr="00AA059C">
              <w:rPr>
                <w:rFonts w:cstheme="minorHAnsi"/>
                <w:b/>
                <w:bCs/>
                <w:kern w:val="2"/>
              </w:rPr>
              <w:t>Fiscal Manager Information</w:t>
            </w:r>
          </w:p>
        </w:tc>
      </w:tr>
      <w:tr w:rsidR="00F53C46" w:rsidRPr="00AA059C" w14:paraId="148C1814" w14:textId="77777777" w:rsidTr="00E84740">
        <w:trPr>
          <w:jc w:val="center"/>
        </w:trPr>
        <w:tc>
          <w:tcPr>
            <w:tcW w:w="544" w:type="pct"/>
            <w:shd w:val="clear" w:color="auto" w:fill="F2F2F2" w:themeFill="background1" w:themeFillShade="F2"/>
            <w:vAlign w:val="center"/>
          </w:tcPr>
          <w:p w14:paraId="476BE0F0" w14:textId="77777777" w:rsidR="00F53C46" w:rsidRPr="00AA059C" w:rsidRDefault="00F53C46" w:rsidP="005B7F74">
            <w:pPr>
              <w:rPr>
                <w:rFonts w:cstheme="minorHAnsi"/>
                <w:b/>
                <w:kern w:val="2"/>
              </w:rPr>
            </w:pPr>
            <w:r w:rsidRPr="00AA059C">
              <w:rPr>
                <w:rFonts w:cstheme="minorHAnsi"/>
                <w:b/>
                <w:bCs/>
                <w:kern w:val="2"/>
              </w:rPr>
              <w:t>Name:</w:t>
            </w:r>
          </w:p>
        </w:tc>
        <w:tc>
          <w:tcPr>
            <w:tcW w:w="4456" w:type="pct"/>
            <w:gridSpan w:val="13"/>
            <w:shd w:val="clear" w:color="auto" w:fill="auto"/>
            <w:vAlign w:val="center"/>
          </w:tcPr>
          <w:p w14:paraId="10A13C1E" w14:textId="77777777" w:rsidR="00F53C46" w:rsidRPr="00AA059C" w:rsidRDefault="00F53C46" w:rsidP="005B7F74">
            <w:pPr>
              <w:rPr>
                <w:rFonts w:cstheme="minorHAnsi"/>
                <w:kern w:val="2"/>
              </w:rPr>
            </w:pPr>
          </w:p>
        </w:tc>
      </w:tr>
      <w:tr w:rsidR="00F53C46" w:rsidRPr="00AA059C" w14:paraId="780898C9" w14:textId="77777777" w:rsidTr="00C0063B">
        <w:trPr>
          <w:jc w:val="center"/>
        </w:trPr>
        <w:tc>
          <w:tcPr>
            <w:tcW w:w="544" w:type="pct"/>
            <w:shd w:val="clear" w:color="auto" w:fill="F2F2F2" w:themeFill="background1" w:themeFillShade="F2"/>
            <w:vAlign w:val="center"/>
          </w:tcPr>
          <w:p w14:paraId="5D846E30" w14:textId="77777777" w:rsidR="00F53C46" w:rsidRPr="00AA059C" w:rsidRDefault="00F53C46" w:rsidP="005B7F74">
            <w:pPr>
              <w:rPr>
                <w:rFonts w:cstheme="minorHAnsi"/>
                <w:b/>
                <w:kern w:val="2"/>
              </w:rPr>
            </w:pPr>
            <w:r w:rsidRPr="00AA059C">
              <w:rPr>
                <w:rFonts w:cstheme="minorHAnsi"/>
                <w:b/>
                <w:kern w:val="2"/>
              </w:rPr>
              <w:t>Telephone:</w:t>
            </w:r>
          </w:p>
        </w:tc>
        <w:tc>
          <w:tcPr>
            <w:tcW w:w="1846" w:type="pct"/>
            <w:gridSpan w:val="5"/>
            <w:shd w:val="clear" w:color="auto" w:fill="auto"/>
            <w:vAlign w:val="center"/>
          </w:tcPr>
          <w:p w14:paraId="3C8406BF" w14:textId="77777777" w:rsidR="00F53C46" w:rsidRPr="00AA059C" w:rsidRDefault="00F53C46" w:rsidP="005B7F74">
            <w:pPr>
              <w:rPr>
                <w:rFonts w:cstheme="minorHAnsi"/>
                <w:kern w:val="2"/>
              </w:rPr>
            </w:pPr>
          </w:p>
        </w:tc>
        <w:tc>
          <w:tcPr>
            <w:tcW w:w="357" w:type="pct"/>
            <w:gridSpan w:val="2"/>
            <w:shd w:val="clear" w:color="auto" w:fill="F2F2F2" w:themeFill="background1" w:themeFillShade="F2"/>
            <w:vAlign w:val="center"/>
          </w:tcPr>
          <w:p w14:paraId="3003A906" w14:textId="77777777" w:rsidR="00F53C46" w:rsidRPr="00AA059C" w:rsidRDefault="00F53C46" w:rsidP="005B7F74">
            <w:pPr>
              <w:rPr>
                <w:rFonts w:cstheme="minorHAnsi"/>
                <w:b/>
                <w:kern w:val="2"/>
              </w:rPr>
            </w:pPr>
            <w:r w:rsidRPr="00AA059C">
              <w:rPr>
                <w:rFonts w:cstheme="minorHAnsi"/>
                <w:b/>
                <w:kern w:val="2"/>
              </w:rPr>
              <w:t>E-mail:</w:t>
            </w:r>
          </w:p>
        </w:tc>
        <w:tc>
          <w:tcPr>
            <w:tcW w:w="2253" w:type="pct"/>
            <w:gridSpan w:val="6"/>
            <w:shd w:val="clear" w:color="auto" w:fill="auto"/>
            <w:vAlign w:val="center"/>
          </w:tcPr>
          <w:p w14:paraId="17782AA4" w14:textId="77777777" w:rsidR="00F53C46" w:rsidRPr="00AA059C" w:rsidRDefault="00F53C46" w:rsidP="005B7F74">
            <w:pPr>
              <w:rPr>
                <w:rFonts w:cstheme="minorHAnsi"/>
                <w:kern w:val="2"/>
              </w:rPr>
            </w:pPr>
          </w:p>
        </w:tc>
      </w:tr>
      <w:tr w:rsidR="00F771EC" w:rsidRPr="00AA059C" w14:paraId="23B6A601" w14:textId="77777777" w:rsidTr="00E84740">
        <w:trPr>
          <w:jc w:val="center"/>
        </w:trPr>
        <w:tc>
          <w:tcPr>
            <w:tcW w:w="5000" w:type="pct"/>
            <w:gridSpan w:val="14"/>
            <w:shd w:val="clear" w:color="auto" w:fill="B2C4DA" w:themeFill="accent6" w:themeFillTint="99"/>
            <w:vAlign w:val="center"/>
          </w:tcPr>
          <w:p w14:paraId="67DB195C" w14:textId="24548544" w:rsidR="00F771EC" w:rsidRPr="00AA059C" w:rsidRDefault="00F771EC" w:rsidP="005B7F74">
            <w:pPr>
              <w:jc w:val="center"/>
              <w:rPr>
                <w:rFonts w:cstheme="minorHAnsi"/>
                <w:b/>
                <w:kern w:val="2"/>
              </w:rPr>
            </w:pPr>
            <w:r w:rsidRPr="00AA059C">
              <w:rPr>
                <w:rFonts w:cstheme="minorHAnsi"/>
                <w:b/>
                <w:kern w:val="2"/>
              </w:rPr>
              <w:t xml:space="preserve">Recipient </w:t>
            </w:r>
            <w:r w:rsidR="00B926A6">
              <w:rPr>
                <w:rFonts w:cstheme="minorHAnsi"/>
                <w:b/>
                <w:kern w:val="2"/>
              </w:rPr>
              <w:t>Districts/</w:t>
            </w:r>
            <w:r w:rsidRPr="00AA059C">
              <w:rPr>
                <w:rFonts w:cstheme="minorHAnsi"/>
                <w:b/>
              </w:rPr>
              <w:t>Schools</w:t>
            </w:r>
            <w:r w:rsidRPr="00AA059C">
              <w:rPr>
                <w:rFonts w:cstheme="minorHAnsi"/>
                <w:b/>
                <w:kern w:val="2"/>
              </w:rPr>
              <w:t xml:space="preserve"> Information</w:t>
            </w:r>
          </w:p>
          <w:p w14:paraId="2EE27D25" w14:textId="77777777" w:rsidR="00F771EC" w:rsidRDefault="00F771EC" w:rsidP="00F771EC">
            <w:pPr>
              <w:jc w:val="center"/>
              <w:rPr>
                <w:rFonts w:cstheme="minorHAnsi"/>
                <w:sz w:val="20"/>
                <w:szCs w:val="20"/>
              </w:rPr>
            </w:pPr>
            <w:r w:rsidRPr="00AA059C">
              <w:rPr>
                <w:rFonts w:cstheme="minorHAnsi"/>
                <w:sz w:val="20"/>
                <w:szCs w:val="20"/>
              </w:rPr>
              <w:t xml:space="preserve">For each participating </w:t>
            </w:r>
            <w:r w:rsidR="00B926A6">
              <w:rPr>
                <w:rFonts w:cstheme="minorHAnsi"/>
                <w:sz w:val="20"/>
                <w:szCs w:val="20"/>
              </w:rPr>
              <w:t xml:space="preserve">district or </w:t>
            </w:r>
            <w:r w:rsidRPr="00AA059C">
              <w:rPr>
                <w:rFonts w:cstheme="minorHAnsi"/>
                <w:sz w:val="20"/>
                <w:szCs w:val="20"/>
              </w:rPr>
              <w:t xml:space="preserve">school, provide the </w:t>
            </w:r>
            <w:r w:rsidR="00B926A6">
              <w:rPr>
                <w:rFonts w:cstheme="minorHAnsi"/>
                <w:sz w:val="20"/>
                <w:szCs w:val="20"/>
              </w:rPr>
              <w:t>District/</w:t>
            </w:r>
            <w:r w:rsidRPr="00AA059C">
              <w:rPr>
                <w:rFonts w:cstheme="minorHAnsi"/>
                <w:sz w:val="20"/>
                <w:szCs w:val="20"/>
              </w:rPr>
              <w:t xml:space="preserve">School Name and </w:t>
            </w:r>
            <w:hyperlink r:id="rId39" w:history="1">
              <w:r w:rsidRPr="008E3E4D">
                <w:rPr>
                  <w:rStyle w:val="Hyperlink"/>
                  <w:rFonts w:cstheme="minorHAnsi"/>
                  <w:sz w:val="20"/>
                  <w:szCs w:val="20"/>
                </w:rPr>
                <w:t>Four-Digit School Code</w:t>
              </w:r>
            </w:hyperlink>
            <w:r w:rsidRPr="00AA059C">
              <w:rPr>
                <w:rFonts w:cstheme="minorHAnsi"/>
                <w:sz w:val="20"/>
                <w:szCs w:val="20"/>
              </w:rPr>
              <w:t>.</w:t>
            </w:r>
          </w:p>
          <w:p w14:paraId="6F6D3C0B" w14:textId="77777777" w:rsidR="00E45797" w:rsidRDefault="00E45797" w:rsidP="00F771EC">
            <w:pPr>
              <w:jc w:val="center"/>
              <w:rPr>
                <w:rFonts w:cstheme="minorHAnsi"/>
                <w:sz w:val="20"/>
                <w:szCs w:val="20"/>
              </w:rPr>
            </w:pPr>
            <w:r>
              <w:rPr>
                <w:rFonts w:cstheme="minorHAnsi"/>
                <w:sz w:val="20"/>
                <w:szCs w:val="20"/>
              </w:rPr>
              <w:t>If providing district-wide programming, provide information for each district.</w:t>
            </w:r>
          </w:p>
          <w:p w14:paraId="0C974ECC" w14:textId="46139CF8" w:rsidR="00E45797" w:rsidRPr="00AA059C" w:rsidRDefault="00E45797" w:rsidP="00F771EC">
            <w:pPr>
              <w:jc w:val="center"/>
              <w:rPr>
                <w:rFonts w:cstheme="minorHAnsi"/>
                <w:sz w:val="20"/>
                <w:szCs w:val="20"/>
              </w:rPr>
            </w:pPr>
            <w:r>
              <w:rPr>
                <w:rFonts w:cstheme="minorHAnsi"/>
                <w:sz w:val="20"/>
                <w:szCs w:val="20"/>
              </w:rPr>
              <w:t>If providing school-specific programming, provide information for each school.</w:t>
            </w:r>
          </w:p>
        </w:tc>
      </w:tr>
      <w:tr w:rsidR="00BE245D" w:rsidRPr="00AA059C" w14:paraId="2D267ADE" w14:textId="77777777" w:rsidTr="00E84740">
        <w:trPr>
          <w:jc w:val="center"/>
        </w:trPr>
        <w:tc>
          <w:tcPr>
            <w:tcW w:w="5000" w:type="pct"/>
            <w:gridSpan w:val="14"/>
            <w:shd w:val="clear" w:color="auto" w:fill="auto"/>
          </w:tcPr>
          <w:p w14:paraId="28179E73" w14:textId="6DEE892D" w:rsidR="00BE245D" w:rsidRPr="00AA059C" w:rsidRDefault="00E45797" w:rsidP="00BE245D">
            <w:pPr>
              <w:rPr>
                <w:rFonts w:cstheme="minorHAnsi"/>
                <w:kern w:val="2"/>
              </w:rPr>
            </w:pPr>
            <w:r>
              <w:rPr>
                <w:rFonts w:cstheme="minorHAnsi"/>
                <w:kern w:val="2"/>
              </w:rPr>
              <w:t xml:space="preserve">District or </w:t>
            </w:r>
            <w:r w:rsidR="00BE245D" w:rsidRPr="00AA059C">
              <w:rPr>
                <w:rFonts w:cstheme="minorHAnsi"/>
                <w:kern w:val="2"/>
              </w:rPr>
              <w:t xml:space="preserve">School Name – 0000; </w:t>
            </w:r>
            <w:r>
              <w:rPr>
                <w:rFonts w:cstheme="minorHAnsi"/>
                <w:kern w:val="2"/>
              </w:rPr>
              <w:t xml:space="preserve">District or </w:t>
            </w:r>
            <w:r w:rsidR="00BE245D" w:rsidRPr="00AA059C">
              <w:rPr>
                <w:rFonts w:cstheme="minorHAnsi"/>
                <w:kern w:val="2"/>
              </w:rPr>
              <w:t xml:space="preserve">School Name – </w:t>
            </w:r>
            <w:r>
              <w:rPr>
                <w:rFonts w:cstheme="minorHAnsi"/>
                <w:kern w:val="2"/>
              </w:rPr>
              <w:t>1111</w:t>
            </w:r>
            <w:r w:rsidR="00BE245D" w:rsidRPr="00AA059C">
              <w:rPr>
                <w:rFonts w:cstheme="minorHAnsi"/>
                <w:kern w:val="2"/>
              </w:rPr>
              <w:t>; etc.</w:t>
            </w:r>
          </w:p>
        </w:tc>
      </w:tr>
      <w:tr w:rsidR="00AB1183" w:rsidRPr="00AA059C" w14:paraId="34E52830" w14:textId="77777777" w:rsidTr="00AB1183">
        <w:trPr>
          <w:jc w:val="center"/>
        </w:trPr>
        <w:tc>
          <w:tcPr>
            <w:tcW w:w="5000" w:type="pct"/>
            <w:gridSpan w:val="14"/>
            <w:shd w:val="clear" w:color="auto" w:fill="B2C4DA" w:themeFill="accent6" w:themeFillTint="99"/>
          </w:tcPr>
          <w:p w14:paraId="531FF244" w14:textId="77777777" w:rsidR="00AB1183" w:rsidRDefault="00AB1183" w:rsidP="00AB1183">
            <w:pPr>
              <w:jc w:val="center"/>
              <w:rPr>
                <w:rFonts w:cstheme="minorHAnsi"/>
                <w:b/>
                <w:bCs/>
                <w:kern w:val="2"/>
              </w:rPr>
            </w:pPr>
            <w:r w:rsidRPr="00AB1183">
              <w:rPr>
                <w:rFonts w:cstheme="minorHAnsi"/>
                <w:b/>
                <w:bCs/>
                <w:kern w:val="2"/>
              </w:rPr>
              <w:t>Priority Criteria</w:t>
            </w:r>
          </w:p>
          <w:p w14:paraId="45324746" w14:textId="5B35F747" w:rsidR="00AB1183" w:rsidRPr="00AB1183" w:rsidRDefault="00AB1183" w:rsidP="00AB1183">
            <w:pPr>
              <w:jc w:val="center"/>
              <w:rPr>
                <w:rFonts w:cstheme="minorHAnsi"/>
                <w:kern w:val="2"/>
              </w:rPr>
            </w:pPr>
            <w:r w:rsidRPr="00AB1183">
              <w:rPr>
                <w:rFonts w:cstheme="minorHAnsi"/>
                <w:kern w:val="2"/>
                <w:sz w:val="20"/>
                <w:szCs w:val="20"/>
              </w:rPr>
              <w:t xml:space="preserve">Describe how your program meets any or </w:t>
            </w:r>
            <w:proofErr w:type="gramStart"/>
            <w:r w:rsidRPr="00AB1183">
              <w:rPr>
                <w:rFonts w:cstheme="minorHAnsi"/>
                <w:kern w:val="2"/>
                <w:sz w:val="20"/>
                <w:szCs w:val="20"/>
              </w:rPr>
              <w:t>all of</w:t>
            </w:r>
            <w:proofErr w:type="gramEnd"/>
            <w:r w:rsidRPr="00AB1183">
              <w:rPr>
                <w:rFonts w:cstheme="minorHAnsi"/>
                <w:kern w:val="2"/>
                <w:sz w:val="20"/>
                <w:szCs w:val="20"/>
              </w:rPr>
              <w:t xml:space="preserve"> the priority criteria (see pages 4-5) outlined in the RFA.</w:t>
            </w:r>
          </w:p>
        </w:tc>
      </w:tr>
      <w:tr w:rsidR="00AB1183" w:rsidRPr="00AA059C" w14:paraId="60D88EF7" w14:textId="77777777" w:rsidTr="00E84740">
        <w:trPr>
          <w:jc w:val="center"/>
        </w:trPr>
        <w:tc>
          <w:tcPr>
            <w:tcW w:w="5000" w:type="pct"/>
            <w:gridSpan w:val="14"/>
            <w:shd w:val="clear" w:color="auto" w:fill="auto"/>
          </w:tcPr>
          <w:p w14:paraId="7A3F1369" w14:textId="53807CE2" w:rsidR="00AB1183" w:rsidRDefault="00AB1183" w:rsidP="00BE245D">
            <w:pPr>
              <w:rPr>
                <w:rFonts w:cstheme="minorHAnsi"/>
                <w:kern w:val="2"/>
              </w:rPr>
            </w:pPr>
            <w:r>
              <w:rPr>
                <w:rFonts w:cstheme="minorHAnsi"/>
                <w:kern w:val="2"/>
              </w:rPr>
              <w:t>[not to exceed 250 words]</w:t>
            </w:r>
          </w:p>
        </w:tc>
      </w:tr>
    </w:tbl>
    <w:p w14:paraId="2A70D4B8" w14:textId="00BEA548" w:rsidR="004E5AD6" w:rsidRDefault="004E5AD6"/>
    <w:p w14:paraId="61E1F9AF" w14:textId="77777777" w:rsidR="00735137" w:rsidRDefault="00735137" w:rsidP="00735137"/>
    <w:p w14:paraId="756CCBE1" w14:textId="112D28FA" w:rsidR="00CE4FB7" w:rsidRDefault="00CE4FB7" w:rsidP="00CE4FB7"/>
    <w:p w14:paraId="0C89A856" w14:textId="76276C1D" w:rsidR="00B926A6" w:rsidRDefault="00B926A6" w:rsidP="00CE4FB7"/>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5397"/>
        <w:gridCol w:w="5397"/>
      </w:tblGrid>
      <w:tr w:rsidR="00CE4FB7" w:rsidRPr="00AA059C" w14:paraId="3D7F94B5" w14:textId="77777777" w:rsidTr="005B7F74">
        <w:trPr>
          <w:jc w:val="center"/>
        </w:trPr>
        <w:tc>
          <w:tcPr>
            <w:tcW w:w="5000" w:type="pct"/>
            <w:gridSpan w:val="2"/>
            <w:shd w:val="clear" w:color="auto" w:fill="B2C4DA" w:themeFill="accent6" w:themeFillTint="99"/>
            <w:vAlign w:val="center"/>
          </w:tcPr>
          <w:p w14:paraId="6CDB8B65" w14:textId="7DE89852" w:rsidR="00CE4FB7" w:rsidRPr="00E45797" w:rsidRDefault="00CE4FB7" w:rsidP="00E45797">
            <w:pPr>
              <w:jc w:val="center"/>
              <w:rPr>
                <w:rFonts w:cstheme="minorHAnsi"/>
                <w:b/>
                <w:kern w:val="2"/>
              </w:rPr>
            </w:pPr>
            <w:r>
              <w:rPr>
                <w:rFonts w:cstheme="minorHAnsi"/>
                <w:b/>
                <w:kern w:val="2"/>
              </w:rPr>
              <w:lastRenderedPageBreak/>
              <w:t>Program</w:t>
            </w:r>
            <w:r w:rsidRPr="00AA059C">
              <w:rPr>
                <w:rFonts w:cstheme="minorHAnsi"/>
                <w:b/>
                <w:kern w:val="2"/>
              </w:rPr>
              <w:t xml:space="preserve"> Information</w:t>
            </w:r>
          </w:p>
        </w:tc>
      </w:tr>
      <w:tr w:rsidR="009D0A71" w:rsidRPr="00AA059C" w14:paraId="7B62A897" w14:textId="77777777" w:rsidTr="004E5AD6">
        <w:trPr>
          <w:jc w:val="center"/>
        </w:trPr>
        <w:tc>
          <w:tcPr>
            <w:tcW w:w="2500" w:type="pct"/>
            <w:shd w:val="clear" w:color="auto" w:fill="F2F2F2" w:themeFill="background1" w:themeFillShade="F2"/>
            <w:vAlign w:val="center"/>
          </w:tcPr>
          <w:p w14:paraId="4A0599FF" w14:textId="2668A63B" w:rsidR="009D0A71" w:rsidRDefault="009D0A71" w:rsidP="005B7F74">
            <w:pPr>
              <w:jc w:val="center"/>
              <w:rPr>
                <w:rFonts w:cstheme="minorHAnsi"/>
                <w:b/>
                <w:kern w:val="2"/>
              </w:rPr>
            </w:pPr>
            <w:r>
              <w:rPr>
                <w:rFonts w:cstheme="minorHAnsi"/>
                <w:b/>
                <w:kern w:val="2"/>
              </w:rPr>
              <w:t>Program Name:</w:t>
            </w:r>
          </w:p>
        </w:tc>
        <w:tc>
          <w:tcPr>
            <w:tcW w:w="2500" w:type="pct"/>
            <w:shd w:val="clear" w:color="auto" w:fill="auto"/>
            <w:vAlign w:val="center"/>
          </w:tcPr>
          <w:p w14:paraId="53F1B968" w14:textId="77777777" w:rsidR="009D0A71" w:rsidRDefault="009D0A71" w:rsidP="00B926A6">
            <w:pPr>
              <w:rPr>
                <w:rFonts w:cstheme="minorHAnsi"/>
                <w:bCs/>
              </w:rPr>
            </w:pPr>
          </w:p>
        </w:tc>
      </w:tr>
      <w:tr w:rsidR="00CE4FB7" w:rsidRPr="00AA059C" w14:paraId="2BF8631F" w14:textId="77777777" w:rsidTr="004E5AD6">
        <w:trPr>
          <w:jc w:val="center"/>
        </w:trPr>
        <w:tc>
          <w:tcPr>
            <w:tcW w:w="2500" w:type="pct"/>
            <w:shd w:val="clear" w:color="auto" w:fill="F2F2F2" w:themeFill="background1" w:themeFillShade="F2"/>
            <w:vAlign w:val="center"/>
          </w:tcPr>
          <w:p w14:paraId="5FE82B74" w14:textId="77777777" w:rsidR="00CE4FB7" w:rsidRDefault="00B926A6" w:rsidP="005B7F74">
            <w:pPr>
              <w:jc w:val="center"/>
              <w:rPr>
                <w:rFonts w:cstheme="minorHAnsi"/>
                <w:b/>
                <w:kern w:val="2"/>
              </w:rPr>
            </w:pPr>
            <w:r>
              <w:rPr>
                <w:rFonts w:cstheme="minorHAnsi"/>
                <w:b/>
                <w:kern w:val="2"/>
              </w:rPr>
              <w:t>Program Type:</w:t>
            </w:r>
          </w:p>
          <w:p w14:paraId="0BB5D403" w14:textId="59814599" w:rsidR="00B926A6" w:rsidRPr="00B926A6" w:rsidRDefault="00B926A6" w:rsidP="005B7F74">
            <w:pPr>
              <w:jc w:val="center"/>
              <w:rPr>
                <w:rFonts w:cstheme="minorHAnsi"/>
                <w:bCs/>
                <w:kern w:val="2"/>
              </w:rPr>
            </w:pPr>
            <w:r w:rsidRPr="00B926A6">
              <w:rPr>
                <w:rFonts w:cstheme="minorHAnsi"/>
                <w:bCs/>
                <w:kern w:val="2"/>
                <w:sz w:val="20"/>
                <w:szCs w:val="20"/>
              </w:rPr>
              <w:t>Indicate which of these the program will serve. Applicants that are not LEAs must partner with a district/school to be eligible for this program.</w:t>
            </w:r>
          </w:p>
        </w:tc>
        <w:tc>
          <w:tcPr>
            <w:tcW w:w="2500" w:type="pct"/>
            <w:shd w:val="clear" w:color="auto" w:fill="auto"/>
            <w:vAlign w:val="center"/>
          </w:tcPr>
          <w:p w14:paraId="5DBD0E1D" w14:textId="224A3128" w:rsidR="00B926A6" w:rsidRPr="00B926A6" w:rsidRDefault="00115126" w:rsidP="00B926A6">
            <w:pPr>
              <w:rPr>
                <w:rFonts w:cstheme="minorHAnsi"/>
                <w:bCs/>
                <w:kern w:val="2"/>
              </w:rPr>
            </w:pPr>
            <w:sdt>
              <w:sdtPr>
                <w:rPr>
                  <w:rFonts w:cstheme="minorHAnsi"/>
                  <w:bCs/>
                </w:rPr>
                <w:id w:val="259717074"/>
                <w14:checkbox>
                  <w14:checked w14:val="0"/>
                  <w14:checkedState w14:val="2612" w14:font="MS Gothic"/>
                  <w14:uncheckedState w14:val="2610" w14:font="MS Gothic"/>
                </w14:checkbox>
              </w:sdtPr>
              <w:sdtEndPr/>
              <w:sdtContent>
                <w:r w:rsidR="00B926A6">
                  <w:rPr>
                    <w:rFonts w:ascii="MS Gothic" w:eastAsia="MS Gothic" w:hAnsi="MS Gothic" w:cstheme="minorHAnsi" w:hint="eastAsia"/>
                    <w:bCs/>
                  </w:rPr>
                  <w:t>☐</w:t>
                </w:r>
              </w:sdtContent>
            </w:sdt>
            <w:r w:rsidR="00B926A6" w:rsidRPr="00AA059C">
              <w:rPr>
                <w:rFonts w:cstheme="minorHAnsi"/>
                <w:bCs/>
              </w:rPr>
              <w:t xml:space="preserve"> </w:t>
            </w:r>
            <w:r w:rsidR="00B926A6" w:rsidRPr="00B926A6">
              <w:rPr>
                <w:rFonts w:cstheme="minorHAnsi"/>
                <w:bCs/>
                <w:kern w:val="2"/>
              </w:rPr>
              <w:t>District-wide (single district)</w:t>
            </w:r>
          </w:p>
          <w:p w14:paraId="40290349" w14:textId="00E68004" w:rsidR="00B926A6" w:rsidRDefault="00115126" w:rsidP="00B926A6">
            <w:pPr>
              <w:rPr>
                <w:rFonts w:cstheme="minorHAnsi"/>
                <w:bCs/>
                <w:kern w:val="2"/>
              </w:rPr>
            </w:pPr>
            <w:sdt>
              <w:sdtPr>
                <w:rPr>
                  <w:rFonts w:cstheme="minorHAnsi"/>
                  <w:bCs/>
                </w:rPr>
                <w:id w:val="1567682280"/>
                <w14:checkbox>
                  <w14:checked w14:val="0"/>
                  <w14:checkedState w14:val="2612" w14:font="MS Gothic"/>
                  <w14:uncheckedState w14:val="2610" w14:font="MS Gothic"/>
                </w14:checkbox>
              </w:sdtPr>
              <w:sdtEndPr/>
              <w:sdtContent>
                <w:r w:rsidR="00B926A6">
                  <w:rPr>
                    <w:rFonts w:ascii="MS Gothic" w:eastAsia="MS Gothic" w:hAnsi="MS Gothic" w:cstheme="minorHAnsi" w:hint="eastAsia"/>
                    <w:bCs/>
                  </w:rPr>
                  <w:t>☐</w:t>
                </w:r>
              </w:sdtContent>
            </w:sdt>
            <w:r w:rsidR="00B926A6" w:rsidRPr="00AA059C">
              <w:rPr>
                <w:rFonts w:cstheme="minorHAnsi"/>
                <w:bCs/>
              </w:rPr>
              <w:t xml:space="preserve"> </w:t>
            </w:r>
            <w:r w:rsidR="00B926A6" w:rsidRPr="00B926A6">
              <w:rPr>
                <w:rFonts w:cstheme="minorHAnsi"/>
                <w:bCs/>
                <w:kern w:val="2"/>
              </w:rPr>
              <w:t>District-wide (multiple districts)</w:t>
            </w:r>
          </w:p>
          <w:p w14:paraId="38D355DD" w14:textId="071AA6D5" w:rsidR="00B926A6" w:rsidRPr="00B926A6" w:rsidRDefault="00115126" w:rsidP="00B926A6">
            <w:pPr>
              <w:rPr>
                <w:rFonts w:cstheme="minorHAnsi"/>
                <w:bCs/>
                <w:kern w:val="2"/>
              </w:rPr>
            </w:pPr>
            <w:sdt>
              <w:sdtPr>
                <w:rPr>
                  <w:rFonts w:cstheme="minorHAnsi"/>
                  <w:bCs/>
                </w:rPr>
                <w:id w:val="1482585321"/>
                <w14:checkbox>
                  <w14:checked w14:val="0"/>
                  <w14:checkedState w14:val="2612" w14:font="MS Gothic"/>
                  <w14:uncheckedState w14:val="2610" w14:font="MS Gothic"/>
                </w14:checkbox>
              </w:sdtPr>
              <w:sdtEndPr/>
              <w:sdtContent>
                <w:r w:rsidR="00B926A6">
                  <w:rPr>
                    <w:rFonts w:ascii="MS Gothic" w:eastAsia="MS Gothic" w:hAnsi="MS Gothic" w:cstheme="minorHAnsi" w:hint="eastAsia"/>
                    <w:bCs/>
                  </w:rPr>
                  <w:t>☐</w:t>
                </w:r>
              </w:sdtContent>
            </w:sdt>
            <w:r w:rsidR="00B926A6" w:rsidRPr="00AA059C">
              <w:rPr>
                <w:rFonts w:cstheme="minorHAnsi"/>
                <w:bCs/>
              </w:rPr>
              <w:t xml:space="preserve"> </w:t>
            </w:r>
            <w:r w:rsidR="00B926A6" w:rsidRPr="00B926A6">
              <w:rPr>
                <w:rFonts w:cstheme="minorHAnsi"/>
                <w:bCs/>
                <w:kern w:val="2"/>
              </w:rPr>
              <w:t>Subset of schools from a single district</w:t>
            </w:r>
            <w:r w:rsidR="00B926A6" w:rsidRPr="00B926A6">
              <w:rPr>
                <w:rFonts w:cstheme="minorHAnsi"/>
                <w:bCs/>
                <w:kern w:val="2"/>
              </w:rPr>
              <w:tab/>
            </w:r>
          </w:p>
          <w:p w14:paraId="3A034EF2" w14:textId="27F5E1B7" w:rsidR="00CE4FB7" w:rsidRDefault="00115126" w:rsidP="00B926A6">
            <w:pPr>
              <w:rPr>
                <w:rFonts w:cstheme="minorHAnsi"/>
                <w:b/>
                <w:kern w:val="2"/>
              </w:rPr>
            </w:pPr>
            <w:sdt>
              <w:sdtPr>
                <w:rPr>
                  <w:rFonts w:cstheme="minorHAnsi"/>
                  <w:bCs/>
                </w:rPr>
                <w:id w:val="-1205487698"/>
                <w14:checkbox>
                  <w14:checked w14:val="0"/>
                  <w14:checkedState w14:val="2612" w14:font="MS Gothic"/>
                  <w14:uncheckedState w14:val="2610" w14:font="MS Gothic"/>
                </w14:checkbox>
              </w:sdtPr>
              <w:sdtEndPr/>
              <w:sdtContent>
                <w:r w:rsidR="00B926A6">
                  <w:rPr>
                    <w:rFonts w:ascii="MS Gothic" w:eastAsia="MS Gothic" w:hAnsi="MS Gothic" w:cstheme="minorHAnsi" w:hint="eastAsia"/>
                    <w:bCs/>
                  </w:rPr>
                  <w:t>☐</w:t>
                </w:r>
              </w:sdtContent>
            </w:sdt>
            <w:r w:rsidR="00B926A6" w:rsidRPr="00AA059C">
              <w:rPr>
                <w:rFonts w:cstheme="minorHAnsi"/>
                <w:bCs/>
              </w:rPr>
              <w:t xml:space="preserve"> </w:t>
            </w:r>
            <w:r w:rsidR="00B926A6" w:rsidRPr="00B926A6">
              <w:rPr>
                <w:rFonts w:cstheme="minorHAnsi"/>
                <w:bCs/>
                <w:kern w:val="2"/>
              </w:rPr>
              <w:t>Subset of schools from multiple districts</w:t>
            </w:r>
          </w:p>
        </w:tc>
      </w:tr>
      <w:tr w:rsidR="00CE4FB7" w:rsidRPr="00AA059C" w14:paraId="362C927B" w14:textId="77777777" w:rsidTr="004E5AD6">
        <w:trPr>
          <w:jc w:val="center"/>
        </w:trPr>
        <w:tc>
          <w:tcPr>
            <w:tcW w:w="2500" w:type="pct"/>
            <w:shd w:val="clear" w:color="auto" w:fill="F2F2F2" w:themeFill="background1" w:themeFillShade="F2"/>
            <w:vAlign w:val="center"/>
          </w:tcPr>
          <w:p w14:paraId="50ADE087" w14:textId="537C645A" w:rsidR="00CE4FB7" w:rsidRDefault="00E45797" w:rsidP="005B7F74">
            <w:pPr>
              <w:jc w:val="center"/>
              <w:rPr>
                <w:rFonts w:cstheme="minorHAnsi"/>
                <w:b/>
                <w:kern w:val="2"/>
              </w:rPr>
            </w:pPr>
            <w:r>
              <w:rPr>
                <w:rFonts w:cstheme="minorHAnsi"/>
                <w:b/>
                <w:kern w:val="2"/>
              </w:rPr>
              <w:t>Grade Levels to be Served:</w:t>
            </w:r>
          </w:p>
        </w:tc>
        <w:tc>
          <w:tcPr>
            <w:tcW w:w="2500" w:type="pct"/>
            <w:shd w:val="clear" w:color="auto" w:fill="auto"/>
            <w:vAlign w:val="center"/>
          </w:tcPr>
          <w:p w14:paraId="398B75A2" w14:textId="3619E57A" w:rsidR="00CE4FB7" w:rsidRPr="00E45797" w:rsidRDefault="00115126" w:rsidP="00DA2A48">
            <w:pPr>
              <w:rPr>
                <w:rFonts w:cstheme="minorHAnsi"/>
                <w:bCs/>
                <w:kern w:val="2"/>
              </w:rPr>
            </w:pPr>
            <w:sdt>
              <w:sdtPr>
                <w:rPr>
                  <w:rFonts w:cstheme="minorHAnsi"/>
                  <w:bCs/>
                </w:rPr>
                <w:id w:val="-255751222"/>
                <w14:checkbox>
                  <w14:checked w14:val="0"/>
                  <w14:checkedState w14:val="2612" w14:font="MS Gothic"/>
                  <w14:uncheckedState w14:val="2610" w14:font="MS Gothic"/>
                </w14:checkbox>
              </w:sdtPr>
              <w:sdtEndPr/>
              <w:sdtContent>
                <w:r w:rsidR="00E45797">
                  <w:rPr>
                    <w:rFonts w:ascii="MS Gothic" w:eastAsia="MS Gothic" w:hAnsi="MS Gothic" w:cstheme="minorHAnsi" w:hint="eastAsia"/>
                    <w:bCs/>
                  </w:rPr>
                  <w:t>☐</w:t>
                </w:r>
              </w:sdtContent>
            </w:sdt>
            <w:r w:rsidR="00E45797" w:rsidRPr="00AA059C">
              <w:rPr>
                <w:rFonts w:cstheme="minorHAnsi"/>
                <w:bCs/>
              </w:rPr>
              <w:t xml:space="preserve"> </w:t>
            </w:r>
            <w:r w:rsidR="00E45797" w:rsidRPr="00E45797">
              <w:rPr>
                <w:rFonts w:cstheme="minorHAnsi"/>
                <w:bCs/>
                <w:kern w:val="2"/>
              </w:rPr>
              <w:t>Early Childhood</w:t>
            </w:r>
            <w:r w:rsidR="00DA2A48">
              <w:rPr>
                <w:rFonts w:cstheme="minorHAnsi"/>
                <w:bCs/>
                <w:kern w:val="2"/>
              </w:rPr>
              <w:tab/>
            </w:r>
            <w:r w:rsidR="00DA2A48">
              <w:rPr>
                <w:rFonts w:cstheme="minorHAnsi"/>
                <w:bCs/>
                <w:kern w:val="2"/>
              </w:rPr>
              <w:tab/>
            </w:r>
            <w:sdt>
              <w:sdtPr>
                <w:rPr>
                  <w:rFonts w:cstheme="minorHAnsi"/>
                  <w:bCs/>
                </w:rPr>
                <w:id w:val="1889066438"/>
                <w14:checkbox>
                  <w14:checked w14:val="0"/>
                  <w14:checkedState w14:val="2612" w14:font="MS Gothic"/>
                  <w14:uncheckedState w14:val="2610" w14:font="MS Gothic"/>
                </w14:checkbox>
              </w:sdtPr>
              <w:sdtEndPr/>
              <w:sdtContent>
                <w:r w:rsidR="00E45797">
                  <w:rPr>
                    <w:rFonts w:ascii="MS Gothic" w:eastAsia="MS Gothic" w:hAnsi="MS Gothic" w:cstheme="minorHAnsi" w:hint="eastAsia"/>
                    <w:bCs/>
                  </w:rPr>
                  <w:t>☐</w:t>
                </w:r>
              </w:sdtContent>
            </w:sdt>
            <w:r w:rsidR="00E45797" w:rsidRPr="00AA059C">
              <w:rPr>
                <w:rFonts w:cstheme="minorHAnsi"/>
                <w:bCs/>
              </w:rPr>
              <w:t xml:space="preserve"> </w:t>
            </w:r>
            <w:r w:rsidR="00E45797" w:rsidRPr="00E45797">
              <w:rPr>
                <w:rFonts w:cstheme="minorHAnsi"/>
                <w:bCs/>
                <w:kern w:val="2"/>
              </w:rPr>
              <w:t>K-5</w:t>
            </w:r>
            <w:r w:rsidR="00DA2A48">
              <w:rPr>
                <w:rFonts w:cstheme="minorHAnsi"/>
                <w:bCs/>
                <w:kern w:val="2"/>
              </w:rPr>
              <w:tab/>
            </w:r>
            <w:r w:rsidR="00DA2A48">
              <w:rPr>
                <w:rFonts w:cstheme="minorHAnsi"/>
                <w:bCs/>
                <w:kern w:val="2"/>
              </w:rPr>
              <w:tab/>
            </w:r>
            <w:sdt>
              <w:sdtPr>
                <w:rPr>
                  <w:rFonts w:cstheme="minorHAnsi"/>
                  <w:bCs/>
                </w:rPr>
                <w:id w:val="-1570263768"/>
                <w14:checkbox>
                  <w14:checked w14:val="0"/>
                  <w14:checkedState w14:val="2612" w14:font="MS Gothic"/>
                  <w14:uncheckedState w14:val="2610" w14:font="MS Gothic"/>
                </w14:checkbox>
              </w:sdtPr>
              <w:sdtEndPr/>
              <w:sdtContent>
                <w:r w:rsidR="00E45797">
                  <w:rPr>
                    <w:rFonts w:ascii="MS Gothic" w:eastAsia="MS Gothic" w:hAnsi="MS Gothic" w:cstheme="minorHAnsi" w:hint="eastAsia"/>
                    <w:bCs/>
                  </w:rPr>
                  <w:t>☐</w:t>
                </w:r>
              </w:sdtContent>
            </w:sdt>
            <w:r w:rsidR="00E45797" w:rsidRPr="00AA059C">
              <w:rPr>
                <w:rFonts w:cstheme="minorHAnsi"/>
                <w:bCs/>
              </w:rPr>
              <w:t xml:space="preserve"> </w:t>
            </w:r>
            <w:r w:rsidR="00E45797" w:rsidRPr="00E45797">
              <w:rPr>
                <w:rFonts w:cstheme="minorHAnsi"/>
                <w:bCs/>
                <w:kern w:val="2"/>
              </w:rPr>
              <w:t>6-8</w:t>
            </w:r>
            <w:r w:rsidR="00DA2A48">
              <w:rPr>
                <w:rFonts w:cstheme="minorHAnsi"/>
                <w:bCs/>
                <w:kern w:val="2"/>
              </w:rPr>
              <w:tab/>
            </w:r>
            <w:r w:rsidR="00DA2A48">
              <w:rPr>
                <w:rFonts w:cstheme="minorHAnsi"/>
                <w:bCs/>
                <w:kern w:val="2"/>
              </w:rPr>
              <w:tab/>
            </w:r>
            <w:sdt>
              <w:sdtPr>
                <w:rPr>
                  <w:rFonts w:cstheme="minorHAnsi"/>
                  <w:bCs/>
                </w:rPr>
                <w:id w:val="-1178808321"/>
                <w14:checkbox>
                  <w14:checked w14:val="0"/>
                  <w14:checkedState w14:val="2612" w14:font="MS Gothic"/>
                  <w14:uncheckedState w14:val="2610" w14:font="MS Gothic"/>
                </w14:checkbox>
              </w:sdtPr>
              <w:sdtEndPr/>
              <w:sdtContent>
                <w:r w:rsidR="00E45797">
                  <w:rPr>
                    <w:rFonts w:ascii="MS Gothic" w:eastAsia="MS Gothic" w:hAnsi="MS Gothic" w:cstheme="minorHAnsi" w:hint="eastAsia"/>
                    <w:bCs/>
                  </w:rPr>
                  <w:t>☐</w:t>
                </w:r>
              </w:sdtContent>
            </w:sdt>
            <w:r w:rsidR="00E45797" w:rsidRPr="00AA059C">
              <w:rPr>
                <w:rFonts w:cstheme="minorHAnsi"/>
                <w:bCs/>
              </w:rPr>
              <w:t xml:space="preserve"> </w:t>
            </w:r>
            <w:r w:rsidR="00E45797" w:rsidRPr="00E45797">
              <w:rPr>
                <w:rFonts w:cstheme="minorHAnsi"/>
                <w:bCs/>
                <w:kern w:val="2"/>
              </w:rPr>
              <w:t>9-12</w:t>
            </w:r>
          </w:p>
        </w:tc>
      </w:tr>
      <w:tr w:rsidR="00CE4FB7" w:rsidRPr="00AA059C" w14:paraId="39A573BB" w14:textId="77777777" w:rsidTr="004E5AD6">
        <w:trPr>
          <w:jc w:val="center"/>
        </w:trPr>
        <w:tc>
          <w:tcPr>
            <w:tcW w:w="2500" w:type="pct"/>
            <w:shd w:val="clear" w:color="auto" w:fill="F2F2F2" w:themeFill="background1" w:themeFillShade="F2"/>
            <w:vAlign w:val="center"/>
          </w:tcPr>
          <w:p w14:paraId="2C3D0573" w14:textId="77777777" w:rsidR="00CE4FB7" w:rsidRDefault="00DA2A48" w:rsidP="005B7F74">
            <w:pPr>
              <w:jc w:val="center"/>
              <w:rPr>
                <w:rFonts w:cstheme="minorHAnsi"/>
                <w:b/>
                <w:kern w:val="2"/>
              </w:rPr>
            </w:pPr>
            <w:r>
              <w:rPr>
                <w:rFonts w:cstheme="minorHAnsi"/>
                <w:b/>
                <w:kern w:val="2"/>
              </w:rPr>
              <w:t>Program Focus:</w:t>
            </w:r>
          </w:p>
          <w:p w14:paraId="016CCCD0" w14:textId="77777777" w:rsidR="00DA2A48" w:rsidRPr="00DA2A48" w:rsidRDefault="00DA2A48" w:rsidP="00DA2A48">
            <w:pPr>
              <w:jc w:val="center"/>
              <w:rPr>
                <w:rFonts w:cstheme="minorHAnsi"/>
                <w:bCs/>
                <w:kern w:val="2"/>
                <w:sz w:val="20"/>
                <w:szCs w:val="20"/>
              </w:rPr>
            </w:pPr>
            <w:r w:rsidRPr="00DA2A48">
              <w:rPr>
                <w:rFonts w:cstheme="minorHAnsi"/>
                <w:bCs/>
                <w:kern w:val="2"/>
                <w:sz w:val="20"/>
                <w:szCs w:val="20"/>
              </w:rPr>
              <w:t xml:space="preserve">All programs funded under this grant must be focused on responding to students’ academic, social, emotional, and/or mental health (SEMH) needs. Please indicate the focus area(s) of this program. </w:t>
            </w:r>
          </w:p>
          <w:p w14:paraId="45F9F4D2" w14:textId="77777777" w:rsidR="00DA2A48" w:rsidRPr="00DA2A48" w:rsidRDefault="00DA2A48" w:rsidP="00DA2A48">
            <w:pPr>
              <w:jc w:val="center"/>
              <w:rPr>
                <w:rFonts w:cstheme="minorHAnsi"/>
                <w:bCs/>
                <w:kern w:val="2"/>
                <w:sz w:val="20"/>
                <w:szCs w:val="20"/>
              </w:rPr>
            </w:pPr>
          </w:p>
          <w:p w14:paraId="36BE12E6" w14:textId="2131EB0B" w:rsidR="00DA2A48" w:rsidRDefault="00DA2A48" w:rsidP="00DA2A48">
            <w:pPr>
              <w:jc w:val="center"/>
              <w:rPr>
                <w:rFonts w:cstheme="minorHAnsi"/>
                <w:b/>
                <w:kern w:val="2"/>
              </w:rPr>
            </w:pPr>
            <w:r w:rsidRPr="00DA2A48">
              <w:rPr>
                <w:rFonts w:cstheme="minorHAnsi"/>
                <w:bCs/>
                <w:kern w:val="2"/>
                <w:sz w:val="20"/>
                <w:szCs w:val="20"/>
              </w:rPr>
              <w:t>Please note that the focus area(s) identified must be supported by the evidence base described in this application.</w:t>
            </w:r>
          </w:p>
        </w:tc>
        <w:tc>
          <w:tcPr>
            <w:tcW w:w="2500" w:type="pct"/>
            <w:shd w:val="clear" w:color="auto" w:fill="auto"/>
            <w:vAlign w:val="center"/>
          </w:tcPr>
          <w:p w14:paraId="0B95EBE7" w14:textId="7186FCCC" w:rsidR="00DA2A48" w:rsidRPr="00DA2A48" w:rsidRDefault="00115126" w:rsidP="00DA2A48">
            <w:pPr>
              <w:rPr>
                <w:rFonts w:cstheme="minorHAnsi"/>
                <w:bCs/>
                <w:kern w:val="2"/>
              </w:rPr>
            </w:pPr>
            <w:sdt>
              <w:sdtPr>
                <w:rPr>
                  <w:rFonts w:cstheme="minorHAnsi"/>
                  <w:bCs/>
                </w:rPr>
                <w:id w:val="1744218889"/>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Academic Needs: Mathematics</w:t>
            </w:r>
          </w:p>
          <w:p w14:paraId="1187B87D" w14:textId="0E803E04" w:rsidR="00DA2A48" w:rsidRPr="00DA2A48" w:rsidRDefault="00115126" w:rsidP="00DA2A48">
            <w:pPr>
              <w:rPr>
                <w:rFonts w:cstheme="minorHAnsi"/>
                <w:bCs/>
                <w:kern w:val="2"/>
              </w:rPr>
            </w:pPr>
            <w:sdt>
              <w:sdtPr>
                <w:rPr>
                  <w:rFonts w:cstheme="minorHAnsi"/>
                  <w:bCs/>
                </w:rPr>
                <w:id w:val="-986089231"/>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Academic Needs: English language arts</w:t>
            </w:r>
          </w:p>
          <w:p w14:paraId="1EBD5666" w14:textId="5847E90D" w:rsidR="00DA2A48" w:rsidRPr="00DA2A48" w:rsidRDefault="00115126" w:rsidP="00DA2A48">
            <w:pPr>
              <w:rPr>
                <w:rFonts w:cstheme="minorHAnsi"/>
                <w:bCs/>
                <w:kern w:val="2"/>
              </w:rPr>
            </w:pPr>
            <w:sdt>
              <w:sdtPr>
                <w:rPr>
                  <w:rFonts w:cstheme="minorHAnsi"/>
                  <w:bCs/>
                </w:rPr>
                <w:id w:val="-777095870"/>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Academic Needs: English language proficiency</w:t>
            </w:r>
          </w:p>
          <w:p w14:paraId="0B0ED003" w14:textId="5309E076" w:rsidR="00CE4FB7" w:rsidRPr="00DA2A48" w:rsidRDefault="00115126" w:rsidP="00DA2A48">
            <w:pPr>
              <w:rPr>
                <w:rFonts w:cstheme="minorHAnsi"/>
                <w:bCs/>
                <w:kern w:val="2"/>
              </w:rPr>
            </w:pPr>
            <w:sdt>
              <w:sdtPr>
                <w:rPr>
                  <w:rFonts w:cstheme="minorHAnsi"/>
                  <w:bCs/>
                </w:rPr>
                <w:id w:val="-1282881739"/>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Academic Needs: Other</w:t>
            </w:r>
          </w:p>
          <w:p w14:paraId="4943230A" w14:textId="7A227687" w:rsidR="00DA2A48" w:rsidRPr="00DA2A48" w:rsidRDefault="00115126" w:rsidP="00DA2A48">
            <w:pPr>
              <w:rPr>
                <w:rFonts w:cstheme="minorHAnsi"/>
                <w:bCs/>
                <w:kern w:val="2"/>
              </w:rPr>
            </w:pPr>
            <w:sdt>
              <w:sdtPr>
                <w:rPr>
                  <w:rFonts w:cstheme="minorHAnsi"/>
                  <w:bCs/>
                </w:rPr>
                <w:id w:val="2045328383"/>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 xml:space="preserve">SEMH Needs: Engaging disengaged </w:t>
            </w:r>
            <w:proofErr w:type="gramStart"/>
            <w:r w:rsidR="00DA2A48" w:rsidRPr="00DA2A48">
              <w:rPr>
                <w:rFonts w:cstheme="minorHAnsi"/>
                <w:bCs/>
                <w:kern w:val="2"/>
              </w:rPr>
              <w:t>students</w:t>
            </w:r>
            <w:proofErr w:type="gramEnd"/>
          </w:p>
          <w:p w14:paraId="2FA41B30" w14:textId="514409AF" w:rsidR="00DA2A48" w:rsidRPr="00DA2A48" w:rsidRDefault="00115126" w:rsidP="00DA2A48">
            <w:pPr>
              <w:rPr>
                <w:rFonts w:cstheme="minorHAnsi"/>
                <w:bCs/>
                <w:kern w:val="2"/>
              </w:rPr>
            </w:pPr>
            <w:sdt>
              <w:sdtPr>
                <w:rPr>
                  <w:rFonts w:cstheme="minorHAnsi"/>
                  <w:bCs/>
                </w:rPr>
                <w:id w:val="777225872"/>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 xml:space="preserve">SEMH Needs: Engaging families in </w:t>
            </w:r>
            <w:proofErr w:type="gramStart"/>
            <w:r w:rsidR="00DA2A48" w:rsidRPr="00DA2A48">
              <w:rPr>
                <w:rFonts w:cstheme="minorHAnsi"/>
                <w:bCs/>
                <w:kern w:val="2"/>
              </w:rPr>
              <w:t>learning</w:t>
            </w:r>
            <w:proofErr w:type="gramEnd"/>
          </w:p>
          <w:p w14:paraId="34E7BF5F" w14:textId="66A33321" w:rsidR="00DA2A48" w:rsidRDefault="00115126" w:rsidP="00DA2A48">
            <w:pPr>
              <w:rPr>
                <w:rFonts w:cstheme="minorHAnsi"/>
                <w:b/>
                <w:kern w:val="2"/>
              </w:rPr>
            </w:pPr>
            <w:sdt>
              <w:sdtPr>
                <w:rPr>
                  <w:rFonts w:cstheme="minorHAnsi"/>
                  <w:bCs/>
                </w:rPr>
                <w:id w:val="1952975192"/>
                <w14:checkbox>
                  <w14:checked w14:val="0"/>
                  <w14:checkedState w14:val="2612" w14:font="MS Gothic"/>
                  <w14:uncheckedState w14:val="2610" w14:font="MS Gothic"/>
                </w14:checkbox>
              </w:sdtPr>
              <w:sdtEndPr/>
              <w:sdtContent>
                <w:r w:rsidR="00DA2A48">
                  <w:rPr>
                    <w:rFonts w:ascii="MS Gothic" w:eastAsia="MS Gothic" w:hAnsi="MS Gothic" w:cstheme="minorHAnsi" w:hint="eastAsia"/>
                    <w:bCs/>
                  </w:rPr>
                  <w:t>☐</w:t>
                </w:r>
              </w:sdtContent>
            </w:sdt>
            <w:r w:rsidR="00DA2A48" w:rsidRPr="00AA059C">
              <w:rPr>
                <w:rFonts w:cstheme="minorHAnsi"/>
                <w:bCs/>
              </w:rPr>
              <w:t xml:space="preserve"> </w:t>
            </w:r>
            <w:r w:rsidR="00DA2A48" w:rsidRPr="00DA2A48">
              <w:rPr>
                <w:rFonts w:cstheme="minorHAnsi"/>
                <w:bCs/>
                <w:kern w:val="2"/>
              </w:rPr>
              <w:t>SEMH Needs: Other</w:t>
            </w:r>
          </w:p>
        </w:tc>
      </w:tr>
      <w:tr w:rsidR="00DA2A48" w:rsidRPr="00AA059C" w14:paraId="5FE1CB58" w14:textId="77777777" w:rsidTr="00DA2A48">
        <w:trPr>
          <w:jc w:val="center"/>
        </w:trPr>
        <w:tc>
          <w:tcPr>
            <w:tcW w:w="5000" w:type="pct"/>
            <w:gridSpan w:val="2"/>
            <w:shd w:val="clear" w:color="auto" w:fill="B2C4DA" w:themeFill="accent6" w:themeFillTint="99"/>
            <w:vAlign w:val="center"/>
          </w:tcPr>
          <w:p w14:paraId="1B607E81" w14:textId="73AE06DA" w:rsidR="00DA2A48" w:rsidRDefault="00DA2A48" w:rsidP="005B7F74">
            <w:pPr>
              <w:jc w:val="center"/>
              <w:rPr>
                <w:rFonts w:cstheme="minorHAnsi"/>
                <w:b/>
                <w:kern w:val="2"/>
              </w:rPr>
            </w:pPr>
            <w:r>
              <w:rPr>
                <w:rFonts w:cstheme="minorHAnsi"/>
                <w:b/>
                <w:kern w:val="2"/>
              </w:rPr>
              <w:t>Number of Students to be Served</w:t>
            </w:r>
          </w:p>
        </w:tc>
      </w:tr>
      <w:tr w:rsidR="009D0A71" w:rsidRPr="00AA059C" w14:paraId="6DF9B1B8" w14:textId="77777777" w:rsidTr="0003058D">
        <w:trPr>
          <w:trHeight w:val="270"/>
          <w:jc w:val="center"/>
        </w:trPr>
        <w:tc>
          <w:tcPr>
            <w:tcW w:w="2500" w:type="pct"/>
            <w:shd w:val="clear" w:color="auto" w:fill="auto"/>
            <w:vAlign w:val="center"/>
          </w:tcPr>
          <w:p w14:paraId="501AB0ED" w14:textId="46ECC88E" w:rsidR="004E5AD6" w:rsidRDefault="06E78536" w:rsidP="005B7F74">
            <w:pPr>
              <w:jc w:val="center"/>
              <w:rPr>
                <w:b/>
                <w:kern w:val="2"/>
              </w:rPr>
            </w:pPr>
            <w:r w:rsidRPr="003945DB">
              <w:rPr>
                <w:b/>
                <w:bCs/>
                <w:kern w:val="2"/>
              </w:rPr>
              <w:t xml:space="preserve">Summer </w:t>
            </w:r>
            <w:r w:rsidR="009D0A71" w:rsidRPr="003945DB">
              <w:rPr>
                <w:b/>
                <w:kern w:val="2"/>
              </w:rPr>
              <w:t>2023</w:t>
            </w:r>
          </w:p>
          <w:p w14:paraId="088FD580" w14:textId="535BA635" w:rsidR="009D0A71" w:rsidRDefault="009D0A71" w:rsidP="005B7F74">
            <w:pPr>
              <w:jc w:val="center"/>
              <w:rPr>
                <w:b/>
                <w:kern w:val="2"/>
              </w:rPr>
            </w:pPr>
            <w:r w:rsidRPr="003945DB">
              <w:rPr>
                <w:b/>
                <w:kern w:val="2"/>
              </w:rPr>
              <w:t xml:space="preserve"> </w:t>
            </w:r>
            <w:r w:rsidRPr="003945DB">
              <w:rPr>
                <w:kern w:val="2"/>
              </w:rPr>
              <w:t xml:space="preserve">July 1, 2023 – </w:t>
            </w:r>
            <w:r w:rsidR="533D0262" w:rsidRPr="003945DB">
              <w:rPr>
                <w:kern w:val="2"/>
              </w:rPr>
              <w:t>August</w:t>
            </w:r>
            <w:r w:rsidRPr="003945DB">
              <w:rPr>
                <w:kern w:val="2"/>
              </w:rPr>
              <w:t xml:space="preserve"> 30, </w:t>
            </w:r>
            <w:r w:rsidR="320B42D9" w:rsidRPr="003945DB">
              <w:rPr>
                <w:kern w:val="2"/>
              </w:rPr>
              <w:t>202</w:t>
            </w:r>
            <w:r w:rsidR="44C6C680" w:rsidRPr="003945DB">
              <w:rPr>
                <w:kern w:val="2"/>
              </w:rPr>
              <w:t>3</w:t>
            </w:r>
          </w:p>
        </w:tc>
        <w:tc>
          <w:tcPr>
            <w:tcW w:w="2500" w:type="pct"/>
            <w:shd w:val="clear" w:color="auto" w:fill="auto"/>
            <w:vAlign w:val="center"/>
          </w:tcPr>
          <w:p w14:paraId="6F304916" w14:textId="1EAB77CE" w:rsidR="004E5AD6" w:rsidRDefault="71CD18BA" w:rsidP="005B7F74">
            <w:pPr>
              <w:jc w:val="center"/>
              <w:rPr>
                <w:b/>
                <w:kern w:val="2"/>
              </w:rPr>
            </w:pPr>
            <w:r w:rsidRPr="003945DB">
              <w:rPr>
                <w:b/>
                <w:bCs/>
                <w:kern w:val="2"/>
              </w:rPr>
              <w:t xml:space="preserve">Summer </w:t>
            </w:r>
            <w:r w:rsidR="009D0A71" w:rsidRPr="003945DB">
              <w:rPr>
                <w:b/>
                <w:kern w:val="2"/>
              </w:rPr>
              <w:t>2024</w:t>
            </w:r>
          </w:p>
          <w:p w14:paraId="4B754C37" w14:textId="22B7701D" w:rsidR="009D0A71" w:rsidRDefault="009D0A71" w:rsidP="005B7F74">
            <w:pPr>
              <w:jc w:val="center"/>
              <w:rPr>
                <w:b/>
                <w:kern w:val="2"/>
              </w:rPr>
            </w:pPr>
            <w:r w:rsidRPr="003945DB">
              <w:rPr>
                <w:b/>
                <w:kern w:val="2"/>
              </w:rPr>
              <w:t xml:space="preserve"> </w:t>
            </w:r>
            <w:r w:rsidR="320B42D9" w:rsidRPr="003945DB">
              <w:rPr>
                <w:kern w:val="2"/>
              </w:rPr>
              <w:t>J</w:t>
            </w:r>
            <w:r w:rsidR="7DE7D98D" w:rsidRPr="003945DB">
              <w:rPr>
                <w:kern w:val="2"/>
              </w:rPr>
              <w:t>une</w:t>
            </w:r>
            <w:r w:rsidRPr="003945DB">
              <w:rPr>
                <w:kern w:val="2"/>
              </w:rPr>
              <w:t xml:space="preserve"> 1, 2024</w:t>
            </w:r>
            <w:r w:rsidR="004E5AD6" w:rsidRPr="003945DB">
              <w:rPr>
                <w:kern w:val="2"/>
              </w:rPr>
              <w:t xml:space="preserve"> – September 30, 2024</w:t>
            </w:r>
          </w:p>
        </w:tc>
      </w:tr>
      <w:tr w:rsidR="009D0A71" w:rsidRPr="00AA059C" w14:paraId="26C8CCD2" w14:textId="77777777" w:rsidTr="009D0A71">
        <w:trPr>
          <w:trHeight w:val="270"/>
          <w:jc w:val="center"/>
        </w:trPr>
        <w:tc>
          <w:tcPr>
            <w:tcW w:w="2500" w:type="pct"/>
            <w:shd w:val="clear" w:color="auto" w:fill="auto"/>
            <w:vAlign w:val="center"/>
          </w:tcPr>
          <w:p w14:paraId="7848FC36" w14:textId="77777777" w:rsidR="009D0A71" w:rsidRDefault="009D0A71" w:rsidP="005B7F74">
            <w:pPr>
              <w:jc w:val="center"/>
              <w:rPr>
                <w:rFonts w:cstheme="minorHAnsi"/>
                <w:b/>
                <w:kern w:val="2"/>
              </w:rPr>
            </w:pPr>
          </w:p>
        </w:tc>
        <w:tc>
          <w:tcPr>
            <w:tcW w:w="2500" w:type="pct"/>
            <w:shd w:val="clear" w:color="auto" w:fill="auto"/>
            <w:vAlign w:val="center"/>
          </w:tcPr>
          <w:p w14:paraId="7C24B1E0" w14:textId="2E1F38F9" w:rsidR="009D0A71" w:rsidRDefault="009D0A71" w:rsidP="005B7F74">
            <w:pPr>
              <w:jc w:val="center"/>
              <w:rPr>
                <w:rFonts w:cstheme="minorHAnsi"/>
                <w:b/>
                <w:kern w:val="2"/>
              </w:rPr>
            </w:pPr>
          </w:p>
        </w:tc>
      </w:tr>
    </w:tbl>
    <w:p w14:paraId="614531E1" w14:textId="77777777" w:rsidR="00420830" w:rsidRDefault="00420830" w:rsidP="00CE4FB7"/>
    <w:p w14:paraId="3BED59AA" w14:textId="77777777" w:rsidR="00735137" w:rsidRDefault="00735137">
      <w:pPr>
        <w:spacing w:after="160" w:line="259" w:lineRule="auto"/>
        <w:contextualSpacing w:val="0"/>
        <w:rPr>
          <w:b/>
          <w:sz w:val="28"/>
          <w:szCs w:val="28"/>
        </w:rPr>
      </w:pPr>
      <w:bookmarkStart w:id="21" w:name="_Toc128040127"/>
      <w:bookmarkStart w:id="22" w:name="_Toc129075985"/>
      <w:r>
        <w:br w:type="page"/>
      </w:r>
    </w:p>
    <w:p w14:paraId="47BF871F" w14:textId="0343DB19" w:rsidR="00C32525" w:rsidRPr="00E71A7B" w:rsidRDefault="00C32525" w:rsidP="00C32525">
      <w:pPr>
        <w:pStyle w:val="Heading1"/>
      </w:pPr>
      <w:bookmarkStart w:id="23" w:name="_Toc134524715"/>
      <w:r w:rsidRPr="00E71A7B">
        <w:lastRenderedPageBreak/>
        <w:t>Part II: Program Assurances Form</w:t>
      </w:r>
      <w:bookmarkEnd w:id="21"/>
      <w:bookmarkEnd w:id="22"/>
      <w:bookmarkEnd w:id="23"/>
    </w:p>
    <w:p w14:paraId="20BAC950" w14:textId="159FFC05" w:rsidR="00C32525" w:rsidRPr="00D934F8" w:rsidRDefault="00C32525" w:rsidP="00C32525">
      <w:pPr>
        <w:rPr>
          <w:kern w:val="2"/>
        </w:rPr>
      </w:pPr>
      <w:r w:rsidRPr="003945DB">
        <w:rPr>
          <w:kern w:val="2"/>
        </w:rPr>
        <w:t xml:space="preserve">The appropriate Authorized Representatives must sign below to indicate their approval of the contents of the application for the </w:t>
      </w:r>
      <w:r w:rsidRPr="003945DB">
        <w:rPr>
          <w:b/>
          <w:kern w:val="2"/>
        </w:rPr>
        <w:t xml:space="preserve">ESSER Expanded Learning Opportunities </w:t>
      </w:r>
      <w:r w:rsidR="002F7D1F" w:rsidRPr="003945DB">
        <w:rPr>
          <w:b/>
          <w:color w:val="auto"/>
          <w:kern w:val="2"/>
        </w:rPr>
        <w:t xml:space="preserve">Summer </w:t>
      </w:r>
      <w:r w:rsidRPr="003945DB">
        <w:rPr>
          <w:b/>
          <w:kern w:val="2"/>
        </w:rPr>
        <w:t>Grant Program</w:t>
      </w:r>
      <w:r w:rsidRPr="003945DB">
        <w:rPr>
          <w:kern w:val="2"/>
        </w:rPr>
        <w:t>, and the receipt of program funds.</w:t>
      </w:r>
    </w:p>
    <w:p w14:paraId="01543676" w14:textId="77777777" w:rsidR="00C32525" w:rsidRPr="00E71A7B" w:rsidRDefault="00C32525" w:rsidP="00C32525">
      <w:pPr>
        <w:rPr>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03"/>
        <w:gridCol w:w="3549"/>
        <w:gridCol w:w="1925"/>
        <w:gridCol w:w="4923"/>
      </w:tblGrid>
      <w:tr w:rsidR="00C32525" w:rsidRPr="00D934F8" w14:paraId="0C55FE2B" w14:textId="77777777" w:rsidTr="005B7F74">
        <w:tc>
          <w:tcPr>
            <w:tcW w:w="187" w:type="pct"/>
          </w:tcPr>
          <w:p w14:paraId="0A8D4627" w14:textId="77777777" w:rsidR="00C32525" w:rsidRPr="00D934F8" w:rsidRDefault="00C32525" w:rsidP="005B7F74">
            <w:pPr>
              <w:rPr>
                <w:rFonts w:cstheme="minorHAnsi"/>
                <w:kern w:val="2"/>
              </w:rPr>
            </w:pPr>
            <w:r w:rsidRPr="00D934F8">
              <w:rPr>
                <w:rFonts w:cstheme="minorHAnsi"/>
                <w:kern w:val="2"/>
              </w:rPr>
              <w:t>On</w:t>
            </w:r>
          </w:p>
        </w:tc>
        <w:tc>
          <w:tcPr>
            <w:tcW w:w="1643" w:type="pct"/>
            <w:tcBorders>
              <w:bottom w:val="single" w:sz="4" w:space="0" w:color="000000" w:themeColor="text1"/>
            </w:tcBorders>
          </w:tcPr>
          <w:p w14:paraId="68C8FD76" w14:textId="77777777" w:rsidR="00C32525" w:rsidRPr="004E5AD6" w:rsidRDefault="00C32525" w:rsidP="005B7F74">
            <w:pPr>
              <w:jc w:val="center"/>
              <w:rPr>
                <w:rFonts w:cstheme="minorHAnsi"/>
                <w:kern w:val="2"/>
              </w:rPr>
            </w:pPr>
            <w:r w:rsidRPr="004E5AD6">
              <w:rPr>
                <w:rFonts w:cstheme="minorHAnsi"/>
                <w:color w:val="A6A6A6" w:themeColor="background1" w:themeShade="A6"/>
                <w:kern w:val="2"/>
              </w:rPr>
              <w:t>(date)</w:t>
            </w:r>
          </w:p>
        </w:tc>
        <w:tc>
          <w:tcPr>
            <w:tcW w:w="891" w:type="pct"/>
          </w:tcPr>
          <w:p w14:paraId="01B09A06" w14:textId="77777777" w:rsidR="00C32525" w:rsidRPr="004E5AD6" w:rsidRDefault="00C32525" w:rsidP="005B7F74">
            <w:pPr>
              <w:rPr>
                <w:rFonts w:cstheme="minorHAnsi"/>
                <w:kern w:val="2"/>
              </w:rPr>
            </w:pPr>
            <w:r w:rsidRPr="004E5AD6">
              <w:rPr>
                <w:rFonts w:cstheme="minorHAnsi"/>
                <w:kern w:val="2"/>
              </w:rPr>
              <w:t>, 2023, the Board of</w:t>
            </w:r>
          </w:p>
        </w:tc>
        <w:tc>
          <w:tcPr>
            <w:tcW w:w="2279" w:type="pct"/>
            <w:tcBorders>
              <w:bottom w:val="single" w:sz="4" w:space="0" w:color="000000" w:themeColor="text1"/>
            </w:tcBorders>
          </w:tcPr>
          <w:p w14:paraId="6F1178D9" w14:textId="77777777" w:rsidR="00C32525" w:rsidRPr="00D934F8" w:rsidRDefault="00C32525" w:rsidP="005B7F74">
            <w:pPr>
              <w:jc w:val="center"/>
              <w:rPr>
                <w:rFonts w:cstheme="minorHAnsi"/>
                <w:kern w:val="2"/>
              </w:rPr>
            </w:pPr>
            <w:r w:rsidRPr="00D934F8">
              <w:rPr>
                <w:rFonts w:cstheme="minorHAnsi"/>
                <w:color w:val="A6A6A6" w:themeColor="background1" w:themeShade="A6"/>
                <w:kern w:val="2"/>
              </w:rPr>
              <w:t>(</w:t>
            </w:r>
            <w:r>
              <w:rPr>
                <w:rFonts w:cstheme="minorHAnsi"/>
                <w:color w:val="A6A6A6" w:themeColor="background1" w:themeShade="A6"/>
                <w:kern w:val="2"/>
              </w:rPr>
              <w:t>applicant</w:t>
            </w:r>
            <w:r w:rsidRPr="00D934F8">
              <w:rPr>
                <w:rFonts w:cstheme="minorHAnsi"/>
                <w:color w:val="A6A6A6" w:themeColor="background1" w:themeShade="A6"/>
                <w:kern w:val="2"/>
              </w:rPr>
              <w:t>)</w:t>
            </w:r>
          </w:p>
        </w:tc>
      </w:tr>
    </w:tbl>
    <w:p w14:paraId="5A04803A" w14:textId="6D1C9942" w:rsidR="00C32525" w:rsidRDefault="00C32525" w:rsidP="00C32525">
      <w:pPr>
        <w:rPr>
          <w:rFonts w:cstheme="minorHAnsi"/>
          <w:kern w:val="2"/>
        </w:rPr>
      </w:pPr>
      <w:r w:rsidRPr="00D934F8">
        <w:rPr>
          <w:rFonts w:cstheme="minorHAnsi"/>
          <w:kern w:val="2"/>
        </w:rPr>
        <w:t>hereby agrees to the following assurances:</w:t>
      </w:r>
    </w:p>
    <w:p w14:paraId="7D3065FE" w14:textId="77777777" w:rsidR="00C32525" w:rsidRPr="00D934F8" w:rsidRDefault="00C32525" w:rsidP="00C32525">
      <w:pPr>
        <w:rPr>
          <w:rFonts w:cstheme="minorHAnsi"/>
          <w:kern w:val="2"/>
        </w:rPr>
      </w:pPr>
    </w:p>
    <w:p w14:paraId="79D13473" w14:textId="423CDC8A" w:rsidR="00C32525" w:rsidRPr="00E71A7B" w:rsidRDefault="00C32525" w:rsidP="00C32525">
      <w:pPr>
        <w:numPr>
          <w:ilvl w:val="0"/>
          <w:numId w:val="12"/>
        </w:numPr>
        <w:spacing w:line="240" w:lineRule="exact"/>
        <w:rPr>
          <w:sz w:val="21"/>
          <w:szCs w:val="21"/>
        </w:rPr>
      </w:pPr>
      <w:r w:rsidRPr="00E71A7B">
        <w:rPr>
          <w:sz w:val="21"/>
          <w:szCs w:val="21"/>
        </w:rPr>
        <w:t xml:space="preserve">The grantee will ensure that </w:t>
      </w:r>
      <w:r>
        <w:rPr>
          <w:sz w:val="21"/>
          <w:szCs w:val="21"/>
        </w:rPr>
        <w:t>funds expended</w:t>
      </w:r>
      <w:r w:rsidRPr="00E71A7B">
        <w:rPr>
          <w:sz w:val="21"/>
          <w:szCs w:val="21"/>
        </w:rPr>
        <w:t xml:space="preserve"> under this grant will be administered in accordance with all applicable statutes, regulations, program plans, and requirements delineated in this application. </w:t>
      </w:r>
    </w:p>
    <w:p w14:paraId="69D60651" w14:textId="7D2EDA74" w:rsidR="00C32525" w:rsidRDefault="00C32525" w:rsidP="00C32525">
      <w:pPr>
        <w:numPr>
          <w:ilvl w:val="0"/>
          <w:numId w:val="12"/>
        </w:numPr>
        <w:spacing w:line="240" w:lineRule="exact"/>
        <w:rPr>
          <w:sz w:val="21"/>
          <w:szCs w:val="21"/>
        </w:rPr>
      </w:pPr>
      <w:r w:rsidRPr="00E71A7B">
        <w:rPr>
          <w:sz w:val="21"/>
          <w:szCs w:val="21"/>
        </w:rPr>
        <w:t xml:space="preserve">The grantee will ensure that the funds awarded for this program will only be used to meet the goals of the ESSER </w:t>
      </w:r>
      <w:r>
        <w:rPr>
          <w:sz w:val="21"/>
          <w:szCs w:val="21"/>
        </w:rPr>
        <w:t>Expanded Learning Opportunities</w:t>
      </w:r>
      <w:r w:rsidRPr="00E71A7B">
        <w:rPr>
          <w:sz w:val="21"/>
          <w:szCs w:val="21"/>
        </w:rPr>
        <w:t xml:space="preserve"> Grant Program</w:t>
      </w:r>
      <w:r>
        <w:rPr>
          <w:sz w:val="21"/>
          <w:szCs w:val="21"/>
        </w:rPr>
        <w:t>.</w:t>
      </w:r>
    </w:p>
    <w:p w14:paraId="097F90D3" w14:textId="414AB138" w:rsidR="00AE5755" w:rsidRPr="00E71A7B" w:rsidRDefault="00AE5755" w:rsidP="00C32525">
      <w:pPr>
        <w:numPr>
          <w:ilvl w:val="0"/>
          <w:numId w:val="12"/>
        </w:numPr>
        <w:spacing w:line="240" w:lineRule="exact"/>
        <w:rPr>
          <w:sz w:val="21"/>
          <w:szCs w:val="21"/>
        </w:rPr>
      </w:pPr>
      <w:r w:rsidRPr="00AE5755">
        <w:rPr>
          <w:sz w:val="21"/>
          <w:szCs w:val="21"/>
        </w:rPr>
        <w:t>The grantee will ensure that all necessary district and school leadership (including the superintendent and principal(s)) are aware of the application and willing to support the implementation of the program(s).</w:t>
      </w:r>
    </w:p>
    <w:p w14:paraId="52BD2E43" w14:textId="77777777" w:rsidR="00C32525" w:rsidRPr="00E71A7B" w:rsidRDefault="00C32525" w:rsidP="00C32525">
      <w:pPr>
        <w:numPr>
          <w:ilvl w:val="0"/>
          <w:numId w:val="12"/>
        </w:numPr>
        <w:spacing w:line="240" w:lineRule="exact"/>
        <w:rPr>
          <w:sz w:val="21"/>
          <w:szCs w:val="21"/>
        </w:rPr>
      </w:pPr>
      <w:r w:rsidRPr="00E71A7B">
        <w:rPr>
          <w:sz w:val="21"/>
          <w:szCs w:val="21"/>
        </w:rPr>
        <w:t xml:space="preserve">The grantee will ensure that the ARP - ESSER III funds will only be used for activities allowable under section 2001(d)(2)(e) of the American Rescue Plan Act of 2021. </w:t>
      </w:r>
    </w:p>
    <w:p w14:paraId="3EA49C34" w14:textId="77777777" w:rsidR="00C32525" w:rsidRPr="00E71A7B" w:rsidRDefault="00C32525" w:rsidP="00C32525">
      <w:pPr>
        <w:numPr>
          <w:ilvl w:val="0"/>
          <w:numId w:val="12"/>
        </w:numPr>
        <w:spacing w:line="240" w:lineRule="exact"/>
        <w:rPr>
          <w:sz w:val="21"/>
          <w:szCs w:val="21"/>
        </w:rPr>
      </w:pPr>
      <w:r w:rsidRPr="00E71A7B">
        <w:rPr>
          <w:sz w:val="21"/>
          <w:szCs w:val="21"/>
        </w:rPr>
        <w:t>The grantee will ensure that the ARP - ESSER III funds will not be used for 1) subsidizing or offsetting executive salaries and benefits of individuals who are not employees of the SEA or LEAs or 2) expenditures related to state or local teacher or faculty unions or associations.</w:t>
      </w:r>
    </w:p>
    <w:p w14:paraId="4C0944E4" w14:textId="77777777" w:rsidR="00C32525" w:rsidRPr="00E71A7B" w:rsidRDefault="00C32525" w:rsidP="00C32525">
      <w:pPr>
        <w:numPr>
          <w:ilvl w:val="0"/>
          <w:numId w:val="12"/>
        </w:numPr>
        <w:spacing w:line="240" w:lineRule="exact"/>
        <w:rPr>
          <w:sz w:val="21"/>
          <w:szCs w:val="21"/>
        </w:rPr>
      </w:pPr>
      <w:r w:rsidRPr="00E71A7B">
        <w:rPr>
          <w:sz w:val="21"/>
          <w:szCs w:val="21"/>
        </w:rPr>
        <w:t>The grantee will ensure that ARP - ESSER III funds will be used for purposes that are reasonable, necessary, and allocable under the ARP Act.</w:t>
      </w:r>
    </w:p>
    <w:p w14:paraId="1AA4BC0B" w14:textId="77777777" w:rsidR="00C32525" w:rsidRPr="00E71A7B" w:rsidRDefault="00C32525" w:rsidP="00C32525">
      <w:pPr>
        <w:numPr>
          <w:ilvl w:val="0"/>
          <w:numId w:val="12"/>
        </w:numPr>
        <w:spacing w:line="240" w:lineRule="exact"/>
        <w:rPr>
          <w:sz w:val="21"/>
          <w:szCs w:val="21"/>
        </w:rPr>
      </w:pPr>
      <w:r w:rsidRPr="00E71A7B">
        <w:rPr>
          <w:sz w:val="21"/>
          <w:szCs w:val="21"/>
        </w:rPr>
        <w:t xml:space="preserve">The grantee will, to the greatest extent practicable, continue to compensate its employees and contractors during the period of any disruptions or closures related to COVID-19 in compliance with section 2001(d)(2)(e) of the American Rescue Plan Act of 2021. In addition, each entity that accepts funds will continue to pay employees and contractors to the greatest extent practicable based on the unique financial circumstances of the entity. </w:t>
      </w:r>
      <w:proofErr w:type="gramStart"/>
      <w:r w:rsidRPr="00E71A7B">
        <w:rPr>
          <w:sz w:val="21"/>
          <w:szCs w:val="21"/>
        </w:rPr>
        <w:t>Similarly</w:t>
      </w:r>
      <w:proofErr w:type="gramEnd"/>
      <w:r w:rsidRPr="00E71A7B">
        <w:rPr>
          <w:sz w:val="21"/>
          <w:szCs w:val="21"/>
        </w:rPr>
        <w:t xml:space="preserve"> to the CARES Act and CRRSA, ARP funds generally will not be used for bonuses, merit pay, or similar expenditures, unless related to disruptions or closures resulting from COVID-19.</w:t>
      </w:r>
    </w:p>
    <w:p w14:paraId="3CCEA3F9" w14:textId="77777777" w:rsidR="00C32525" w:rsidRPr="00E71A7B" w:rsidRDefault="00C32525" w:rsidP="00C32525">
      <w:pPr>
        <w:numPr>
          <w:ilvl w:val="0"/>
          <w:numId w:val="12"/>
        </w:numPr>
        <w:spacing w:line="240" w:lineRule="exact"/>
        <w:rPr>
          <w:sz w:val="21"/>
          <w:szCs w:val="21"/>
        </w:rPr>
      </w:pPr>
      <w:r w:rsidRPr="00E71A7B">
        <w:rPr>
          <w:sz w:val="21"/>
          <w:szCs w:val="21"/>
        </w:rPr>
        <w:t>The grantee will cooperate with any examination of records with respect to such funds by making records available for inspection, production, and examination, and authorized individuals available for interview and examination, upon the request of (i) the U.S. Department of Education and/or its Inspector General; or (ii) any other federal agency, commission, or department in the lawful exercise of its jurisdiction and authority.</w:t>
      </w:r>
    </w:p>
    <w:p w14:paraId="5E756737" w14:textId="77777777" w:rsidR="00C32525" w:rsidRPr="00E71A7B" w:rsidRDefault="00C32525" w:rsidP="00C32525">
      <w:pPr>
        <w:numPr>
          <w:ilvl w:val="0"/>
          <w:numId w:val="12"/>
        </w:numPr>
        <w:spacing w:line="240" w:lineRule="exact"/>
        <w:rPr>
          <w:sz w:val="21"/>
          <w:szCs w:val="21"/>
        </w:rPr>
      </w:pPr>
      <w:r w:rsidRPr="00E71A7B">
        <w:rPr>
          <w:sz w:val="21"/>
          <w:szCs w:val="21"/>
        </w:rPr>
        <w:t>The grantee will meet the requirements of section 442 and section 427 of the General Education Provisions Act (GEPA, 20 U.S.C. 1232(e)- &amp; 1228(a)), meaning that during the entire duration of time that the entity is receiving funding under ARP - ESSER III, the LEA will, where applicable:</w:t>
      </w:r>
    </w:p>
    <w:p w14:paraId="59058810"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 xml:space="preserve">Ensure that it has taken steps to ensure equitable access to, and participation in, its </w:t>
      </w:r>
      <w:proofErr w:type="gramStart"/>
      <w:r w:rsidRPr="00E71A7B">
        <w:rPr>
          <w:sz w:val="21"/>
          <w:szCs w:val="21"/>
        </w:rPr>
        <w:t>federally-assisted</w:t>
      </w:r>
      <w:proofErr w:type="gramEnd"/>
      <w:r w:rsidRPr="00E71A7B">
        <w:rPr>
          <w:sz w:val="21"/>
          <w:szCs w:val="21"/>
        </w:rPr>
        <w:t xml:space="preserve"> programs for students, teachers, and other program beneficiaries with special needs;</w:t>
      </w:r>
    </w:p>
    <w:p w14:paraId="4441BAE8"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Ensure that each program will be administered in accordance with applicable statutes, regulations, program plans, and applications;</w:t>
      </w:r>
    </w:p>
    <w:p w14:paraId="28AC421B"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Ensure that control of funds and property acquired using ARP ESSER III program funds will be maintained and administered by the appropriate public agency;</w:t>
      </w:r>
    </w:p>
    <w:p w14:paraId="7370C7E4"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Ensure that fiscal control and fund accounting procedures will be used to ensure proper disbursement of, and accounting for, federal funds;</w:t>
      </w:r>
    </w:p>
    <w:p w14:paraId="48B17DF9"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Report to the state agency or board and to the Secretary as may be needed for the state agency or board and the Secretary to perform their duties under each program, and each grantee will maintain records (as required in Section 443 of the General Education Provisions Act (GEPA)) and provide access to those records as the state board, state agency, or Secretary deems necessary to carry out their responsibilities;</w:t>
      </w:r>
    </w:p>
    <w:p w14:paraId="5C3A94F1"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Provide opportunities for the participation in, planning for, and operation of each program by teachers, parents, and other interested agencies, organizations, and individuals;</w:t>
      </w:r>
    </w:p>
    <w:p w14:paraId="4E70D96F"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Ensure that applications, evaluations, plans, or reports related to each program will be made available to parents and the public;</w:t>
      </w:r>
    </w:p>
    <w:p w14:paraId="5A526924"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The grantee has adopted effective procedures for acquiring and disseminating information and research regarding the programs and for adopting, where appropriate, promising educational practices to teachers and administrators participating in each program; and</w:t>
      </w:r>
    </w:p>
    <w:p w14:paraId="2698608C" w14:textId="77777777" w:rsidR="00C32525" w:rsidRPr="00E71A7B" w:rsidRDefault="00C32525" w:rsidP="00C32525">
      <w:pPr>
        <w:numPr>
          <w:ilvl w:val="1"/>
          <w:numId w:val="13"/>
        </w:numPr>
        <w:spacing w:line="240" w:lineRule="exact"/>
        <w:ind w:left="720" w:hanging="270"/>
        <w:rPr>
          <w:sz w:val="21"/>
          <w:szCs w:val="21"/>
        </w:rPr>
      </w:pPr>
      <w:r w:rsidRPr="00E71A7B">
        <w:rPr>
          <w:sz w:val="21"/>
          <w:szCs w:val="21"/>
        </w:rPr>
        <w:t>Ensure that none of the funds expended under any applicable program will be used to acquire equipment if such acquisition results in a direct financial benefit to any organization representing the interests of the purchasing entity or its employees.</w:t>
      </w:r>
    </w:p>
    <w:p w14:paraId="6F7DAE10" w14:textId="5B5F944E" w:rsidR="00C32525" w:rsidRPr="002F0F0E" w:rsidRDefault="00C32525" w:rsidP="002F0F0E">
      <w:pPr>
        <w:pStyle w:val="ListParagraph"/>
        <w:numPr>
          <w:ilvl w:val="0"/>
          <w:numId w:val="12"/>
        </w:numPr>
        <w:spacing w:line="240" w:lineRule="exact"/>
        <w:rPr>
          <w:sz w:val="21"/>
          <w:szCs w:val="21"/>
        </w:rPr>
      </w:pPr>
      <w:r w:rsidRPr="00E71A7B">
        <w:rPr>
          <w:sz w:val="21"/>
          <w:szCs w:val="21"/>
        </w:rPr>
        <w:t xml:space="preserve">The grantee agrees to review the GEPA statement submitted as part of their ESSER I, II, or III online application and confirm that the statement describes the steps the LEA will take to permit students, teachers, and other program beneficiaries to overcome barriers that impede equal access to, or participation in, programs funded in this application for </w:t>
      </w:r>
      <w:r w:rsidRPr="00E71A7B">
        <w:rPr>
          <w:sz w:val="21"/>
          <w:szCs w:val="21"/>
        </w:rPr>
        <w:lastRenderedPageBreak/>
        <w:t>federal funds. Should changes need to be made to the GEPA statement specific to this application, the grantee must describe the steps the grantee will take to permit students, teachers, and other program beneficiaries to overcome barriers that impede equal access to, or participation in, programs funded in this application with federal funds</w:t>
      </w:r>
      <w:r w:rsidR="002F0F0E">
        <w:rPr>
          <w:sz w:val="21"/>
          <w:szCs w:val="21"/>
        </w:rPr>
        <w:t>.</w:t>
      </w:r>
    </w:p>
    <w:p w14:paraId="438B92F3" w14:textId="7FB17F1F" w:rsidR="00C32525" w:rsidRPr="00E71A7B" w:rsidRDefault="00C32525" w:rsidP="00C32525">
      <w:pPr>
        <w:numPr>
          <w:ilvl w:val="0"/>
          <w:numId w:val="12"/>
        </w:numPr>
        <w:spacing w:line="240" w:lineRule="exact"/>
        <w:rPr>
          <w:sz w:val="21"/>
          <w:szCs w:val="21"/>
        </w:rPr>
      </w:pPr>
      <w:r w:rsidRPr="3B56EE56">
        <w:rPr>
          <w:sz w:val="21"/>
          <w:szCs w:val="21"/>
        </w:rPr>
        <w:t xml:space="preserve">The grantee will annually provide the Colorado Department of </w:t>
      </w:r>
      <w:proofErr w:type="gramStart"/>
      <w:r w:rsidRPr="3B56EE56">
        <w:rPr>
          <w:sz w:val="21"/>
          <w:szCs w:val="21"/>
        </w:rPr>
        <w:t>Education</w:t>
      </w:r>
      <w:proofErr w:type="gramEnd"/>
      <w:r w:rsidRPr="3B56EE56">
        <w:rPr>
          <w:sz w:val="21"/>
          <w:szCs w:val="21"/>
        </w:rPr>
        <w:t xml:space="preserve"> the evaluation information required in the Evaluation and Reporting section of the Request for Applications, including the End-of-Year Report (</w:t>
      </w:r>
      <w:r w:rsidRPr="3B56EE56">
        <w:rPr>
          <w:b/>
          <w:bCs/>
          <w:sz w:val="21"/>
          <w:szCs w:val="21"/>
        </w:rPr>
        <w:t xml:space="preserve">Appendix </w:t>
      </w:r>
      <w:r w:rsidR="00B84212" w:rsidRPr="3B56EE56">
        <w:rPr>
          <w:b/>
          <w:bCs/>
          <w:sz w:val="21"/>
          <w:szCs w:val="21"/>
        </w:rPr>
        <w:t>B</w:t>
      </w:r>
      <w:r w:rsidRPr="3B56EE56">
        <w:rPr>
          <w:sz w:val="21"/>
          <w:szCs w:val="21"/>
        </w:rPr>
        <w:t>).</w:t>
      </w:r>
    </w:p>
    <w:p w14:paraId="5C9146EC" w14:textId="4771DEA6" w:rsidR="00C32525" w:rsidRPr="00E71A7B" w:rsidRDefault="00C32525" w:rsidP="00C32525">
      <w:pPr>
        <w:numPr>
          <w:ilvl w:val="0"/>
          <w:numId w:val="12"/>
        </w:numPr>
        <w:spacing w:line="240" w:lineRule="exact"/>
        <w:rPr>
          <w:sz w:val="21"/>
          <w:szCs w:val="21"/>
        </w:rPr>
      </w:pPr>
      <w:r w:rsidRPr="00E71A7B">
        <w:rPr>
          <w:sz w:val="21"/>
          <w:szCs w:val="21"/>
        </w:rPr>
        <w:t xml:space="preserve">The grantee ensures that it will work with and provide requested data to CDE for the ESSER </w:t>
      </w:r>
      <w:r>
        <w:rPr>
          <w:sz w:val="21"/>
          <w:szCs w:val="21"/>
        </w:rPr>
        <w:t>Expanded Learning Opportunities</w:t>
      </w:r>
      <w:r w:rsidRPr="00E71A7B">
        <w:rPr>
          <w:sz w:val="21"/>
          <w:szCs w:val="21"/>
        </w:rPr>
        <w:t xml:space="preserve"> Grant Program within the time frames specified and containing such information as the Secretary may reasonably require.</w:t>
      </w:r>
    </w:p>
    <w:p w14:paraId="4C5AB2FC" w14:textId="77777777" w:rsidR="00C32525" w:rsidRPr="00E03CAF" w:rsidRDefault="00C32525" w:rsidP="00C32525">
      <w:pPr>
        <w:numPr>
          <w:ilvl w:val="0"/>
          <w:numId w:val="12"/>
        </w:numPr>
        <w:spacing w:line="240" w:lineRule="exact"/>
        <w:rPr>
          <w:sz w:val="21"/>
          <w:szCs w:val="21"/>
        </w:rPr>
      </w:pPr>
      <w:r w:rsidRPr="00E03CAF">
        <w:rPr>
          <w:sz w:val="21"/>
          <w:szCs w:val="21"/>
        </w:rPr>
        <w:t>The grantee ensures that it will participate in and comply with the CDE’s monitoring process and protocols.</w:t>
      </w:r>
    </w:p>
    <w:p w14:paraId="38271EB9" w14:textId="77777777" w:rsidR="00C32525" w:rsidRPr="00E03CAF" w:rsidRDefault="00C32525" w:rsidP="00C32525">
      <w:pPr>
        <w:numPr>
          <w:ilvl w:val="0"/>
          <w:numId w:val="12"/>
        </w:numPr>
        <w:spacing w:line="240" w:lineRule="exact"/>
        <w:rPr>
          <w:sz w:val="21"/>
          <w:szCs w:val="21"/>
        </w:rPr>
      </w:pPr>
      <w:r w:rsidRPr="00E03CAF">
        <w:rPr>
          <w:sz w:val="21"/>
          <w:szCs w:val="21"/>
        </w:rPr>
        <w:t>The grantee will not discriminate against anyone regarding race, gender, national origin, color, disability, or age.</w:t>
      </w:r>
    </w:p>
    <w:p w14:paraId="7851D240" w14:textId="73E72C22" w:rsidR="00E03CAF" w:rsidRPr="00E03CAF" w:rsidRDefault="00E03CAF" w:rsidP="00E03CAF">
      <w:pPr>
        <w:pStyle w:val="xmsonormal"/>
        <w:numPr>
          <w:ilvl w:val="0"/>
          <w:numId w:val="12"/>
        </w:numPr>
        <w:rPr>
          <w:sz w:val="21"/>
          <w:szCs w:val="21"/>
        </w:rPr>
      </w:pPr>
      <w:r w:rsidRPr="00E03CAF">
        <w:rPr>
          <w:sz w:val="21"/>
          <w:szCs w:val="21"/>
        </w:rPr>
        <w:t>The grantee cannot receive funding from any other source for the same activity, over and above the total cost of that activity (duplication of benefits).</w:t>
      </w:r>
    </w:p>
    <w:p w14:paraId="4FD263C4" w14:textId="77777777" w:rsidR="00C32525" w:rsidRPr="00E03CAF" w:rsidRDefault="00C32525" w:rsidP="00C32525">
      <w:pPr>
        <w:numPr>
          <w:ilvl w:val="0"/>
          <w:numId w:val="12"/>
        </w:numPr>
        <w:spacing w:line="240" w:lineRule="exact"/>
        <w:rPr>
          <w:sz w:val="21"/>
          <w:szCs w:val="21"/>
        </w:rPr>
      </w:pPr>
      <w:r w:rsidRPr="00E03CAF">
        <w:rPr>
          <w:sz w:val="21"/>
          <w:szCs w:val="21"/>
        </w:rPr>
        <w:t xml:space="preserve">The grantee will </w:t>
      </w:r>
      <w:proofErr w:type="gramStart"/>
      <w:r w:rsidRPr="00E03CAF">
        <w:rPr>
          <w:sz w:val="21"/>
          <w:szCs w:val="21"/>
        </w:rPr>
        <w:t>be in compliance with</w:t>
      </w:r>
      <w:proofErr w:type="gramEnd"/>
      <w:r w:rsidRPr="00E03CAF">
        <w:rPr>
          <w:sz w:val="21"/>
          <w:szCs w:val="21"/>
        </w:rPr>
        <w:t xml:space="preserve"> the Uniform Administrative Requirements, Cost Principles, and Audit Requirements for Federal Awards (Uniform Guidance) requirements in 2 CFR, including Subpart D—Post Federal Award Requirements (2 CFR §§200.300-345) and Subpart E—Cost Principles (2 CFR§§200.400-475). </w:t>
      </w:r>
    </w:p>
    <w:p w14:paraId="554A37C2" w14:textId="77777777" w:rsidR="00C32525" w:rsidRPr="00E71A7B" w:rsidRDefault="00C32525" w:rsidP="00C32525">
      <w:pPr>
        <w:numPr>
          <w:ilvl w:val="0"/>
          <w:numId w:val="12"/>
        </w:numPr>
        <w:spacing w:line="240" w:lineRule="exact"/>
        <w:rPr>
          <w:sz w:val="21"/>
          <w:szCs w:val="21"/>
        </w:rPr>
      </w:pPr>
      <w:r w:rsidRPr="00E71A7B">
        <w:rPr>
          <w:sz w:val="21"/>
          <w:szCs w:val="21"/>
        </w:rPr>
        <w:t xml:space="preserve">The grantee will comply with the provisions of all applicable acts, regulations and assurances; the following provisions of Education Department General Administrative Regulations (EDGAR) 34 CFR parts 76, 77, 81, 82, 84, 97, 98, and 99; the OMB Guidelines to Agencies on Governmentwide Debarment and Suspension (Non procurement) in 2 CFR part 180, as adopted and amended as regulations of the Department in 2 CFR part 3485; and the Uniform Guidance in 2 CFR part 200, as adopted and amended as regulations of the Department in 2 CFR part 3474. </w:t>
      </w:r>
    </w:p>
    <w:p w14:paraId="1B49FA5A" w14:textId="77777777" w:rsidR="00C32525" w:rsidRPr="00E71A7B" w:rsidRDefault="00C32525" w:rsidP="00C32525">
      <w:pPr>
        <w:numPr>
          <w:ilvl w:val="0"/>
          <w:numId w:val="12"/>
        </w:numPr>
        <w:spacing w:line="240" w:lineRule="exact"/>
        <w:rPr>
          <w:sz w:val="21"/>
          <w:szCs w:val="21"/>
        </w:rPr>
      </w:pPr>
      <w:r w:rsidRPr="00E71A7B">
        <w:rPr>
          <w:sz w:val="21"/>
          <w:szCs w:val="21"/>
        </w:rPr>
        <w:t>If any findings of misuse of these funds are discovered, project funds will be returned to CDE.</w:t>
      </w:r>
    </w:p>
    <w:p w14:paraId="0015FF41" w14:textId="77777777" w:rsidR="00C32525" w:rsidRPr="00E71A7B" w:rsidRDefault="00C32525" w:rsidP="00C32525">
      <w:pPr>
        <w:numPr>
          <w:ilvl w:val="0"/>
          <w:numId w:val="12"/>
        </w:numPr>
        <w:spacing w:line="240" w:lineRule="exact"/>
        <w:rPr>
          <w:sz w:val="21"/>
          <w:szCs w:val="21"/>
        </w:rPr>
      </w:pPr>
      <w:r w:rsidRPr="00E71A7B">
        <w:rPr>
          <w:sz w:val="21"/>
          <w:szCs w:val="21"/>
        </w:rPr>
        <w:t>The grantee will maintain sole responsibility for the project even though subcontractors may be used to perform certain services.</w:t>
      </w:r>
    </w:p>
    <w:p w14:paraId="66EE08B3" w14:textId="77777777" w:rsidR="00C32525" w:rsidRPr="00E71A7B" w:rsidRDefault="00C32525" w:rsidP="00C32525">
      <w:pPr>
        <w:numPr>
          <w:ilvl w:val="0"/>
          <w:numId w:val="12"/>
        </w:numPr>
        <w:spacing w:line="240" w:lineRule="exact"/>
        <w:rPr>
          <w:sz w:val="21"/>
          <w:szCs w:val="21"/>
        </w:rPr>
      </w:pPr>
      <w:r w:rsidRPr="00E71A7B">
        <w:rPr>
          <w:sz w:val="21"/>
          <w:szCs w:val="21"/>
        </w:rPr>
        <w:t>The grantee ensures that it will, if applicable, comply with the maintenance of equity provisions in section 2004(c) of the ARP.</w:t>
      </w:r>
    </w:p>
    <w:p w14:paraId="54D09BAF" w14:textId="77777777" w:rsidR="00C32525" w:rsidRPr="00E71A7B" w:rsidRDefault="00C32525" w:rsidP="00C32525">
      <w:pPr>
        <w:numPr>
          <w:ilvl w:val="0"/>
          <w:numId w:val="12"/>
        </w:numPr>
        <w:spacing w:line="240" w:lineRule="exact"/>
        <w:rPr>
          <w:sz w:val="21"/>
          <w:szCs w:val="21"/>
        </w:rPr>
      </w:pPr>
      <w:r w:rsidRPr="00E71A7B">
        <w:rPr>
          <w:color w:val="212121"/>
          <w:sz w:val="21"/>
          <w:szCs w:val="21"/>
        </w:rPr>
        <w:t>All organizations and staff associated with this technical assistance program shall comply with all state and federal laws relating to health, safety and anti-discrimination, including but not limited to Titles VI and VII of the federal "Civil Rights Act of 1964", pub. l. 88-352, as amended; the federal "Americans with Disabilities Act of 1990", 42 U.S.C. sec. 1201 et seq., as amended; Section 504 0f the federal "Rehabilitation Act of 1973", 29 U.S.C. sec. 794, as amended; and Title IX of the federal "Education Amendments of 1972", 20 U.S.C. secs. 1681 to 1688, as amended.</w:t>
      </w:r>
    </w:p>
    <w:p w14:paraId="61F17C30" w14:textId="77777777" w:rsidR="00C32525" w:rsidRPr="00E71A7B" w:rsidRDefault="00C32525" w:rsidP="00C32525">
      <w:pPr>
        <w:rPr>
          <w:sz w:val="21"/>
          <w:szCs w:val="21"/>
        </w:rPr>
      </w:pPr>
    </w:p>
    <w:p w14:paraId="083621B2" w14:textId="77777777" w:rsidR="00C32525" w:rsidRPr="00E71A7B" w:rsidRDefault="00C32525" w:rsidP="00C32525">
      <w:pPr>
        <w:rPr>
          <w:sz w:val="21"/>
          <w:szCs w:val="21"/>
        </w:rPr>
      </w:pPr>
      <w:r w:rsidRPr="00E71A7B">
        <w:rPr>
          <w:sz w:val="21"/>
          <w:szCs w:val="21"/>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1FB75E7E" w14:textId="77777777" w:rsidR="00C32525" w:rsidRPr="00E71A7B" w:rsidRDefault="00C32525" w:rsidP="00C32525">
      <w:pPr>
        <w:rPr>
          <w:sz w:val="21"/>
          <w:szCs w:val="21"/>
        </w:rPr>
      </w:pPr>
    </w:p>
    <w:p w14:paraId="58B0BD6C" w14:textId="058F7E6D" w:rsidR="00C32525" w:rsidRPr="00E71A7B" w:rsidRDefault="00C32525" w:rsidP="3B56EE56">
      <w:pPr>
        <w:rPr>
          <w:color w:val="000000"/>
          <w:sz w:val="21"/>
          <w:szCs w:val="21"/>
        </w:rPr>
      </w:pPr>
      <w:r w:rsidRPr="3B56EE56">
        <w:rPr>
          <w:sz w:val="21"/>
          <w:szCs w:val="21"/>
        </w:rPr>
        <w:t xml:space="preserve">Project modifications and changes in the approved budget must be requested in writing and be approved in writing by the CDE </w:t>
      </w:r>
      <w:r w:rsidRPr="3B56EE56">
        <w:rPr>
          <w:sz w:val="21"/>
          <w:szCs w:val="21"/>
          <w:u w:val="single"/>
        </w:rPr>
        <w:t>before</w:t>
      </w:r>
      <w:r w:rsidRPr="3B56EE56">
        <w:rPr>
          <w:sz w:val="21"/>
          <w:szCs w:val="21"/>
        </w:rPr>
        <w:t xml:space="preserve"> modifications are made to the expenditures. Contact </w:t>
      </w:r>
      <w:r w:rsidR="005E2282" w:rsidRPr="00FC7878">
        <w:t xml:space="preserve">Anissa El-Bialy, Grants Fiscal at </w:t>
      </w:r>
      <w:hyperlink r:id="rId40" w:history="1">
        <w:r w:rsidR="005E2282" w:rsidRPr="00FC7878">
          <w:rPr>
            <w:rStyle w:val="Hyperlink"/>
          </w:rPr>
          <w:t>el-bialy_a@cde.state.co.us</w:t>
        </w:r>
      </w:hyperlink>
      <w:r w:rsidR="00FC7878">
        <w:t xml:space="preserve"> </w:t>
      </w:r>
      <w:r w:rsidRPr="3B56EE56">
        <w:rPr>
          <w:sz w:val="21"/>
          <w:szCs w:val="21"/>
        </w:rPr>
        <w:t>and Robert Beauchamp</w:t>
      </w:r>
      <w:r w:rsidR="00FC7878">
        <w:rPr>
          <w:sz w:val="21"/>
          <w:szCs w:val="21"/>
        </w:rPr>
        <w:t>, Program Manager</w:t>
      </w:r>
      <w:r w:rsidRPr="3B56EE56">
        <w:rPr>
          <w:sz w:val="21"/>
          <w:szCs w:val="21"/>
        </w:rPr>
        <w:t xml:space="preserve"> (</w:t>
      </w:r>
      <w:hyperlink r:id="rId41">
        <w:r w:rsidRPr="3B56EE56">
          <w:rPr>
            <w:rStyle w:val="Hyperlink"/>
            <w:sz w:val="21"/>
            <w:szCs w:val="21"/>
          </w:rPr>
          <w:t>Beauchamp_R@cde.state.co.us</w:t>
        </w:r>
      </w:hyperlink>
      <w:r w:rsidRPr="3B56EE56">
        <w:rPr>
          <w:sz w:val="21"/>
          <w:szCs w:val="21"/>
        </w:rPr>
        <w:t>) for any modifications.</w:t>
      </w:r>
    </w:p>
    <w:tbl>
      <w:tblPr>
        <w:tblW w:w="10800" w:type="dxa"/>
        <w:jc w:val="center"/>
        <w:tblLayout w:type="fixed"/>
        <w:tblCellMar>
          <w:left w:w="36" w:type="dxa"/>
          <w:right w:w="36" w:type="dxa"/>
        </w:tblCellMar>
        <w:tblLook w:val="0400" w:firstRow="0" w:lastRow="0" w:firstColumn="0" w:lastColumn="0" w:noHBand="0" w:noVBand="1"/>
      </w:tblPr>
      <w:tblGrid>
        <w:gridCol w:w="5497"/>
        <w:gridCol w:w="236"/>
        <w:gridCol w:w="3369"/>
        <w:gridCol w:w="236"/>
        <w:gridCol w:w="1462"/>
      </w:tblGrid>
      <w:tr w:rsidR="00C32525" w:rsidRPr="00E71A7B" w14:paraId="26D3160D" w14:textId="77777777" w:rsidTr="005B7F74">
        <w:trPr>
          <w:trHeight w:val="504"/>
          <w:jc w:val="center"/>
        </w:trPr>
        <w:tc>
          <w:tcPr>
            <w:tcW w:w="5497" w:type="dxa"/>
            <w:tcBorders>
              <w:bottom w:val="single" w:sz="4" w:space="0" w:color="auto"/>
            </w:tcBorders>
            <w:vAlign w:val="bottom"/>
          </w:tcPr>
          <w:p w14:paraId="0F5FB42D" w14:textId="77777777" w:rsidR="00C32525" w:rsidRPr="00E71A7B" w:rsidRDefault="00C32525" w:rsidP="005B7F74">
            <w:pPr>
              <w:jc w:val="center"/>
              <w:rPr>
                <w:sz w:val="20"/>
                <w:szCs w:val="20"/>
              </w:rPr>
            </w:pPr>
          </w:p>
        </w:tc>
        <w:tc>
          <w:tcPr>
            <w:tcW w:w="236" w:type="dxa"/>
            <w:vAlign w:val="bottom"/>
          </w:tcPr>
          <w:p w14:paraId="658FD0F3" w14:textId="77777777" w:rsidR="00C32525" w:rsidRPr="00E71A7B" w:rsidRDefault="00C32525" w:rsidP="005B7F74">
            <w:pPr>
              <w:jc w:val="center"/>
              <w:rPr>
                <w:sz w:val="20"/>
                <w:szCs w:val="20"/>
              </w:rPr>
            </w:pPr>
          </w:p>
        </w:tc>
        <w:tc>
          <w:tcPr>
            <w:tcW w:w="3369" w:type="dxa"/>
            <w:tcBorders>
              <w:bottom w:val="single" w:sz="4" w:space="0" w:color="auto"/>
            </w:tcBorders>
            <w:vAlign w:val="bottom"/>
          </w:tcPr>
          <w:p w14:paraId="594FF9BB" w14:textId="77777777" w:rsidR="00C32525" w:rsidRPr="00E71A7B" w:rsidRDefault="00C32525" w:rsidP="005B7F74">
            <w:pPr>
              <w:jc w:val="center"/>
              <w:rPr>
                <w:sz w:val="20"/>
                <w:szCs w:val="20"/>
              </w:rPr>
            </w:pPr>
          </w:p>
        </w:tc>
        <w:tc>
          <w:tcPr>
            <w:tcW w:w="236" w:type="dxa"/>
            <w:vAlign w:val="bottom"/>
          </w:tcPr>
          <w:p w14:paraId="6C2C53A5" w14:textId="77777777" w:rsidR="00C32525" w:rsidRPr="00E71A7B" w:rsidRDefault="00C32525" w:rsidP="005B7F74">
            <w:pPr>
              <w:jc w:val="center"/>
              <w:rPr>
                <w:sz w:val="20"/>
                <w:szCs w:val="20"/>
              </w:rPr>
            </w:pPr>
          </w:p>
        </w:tc>
        <w:tc>
          <w:tcPr>
            <w:tcW w:w="1462" w:type="dxa"/>
            <w:tcBorders>
              <w:bottom w:val="single" w:sz="4" w:space="0" w:color="auto"/>
            </w:tcBorders>
            <w:vAlign w:val="bottom"/>
          </w:tcPr>
          <w:p w14:paraId="7B91E38A" w14:textId="77777777" w:rsidR="00C32525" w:rsidRPr="00E71A7B" w:rsidRDefault="00C32525" w:rsidP="005B7F74">
            <w:pPr>
              <w:jc w:val="center"/>
              <w:rPr>
                <w:sz w:val="20"/>
                <w:szCs w:val="20"/>
              </w:rPr>
            </w:pPr>
          </w:p>
        </w:tc>
      </w:tr>
      <w:tr w:rsidR="00C32525" w:rsidRPr="00E71A7B" w14:paraId="4D5EBB4D" w14:textId="77777777" w:rsidTr="005B7F74">
        <w:trPr>
          <w:trHeight w:val="504"/>
          <w:jc w:val="center"/>
        </w:trPr>
        <w:tc>
          <w:tcPr>
            <w:tcW w:w="5497" w:type="dxa"/>
            <w:tcBorders>
              <w:top w:val="single" w:sz="4" w:space="0" w:color="auto"/>
            </w:tcBorders>
          </w:tcPr>
          <w:p w14:paraId="5D3DD992" w14:textId="3F7A3AFC" w:rsidR="00C32525" w:rsidRPr="00E71A7B" w:rsidRDefault="00C32525" w:rsidP="00C32525">
            <w:pPr>
              <w:jc w:val="center"/>
              <w:rPr>
                <w:sz w:val="20"/>
                <w:szCs w:val="20"/>
              </w:rPr>
            </w:pPr>
            <w:r w:rsidRPr="00E71A7B">
              <w:rPr>
                <w:sz w:val="20"/>
                <w:szCs w:val="20"/>
              </w:rPr>
              <w:t>Name of Organization Board President</w:t>
            </w:r>
          </w:p>
        </w:tc>
        <w:tc>
          <w:tcPr>
            <w:tcW w:w="236" w:type="dxa"/>
          </w:tcPr>
          <w:p w14:paraId="28D0A6CF" w14:textId="77777777" w:rsidR="00C32525" w:rsidRPr="00E71A7B" w:rsidRDefault="00C32525" w:rsidP="005B7F74">
            <w:pPr>
              <w:jc w:val="center"/>
              <w:rPr>
                <w:sz w:val="20"/>
                <w:szCs w:val="20"/>
              </w:rPr>
            </w:pPr>
          </w:p>
        </w:tc>
        <w:tc>
          <w:tcPr>
            <w:tcW w:w="3369" w:type="dxa"/>
            <w:tcBorders>
              <w:top w:val="single" w:sz="4" w:space="0" w:color="auto"/>
            </w:tcBorders>
          </w:tcPr>
          <w:p w14:paraId="679C14D6" w14:textId="77777777" w:rsidR="00C32525" w:rsidRPr="00E71A7B" w:rsidRDefault="00C32525" w:rsidP="005B7F74">
            <w:pPr>
              <w:jc w:val="center"/>
              <w:rPr>
                <w:sz w:val="20"/>
                <w:szCs w:val="20"/>
              </w:rPr>
            </w:pPr>
            <w:r w:rsidRPr="00E71A7B">
              <w:rPr>
                <w:sz w:val="20"/>
                <w:szCs w:val="20"/>
              </w:rPr>
              <w:t>Signature</w:t>
            </w:r>
          </w:p>
        </w:tc>
        <w:tc>
          <w:tcPr>
            <w:tcW w:w="236" w:type="dxa"/>
          </w:tcPr>
          <w:p w14:paraId="69D83413" w14:textId="77777777" w:rsidR="00C32525" w:rsidRPr="00E71A7B" w:rsidRDefault="00C32525" w:rsidP="005B7F74">
            <w:pPr>
              <w:jc w:val="center"/>
              <w:rPr>
                <w:sz w:val="20"/>
                <w:szCs w:val="20"/>
              </w:rPr>
            </w:pPr>
          </w:p>
        </w:tc>
        <w:tc>
          <w:tcPr>
            <w:tcW w:w="1462" w:type="dxa"/>
            <w:tcBorders>
              <w:top w:val="single" w:sz="4" w:space="0" w:color="auto"/>
            </w:tcBorders>
          </w:tcPr>
          <w:p w14:paraId="2652B10B" w14:textId="77777777" w:rsidR="00C32525" w:rsidRPr="00E71A7B" w:rsidRDefault="00C32525" w:rsidP="005B7F74">
            <w:pPr>
              <w:jc w:val="center"/>
              <w:rPr>
                <w:sz w:val="20"/>
                <w:szCs w:val="20"/>
              </w:rPr>
            </w:pPr>
            <w:r w:rsidRPr="00E71A7B">
              <w:rPr>
                <w:sz w:val="20"/>
                <w:szCs w:val="20"/>
              </w:rPr>
              <w:t>Date</w:t>
            </w:r>
          </w:p>
        </w:tc>
      </w:tr>
      <w:tr w:rsidR="00C32525" w:rsidRPr="00E71A7B" w14:paraId="32B94501" w14:textId="77777777" w:rsidTr="005B7F74">
        <w:trPr>
          <w:trHeight w:val="504"/>
          <w:jc w:val="center"/>
        </w:trPr>
        <w:tc>
          <w:tcPr>
            <w:tcW w:w="5497" w:type="dxa"/>
            <w:tcBorders>
              <w:bottom w:val="single" w:sz="4" w:space="0" w:color="auto"/>
            </w:tcBorders>
            <w:vAlign w:val="bottom"/>
          </w:tcPr>
          <w:p w14:paraId="46445DAD" w14:textId="77777777" w:rsidR="00C32525" w:rsidRPr="00E71A7B" w:rsidRDefault="00C32525" w:rsidP="005B7F74">
            <w:pPr>
              <w:jc w:val="center"/>
              <w:rPr>
                <w:sz w:val="20"/>
                <w:szCs w:val="20"/>
              </w:rPr>
            </w:pPr>
          </w:p>
        </w:tc>
        <w:tc>
          <w:tcPr>
            <w:tcW w:w="236" w:type="dxa"/>
            <w:vAlign w:val="bottom"/>
          </w:tcPr>
          <w:p w14:paraId="47CA947B" w14:textId="77777777" w:rsidR="00C32525" w:rsidRPr="00E71A7B" w:rsidRDefault="00C32525" w:rsidP="005B7F74">
            <w:pPr>
              <w:jc w:val="center"/>
              <w:rPr>
                <w:sz w:val="20"/>
                <w:szCs w:val="20"/>
              </w:rPr>
            </w:pPr>
          </w:p>
        </w:tc>
        <w:tc>
          <w:tcPr>
            <w:tcW w:w="3369" w:type="dxa"/>
            <w:tcBorders>
              <w:bottom w:val="single" w:sz="4" w:space="0" w:color="auto"/>
            </w:tcBorders>
            <w:vAlign w:val="bottom"/>
          </w:tcPr>
          <w:p w14:paraId="41AF1C55" w14:textId="77777777" w:rsidR="00C32525" w:rsidRPr="00E71A7B" w:rsidRDefault="00C32525" w:rsidP="005B7F74">
            <w:pPr>
              <w:jc w:val="center"/>
              <w:rPr>
                <w:sz w:val="20"/>
                <w:szCs w:val="20"/>
              </w:rPr>
            </w:pPr>
          </w:p>
        </w:tc>
        <w:tc>
          <w:tcPr>
            <w:tcW w:w="236" w:type="dxa"/>
            <w:vAlign w:val="bottom"/>
          </w:tcPr>
          <w:p w14:paraId="75DEC710" w14:textId="77777777" w:rsidR="00C32525" w:rsidRPr="00E71A7B" w:rsidRDefault="00C32525" w:rsidP="005B7F74">
            <w:pPr>
              <w:jc w:val="center"/>
              <w:rPr>
                <w:sz w:val="20"/>
                <w:szCs w:val="20"/>
              </w:rPr>
            </w:pPr>
          </w:p>
        </w:tc>
        <w:tc>
          <w:tcPr>
            <w:tcW w:w="1462" w:type="dxa"/>
            <w:tcBorders>
              <w:bottom w:val="single" w:sz="4" w:space="0" w:color="auto"/>
            </w:tcBorders>
            <w:vAlign w:val="bottom"/>
          </w:tcPr>
          <w:p w14:paraId="7E879703" w14:textId="77777777" w:rsidR="00C32525" w:rsidRPr="00E71A7B" w:rsidRDefault="00C32525" w:rsidP="005B7F74">
            <w:pPr>
              <w:jc w:val="center"/>
              <w:rPr>
                <w:sz w:val="20"/>
                <w:szCs w:val="20"/>
              </w:rPr>
            </w:pPr>
          </w:p>
        </w:tc>
      </w:tr>
      <w:tr w:rsidR="00C32525" w:rsidRPr="00E71A7B" w14:paraId="6BDC7657" w14:textId="77777777" w:rsidTr="005B7F74">
        <w:trPr>
          <w:trHeight w:val="504"/>
          <w:jc w:val="center"/>
        </w:trPr>
        <w:tc>
          <w:tcPr>
            <w:tcW w:w="5497" w:type="dxa"/>
            <w:tcBorders>
              <w:top w:val="single" w:sz="4" w:space="0" w:color="auto"/>
            </w:tcBorders>
          </w:tcPr>
          <w:p w14:paraId="6EFCFA30" w14:textId="58E6E286" w:rsidR="00C32525" w:rsidRPr="00E71A7B" w:rsidRDefault="00C32525" w:rsidP="00C32525">
            <w:pPr>
              <w:jc w:val="center"/>
              <w:rPr>
                <w:sz w:val="20"/>
                <w:szCs w:val="20"/>
              </w:rPr>
            </w:pPr>
            <w:r w:rsidRPr="00E71A7B">
              <w:rPr>
                <w:sz w:val="20"/>
                <w:szCs w:val="20"/>
              </w:rPr>
              <w:t>Name of Organization Authorized Representative</w:t>
            </w:r>
          </w:p>
        </w:tc>
        <w:tc>
          <w:tcPr>
            <w:tcW w:w="236" w:type="dxa"/>
          </w:tcPr>
          <w:p w14:paraId="7A16EBCF" w14:textId="77777777" w:rsidR="00C32525" w:rsidRPr="00E71A7B" w:rsidRDefault="00C32525" w:rsidP="005B7F74">
            <w:pPr>
              <w:jc w:val="center"/>
              <w:rPr>
                <w:sz w:val="20"/>
                <w:szCs w:val="20"/>
              </w:rPr>
            </w:pPr>
          </w:p>
        </w:tc>
        <w:tc>
          <w:tcPr>
            <w:tcW w:w="3369" w:type="dxa"/>
            <w:tcBorders>
              <w:top w:val="single" w:sz="4" w:space="0" w:color="auto"/>
            </w:tcBorders>
          </w:tcPr>
          <w:p w14:paraId="5C616573" w14:textId="77777777" w:rsidR="00C32525" w:rsidRPr="00E71A7B" w:rsidRDefault="00C32525" w:rsidP="005B7F74">
            <w:pPr>
              <w:jc w:val="center"/>
              <w:rPr>
                <w:sz w:val="20"/>
                <w:szCs w:val="20"/>
              </w:rPr>
            </w:pPr>
            <w:r w:rsidRPr="00E71A7B">
              <w:rPr>
                <w:sz w:val="20"/>
                <w:szCs w:val="20"/>
              </w:rPr>
              <w:t>Signature</w:t>
            </w:r>
          </w:p>
        </w:tc>
        <w:tc>
          <w:tcPr>
            <w:tcW w:w="236" w:type="dxa"/>
          </w:tcPr>
          <w:p w14:paraId="1F7DD35B" w14:textId="77777777" w:rsidR="00C32525" w:rsidRPr="00E71A7B" w:rsidRDefault="00C32525" w:rsidP="005B7F74">
            <w:pPr>
              <w:jc w:val="center"/>
              <w:rPr>
                <w:sz w:val="20"/>
                <w:szCs w:val="20"/>
              </w:rPr>
            </w:pPr>
          </w:p>
        </w:tc>
        <w:tc>
          <w:tcPr>
            <w:tcW w:w="1462" w:type="dxa"/>
            <w:tcBorders>
              <w:top w:val="single" w:sz="4" w:space="0" w:color="auto"/>
            </w:tcBorders>
          </w:tcPr>
          <w:p w14:paraId="39221716" w14:textId="77777777" w:rsidR="00C32525" w:rsidRPr="00E71A7B" w:rsidRDefault="00C32525" w:rsidP="005B7F74">
            <w:pPr>
              <w:jc w:val="center"/>
              <w:rPr>
                <w:sz w:val="20"/>
                <w:szCs w:val="20"/>
              </w:rPr>
            </w:pPr>
            <w:r w:rsidRPr="00E71A7B">
              <w:rPr>
                <w:sz w:val="20"/>
                <w:szCs w:val="20"/>
              </w:rPr>
              <w:t>Date</w:t>
            </w:r>
          </w:p>
        </w:tc>
      </w:tr>
      <w:tr w:rsidR="00C32525" w:rsidRPr="00E71A7B" w14:paraId="459A4629" w14:textId="77777777" w:rsidTr="005B7F74">
        <w:trPr>
          <w:trHeight w:val="504"/>
          <w:jc w:val="center"/>
        </w:trPr>
        <w:tc>
          <w:tcPr>
            <w:tcW w:w="5497" w:type="dxa"/>
            <w:tcBorders>
              <w:bottom w:val="single" w:sz="4" w:space="0" w:color="auto"/>
            </w:tcBorders>
            <w:vAlign w:val="bottom"/>
          </w:tcPr>
          <w:p w14:paraId="03B4CF29" w14:textId="77777777" w:rsidR="00C32525" w:rsidRPr="00E71A7B" w:rsidRDefault="00C32525" w:rsidP="005B7F74">
            <w:pPr>
              <w:jc w:val="center"/>
              <w:rPr>
                <w:sz w:val="20"/>
                <w:szCs w:val="20"/>
              </w:rPr>
            </w:pPr>
          </w:p>
        </w:tc>
        <w:tc>
          <w:tcPr>
            <w:tcW w:w="236" w:type="dxa"/>
            <w:vAlign w:val="bottom"/>
          </w:tcPr>
          <w:p w14:paraId="4A7C0C92" w14:textId="77777777" w:rsidR="00C32525" w:rsidRPr="00E71A7B" w:rsidRDefault="00C32525" w:rsidP="005B7F74">
            <w:pPr>
              <w:jc w:val="center"/>
              <w:rPr>
                <w:sz w:val="20"/>
                <w:szCs w:val="20"/>
              </w:rPr>
            </w:pPr>
          </w:p>
        </w:tc>
        <w:tc>
          <w:tcPr>
            <w:tcW w:w="3369" w:type="dxa"/>
            <w:tcBorders>
              <w:bottom w:val="single" w:sz="4" w:space="0" w:color="auto"/>
            </w:tcBorders>
            <w:vAlign w:val="bottom"/>
          </w:tcPr>
          <w:p w14:paraId="13FB0B1E" w14:textId="77777777" w:rsidR="00C32525" w:rsidRPr="00E71A7B" w:rsidRDefault="00C32525" w:rsidP="005B7F74">
            <w:pPr>
              <w:jc w:val="center"/>
              <w:rPr>
                <w:sz w:val="20"/>
                <w:szCs w:val="20"/>
              </w:rPr>
            </w:pPr>
          </w:p>
        </w:tc>
        <w:tc>
          <w:tcPr>
            <w:tcW w:w="236" w:type="dxa"/>
            <w:vAlign w:val="bottom"/>
          </w:tcPr>
          <w:p w14:paraId="20E63BB7" w14:textId="77777777" w:rsidR="00C32525" w:rsidRPr="00E71A7B" w:rsidRDefault="00C32525" w:rsidP="005B7F74">
            <w:pPr>
              <w:jc w:val="center"/>
              <w:rPr>
                <w:sz w:val="20"/>
                <w:szCs w:val="20"/>
              </w:rPr>
            </w:pPr>
          </w:p>
        </w:tc>
        <w:tc>
          <w:tcPr>
            <w:tcW w:w="1462" w:type="dxa"/>
            <w:tcBorders>
              <w:bottom w:val="single" w:sz="4" w:space="0" w:color="auto"/>
            </w:tcBorders>
            <w:vAlign w:val="bottom"/>
          </w:tcPr>
          <w:p w14:paraId="3B8DAFB3" w14:textId="77777777" w:rsidR="00C32525" w:rsidRPr="00E71A7B" w:rsidRDefault="00C32525" w:rsidP="005B7F74">
            <w:pPr>
              <w:jc w:val="center"/>
              <w:rPr>
                <w:sz w:val="20"/>
                <w:szCs w:val="20"/>
              </w:rPr>
            </w:pPr>
          </w:p>
        </w:tc>
      </w:tr>
      <w:tr w:rsidR="00C32525" w:rsidRPr="00E71A7B" w14:paraId="44ECB1E6" w14:textId="77777777" w:rsidTr="005B7F74">
        <w:trPr>
          <w:trHeight w:val="504"/>
          <w:jc w:val="center"/>
        </w:trPr>
        <w:tc>
          <w:tcPr>
            <w:tcW w:w="5497" w:type="dxa"/>
            <w:tcBorders>
              <w:top w:val="single" w:sz="4" w:space="0" w:color="auto"/>
            </w:tcBorders>
          </w:tcPr>
          <w:p w14:paraId="4A826E75" w14:textId="36C8165D" w:rsidR="00C32525" w:rsidRPr="00E71A7B" w:rsidRDefault="00C32525" w:rsidP="005B7F74">
            <w:pPr>
              <w:jc w:val="center"/>
              <w:rPr>
                <w:sz w:val="20"/>
                <w:szCs w:val="20"/>
              </w:rPr>
            </w:pPr>
            <w:r w:rsidRPr="00E71A7B">
              <w:rPr>
                <w:sz w:val="20"/>
                <w:szCs w:val="20"/>
              </w:rPr>
              <w:t>Name of Program Contact</w:t>
            </w:r>
          </w:p>
        </w:tc>
        <w:tc>
          <w:tcPr>
            <w:tcW w:w="236" w:type="dxa"/>
          </w:tcPr>
          <w:p w14:paraId="08D456FF" w14:textId="77777777" w:rsidR="00C32525" w:rsidRPr="00E71A7B" w:rsidRDefault="00C32525" w:rsidP="005B7F74">
            <w:pPr>
              <w:jc w:val="center"/>
              <w:rPr>
                <w:sz w:val="20"/>
                <w:szCs w:val="20"/>
              </w:rPr>
            </w:pPr>
          </w:p>
        </w:tc>
        <w:tc>
          <w:tcPr>
            <w:tcW w:w="3369" w:type="dxa"/>
            <w:tcBorders>
              <w:top w:val="single" w:sz="4" w:space="0" w:color="auto"/>
            </w:tcBorders>
          </w:tcPr>
          <w:p w14:paraId="551A3BF8" w14:textId="77777777" w:rsidR="00C32525" w:rsidRPr="00E71A7B" w:rsidRDefault="00C32525" w:rsidP="005B7F74">
            <w:pPr>
              <w:jc w:val="center"/>
              <w:rPr>
                <w:sz w:val="20"/>
                <w:szCs w:val="20"/>
              </w:rPr>
            </w:pPr>
            <w:r w:rsidRPr="00E71A7B">
              <w:rPr>
                <w:sz w:val="20"/>
                <w:szCs w:val="20"/>
              </w:rPr>
              <w:t>Signature</w:t>
            </w:r>
          </w:p>
        </w:tc>
        <w:tc>
          <w:tcPr>
            <w:tcW w:w="236" w:type="dxa"/>
          </w:tcPr>
          <w:p w14:paraId="6A7B6FEF" w14:textId="77777777" w:rsidR="00C32525" w:rsidRPr="00E71A7B" w:rsidRDefault="00C32525" w:rsidP="005B7F74">
            <w:pPr>
              <w:jc w:val="center"/>
              <w:rPr>
                <w:sz w:val="20"/>
                <w:szCs w:val="20"/>
              </w:rPr>
            </w:pPr>
          </w:p>
        </w:tc>
        <w:tc>
          <w:tcPr>
            <w:tcW w:w="1462" w:type="dxa"/>
            <w:tcBorders>
              <w:top w:val="single" w:sz="4" w:space="0" w:color="auto"/>
            </w:tcBorders>
          </w:tcPr>
          <w:p w14:paraId="1C8211AC" w14:textId="77777777" w:rsidR="00C32525" w:rsidRPr="00E71A7B" w:rsidRDefault="00C32525" w:rsidP="005B7F74">
            <w:pPr>
              <w:jc w:val="center"/>
              <w:rPr>
                <w:sz w:val="20"/>
                <w:szCs w:val="20"/>
              </w:rPr>
            </w:pPr>
            <w:r w:rsidRPr="00E71A7B">
              <w:rPr>
                <w:sz w:val="20"/>
                <w:szCs w:val="20"/>
              </w:rPr>
              <w:t>Date</w:t>
            </w:r>
          </w:p>
        </w:tc>
      </w:tr>
    </w:tbl>
    <w:p w14:paraId="39479C8F" w14:textId="2253D770" w:rsidR="007A588B" w:rsidRPr="00D934F8" w:rsidRDefault="00C32525" w:rsidP="00C32525">
      <w:pPr>
        <w:rPr>
          <w:rFonts w:cstheme="minorHAnsi"/>
        </w:rPr>
      </w:pPr>
      <w:r w:rsidRPr="00E71A7B">
        <w:rPr>
          <w:b/>
        </w:rPr>
        <w:t>Note:</w:t>
      </w:r>
      <w:r w:rsidRPr="00E71A7B">
        <w:t xml:space="preserve"> Upload the Program Assurances Form within the </w:t>
      </w:r>
      <w:r w:rsidRPr="00871579">
        <w:t>online application form</w:t>
      </w:r>
      <w:r>
        <w:t>.</w:t>
      </w:r>
      <w:r w:rsidRPr="00E71A7B">
        <w:t xml:space="preserve"> Funding will not be awarded until all signatures are in place. Applications may be submitted without signatures; however, please attempt to obtain all signatures before submitting the application.</w:t>
      </w:r>
      <w:r w:rsidRPr="00E71A7B">
        <w:rPr>
          <w:color w:val="000000"/>
        </w:rPr>
        <w:br w:type="page"/>
      </w:r>
    </w:p>
    <w:p w14:paraId="2AB669E8" w14:textId="028CEEC0" w:rsidR="003068D4" w:rsidRPr="00D934F8" w:rsidRDefault="00722BD7" w:rsidP="00E655F9">
      <w:pPr>
        <w:pStyle w:val="Heading1"/>
      </w:pPr>
      <w:bookmarkStart w:id="24" w:name="_Toc134524716"/>
      <w:r>
        <w:lastRenderedPageBreak/>
        <w:t>Part III: Application Narrative</w:t>
      </w:r>
      <w:r w:rsidR="003068D4" w:rsidRPr="00D934F8">
        <w:t xml:space="preserve"> Criteria and Evaluation Rubric</w:t>
      </w:r>
      <w:bookmarkEnd w:id="24"/>
    </w:p>
    <w:p w14:paraId="3309AE37" w14:textId="21BE8FD6" w:rsidR="003068D4" w:rsidRPr="00D934F8" w:rsidRDefault="003068D4" w:rsidP="0058437B">
      <w:pPr>
        <w:pStyle w:val="BodyText"/>
        <w:spacing w:line="240" w:lineRule="auto"/>
        <w:contextualSpacing/>
        <w:rPr>
          <w:rFonts w:cstheme="minorHAnsi"/>
          <w:kern w:val="2"/>
        </w:rPr>
      </w:pPr>
      <w:r w:rsidRPr="00D934F8">
        <w:rPr>
          <w:rFonts w:cstheme="minorHAnsi"/>
          <w:kern w:val="2"/>
        </w:rPr>
        <w:t>Part</w:t>
      </w:r>
      <w:r w:rsidR="00722BD7">
        <w:rPr>
          <w:rFonts w:cstheme="minorHAnsi"/>
          <w:kern w:val="2"/>
        </w:rPr>
        <w:t>s</w:t>
      </w:r>
      <w:r w:rsidRPr="00D934F8">
        <w:rPr>
          <w:rFonts w:cstheme="minorHAnsi"/>
          <w:kern w:val="2"/>
        </w:rPr>
        <w:t xml:space="preserve"> I</w:t>
      </w:r>
      <w:r w:rsidR="00722BD7">
        <w:rPr>
          <w:rFonts w:cstheme="minorHAnsi"/>
          <w:kern w:val="2"/>
        </w:rPr>
        <w:t>-II</w:t>
      </w:r>
      <w:r w:rsidRPr="00D934F8">
        <w:rPr>
          <w:rFonts w:cstheme="minorHAnsi"/>
          <w:kern w:val="2"/>
        </w:rPr>
        <w:t xml:space="preserve">: Application Introduction </w:t>
      </w:r>
      <w:r w:rsidR="009E733F" w:rsidRPr="00D934F8">
        <w:rPr>
          <w:rFonts w:cstheme="minorHAnsi"/>
          <w:b w:val="0"/>
          <w:kern w:val="2"/>
        </w:rPr>
        <w:t>[Not Scored]</w:t>
      </w:r>
    </w:p>
    <w:p w14:paraId="5F4F71CE" w14:textId="2C8E308F" w:rsidR="003068D4" w:rsidRPr="00722BD7" w:rsidRDefault="00722BD7" w:rsidP="0058437B">
      <w:pPr>
        <w:rPr>
          <w:rFonts w:cstheme="minorHAnsi"/>
          <w:kern w:val="2"/>
        </w:rPr>
      </w:pPr>
      <w:r w:rsidRPr="00722BD7">
        <w:rPr>
          <w:rFonts w:cstheme="minorHAnsi"/>
          <w:kern w:val="2"/>
        </w:rPr>
        <w:t>Applicant Information, Executive Summary, and Program Assurances Form</w:t>
      </w:r>
    </w:p>
    <w:p w14:paraId="05CDDB2F" w14:textId="77777777" w:rsidR="003068D4" w:rsidRPr="00D934F8" w:rsidRDefault="003068D4" w:rsidP="0058437B">
      <w:pPr>
        <w:rPr>
          <w:rFonts w:cstheme="minorHAnsi"/>
          <w:kern w:val="2"/>
        </w:rPr>
      </w:pPr>
    </w:p>
    <w:p w14:paraId="455E4A67" w14:textId="11449EA2" w:rsidR="003068D4" w:rsidRPr="00D934F8" w:rsidRDefault="003068D4" w:rsidP="0058437B">
      <w:pPr>
        <w:rPr>
          <w:rFonts w:cstheme="minorHAnsi"/>
          <w:b/>
          <w:kern w:val="2"/>
        </w:rPr>
      </w:pPr>
      <w:r w:rsidRPr="00D934F8">
        <w:rPr>
          <w:rFonts w:cstheme="minorHAnsi"/>
          <w:b/>
          <w:kern w:val="2"/>
        </w:rPr>
        <w:t>Part I</w:t>
      </w:r>
      <w:r w:rsidR="00722BD7">
        <w:rPr>
          <w:rFonts w:cstheme="minorHAnsi"/>
          <w:b/>
          <w:kern w:val="2"/>
        </w:rPr>
        <w:t>I</w:t>
      </w:r>
      <w:r w:rsidRPr="00D934F8">
        <w:rPr>
          <w:rFonts w:cstheme="minorHAnsi"/>
          <w:b/>
          <w:kern w:val="2"/>
        </w:rPr>
        <w:t xml:space="preserve">I: Narrative </w:t>
      </w:r>
      <w:r w:rsidR="009E733F" w:rsidRPr="00D934F8">
        <w:rPr>
          <w:rFonts w:cstheme="minorHAnsi"/>
          <w:kern w:val="2"/>
        </w:rPr>
        <w:t>[</w:t>
      </w:r>
      <w:r w:rsidR="00EF7045">
        <w:rPr>
          <w:rFonts w:cstheme="minorHAnsi"/>
          <w:kern w:val="2"/>
        </w:rPr>
        <w:t>100</w:t>
      </w:r>
      <w:r w:rsidRPr="00D934F8">
        <w:rPr>
          <w:rFonts w:cstheme="minorHAnsi"/>
          <w:kern w:val="2"/>
        </w:rPr>
        <w:t xml:space="preserve"> Points</w:t>
      </w:r>
      <w:r w:rsidR="009E733F" w:rsidRPr="00D934F8">
        <w:rPr>
          <w:rFonts w:cstheme="minorHAnsi"/>
          <w:kern w:val="2"/>
        </w:rPr>
        <w:t>]</w:t>
      </w:r>
    </w:p>
    <w:p w14:paraId="4D593153" w14:textId="56C3CC5E" w:rsidR="003068D4" w:rsidRPr="00D934F8" w:rsidRDefault="003068D4" w:rsidP="0058437B">
      <w:pPr>
        <w:suppressAutoHyphens/>
        <w:rPr>
          <w:rFonts w:cstheme="minorHAnsi"/>
          <w:kern w:val="2"/>
        </w:rPr>
      </w:pPr>
      <w:r w:rsidRPr="00D934F8">
        <w:rPr>
          <w:rFonts w:cstheme="minorHAnsi"/>
          <w:kern w:val="2"/>
        </w:rPr>
        <w:t xml:space="preserve">The following criteria will be used by reviewers to evaluate the application. </w:t>
      </w:r>
      <w:r w:rsidR="00D934F8" w:rsidRPr="00D934F8">
        <w:rPr>
          <w:rFonts w:cstheme="minorHAnsi"/>
          <w:kern w:val="2"/>
        </w:rPr>
        <w:t>F</w:t>
      </w:r>
      <w:r w:rsidRPr="00D934F8">
        <w:rPr>
          <w:rFonts w:cstheme="minorHAnsi"/>
          <w:kern w:val="2"/>
        </w:rPr>
        <w:t>or the application to be recommended for fund</w:t>
      </w:r>
      <w:r w:rsidR="00A408F5" w:rsidRPr="00D934F8">
        <w:rPr>
          <w:rFonts w:cstheme="minorHAnsi"/>
          <w:kern w:val="2"/>
        </w:rPr>
        <w:t xml:space="preserve">ing, it must receive at least </w:t>
      </w:r>
      <w:r w:rsidR="00EF7045">
        <w:rPr>
          <w:rFonts w:cstheme="minorHAnsi"/>
          <w:kern w:val="2"/>
        </w:rPr>
        <w:t>68</w:t>
      </w:r>
      <w:r w:rsidRPr="00D934F8">
        <w:rPr>
          <w:rFonts w:cstheme="minorHAnsi"/>
          <w:kern w:val="2"/>
        </w:rPr>
        <w:t xml:space="preserve"> points</w:t>
      </w:r>
      <w:r w:rsidR="00234F40">
        <w:rPr>
          <w:rFonts w:cstheme="minorHAnsi"/>
          <w:kern w:val="2"/>
        </w:rPr>
        <w:t xml:space="preserve"> </w:t>
      </w:r>
      <w:r w:rsidRPr="00D934F8">
        <w:rPr>
          <w:rFonts w:cstheme="minorHAnsi"/>
          <w:kern w:val="2"/>
        </w:rPr>
        <w:t xml:space="preserve">out of the </w:t>
      </w:r>
      <w:r w:rsidR="00EF7045">
        <w:rPr>
          <w:rFonts w:cstheme="minorHAnsi"/>
          <w:kern w:val="2"/>
        </w:rPr>
        <w:t>100</w:t>
      </w:r>
      <w:r w:rsidRPr="00D934F8">
        <w:rPr>
          <w:rFonts w:cstheme="minorHAnsi"/>
          <w:kern w:val="2"/>
        </w:rPr>
        <w:t xml:space="preserve"> possible </w:t>
      </w:r>
      <w:r w:rsidR="006A08CD">
        <w:rPr>
          <w:rFonts w:cstheme="minorHAnsi"/>
          <w:kern w:val="2"/>
        </w:rPr>
        <w:t xml:space="preserve">narrative </w:t>
      </w:r>
      <w:r w:rsidRPr="00D934F8">
        <w:rPr>
          <w:rFonts w:cstheme="minorHAnsi"/>
          <w:kern w:val="2"/>
        </w:rPr>
        <w:t xml:space="preserve">points and all required elements must be addressed. </w:t>
      </w:r>
      <w:r w:rsidR="00F853FE" w:rsidRPr="00F853FE">
        <w:rPr>
          <w:rFonts w:cstheme="minorHAnsi"/>
          <w:kern w:val="2"/>
        </w:rPr>
        <w:t xml:space="preserve">An application that scores below </w:t>
      </w:r>
      <w:r w:rsidR="00EF7045">
        <w:rPr>
          <w:rFonts w:cstheme="minorHAnsi"/>
          <w:kern w:val="2"/>
        </w:rPr>
        <w:t>68</w:t>
      </w:r>
      <w:r w:rsidR="00F853FE" w:rsidRPr="00F853FE">
        <w:rPr>
          <w:rFonts w:cstheme="minorHAnsi"/>
          <w:kern w:val="2"/>
        </w:rPr>
        <w:t xml:space="preserve"> points may be asked to submit revisions that would bring the application up to a fundable level. An application that receives a score of zero on any required elements will not be funded without revisions.</w:t>
      </w:r>
    </w:p>
    <w:p w14:paraId="71C62A2C" w14:textId="77777777" w:rsidR="003068D4" w:rsidRPr="00D934F8" w:rsidRDefault="003068D4" w:rsidP="0058437B">
      <w:pPr>
        <w:pStyle w:val="Header"/>
        <w:tabs>
          <w:tab w:val="clear" w:pos="4680"/>
          <w:tab w:val="clear" w:pos="9360"/>
        </w:tabs>
        <w:suppressAutoHyphens/>
        <w:rPr>
          <w:rFonts w:cstheme="minorHAnsi"/>
          <w:kern w:val="2"/>
        </w:rPr>
      </w:pPr>
    </w:p>
    <w:p w14:paraId="5A4CBED6" w14:textId="0EF31CE8" w:rsidR="003068D4" w:rsidRPr="00D934F8" w:rsidRDefault="003068D4" w:rsidP="0058437B">
      <w:pPr>
        <w:suppressAutoHyphens/>
        <w:rPr>
          <w:b/>
          <w:kern w:val="2"/>
        </w:rPr>
      </w:pPr>
      <w:r w:rsidRPr="003945DB">
        <w:rPr>
          <w:b/>
          <w:kern w:val="2"/>
        </w:rPr>
        <w:t xml:space="preserve">For those applicants that have previously received funding from </w:t>
      </w:r>
      <w:r w:rsidR="00261649" w:rsidRPr="003945DB">
        <w:rPr>
          <w:b/>
          <w:kern w:val="2"/>
        </w:rPr>
        <w:t xml:space="preserve">the ESSER Expanded Learning Opportunities </w:t>
      </w:r>
      <w:r w:rsidR="00D401E7" w:rsidRPr="003945DB">
        <w:rPr>
          <w:b/>
          <w:color w:val="auto"/>
          <w:kern w:val="2"/>
        </w:rPr>
        <w:t xml:space="preserve">Summer </w:t>
      </w:r>
      <w:r w:rsidR="00261649" w:rsidRPr="003945DB">
        <w:rPr>
          <w:b/>
          <w:kern w:val="2"/>
        </w:rPr>
        <w:t>Grant Program</w:t>
      </w:r>
      <w:r w:rsidRPr="003945DB">
        <w:rPr>
          <w:b/>
          <w:kern w:val="2"/>
        </w:rPr>
        <w:t xml:space="preserve">, the expectation is that the narrative </w:t>
      </w:r>
      <w:r w:rsidR="00F853FE" w:rsidRPr="003945DB">
        <w:rPr>
          <w:b/>
          <w:kern w:val="2"/>
        </w:rPr>
        <w:t xml:space="preserve">responses </w:t>
      </w:r>
      <w:r w:rsidRPr="003945DB">
        <w:rPr>
          <w:b/>
          <w:kern w:val="2"/>
        </w:rPr>
        <w:t xml:space="preserve">will include references to that award, where applicable. For example, discuss how the funds contributed to the program and what still needs to be accomplished. </w:t>
      </w:r>
      <w:proofErr w:type="gramStart"/>
      <w:r w:rsidRPr="003945DB">
        <w:rPr>
          <w:b/>
          <w:kern w:val="2"/>
        </w:rPr>
        <w:t>In particular, applicants</w:t>
      </w:r>
      <w:proofErr w:type="gramEnd"/>
      <w:r w:rsidRPr="003945DB">
        <w:rPr>
          <w:b/>
          <w:kern w:val="2"/>
        </w:rPr>
        <w:t xml:space="preserve"> should demonstrate ongoing and improved capacity in the program and a well-developed plan for sustainability.</w:t>
      </w:r>
    </w:p>
    <w:p w14:paraId="4D420476" w14:textId="2C0471AC" w:rsidR="003A0C49" w:rsidRPr="00D934F8" w:rsidRDefault="003A0C49" w:rsidP="0058437B">
      <w:pPr>
        <w:suppressAutoHyphens/>
        <w:rPr>
          <w:rFonts w:cstheme="minorHAnsi"/>
          <w:b/>
          <w:kern w:val="2"/>
        </w:rPr>
      </w:pPr>
    </w:p>
    <w:p w14:paraId="41898E74" w14:textId="045EAED2" w:rsidR="009E733F" w:rsidRPr="00D934F8" w:rsidRDefault="009E733F" w:rsidP="0058437B">
      <w:pPr>
        <w:suppressAutoHyphens/>
        <w:rPr>
          <w:rFonts w:cstheme="minorHAnsi"/>
          <w:b/>
          <w:kern w:val="2"/>
        </w:rPr>
      </w:pPr>
      <w:r w:rsidRPr="00D934F8">
        <w:rPr>
          <w:rFonts w:cstheme="minorHAnsi"/>
          <w:b/>
          <w:kern w:val="2"/>
        </w:rPr>
        <w:t>Scoring Definitions</w:t>
      </w:r>
    </w:p>
    <w:p w14:paraId="41F42CE7" w14:textId="77777777" w:rsidR="009E733F" w:rsidRPr="00B64939" w:rsidRDefault="009E733F" w:rsidP="0058437B">
      <w:pPr>
        <w:suppressAutoHyphens/>
        <w:rPr>
          <w:rFonts w:cstheme="minorHAnsi"/>
          <w:kern w:val="2"/>
          <w:sz w:val="20"/>
          <w:szCs w:val="20"/>
        </w:rPr>
      </w:pPr>
      <w:r w:rsidRPr="00B64939">
        <w:rPr>
          <w:rFonts w:cstheme="minorHAnsi"/>
          <w:kern w:val="2"/>
          <w:sz w:val="20"/>
          <w:szCs w:val="20"/>
          <w:u w:val="single"/>
        </w:rPr>
        <w:t>Minimally Addressed or Does Not Meet Criteria</w:t>
      </w:r>
      <w:r w:rsidRPr="00B64939">
        <w:rPr>
          <w:rFonts w:cstheme="minorHAnsi"/>
          <w:kern w:val="2"/>
          <w:sz w:val="20"/>
          <w:szCs w:val="20"/>
        </w:rPr>
        <w:t xml:space="preserve"> - information not </w:t>
      </w:r>
      <w:proofErr w:type="gramStart"/>
      <w:r w:rsidRPr="00B64939">
        <w:rPr>
          <w:rFonts w:cstheme="minorHAnsi"/>
          <w:kern w:val="2"/>
          <w:sz w:val="20"/>
          <w:szCs w:val="20"/>
        </w:rPr>
        <w:t>provided</w:t>
      </w:r>
      <w:proofErr w:type="gramEnd"/>
    </w:p>
    <w:p w14:paraId="1BA8B77E" w14:textId="77777777" w:rsidR="009E733F" w:rsidRPr="00B64939" w:rsidRDefault="009E733F" w:rsidP="0058437B">
      <w:pPr>
        <w:suppressAutoHyphens/>
        <w:rPr>
          <w:rFonts w:cstheme="minorHAnsi"/>
          <w:kern w:val="2"/>
          <w:sz w:val="20"/>
          <w:szCs w:val="20"/>
        </w:rPr>
      </w:pPr>
      <w:r w:rsidRPr="00B64939">
        <w:rPr>
          <w:rFonts w:cstheme="minorHAnsi"/>
          <w:kern w:val="2"/>
          <w:sz w:val="20"/>
          <w:szCs w:val="20"/>
          <w:u w:val="single"/>
        </w:rPr>
        <w:t>Met Some but Not All Identified Criteria</w:t>
      </w:r>
      <w:r w:rsidRPr="00B64939">
        <w:rPr>
          <w:rFonts w:cstheme="minorHAnsi"/>
          <w:kern w:val="2"/>
          <w:sz w:val="20"/>
          <w:szCs w:val="20"/>
        </w:rPr>
        <w:t xml:space="preserve"> - requires additional </w:t>
      </w:r>
      <w:proofErr w:type="gramStart"/>
      <w:r w:rsidRPr="00B64939">
        <w:rPr>
          <w:rFonts w:cstheme="minorHAnsi"/>
          <w:kern w:val="2"/>
          <w:sz w:val="20"/>
          <w:szCs w:val="20"/>
        </w:rPr>
        <w:t>clarification</w:t>
      </w:r>
      <w:proofErr w:type="gramEnd"/>
    </w:p>
    <w:p w14:paraId="38A97E9B" w14:textId="460DDDD4" w:rsidR="009E733F" w:rsidRPr="00B64939" w:rsidRDefault="009E733F" w:rsidP="0058437B">
      <w:pPr>
        <w:suppressAutoHyphens/>
        <w:rPr>
          <w:rFonts w:cstheme="minorHAnsi"/>
          <w:kern w:val="2"/>
          <w:sz w:val="20"/>
          <w:szCs w:val="20"/>
        </w:rPr>
      </w:pPr>
      <w:r w:rsidRPr="00B64939">
        <w:rPr>
          <w:rFonts w:cstheme="minorHAnsi"/>
          <w:kern w:val="2"/>
          <w:sz w:val="20"/>
          <w:szCs w:val="20"/>
          <w:u w:val="single"/>
        </w:rPr>
        <w:t xml:space="preserve">Addressed Criteria but </w:t>
      </w:r>
      <w:r w:rsidR="00406528">
        <w:rPr>
          <w:rFonts w:cstheme="minorHAnsi"/>
          <w:kern w:val="2"/>
          <w:sz w:val="20"/>
          <w:szCs w:val="20"/>
          <w:u w:val="single"/>
        </w:rPr>
        <w:t>Not with</w:t>
      </w:r>
      <w:r w:rsidRPr="00B64939">
        <w:rPr>
          <w:rFonts w:cstheme="minorHAnsi"/>
          <w:kern w:val="2"/>
          <w:sz w:val="20"/>
          <w:szCs w:val="20"/>
          <w:u w:val="single"/>
        </w:rPr>
        <w:t xml:space="preserve"> Thorough Detail</w:t>
      </w:r>
      <w:r w:rsidRPr="00B64939">
        <w:rPr>
          <w:rFonts w:cstheme="minorHAnsi"/>
          <w:kern w:val="2"/>
          <w:sz w:val="20"/>
          <w:szCs w:val="20"/>
        </w:rPr>
        <w:t xml:space="preserve"> - adequate response, but not thoroughly developed or high-quality </w:t>
      </w:r>
      <w:proofErr w:type="gramStart"/>
      <w:r w:rsidRPr="00B64939">
        <w:rPr>
          <w:rFonts w:cstheme="minorHAnsi"/>
          <w:kern w:val="2"/>
          <w:sz w:val="20"/>
          <w:szCs w:val="20"/>
        </w:rPr>
        <w:t>response</w:t>
      </w:r>
      <w:proofErr w:type="gramEnd"/>
    </w:p>
    <w:p w14:paraId="3F6550FB" w14:textId="0092F8E1" w:rsidR="009E733F" w:rsidRPr="00B64939" w:rsidRDefault="009E733F" w:rsidP="0058437B">
      <w:pPr>
        <w:suppressAutoHyphens/>
        <w:rPr>
          <w:rFonts w:cstheme="minorHAnsi"/>
          <w:kern w:val="2"/>
          <w:sz w:val="20"/>
          <w:szCs w:val="20"/>
        </w:rPr>
      </w:pPr>
      <w:r w:rsidRPr="00B64939">
        <w:rPr>
          <w:rFonts w:cstheme="minorHAnsi"/>
          <w:kern w:val="2"/>
          <w:sz w:val="20"/>
          <w:szCs w:val="20"/>
          <w:u w:val="single"/>
        </w:rPr>
        <w:t>Met All Criteria with High Quality</w:t>
      </w:r>
      <w:r w:rsidRPr="00B64939">
        <w:rPr>
          <w:rFonts w:cstheme="minorHAnsi"/>
          <w:kern w:val="2"/>
          <w:sz w:val="20"/>
          <w:szCs w:val="20"/>
        </w:rPr>
        <w:t xml:space="preserve"> - clear, concise, and well thought out </w:t>
      </w:r>
      <w:proofErr w:type="gramStart"/>
      <w:r w:rsidRPr="00B64939">
        <w:rPr>
          <w:rFonts w:cstheme="minorHAnsi"/>
          <w:kern w:val="2"/>
          <w:sz w:val="20"/>
          <w:szCs w:val="20"/>
        </w:rPr>
        <w:t>response</w:t>
      </w:r>
      <w:proofErr w:type="gramEnd"/>
    </w:p>
    <w:p w14:paraId="6271784F" w14:textId="77777777" w:rsidR="00F46D7A" w:rsidRPr="00D934F8" w:rsidRDefault="00F46D7A" w:rsidP="0058437B">
      <w:pPr>
        <w:suppressAutoHyphens/>
        <w:rPr>
          <w:rFonts w:cstheme="minorHAnsi"/>
          <w:b/>
          <w:kern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735"/>
        <w:gridCol w:w="630"/>
        <w:gridCol w:w="628"/>
        <w:gridCol w:w="721"/>
        <w:gridCol w:w="181"/>
        <w:gridCol w:w="360"/>
        <w:gridCol w:w="535"/>
      </w:tblGrid>
      <w:tr w:rsidR="00D934F8" w:rsidRPr="00D934F8" w14:paraId="272C8017" w14:textId="77777777" w:rsidTr="00311B94">
        <w:trPr>
          <w:jc w:val="center"/>
        </w:trPr>
        <w:tc>
          <w:tcPr>
            <w:tcW w:w="3584" w:type="pct"/>
            <w:shd w:val="clear" w:color="auto" w:fill="A5B592" w:themeFill="accent1"/>
            <w:vAlign w:val="center"/>
          </w:tcPr>
          <w:p w14:paraId="36214EAF" w14:textId="7C30F2E5" w:rsidR="00474F80" w:rsidRPr="00D934F8" w:rsidRDefault="00474F80" w:rsidP="0058437B">
            <w:pPr>
              <w:suppressAutoHyphens/>
              <w:outlineLvl w:val="0"/>
              <w:rPr>
                <w:rFonts w:cstheme="minorHAnsi"/>
                <w:b/>
              </w:rPr>
            </w:pPr>
            <w:bookmarkStart w:id="25" w:name="_Toc20993361"/>
            <w:bookmarkStart w:id="26" w:name="_Toc81306116"/>
            <w:bookmarkStart w:id="27" w:name="_Toc469477668"/>
            <w:bookmarkStart w:id="28" w:name="_Toc133424796"/>
            <w:bookmarkStart w:id="29" w:name="_Toc134524717"/>
            <w:bookmarkStart w:id="30" w:name="_Hlk28336102"/>
            <w:r w:rsidRPr="00D934F8">
              <w:rPr>
                <w:rFonts w:cstheme="minorHAnsi"/>
                <w:b/>
                <w:sz w:val="24"/>
              </w:rPr>
              <w:t>Section A:</w:t>
            </w:r>
            <w:bookmarkEnd w:id="25"/>
            <w:bookmarkEnd w:id="26"/>
            <w:r w:rsidRPr="00D934F8">
              <w:rPr>
                <w:rFonts w:cstheme="minorHAnsi"/>
                <w:b/>
                <w:sz w:val="24"/>
              </w:rPr>
              <w:t xml:space="preserve"> </w:t>
            </w:r>
            <w:bookmarkEnd w:id="27"/>
            <w:r w:rsidR="00261649">
              <w:rPr>
                <w:rFonts w:cstheme="minorHAnsi"/>
                <w:b/>
                <w:sz w:val="24"/>
              </w:rPr>
              <w:t>Assessment of Needs</w:t>
            </w:r>
            <w:bookmarkEnd w:id="28"/>
            <w:bookmarkEnd w:id="29"/>
          </w:p>
        </w:tc>
        <w:tc>
          <w:tcPr>
            <w:tcW w:w="292" w:type="pct"/>
            <w:tcBorders>
              <w:bottom w:val="single" w:sz="4" w:space="0" w:color="auto"/>
            </w:tcBorders>
            <w:shd w:val="clear" w:color="auto" w:fill="A5B592" w:themeFill="accent1"/>
            <w:tcMar>
              <w:left w:w="0" w:type="dxa"/>
              <w:right w:w="0" w:type="dxa"/>
            </w:tcMar>
          </w:tcPr>
          <w:p w14:paraId="35AF26EC" w14:textId="2A318401" w:rsidR="00474F80" w:rsidRPr="00D934F8" w:rsidRDefault="00474F80" w:rsidP="0058437B">
            <w:pPr>
              <w:jc w:val="center"/>
              <w:rPr>
                <w:rFonts w:eastAsia="Calibri" w:cstheme="minorHAnsi"/>
                <w:b/>
                <w:color w:val="262626"/>
                <w:sz w:val="14"/>
                <w:szCs w:val="14"/>
              </w:rPr>
            </w:pPr>
            <w:r w:rsidRPr="00D934F8">
              <w:rPr>
                <w:rFonts w:eastAsia="Calibri" w:cstheme="minorHAnsi"/>
                <w:b/>
                <w:color w:val="262626"/>
                <w:sz w:val="14"/>
                <w:szCs w:val="14"/>
              </w:rPr>
              <w:t xml:space="preserve">Minimally Addressed or </w:t>
            </w:r>
            <w:r w:rsidR="004A00D5" w:rsidRPr="00D934F8">
              <w:rPr>
                <w:rFonts w:eastAsia="Calibri" w:cstheme="minorHAnsi"/>
                <w:b/>
                <w:color w:val="262626"/>
                <w:sz w:val="14"/>
                <w:szCs w:val="14"/>
              </w:rPr>
              <w:t>D</w:t>
            </w:r>
            <w:r w:rsidRPr="00D934F8">
              <w:rPr>
                <w:rFonts w:eastAsia="Calibri" w:cstheme="minorHAnsi"/>
                <w:b/>
                <w:color w:val="262626"/>
                <w:sz w:val="14"/>
                <w:szCs w:val="14"/>
              </w:rPr>
              <w:t xml:space="preserve">oes </w:t>
            </w:r>
            <w:r w:rsidR="004A00D5" w:rsidRPr="00D934F8">
              <w:rPr>
                <w:rFonts w:eastAsia="Calibri" w:cstheme="minorHAnsi"/>
                <w:b/>
                <w:color w:val="262626"/>
                <w:sz w:val="14"/>
                <w:szCs w:val="14"/>
              </w:rPr>
              <w:t>N</w:t>
            </w:r>
            <w:r w:rsidRPr="00D934F8">
              <w:rPr>
                <w:rFonts w:eastAsia="Calibri" w:cstheme="minorHAnsi"/>
                <w:b/>
                <w:color w:val="262626"/>
                <w:sz w:val="14"/>
                <w:szCs w:val="14"/>
              </w:rPr>
              <w:t xml:space="preserve">ot </w:t>
            </w:r>
            <w:r w:rsidR="004A00D5" w:rsidRPr="00D934F8">
              <w:rPr>
                <w:rFonts w:eastAsia="Calibri" w:cstheme="minorHAnsi"/>
                <w:b/>
                <w:color w:val="262626"/>
                <w:sz w:val="14"/>
                <w:szCs w:val="14"/>
              </w:rPr>
              <w:t>M</w:t>
            </w:r>
            <w:r w:rsidRPr="00D934F8">
              <w:rPr>
                <w:rFonts w:eastAsia="Calibri" w:cstheme="minorHAnsi"/>
                <w:b/>
                <w:color w:val="262626"/>
                <w:sz w:val="14"/>
                <w:szCs w:val="14"/>
              </w:rPr>
              <w:t xml:space="preserve">eet </w:t>
            </w:r>
            <w:r w:rsidR="004A00D5" w:rsidRPr="00D934F8">
              <w:rPr>
                <w:rFonts w:eastAsia="Calibri" w:cstheme="minorHAnsi"/>
                <w:b/>
                <w:color w:val="262626"/>
                <w:sz w:val="14"/>
                <w:szCs w:val="14"/>
              </w:rPr>
              <w:t>C</w:t>
            </w:r>
            <w:r w:rsidRPr="00D934F8">
              <w:rPr>
                <w:rFonts w:eastAsia="Calibri" w:cstheme="minorHAnsi"/>
                <w:b/>
                <w:color w:val="262626"/>
                <w:sz w:val="14"/>
                <w:szCs w:val="14"/>
              </w:rPr>
              <w:t>riteria</w:t>
            </w:r>
          </w:p>
        </w:tc>
        <w:tc>
          <w:tcPr>
            <w:tcW w:w="291" w:type="pct"/>
            <w:tcBorders>
              <w:bottom w:val="single" w:sz="4" w:space="0" w:color="auto"/>
            </w:tcBorders>
            <w:shd w:val="clear" w:color="auto" w:fill="A5B592" w:themeFill="accent1"/>
            <w:tcMar>
              <w:left w:w="0" w:type="dxa"/>
              <w:right w:w="0" w:type="dxa"/>
            </w:tcMar>
          </w:tcPr>
          <w:p w14:paraId="145ACA64" w14:textId="473B8764" w:rsidR="00474F80" w:rsidRPr="00D934F8" w:rsidRDefault="00474F80" w:rsidP="0058437B">
            <w:pPr>
              <w:jc w:val="center"/>
              <w:rPr>
                <w:rFonts w:eastAsia="Calibri" w:cstheme="minorHAnsi"/>
                <w:b/>
                <w:color w:val="auto"/>
                <w:kern w:val="0"/>
                <w:sz w:val="14"/>
                <w:szCs w:val="14"/>
              </w:rPr>
            </w:pPr>
            <w:r w:rsidRPr="00D934F8">
              <w:rPr>
                <w:rFonts w:eastAsia="Calibri" w:cstheme="minorHAnsi"/>
                <w:b/>
                <w:color w:val="auto"/>
                <w:kern w:val="0"/>
                <w:sz w:val="14"/>
                <w:szCs w:val="14"/>
              </w:rPr>
              <w:t xml:space="preserve">Met </w:t>
            </w:r>
            <w:r w:rsidR="004A00D5" w:rsidRPr="00D934F8">
              <w:rPr>
                <w:rFonts w:eastAsia="Calibri" w:cstheme="minorHAnsi"/>
                <w:b/>
                <w:color w:val="auto"/>
                <w:kern w:val="0"/>
                <w:sz w:val="14"/>
                <w:szCs w:val="14"/>
              </w:rPr>
              <w:t>S</w:t>
            </w:r>
            <w:r w:rsidRPr="00D934F8">
              <w:rPr>
                <w:rFonts w:eastAsia="Calibri" w:cstheme="minorHAnsi"/>
                <w:b/>
                <w:color w:val="auto"/>
                <w:kern w:val="0"/>
                <w:sz w:val="14"/>
                <w:szCs w:val="14"/>
              </w:rPr>
              <w:t xml:space="preserve">ome but </w:t>
            </w:r>
            <w:r w:rsidR="004A00D5" w:rsidRPr="00D934F8">
              <w:rPr>
                <w:rFonts w:eastAsia="Calibri" w:cstheme="minorHAnsi"/>
                <w:b/>
                <w:color w:val="auto"/>
                <w:kern w:val="0"/>
                <w:sz w:val="14"/>
                <w:szCs w:val="14"/>
              </w:rPr>
              <w:t>N</w:t>
            </w:r>
            <w:r w:rsidRPr="00D934F8">
              <w:rPr>
                <w:rFonts w:eastAsia="Calibri" w:cstheme="minorHAnsi"/>
                <w:b/>
                <w:color w:val="auto"/>
                <w:kern w:val="0"/>
                <w:sz w:val="14"/>
                <w:szCs w:val="14"/>
              </w:rPr>
              <w:t xml:space="preserve">ot </w:t>
            </w:r>
            <w:r w:rsidR="004A00D5" w:rsidRPr="00D934F8">
              <w:rPr>
                <w:rFonts w:eastAsia="Calibri" w:cstheme="minorHAnsi"/>
                <w:b/>
                <w:color w:val="auto"/>
                <w:kern w:val="0"/>
                <w:sz w:val="14"/>
                <w:szCs w:val="14"/>
              </w:rPr>
              <w:t>A</w:t>
            </w:r>
            <w:r w:rsidRPr="00D934F8">
              <w:rPr>
                <w:rFonts w:eastAsia="Calibri" w:cstheme="minorHAnsi"/>
                <w:b/>
                <w:color w:val="auto"/>
                <w:kern w:val="0"/>
                <w:sz w:val="14"/>
                <w:szCs w:val="14"/>
              </w:rPr>
              <w:t xml:space="preserve">ll </w:t>
            </w:r>
            <w:r w:rsidR="004A00D5" w:rsidRPr="00D934F8">
              <w:rPr>
                <w:rFonts w:eastAsia="Calibri" w:cstheme="minorHAnsi"/>
                <w:b/>
                <w:color w:val="auto"/>
                <w:kern w:val="0"/>
                <w:sz w:val="14"/>
                <w:szCs w:val="14"/>
              </w:rPr>
              <w:t>I</w:t>
            </w:r>
            <w:r w:rsidRPr="00D934F8">
              <w:rPr>
                <w:rFonts w:eastAsia="Calibri" w:cstheme="minorHAnsi"/>
                <w:b/>
                <w:color w:val="auto"/>
                <w:kern w:val="0"/>
                <w:sz w:val="14"/>
                <w:szCs w:val="14"/>
              </w:rPr>
              <w:t xml:space="preserve">dentified </w:t>
            </w:r>
            <w:r w:rsidR="004A00D5" w:rsidRPr="00D934F8">
              <w:rPr>
                <w:rFonts w:eastAsia="Calibri" w:cstheme="minorHAnsi"/>
                <w:b/>
                <w:color w:val="auto"/>
                <w:kern w:val="0"/>
                <w:sz w:val="14"/>
                <w:szCs w:val="14"/>
              </w:rPr>
              <w:t>C</w:t>
            </w:r>
            <w:r w:rsidRPr="00D934F8">
              <w:rPr>
                <w:rFonts w:eastAsia="Calibri" w:cstheme="minorHAnsi"/>
                <w:b/>
                <w:color w:val="auto"/>
                <w:kern w:val="0"/>
                <w:sz w:val="14"/>
                <w:szCs w:val="14"/>
              </w:rPr>
              <w:t>riteria</w:t>
            </w:r>
          </w:p>
        </w:tc>
        <w:tc>
          <w:tcPr>
            <w:tcW w:w="334" w:type="pct"/>
            <w:tcBorders>
              <w:bottom w:val="single" w:sz="4" w:space="0" w:color="auto"/>
            </w:tcBorders>
            <w:shd w:val="clear" w:color="auto" w:fill="A5B592" w:themeFill="accent1"/>
            <w:tcMar>
              <w:left w:w="0" w:type="dxa"/>
              <w:right w:w="0" w:type="dxa"/>
            </w:tcMar>
          </w:tcPr>
          <w:p w14:paraId="098C9916" w14:textId="7CA66396" w:rsidR="00474F80" w:rsidRPr="00D934F8" w:rsidRDefault="00474F80" w:rsidP="0058437B">
            <w:pPr>
              <w:jc w:val="center"/>
              <w:rPr>
                <w:rFonts w:eastAsia="Calibri" w:cstheme="minorHAnsi"/>
                <w:b/>
                <w:color w:val="262626"/>
                <w:sz w:val="14"/>
                <w:szCs w:val="14"/>
              </w:rPr>
            </w:pPr>
            <w:r w:rsidRPr="00D934F8">
              <w:rPr>
                <w:rFonts w:eastAsia="Calibri" w:cstheme="minorHAnsi"/>
                <w:b/>
                <w:color w:val="262626"/>
                <w:sz w:val="14"/>
                <w:szCs w:val="14"/>
              </w:rPr>
              <w:t xml:space="preserve">Addressed </w:t>
            </w:r>
            <w:r w:rsidR="004A00D5" w:rsidRPr="00D934F8">
              <w:rPr>
                <w:rFonts w:eastAsia="Calibri" w:cstheme="minorHAnsi"/>
                <w:b/>
                <w:color w:val="262626"/>
                <w:sz w:val="14"/>
                <w:szCs w:val="14"/>
              </w:rPr>
              <w:t>Cr</w:t>
            </w:r>
            <w:r w:rsidRPr="00D934F8">
              <w:rPr>
                <w:rFonts w:eastAsia="Calibri" w:cstheme="minorHAnsi"/>
                <w:b/>
                <w:color w:val="262626"/>
                <w:sz w:val="14"/>
                <w:szCs w:val="14"/>
              </w:rPr>
              <w:t xml:space="preserve">iteria but </w:t>
            </w:r>
            <w:r w:rsidR="00406528">
              <w:rPr>
                <w:rFonts w:eastAsia="Calibri" w:cstheme="minorHAnsi"/>
                <w:b/>
                <w:color w:val="262626"/>
                <w:sz w:val="14"/>
                <w:szCs w:val="14"/>
              </w:rPr>
              <w:t>Not with Thorough Detail</w:t>
            </w:r>
          </w:p>
        </w:tc>
        <w:tc>
          <w:tcPr>
            <w:tcW w:w="251" w:type="pct"/>
            <w:gridSpan w:val="2"/>
            <w:tcBorders>
              <w:bottom w:val="single" w:sz="4" w:space="0" w:color="auto"/>
            </w:tcBorders>
            <w:shd w:val="clear" w:color="auto" w:fill="A5B592" w:themeFill="accent1"/>
            <w:tcMar>
              <w:left w:w="0" w:type="dxa"/>
              <w:right w:w="0" w:type="dxa"/>
            </w:tcMar>
          </w:tcPr>
          <w:p w14:paraId="1F09AA58" w14:textId="78D49BBB" w:rsidR="00474F80" w:rsidRPr="00D934F8" w:rsidRDefault="00474F80" w:rsidP="0058437B">
            <w:pPr>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247" w:type="pct"/>
            <w:tcBorders>
              <w:bottom w:val="single" w:sz="4" w:space="0" w:color="auto"/>
            </w:tcBorders>
            <w:shd w:val="clear" w:color="auto" w:fill="A5B592" w:themeFill="accent1"/>
            <w:tcMar>
              <w:left w:w="0" w:type="dxa"/>
              <w:right w:w="0" w:type="dxa"/>
            </w:tcMar>
            <w:vAlign w:val="center"/>
          </w:tcPr>
          <w:p w14:paraId="50D8C5E3" w14:textId="77777777" w:rsidR="00417633" w:rsidRPr="00406528" w:rsidRDefault="00417633" w:rsidP="0058437B">
            <w:pPr>
              <w:jc w:val="center"/>
              <w:rPr>
                <w:rFonts w:eastAsia="Calibri" w:cstheme="minorHAnsi"/>
                <w:b/>
                <w:color w:val="262626"/>
                <w:sz w:val="20"/>
                <w:szCs w:val="20"/>
              </w:rPr>
            </w:pPr>
            <w:r w:rsidRPr="00406528">
              <w:rPr>
                <w:rFonts w:eastAsia="Calibri" w:cstheme="minorHAnsi"/>
                <w:b/>
                <w:color w:val="262626"/>
                <w:sz w:val="20"/>
                <w:szCs w:val="20"/>
              </w:rPr>
              <w:t>TOTAL</w:t>
            </w:r>
          </w:p>
        </w:tc>
      </w:tr>
      <w:bookmarkEnd w:id="30"/>
      <w:tr w:rsidR="009E733F" w:rsidRPr="00D934F8" w14:paraId="2392D728" w14:textId="77777777" w:rsidTr="00311B94">
        <w:trPr>
          <w:jc w:val="center"/>
        </w:trPr>
        <w:tc>
          <w:tcPr>
            <w:tcW w:w="3584" w:type="pct"/>
            <w:shd w:val="clear" w:color="auto" w:fill="auto"/>
          </w:tcPr>
          <w:p w14:paraId="5C9D30F0" w14:textId="5213EBF2" w:rsidR="0058437B" w:rsidRPr="0058437B" w:rsidRDefault="0058437B" w:rsidP="0058437B">
            <w:pPr>
              <w:numPr>
                <w:ilvl w:val="0"/>
                <w:numId w:val="4"/>
              </w:numPr>
              <w:pBdr>
                <w:top w:val="nil"/>
                <w:left w:val="nil"/>
                <w:bottom w:val="nil"/>
                <w:right w:val="nil"/>
                <w:between w:val="nil"/>
              </w:pBdr>
            </w:pPr>
            <w:r w:rsidRPr="003945DB">
              <w:t xml:space="preserve">Provide a </w:t>
            </w:r>
            <w:r w:rsidRPr="003945DB">
              <w:rPr>
                <w:color w:val="000000" w:themeColor="text1"/>
              </w:rPr>
              <w:t>detailed description of the summer program including, but not limited to:</w:t>
            </w:r>
          </w:p>
          <w:p w14:paraId="23A1B077" w14:textId="77777777" w:rsidR="0058437B" w:rsidRPr="0058437B" w:rsidRDefault="0058437B" w:rsidP="00311B94">
            <w:pPr>
              <w:numPr>
                <w:ilvl w:val="1"/>
                <w:numId w:val="4"/>
              </w:numPr>
              <w:pBdr>
                <w:top w:val="nil"/>
                <w:left w:val="nil"/>
                <w:bottom w:val="nil"/>
                <w:right w:val="nil"/>
                <w:between w:val="nil"/>
              </w:pBdr>
              <w:ind w:left="864"/>
            </w:pPr>
            <w:r>
              <w:rPr>
                <w:color w:val="000000"/>
              </w:rPr>
              <w:t>the COVID-19 related student need(s) (academic, social, emotional, and/or mental health) that the program seeks to address,</w:t>
            </w:r>
          </w:p>
          <w:p w14:paraId="6047A5EC" w14:textId="77777777" w:rsidR="0058437B" w:rsidRPr="0058437B" w:rsidRDefault="0058437B" w:rsidP="00311B94">
            <w:pPr>
              <w:numPr>
                <w:ilvl w:val="1"/>
                <w:numId w:val="4"/>
              </w:numPr>
              <w:pBdr>
                <w:top w:val="nil"/>
                <w:left w:val="nil"/>
                <w:bottom w:val="nil"/>
                <w:right w:val="nil"/>
                <w:between w:val="nil"/>
              </w:pBdr>
              <w:ind w:left="864"/>
            </w:pPr>
            <w:r>
              <w:rPr>
                <w:color w:val="000000"/>
              </w:rPr>
              <w:t>the academic subject(s) that will be focused on in the program,</w:t>
            </w:r>
          </w:p>
          <w:p w14:paraId="07D0F3DF" w14:textId="05EA1E1C" w:rsidR="0058437B" w:rsidRPr="0058437B" w:rsidRDefault="0058437B" w:rsidP="00311B94">
            <w:pPr>
              <w:numPr>
                <w:ilvl w:val="1"/>
                <w:numId w:val="4"/>
              </w:numPr>
              <w:pBdr>
                <w:top w:val="nil"/>
                <w:left w:val="nil"/>
                <w:bottom w:val="nil"/>
                <w:right w:val="nil"/>
                <w:between w:val="nil"/>
              </w:pBdr>
              <w:ind w:left="864"/>
            </w:pPr>
            <w:r>
              <w:rPr>
                <w:color w:val="000000"/>
              </w:rPr>
              <w:t>any curricula that will be used in the program’s implementation, and</w:t>
            </w:r>
          </w:p>
          <w:p w14:paraId="713AB809" w14:textId="227ACD9F" w:rsidR="00474F80" w:rsidRPr="00D934F8" w:rsidRDefault="0058437B" w:rsidP="00311B94">
            <w:pPr>
              <w:numPr>
                <w:ilvl w:val="1"/>
                <w:numId w:val="4"/>
              </w:numPr>
              <w:pBdr>
                <w:top w:val="nil"/>
                <w:left w:val="nil"/>
                <w:bottom w:val="nil"/>
                <w:right w:val="nil"/>
                <w:between w:val="nil"/>
              </w:pBdr>
              <w:ind w:left="864"/>
              <w:rPr>
                <w:rFonts w:cstheme="minorHAnsi"/>
                <w:bCs/>
                <w:color w:val="auto"/>
              </w:rPr>
            </w:pPr>
            <w:r>
              <w:rPr>
                <w:color w:val="000000"/>
              </w:rPr>
              <w:t>the timing of the program.</w:t>
            </w:r>
          </w:p>
        </w:tc>
        <w:tc>
          <w:tcPr>
            <w:tcW w:w="292" w:type="pct"/>
            <w:shd w:val="clear" w:color="auto" w:fill="auto"/>
            <w:vAlign w:val="center"/>
          </w:tcPr>
          <w:p w14:paraId="74B32E9F" w14:textId="74CC326E" w:rsidR="00474F80" w:rsidRPr="00D934F8" w:rsidRDefault="0058437B" w:rsidP="0058437B">
            <w:pPr>
              <w:suppressAutoHyphens/>
              <w:jc w:val="center"/>
              <w:rPr>
                <w:rFonts w:cstheme="minorHAnsi"/>
                <w:color w:val="auto"/>
                <w:kern w:val="2"/>
              </w:rPr>
            </w:pPr>
            <w:r>
              <w:rPr>
                <w:rFonts w:cstheme="minorHAnsi"/>
                <w:color w:val="auto"/>
                <w:kern w:val="2"/>
              </w:rPr>
              <w:t>0</w:t>
            </w:r>
          </w:p>
        </w:tc>
        <w:tc>
          <w:tcPr>
            <w:tcW w:w="291" w:type="pct"/>
            <w:shd w:val="clear" w:color="auto" w:fill="auto"/>
            <w:vAlign w:val="center"/>
          </w:tcPr>
          <w:p w14:paraId="1910859F" w14:textId="1CAE040E" w:rsidR="00474F80" w:rsidRPr="00D934F8" w:rsidRDefault="0058437B" w:rsidP="0058437B">
            <w:pPr>
              <w:suppressAutoHyphens/>
              <w:jc w:val="center"/>
              <w:rPr>
                <w:rFonts w:cstheme="minorHAnsi"/>
                <w:color w:val="auto"/>
                <w:kern w:val="2"/>
              </w:rPr>
            </w:pPr>
            <w:r>
              <w:rPr>
                <w:rFonts w:cstheme="minorHAnsi"/>
                <w:color w:val="auto"/>
                <w:kern w:val="2"/>
              </w:rPr>
              <w:t>3</w:t>
            </w:r>
          </w:p>
        </w:tc>
        <w:tc>
          <w:tcPr>
            <w:tcW w:w="334" w:type="pct"/>
            <w:shd w:val="clear" w:color="auto" w:fill="auto"/>
            <w:vAlign w:val="center"/>
          </w:tcPr>
          <w:p w14:paraId="29E2E1FB" w14:textId="5ADE54A4" w:rsidR="00474F80" w:rsidRPr="00D934F8" w:rsidRDefault="0058437B" w:rsidP="0058437B">
            <w:pPr>
              <w:suppressAutoHyphens/>
              <w:jc w:val="center"/>
              <w:rPr>
                <w:rFonts w:cstheme="minorHAnsi"/>
                <w:color w:val="auto"/>
                <w:kern w:val="2"/>
              </w:rPr>
            </w:pPr>
            <w:r>
              <w:rPr>
                <w:rFonts w:cstheme="minorHAnsi"/>
                <w:color w:val="auto"/>
                <w:kern w:val="2"/>
              </w:rPr>
              <w:t>7</w:t>
            </w:r>
          </w:p>
        </w:tc>
        <w:tc>
          <w:tcPr>
            <w:tcW w:w="251" w:type="pct"/>
            <w:gridSpan w:val="2"/>
            <w:shd w:val="clear" w:color="auto" w:fill="auto"/>
            <w:vAlign w:val="center"/>
          </w:tcPr>
          <w:p w14:paraId="00041D06" w14:textId="312668A3" w:rsidR="00474F80" w:rsidRPr="00D934F8" w:rsidRDefault="0058437B" w:rsidP="0058437B">
            <w:pPr>
              <w:suppressAutoHyphens/>
              <w:jc w:val="center"/>
              <w:rPr>
                <w:rFonts w:cstheme="minorHAnsi"/>
                <w:color w:val="auto"/>
                <w:kern w:val="2"/>
              </w:rPr>
            </w:pPr>
            <w:r>
              <w:rPr>
                <w:rFonts w:cstheme="minorHAnsi"/>
                <w:color w:val="auto"/>
                <w:kern w:val="2"/>
              </w:rPr>
              <w:t>10</w:t>
            </w:r>
          </w:p>
        </w:tc>
        <w:tc>
          <w:tcPr>
            <w:tcW w:w="247" w:type="pct"/>
            <w:vAlign w:val="center"/>
          </w:tcPr>
          <w:p w14:paraId="38DA238E" w14:textId="77777777" w:rsidR="00474F80" w:rsidRPr="00D934F8" w:rsidRDefault="00474F80" w:rsidP="0058437B">
            <w:pPr>
              <w:suppressAutoHyphens/>
              <w:jc w:val="center"/>
              <w:rPr>
                <w:rFonts w:cstheme="minorHAnsi"/>
                <w:color w:val="auto"/>
                <w:kern w:val="2"/>
              </w:rPr>
            </w:pPr>
          </w:p>
        </w:tc>
      </w:tr>
      <w:tr w:rsidR="009E733F" w:rsidRPr="00D934F8" w14:paraId="3739F23B" w14:textId="77777777" w:rsidTr="00311B94">
        <w:trPr>
          <w:jc w:val="center"/>
        </w:trPr>
        <w:tc>
          <w:tcPr>
            <w:tcW w:w="3584" w:type="pct"/>
            <w:shd w:val="clear" w:color="auto" w:fill="auto"/>
          </w:tcPr>
          <w:p w14:paraId="5354CF54" w14:textId="77278D22" w:rsidR="00474F80" w:rsidRPr="0058437B" w:rsidRDefault="0058437B" w:rsidP="0058437B">
            <w:pPr>
              <w:numPr>
                <w:ilvl w:val="0"/>
                <w:numId w:val="4"/>
              </w:numPr>
              <w:pBdr>
                <w:top w:val="nil"/>
                <w:left w:val="nil"/>
                <w:bottom w:val="nil"/>
                <w:right w:val="nil"/>
                <w:between w:val="nil"/>
              </w:pBdr>
            </w:pPr>
            <w:r>
              <w:rPr>
                <w:color w:val="000000"/>
              </w:rPr>
              <w:t>Describe any current related program(s) (school- or district-level) and identify what funds and resources (including ESSER funds and other grant funding) are currently allocated for expanded learning opportunities and programs.</w:t>
            </w:r>
          </w:p>
        </w:tc>
        <w:tc>
          <w:tcPr>
            <w:tcW w:w="292" w:type="pct"/>
            <w:shd w:val="clear" w:color="auto" w:fill="auto"/>
            <w:vAlign w:val="center"/>
          </w:tcPr>
          <w:p w14:paraId="77A2B363" w14:textId="2988F4C1" w:rsidR="00474F80" w:rsidRPr="00D934F8" w:rsidRDefault="0058437B" w:rsidP="0058437B">
            <w:pPr>
              <w:suppressAutoHyphens/>
              <w:jc w:val="center"/>
              <w:rPr>
                <w:rFonts w:cstheme="minorHAnsi"/>
                <w:color w:val="auto"/>
                <w:kern w:val="0"/>
              </w:rPr>
            </w:pPr>
            <w:r>
              <w:rPr>
                <w:rFonts w:cstheme="minorHAnsi"/>
                <w:color w:val="auto"/>
                <w:kern w:val="0"/>
              </w:rPr>
              <w:t>0</w:t>
            </w:r>
          </w:p>
        </w:tc>
        <w:tc>
          <w:tcPr>
            <w:tcW w:w="291" w:type="pct"/>
            <w:shd w:val="clear" w:color="auto" w:fill="auto"/>
            <w:vAlign w:val="center"/>
          </w:tcPr>
          <w:p w14:paraId="37C8D00E" w14:textId="06226B28" w:rsidR="00474F80" w:rsidRPr="00D934F8" w:rsidRDefault="0058437B" w:rsidP="0058437B">
            <w:pPr>
              <w:suppressAutoHyphens/>
              <w:jc w:val="center"/>
              <w:rPr>
                <w:rFonts w:cstheme="minorHAnsi"/>
                <w:color w:val="auto"/>
                <w:kern w:val="0"/>
              </w:rPr>
            </w:pPr>
            <w:r>
              <w:rPr>
                <w:rFonts w:cstheme="minorHAnsi"/>
                <w:color w:val="auto"/>
                <w:kern w:val="0"/>
              </w:rPr>
              <w:t>1</w:t>
            </w:r>
          </w:p>
        </w:tc>
        <w:tc>
          <w:tcPr>
            <w:tcW w:w="334" w:type="pct"/>
            <w:shd w:val="clear" w:color="auto" w:fill="auto"/>
            <w:vAlign w:val="center"/>
          </w:tcPr>
          <w:p w14:paraId="2DE282ED" w14:textId="7175853E" w:rsidR="00474F80" w:rsidRPr="00D934F8" w:rsidRDefault="0058437B" w:rsidP="0058437B">
            <w:pPr>
              <w:suppressAutoHyphens/>
              <w:jc w:val="center"/>
              <w:rPr>
                <w:rFonts w:cstheme="minorHAnsi"/>
                <w:color w:val="auto"/>
                <w:kern w:val="0"/>
              </w:rPr>
            </w:pPr>
            <w:r>
              <w:rPr>
                <w:rFonts w:cstheme="minorHAnsi"/>
                <w:color w:val="auto"/>
                <w:kern w:val="0"/>
              </w:rPr>
              <w:t>3</w:t>
            </w:r>
          </w:p>
        </w:tc>
        <w:tc>
          <w:tcPr>
            <w:tcW w:w="251" w:type="pct"/>
            <w:gridSpan w:val="2"/>
            <w:shd w:val="clear" w:color="auto" w:fill="auto"/>
            <w:vAlign w:val="center"/>
          </w:tcPr>
          <w:p w14:paraId="65C58FC4" w14:textId="44857FB4" w:rsidR="00474F80" w:rsidRPr="00D934F8" w:rsidRDefault="0058437B" w:rsidP="0058437B">
            <w:pPr>
              <w:suppressAutoHyphens/>
              <w:jc w:val="center"/>
              <w:rPr>
                <w:rFonts w:cstheme="minorHAnsi"/>
                <w:color w:val="auto"/>
                <w:kern w:val="0"/>
              </w:rPr>
            </w:pPr>
            <w:r>
              <w:rPr>
                <w:rFonts w:cstheme="minorHAnsi"/>
                <w:color w:val="auto"/>
                <w:kern w:val="0"/>
              </w:rPr>
              <w:t>5</w:t>
            </w:r>
          </w:p>
        </w:tc>
        <w:tc>
          <w:tcPr>
            <w:tcW w:w="247" w:type="pct"/>
            <w:vAlign w:val="center"/>
          </w:tcPr>
          <w:p w14:paraId="672951F4" w14:textId="77777777" w:rsidR="00474F80" w:rsidRPr="00D934F8" w:rsidRDefault="00474F80" w:rsidP="0058437B">
            <w:pPr>
              <w:suppressAutoHyphens/>
              <w:jc w:val="center"/>
              <w:rPr>
                <w:rFonts w:cstheme="minorHAnsi"/>
                <w:color w:val="auto"/>
                <w:kern w:val="0"/>
              </w:rPr>
            </w:pPr>
          </w:p>
        </w:tc>
      </w:tr>
      <w:tr w:rsidR="009E733F" w:rsidRPr="00D934F8" w14:paraId="588CD4EA" w14:textId="77777777" w:rsidTr="00311B94">
        <w:trPr>
          <w:jc w:val="center"/>
        </w:trPr>
        <w:tc>
          <w:tcPr>
            <w:tcW w:w="3584" w:type="pct"/>
            <w:shd w:val="clear" w:color="auto" w:fill="auto"/>
          </w:tcPr>
          <w:p w14:paraId="450E8D30" w14:textId="157EAF6D" w:rsidR="00474F80" w:rsidRPr="00D934F8" w:rsidRDefault="0058437B" w:rsidP="0058437B">
            <w:pPr>
              <w:numPr>
                <w:ilvl w:val="0"/>
                <w:numId w:val="4"/>
              </w:numPr>
              <w:suppressAutoHyphens/>
              <w:contextualSpacing w:val="0"/>
              <w:rPr>
                <w:rFonts w:cstheme="minorHAnsi"/>
              </w:rPr>
            </w:pPr>
            <w:r>
              <w:rPr>
                <w:color w:val="000000"/>
              </w:rPr>
              <w:t xml:space="preserve">Describe how the proposed program activities will address gaps/unmet needs within the current program </w:t>
            </w:r>
            <w:proofErr w:type="gramStart"/>
            <w:r>
              <w:rPr>
                <w:color w:val="000000"/>
              </w:rPr>
              <w:t>in order to</w:t>
            </w:r>
            <w:proofErr w:type="gramEnd"/>
            <w:r>
              <w:rPr>
                <w:color w:val="000000"/>
              </w:rPr>
              <w:t xml:space="preserve"> drive academic acceleration or strengthen student engagement by expanding accessibility to high-quality expanded learning opportunities and programs to students (and, if applicable, their families).</w:t>
            </w:r>
          </w:p>
        </w:tc>
        <w:tc>
          <w:tcPr>
            <w:tcW w:w="292" w:type="pct"/>
            <w:shd w:val="clear" w:color="auto" w:fill="auto"/>
            <w:vAlign w:val="center"/>
          </w:tcPr>
          <w:p w14:paraId="5A4B366A" w14:textId="5080F0AF" w:rsidR="00474F80" w:rsidRPr="00D934F8" w:rsidRDefault="0058437B" w:rsidP="0058437B">
            <w:pPr>
              <w:suppressAutoHyphens/>
              <w:jc w:val="center"/>
              <w:rPr>
                <w:rFonts w:cstheme="minorHAnsi"/>
              </w:rPr>
            </w:pPr>
            <w:r>
              <w:rPr>
                <w:rFonts w:cstheme="minorHAnsi"/>
              </w:rPr>
              <w:t>0</w:t>
            </w:r>
          </w:p>
        </w:tc>
        <w:tc>
          <w:tcPr>
            <w:tcW w:w="291" w:type="pct"/>
            <w:shd w:val="clear" w:color="auto" w:fill="auto"/>
            <w:vAlign w:val="center"/>
          </w:tcPr>
          <w:p w14:paraId="12736165" w14:textId="7D9E50AC" w:rsidR="00474F80" w:rsidRPr="00D934F8" w:rsidRDefault="0058437B" w:rsidP="0058437B">
            <w:pPr>
              <w:suppressAutoHyphens/>
              <w:jc w:val="center"/>
              <w:rPr>
                <w:rFonts w:cstheme="minorHAnsi"/>
              </w:rPr>
            </w:pPr>
            <w:r>
              <w:rPr>
                <w:rFonts w:cstheme="minorHAnsi"/>
              </w:rPr>
              <w:t>3</w:t>
            </w:r>
          </w:p>
        </w:tc>
        <w:tc>
          <w:tcPr>
            <w:tcW w:w="334" w:type="pct"/>
            <w:shd w:val="clear" w:color="auto" w:fill="auto"/>
            <w:vAlign w:val="center"/>
          </w:tcPr>
          <w:p w14:paraId="6F6C0DD8" w14:textId="3D89D44A" w:rsidR="00474F80" w:rsidRPr="00D934F8" w:rsidRDefault="0058437B" w:rsidP="0058437B">
            <w:pPr>
              <w:suppressAutoHyphens/>
              <w:jc w:val="center"/>
              <w:rPr>
                <w:rFonts w:cstheme="minorHAnsi"/>
              </w:rPr>
            </w:pPr>
            <w:r>
              <w:rPr>
                <w:rFonts w:cstheme="minorHAnsi"/>
              </w:rPr>
              <w:t>7</w:t>
            </w:r>
          </w:p>
        </w:tc>
        <w:tc>
          <w:tcPr>
            <w:tcW w:w="251" w:type="pct"/>
            <w:gridSpan w:val="2"/>
            <w:shd w:val="clear" w:color="auto" w:fill="auto"/>
            <w:vAlign w:val="center"/>
          </w:tcPr>
          <w:p w14:paraId="1F5C137A" w14:textId="3F13B06E" w:rsidR="00474F80" w:rsidRPr="00D934F8" w:rsidRDefault="0058437B" w:rsidP="0058437B">
            <w:pPr>
              <w:suppressAutoHyphens/>
              <w:jc w:val="center"/>
              <w:rPr>
                <w:rFonts w:cstheme="minorHAnsi"/>
              </w:rPr>
            </w:pPr>
            <w:r>
              <w:rPr>
                <w:rFonts w:cstheme="minorHAnsi"/>
              </w:rPr>
              <w:t>10</w:t>
            </w:r>
          </w:p>
        </w:tc>
        <w:tc>
          <w:tcPr>
            <w:tcW w:w="247" w:type="pct"/>
            <w:vAlign w:val="center"/>
          </w:tcPr>
          <w:p w14:paraId="2A63FA7A" w14:textId="77777777" w:rsidR="00474F80" w:rsidRPr="00D934F8" w:rsidRDefault="00474F80" w:rsidP="0058437B">
            <w:pPr>
              <w:suppressAutoHyphens/>
              <w:jc w:val="center"/>
              <w:rPr>
                <w:rFonts w:cstheme="minorHAnsi"/>
              </w:rPr>
            </w:pPr>
          </w:p>
        </w:tc>
      </w:tr>
      <w:tr w:rsidR="00474F80" w:rsidRPr="00D934F8" w14:paraId="607DEF95" w14:textId="77777777" w:rsidTr="00D934F8">
        <w:trPr>
          <w:jc w:val="center"/>
        </w:trPr>
        <w:tc>
          <w:tcPr>
            <w:tcW w:w="4585" w:type="pct"/>
            <w:gridSpan w:val="5"/>
            <w:shd w:val="clear" w:color="auto" w:fill="F2F2F2" w:themeFill="background1" w:themeFillShade="F2"/>
            <w:vAlign w:val="center"/>
          </w:tcPr>
          <w:p w14:paraId="4745524D" w14:textId="705C90EF" w:rsidR="00474F80" w:rsidRPr="00D934F8" w:rsidRDefault="006A08CD" w:rsidP="0058437B">
            <w:pPr>
              <w:suppressAutoHyphens/>
              <w:jc w:val="right"/>
              <w:rPr>
                <w:rFonts w:cstheme="minorHAnsi"/>
                <w:b/>
              </w:rPr>
            </w:pPr>
            <w:r>
              <w:rPr>
                <w:rFonts w:cstheme="minorHAnsi"/>
                <w:b/>
              </w:rPr>
              <w:t xml:space="preserve">Section A </w:t>
            </w:r>
            <w:r w:rsidR="00474F80" w:rsidRPr="00D934F8">
              <w:rPr>
                <w:rFonts w:cstheme="minorHAnsi"/>
                <w:b/>
              </w:rPr>
              <w:t>Total</w:t>
            </w:r>
            <w:r w:rsidR="006F2C9B">
              <w:rPr>
                <w:rFonts w:cstheme="minorHAnsi"/>
                <w:b/>
              </w:rPr>
              <w:t>:</w:t>
            </w:r>
          </w:p>
        </w:tc>
        <w:tc>
          <w:tcPr>
            <w:tcW w:w="415" w:type="pct"/>
            <w:gridSpan w:val="2"/>
            <w:shd w:val="clear" w:color="auto" w:fill="auto"/>
            <w:vAlign w:val="center"/>
          </w:tcPr>
          <w:p w14:paraId="49731F20" w14:textId="01A6443E" w:rsidR="00474F80" w:rsidRPr="00D934F8" w:rsidRDefault="0058437B" w:rsidP="0058437B">
            <w:pPr>
              <w:suppressAutoHyphens/>
              <w:jc w:val="right"/>
              <w:rPr>
                <w:rFonts w:cstheme="minorHAnsi"/>
                <w:b/>
              </w:rPr>
            </w:pPr>
            <w:r>
              <w:rPr>
                <w:rFonts w:cstheme="minorHAnsi"/>
                <w:b/>
              </w:rPr>
              <w:t>/25</w:t>
            </w:r>
          </w:p>
        </w:tc>
      </w:tr>
    </w:tbl>
    <w:p w14:paraId="7DA6812F" w14:textId="0036FDA2" w:rsidR="00722BD7" w:rsidRDefault="00722BD7" w:rsidP="0058437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735"/>
        <w:gridCol w:w="630"/>
        <w:gridCol w:w="628"/>
        <w:gridCol w:w="721"/>
        <w:gridCol w:w="181"/>
        <w:gridCol w:w="360"/>
        <w:gridCol w:w="535"/>
      </w:tblGrid>
      <w:tr w:rsidR="00261649" w:rsidRPr="00D934F8" w14:paraId="3584D073" w14:textId="77777777" w:rsidTr="00311B94">
        <w:trPr>
          <w:jc w:val="center"/>
        </w:trPr>
        <w:tc>
          <w:tcPr>
            <w:tcW w:w="3584" w:type="pct"/>
            <w:shd w:val="clear" w:color="auto" w:fill="A5B592" w:themeFill="accent1"/>
            <w:vAlign w:val="center"/>
          </w:tcPr>
          <w:p w14:paraId="1FE6F9C0" w14:textId="1AE9B759" w:rsidR="00261649" w:rsidRPr="00D934F8" w:rsidRDefault="00261649" w:rsidP="0058437B">
            <w:pPr>
              <w:suppressAutoHyphens/>
              <w:outlineLvl w:val="0"/>
              <w:rPr>
                <w:rFonts w:cstheme="minorHAnsi"/>
                <w:b/>
              </w:rPr>
            </w:pPr>
            <w:bookmarkStart w:id="31" w:name="_Toc133424797"/>
            <w:bookmarkStart w:id="32" w:name="_Toc134524718"/>
            <w:r w:rsidRPr="00D934F8">
              <w:rPr>
                <w:rFonts w:cstheme="minorHAnsi"/>
                <w:b/>
                <w:sz w:val="24"/>
              </w:rPr>
              <w:t xml:space="preserve">Section </w:t>
            </w:r>
            <w:r>
              <w:rPr>
                <w:rFonts w:cstheme="minorHAnsi"/>
                <w:b/>
                <w:sz w:val="24"/>
              </w:rPr>
              <w:t>B</w:t>
            </w:r>
            <w:r w:rsidRPr="00D934F8">
              <w:rPr>
                <w:rFonts w:cstheme="minorHAnsi"/>
                <w:b/>
                <w:sz w:val="24"/>
              </w:rPr>
              <w:t xml:space="preserve">: </w:t>
            </w:r>
            <w:r>
              <w:rPr>
                <w:rFonts w:cstheme="minorHAnsi"/>
                <w:b/>
                <w:sz w:val="24"/>
              </w:rPr>
              <w:t>Identification and Outreach to Students</w:t>
            </w:r>
            <w:bookmarkEnd w:id="31"/>
            <w:bookmarkEnd w:id="32"/>
          </w:p>
        </w:tc>
        <w:tc>
          <w:tcPr>
            <w:tcW w:w="292" w:type="pct"/>
            <w:tcBorders>
              <w:bottom w:val="single" w:sz="4" w:space="0" w:color="auto"/>
            </w:tcBorders>
            <w:shd w:val="clear" w:color="auto" w:fill="A5B592" w:themeFill="accent1"/>
            <w:tcMar>
              <w:left w:w="0" w:type="dxa"/>
              <w:right w:w="0" w:type="dxa"/>
            </w:tcMar>
          </w:tcPr>
          <w:p w14:paraId="7B080D18"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Minimally Addressed or Does Not Meet Criteria</w:t>
            </w:r>
          </w:p>
        </w:tc>
        <w:tc>
          <w:tcPr>
            <w:tcW w:w="291" w:type="pct"/>
            <w:tcBorders>
              <w:bottom w:val="single" w:sz="4" w:space="0" w:color="auto"/>
            </w:tcBorders>
            <w:shd w:val="clear" w:color="auto" w:fill="A5B592" w:themeFill="accent1"/>
            <w:tcMar>
              <w:left w:w="0" w:type="dxa"/>
              <w:right w:w="0" w:type="dxa"/>
            </w:tcMar>
          </w:tcPr>
          <w:p w14:paraId="7EEB4375" w14:textId="77777777" w:rsidR="00261649" w:rsidRPr="00D934F8" w:rsidRDefault="00261649" w:rsidP="0058437B">
            <w:pPr>
              <w:jc w:val="center"/>
              <w:rPr>
                <w:rFonts w:eastAsia="Calibri" w:cstheme="minorHAnsi"/>
                <w:b/>
                <w:color w:val="auto"/>
                <w:kern w:val="0"/>
                <w:sz w:val="14"/>
                <w:szCs w:val="14"/>
              </w:rPr>
            </w:pPr>
            <w:r w:rsidRPr="00D934F8">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A5B592" w:themeFill="accent1"/>
            <w:tcMar>
              <w:left w:w="0" w:type="dxa"/>
              <w:right w:w="0" w:type="dxa"/>
            </w:tcMar>
          </w:tcPr>
          <w:p w14:paraId="2287D585"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 xml:space="preserve">Addressed Criteria but </w:t>
            </w:r>
            <w:r>
              <w:rPr>
                <w:rFonts w:eastAsia="Calibri" w:cstheme="minorHAnsi"/>
                <w:b/>
                <w:color w:val="262626"/>
                <w:sz w:val="14"/>
                <w:szCs w:val="14"/>
              </w:rPr>
              <w:t>Not with Thorough Detail</w:t>
            </w:r>
          </w:p>
        </w:tc>
        <w:tc>
          <w:tcPr>
            <w:tcW w:w="251" w:type="pct"/>
            <w:gridSpan w:val="2"/>
            <w:tcBorders>
              <w:bottom w:val="single" w:sz="4" w:space="0" w:color="auto"/>
            </w:tcBorders>
            <w:shd w:val="clear" w:color="auto" w:fill="A5B592" w:themeFill="accent1"/>
            <w:tcMar>
              <w:left w:w="0" w:type="dxa"/>
              <w:right w:w="0" w:type="dxa"/>
            </w:tcMar>
          </w:tcPr>
          <w:p w14:paraId="50170617"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247" w:type="pct"/>
            <w:tcBorders>
              <w:bottom w:val="single" w:sz="4" w:space="0" w:color="auto"/>
            </w:tcBorders>
            <w:shd w:val="clear" w:color="auto" w:fill="A5B592" w:themeFill="accent1"/>
            <w:tcMar>
              <w:left w:w="0" w:type="dxa"/>
              <w:right w:w="0" w:type="dxa"/>
            </w:tcMar>
            <w:vAlign w:val="center"/>
          </w:tcPr>
          <w:p w14:paraId="1E5171BB" w14:textId="77777777" w:rsidR="00261649" w:rsidRPr="00406528" w:rsidRDefault="00261649" w:rsidP="0058437B">
            <w:pPr>
              <w:jc w:val="center"/>
              <w:rPr>
                <w:rFonts w:eastAsia="Calibri" w:cstheme="minorHAnsi"/>
                <w:b/>
                <w:color w:val="262626"/>
                <w:sz w:val="20"/>
                <w:szCs w:val="20"/>
              </w:rPr>
            </w:pPr>
            <w:r w:rsidRPr="00406528">
              <w:rPr>
                <w:rFonts w:eastAsia="Calibri" w:cstheme="minorHAnsi"/>
                <w:b/>
                <w:color w:val="262626"/>
                <w:sz w:val="20"/>
                <w:szCs w:val="20"/>
              </w:rPr>
              <w:t>TOTAL</w:t>
            </w:r>
          </w:p>
        </w:tc>
      </w:tr>
      <w:tr w:rsidR="00261649" w:rsidRPr="00D934F8" w14:paraId="06C35EB8" w14:textId="77777777" w:rsidTr="00311B94">
        <w:trPr>
          <w:jc w:val="center"/>
        </w:trPr>
        <w:tc>
          <w:tcPr>
            <w:tcW w:w="3584" w:type="pct"/>
            <w:shd w:val="clear" w:color="auto" w:fill="auto"/>
          </w:tcPr>
          <w:p w14:paraId="433DAA7D" w14:textId="6769BC0D" w:rsidR="00261649" w:rsidRPr="0058437B" w:rsidRDefault="0058437B" w:rsidP="0058437B">
            <w:pPr>
              <w:numPr>
                <w:ilvl w:val="0"/>
                <w:numId w:val="15"/>
              </w:numPr>
              <w:pBdr>
                <w:top w:val="nil"/>
                <w:left w:val="nil"/>
                <w:bottom w:val="nil"/>
                <w:right w:val="nil"/>
                <w:between w:val="nil"/>
              </w:pBdr>
            </w:pPr>
            <w:r>
              <w:rPr>
                <w:color w:val="262626"/>
              </w:rPr>
              <w:t>Describe how students will be identified for participation in the program. If the program is not available to all students in the applicant/par</w:t>
            </w:r>
            <w:r>
              <w:t>tner district(s)</w:t>
            </w:r>
            <w:r>
              <w:rPr>
                <w:color w:val="262626"/>
              </w:rPr>
              <w:t>, also describe a clear an</w:t>
            </w:r>
            <w:r>
              <w:t xml:space="preserve">d actionable plan for </w:t>
            </w:r>
            <w:r>
              <w:rPr>
                <w:color w:val="262626"/>
              </w:rPr>
              <w:t xml:space="preserve">how </w:t>
            </w:r>
            <w:r>
              <w:t xml:space="preserve">students will be </w:t>
            </w:r>
            <w:r>
              <w:rPr>
                <w:color w:val="262626"/>
              </w:rPr>
              <w:t>identified for participation in the program.</w:t>
            </w:r>
          </w:p>
        </w:tc>
        <w:tc>
          <w:tcPr>
            <w:tcW w:w="292" w:type="pct"/>
            <w:shd w:val="clear" w:color="auto" w:fill="auto"/>
            <w:vAlign w:val="center"/>
          </w:tcPr>
          <w:p w14:paraId="2FC247AA" w14:textId="5E6037A8" w:rsidR="00261649" w:rsidRPr="00D934F8" w:rsidRDefault="0058437B" w:rsidP="0058437B">
            <w:pPr>
              <w:suppressAutoHyphens/>
              <w:jc w:val="center"/>
              <w:rPr>
                <w:rFonts w:cstheme="minorHAnsi"/>
                <w:color w:val="auto"/>
                <w:kern w:val="2"/>
              </w:rPr>
            </w:pPr>
            <w:r>
              <w:rPr>
                <w:rFonts w:cstheme="minorHAnsi"/>
                <w:color w:val="auto"/>
                <w:kern w:val="2"/>
              </w:rPr>
              <w:t>0</w:t>
            </w:r>
          </w:p>
        </w:tc>
        <w:tc>
          <w:tcPr>
            <w:tcW w:w="291" w:type="pct"/>
            <w:shd w:val="clear" w:color="auto" w:fill="auto"/>
            <w:vAlign w:val="center"/>
          </w:tcPr>
          <w:p w14:paraId="4B441ED2" w14:textId="2C440851" w:rsidR="00261649" w:rsidRPr="00D934F8" w:rsidRDefault="0058437B" w:rsidP="0058437B">
            <w:pPr>
              <w:suppressAutoHyphens/>
              <w:jc w:val="center"/>
              <w:rPr>
                <w:rFonts w:cstheme="minorHAnsi"/>
                <w:color w:val="auto"/>
                <w:kern w:val="2"/>
              </w:rPr>
            </w:pPr>
            <w:r>
              <w:rPr>
                <w:rFonts w:cstheme="minorHAnsi"/>
                <w:color w:val="auto"/>
                <w:kern w:val="2"/>
              </w:rPr>
              <w:t>1</w:t>
            </w:r>
          </w:p>
        </w:tc>
        <w:tc>
          <w:tcPr>
            <w:tcW w:w="334" w:type="pct"/>
            <w:shd w:val="clear" w:color="auto" w:fill="auto"/>
            <w:vAlign w:val="center"/>
          </w:tcPr>
          <w:p w14:paraId="0F5F44DF" w14:textId="48FFCE90" w:rsidR="00261649" w:rsidRPr="00D934F8" w:rsidRDefault="0058437B" w:rsidP="0058437B">
            <w:pPr>
              <w:suppressAutoHyphens/>
              <w:jc w:val="center"/>
              <w:rPr>
                <w:rFonts w:cstheme="minorHAnsi"/>
                <w:color w:val="auto"/>
                <w:kern w:val="2"/>
              </w:rPr>
            </w:pPr>
            <w:r>
              <w:rPr>
                <w:rFonts w:cstheme="minorHAnsi"/>
                <w:color w:val="auto"/>
                <w:kern w:val="2"/>
              </w:rPr>
              <w:t>3</w:t>
            </w:r>
          </w:p>
        </w:tc>
        <w:tc>
          <w:tcPr>
            <w:tcW w:w="251" w:type="pct"/>
            <w:gridSpan w:val="2"/>
            <w:shd w:val="clear" w:color="auto" w:fill="auto"/>
            <w:vAlign w:val="center"/>
          </w:tcPr>
          <w:p w14:paraId="54E1C5AC" w14:textId="18A43A90" w:rsidR="00261649" w:rsidRPr="00D934F8" w:rsidRDefault="0058437B" w:rsidP="0058437B">
            <w:pPr>
              <w:suppressAutoHyphens/>
              <w:jc w:val="center"/>
              <w:rPr>
                <w:rFonts w:cstheme="minorHAnsi"/>
                <w:color w:val="auto"/>
                <w:kern w:val="2"/>
              </w:rPr>
            </w:pPr>
            <w:r>
              <w:rPr>
                <w:rFonts w:cstheme="minorHAnsi"/>
                <w:color w:val="auto"/>
                <w:kern w:val="2"/>
              </w:rPr>
              <w:t>5</w:t>
            </w:r>
          </w:p>
        </w:tc>
        <w:tc>
          <w:tcPr>
            <w:tcW w:w="247" w:type="pct"/>
            <w:vAlign w:val="center"/>
          </w:tcPr>
          <w:p w14:paraId="74694D32" w14:textId="77777777" w:rsidR="00261649" w:rsidRPr="00D934F8" w:rsidRDefault="00261649" w:rsidP="0058437B">
            <w:pPr>
              <w:suppressAutoHyphens/>
              <w:jc w:val="center"/>
              <w:rPr>
                <w:rFonts w:cstheme="minorHAnsi"/>
                <w:color w:val="auto"/>
                <w:kern w:val="2"/>
              </w:rPr>
            </w:pPr>
          </w:p>
        </w:tc>
      </w:tr>
      <w:tr w:rsidR="00261649" w:rsidRPr="00D934F8" w14:paraId="75D33EB9" w14:textId="77777777" w:rsidTr="00311B94">
        <w:trPr>
          <w:jc w:val="center"/>
        </w:trPr>
        <w:tc>
          <w:tcPr>
            <w:tcW w:w="3584" w:type="pct"/>
            <w:shd w:val="clear" w:color="auto" w:fill="auto"/>
          </w:tcPr>
          <w:p w14:paraId="10156D86" w14:textId="117C44D8" w:rsidR="00261649" w:rsidRPr="00D934F8" w:rsidRDefault="0058437B" w:rsidP="0058437B">
            <w:pPr>
              <w:numPr>
                <w:ilvl w:val="0"/>
                <w:numId w:val="15"/>
              </w:numPr>
              <w:suppressAutoHyphens/>
              <w:contextualSpacing w:val="0"/>
              <w:rPr>
                <w:rFonts w:cstheme="minorHAnsi"/>
                <w:color w:val="auto"/>
                <w:kern w:val="2"/>
              </w:rPr>
            </w:pPr>
            <w:r>
              <w:t>D</w:t>
            </w:r>
            <w:r>
              <w:rPr>
                <w:color w:val="262626"/>
              </w:rPr>
              <w:t xml:space="preserve">escribe how </w:t>
            </w:r>
            <w:r>
              <w:rPr>
                <w:color w:val="000000"/>
              </w:rPr>
              <w:t xml:space="preserve">students most impacted by the pandemic (including </w:t>
            </w:r>
            <w:r>
              <w:rPr>
                <w:color w:val="262626"/>
              </w:rPr>
              <w:t xml:space="preserve">low-income families, children with disabilities, English learners, racial and ethnic minorities, </w:t>
            </w:r>
            <w:r>
              <w:rPr>
                <w:color w:val="262626"/>
              </w:rPr>
              <w:lastRenderedPageBreak/>
              <w:t>students experiencing homelessness, and foster care youth) will be prioritized for outreach and participation in the program</w:t>
            </w:r>
            <w:r>
              <w:t>.</w:t>
            </w:r>
          </w:p>
        </w:tc>
        <w:tc>
          <w:tcPr>
            <w:tcW w:w="292" w:type="pct"/>
            <w:shd w:val="clear" w:color="auto" w:fill="auto"/>
            <w:vAlign w:val="center"/>
          </w:tcPr>
          <w:p w14:paraId="21175565" w14:textId="6F676E64" w:rsidR="00261649" w:rsidRPr="00D934F8" w:rsidRDefault="0058437B" w:rsidP="0058437B">
            <w:pPr>
              <w:suppressAutoHyphens/>
              <w:jc w:val="center"/>
              <w:rPr>
                <w:rFonts w:cstheme="minorHAnsi"/>
                <w:color w:val="auto"/>
                <w:kern w:val="0"/>
              </w:rPr>
            </w:pPr>
            <w:r>
              <w:rPr>
                <w:rFonts w:cstheme="minorHAnsi"/>
                <w:color w:val="auto"/>
                <w:kern w:val="0"/>
              </w:rPr>
              <w:lastRenderedPageBreak/>
              <w:t>0</w:t>
            </w:r>
          </w:p>
        </w:tc>
        <w:tc>
          <w:tcPr>
            <w:tcW w:w="291" w:type="pct"/>
            <w:shd w:val="clear" w:color="auto" w:fill="auto"/>
            <w:vAlign w:val="center"/>
          </w:tcPr>
          <w:p w14:paraId="1733C183" w14:textId="6E02E87D" w:rsidR="00261649" w:rsidRPr="00D934F8" w:rsidRDefault="0058437B" w:rsidP="0058437B">
            <w:pPr>
              <w:suppressAutoHyphens/>
              <w:jc w:val="center"/>
              <w:rPr>
                <w:rFonts w:cstheme="minorHAnsi"/>
                <w:color w:val="auto"/>
                <w:kern w:val="0"/>
              </w:rPr>
            </w:pPr>
            <w:r>
              <w:rPr>
                <w:rFonts w:cstheme="minorHAnsi"/>
                <w:color w:val="auto"/>
                <w:kern w:val="0"/>
              </w:rPr>
              <w:t>3</w:t>
            </w:r>
          </w:p>
        </w:tc>
        <w:tc>
          <w:tcPr>
            <w:tcW w:w="334" w:type="pct"/>
            <w:shd w:val="clear" w:color="auto" w:fill="auto"/>
            <w:vAlign w:val="center"/>
          </w:tcPr>
          <w:p w14:paraId="37936C72" w14:textId="009DEE7D" w:rsidR="00261649" w:rsidRPr="00D934F8" w:rsidRDefault="0058437B" w:rsidP="0058437B">
            <w:pPr>
              <w:suppressAutoHyphens/>
              <w:jc w:val="center"/>
              <w:rPr>
                <w:rFonts w:cstheme="minorHAnsi"/>
                <w:color w:val="auto"/>
                <w:kern w:val="0"/>
              </w:rPr>
            </w:pPr>
            <w:r>
              <w:rPr>
                <w:rFonts w:cstheme="minorHAnsi"/>
                <w:color w:val="auto"/>
                <w:kern w:val="0"/>
              </w:rPr>
              <w:t>7</w:t>
            </w:r>
          </w:p>
        </w:tc>
        <w:tc>
          <w:tcPr>
            <w:tcW w:w="251" w:type="pct"/>
            <w:gridSpan w:val="2"/>
            <w:shd w:val="clear" w:color="auto" w:fill="auto"/>
            <w:vAlign w:val="center"/>
          </w:tcPr>
          <w:p w14:paraId="2DB4318C" w14:textId="442586D9" w:rsidR="00261649" w:rsidRPr="00D934F8" w:rsidRDefault="0058437B" w:rsidP="0058437B">
            <w:pPr>
              <w:suppressAutoHyphens/>
              <w:jc w:val="center"/>
              <w:rPr>
                <w:rFonts w:cstheme="minorHAnsi"/>
                <w:color w:val="auto"/>
                <w:kern w:val="0"/>
              </w:rPr>
            </w:pPr>
            <w:r>
              <w:rPr>
                <w:rFonts w:cstheme="minorHAnsi"/>
                <w:color w:val="auto"/>
                <w:kern w:val="0"/>
              </w:rPr>
              <w:t>10</w:t>
            </w:r>
          </w:p>
        </w:tc>
        <w:tc>
          <w:tcPr>
            <w:tcW w:w="247" w:type="pct"/>
            <w:vAlign w:val="center"/>
          </w:tcPr>
          <w:p w14:paraId="74DDA36B" w14:textId="77777777" w:rsidR="00261649" w:rsidRPr="00D934F8" w:rsidRDefault="00261649" w:rsidP="0058437B">
            <w:pPr>
              <w:suppressAutoHyphens/>
              <w:jc w:val="center"/>
              <w:rPr>
                <w:rFonts w:cstheme="minorHAnsi"/>
                <w:color w:val="auto"/>
                <w:kern w:val="0"/>
              </w:rPr>
            </w:pPr>
          </w:p>
        </w:tc>
      </w:tr>
      <w:tr w:rsidR="00261649" w:rsidRPr="00D934F8" w14:paraId="50FF0BCB" w14:textId="77777777" w:rsidTr="005B7F74">
        <w:trPr>
          <w:jc w:val="center"/>
        </w:trPr>
        <w:tc>
          <w:tcPr>
            <w:tcW w:w="4585" w:type="pct"/>
            <w:gridSpan w:val="5"/>
            <w:shd w:val="clear" w:color="auto" w:fill="F2F2F2" w:themeFill="background1" w:themeFillShade="F2"/>
            <w:vAlign w:val="center"/>
          </w:tcPr>
          <w:p w14:paraId="692D5D17" w14:textId="05BEA55D" w:rsidR="00261649" w:rsidRPr="00D934F8" w:rsidRDefault="00261649" w:rsidP="0058437B">
            <w:pPr>
              <w:suppressAutoHyphens/>
              <w:jc w:val="right"/>
              <w:rPr>
                <w:rFonts w:cstheme="minorHAnsi"/>
                <w:b/>
              </w:rPr>
            </w:pPr>
            <w:r>
              <w:rPr>
                <w:rFonts w:cstheme="minorHAnsi"/>
                <w:b/>
              </w:rPr>
              <w:t xml:space="preserve">Section B </w:t>
            </w:r>
            <w:r w:rsidRPr="00D934F8">
              <w:rPr>
                <w:rFonts w:cstheme="minorHAnsi"/>
                <w:b/>
              </w:rPr>
              <w:t>Total</w:t>
            </w:r>
            <w:r>
              <w:rPr>
                <w:rFonts w:cstheme="minorHAnsi"/>
                <w:b/>
              </w:rPr>
              <w:t>:</w:t>
            </w:r>
          </w:p>
        </w:tc>
        <w:tc>
          <w:tcPr>
            <w:tcW w:w="415" w:type="pct"/>
            <w:gridSpan w:val="2"/>
            <w:shd w:val="clear" w:color="auto" w:fill="auto"/>
            <w:vAlign w:val="center"/>
          </w:tcPr>
          <w:p w14:paraId="0C59181F" w14:textId="7A130673" w:rsidR="00261649" w:rsidRPr="00D934F8" w:rsidRDefault="0058437B" w:rsidP="0058437B">
            <w:pPr>
              <w:suppressAutoHyphens/>
              <w:jc w:val="right"/>
              <w:rPr>
                <w:rFonts w:cstheme="minorHAnsi"/>
                <w:b/>
              </w:rPr>
            </w:pPr>
            <w:r>
              <w:rPr>
                <w:rFonts w:cstheme="minorHAnsi"/>
                <w:b/>
              </w:rPr>
              <w:t>/15</w:t>
            </w:r>
          </w:p>
        </w:tc>
      </w:tr>
    </w:tbl>
    <w:p w14:paraId="46EB58D2" w14:textId="77777777" w:rsidR="0058437B" w:rsidRDefault="0058437B" w:rsidP="0058437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735"/>
        <w:gridCol w:w="630"/>
        <w:gridCol w:w="628"/>
        <w:gridCol w:w="721"/>
        <w:gridCol w:w="181"/>
        <w:gridCol w:w="360"/>
        <w:gridCol w:w="535"/>
      </w:tblGrid>
      <w:tr w:rsidR="00261649" w:rsidRPr="00D934F8" w14:paraId="603B5EC4" w14:textId="77777777" w:rsidTr="00311B94">
        <w:trPr>
          <w:jc w:val="center"/>
        </w:trPr>
        <w:tc>
          <w:tcPr>
            <w:tcW w:w="3584" w:type="pct"/>
            <w:shd w:val="clear" w:color="auto" w:fill="A5B592" w:themeFill="accent1"/>
            <w:vAlign w:val="center"/>
          </w:tcPr>
          <w:p w14:paraId="7E5689E8" w14:textId="11B759D5" w:rsidR="00261649" w:rsidRPr="00D934F8" w:rsidRDefault="00261649" w:rsidP="0058437B">
            <w:pPr>
              <w:suppressAutoHyphens/>
              <w:outlineLvl w:val="0"/>
              <w:rPr>
                <w:rFonts w:cstheme="minorHAnsi"/>
                <w:b/>
              </w:rPr>
            </w:pPr>
            <w:bookmarkStart w:id="33" w:name="_Toc133424798"/>
            <w:bookmarkStart w:id="34" w:name="_Toc134524719"/>
            <w:r w:rsidRPr="00D934F8">
              <w:rPr>
                <w:rFonts w:cstheme="minorHAnsi"/>
                <w:b/>
                <w:sz w:val="24"/>
              </w:rPr>
              <w:t xml:space="preserve">Section </w:t>
            </w:r>
            <w:r>
              <w:rPr>
                <w:rFonts w:cstheme="minorHAnsi"/>
                <w:b/>
                <w:sz w:val="24"/>
              </w:rPr>
              <w:t>C</w:t>
            </w:r>
            <w:r w:rsidRPr="00D934F8">
              <w:rPr>
                <w:rFonts w:cstheme="minorHAnsi"/>
                <w:b/>
                <w:sz w:val="24"/>
              </w:rPr>
              <w:t>:</w:t>
            </w:r>
            <w:r>
              <w:rPr>
                <w:rFonts w:cstheme="minorHAnsi"/>
                <w:b/>
                <w:sz w:val="24"/>
              </w:rPr>
              <w:t xml:space="preserve"> Program Description and Quality</w:t>
            </w:r>
            <w:bookmarkEnd w:id="33"/>
            <w:bookmarkEnd w:id="34"/>
            <w:r w:rsidRPr="00D934F8">
              <w:rPr>
                <w:rFonts w:cstheme="minorHAnsi"/>
                <w:b/>
                <w:sz w:val="24"/>
              </w:rPr>
              <w:t xml:space="preserve"> </w:t>
            </w:r>
          </w:p>
        </w:tc>
        <w:tc>
          <w:tcPr>
            <w:tcW w:w="292" w:type="pct"/>
            <w:tcBorders>
              <w:bottom w:val="single" w:sz="4" w:space="0" w:color="auto"/>
            </w:tcBorders>
            <w:shd w:val="clear" w:color="auto" w:fill="A5B592" w:themeFill="accent1"/>
            <w:tcMar>
              <w:left w:w="0" w:type="dxa"/>
              <w:right w:w="0" w:type="dxa"/>
            </w:tcMar>
          </w:tcPr>
          <w:p w14:paraId="58F57DCB"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Minimally Addressed or Does Not Meet Criteria</w:t>
            </w:r>
          </w:p>
        </w:tc>
        <w:tc>
          <w:tcPr>
            <w:tcW w:w="291" w:type="pct"/>
            <w:tcBorders>
              <w:bottom w:val="single" w:sz="4" w:space="0" w:color="auto"/>
            </w:tcBorders>
            <w:shd w:val="clear" w:color="auto" w:fill="A5B592" w:themeFill="accent1"/>
            <w:tcMar>
              <w:left w:w="0" w:type="dxa"/>
              <w:right w:w="0" w:type="dxa"/>
            </w:tcMar>
          </w:tcPr>
          <w:p w14:paraId="5CE7BFF8" w14:textId="77777777" w:rsidR="00261649" w:rsidRPr="00D934F8" w:rsidRDefault="00261649" w:rsidP="0058437B">
            <w:pPr>
              <w:jc w:val="center"/>
              <w:rPr>
                <w:rFonts w:eastAsia="Calibri" w:cstheme="minorHAnsi"/>
                <w:b/>
                <w:color w:val="auto"/>
                <w:kern w:val="0"/>
                <w:sz w:val="14"/>
                <w:szCs w:val="14"/>
              </w:rPr>
            </w:pPr>
            <w:r w:rsidRPr="00D934F8">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A5B592" w:themeFill="accent1"/>
            <w:tcMar>
              <w:left w:w="0" w:type="dxa"/>
              <w:right w:w="0" w:type="dxa"/>
            </w:tcMar>
          </w:tcPr>
          <w:p w14:paraId="41BC6429"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 xml:space="preserve">Addressed Criteria but </w:t>
            </w:r>
            <w:r>
              <w:rPr>
                <w:rFonts w:eastAsia="Calibri" w:cstheme="minorHAnsi"/>
                <w:b/>
                <w:color w:val="262626"/>
                <w:sz w:val="14"/>
                <w:szCs w:val="14"/>
              </w:rPr>
              <w:t>Not with Thorough Detail</w:t>
            </w:r>
          </w:p>
        </w:tc>
        <w:tc>
          <w:tcPr>
            <w:tcW w:w="251" w:type="pct"/>
            <w:gridSpan w:val="2"/>
            <w:tcBorders>
              <w:bottom w:val="single" w:sz="4" w:space="0" w:color="auto"/>
            </w:tcBorders>
            <w:shd w:val="clear" w:color="auto" w:fill="A5B592" w:themeFill="accent1"/>
            <w:tcMar>
              <w:left w:w="0" w:type="dxa"/>
              <w:right w:w="0" w:type="dxa"/>
            </w:tcMar>
          </w:tcPr>
          <w:p w14:paraId="735B5547"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247" w:type="pct"/>
            <w:tcBorders>
              <w:bottom w:val="single" w:sz="4" w:space="0" w:color="auto"/>
            </w:tcBorders>
            <w:shd w:val="clear" w:color="auto" w:fill="A5B592" w:themeFill="accent1"/>
            <w:tcMar>
              <w:left w:w="0" w:type="dxa"/>
              <w:right w:w="0" w:type="dxa"/>
            </w:tcMar>
            <w:vAlign w:val="center"/>
          </w:tcPr>
          <w:p w14:paraId="11E38393" w14:textId="77777777" w:rsidR="00261649" w:rsidRPr="00406528" w:rsidRDefault="00261649" w:rsidP="0058437B">
            <w:pPr>
              <w:jc w:val="center"/>
              <w:rPr>
                <w:rFonts w:eastAsia="Calibri" w:cstheme="minorHAnsi"/>
                <w:b/>
                <w:color w:val="262626"/>
                <w:sz w:val="20"/>
                <w:szCs w:val="20"/>
              </w:rPr>
            </w:pPr>
            <w:r w:rsidRPr="00406528">
              <w:rPr>
                <w:rFonts w:eastAsia="Calibri" w:cstheme="minorHAnsi"/>
                <w:b/>
                <w:color w:val="262626"/>
                <w:sz w:val="20"/>
                <w:szCs w:val="20"/>
              </w:rPr>
              <w:t>TOTAL</w:t>
            </w:r>
          </w:p>
        </w:tc>
      </w:tr>
      <w:tr w:rsidR="00261649" w:rsidRPr="00D934F8" w14:paraId="751A82B5" w14:textId="77777777" w:rsidTr="00311B94">
        <w:trPr>
          <w:jc w:val="center"/>
        </w:trPr>
        <w:tc>
          <w:tcPr>
            <w:tcW w:w="3584" w:type="pct"/>
            <w:shd w:val="clear" w:color="auto" w:fill="auto"/>
          </w:tcPr>
          <w:p w14:paraId="60AF602A" w14:textId="1C11F301" w:rsidR="00261649" w:rsidRPr="00420830" w:rsidRDefault="00420830" w:rsidP="00420830">
            <w:pPr>
              <w:numPr>
                <w:ilvl w:val="0"/>
                <w:numId w:val="16"/>
              </w:numPr>
              <w:pBdr>
                <w:top w:val="nil"/>
                <w:left w:val="nil"/>
                <w:bottom w:val="nil"/>
                <w:right w:val="nil"/>
                <w:between w:val="nil"/>
              </w:pBdr>
              <w:rPr>
                <w:color w:val="000000"/>
              </w:rPr>
            </w:pPr>
            <w:r>
              <w:rPr>
                <w:color w:val="000000"/>
              </w:rPr>
              <w:t xml:space="preserve">Describe the measurable student outcomes the applicant expects students to achieve </w:t>
            </w:r>
            <w:proofErr w:type="gramStart"/>
            <w:r>
              <w:rPr>
                <w:color w:val="000000"/>
              </w:rPr>
              <w:t>as a result of</w:t>
            </w:r>
            <w:proofErr w:type="gramEnd"/>
            <w:r>
              <w:rPr>
                <w:color w:val="000000"/>
              </w:rPr>
              <w:t xml:space="preserve"> the program (including, but not limited to, measures of academic achievement, student engagement, and school climate).</w:t>
            </w:r>
          </w:p>
        </w:tc>
        <w:tc>
          <w:tcPr>
            <w:tcW w:w="292" w:type="pct"/>
            <w:shd w:val="clear" w:color="auto" w:fill="auto"/>
            <w:vAlign w:val="center"/>
          </w:tcPr>
          <w:p w14:paraId="430918BA" w14:textId="77A4318C" w:rsidR="00261649" w:rsidRPr="00D934F8" w:rsidRDefault="00420830" w:rsidP="0058437B">
            <w:pPr>
              <w:suppressAutoHyphens/>
              <w:jc w:val="center"/>
              <w:rPr>
                <w:rFonts w:cstheme="minorHAnsi"/>
                <w:color w:val="auto"/>
                <w:kern w:val="2"/>
              </w:rPr>
            </w:pPr>
            <w:r>
              <w:rPr>
                <w:rFonts w:cstheme="minorHAnsi"/>
                <w:color w:val="auto"/>
                <w:kern w:val="2"/>
              </w:rPr>
              <w:t>0</w:t>
            </w:r>
          </w:p>
        </w:tc>
        <w:tc>
          <w:tcPr>
            <w:tcW w:w="291" w:type="pct"/>
            <w:shd w:val="clear" w:color="auto" w:fill="auto"/>
            <w:vAlign w:val="center"/>
          </w:tcPr>
          <w:p w14:paraId="4F067FDF" w14:textId="710DACEF" w:rsidR="00261649" w:rsidRPr="00D934F8" w:rsidRDefault="00420830" w:rsidP="0058437B">
            <w:pPr>
              <w:suppressAutoHyphens/>
              <w:jc w:val="center"/>
              <w:rPr>
                <w:rFonts w:cstheme="minorHAnsi"/>
                <w:color w:val="auto"/>
                <w:kern w:val="2"/>
              </w:rPr>
            </w:pPr>
            <w:r>
              <w:rPr>
                <w:rFonts w:cstheme="minorHAnsi"/>
                <w:color w:val="auto"/>
                <w:kern w:val="2"/>
              </w:rPr>
              <w:t>1</w:t>
            </w:r>
          </w:p>
        </w:tc>
        <w:tc>
          <w:tcPr>
            <w:tcW w:w="334" w:type="pct"/>
            <w:shd w:val="clear" w:color="auto" w:fill="auto"/>
            <w:vAlign w:val="center"/>
          </w:tcPr>
          <w:p w14:paraId="476461DB" w14:textId="34B04E60" w:rsidR="00261649" w:rsidRPr="00D934F8" w:rsidRDefault="00420830" w:rsidP="0058437B">
            <w:pPr>
              <w:suppressAutoHyphens/>
              <w:jc w:val="center"/>
              <w:rPr>
                <w:rFonts w:cstheme="minorHAnsi"/>
                <w:color w:val="auto"/>
                <w:kern w:val="2"/>
              </w:rPr>
            </w:pPr>
            <w:r>
              <w:rPr>
                <w:rFonts w:cstheme="minorHAnsi"/>
                <w:color w:val="auto"/>
                <w:kern w:val="2"/>
              </w:rPr>
              <w:t>3</w:t>
            </w:r>
          </w:p>
        </w:tc>
        <w:tc>
          <w:tcPr>
            <w:tcW w:w="251" w:type="pct"/>
            <w:gridSpan w:val="2"/>
            <w:shd w:val="clear" w:color="auto" w:fill="auto"/>
            <w:vAlign w:val="center"/>
          </w:tcPr>
          <w:p w14:paraId="710AF236" w14:textId="6ABB94F6" w:rsidR="00261649" w:rsidRPr="00D934F8" w:rsidRDefault="00420830" w:rsidP="0058437B">
            <w:pPr>
              <w:suppressAutoHyphens/>
              <w:jc w:val="center"/>
              <w:rPr>
                <w:rFonts w:cstheme="minorHAnsi"/>
                <w:color w:val="auto"/>
                <w:kern w:val="2"/>
              </w:rPr>
            </w:pPr>
            <w:r>
              <w:rPr>
                <w:rFonts w:cstheme="minorHAnsi"/>
                <w:color w:val="auto"/>
                <w:kern w:val="2"/>
              </w:rPr>
              <w:t>5</w:t>
            </w:r>
          </w:p>
        </w:tc>
        <w:tc>
          <w:tcPr>
            <w:tcW w:w="247" w:type="pct"/>
            <w:vAlign w:val="center"/>
          </w:tcPr>
          <w:p w14:paraId="4BFAF1C9" w14:textId="77777777" w:rsidR="00261649" w:rsidRPr="00D934F8" w:rsidRDefault="00261649" w:rsidP="0058437B">
            <w:pPr>
              <w:suppressAutoHyphens/>
              <w:jc w:val="center"/>
              <w:rPr>
                <w:rFonts w:cstheme="minorHAnsi"/>
                <w:color w:val="auto"/>
                <w:kern w:val="2"/>
              </w:rPr>
            </w:pPr>
          </w:p>
        </w:tc>
      </w:tr>
      <w:tr w:rsidR="00261649" w:rsidRPr="00D934F8" w14:paraId="72B8B7FA" w14:textId="77777777" w:rsidTr="00311B94">
        <w:trPr>
          <w:jc w:val="center"/>
        </w:trPr>
        <w:tc>
          <w:tcPr>
            <w:tcW w:w="3584" w:type="pct"/>
            <w:shd w:val="clear" w:color="auto" w:fill="auto"/>
          </w:tcPr>
          <w:p w14:paraId="15156007" w14:textId="17FB4805" w:rsidR="00261649" w:rsidRPr="00D934F8" w:rsidRDefault="00420830" w:rsidP="0058437B">
            <w:pPr>
              <w:numPr>
                <w:ilvl w:val="0"/>
                <w:numId w:val="16"/>
              </w:numPr>
              <w:suppressAutoHyphens/>
              <w:contextualSpacing w:val="0"/>
              <w:rPr>
                <w:rFonts w:cstheme="minorHAnsi"/>
                <w:color w:val="auto"/>
                <w:kern w:val="2"/>
              </w:rPr>
            </w:pPr>
            <w:r>
              <w:rPr>
                <w:color w:val="000000"/>
              </w:rPr>
              <w:t>Describe how outcomes will be measured and monitored.</w:t>
            </w:r>
          </w:p>
        </w:tc>
        <w:tc>
          <w:tcPr>
            <w:tcW w:w="292" w:type="pct"/>
            <w:shd w:val="clear" w:color="auto" w:fill="auto"/>
            <w:vAlign w:val="center"/>
          </w:tcPr>
          <w:p w14:paraId="7011B333" w14:textId="394E8446" w:rsidR="00261649" w:rsidRPr="00D934F8" w:rsidRDefault="00420830" w:rsidP="0058437B">
            <w:pPr>
              <w:suppressAutoHyphens/>
              <w:jc w:val="center"/>
              <w:rPr>
                <w:rFonts w:cstheme="minorHAnsi"/>
                <w:color w:val="auto"/>
                <w:kern w:val="0"/>
              </w:rPr>
            </w:pPr>
            <w:r>
              <w:rPr>
                <w:rFonts w:cstheme="minorHAnsi"/>
                <w:color w:val="auto"/>
                <w:kern w:val="0"/>
              </w:rPr>
              <w:t>0</w:t>
            </w:r>
          </w:p>
        </w:tc>
        <w:tc>
          <w:tcPr>
            <w:tcW w:w="291" w:type="pct"/>
            <w:shd w:val="clear" w:color="auto" w:fill="auto"/>
            <w:vAlign w:val="center"/>
          </w:tcPr>
          <w:p w14:paraId="72149061" w14:textId="14354248" w:rsidR="00261649" w:rsidRPr="00D934F8" w:rsidRDefault="00420830" w:rsidP="0058437B">
            <w:pPr>
              <w:suppressAutoHyphens/>
              <w:jc w:val="center"/>
              <w:rPr>
                <w:rFonts w:cstheme="minorHAnsi"/>
                <w:color w:val="auto"/>
                <w:kern w:val="0"/>
              </w:rPr>
            </w:pPr>
            <w:r>
              <w:rPr>
                <w:rFonts w:cstheme="minorHAnsi"/>
                <w:color w:val="auto"/>
                <w:kern w:val="0"/>
              </w:rPr>
              <w:t>1</w:t>
            </w:r>
          </w:p>
        </w:tc>
        <w:tc>
          <w:tcPr>
            <w:tcW w:w="334" w:type="pct"/>
            <w:shd w:val="clear" w:color="auto" w:fill="auto"/>
            <w:vAlign w:val="center"/>
          </w:tcPr>
          <w:p w14:paraId="19F3C5F6" w14:textId="5A3C7742" w:rsidR="00261649" w:rsidRPr="00D934F8" w:rsidRDefault="00420830" w:rsidP="0058437B">
            <w:pPr>
              <w:suppressAutoHyphens/>
              <w:jc w:val="center"/>
              <w:rPr>
                <w:rFonts w:cstheme="minorHAnsi"/>
                <w:color w:val="auto"/>
                <w:kern w:val="0"/>
              </w:rPr>
            </w:pPr>
            <w:r>
              <w:rPr>
                <w:rFonts w:cstheme="minorHAnsi"/>
                <w:color w:val="auto"/>
                <w:kern w:val="0"/>
              </w:rPr>
              <w:t>3</w:t>
            </w:r>
          </w:p>
        </w:tc>
        <w:tc>
          <w:tcPr>
            <w:tcW w:w="251" w:type="pct"/>
            <w:gridSpan w:val="2"/>
            <w:shd w:val="clear" w:color="auto" w:fill="auto"/>
            <w:vAlign w:val="center"/>
          </w:tcPr>
          <w:p w14:paraId="37FE376C" w14:textId="5CB7F42B" w:rsidR="00261649" w:rsidRPr="00D934F8" w:rsidRDefault="00420830" w:rsidP="0058437B">
            <w:pPr>
              <w:suppressAutoHyphens/>
              <w:jc w:val="center"/>
              <w:rPr>
                <w:rFonts w:cstheme="minorHAnsi"/>
                <w:color w:val="auto"/>
                <w:kern w:val="0"/>
              </w:rPr>
            </w:pPr>
            <w:r>
              <w:rPr>
                <w:rFonts w:cstheme="minorHAnsi"/>
                <w:color w:val="auto"/>
                <w:kern w:val="0"/>
              </w:rPr>
              <w:t>5</w:t>
            </w:r>
          </w:p>
        </w:tc>
        <w:tc>
          <w:tcPr>
            <w:tcW w:w="247" w:type="pct"/>
            <w:vAlign w:val="center"/>
          </w:tcPr>
          <w:p w14:paraId="2EA107E5" w14:textId="77777777" w:rsidR="00261649" w:rsidRPr="00D934F8" w:rsidRDefault="00261649" w:rsidP="0058437B">
            <w:pPr>
              <w:suppressAutoHyphens/>
              <w:jc w:val="center"/>
              <w:rPr>
                <w:rFonts w:cstheme="minorHAnsi"/>
                <w:color w:val="auto"/>
                <w:kern w:val="0"/>
              </w:rPr>
            </w:pPr>
          </w:p>
        </w:tc>
      </w:tr>
      <w:tr w:rsidR="00420830" w:rsidRPr="00D934F8" w14:paraId="7E921BE9" w14:textId="77777777" w:rsidTr="00311B94">
        <w:trPr>
          <w:jc w:val="center"/>
        </w:trPr>
        <w:tc>
          <w:tcPr>
            <w:tcW w:w="3584" w:type="pct"/>
            <w:shd w:val="clear" w:color="auto" w:fill="auto"/>
          </w:tcPr>
          <w:p w14:paraId="1F1BB9D4" w14:textId="286E7C6C" w:rsidR="00420830" w:rsidRPr="00D934F8" w:rsidRDefault="00420830" w:rsidP="0058437B">
            <w:pPr>
              <w:numPr>
                <w:ilvl w:val="0"/>
                <w:numId w:val="16"/>
              </w:numPr>
              <w:suppressAutoHyphens/>
              <w:contextualSpacing w:val="0"/>
              <w:rPr>
                <w:rFonts w:cstheme="minorHAnsi"/>
                <w:color w:val="auto"/>
                <w:kern w:val="2"/>
              </w:rPr>
            </w:pPr>
            <w:r>
              <w:rPr>
                <w:color w:val="000000"/>
              </w:rPr>
              <w:t>Provide a clear and reasonable description of how the proposed activities will lead to the identified outcomes.</w:t>
            </w:r>
          </w:p>
        </w:tc>
        <w:tc>
          <w:tcPr>
            <w:tcW w:w="292" w:type="pct"/>
            <w:shd w:val="clear" w:color="auto" w:fill="auto"/>
            <w:vAlign w:val="center"/>
          </w:tcPr>
          <w:p w14:paraId="05B4AACC" w14:textId="181F039E" w:rsidR="00420830" w:rsidRPr="00D934F8" w:rsidRDefault="00420830" w:rsidP="0058437B">
            <w:pPr>
              <w:suppressAutoHyphens/>
              <w:jc w:val="center"/>
              <w:rPr>
                <w:rFonts w:cstheme="minorHAnsi"/>
                <w:color w:val="auto"/>
                <w:kern w:val="0"/>
              </w:rPr>
            </w:pPr>
            <w:r>
              <w:rPr>
                <w:rFonts w:cstheme="minorHAnsi"/>
                <w:color w:val="auto"/>
                <w:kern w:val="0"/>
              </w:rPr>
              <w:t>0</w:t>
            </w:r>
          </w:p>
        </w:tc>
        <w:tc>
          <w:tcPr>
            <w:tcW w:w="291" w:type="pct"/>
            <w:shd w:val="clear" w:color="auto" w:fill="auto"/>
            <w:vAlign w:val="center"/>
          </w:tcPr>
          <w:p w14:paraId="7F091119" w14:textId="78DA90BF" w:rsidR="00420830" w:rsidRPr="00D934F8" w:rsidRDefault="00420830" w:rsidP="0058437B">
            <w:pPr>
              <w:suppressAutoHyphens/>
              <w:jc w:val="center"/>
              <w:rPr>
                <w:rFonts w:cstheme="minorHAnsi"/>
                <w:color w:val="auto"/>
                <w:kern w:val="0"/>
              </w:rPr>
            </w:pPr>
            <w:r>
              <w:rPr>
                <w:rFonts w:cstheme="minorHAnsi"/>
                <w:color w:val="auto"/>
                <w:kern w:val="0"/>
              </w:rPr>
              <w:t>3</w:t>
            </w:r>
          </w:p>
        </w:tc>
        <w:tc>
          <w:tcPr>
            <w:tcW w:w="334" w:type="pct"/>
            <w:shd w:val="clear" w:color="auto" w:fill="auto"/>
            <w:vAlign w:val="center"/>
          </w:tcPr>
          <w:p w14:paraId="19E1E6BE" w14:textId="73EFF31C" w:rsidR="00420830" w:rsidRPr="00D934F8" w:rsidRDefault="00420830" w:rsidP="0058437B">
            <w:pPr>
              <w:suppressAutoHyphens/>
              <w:jc w:val="center"/>
              <w:rPr>
                <w:rFonts w:cstheme="minorHAnsi"/>
                <w:color w:val="auto"/>
                <w:kern w:val="0"/>
              </w:rPr>
            </w:pPr>
            <w:r>
              <w:rPr>
                <w:rFonts w:cstheme="minorHAnsi"/>
                <w:color w:val="auto"/>
                <w:kern w:val="0"/>
              </w:rPr>
              <w:t>7</w:t>
            </w:r>
          </w:p>
        </w:tc>
        <w:tc>
          <w:tcPr>
            <w:tcW w:w="251" w:type="pct"/>
            <w:gridSpan w:val="2"/>
            <w:shd w:val="clear" w:color="auto" w:fill="auto"/>
            <w:vAlign w:val="center"/>
          </w:tcPr>
          <w:p w14:paraId="0A5DC7D7" w14:textId="74B6561B" w:rsidR="00420830" w:rsidRPr="00D934F8" w:rsidRDefault="00420830" w:rsidP="0058437B">
            <w:pPr>
              <w:suppressAutoHyphens/>
              <w:jc w:val="center"/>
              <w:rPr>
                <w:rFonts w:cstheme="minorHAnsi"/>
                <w:color w:val="auto"/>
                <w:kern w:val="0"/>
              </w:rPr>
            </w:pPr>
            <w:r>
              <w:rPr>
                <w:rFonts w:cstheme="minorHAnsi"/>
                <w:color w:val="auto"/>
                <w:kern w:val="0"/>
              </w:rPr>
              <w:t>10</w:t>
            </w:r>
          </w:p>
        </w:tc>
        <w:tc>
          <w:tcPr>
            <w:tcW w:w="247" w:type="pct"/>
            <w:vAlign w:val="center"/>
          </w:tcPr>
          <w:p w14:paraId="4AC83B27" w14:textId="77777777" w:rsidR="00420830" w:rsidRPr="00D934F8" w:rsidRDefault="00420830" w:rsidP="0058437B">
            <w:pPr>
              <w:suppressAutoHyphens/>
              <w:jc w:val="center"/>
              <w:rPr>
                <w:rFonts w:cstheme="minorHAnsi"/>
                <w:color w:val="auto"/>
                <w:kern w:val="0"/>
              </w:rPr>
            </w:pPr>
          </w:p>
        </w:tc>
      </w:tr>
      <w:tr w:rsidR="00261649" w:rsidRPr="00D934F8" w14:paraId="3573C478" w14:textId="77777777" w:rsidTr="00311B94">
        <w:trPr>
          <w:jc w:val="center"/>
        </w:trPr>
        <w:tc>
          <w:tcPr>
            <w:tcW w:w="3584" w:type="pct"/>
            <w:shd w:val="clear" w:color="auto" w:fill="auto"/>
          </w:tcPr>
          <w:p w14:paraId="3376DF37" w14:textId="7E3131FB" w:rsidR="00261649" w:rsidRPr="00420830" w:rsidRDefault="00420830" w:rsidP="00420830">
            <w:pPr>
              <w:numPr>
                <w:ilvl w:val="0"/>
                <w:numId w:val="16"/>
              </w:numPr>
              <w:pBdr>
                <w:top w:val="nil"/>
                <w:left w:val="nil"/>
                <w:bottom w:val="nil"/>
                <w:right w:val="nil"/>
                <w:between w:val="nil"/>
              </w:pBdr>
            </w:pPr>
            <w:r>
              <w:t>For each proposed activity, d</w:t>
            </w:r>
            <w:r>
              <w:rPr>
                <w:color w:val="262626"/>
              </w:rPr>
              <w:t>escribe how the evidence base of the activ</w:t>
            </w:r>
            <w:r>
              <w:t>ity</w:t>
            </w:r>
            <w:r>
              <w:rPr>
                <w:color w:val="262626"/>
              </w:rPr>
              <w:t xml:space="preserve"> (based on the </w:t>
            </w:r>
            <w:hyperlink r:id="rId42">
              <w:r>
                <w:rPr>
                  <w:color w:val="1155CC"/>
                  <w:u w:val="single"/>
                </w:rPr>
                <w:t>U.S. Depar</w:t>
              </w:r>
            </w:hyperlink>
            <w:hyperlink r:id="rId43">
              <w:r>
                <w:rPr>
                  <w:color w:val="1155CC"/>
                  <w:u w:val="single"/>
                </w:rPr>
                <w:t>tment of Education’s definition of being an evidence-based intervention</w:t>
              </w:r>
            </w:hyperlink>
            <w:r>
              <w:t xml:space="preserve">) </w:t>
            </w:r>
            <w:r>
              <w:rPr>
                <w:color w:val="262626"/>
              </w:rPr>
              <w:t xml:space="preserve">demonstrates overall </w:t>
            </w:r>
            <w:r>
              <w:t xml:space="preserve">how </w:t>
            </w:r>
            <w:r>
              <w:rPr>
                <w:color w:val="262626"/>
              </w:rPr>
              <w:t xml:space="preserve">the program will address </w:t>
            </w:r>
            <w:r>
              <w:rPr>
                <w:color w:val="000000"/>
              </w:rPr>
              <w:t>students’ academic, social, emotional, and/or mental health (SEMH) needs identified for this program</w:t>
            </w:r>
            <w:r>
              <w:rPr>
                <w:color w:val="262626"/>
              </w:rPr>
              <w:t>.</w:t>
            </w:r>
            <w:r>
              <w:t xml:space="preserve"> </w:t>
            </w:r>
            <w:r>
              <w:rPr>
                <w:b/>
              </w:rPr>
              <w:t>Please note that all programs funded by this program must be evidence-based and programs unable to demonstrate such a basis will not be considered</w:t>
            </w:r>
            <w:r>
              <w:t>.</w:t>
            </w:r>
          </w:p>
        </w:tc>
        <w:tc>
          <w:tcPr>
            <w:tcW w:w="292" w:type="pct"/>
            <w:shd w:val="clear" w:color="auto" w:fill="auto"/>
            <w:vAlign w:val="center"/>
          </w:tcPr>
          <w:p w14:paraId="725E224F" w14:textId="12124EBC" w:rsidR="00261649" w:rsidRPr="00D934F8" w:rsidRDefault="00420830" w:rsidP="0058437B">
            <w:pPr>
              <w:suppressAutoHyphens/>
              <w:jc w:val="center"/>
              <w:rPr>
                <w:rFonts w:cstheme="minorHAnsi"/>
              </w:rPr>
            </w:pPr>
            <w:r>
              <w:rPr>
                <w:rFonts w:cstheme="minorHAnsi"/>
              </w:rPr>
              <w:t>0</w:t>
            </w:r>
          </w:p>
        </w:tc>
        <w:tc>
          <w:tcPr>
            <w:tcW w:w="291" w:type="pct"/>
            <w:shd w:val="clear" w:color="auto" w:fill="auto"/>
            <w:vAlign w:val="center"/>
          </w:tcPr>
          <w:p w14:paraId="20572F08" w14:textId="63633EC3" w:rsidR="00261649" w:rsidRPr="00D934F8" w:rsidRDefault="00420830" w:rsidP="0058437B">
            <w:pPr>
              <w:suppressAutoHyphens/>
              <w:jc w:val="center"/>
              <w:rPr>
                <w:rFonts w:cstheme="minorHAnsi"/>
              </w:rPr>
            </w:pPr>
            <w:r>
              <w:rPr>
                <w:rFonts w:cstheme="minorHAnsi"/>
              </w:rPr>
              <w:t>3</w:t>
            </w:r>
          </w:p>
        </w:tc>
        <w:tc>
          <w:tcPr>
            <w:tcW w:w="334" w:type="pct"/>
            <w:shd w:val="clear" w:color="auto" w:fill="auto"/>
            <w:vAlign w:val="center"/>
          </w:tcPr>
          <w:p w14:paraId="4BB402F9" w14:textId="716BAF14" w:rsidR="00261649" w:rsidRPr="00D934F8" w:rsidRDefault="00420830" w:rsidP="0058437B">
            <w:pPr>
              <w:suppressAutoHyphens/>
              <w:jc w:val="center"/>
              <w:rPr>
                <w:rFonts w:cstheme="minorHAnsi"/>
              </w:rPr>
            </w:pPr>
            <w:r>
              <w:rPr>
                <w:rFonts w:cstheme="minorHAnsi"/>
              </w:rPr>
              <w:t>7</w:t>
            </w:r>
          </w:p>
        </w:tc>
        <w:tc>
          <w:tcPr>
            <w:tcW w:w="251" w:type="pct"/>
            <w:gridSpan w:val="2"/>
            <w:shd w:val="clear" w:color="auto" w:fill="auto"/>
            <w:vAlign w:val="center"/>
          </w:tcPr>
          <w:p w14:paraId="53E2E5B8" w14:textId="6F1790DF" w:rsidR="00261649" w:rsidRPr="00D934F8" w:rsidRDefault="00420830" w:rsidP="0058437B">
            <w:pPr>
              <w:suppressAutoHyphens/>
              <w:jc w:val="center"/>
              <w:rPr>
                <w:rFonts w:cstheme="minorHAnsi"/>
              </w:rPr>
            </w:pPr>
            <w:r>
              <w:rPr>
                <w:rFonts w:cstheme="minorHAnsi"/>
              </w:rPr>
              <w:t>10</w:t>
            </w:r>
          </w:p>
        </w:tc>
        <w:tc>
          <w:tcPr>
            <w:tcW w:w="247" w:type="pct"/>
            <w:vAlign w:val="center"/>
          </w:tcPr>
          <w:p w14:paraId="4293A6D3" w14:textId="77777777" w:rsidR="00261649" w:rsidRPr="00D934F8" w:rsidRDefault="00261649" w:rsidP="0058437B">
            <w:pPr>
              <w:suppressAutoHyphens/>
              <w:jc w:val="center"/>
              <w:rPr>
                <w:rFonts w:cstheme="minorHAnsi"/>
              </w:rPr>
            </w:pPr>
          </w:p>
        </w:tc>
      </w:tr>
      <w:tr w:rsidR="00261649" w:rsidRPr="00D934F8" w14:paraId="7D501695" w14:textId="77777777" w:rsidTr="005B7F74">
        <w:trPr>
          <w:jc w:val="center"/>
        </w:trPr>
        <w:tc>
          <w:tcPr>
            <w:tcW w:w="4585" w:type="pct"/>
            <w:gridSpan w:val="5"/>
            <w:shd w:val="clear" w:color="auto" w:fill="F2F2F2" w:themeFill="background1" w:themeFillShade="F2"/>
            <w:vAlign w:val="center"/>
          </w:tcPr>
          <w:p w14:paraId="354504F0" w14:textId="3AF448F4" w:rsidR="00261649" w:rsidRPr="00D934F8" w:rsidRDefault="00261649" w:rsidP="0058437B">
            <w:pPr>
              <w:suppressAutoHyphens/>
              <w:jc w:val="right"/>
              <w:rPr>
                <w:rFonts w:cstheme="minorHAnsi"/>
                <w:b/>
              </w:rPr>
            </w:pPr>
            <w:r>
              <w:rPr>
                <w:rFonts w:cstheme="minorHAnsi"/>
                <w:b/>
              </w:rPr>
              <w:t xml:space="preserve">Section C </w:t>
            </w:r>
            <w:r w:rsidRPr="00D934F8">
              <w:rPr>
                <w:rFonts w:cstheme="minorHAnsi"/>
                <w:b/>
              </w:rPr>
              <w:t>Total</w:t>
            </w:r>
            <w:r>
              <w:rPr>
                <w:rFonts w:cstheme="minorHAnsi"/>
                <w:b/>
              </w:rPr>
              <w:t>:</w:t>
            </w:r>
          </w:p>
        </w:tc>
        <w:tc>
          <w:tcPr>
            <w:tcW w:w="415" w:type="pct"/>
            <w:gridSpan w:val="2"/>
            <w:shd w:val="clear" w:color="auto" w:fill="auto"/>
            <w:vAlign w:val="center"/>
          </w:tcPr>
          <w:p w14:paraId="33DB40C2" w14:textId="69188B64" w:rsidR="00261649" w:rsidRPr="00D934F8" w:rsidRDefault="00420830" w:rsidP="0058437B">
            <w:pPr>
              <w:suppressAutoHyphens/>
              <w:jc w:val="right"/>
              <w:rPr>
                <w:rFonts w:cstheme="minorHAnsi"/>
                <w:b/>
              </w:rPr>
            </w:pPr>
            <w:r>
              <w:rPr>
                <w:rFonts w:cstheme="minorHAnsi"/>
                <w:b/>
              </w:rPr>
              <w:t>/30</w:t>
            </w:r>
          </w:p>
        </w:tc>
      </w:tr>
    </w:tbl>
    <w:p w14:paraId="5CA20D8F" w14:textId="3A2409F2" w:rsidR="00261649" w:rsidRDefault="00261649" w:rsidP="0058437B">
      <w:pPr>
        <w:contextualSpacing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735"/>
        <w:gridCol w:w="630"/>
        <w:gridCol w:w="628"/>
        <w:gridCol w:w="721"/>
        <w:gridCol w:w="181"/>
        <w:gridCol w:w="360"/>
        <w:gridCol w:w="535"/>
      </w:tblGrid>
      <w:tr w:rsidR="00261649" w:rsidRPr="00D934F8" w14:paraId="209BE788" w14:textId="77777777" w:rsidTr="00311B94">
        <w:trPr>
          <w:jc w:val="center"/>
        </w:trPr>
        <w:tc>
          <w:tcPr>
            <w:tcW w:w="3584" w:type="pct"/>
            <w:shd w:val="clear" w:color="auto" w:fill="A5B592" w:themeFill="accent1"/>
            <w:vAlign w:val="center"/>
          </w:tcPr>
          <w:p w14:paraId="4FEF15EB" w14:textId="3A2409F2" w:rsidR="00261649" w:rsidRPr="00D934F8" w:rsidRDefault="00261649" w:rsidP="0058437B">
            <w:pPr>
              <w:suppressAutoHyphens/>
              <w:outlineLvl w:val="0"/>
              <w:rPr>
                <w:rFonts w:cstheme="minorHAnsi"/>
                <w:b/>
              </w:rPr>
            </w:pPr>
            <w:bookmarkStart w:id="35" w:name="_Toc133424799"/>
            <w:bookmarkStart w:id="36" w:name="_Toc134524720"/>
            <w:r w:rsidRPr="00D934F8">
              <w:rPr>
                <w:rFonts w:cstheme="minorHAnsi"/>
                <w:b/>
                <w:sz w:val="24"/>
              </w:rPr>
              <w:t xml:space="preserve">Section </w:t>
            </w:r>
            <w:r>
              <w:rPr>
                <w:rFonts w:cstheme="minorHAnsi"/>
                <w:b/>
                <w:sz w:val="24"/>
              </w:rPr>
              <w:t>D</w:t>
            </w:r>
            <w:r w:rsidRPr="00D934F8">
              <w:rPr>
                <w:rFonts w:cstheme="minorHAnsi"/>
                <w:b/>
                <w:sz w:val="24"/>
              </w:rPr>
              <w:t>:</w:t>
            </w:r>
            <w:r>
              <w:rPr>
                <w:rFonts w:cstheme="minorHAnsi"/>
                <w:b/>
                <w:sz w:val="24"/>
              </w:rPr>
              <w:t xml:space="preserve"> Partnerships and Staffing</w:t>
            </w:r>
            <w:bookmarkEnd w:id="35"/>
            <w:bookmarkEnd w:id="36"/>
            <w:r w:rsidRPr="00D934F8">
              <w:rPr>
                <w:rFonts w:cstheme="minorHAnsi"/>
                <w:b/>
                <w:sz w:val="24"/>
              </w:rPr>
              <w:t xml:space="preserve"> </w:t>
            </w:r>
          </w:p>
        </w:tc>
        <w:tc>
          <w:tcPr>
            <w:tcW w:w="292" w:type="pct"/>
            <w:tcBorders>
              <w:bottom w:val="single" w:sz="4" w:space="0" w:color="auto"/>
            </w:tcBorders>
            <w:shd w:val="clear" w:color="auto" w:fill="A5B592" w:themeFill="accent1"/>
            <w:tcMar>
              <w:left w:w="0" w:type="dxa"/>
              <w:right w:w="0" w:type="dxa"/>
            </w:tcMar>
          </w:tcPr>
          <w:p w14:paraId="2228B296"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Minimally Addressed or Does Not Meet Criteria</w:t>
            </w:r>
          </w:p>
        </w:tc>
        <w:tc>
          <w:tcPr>
            <w:tcW w:w="291" w:type="pct"/>
            <w:tcBorders>
              <w:bottom w:val="single" w:sz="4" w:space="0" w:color="auto"/>
            </w:tcBorders>
            <w:shd w:val="clear" w:color="auto" w:fill="A5B592" w:themeFill="accent1"/>
            <w:tcMar>
              <w:left w:w="0" w:type="dxa"/>
              <w:right w:w="0" w:type="dxa"/>
            </w:tcMar>
          </w:tcPr>
          <w:p w14:paraId="0E57F2A5" w14:textId="77777777" w:rsidR="00261649" w:rsidRPr="00D934F8" w:rsidRDefault="00261649" w:rsidP="0058437B">
            <w:pPr>
              <w:jc w:val="center"/>
              <w:rPr>
                <w:rFonts w:eastAsia="Calibri" w:cstheme="minorHAnsi"/>
                <w:b/>
                <w:color w:val="auto"/>
                <w:kern w:val="0"/>
                <w:sz w:val="14"/>
                <w:szCs w:val="14"/>
              </w:rPr>
            </w:pPr>
            <w:r w:rsidRPr="00D934F8">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A5B592" w:themeFill="accent1"/>
            <w:tcMar>
              <w:left w:w="0" w:type="dxa"/>
              <w:right w:w="0" w:type="dxa"/>
            </w:tcMar>
          </w:tcPr>
          <w:p w14:paraId="5F0468B9"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 xml:space="preserve">Addressed Criteria but </w:t>
            </w:r>
            <w:r>
              <w:rPr>
                <w:rFonts w:eastAsia="Calibri" w:cstheme="minorHAnsi"/>
                <w:b/>
                <w:color w:val="262626"/>
                <w:sz w:val="14"/>
                <w:szCs w:val="14"/>
              </w:rPr>
              <w:t>Not with Thorough Detail</w:t>
            </w:r>
          </w:p>
        </w:tc>
        <w:tc>
          <w:tcPr>
            <w:tcW w:w="251" w:type="pct"/>
            <w:gridSpan w:val="2"/>
            <w:tcBorders>
              <w:bottom w:val="single" w:sz="4" w:space="0" w:color="auto"/>
            </w:tcBorders>
            <w:shd w:val="clear" w:color="auto" w:fill="A5B592" w:themeFill="accent1"/>
            <w:tcMar>
              <w:left w:w="0" w:type="dxa"/>
              <w:right w:w="0" w:type="dxa"/>
            </w:tcMar>
          </w:tcPr>
          <w:p w14:paraId="473277AB"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247" w:type="pct"/>
            <w:tcBorders>
              <w:bottom w:val="single" w:sz="4" w:space="0" w:color="auto"/>
            </w:tcBorders>
            <w:shd w:val="clear" w:color="auto" w:fill="A5B592" w:themeFill="accent1"/>
            <w:tcMar>
              <w:left w:w="0" w:type="dxa"/>
              <w:right w:w="0" w:type="dxa"/>
            </w:tcMar>
            <w:vAlign w:val="center"/>
          </w:tcPr>
          <w:p w14:paraId="7625BBA0" w14:textId="77777777" w:rsidR="00261649" w:rsidRPr="00406528" w:rsidRDefault="00261649" w:rsidP="0058437B">
            <w:pPr>
              <w:jc w:val="center"/>
              <w:rPr>
                <w:rFonts w:eastAsia="Calibri" w:cstheme="minorHAnsi"/>
                <w:b/>
                <w:color w:val="262626"/>
                <w:sz w:val="20"/>
                <w:szCs w:val="20"/>
              </w:rPr>
            </w:pPr>
            <w:r w:rsidRPr="00406528">
              <w:rPr>
                <w:rFonts w:eastAsia="Calibri" w:cstheme="minorHAnsi"/>
                <w:b/>
                <w:color w:val="262626"/>
                <w:sz w:val="20"/>
                <w:szCs w:val="20"/>
              </w:rPr>
              <w:t>TOTAL</w:t>
            </w:r>
          </w:p>
        </w:tc>
      </w:tr>
      <w:tr w:rsidR="00261649" w:rsidRPr="00D934F8" w14:paraId="36A41780" w14:textId="77777777" w:rsidTr="00311B94">
        <w:trPr>
          <w:jc w:val="center"/>
        </w:trPr>
        <w:tc>
          <w:tcPr>
            <w:tcW w:w="3584" w:type="pct"/>
            <w:shd w:val="clear" w:color="auto" w:fill="auto"/>
          </w:tcPr>
          <w:p w14:paraId="180E105E" w14:textId="72DFEA5A" w:rsidR="00261649" w:rsidRPr="00D934F8" w:rsidRDefault="00420830" w:rsidP="00420830">
            <w:pPr>
              <w:numPr>
                <w:ilvl w:val="0"/>
                <w:numId w:val="17"/>
              </w:numPr>
              <w:pBdr>
                <w:top w:val="nil"/>
                <w:left w:val="nil"/>
                <w:bottom w:val="nil"/>
                <w:right w:val="nil"/>
                <w:between w:val="nil"/>
              </w:pBdr>
              <w:rPr>
                <w:rFonts w:cstheme="minorHAnsi"/>
                <w:bCs/>
                <w:color w:val="auto"/>
              </w:rPr>
            </w:pPr>
            <w:r>
              <w:rPr>
                <w:color w:val="262626"/>
              </w:rPr>
              <w:t>Provide a description of the staff required to implement the program as well as any partner organizations and the role of each partner in the program implementation. If staff are to be hired, describe the strategies/timeline for recruiting required personnel.</w:t>
            </w:r>
          </w:p>
        </w:tc>
        <w:tc>
          <w:tcPr>
            <w:tcW w:w="292" w:type="pct"/>
            <w:shd w:val="clear" w:color="auto" w:fill="auto"/>
            <w:vAlign w:val="center"/>
          </w:tcPr>
          <w:p w14:paraId="6E96B652" w14:textId="132E79CE" w:rsidR="00261649" w:rsidRPr="00D934F8" w:rsidRDefault="00420830" w:rsidP="0058437B">
            <w:pPr>
              <w:suppressAutoHyphens/>
              <w:jc w:val="center"/>
              <w:rPr>
                <w:rFonts w:cstheme="minorHAnsi"/>
                <w:color w:val="auto"/>
                <w:kern w:val="2"/>
              </w:rPr>
            </w:pPr>
            <w:r>
              <w:rPr>
                <w:rFonts w:cstheme="minorHAnsi"/>
                <w:color w:val="auto"/>
                <w:kern w:val="2"/>
              </w:rPr>
              <w:t>0</w:t>
            </w:r>
          </w:p>
        </w:tc>
        <w:tc>
          <w:tcPr>
            <w:tcW w:w="291" w:type="pct"/>
            <w:shd w:val="clear" w:color="auto" w:fill="auto"/>
            <w:vAlign w:val="center"/>
          </w:tcPr>
          <w:p w14:paraId="26DD4F44" w14:textId="79039818" w:rsidR="00261649" w:rsidRPr="00D934F8" w:rsidRDefault="00420830" w:rsidP="0058437B">
            <w:pPr>
              <w:suppressAutoHyphens/>
              <w:jc w:val="center"/>
              <w:rPr>
                <w:rFonts w:cstheme="minorHAnsi"/>
                <w:color w:val="auto"/>
                <w:kern w:val="2"/>
              </w:rPr>
            </w:pPr>
            <w:r>
              <w:rPr>
                <w:rFonts w:cstheme="minorHAnsi"/>
                <w:color w:val="auto"/>
                <w:kern w:val="2"/>
              </w:rPr>
              <w:t>3</w:t>
            </w:r>
          </w:p>
        </w:tc>
        <w:tc>
          <w:tcPr>
            <w:tcW w:w="334" w:type="pct"/>
            <w:shd w:val="clear" w:color="auto" w:fill="auto"/>
            <w:vAlign w:val="center"/>
          </w:tcPr>
          <w:p w14:paraId="1336B7B3" w14:textId="19EEBCC5" w:rsidR="00261649" w:rsidRPr="00D934F8" w:rsidRDefault="00420830" w:rsidP="0058437B">
            <w:pPr>
              <w:suppressAutoHyphens/>
              <w:jc w:val="center"/>
              <w:rPr>
                <w:rFonts w:cstheme="minorHAnsi"/>
                <w:color w:val="auto"/>
                <w:kern w:val="2"/>
              </w:rPr>
            </w:pPr>
            <w:r>
              <w:rPr>
                <w:rFonts w:cstheme="minorHAnsi"/>
                <w:color w:val="auto"/>
                <w:kern w:val="2"/>
              </w:rPr>
              <w:t>7</w:t>
            </w:r>
          </w:p>
        </w:tc>
        <w:tc>
          <w:tcPr>
            <w:tcW w:w="251" w:type="pct"/>
            <w:gridSpan w:val="2"/>
            <w:shd w:val="clear" w:color="auto" w:fill="auto"/>
            <w:vAlign w:val="center"/>
          </w:tcPr>
          <w:p w14:paraId="35321942" w14:textId="1EB14D53" w:rsidR="00261649" w:rsidRPr="00D934F8" w:rsidRDefault="00420830" w:rsidP="0058437B">
            <w:pPr>
              <w:suppressAutoHyphens/>
              <w:jc w:val="center"/>
              <w:rPr>
                <w:rFonts w:cstheme="minorHAnsi"/>
                <w:color w:val="auto"/>
                <w:kern w:val="2"/>
              </w:rPr>
            </w:pPr>
            <w:r>
              <w:rPr>
                <w:rFonts w:cstheme="minorHAnsi"/>
                <w:color w:val="auto"/>
                <w:kern w:val="2"/>
              </w:rPr>
              <w:t>10</w:t>
            </w:r>
          </w:p>
        </w:tc>
        <w:tc>
          <w:tcPr>
            <w:tcW w:w="247" w:type="pct"/>
            <w:vAlign w:val="center"/>
          </w:tcPr>
          <w:p w14:paraId="5DFFBA8A" w14:textId="77777777" w:rsidR="00261649" w:rsidRPr="00D934F8" w:rsidRDefault="00261649" w:rsidP="0058437B">
            <w:pPr>
              <w:suppressAutoHyphens/>
              <w:jc w:val="center"/>
              <w:rPr>
                <w:rFonts w:cstheme="minorHAnsi"/>
                <w:color w:val="auto"/>
                <w:kern w:val="2"/>
              </w:rPr>
            </w:pPr>
          </w:p>
        </w:tc>
      </w:tr>
      <w:tr w:rsidR="00261649" w:rsidRPr="00D934F8" w14:paraId="202B654D" w14:textId="77777777" w:rsidTr="005B7F74">
        <w:trPr>
          <w:jc w:val="center"/>
        </w:trPr>
        <w:tc>
          <w:tcPr>
            <w:tcW w:w="4585" w:type="pct"/>
            <w:gridSpan w:val="5"/>
            <w:shd w:val="clear" w:color="auto" w:fill="F2F2F2" w:themeFill="background1" w:themeFillShade="F2"/>
            <w:vAlign w:val="center"/>
          </w:tcPr>
          <w:p w14:paraId="18BF77A6" w14:textId="2B089E46" w:rsidR="00261649" w:rsidRPr="00D934F8" w:rsidRDefault="00261649" w:rsidP="0058437B">
            <w:pPr>
              <w:suppressAutoHyphens/>
              <w:jc w:val="right"/>
              <w:rPr>
                <w:rFonts w:cstheme="minorHAnsi"/>
                <w:b/>
              </w:rPr>
            </w:pPr>
            <w:r>
              <w:rPr>
                <w:rFonts w:cstheme="minorHAnsi"/>
                <w:b/>
              </w:rPr>
              <w:t xml:space="preserve">Section D </w:t>
            </w:r>
            <w:r w:rsidRPr="00D934F8">
              <w:rPr>
                <w:rFonts w:cstheme="minorHAnsi"/>
                <w:b/>
              </w:rPr>
              <w:t>Total</w:t>
            </w:r>
            <w:r>
              <w:rPr>
                <w:rFonts w:cstheme="minorHAnsi"/>
                <w:b/>
              </w:rPr>
              <w:t>:</w:t>
            </w:r>
          </w:p>
        </w:tc>
        <w:tc>
          <w:tcPr>
            <w:tcW w:w="415" w:type="pct"/>
            <w:gridSpan w:val="2"/>
            <w:shd w:val="clear" w:color="auto" w:fill="auto"/>
            <w:vAlign w:val="center"/>
          </w:tcPr>
          <w:p w14:paraId="045DDE72" w14:textId="03A2E42E" w:rsidR="00261649" w:rsidRPr="00D934F8" w:rsidRDefault="00420830" w:rsidP="0058437B">
            <w:pPr>
              <w:suppressAutoHyphens/>
              <w:jc w:val="right"/>
              <w:rPr>
                <w:rFonts w:cstheme="minorHAnsi"/>
                <w:b/>
              </w:rPr>
            </w:pPr>
            <w:r>
              <w:rPr>
                <w:rFonts w:cstheme="minorHAnsi"/>
                <w:b/>
              </w:rPr>
              <w:t>/10</w:t>
            </w:r>
          </w:p>
        </w:tc>
      </w:tr>
    </w:tbl>
    <w:p w14:paraId="35B3FFE3" w14:textId="77777777" w:rsidR="00261649" w:rsidRDefault="00261649" w:rsidP="0058437B">
      <w:pPr>
        <w:contextualSpacing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Scoring Rubric"/>
        <w:tblDescription w:val="Provides questions to which applicant should respond, along with corresponding possible points for each rubric element."/>
      </w:tblPr>
      <w:tblGrid>
        <w:gridCol w:w="7735"/>
        <w:gridCol w:w="630"/>
        <w:gridCol w:w="628"/>
        <w:gridCol w:w="721"/>
        <w:gridCol w:w="181"/>
        <w:gridCol w:w="360"/>
        <w:gridCol w:w="535"/>
      </w:tblGrid>
      <w:tr w:rsidR="00261649" w:rsidRPr="00D934F8" w14:paraId="72109D26" w14:textId="77777777" w:rsidTr="002B4E9D">
        <w:trPr>
          <w:jc w:val="center"/>
        </w:trPr>
        <w:tc>
          <w:tcPr>
            <w:tcW w:w="3584" w:type="pct"/>
            <w:shd w:val="clear" w:color="auto" w:fill="A5B592" w:themeFill="accent1"/>
            <w:vAlign w:val="center"/>
          </w:tcPr>
          <w:p w14:paraId="556C6C19" w14:textId="1B186BF7" w:rsidR="00261649" w:rsidRPr="00D934F8" w:rsidRDefault="00261649" w:rsidP="0058437B">
            <w:pPr>
              <w:suppressAutoHyphens/>
              <w:outlineLvl w:val="0"/>
              <w:rPr>
                <w:rFonts w:cstheme="minorHAnsi"/>
                <w:b/>
              </w:rPr>
            </w:pPr>
            <w:bookmarkStart w:id="37" w:name="_Toc133424800"/>
            <w:bookmarkStart w:id="38" w:name="_Toc134524721"/>
            <w:r w:rsidRPr="00D934F8">
              <w:rPr>
                <w:rFonts w:cstheme="minorHAnsi"/>
                <w:b/>
                <w:sz w:val="24"/>
              </w:rPr>
              <w:t xml:space="preserve">Section </w:t>
            </w:r>
            <w:r>
              <w:rPr>
                <w:rFonts w:cstheme="minorHAnsi"/>
                <w:b/>
                <w:sz w:val="24"/>
              </w:rPr>
              <w:t>E</w:t>
            </w:r>
            <w:r w:rsidRPr="00D934F8">
              <w:rPr>
                <w:rFonts w:cstheme="minorHAnsi"/>
                <w:b/>
                <w:sz w:val="24"/>
              </w:rPr>
              <w:t>:</w:t>
            </w:r>
            <w:r>
              <w:rPr>
                <w:rFonts w:cstheme="minorHAnsi"/>
                <w:b/>
                <w:sz w:val="24"/>
              </w:rPr>
              <w:t xml:space="preserve"> Budget Workbook</w:t>
            </w:r>
            <w:bookmarkEnd w:id="37"/>
            <w:bookmarkEnd w:id="38"/>
          </w:p>
        </w:tc>
        <w:tc>
          <w:tcPr>
            <w:tcW w:w="292" w:type="pct"/>
            <w:tcBorders>
              <w:bottom w:val="single" w:sz="4" w:space="0" w:color="auto"/>
            </w:tcBorders>
            <w:shd w:val="clear" w:color="auto" w:fill="A5B592" w:themeFill="accent1"/>
            <w:tcMar>
              <w:left w:w="0" w:type="dxa"/>
              <w:right w:w="0" w:type="dxa"/>
            </w:tcMar>
          </w:tcPr>
          <w:p w14:paraId="3B7BE39C"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Minimally Addressed or Does Not Meet Criteria</w:t>
            </w:r>
          </w:p>
        </w:tc>
        <w:tc>
          <w:tcPr>
            <w:tcW w:w="291" w:type="pct"/>
            <w:tcBorders>
              <w:bottom w:val="single" w:sz="4" w:space="0" w:color="auto"/>
            </w:tcBorders>
            <w:shd w:val="clear" w:color="auto" w:fill="A5B592" w:themeFill="accent1"/>
            <w:tcMar>
              <w:left w:w="0" w:type="dxa"/>
              <w:right w:w="0" w:type="dxa"/>
            </w:tcMar>
          </w:tcPr>
          <w:p w14:paraId="1AD79A10" w14:textId="77777777" w:rsidR="00261649" w:rsidRPr="00D934F8" w:rsidRDefault="00261649" w:rsidP="0058437B">
            <w:pPr>
              <w:jc w:val="center"/>
              <w:rPr>
                <w:rFonts w:eastAsia="Calibri" w:cstheme="minorHAnsi"/>
                <w:b/>
                <w:color w:val="auto"/>
                <w:kern w:val="0"/>
                <w:sz w:val="14"/>
                <w:szCs w:val="14"/>
              </w:rPr>
            </w:pPr>
            <w:r w:rsidRPr="00D934F8">
              <w:rPr>
                <w:rFonts w:eastAsia="Calibri" w:cstheme="minorHAnsi"/>
                <w:b/>
                <w:color w:val="auto"/>
                <w:kern w:val="0"/>
                <w:sz w:val="14"/>
                <w:szCs w:val="14"/>
              </w:rPr>
              <w:t>Met Some but Not All Identified Criteria</w:t>
            </w:r>
          </w:p>
        </w:tc>
        <w:tc>
          <w:tcPr>
            <w:tcW w:w="334" w:type="pct"/>
            <w:tcBorders>
              <w:bottom w:val="single" w:sz="4" w:space="0" w:color="auto"/>
            </w:tcBorders>
            <w:shd w:val="clear" w:color="auto" w:fill="A5B592" w:themeFill="accent1"/>
            <w:tcMar>
              <w:left w:w="0" w:type="dxa"/>
              <w:right w:w="0" w:type="dxa"/>
            </w:tcMar>
          </w:tcPr>
          <w:p w14:paraId="5C3E08BD"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 xml:space="preserve">Addressed Criteria but </w:t>
            </w:r>
            <w:r>
              <w:rPr>
                <w:rFonts w:eastAsia="Calibri" w:cstheme="minorHAnsi"/>
                <w:b/>
                <w:color w:val="262626"/>
                <w:sz w:val="14"/>
                <w:szCs w:val="14"/>
              </w:rPr>
              <w:t>Not with Thorough Detail</w:t>
            </w:r>
          </w:p>
        </w:tc>
        <w:tc>
          <w:tcPr>
            <w:tcW w:w="251" w:type="pct"/>
            <w:gridSpan w:val="2"/>
            <w:tcBorders>
              <w:bottom w:val="single" w:sz="4" w:space="0" w:color="auto"/>
            </w:tcBorders>
            <w:shd w:val="clear" w:color="auto" w:fill="A5B592" w:themeFill="accent1"/>
            <w:tcMar>
              <w:left w:w="0" w:type="dxa"/>
              <w:right w:w="0" w:type="dxa"/>
            </w:tcMar>
          </w:tcPr>
          <w:p w14:paraId="52E22BF3" w14:textId="77777777" w:rsidR="00261649" w:rsidRPr="00D934F8" w:rsidRDefault="00261649" w:rsidP="0058437B">
            <w:pPr>
              <w:jc w:val="center"/>
              <w:rPr>
                <w:rFonts w:eastAsia="Calibri" w:cstheme="minorHAnsi"/>
                <w:b/>
                <w:color w:val="262626"/>
                <w:sz w:val="14"/>
                <w:szCs w:val="14"/>
              </w:rPr>
            </w:pPr>
            <w:r w:rsidRPr="00D934F8">
              <w:rPr>
                <w:rFonts w:eastAsia="Calibri" w:cstheme="minorHAnsi"/>
                <w:b/>
                <w:color w:val="262626"/>
                <w:sz w:val="14"/>
                <w:szCs w:val="14"/>
              </w:rPr>
              <w:t>Met All Criteria with High Quality</w:t>
            </w:r>
          </w:p>
        </w:tc>
        <w:tc>
          <w:tcPr>
            <w:tcW w:w="247" w:type="pct"/>
            <w:tcBorders>
              <w:bottom w:val="single" w:sz="4" w:space="0" w:color="auto"/>
            </w:tcBorders>
            <w:shd w:val="clear" w:color="auto" w:fill="A5B592" w:themeFill="accent1"/>
            <w:tcMar>
              <w:left w:w="0" w:type="dxa"/>
              <w:right w:w="0" w:type="dxa"/>
            </w:tcMar>
            <w:vAlign w:val="center"/>
          </w:tcPr>
          <w:p w14:paraId="49BCFBB1" w14:textId="77777777" w:rsidR="00261649" w:rsidRPr="00406528" w:rsidRDefault="00261649" w:rsidP="0058437B">
            <w:pPr>
              <w:jc w:val="center"/>
              <w:rPr>
                <w:rFonts w:eastAsia="Calibri" w:cstheme="minorHAnsi"/>
                <w:b/>
                <w:color w:val="262626"/>
                <w:sz w:val="20"/>
                <w:szCs w:val="20"/>
              </w:rPr>
            </w:pPr>
            <w:r w:rsidRPr="00406528">
              <w:rPr>
                <w:rFonts w:eastAsia="Calibri" w:cstheme="minorHAnsi"/>
                <w:b/>
                <w:color w:val="262626"/>
                <w:sz w:val="20"/>
                <w:szCs w:val="20"/>
              </w:rPr>
              <w:t>TOTAL</w:t>
            </w:r>
          </w:p>
        </w:tc>
      </w:tr>
      <w:tr w:rsidR="00261649" w:rsidRPr="00D934F8" w14:paraId="38D5C923" w14:textId="77777777" w:rsidTr="002B4E9D">
        <w:trPr>
          <w:jc w:val="center"/>
        </w:trPr>
        <w:tc>
          <w:tcPr>
            <w:tcW w:w="3584" w:type="pct"/>
            <w:shd w:val="clear" w:color="auto" w:fill="auto"/>
          </w:tcPr>
          <w:p w14:paraId="0269B192" w14:textId="6780AB1C" w:rsidR="00261649" w:rsidRPr="00D934F8" w:rsidRDefault="00C76E57" w:rsidP="0058437B">
            <w:pPr>
              <w:numPr>
                <w:ilvl w:val="0"/>
                <w:numId w:val="18"/>
              </w:numPr>
              <w:suppressAutoHyphens/>
              <w:contextualSpacing w:val="0"/>
              <w:rPr>
                <w:rFonts w:cstheme="minorHAnsi"/>
                <w:bCs/>
                <w:color w:val="auto"/>
              </w:rPr>
            </w:pPr>
            <w:r w:rsidRPr="00C76E57">
              <w:rPr>
                <w:rFonts w:cstheme="minorHAnsi"/>
                <w:bCs/>
                <w:color w:val="auto"/>
              </w:rPr>
              <w:t xml:space="preserve">Provide </w:t>
            </w:r>
            <w:r>
              <w:rPr>
                <w:rFonts w:cstheme="minorHAnsi"/>
                <w:bCs/>
                <w:color w:val="auto"/>
              </w:rPr>
              <w:t>a Budget Workbook</w:t>
            </w:r>
            <w:r w:rsidRPr="00C76E57">
              <w:rPr>
                <w:rFonts w:cstheme="minorHAnsi"/>
                <w:bCs/>
                <w:color w:val="auto"/>
              </w:rPr>
              <w:t xml:space="preserve"> that includes all costs associated with the development and implementation </w:t>
            </w:r>
            <w:r w:rsidR="00E61A16" w:rsidRPr="00C76E57">
              <w:rPr>
                <w:rFonts w:cstheme="minorHAnsi"/>
                <w:bCs/>
                <w:color w:val="auto"/>
              </w:rPr>
              <w:t>of</w:t>
            </w:r>
            <w:r w:rsidRPr="00C76E57">
              <w:rPr>
                <w:rFonts w:cstheme="minorHAnsi"/>
                <w:bCs/>
                <w:color w:val="auto"/>
              </w:rPr>
              <w:t xml:space="preserve"> </w:t>
            </w:r>
            <w:r>
              <w:rPr>
                <w:rFonts w:cstheme="minorHAnsi"/>
                <w:bCs/>
                <w:color w:val="auto"/>
              </w:rPr>
              <w:t>the</w:t>
            </w:r>
            <w:r w:rsidRPr="00C76E57">
              <w:rPr>
                <w:rFonts w:cstheme="minorHAnsi"/>
                <w:bCs/>
                <w:color w:val="auto"/>
              </w:rPr>
              <w:t xml:space="preserve"> proposed program</w:t>
            </w:r>
            <w:r>
              <w:rPr>
                <w:rFonts w:cstheme="minorHAnsi"/>
                <w:bCs/>
                <w:color w:val="auto"/>
              </w:rPr>
              <w:t xml:space="preserve"> and that are in alignment with the allowable uses of funds for this program. </w:t>
            </w:r>
            <w:r w:rsidR="00473475">
              <w:rPr>
                <w:rFonts w:cstheme="minorHAnsi"/>
                <w:bCs/>
                <w:color w:val="auto"/>
              </w:rPr>
              <w:t>In the Budget Workbook, ensure that each expenditure has a description detail</w:t>
            </w:r>
            <w:r>
              <w:rPr>
                <w:rFonts w:cstheme="minorHAnsi"/>
                <w:bCs/>
                <w:color w:val="auto"/>
              </w:rPr>
              <w:t>ing</w:t>
            </w:r>
            <w:r w:rsidR="00473475">
              <w:rPr>
                <w:rFonts w:cstheme="minorHAnsi"/>
                <w:bCs/>
                <w:color w:val="auto"/>
              </w:rPr>
              <w:t xml:space="preserve"> </w:t>
            </w:r>
            <w:r w:rsidR="00420830" w:rsidRPr="00420830">
              <w:rPr>
                <w:rFonts w:cstheme="minorHAnsi"/>
                <w:bCs/>
                <w:color w:val="auto"/>
              </w:rPr>
              <w:t>how grant funding will be use</w:t>
            </w:r>
            <w:r>
              <w:rPr>
                <w:rFonts w:cstheme="minorHAnsi"/>
                <w:bCs/>
                <w:color w:val="auto"/>
              </w:rPr>
              <w:t>d</w:t>
            </w:r>
            <w:r w:rsidR="00420830" w:rsidRPr="00420830">
              <w:rPr>
                <w:rFonts w:cstheme="minorHAnsi"/>
                <w:bCs/>
                <w:color w:val="auto"/>
              </w:rPr>
              <w:t>.</w:t>
            </w:r>
            <w:r w:rsidR="00473475">
              <w:rPr>
                <w:rFonts w:cstheme="minorHAnsi"/>
                <w:bCs/>
                <w:color w:val="auto"/>
              </w:rPr>
              <w:t xml:space="preserve"> </w:t>
            </w:r>
            <w:r>
              <w:rPr>
                <w:rFonts w:cstheme="minorHAnsi"/>
                <w:bCs/>
                <w:color w:val="auto"/>
              </w:rPr>
              <w:t>For</w:t>
            </w:r>
            <w:r w:rsidR="00473475">
              <w:rPr>
                <w:rFonts w:cstheme="minorHAnsi"/>
                <w:bCs/>
                <w:color w:val="auto"/>
              </w:rPr>
              <w:t xml:space="preserve"> each expenditure</w:t>
            </w:r>
            <w:r>
              <w:rPr>
                <w:rFonts w:cstheme="minorHAnsi"/>
                <w:bCs/>
                <w:color w:val="auto"/>
              </w:rPr>
              <w:t xml:space="preserve">, </w:t>
            </w:r>
            <w:r w:rsidR="00473475">
              <w:rPr>
                <w:rFonts w:cstheme="minorHAnsi"/>
                <w:bCs/>
                <w:color w:val="auto"/>
              </w:rPr>
              <w:t xml:space="preserve">note how </w:t>
            </w:r>
            <w:r>
              <w:rPr>
                <w:rFonts w:cstheme="minorHAnsi"/>
                <w:bCs/>
                <w:color w:val="auto"/>
              </w:rPr>
              <w:t>costs</w:t>
            </w:r>
            <w:r w:rsidR="00473475">
              <w:rPr>
                <w:rFonts w:cstheme="minorHAnsi"/>
                <w:bCs/>
                <w:color w:val="auto"/>
              </w:rPr>
              <w:t xml:space="preserve"> support program activities and how </w:t>
            </w:r>
            <w:r>
              <w:rPr>
                <w:rFonts w:cstheme="minorHAnsi"/>
                <w:bCs/>
                <w:color w:val="auto"/>
              </w:rPr>
              <w:t>amounts</w:t>
            </w:r>
            <w:r w:rsidR="00473475">
              <w:rPr>
                <w:rFonts w:cstheme="minorHAnsi"/>
                <w:bCs/>
                <w:color w:val="auto"/>
              </w:rPr>
              <w:t xml:space="preserve"> were determined. (i.e., staff member supporting summer programming at xx site will be paid $xx per hour, for xx weeks)</w:t>
            </w:r>
          </w:p>
        </w:tc>
        <w:tc>
          <w:tcPr>
            <w:tcW w:w="292" w:type="pct"/>
            <w:shd w:val="clear" w:color="auto" w:fill="auto"/>
            <w:vAlign w:val="center"/>
          </w:tcPr>
          <w:p w14:paraId="2BCDDDC5" w14:textId="72B5D783" w:rsidR="00261649" w:rsidRPr="00D934F8" w:rsidRDefault="00473475" w:rsidP="0058437B">
            <w:pPr>
              <w:suppressAutoHyphens/>
              <w:jc w:val="center"/>
              <w:rPr>
                <w:rFonts w:cstheme="minorHAnsi"/>
                <w:color w:val="auto"/>
                <w:kern w:val="2"/>
              </w:rPr>
            </w:pPr>
            <w:r>
              <w:rPr>
                <w:rFonts w:cstheme="minorHAnsi"/>
                <w:color w:val="auto"/>
                <w:kern w:val="2"/>
              </w:rPr>
              <w:t>0</w:t>
            </w:r>
          </w:p>
        </w:tc>
        <w:tc>
          <w:tcPr>
            <w:tcW w:w="291" w:type="pct"/>
            <w:shd w:val="clear" w:color="auto" w:fill="auto"/>
            <w:vAlign w:val="center"/>
          </w:tcPr>
          <w:p w14:paraId="13C19D19" w14:textId="4519C064" w:rsidR="00261649" w:rsidRPr="00D934F8" w:rsidRDefault="00473475" w:rsidP="0058437B">
            <w:pPr>
              <w:suppressAutoHyphens/>
              <w:jc w:val="center"/>
              <w:rPr>
                <w:rFonts w:cstheme="minorHAnsi"/>
                <w:color w:val="auto"/>
                <w:kern w:val="2"/>
              </w:rPr>
            </w:pPr>
            <w:r>
              <w:rPr>
                <w:rFonts w:cstheme="minorHAnsi"/>
                <w:color w:val="auto"/>
                <w:kern w:val="2"/>
              </w:rPr>
              <w:t>3</w:t>
            </w:r>
          </w:p>
        </w:tc>
        <w:tc>
          <w:tcPr>
            <w:tcW w:w="334" w:type="pct"/>
            <w:shd w:val="clear" w:color="auto" w:fill="auto"/>
            <w:vAlign w:val="center"/>
          </w:tcPr>
          <w:p w14:paraId="05B479FD" w14:textId="07F6834A" w:rsidR="00261649" w:rsidRPr="00D934F8" w:rsidRDefault="00473475" w:rsidP="0058437B">
            <w:pPr>
              <w:suppressAutoHyphens/>
              <w:jc w:val="center"/>
              <w:rPr>
                <w:rFonts w:cstheme="minorHAnsi"/>
                <w:color w:val="auto"/>
                <w:kern w:val="2"/>
              </w:rPr>
            </w:pPr>
            <w:r>
              <w:rPr>
                <w:rFonts w:cstheme="minorHAnsi"/>
                <w:color w:val="auto"/>
                <w:kern w:val="2"/>
              </w:rPr>
              <w:t>7</w:t>
            </w:r>
          </w:p>
        </w:tc>
        <w:tc>
          <w:tcPr>
            <w:tcW w:w="251" w:type="pct"/>
            <w:gridSpan w:val="2"/>
            <w:shd w:val="clear" w:color="auto" w:fill="auto"/>
            <w:vAlign w:val="center"/>
          </w:tcPr>
          <w:p w14:paraId="77B89155" w14:textId="7712F72F" w:rsidR="00261649" w:rsidRPr="00D934F8" w:rsidRDefault="00473475" w:rsidP="0058437B">
            <w:pPr>
              <w:suppressAutoHyphens/>
              <w:jc w:val="center"/>
              <w:rPr>
                <w:rFonts w:cstheme="minorHAnsi"/>
                <w:color w:val="auto"/>
                <w:kern w:val="2"/>
              </w:rPr>
            </w:pPr>
            <w:r>
              <w:rPr>
                <w:rFonts w:cstheme="minorHAnsi"/>
                <w:color w:val="auto"/>
                <w:kern w:val="2"/>
              </w:rPr>
              <w:t>10</w:t>
            </w:r>
          </w:p>
        </w:tc>
        <w:tc>
          <w:tcPr>
            <w:tcW w:w="247" w:type="pct"/>
            <w:vAlign w:val="center"/>
          </w:tcPr>
          <w:p w14:paraId="7EAC7372" w14:textId="77777777" w:rsidR="00261649" w:rsidRPr="00D934F8" w:rsidRDefault="00261649" w:rsidP="0058437B">
            <w:pPr>
              <w:suppressAutoHyphens/>
              <w:jc w:val="center"/>
              <w:rPr>
                <w:rFonts w:cstheme="minorHAnsi"/>
                <w:color w:val="auto"/>
                <w:kern w:val="2"/>
              </w:rPr>
            </w:pPr>
          </w:p>
        </w:tc>
      </w:tr>
      <w:tr w:rsidR="00261649" w:rsidRPr="00D934F8" w14:paraId="6BFAD740" w14:textId="77777777" w:rsidTr="002B4E9D">
        <w:trPr>
          <w:jc w:val="center"/>
        </w:trPr>
        <w:tc>
          <w:tcPr>
            <w:tcW w:w="3584" w:type="pct"/>
            <w:shd w:val="clear" w:color="auto" w:fill="auto"/>
          </w:tcPr>
          <w:p w14:paraId="7C0109F0" w14:textId="58820443" w:rsidR="00473475" w:rsidRPr="00473475" w:rsidRDefault="00473475" w:rsidP="00473475">
            <w:pPr>
              <w:numPr>
                <w:ilvl w:val="0"/>
                <w:numId w:val="18"/>
              </w:numPr>
              <w:suppressAutoHyphens/>
              <w:contextualSpacing w:val="0"/>
              <w:rPr>
                <w:rFonts w:cstheme="minorHAnsi"/>
                <w:color w:val="auto"/>
                <w:kern w:val="2"/>
              </w:rPr>
            </w:pPr>
            <w:r>
              <w:rPr>
                <w:rFonts w:cstheme="minorHAnsi"/>
                <w:color w:val="auto"/>
                <w:kern w:val="2"/>
              </w:rPr>
              <w:t>C</w:t>
            </w:r>
            <w:r w:rsidRPr="00473475">
              <w:rPr>
                <w:rFonts w:cstheme="minorHAnsi"/>
                <w:color w:val="auto"/>
                <w:kern w:val="2"/>
              </w:rPr>
              <w:t>omplete the Financial Management Risk Assessmen</w:t>
            </w:r>
            <w:r w:rsidRPr="00C76E57">
              <w:rPr>
                <w:rFonts w:cstheme="minorHAnsi"/>
                <w:color w:val="auto"/>
                <w:kern w:val="2"/>
              </w:rPr>
              <w:t>t (</w:t>
            </w:r>
            <w:r w:rsidRPr="00C76E57">
              <w:rPr>
                <w:rFonts w:cstheme="minorHAnsi"/>
                <w:b/>
                <w:bCs/>
                <w:color w:val="auto"/>
                <w:kern w:val="2"/>
              </w:rPr>
              <w:t xml:space="preserve">Attachment </w:t>
            </w:r>
            <w:r w:rsidR="00C037FB" w:rsidRPr="00C76E57">
              <w:rPr>
                <w:rFonts w:cstheme="minorHAnsi"/>
                <w:b/>
                <w:bCs/>
                <w:color w:val="auto"/>
                <w:kern w:val="2"/>
              </w:rPr>
              <w:t>A</w:t>
            </w:r>
            <w:r w:rsidRPr="00C76E57">
              <w:rPr>
                <w:rFonts w:cstheme="minorHAnsi"/>
                <w:color w:val="auto"/>
                <w:kern w:val="2"/>
              </w:rPr>
              <w:t>).</w:t>
            </w:r>
            <w:r w:rsidRPr="00473475">
              <w:rPr>
                <w:rFonts w:cstheme="minorHAnsi"/>
                <w:color w:val="auto"/>
                <w:kern w:val="2"/>
              </w:rPr>
              <w:t xml:space="preserve"> This assessment collect</w:t>
            </w:r>
            <w:r>
              <w:rPr>
                <w:rFonts w:cstheme="minorHAnsi"/>
                <w:color w:val="auto"/>
                <w:kern w:val="2"/>
              </w:rPr>
              <w:t>s</w:t>
            </w:r>
            <w:r w:rsidRPr="00473475">
              <w:rPr>
                <w:rFonts w:cstheme="minorHAnsi"/>
                <w:color w:val="auto"/>
                <w:kern w:val="2"/>
              </w:rPr>
              <w:t xml:space="preserve"> information about the capacity and ability of the applicant to manage federal and/or state grant funds.</w:t>
            </w:r>
          </w:p>
          <w:p w14:paraId="4EE7489A" w14:textId="77777777" w:rsidR="00473475" w:rsidRPr="00473475" w:rsidRDefault="00473475" w:rsidP="00473475">
            <w:pPr>
              <w:suppressAutoHyphens/>
              <w:contextualSpacing w:val="0"/>
              <w:rPr>
                <w:rFonts w:cstheme="minorHAnsi"/>
                <w:color w:val="auto"/>
                <w:kern w:val="2"/>
              </w:rPr>
            </w:pPr>
          </w:p>
          <w:p w14:paraId="19D92513" w14:textId="77777777" w:rsidR="00473475" w:rsidRPr="00473475" w:rsidRDefault="00473475" w:rsidP="00473475">
            <w:pPr>
              <w:suppressAutoHyphens/>
              <w:contextualSpacing w:val="0"/>
              <w:rPr>
                <w:rFonts w:cstheme="minorHAnsi"/>
                <w:b/>
                <w:bCs/>
                <w:color w:val="auto"/>
                <w:kern w:val="2"/>
              </w:rPr>
            </w:pPr>
            <w:r w:rsidRPr="00473475">
              <w:rPr>
                <w:rFonts w:cstheme="minorHAnsi"/>
                <w:b/>
                <w:bCs/>
                <w:color w:val="auto"/>
                <w:kern w:val="2"/>
              </w:rPr>
              <w:t xml:space="preserve">Risk Assessment Results for RFA Rubric Scoring: </w:t>
            </w:r>
          </w:p>
          <w:p w14:paraId="3A6FF74F" w14:textId="77777777" w:rsidR="00473475" w:rsidRPr="00473475" w:rsidRDefault="00473475" w:rsidP="00473475">
            <w:pPr>
              <w:pStyle w:val="ListParagraph"/>
              <w:numPr>
                <w:ilvl w:val="0"/>
                <w:numId w:val="20"/>
              </w:numPr>
              <w:suppressAutoHyphens/>
              <w:contextualSpacing w:val="0"/>
              <w:rPr>
                <w:rFonts w:cstheme="minorHAnsi"/>
                <w:color w:val="auto"/>
                <w:kern w:val="2"/>
              </w:rPr>
            </w:pPr>
            <w:r w:rsidRPr="00473475">
              <w:rPr>
                <w:rFonts w:cstheme="minorHAnsi"/>
                <w:color w:val="auto"/>
                <w:kern w:val="2"/>
              </w:rPr>
              <w:t>Low Risk Score = 10 points</w:t>
            </w:r>
          </w:p>
          <w:p w14:paraId="746F6E62" w14:textId="77777777" w:rsidR="00473475" w:rsidRPr="00473475" w:rsidRDefault="00473475" w:rsidP="00473475">
            <w:pPr>
              <w:pStyle w:val="ListParagraph"/>
              <w:numPr>
                <w:ilvl w:val="0"/>
                <w:numId w:val="20"/>
              </w:numPr>
              <w:suppressAutoHyphens/>
              <w:contextualSpacing w:val="0"/>
              <w:rPr>
                <w:rFonts w:cstheme="minorHAnsi"/>
                <w:color w:val="auto"/>
                <w:kern w:val="2"/>
              </w:rPr>
            </w:pPr>
            <w:r w:rsidRPr="00473475">
              <w:rPr>
                <w:rFonts w:cstheme="minorHAnsi"/>
                <w:color w:val="auto"/>
                <w:kern w:val="2"/>
              </w:rPr>
              <w:t>Medium Risk Score = 7 points</w:t>
            </w:r>
          </w:p>
          <w:p w14:paraId="71EA99E3" w14:textId="77777777" w:rsidR="00473475" w:rsidRPr="00473475" w:rsidRDefault="00473475" w:rsidP="00473475">
            <w:pPr>
              <w:pStyle w:val="ListParagraph"/>
              <w:numPr>
                <w:ilvl w:val="0"/>
                <w:numId w:val="20"/>
              </w:numPr>
              <w:suppressAutoHyphens/>
              <w:contextualSpacing w:val="0"/>
              <w:rPr>
                <w:rFonts w:cstheme="minorHAnsi"/>
                <w:color w:val="auto"/>
                <w:kern w:val="2"/>
              </w:rPr>
            </w:pPr>
            <w:r w:rsidRPr="00473475">
              <w:rPr>
                <w:rFonts w:cstheme="minorHAnsi"/>
                <w:color w:val="auto"/>
                <w:kern w:val="2"/>
              </w:rPr>
              <w:t>High Risk Score = 3 points</w:t>
            </w:r>
          </w:p>
          <w:p w14:paraId="7C920CC4" w14:textId="2E579266" w:rsidR="00261649" w:rsidRPr="00473475" w:rsidRDefault="00473475" w:rsidP="00473475">
            <w:pPr>
              <w:pStyle w:val="ListParagraph"/>
              <w:numPr>
                <w:ilvl w:val="0"/>
                <w:numId w:val="20"/>
              </w:numPr>
              <w:suppressAutoHyphens/>
              <w:contextualSpacing w:val="0"/>
              <w:rPr>
                <w:rFonts w:cstheme="minorHAnsi"/>
                <w:color w:val="auto"/>
                <w:kern w:val="2"/>
              </w:rPr>
            </w:pPr>
            <w:r w:rsidRPr="00473475">
              <w:rPr>
                <w:rFonts w:cstheme="minorHAnsi"/>
                <w:color w:val="auto"/>
                <w:kern w:val="2"/>
              </w:rPr>
              <w:t>Risk Assessment not fully completed, scored, and/or signed = 0 points</w:t>
            </w:r>
          </w:p>
        </w:tc>
        <w:tc>
          <w:tcPr>
            <w:tcW w:w="292" w:type="pct"/>
            <w:shd w:val="clear" w:color="auto" w:fill="auto"/>
            <w:vAlign w:val="center"/>
          </w:tcPr>
          <w:p w14:paraId="0A00BF3B" w14:textId="2BB1BC5B" w:rsidR="00261649" w:rsidRPr="00D934F8" w:rsidRDefault="00473475" w:rsidP="0058437B">
            <w:pPr>
              <w:suppressAutoHyphens/>
              <w:jc w:val="center"/>
              <w:rPr>
                <w:rFonts w:cstheme="minorHAnsi"/>
                <w:color w:val="auto"/>
                <w:kern w:val="0"/>
              </w:rPr>
            </w:pPr>
            <w:r>
              <w:rPr>
                <w:rFonts w:cstheme="minorHAnsi"/>
                <w:color w:val="auto"/>
                <w:kern w:val="0"/>
              </w:rPr>
              <w:t>0</w:t>
            </w:r>
          </w:p>
        </w:tc>
        <w:tc>
          <w:tcPr>
            <w:tcW w:w="291" w:type="pct"/>
            <w:shd w:val="clear" w:color="auto" w:fill="auto"/>
            <w:vAlign w:val="center"/>
          </w:tcPr>
          <w:p w14:paraId="59B4F002" w14:textId="5C93C6A6" w:rsidR="00261649" w:rsidRPr="00D934F8" w:rsidRDefault="00473475" w:rsidP="0058437B">
            <w:pPr>
              <w:suppressAutoHyphens/>
              <w:jc w:val="center"/>
              <w:rPr>
                <w:rFonts w:cstheme="minorHAnsi"/>
                <w:color w:val="auto"/>
                <w:kern w:val="0"/>
              </w:rPr>
            </w:pPr>
            <w:r>
              <w:rPr>
                <w:rFonts w:cstheme="minorHAnsi"/>
                <w:color w:val="auto"/>
                <w:kern w:val="0"/>
              </w:rPr>
              <w:t>3</w:t>
            </w:r>
          </w:p>
        </w:tc>
        <w:tc>
          <w:tcPr>
            <w:tcW w:w="334" w:type="pct"/>
            <w:shd w:val="clear" w:color="auto" w:fill="auto"/>
            <w:vAlign w:val="center"/>
          </w:tcPr>
          <w:p w14:paraId="0D6851B3" w14:textId="47D8FDC8" w:rsidR="00261649" w:rsidRPr="00D934F8" w:rsidRDefault="00473475" w:rsidP="0058437B">
            <w:pPr>
              <w:suppressAutoHyphens/>
              <w:jc w:val="center"/>
              <w:rPr>
                <w:rFonts w:cstheme="minorHAnsi"/>
                <w:color w:val="auto"/>
                <w:kern w:val="0"/>
              </w:rPr>
            </w:pPr>
            <w:r>
              <w:rPr>
                <w:rFonts w:cstheme="minorHAnsi"/>
                <w:color w:val="auto"/>
                <w:kern w:val="0"/>
              </w:rPr>
              <w:t>7</w:t>
            </w:r>
          </w:p>
        </w:tc>
        <w:tc>
          <w:tcPr>
            <w:tcW w:w="251" w:type="pct"/>
            <w:gridSpan w:val="2"/>
            <w:shd w:val="clear" w:color="auto" w:fill="auto"/>
            <w:vAlign w:val="center"/>
          </w:tcPr>
          <w:p w14:paraId="7612F2C0" w14:textId="32F674D6" w:rsidR="00261649" w:rsidRPr="00D934F8" w:rsidRDefault="00473475" w:rsidP="0058437B">
            <w:pPr>
              <w:suppressAutoHyphens/>
              <w:jc w:val="center"/>
              <w:rPr>
                <w:rFonts w:cstheme="minorHAnsi"/>
                <w:color w:val="auto"/>
                <w:kern w:val="0"/>
              </w:rPr>
            </w:pPr>
            <w:r>
              <w:rPr>
                <w:rFonts w:cstheme="minorHAnsi"/>
                <w:color w:val="auto"/>
                <w:kern w:val="0"/>
              </w:rPr>
              <w:t>10</w:t>
            </w:r>
          </w:p>
        </w:tc>
        <w:tc>
          <w:tcPr>
            <w:tcW w:w="247" w:type="pct"/>
            <w:vAlign w:val="center"/>
          </w:tcPr>
          <w:p w14:paraId="4FF7AED4" w14:textId="77777777" w:rsidR="00261649" w:rsidRPr="00D934F8" w:rsidRDefault="00261649" w:rsidP="0058437B">
            <w:pPr>
              <w:suppressAutoHyphens/>
              <w:jc w:val="center"/>
              <w:rPr>
                <w:rFonts w:cstheme="minorHAnsi"/>
                <w:color w:val="auto"/>
                <w:kern w:val="0"/>
              </w:rPr>
            </w:pPr>
          </w:p>
        </w:tc>
      </w:tr>
      <w:tr w:rsidR="00261649" w:rsidRPr="00D934F8" w14:paraId="44BD6574" w14:textId="77777777" w:rsidTr="005B7F74">
        <w:trPr>
          <w:jc w:val="center"/>
        </w:trPr>
        <w:tc>
          <w:tcPr>
            <w:tcW w:w="4585" w:type="pct"/>
            <w:gridSpan w:val="5"/>
            <w:shd w:val="clear" w:color="auto" w:fill="F2F2F2" w:themeFill="background1" w:themeFillShade="F2"/>
            <w:vAlign w:val="center"/>
          </w:tcPr>
          <w:p w14:paraId="014CA400" w14:textId="6F33F0C6" w:rsidR="00261649" w:rsidRPr="00D934F8" w:rsidRDefault="00261649" w:rsidP="0058437B">
            <w:pPr>
              <w:suppressAutoHyphens/>
              <w:jc w:val="right"/>
              <w:rPr>
                <w:rFonts w:cstheme="minorHAnsi"/>
                <w:b/>
              </w:rPr>
            </w:pPr>
            <w:r>
              <w:rPr>
                <w:rFonts w:cstheme="minorHAnsi"/>
                <w:b/>
              </w:rPr>
              <w:t xml:space="preserve">Section E </w:t>
            </w:r>
            <w:r w:rsidRPr="00D934F8">
              <w:rPr>
                <w:rFonts w:cstheme="minorHAnsi"/>
                <w:b/>
              </w:rPr>
              <w:t>Total</w:t>
            </w:r>
            <w:r>
              <w:rPr>
                <w:rFonts w:cstheme="minorHAnsi"/>
                <w:b/>
              </w:rPr>
              <w:t>:</w:t>
            </w:r>
          </w:p>
        </w:tc>
        <w:tc>
          <w:tcPr>
            <w:tcW w:w="415" w:type="pct"/>
            <w:gridSpan w:val="2"/>
            <w:shd w:val="clear" w:color="auto" w:fill="auto"/>
            <w:vAlign w:val="center"/>
          </w:tcPr>
          <w:p w14:paraId="743C34AA" w14:textId="4ABC3419" w:rsidR="00261649" w:rsidRPr="00D934F8" w:rsidRDefault="00473475" w:rsidP="0058437B">
            <w:pPr>
              <w:suppressAutoHyphens/>
              <w:jc w:val="right"/>
              <w:rPr>
                <w:rFonts w:cstheme="minorHAnsi"/>
                <w:b/>
              </w:rPr>
            </w:pPr>
            <w:r>
              <w:rPr>
                <w:rFonts w:cstheme="minorHAnsi"/>
                <w:b/>
              </w:rPr>
              <w:t>/20</w:t>
            </w:r>
          </w:p>
        </w:tc>
      </w:tr>
    </w:tbl>
    <w:p w14:paraId="58ACD0BE" w14:textId="3BDA030E" w:rsidR="00722BD7" w:rsidRDefault="00722BD7" w:rsidP="0058437B">
      <w:pPr>
        <w:contextualSpacing w:val="0"/>
      </w:pPr>
      <w:r>
        <w:br w:type="page"/>
      </w:r>
    </w:p>
    <w:p w14:paraId="64D55920" w14:textId="77777777" w:rsidR="003950EE" w:rsidRPr="00D934F8" w:rsidRDefault="003950EE" w:rsidP="003950EE">
      <w:pPr>
        <w:shd w:val="clear" w:color="auto" w:fill="000000" w:themeFill="text1"/>
        <w:jc w:val="center"/>
        <w:rPr>
          <w:b/>
          <w:bCs/>
          <w:color w:val="FFFFFF" w:themeColor="background1"/>
          <w:sz w:val="28"/>
          <w:szCs w:val="28"/>
        </w:rPr>
      </w:pPr>
      <w:r>
        <w:rPr>
          <w:b/>
          <w:bCs/>
          <w:color w:val="FFFFFF" w:themeColor="background1"/>
          <w:sz w:val="28"/>
          <w:szCs w:val="28"/>
        </w:rPr>
        <w:lastRenderedPageBreak/>
        <w:t>ESSER Expanded Learning Opportunities Grant Program</w:t>
      </w:r>
    </w:p>
    <w:p w14:paraId="07E5D9CC" w14:textId="77777777" w:rsidR="00722BD7" w:rsidRPr="00D934F8" w:rsidRDefault="00722BD7" w:rsidP="00722BD7">
      <w:pPr>
        <w:pStyle w:val="Heading1"/>
      </w:pPr>
      <w:bookmarkStart w:id="39" w:name="_Toc134524722"/>
      <w:r w:rsidRPr="00D934F8">
        <w:t>Application Scoring</w:t>
      </w:r>
      <w:bookmarkEnd w:id="39"/>
    </w:p>
    <w:p w14:paraId="17E12C32" w14:textId="77777777" w:rsidR="00722BD7" w:rsidRPr="00D934F8" w:rsidRDefault="00722BD7" w:rsidP="00722BD7">
      <w:pPr>
        <w:rPr>
          <w:rFonts w:cstheme="minorHAnsi"/>
        </w:rPr>
      </w:pPr>
      <w:r w:rsidRPr="00D934F8">
        <w:rPr>
          <w:rFonts w:cstheme="minorHAnsi"/>
        </w:rPr>
        <w:t>CDE Use Only</w:t>
      </w:r>
    </w:p>
    <w:p w14:paraId="34693FC6" w14:textId="77777777" w:rsidR="00722BD7" w:rsidRPr="00D934F8" w:rsidRDefault="00722BD7" w:rsidP="00722BD7">
      <w:pPr>
        <w:rPr>
          <w:rFonts w:cstheme="minorHAnsi"/>
        </w:rPr>
      </w:pPr>
    </w:p>
    <w:tbl>
      <w:tblPr>
        <w:tblW w:w="5000"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10"/>
        <w:gridCol w:w="1292"/>
        <w:gridCol w:w="6808"/>
        <w:gridCol w:w="1490"/>
      </w:tblGrid>
      <w:tr w:rsidR="00722BD7" w:rsidRPr="00D934F8" w14:paraId="661B24E2" w14:textId="77777777" w:rsidTr="00C037FB">
        <w:trPr>
          <w:trHeight w:val="360"/>
          <w:jc w:val="center"/>
        </w:trPr>
        <w:tc>
          <w:tcPr>
            <w:tcW w:w="560" w:type="pct"/>
            <w:vAlign w:val="center"/>
          </w:tcPr>
          <w:p w14:paraId="44C05EF4" w14:textId="7B77EE32" w:rsidR="00722BD7" w:rsidRPr="00D934F8" w:rsidRDefault="00722BD7" w:rsidP="005B7F74">
            <w:pPr>
              <w:widowControl w:val="0"/>
              <w:rPr>
                <w:rFonts w:cstheme="minorHAnsi"/>
                <w:b/>
                <w:kern w:val="2"/>
              </w:rPr>
            </w:pPr>
            <w:r w:rsidRPr="00D934F8">
              <w:rPr>
                <w:rFonts w:cstheme="minorHAnsi"/>
                <w:b/>
                <w:kern w:val="2"/>
              </w:rPr>
              <w:t>Part</w:t>
            </w:r>
            <w:r w:rsidR="00F853FE">
              <w:rPr>
                <w:rFonts w:cstheme="minorHAnsi"/>
                <w:b/>
                <w:kern w:val="2"/>
              </w:rPr>
              <w:t>s</w:t>
            </w:r>
            <w:r w:rsidRPr="00D934F8">
              <w:rPr>
                <w:rFonts w:cstheme="minorHAnsi"/>
                <w:b/>
                <w:kern w:val="2"/>
              </w:rPr>
              <w:t xml:space="preserve"> I</w:t>
            </w:r>
            <w:r w:rsidR="00F853FE">
              <w:rPr>
                <w:rFonts w:cstheme="minorHAnsi"/>
                <w:b/>
                <w:kern w:val="2"/>
              </w:rPr>
              <w:t>-II</w:t>
            </w:r>
            <w:r w:rsidRPr="00D934F8">
              <w:rPr>
                <w:rFonts w:cstheme="minorHAnsi"/>
                <w:b/>
                <w:kern w:val="2"/>
              </w:rPr>
              <w:t>:</w:t>
            </w:r>
          </w:p>
        </w:tc>
        <w:tc>
          <w:tcPr>
            <w:tcW w:w="3750" w:type="pct"/>
            <w:gridSpan w:val="2"/>
            <w:vAlign w:val="center"/>
          </w:tcPr>
          <w:p w14:paraId="2307902F" w14:textId="77777777" w:rsidR="00722BD7" w:rsidRPr="00D934F8" w:rsidRDefault="00722BD7" w:rsidP="005B7F74">
            <w:pPr>
              <w:widowControl w:val="0"/>
              <w:rPr>
                <w:rFonts w:cstheme="minorHAnsi"/>
                <w:b/>
                <w:kern w:val="2"/>
              </w:rPr>
            </w:pPr>
            <w:r w:rsidRPr="00D934F8">
              <w:rPr>
                <w:rFonts w:cstheme="minorHAnsi"/>
                <w:b/>
                <w:kern w:val="2"/>
              </w:rPr>
              <w:t>Application Introduction</w:t>
            </w:r>
          </w:p>
        </w:tc>
        <w:tc>
          <w:tcPr>
            <w:tcW w:w="691" w:type="pct"/>
            <w:vAlign w:val="center"/>
          </w:tcPr>
          <w:p w14:paraId="743310DF" w14:textId="77777777" w:rsidR="00722BD7" w:rsidRPr="00D934F8" w:rsidRDefault="00722BD7" w:rsidP="005B7F74">
            <w:pPr>
              <w:widowControl w:val="0"/>
              <w:jc w:val="right"/>
              <w:rPr>
                <w:rFonts w:cstheme="minorHAnsi"/>
                <w:kern w:val="2"/>
              </w:rPr>
            </w:pPr>
            <w:r w:rsidRPr="00D934F8">
              <w:rPr>
                <w:rFonts w:cstheme="minorHAnsi"/>
                <w:kern w:val="2"/>
              </w:rPr>
              <w:t>Not Scored</w:t>
            </w:r>
          </w:p>
        </w:tc>
      </w:tr>
      <w:tr w:rsidR="00722BD7" w:rsidRPr="00D934F8" w14:paraId="67D463EA" w14:textId="77777777" w:rsidTr="00C037FB">
        <w:trPr>
          <w:trHeight w:val="360"/>
          <w:jc w:val="center"/>
        </w:trPr>
        <w:tc>
          <w:tcPr>
            <w:tcW w:w="560" w:type="pct"/>
            <w:vAlign w:val="center"/>
          </w:tcPr>
          <w:p w14:paraId="3A62E544" w14:textId="42F9FB2F" w:rsidR="00722BD7" w:rsidRPr="00D934F8" w:rsidRDefault="00722BD7" w:rsidP="005B7F74">
            <w:pPr>
              <w:widowControl w:val="0"/>
              <w:rPr>
                <w:rFonts w:cstheme="minorHAnsi"/>
                <w:b/>
                <w:kern w:val="2"/>
              </w:rPr>
            </w:pPr>
            <w:r w:rsidRPr="00D934F8">
              <w:rPr>
                <w:rFonts w:cstheme="minorHAnsi"/>
                <w:b/>
                <w:bCs/>
                <w:kern w:val="2"/>
              </w:rPr>
              <w:t>Part II</w:t>
            </w:r>
            <w:r w:rsidR="00F853FE">
              <w:rPr>
                <w:rFonts w:cstheme="minorHAnsi"/>
                <w:b/>
                <w:bCs/>
                <w:kern w:val="2"/>
              </w:rPr>
              <w:t>I</w:t>
            </w:r>
            <w:r w:rsidRPr="00D934F8">
              <w:rPr>
                <w:rFonts w:cstheme="minorHAnsi"/>
                <w:b/>
                <w:kern w:val="2"/>
              </w:rPr>
              <w:t>:</w:t>
            </w:r>
          </w:p>
        </w:tc>
        <w:tc>
          <w:tcPr>
            <w:tcW w:w="3750" w:type="pct"/>
            <w:gridSpan w:val="2"/>
            <w:vAlign w:val="center"/>
          </w:tcPr>
          <w:p w14:paraId="7F024282" w14:textId="77777777" w:rsidR="00722BD7" w:rsidRPr="00D934F8" w:rsidRDefault="00722BD7" w:rsidP="005B7F74">
            <w:pPr>
              <w:widowControl w:val="0"/>
              <w:rPr>
                <w:rFonts w:cstheme="minorHAnsi"/>
                <w:b/>
                <w:kern w:val="2"/>
              </w:rPr>
            </w:pPr>
            <w:r w:rsidRPr="00D934F8">
              <w:rPr>
                <w:rFonts w:cstheme="minorHAnsi"/>
                <w:b/>
                <w:kern w:val="2"/>
              </w:rPr>
              <w:t>Narrative</w:t>
            </w:r>
          </w:p>
        </w:tc>
        <w:tc>
          <w:tcPr>
            <w:tcW w:w="691" w:type="pct"/>
            <w:vAlign w:val="center"/>
          </w:tcPr>
          <w:p w14:paraId="14BE6925" w14:textId="77777777" w:rsidR="00722BD7" w:rsidRPr="00D934F8" w:rsidRDefault="00722BD7" w:rsidP="005B7F74">
            <w:pPr>
              <w:widowControl w:val="0"/>
              <w:jc w:val="right"/>
              <w:rPr>
                <w:rFonts w:cstheme="minorHAnsi"/>
                <w:b/>
                <w:kern w:val="2"/>
              </w:rPr>
            </w:pPr>
          </w:p>
        </w:tc>
      </w:tr>
      <w:tr w:rsidR="00722BD7" w:rsidRPr="00D934F8" w14:paraId="0B170991" w14:textId="77777777" w:rsidTr="00C037FB">
        <w:trPr>
          <w:trHeight w:val="360"/>
          <w:jc w:val="center"/>
        </w:trPr>
        <w:tc>
          <w:tcPr>
            <w:tcW w:w="560" w:type="pct"/>
            <w:vAlign w:val="center"/>
          </w:tcPr>
          <w:p w14:paraId="5A0A000B" w14:textId="77777777" w:rsidR="00722BD7" w:rsidRPr="00D934F8" w:rsidRDefault="00722BD7" w:rsidP="005B7F74">
            <w:pPr>
              <w:widowControl w:val="0"/>
              <w:rPr>
                <w:rFonts w:cstheme="minorHAnsi"/>
                <w:b/>
                <w:bCs/>
                <w:kern w:val="2"/>
              </w:rPr>
            </w:pPr>
          </w:p>
        </w:tc>
        <w:tc>
          <w:tcPr>
            <w:tcW w:w="598" w:type="pct"/>
            <w:vAlign w:val="center"/>
          </w:tcPr>
          <w:p w14:paraId="4CB07F63" w14:textId="77777777" w:rsidR="00722BD7" w:rsidRPr="00D934F8" w:rsidRDefault="00722BD7" w:rsidP="005B7F74">
            <w:pPr>
              <w:widowControl w:val="0"/>
              <w:rPr>
                <w:rFonts w:cstheme="minorHAnsi"/>
                <w:kern w:val="2"/>
              </w:rPr>
            </w:pPr>
            <w:r w:rsidRPr="00D934F8">
              <w:rPr>
                <w:rFonts w:cstheme="minorHAnsi"/>
                <w:kern w:val="2"/>
              </w:rPr>
              <w:t>Section A:</w:t>
            </w:r>
          </w:p>
        </w:tc>
        <w:tc>
          <w:tcPr>
            <w:tcW w:w="3152" w:type="pct"/>
            <w:vAlign w:val="center"/>
          </w:tcPr>
          <w:p w14:paraId="2A13C731" w14:textId="05AB8082" w:rsidR="00722BD7" w:rsidRPr="00D934F8" w:rsidRDefault="00C76E57" w:rsidP="005B7F74">
            <w:pPr>
              <w:widowControl w:val="0"/>
              <w:rPr>
                <w:rFonts w:cstheme="minorHAnsi"/>
                <w:kern w:val="2"/>
              </w:rPr>
            </w:pPr>
            <w:r>
              <w:rPr>
                <w:rFonts w:cstheme="minorHAnsi"/>
                <w:kern w:val="2"/>
              </w:rPr>
              <w:t>Assessment of Needs</w:t>
            </w:r>
          </w:p>
        </w:tc>
        <w:tc>
          <w:tcPr>
            <w:tcW w:w="691" w:type="pct"/>
            <w:vAlign w:val="center"/>
          </w:tcPr>
          <w:p w14:paraId="53CD6E8D" w14:textId="24A73204" w:rsidR="00722BD7" w:rsidRPr="00C76E57" w:rsidRDefault="00722BD7" w:rsidP="005B7F74">
            <w:pPr>
              <w:widowControl w:val="0"/>
              <w:jc w:val="right"/>
              <w:rPr>
                <w:rFonts w:cstheme="minorHAnsi"/>
                <w:kern w:val="2"/>
              </w:rPr>
            </w:pPr>
            <w:r w:rsidRPr="00C76E57">
              <w:rPr>
                <w:rFonts w:cstheme="minorHAnsi"/>
                <w:kern w:val="2"/>
              </w:rPr>
              <w:t>/</w:t>
            </w:r>
            <w:r w:rsidR="00C76E57" w:rsidRPr="00C76E57">
              <w:rPr>
                <w:rFonts w:cstheme="minorHAnsi"/>
                <w:kern w:val="2"/>
              </w:rPr>
              <w:t>25</w:t>
            </w:r>
          </w:p>
        </w:tc>
      </w:tr>
      <w:tr w:rsidR="00722BD7" w:rsidRPr="00D934F8" w14:paraId="5E206E3A" w14:textId="77777777" w:rsidTr="00C037FB">
        <w:trPr>
          <w:trHeight w:val="360"/>
          <w:jc w:val="center"/>
        </w:trPr>
        <w:tc>
          <w:tcPr>
            <w:tcW w:w="560" w:type="pct"/>
            <w:vAlign w:val="center"/>
          </w:tcPr>
          <w:p w14:paraId="0DD6BA33" w14:textId="77777777" w:rsidR="00722BD7" w:rsidRPr="00D934F8" w:rsidRDefault="00722BD7" w:rsidP="005B7F74">
            <w:pPr>
              <w:widowControl w:val="0"/>
              <w:rPr>
                <w:rFonts w:cstheme="minorHAnsi"/>
                <w:b/>
                <w:kern w:val="2"/>
              </w:rPr>
            </w:pPr>
          </w:p>
        </w:tc>
        <w:tc>
          <w:tcPr>
            <w:tcW w:w="598" w:type="pct"/>
            <w:vAlign w:val="center"/>
          </w:tcPr>
          <w:p w14:paraId="01B1E4B0" w14:textId="77777777" w:rsidR="00722BD7" w:rsidRPr="00D934F8" w:rsidRDefault="00722BD7" w:rsidP="005B7F74">
            <w:pPr>
              <w:widowControl w:val="0"/>
              <w:rPr>
                <w:rFonts w:cstheme="minorHAnsi"/>
                <w:bCs/>
                <w:kern w:val="2"/>
              </w:rPr>
            </w:pPr>
            <w:r w:rsidRPr="00D934F8">
              <w:rPr>
                <w:rFonts w:cstheme="minorHAnsi"/>
                <w:kern w:val="2"/>
              </w:rPr>
              <w:t>Section B:</w:t>
            </w:r>
          </w:p>
        </w:tc>
        <w:tc>
          <w:tcPr>
            <w:tcW w:w="3152" w:type="pct"/>
            <w:vAlign w:val="center"/>
          </w:tcPr>
          <w:p w14:paraId="209EE338" w14:textId="04DB62B5" w:rsidR="00722BD7" w:rsidRPr="00D934F8" w:rsidRDefault="00C76E57" w:rsidP="005B7F74">
            <w:pPr>
              <w:widowControl w:val="0"/>
              <w:rPr>
                <w:rFonts w:cstheme="minorHAnsi"/>
                <w:bCs/>
                <w:kern w:val="2"/>
              </w:rPr>
            </w:pPr>
            <w:r>
              <w:rPr>
                <w:rFonts w:cstheme="minorHAnsi"/>
                <w:bCs/>
                <w:kern w:val="2"/>
              </w:rPr>
              <w:t>Identification and Outreach to Students</w:t>
            </w:r>
          </w:p>
        </w:tc>
        <w:tc>
          <w:tcPr>
            <w:tcW w:w="691" w:type="pct"/>
            <w:vAlign w:val="center"/>
          </w:tcPr>
          <w:p w14:paraId="0A7FA66E" w14:textId="668F5B1C" w:rsidR="00722BD7" w:rsidRPr="00C76E57" w:rsidRDefault="00722BD7" w:rsidP="005B7F74">
            <w:pPr>
              <w:widowControl w:val="0"/>
              <w:jc w:val="right"/>
              <w:rPr>
                <w:rFonts w:cstheme="minorHAnsi"/>
                <w:b/>
                <w:kern w:val="2"/>
              </w:rPr>
            </w:pPr>
            <w:r w:rsidRPr="00C76E57">
              <w:rPr>
                <w:rFonts w:cstheme="minorHAnsi"/>
                <w:kern w:val="2"/>
              </w:rPr>
              <w:t>/</w:t>
            </w:r>
            <w:r w:rsidR="00C76E57" w:rsidRPr="00C76E57">
              <w:rPr>
                <w:rFonts w:cstheme="minorHAnsi"/>
                <w:kern w:val="2"/>
              </w:rPr>
              <w:t>15</w:t>
            </w:r>
          </w:p>
        </w:tc>
      </w:tr>
      <w:tr w:rsidR="00722BD7" w:rsidRPr="00D934F8" w14:paraId="269747B0" w14:textId="77777777" w:rsidTr="00C037FB">
        <w:trPr>
          <w:trHeight w:val="360"/>
          <w:jc w:val="center"/>
        </w:trPr>
        <w:tc>
          <w:tcPr>
            <w:tcW w:w="560" w:type="pct"/>
            <w:vAlign w:val="center"/>
          </w:tcPr>
          <w:p w14:paraId="1D317D9D" w14:textId="77777777" w:rsidR="00722BD7" w:rsidRPr="00D934F8" w:rsidRDefault="00722BD7" w:rsidP="005B7F74">
            <w:pPr>
              <w:widowControl w:val="0"/>
              <w:rPr>
                <w:rFonts w:cstheme="minorHAnsi"/>
                <w:b/>
                <w:kern w:val="2"/>
              </w:rPr>
            </w:pPr>
          </w:p>
        </w:tc>
        <w:tc>
          <w:tcPr>
            <w:tcW w:w="598" w:type="pct"/>
            <w:vAlign w:val="center"/>
          </w:tcPr>
          <w:p w14:paraId="0EACC203" w14:textId="77777777" w:rsidR="00722BD7" w:rsidRPr="00D934F8" w:rsidRDefault="00722BD7" w:rsidP="005B7F74">
            <w:pPr>
              <w:widowControl w:val="0"/>
              <w:ind w:left="999" w:hanging="990"/>
              <w:rPr>
                <w:rFonts w:cstheme="minorHAnsi"/>
                <w:bCs/>
                <w:kern w:val="2"/>
              </w:rPr>
            </w:pPr>
            <w:r w:rsidRPr="00D934F8">
              <w:rPr>
                <w:rFonts w:cstheme="minorHAnsi"/>
                <w:kern w:val="2"/>
              </w:rPr>
              <w:t>Section C:</w:t>
            </w:r>
          </w:p>
        </w:tc>
        <w:tc>
          <w:tcPr>
            <w:tcW w:w="3152" w:type="pct"/>
            <w:vAlign w:val="center"/>
          </w:tcPr>
          <w:p w14:paraId="149B95A1" w14:textId="5FEFFC8B" w:rsidR="00722BD7" w:rsidRPr="00D934F8" w:rsidRDefault="00C76E57" w:rsidP="005B7F74">
            <w:pPr>
              <w:widowControl w:val="0"/>
              <w:rPr>
                <w:rFonts w:cstheme="minorHAnsi"/>
                <w:bCs/>
                <w:kern w:val="2"/>
              </w:rPr>
            </w:pPr>
            <w:r>
              <w:rPr>
                <w:rFonts w:cstheme="minorHAnsi"/>
                <w:bCs/>
                <w:kern w:val="2"/>
              </w:rPr>
              <w:t>Program Description and Quality</w:t>
            </w:r>
          </w:p>
        </w:tc>
        <w:tc>
          <w:tcPr>
            <w:tcW w:w="691" w:type="pct"/>
            <w:vAlign w:val="center"/>
          </w:tcPr>
          <w:p w14:paraId="2FC7FF3B" w14:textId="0E4ACC61" w:rsidR="00722BD7" w:rsidRPr="00C76E57" w:rsidRDefault="00722BD7" w:rsidP="005B7F74">
            <w:pPr>
              <w:widowControl w:val="0"/>
              <w:jc w:val="right"/>
              <w:rPr>
                <w:rFonts w:cstheme="minorHAnsi"/>
                <w:b/>
                <w:kern w:val="2"/>
              </w:rPr>
            </w:pPr>
            <w:r w:rsidRPr="00C76E57">
              <w:rPr>
                <w:rFonts w:cstheme="minorHAnsi"/>
                <w:kern w:val="2"/>
              </w:rPr>
              <w:t>/</w:t>
            </w:r>
            <w:r w:rsidR="00C76E57" w:rsidRPr="00C76E57">
              <w:rPr>
                <w:rFonts w:cstheme="minorHAnsi"/>
                <w:kern w:val="2"/>
              </w:rPr>
              <w:t>30</w:t>
            </w:r>
          </w:p>
        </w:tc>
      </w:tr>
      <w:tr w:rsidR="00722BD7" w:rsidRPr="00D934F8" w14:paraId="43D07987" w14:textId="77777777" w:rsidTr="00C037FB">
        <w:trPr>
          <w:trHeight w:val="360"/>
          <w:jc w:val="center"/>
        </w:trPr>
        <w:tc>
          <w:tcPr>
            <w:tcW w:w="560" w:type="pct"/>
            <w:vAlign w:val="center"/>
          </w:tcPr>
          <w:p w14:paraId="14A5E8D5" w14:textId="77777777" w:rsidR="00722BD7" w:rsidRPr="00D934F8" w:rsidRDefault="00722BD7" w:rsidP="005B7F74">
            <w:pPr>
              <w:widowControl w:val="0"/>
              <w:rPr>
                <w:rFonts w:cstheme="minorHAnsi"/>
                <w:b/>
                <w:kern w:val="2"/>
              </w:rPr>
            </w:pPr>
          </w:p>
        </w:tc>
        <w:tc>
          <w:tcPr>
            <w:tcW w:w="598" w:type="pct"/>
            <w:vAlign w:val="center"/>
          </w:tcPr>
          <w:p w14:paraId="3BE1E834" w14:textId="77777777" w:rsidR="00722BD7" w:rsidRPr="00D934F8" w:rsidRDefault="00722BD7" w:rsidP="005B7F74">
            <w:pPr>
              <w:widowControl w:val="0"/>
              <w:rPr>
                <w:rFonts w:cstheme="minorHAnsi"/>
                <w:kern w:val="2"/>
              </w:rPr>
            </w:pPr>
            <w:r w:rsidRPr="00D934F8">
              <w:rPr>
                <w:rFonts w:cstheme="minorHAnsi"/>
                <w:kern w:val="2"/>
              </w:rPr>
              <w:t>Section D:</w:t>
            </w:r>
          </w:p>
        </w:tc>
        <w:tc>
          <w:tcPr>
            <w:tcW w:w="3152" w:type="pct"/>
            <w:vAlign w:val="center"/>
          </w:tcPr>
          <w:p w14:paraId="6495EEE7" w14:textId="2063D67E" w:rsidR="00722BD7" w:rsidRPr="00D934F8" w:rsidRDefault="00C76E57" w:rsidP="005B7F74">
            <w:pPr>
              <w:widowControl w:val="0"/>
              <w:rPr>
                <w:rFonts w:cstheme="minorHAnsi"/>
                <w:kern w:val="2"/>
              </w:rPr>
            </w:pPr>
            <w:r>
              <w:rPr>
                <w:rFonts w:cstheme="minorHAnsi"/>
                <w:kern w:val="2"/>
              </w:rPr>
              <w:t>Partnerships and Staffing</w:t>
            </w:r>
          </w:p>
        </w:tc>
        <w:tc>
          <w:tcPr>
            <w:tcW w:w="691" w:type="pct"/>
            <w:vAlign w:val="center"/>
          </w:tcPr>
          <w:p w14:paraId="66FAEFDA" w14:textId="71D833DE" w:rsidR="00722BD7" w:rsidRPr="00C76E57" w:rsidRDefault="00722BD7" w:rsidP="005B7F74">
            <w:pPr>
              <w:widowControl w:val="0"/>
              <w:jc w:val="right"/>
              <w:rPr>
                <w:rFonts w:cstheme="minorHAnsi"/>
                <w:kern w:val="2"/>
              </w:rPr>
            </w:pPr>
            <w:r w:rsidRPr="00C76E57">
              <w:rPr>
                <w:rFonts w:cstheme="minorHAnsi"/>
                <w:kern w:val="2"/>
              </w:rPr>
              <w:t>/</w:t>
            </w:r>
            <w:r w:rsidR="00C76E57" w:rsidRPr="00C76E57">
              <w:rPr>
                <w:rFonts w:cstheme="minorHAnsi"/>
                <w:kern w:val="2"/>
              </w:rPr>
              <w:t>10</w:t>
            </w:r>
          </w:p>
        </w:tc>
      </w:tr>
      <w:tr w:rsidR="00722BD7" w:rsidRPr="00D934F8" w14:paraId="2F90E484" w14:textId="77777777" w:rsidTr="00C037FB">
        <w:trPr>
          <w:trHeight w:val="360"/>
          <w:jc w:val="center"/>
        </w:trPr>
        <w:tc>
          <w:tcPr>
            <w:tcW w:w="560" w:type="pct"/>
            <w:vAlign w:val="center"/>
          </w:tcPr>
          <w:p w14:paraId="2FD30922" w14:textId="77777777" w:rsidR="00722BD7" w:rsidRPr="00D934F8" w:rsidRDefault="00722BD7" w:rsidP="005B7F74">
            <w:pPr>
              <w:widowControl w:val="0"/>
              <w:rPr>
                <w:rFonts w:cstheme="minorHAnsi"/>
                <w:b/>
                <w:kern w:val="2"/>
              </w:rPr>
            </w:pPr>
          </w:p>
        </w:tc>
        <w:tc>
          <w:tcPr>
            <w:tcW w:w="598" w:type="pct"/>
            <w:vAlign w:val="center"/>
          </w:tcPr>
          <w:p w14:paraId="4E123611" w14:textId="77777777" w:rsidR="00722BD7" w:rsidRPr="00D934F8" w:rsidRDefault="00722BD7" w:rsidP="005B7F74">
            <w:pPr>
              <w:widowControl w:val="0"/>
              <w:rPr>
                <w:rFonts w:cstheme="minorHAnsi"/>
                <w:kern w:val="2"/>
              </w:rPr>
            </w:pPr>
            <w:r w:rsidRPr="00D934F8">
              <w:rPr>
                <w:rFonts w:cstheme="minorHAnsi"/>
                <w:kern w:val="2"/>
              </w:rPr>
              <w:t>Section E:</w:t>
            </w:r>
          </w:p>
        </w:tc>
        <w:tc>
          <w:tcPr>
            <w:tcW w:w="3152" w:type="pct"/>
            <w:vAlign w:val="center"/>
          </w:tcPr>
          <w:p w14:paraId="2BB1066A" w14:textId="307B72DD" w:rsidR="00722BD7" w:rsidRPr="00D934F8" w:rsidRDefault="00C76E57" w:rsidP="005B7F74">
            <w:pPr>
              <w:widowControl w:val="0"/>
              <w:rPr>
                <w:rFonts w:cstheme="minorHAnsi"/>
                <w:kern w:val="2"/>
              </w:rPr>
            </w:pPr>
            <w:r>
              <w:rPr>
                <w:rFonts w:cstheme="minorHAnsi"/>
                <w:kern w:val="2"/>
              </w:rPr>
              <w:t>Budget Workbook</w:t>
            </w:r>
          </w:p>
        </w:tc>
        <w:tc>
          <w:tcPr>
            <w:tcW w:w="691" w:type="pct"/>
            <w:vAlign w:val="center"/>
          </w:tcPr>
          <w:p w14:paraId="414FDAFD" w14:textId="455F3DF2" w:rsidR="00722BD7" w:rsidRPr="00C76E57" w:rsidRDefault="00722BD7" w:rsidP="005B7F74">
            <w:pPr>
              <w:widowControl w:val="0"/>
              <w:jc w:val="right"/>
              <w:rPr>
                <w:rFonts w:cstheme="minorHAnsi"/>
                <w:kern w:val="2"/>
              </w:rPr>
            </w:pPr>
            <w:r w:rsidRPr="00C76E57">
              <w:rPr>
                <w:rFonts w:cstheme="minorHAnsi"/>
                <w:kern w:val="2"/>
              </w:rPr>
              <w:t>/</w:t>
            </w:r>
            <w:r w:rsidR="00C76E57" w:rsidRPr="00C76E57">
              <w:rPr>
                <w:rFonts w:cstheme="minorHAnsi"/>
                <w:kern w:val="2"/>
              </w:rPr>
              <w:t>20</w:t>
            </w:r>
          </w:p>
        </w:tc>
      </w:tr>
      <w:tr w:rsidR="00722BD7" w:rsidRPr="00D934F8" w14:paraId="73D8DCAC" w14:textId="77777777" w:rsidTr="00C037FB">
        <w:trPr>
          <w:trHeight w:val="360"/>
          <w:jc w:val="center"/>
        </w:trPr>
        <w:tc>
          <w:tcPr>
            <w:tcW w:w="4309" w:type="pct"/>
            <w:gridSpan w:val="3"/>
            <w:vAlign w:val="center"/>
          </w:tcPr>
          <w:p w14:paraId="30C26479" w14:textId="77777777" w:rsidR="00722BD7" w:rsidRPr="00D934F8" w:rsidRDefault="00722BD7" w:rsidP="005B7F74">
            <w:pPr>
              <w:widowControl w:val="0"/>
              <w:jc w:val="right"/>
              <w:rPr>
                <w:rFonts w:cstheme="minorHAnsi"/>
                <w:b/>
                <w:kern w:val="2"/>
              </w:rPr>
            </w:pPr>
            <w:r w:rsidRPr="00D934F8">
              <w:rPr>
                <w:rFonts w:cstheme="minorHAnsi"/>
                <w:b/>
                <w:kern w:val="2"/>
              </w:rPr>
              <w:t>Total:</w:t>
            </w:r>
          </w:p>
        </w:tc>
        <w:tc>
          <w:tcPr>
            <w:tcW w:w="691" w:type="pct"/>
            <w:tcBorders>
              <w:top w:val="single" w:sz="4" w:space="0" w:color="auto"/>
            </w:tcBorders>
            <w:vAlign w:val="center"/>
          </w:tcPr>
          <w:p w14:paraId="2C9539D8" w14:textId="75954700" w:rsidR="00722BD7" w:rsidRPr="00C76E57" w:rsidRDefault="00722BD7" w:rsidP="005B7F74">
            <w:pPr>
              <w:widowControl w:val="0"/>
              <w:jc w:val="right"/>
              <w:rPr>
                <w:rFonts w:cstheme="minorHAnsi"/>
                <w:b/>
                <w:kern w:val="2"/>
              </w:rPr>
            </w:pPr>
            <w:r w:rsidRPr="00C76E57">
              <w:rPr>
                <w:rFonts w:cstheme="minorHAnsi"/>
                <w:b/>
                <w:kern w:val="2"/>
              </w:rPr>
              <w:t>/</w:t>
            </w:r>
            <w:r w:rsidR="00C76E57" w:rsidRPr="00C76E57">
              <w:rPr>
                <w:rFonts w:cstheme="minorHAnsi"/>
                <w:b/>
                <w:kern w:val="2"/>
              </w:rPr>
              <w:t>100</w:t>
            </w:r>
          </w:p>
        </w:tc>
      </w:tr>
    </w:tbl>
    <w:p w14:paraId="61969E14" w14:textId="77777777" w:rsidR="00722BD7" w:rsidRPr="00D934F8" w:rsidRDefault="00722BD7" w:rsidP="00722BD7">
      <w:pPr>
        <w:rPr>
          <w:rFonts w:cstheme="minorHAnsi"/>
        </w:rPr>
      </w:pPr>
    </w:p>
    <w:p w14:paraId="2696967B" w14:textId="45540B2A" w:rsidR="002462F3" w:rsidRDefault="002462F3" w:rsidP="002462F3">
      <w:pPr>
        <w:rPr>
          <w:rFonts w:cstheme="minorHAnsi"/>
          <w:b/>
          <w:kern w:val="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00" w:firstRow="0" w:lastRow="0" w:firstColumn="0" w:lastColumn="0" w:noHBand="0" w:noVBand="1"/>
      </w:tblPr>
      <w:tblGrid>
        <w:gridCol w:w="8546"/>
        <w:gridCol w:w="1079"/>
        <w:gridCol w:w="1165"/>
      </w:tblGrid>
      <w:tr w:rsidR="002462F3" w:rsidRPr="002462F3" w14:paraId="7E5221F5" w14:textId="77777777" w:rsidTr="002462F3">
        <w:trPr>
          <w:jc w:val="center"/>
        </w:trPr>
        <w:tc>
          <w:tcPr>
            <w:tcW w:w="5000" w:type="pct"/>
            <w:gridSpan w:val="3"/>
            <w:shd w:val="clear" w:color="auto" w:fill="C8D2BD" w:themeFill="accent1" w:themeFillTint="99"/>
            <w:vAlign w:val="center"/>
          </w:tcPr>
          <w:p w14:paraId="574F0A39" w14:textId="77777777" w:rsidR="002462F3" w:rsidRPr="002462F3" w:rsidRDefault="002462F3" w:rsidP="002462F3">
            <w:pPr>
              <w:jc w:val="center"/>
              <w:rPr>
                <w:rFonts w:cstheme="minorHAnsi"/>
                <w:b/>
                <w:kern w:val="2"/>
              </w:rPr>
            </w:pPr>
            <w:r w:rsidRPr="002462F3">
              <w:rPr>
                <w:rFonts w:cstheme="minorHAnsi"/>
                <w:b/>
                <w:kern w:val="2"/>
              </w:rPr>
              <w:t>Priority Considerations</w:t>
            </w:r>
          </w:p>
          <w:p w14:paraId="0E4814C9" w14:textId="77777777" w:rsidR="002462F3" w:rsidRPr="002462F3" w:rsidRDefault="002462F3" w:rsidP="002462F3">
            <w:pPr>
              <w:jc w:val="center"/>
              <w:rPr>
                <w:rFonts w:cstheme="minorHAnsi"/>
                <w:bCs/>
                <w:kern w:val="2"/>
              </w:rPr>
            </w:pPr>
            <w:r w:rsidRPr="002462F3">
              <w:rPr>
                <w:rFonts w:cstheme="minorHAnsi"/>
                <w:bCs/>
                <w:kern w:val="2"/>
                <w:sz w:val="20"/>
                <w:szCs w:val="20"/>
              </w:rPr>
              <w:t>CDE will indicate whether this application met the priority criteria (see page 4 of the RFA). This application demonstrates:</w:t>
            </w:r>
          </w:p>
        </w:tc>
      </w:tr>
      <w:tr w:rsidR="00A074DE" w:rsidRPr="002462F3" w14:paraId="242CE6BB" w14:textId="77777777" w:rsidTr="00A074DE">
        <w:trPr>
          <w:jc w:val="center"/>
        </w:trPr>
        <w:tc>
          <w:tcPr>
            <w:tcW w:w="3960" w:type="pct"/>
            <w:shd w:val="clear" w:color="auto" w:fill="F2F2F2"/>
            <w:vAlign w:val="center"/>
          </w:tcPr>
          <w:p w14:paraId="2FEDA406" w14:textId="77777777" w:rsidR="002462F3" w:rsidRPr="002462F3" w:rsidRDefault="002462F3" w:rsidP="002462F3">
            <w:pPr>
              <w:jc w:val="center"/>
              <w:rPr>
                <w:rFonts w:cstheme="minorHAnsi"/>
                <w:b/>
                <w:kern w:val="2"/>
              </w:rPr>
            </w:pPr>
            <w:r w:rsidRPr="002462F3">
              <w:rPr>
                <w:rFonts w:cstheme="minorHAnsi"/>
                <w:b/>
                <w:kern w:val="2"/>
              </w:rPr>
              <w:t>Criteria</w:t>
            </w:r>
          </w:p>
        </w:tc>
        <w:tc>
          <w:tcPr>
            <w:tcW w:w="500" w:type="pct"/>
            <w:shd w:val="clear" w:color="auto" w:fill="F2F2F2"/>
            <w:vAlign w:val="center"/>
          </w:tcPr>
          <w:p w14:paraId="4ABA42EF" w14:textId="77777777" w:rsidR="002462F3" w:rsidRPr="002462F3" w:rsidRDefault="002462F3" w:rsidP="002462F3">
            <w:pPr>
              <w:jc w:val="center"/>
              <w:rPr>
                <w:rFonts w:cstheme="minorHAnsi"/>
                <w:b/>
                <w:kern w:val="2"/>
              </w:rPr>
            </w:pPr>
            <w:r w:rsidRPr="002462F3">
              <w:rPr>
                <w:rFonts w:cstheme="minorHAnsi"/>
                <w:b/>
                <w:kern w:val="2"/>
              </w:rPr>
              <w:t>Meets</w:t>
            </w:r>
          </w:p>
        </w:tc>
        <w:tc>
          <w:tcPr>
            <w:tcW w:w="540" w:type="pct"/>
            <w:shd w:val="clear" w:color="auto" w:fill="F2F2F2"/>
            <w:vAlign w:val="center"/>
          </w:tcPr>
          <w:p w14:paraId="66A6B2F9" w14:textId="77777777" w:rsidR="002462F3" w:rsidRPr="002462F3" w:rsidRDefault="002462F3" w:rsidP="002462F3">
            <w:pPr>
              <w:jc w:val="center"/>
              <w:rPr>
                <w:rFonts w:cstheme="minorHAnsi"/>
                <w:b/>
                <w:kern w:val="2"/>
              </w:rPr>
            </w:pPr>
            <w:r w:rsidRPr="002462F3">
              <w:rPr>
                <w:rFonts w:cstheme="minorHAnsi"/>
                <w:b/>
                <w:kern w:val="2"/>
              </w:rPr>
              <w:t>Does Not Meet</w:t>
            </w:r>
          </w:p>
        </w:tc>
      </w:tr>
      <w:tr w:rsidR="00A074DE" w:rsidRPr="002462F3" w14:paraId="60672984" w14:textId="77777777" w:rsidTr="00A074DE">
        <w:trPr>
          <w:jc w:val="center"/>
        </w:trPr>
        <w:tc>
          <w:tcPr>
            <w:tcW w:w="3960" w:type="pct"/>
            <w:vAlign w:val="center"/>
          </w:tcPr>
          <w:p w14:paraId="699C5977" w14:textId="77777777" w:rsidR="002462F3" w:rsidRPr="00A074DE" w:rsidRDefault="002462F3" w:rsidP="00A074DE">
            <w:pPr>
              <w:pStyle w:val="ListParagraph"/>
              <w:numPr>
                <w:ilvl w:val="0"/>
                <w:numId w:val="31"/>
              </w:numPr>
              <w:rPr>
                <w:rFonts w:cstheme="minorHAnsi"/>
                <w:bCs/>
                <w:kern w:val="2"/>
              </w:rPr>
            </w:pPr>
            <w:r w:rsidRPr="00A074DE">
              <w:rPr>
                <w:rFonts w:cstheme="minorHAnsi"/>
                <w:bCs/>
                <w:kern w:val="2"/>
              </w:rPr>
              <w:t>Program application identifies at least one of the prioritized groups as the target student population for the programming and describes an actionable plan for engaging those students in the program.</w:t>
            </w:r>
          </w:p>
        </w:tc>
        <w:tc>
          <w:tcPr>
            <w:tcW w:w="500" w:type="pct"/>
            <w:vAlign w:val="center"/>
          </w:tcPr>
          <w:p w14:paraId="79F7B86C" w14:textId="77777777" w:rsidR="002462F3" w:rsidRPr="002462F3" w:rsidRDefault="002462F3" w:rsidP="002462F3">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Yes</w:t>
            </w:r>
          </w:p>
          <w:p w14:paraId="2E2119A6" w14:textId="7E7C19D3" w:rsidR="002462F3" w:rsidRPr="002462F3" w:rsidRDefault="002462F3" w:rsidP="002462F3">
            <w:pPr>
              <w:jc w:val="center"/>
              <w:rPr>
                <w:rFonts w:cstheme="minorHAnsi"/>
                <w:bCs/>
                <w:kern w:val="2"/>
              </w:rPr>
            </w:pPr>
            <w:r w:rsidRPr="002462F3">
              <w:rPr>
                <w:rFonts w:cstheme="minorHAnsi"/>
                <w:bCs/>
                <w:kern w:val="2"/>
              </w:rPr>
              <w:t>10 Points</w:t>
            </w:r>
          </w:p>
        </w:tc>
        <w:tc>
          <w:tcPr>
            <w:tcW w:w="540" w:type="pct"/>
            <w:vAlign w:val="center"/>
          </w:tcPr>
          <w:p w14:paraId="605E995B" w14:textId="77777777" w:rsidR="00A074DE" w:rsidRDefault="002462F3" w:rsidP="002462F3">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No</w:t>
            </w:r>
          </w:p>
          <w:p w14:paraId="46E1D2F7" w14:textId="2E752D7B" w:rsidR="002462F3" w:rsidRPr="002462F3" w:rsidRDefault="002462F3" w:rsidP="002462F3">
            <w:pPr>
              <w:jc w:val="center"/>
              <w:rPr>
                <w:rFonts w:cstheme="minorHAnsi"/>
                <w:bCs/>
                <w:kern w:val="2"/>
              </w:rPr>
            </w:pPr>
            <w:r w:rsidRPr="002462F3">
              <w:rPr>
                <w:rFonts w:cstheme="minorHAnsi"/>
                <w:bCs/>
                <w:kern w:val="2"/>
              </w:rPr>
              <w:t>0 Points</w:t>
            </w:r>
          </w:p>
        </w:tc>
      </w:tr>
      <w:tr w:rsidR="00A074DE" w:rsidRPr="002462F3" w14:paraId="6D101A5B" w14:textId="77777777" w:rsidTr="00A074DE">
        <w:trPr>
          <w:jc w:val="center"/>
        </w:trPr>
        <w:tc>
          <w:tcPr>
            <w:tcW w:w="3960" w:type="pct"/>
            <w:vAlign w:val="center"/>
          </w:tcPr>
          <w:p w14:paraId="70B09A59" w14:textId="6566753E" w:rsidR="00A074DE" w:rsidRPr="00A074DE" w:rsidRDefault="00A074DE" w:rsidP="00A074DE">
            <w:pPr>
              <w:pStyle w:val="ListParagraph"/>
              <w:numPr>
                <w:ilvl w:val="0"/>
                <w:numId w:val="31"/>
              </w:numPr>
              <w:rPr>
                <w:rFonts w:cstheme="minorHAnsi"/>
                <w:bCs/>
                <w:kern w:val="2"/>
              </w:rPr>
            </w:pPr>
            <w:r w:rsidRPr="00A074DE">
              <w:rPr>
                <w:rFonts w:cstheme="minorHAnsi"/>
                <w:bCs/>
                <w:kern w:val="2"/>
              </w:rPr>
              <w:t>Program application includes at least one district served by the program that is identified as rural or small rural.</w:t>
            </w:r>
          </w:p>
        </w:tc>
        <w:tc>
          <w:tcPr>
            <w:tcW w:w="500" w:type="pct"/>
            <w:vAlign w:val="center"/>
          </w:tcPr>
          <w:p w14:paraId="322194FB" w14:textId="77777777" w:rsidR="00A074DE" w:rsidRPr="002462F3"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Yes</w:t>
            </w:r>
          </w:p>
          <w:p w14:paraId="421E29AA" w14:textId="3F49A490" w:rsidR="00A074DE" w:rsidRPr="002462F3" w:rsidRDefault="00A074DE" w:rsidP="00A074DE">
            <w:pPr>
              <w:jc w:val="center"/>
              <w:rPr>
                <w:rFonts w:cstheme="minorHAnsi"/>
                <w:bCs/>
                <w:kern w:val="2"/>
              </w:rPr>
            </w:pPr>
            <w:r>
              <w:rPr>
                <w:rFonts w:cstheme="minorHAnsi"/>
                <w:bCs/>
                <w:kern w:val="2"/>
              </w:rPr>
              <w:t>5</w:t>
            </w:r>
            <w:r w:rsidRPr="002462F3">
              <w:rPr>
                <w:rFonts w:cstheme="minorHAnsi"/>
                <w:bCs/>
                <w:kern w:val="2"/>
              </w:rPr>
              <w:t xml:space="preserve"> Points</w:t>
            </w:r>
          </w:p>
        </w:tc>
        <w:tc>
          <w:tcPr>
            <w:tcW w:w="540" w:type="pct"/>
            <w:vAlign w:val="center"/>
          </w:tcPr>
          <w:p w14:paraId="31E1DE23" w14:textId="77777777" w:rsidR="00A074DE"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No</w:t>
            </w:r>
          </w:p>
          <w:p w14:paraId="1A3136CD" w14:textId="4113B3B1" w:rsidR="00A074DE" w:rsidRPr="002462F3" w:rsidRDefault="00A074DE" w:rsidP="00A074DE">
            <w:pPr>
              <w:jc w:val="center"/>
              <w:rPr>
                <w:rFonts w:cstheme="minorHAnsi"/>
                <w:bCs/>
                <w:kern w:val="2"/>
              </w:rPr>
            </w:pPr>
            <w:r w:rsidRPr="002462F3">
              <w:rPr>
                <w:rFonts w:cstheme="minorHAnsi"/>
                <w:bCs/>
                <w:kern w:val="2"/>
              </w:rPr>
              <w:t>0 Points</w:t>
            </w:r>
          </w:p>
        </w:tc>
      </w:tr>
      <w:tr w:rsidR="00A074DE" w:rsidRPr="002462F3" w14:paraId="382BDAC9" w14:textId="77777777" w:rsidTr="00A074DE">
        <w:trPr>
          <w:jc w:val="center"/>
        </w:trPr>
        <w:tc>
          <w:tcPr>
            <w:tcW w:w="3960" w:type="pct"/>
            <w:vAlign w:val="center"/>
          </w:tcPr>
          <w:p w14:paraId="1DD004A1" w14:textId="77777777" w:rsidR="00A074DE" w:rsidRPr="00A074DE" w:rsidRDefault="00A074DE" w:rsidP="00A074DE">
            <w:pPr>
              <w:pStyle w:val="ListParagraph"/>
              <w:numPr>
                <w:ilvl w:val="0"/>
                <w:numId w:val="31"/>
              </w:numPr>
              <w:rPr>
                <w:rFonts w:cstheme="minorHAnsi"/>
                <w:bCs/>
                <w:kern w:val="2"/>
              </w:rPr>
            </w:pPr>
            <w:r w:rsidRPr="00A074DE">
              <w:rPr>
                <w:rFonts w:cstheme="minorHAnsi"/>
                <w:bCs/>
                <w:kern w:val="2"/>
              </w:rPr>
              <w:t>Program application clearly identifies evidenced-based programmatic outcomes related to accelerating learning or increasing student achievement in the areas of English language arts, mathematics, and/or English language proficiency.</w:t>
            </w:r>
          </w:p>
        </w:tc>
        <w:tc>
          <w:tcPr>
            <w:tcW w:w="500" w:type="pct"/>
            <w:vAlign w:val="center"/>
          </w:tcPr>
          <w:p w14:paraId="0D9A08FF" w14:textId="77777777" w:rsidR="00A074DE" w:rsidRPr="002462F3"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Yes</w:t>
            </w:r>
          </w:p>
          <w:p w14:paraId="504E59CC" w14:textId="6957E511" w:rsidR="00A074DE" w:rsidRPr="002462F3" w:rsidRDefault="00A074DE" w:rsidP="00A074DE">
            <w:pPr>
              <w:jc w:val="center"/>
              <w:rPr>
                <w:rFonts w:cstheme="minorHAnsi"/>
                <w:bCs/>
                <w:kern w:val="2"/>
              </w:rPr>
            </w:pPr>
            <w:r w:rsidRPr="002462F3">
              <w:rPr>
                <w:rFonts w:cstheme="minorHAnsi"/>
                <w:bCs/>
                <w:kern w:val="2"/>
              </w:rPr>
              <w:t>10 Points</w:t>
            </w:r>
          </w:p>
        </w:tc>
        <w:tc>
          <w:tcPr>
            <w:tcW w:w="540" w:type="pct"/>
            <w:vAlign w:val="center"/>
          </w:tcPr>
          <w:p w14:paraId="70DF979B" w14:textId="77777777" w:rsidR="00A074DE"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No</w:t>
            </w:r>
          </w:p>
          <w:p w14:paraId="68D7C19F" w14:textId="4CC7FF68" w:rsidR="00A074DE" w:rsidRPr="002462F3" w:rsidRDefault="00A074DE" w:rsidP="00A074DE">
            <w:pPr>
              <w:jc w:val="center"/>
              <w:rPr>
                <w:rFonts w:cstheme="minorHAnsi"/>
                <w:bCs/>
                <w:kern w:val="2"/>
              </w:rPr>
            </w:pPr>
            <w:r w:rsidRPr="002462F3">
              <w:rPr>
                <w:rFonts w:cstheme="minorHAnsi"/>
                <w:bCs/>
                <w:kern w:val="2"/>
              </w:rPr>
              <w:t>0 Points</w:t>
            </w:r>
          </w:p>
        </w:tc>
      </w:tr>
      <w:tr w:rsidR="00A074DE" w:rsidRPr="002462F3" w14:paraId="428E6421" w14:textId="77777777" w:rsidTr="00A074DE">
        <w:trPr>
          <w:jc w:val="center"/>
        </w:trPr>
        <w:tc>
          <w:tcPr>
            <w:tcW w:w="3960" w:type="pct"/>
            <w:vAlign w:val="center"/>
          </w:tcPr>
          <w:p w14:paraId="05752BB0" w14:textId="77777777" w:rsidR="00A074DE" w:rsidRPr="00A074DE" w:rsidRDefault="00A074DE" w:rsidP="00A074DE">
            <w:pPr>
              <w:pStyle w:val="ListParagraph"/>
              <w:numPr>
                <w:ilvl w:val="0"/>
                <w:numId w:val="31"/>
              </w:numPr>
              <w:rPr>
                <w:rFonts w:cstheme="minorHAnsi"/>
                <w:bCs/>
                <w:kern w:val="2"/>
              </w:rPr>
            </w:pPr>
            <w:r w:rsidRPr="00A074DE">
              <w:rPr>
                <w:rFonts w:cstheme="minorHAnsi"/>
                <w:bCs/>
                <w:kern w:val="2"/>
              </w:rPr>
              <w:t>Program application includes programs and activities for families of students proposed in the application.</w:t>
            </w:r>
          </w:p>
        </w:tc>
        <w:tc>
          <w:tcPr>
            <w:tcW w:w="500" w:type="pct"/>
            <w:vAlign w:val="center"/>
          </w:tcPr>
          <w:p w14:paraId="7B3F0153" w14:textId="77777777" w:rsidR="00A074DE" w:rsidRPr="002462F3"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Yes</w:t>
            </w:r>
          </w:p>
          <w:p w14:paraId="7B19AA2B" w14:textId="35466A55" w:rsidR="00A074DE" w:rsidRPr="002462F3" w:rsidRDefault="00A074DE" w:rsidP="00A074DE">
            <w:pPr>
              <w:jc w:val="center"/>
              <w:rPr>
                <w:rFonts w:cstheme="minorHAnsi"/>
                <w:bCs/>
                <w:kern w:val="2"/>
              </w:rPr>
            </w:pPr>
            <w:r>
              <w:rPr>
                <w:rFonts w:cstheme="minorHAnsi"/>
                <w:bCs/>
                <w:kern w:val="2"/>
              </w:rPr>
              <w:t>5</w:t>
            </w:r>
            <w:r w:rsidRPr="002462F3">
              <w:rPr>
                <w:rFonts w:cstheme="minorHAnsi"/>
                <w:bCs/>
                <w:kern w:val="2"/>
              </w:rPr>
              <w:t xml:space="preserve"> Points</w:t>
            </w:r>
          </w:p>
        </w:tc>
        <w:tc>
          <w:tcPr>
            <w:tcW w:w="540" w:type="pct"/>
            <w:vAlign w:val="center"/>
          </w:tcPr>
          <w:p w14:paraId="78FD2478" w14:textId="77777777" w:rsidR="00A074DE" w:rsidRDefault="00A074DE" w:rsidP="00A074DE">
            <w:pPr>
              <w:jc w:val="center"/>
              <w:rPr>
                <w:rFonts w:cstheme="minorHAnsi"/>
                <w:bCs/>
                <w:kern w:val="2"/>
              </w:rPr>
            </w:pPr>
            <w:r w:rsidRPr="002462F3">
              <w:rPr>
                <w:rFonts w:ascii="Segoe UI Symbol" w:hAnsi="Segoe UI Symbol" w:cs="Segoe UI Symbol"/>
                <w:bCs/>
                <w:kern w:val="2"/>
              </w:rPr>
              <w:t>☐</w:t>
            </w:r>
            <w:r w:rsidRPr="002462F3">
              <w:rPr>
                <w:rFonts w:cstheme="minorHAnsi"/>
                <w:bCs/>
                <w:kern w:val="2"/>
              </w:rPr>
              <w:t xml:space="preserve"> No</w:t>
            </w:r>
          </w:p>
          <w:p w14:paraId="22A22C68" w14:textId="226D19D7" w:rsidR="00A074DE" w:rsidRPr="002462F3" w:rsidRDefault="00A074DE" w:rsidP="00A074DE">
            <w:pPr>
              <w:jc w:val="center"/>
              <w:rPr>
                <w:rFonts w:cstheme="minorHAnsi"/>
                <w:bCs/>
                <w:kern w:val="2"/>
              </w:rPr>
            </w:pPr>
            <w:r w:rsidRPr="002462F3">
              <w:rPr>
                <w:rFonts w:cstheme="minorHAnsi"/>
                <w:bCs/>
                <w:kern w:val="2"/>
              </w:rPr>
              <w:t>0 Points</w:t>
            </w:r>
          </w:p>
        </w:tc>
      </w:tr>
      <w:tr w:rsidR="002462F3" w:rsidRPr="002462F3" w14:paraId="45473981" w14:textId="77777777" w:rsidTr="00A074DE">
        <w:trPr>
          <w:jc w:val="center"/>
        </w:trPr>
        <w:tc>
          <w:tcPr>
            <w:tcW w:w="4460" w:type="pct"/>
            <w:gridSpan w:val="2"/>
            <w:shd w:val="clear" w:color="auto" w:fill="F2F2F2"/>
            <w:vAlign w:val="center"/>
          </w:tcPr>
          <w:p w14:paraId="6BA4115D" w14:textId="5EF1E125" w:rsidR="002462F3" w:rsidRPr="002462F3" w:rsidRDefault="00A074DE" w:rsidP="00A074DE">
            <w:pPr>
              <w:jc w:val="right"/>
              <w:rPr>
                <w:rFonts w:cstheme="minorHAnsi"/>
                <w:b/>
                <w:kern w:val="2"/>
              </w:rPr>
            </w:pPr>
            <w:r w:rsidRPr="00A074DE">
              <w:rPr>
                <w:rFonts w:cstheme="minorHAnsi"/>
                <w:b/>
                <w:kern w:val="2"/>
              </w:rPr>
              <w:t xml:space="preserve">Priority Considerations </w:t>
            </w:r>
            <w:r w:rsidR="002462F3" w:rsidRPr="002462F3">
              <w:rPr>
                <w:rFonts w:cstheme="minorHAnsi"/>
                <w:b/>
                <w:kern w:val="2"/>
              </w:rPr>
              <w:t>Total</w:t>
            </w:r>
            <w:r w:rsidRPr="00A074DE">
              <w:rPr>
                <w:rFonts w:cstheme="minorHAnsi"/>
                <w:b/>
                <w:kern w:val="2"/>
              </w:rPr>
              <w:t>:</w:t>
            </w:r>
          </w:p>
        </w:tc>
        <w:tc>
          <w:tcPr>
            <w:tcW w:w="540" w:type="pct"/>
            <w:vAlign w:val="center"/>
          </w:tcPr>
          <w:p w14:paraId="103B12A7" w14:textId="5E441732" w:rsidR="002462F3" w:rsidRPr="002462F3" w:rsidRDefault="00A074DE" w:rsidP="00A074DE">
            <w:pPr>
              <w:jc w:val="right"/>
              <w:rPr>
                <w:rFonts w:cstheme="minorHAnsi"/>
                <w:b/>
                <w:kern w:val="2"/>
              </w:rPr>
            </w:pPr>
            <w:r>
              <w:rPr>
                <w:rFonts w:cstheme="minorHAnsi"/>
                <w:b/>
                <w:kern w:val="2"/>
              </w:rPr>
              <w:t>/30</w:t>
            </w:r>
          </w:p>
        </w:tc>
      </w:tr>
    </w:tbl>
    <w:p w14:paraId="443D1DCE" w14:textId="77777777" w:rsidR="002462F3" w:rsidRDefault="002462F3" w:rsidP="002462F3">
      <w:pPr>
        <w:rPr>
          <w:rFonts w:cstheme="minorHAnsi"/>
          <w:b/>
          <w:kern w:val="2"/>
        </w:rPr>
      </w:pPr>
    </w:p>
    <w:p w14:paraId="7A9871D6" w14:textId="77777777" w:rsidR="002462F3" w:rsidRDefault="002462F3" w:rsidP="002462F3">
      <w:pPr>
        <w:rPr>
          <w:rFonts w:cstheme="minorHAnsi"/>
          <w:b/>
          <w:kern w:val="2"/>
        </w:rPr>
      </w:pPr>
    </w:p>
    <w:p w14:paraId="5EAA81D9" w14:textId="7A17B570" w:rsidR="00722BD7" w:rsidRPr="00D934F8" w:rsidRDefault="00722BD7" w:rsidP="002462F3">
      <w:pPr>
        <w:rPr>
          <w:rFonts w:cstheme="minorHAnsi"/>
          <w:kern w:val="2"/>
        </w:rPr>
      </w:pPr>
      <w:r w:rsidRPr="00D934F8">
        <w:rPr>
          <w:rFonts w:cstheme="minorHAnsi"/>
          <w:b/>
          <w:kern w:val="2"/>
        </w:rPr>
        <w:t>GENERAL COMMENTS:</w:t>
      </w:r>
      <w:r w:rsidRPr="00D934F8">
        <w:rPr>
          <w:rFonts w:cstheme="minorHAnsi"/>
          <w:kern w:val="2"/>
        </w:rPr>
        <w:t xml:space="preserve"> </w:t>
      </w:r>
    </w:p>
    <w:p w14:paraId="4E445106" w14:textId="77777777" w:rsidR="00722BD7" w:rsidRPr="00D934F8" w:rsidRDefault="00722BD7" w:rsidP="00722BD7">
      <w:pPr>
        <w:rPr>
          <w:rFonts w:cstheme="minorHAnsi"/>
          <w:kern w:val="2"/>
        </w:rPr>
      </w:pPr>
    </w:p>
    <w:p w14:paraId="2DE5424D" w14:textId="77777777" w:rsidR="00722BD7" w:rsidRPr="00D934F8" w:rsidRDefault="00722BD7" w:rsidP="00722BD7">
      <w:pPr>
        <w:rPr>
          <w:rFonts w:cstheme="minorHAnsi"/>
          <w:kern w:val="2"/>
        </w:rPr>
      </w:pPr>
    </w:p>
    <w:p w14:paraId="4F2D45C2" w14:textId="77777777" w:rsidR="00722BD7" w:rsidRPr="00D934F8" w:rsidRDefault="00722BD7" w:rsidP="00722BD7">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722BD7" w:rsidRPr="00D934F8" w14:paraId="10B1E3F1" w14:textId="77777777" w:rsidTr="005B7F74">
        <w:tc>
          <w:tcPr>
            <w:tcW w:w="1168" w:type="pct"/>
          </w:tcPr>
          <w:p w14:paraId="16DA0FC0" w14:textId="77777777" w:rsidR="00722BD7" w:rsidRPr="00D934F8" w:rsidRDefault="00722BD7" w:rsidP="005B7F74">
            <w:pPr>
              <w:rPr>
                <w:rFonts w:cstheme="minorHAnsi"/>
                <w:b/>
                <w:kern w:val="2"/>
                <w:sz w:val="24"/>
                <w:szCs w:val="24"/>
              </w:rPr>
            </w:pPr>
            <w:r w:rsidRPr="00D934F8">
              <w:rPr>
                <w:rFonts w:cstheme="minorHAnsi"/>
                <w:b/>
                <w:kern w:val="2"/>
                <w:sz w:val="24"/>
                <w:szCs w:val="24"/>
              </w:rPr>
              <w:t>RECOMMENDATION:</w:t>
            </w:r>
          </w:p>
        </w:tc>
        <w:tc>
          <w:tcPr>
            <w:tcW w:w="449" w:type="pct"/>
          </w:tcPr>
          <w:p w14:paraId="469AFE49" w14:textId="77777777" w:rsidR="00722BD7" w:rsidRPr="00D934F8" w:rsidRDefault="00722BD7" w:rsidP="005B7F74">
            <w:pPr>
              <w:rPr>
                <w:rFonts w:cstheme="minorHAnsi"/>
                <w:kern w:val="2"/>
                <w:sz w:val="24"/>
                <w:szCs w:val="24"/>
              </w:rPr>
            </w:pPr>
            <w:r w:rsidRPr="00D934F8">
              <w:rPr>
                <w:rFonts w:cstheme="minorHAnsi"/>
                <w:kern w:val="2"/>
                <w:sz w:val="24"/>
                <w:szCs w:val="24"/>
              </w:rPr>
              <w:t>Funded</w:t>
            </w:r>
          </w:p>
        </w:tc>
        <w:tc>
          <w:tcPr>
            <w:tcW w:w="382" w:type="pct"/>
            <w:tcBorders>
              <w:bottom w:val="single" w:sz="4" w:space="0" w:color="000000" w:themeColor="text1"/>
            </w:tcBorders>
          </w:tcPr>
          <w:p w14:paraId="4319FF93" w14:textId="77777777" w:rsidR="00722BD7" w:rsidRPr="00D934F8" w:rsidRDefault="00722BD7" w:rsidP="005B7F74">
            <w:pPr>
              <w:jc w:val="center"/>
              <w:rPr>
                <w:rFonts w:cstheme="minorHAnsi"/>
                <w:b/>
                <w:kern w:val="2"/>
                <w:sz w:val="24"/>
                <w:szCs w:val="24"/>
              </w:rPr>
            </w:pPr>
          </w:p>
        </w:tc>
        <w:tc>
          <w:tcPr>
            <w:tcW w:w="191" w:type="pct"/>
          </w:tcPr>
          <w:p w14:paraId="576E8810" w14:textId="77777777" w:rsidR="00722BD7" w:rsidRPr="00D934F8" w:rsidRDefault="00722BD7" w:rsidP="005B7F74">
            <w:pPr>
              <w:rPr>
                <w:rFonts w:cstheme="minorHAnsi"/>
                <w:kern w:val="2"/>
                <w:sz w:val="24"/>
                <w:szCs w:val="24"/>
              </w:rPr>
            </w:pPr>
          </w:p>
        </w:tc>
        <w:tc>
          <w:tcPr>
            <w:tcW w:w="1176" w:type="pct"/>
          </w:tcPr>
          <w:p w14:paraId="4666A999" w14:textId="77777777" w:rsidR="00722BD7" w:rsidRPr="00D934F8" w:rsidRDefault="00722BD7" w:rsidP="005B7F74">
            <w:pPr>
              <w:rPr>
                <w:rFonts w:cstheme="minorHAnsi"/>
                <w:kern w:val="2"/>
                <w:sz w:val="24"/>
                <w:szCs w:val="24"/>
              </w:rPr>
            </w:pPr>
            <w:r w:rsidRPr="00D934F8">
              <w:rPr>
                <w:rFonts w:cstheme="minorHAnsi"/>
                <w:kern w:val="2"/>
                <w:sz w:val="24"/>
                <w:szCs w:val="24"/>
              </w:rPr>
              <w:t>Funded with Changes</w:t>
            </w:r>
          </w:p>
        </w:tc>
        <w:tc>
          <w:tcPr>
            <w:tcW w:w="382" w:type="pct"/>
            <w:tcBorders>
              <w:bottom w:val="single" w:sz="4" w:space="0" w:color="000000" w:themeColor="text1"/>
            </w:tcBorders>
          </w:tcPr>
          <w:p w14:paraId="6B853FFA" w14:textId="77777777" w:rsidR="00722BD7" w:rsidRPr="00D934F8" w:rsidRDefault="00722BD7" w:rsidP="005B7F74">
            <w:pPr>
              <w:jc w:val="center"/>
              <w:rPr>
                <w:rFonts w:cstheme="minorHAnsi"/>
                <w:b/>
                <w:kern w:val="2"/>
                <w:sz w:val="24"/>
                <w:szCs w:val="24"/>
              </w:rPr>
            </w:pPr>
          </w:p>
        </w:tc>
        <w:tc>
          <w:tcPr>
            <w:tcW w:w="191" w:type="pct"/>
          </w:tcPr>
          <w:p w14:paraId="71F43B26" w14:textId="77777777" w:rsidR="00722BD7" w:rsidRPr="00D934F8" w:rsidRDefault="00722BD7" w:rsidP="005B7F74">
            <w:pPr>
              <w:rPr>
                <w:rFonts w:cstheme="minorHAnsi"/>
                <w:kern w:val="2"/>
                <w:sz w:val="24"/>
                <w:szCs w:val="24"/>
              </w:rPr>
            </w:pPr>
          </w:p>
        </w:tc>
        <w:tc>
          <w:tcPr>
            <w:tcW w:w="679" w:type="pct"/>
          </w:tcPr>
          <w:p w14:paraId="418E1F35" w14:textId="77777777" w:rsidR="00722BD7" w:rsidRPr="00D934F8" w:rsidRDefault="00722BD7" w:rsidP="005B7F74">
            <w:pPr>
              <w:rPr>
                <w:rFonts w:cstheme="minorHAnsi"/>
                <w:kern w:val="2"/>
                <w:sz w:val="24"/>
                <w:szCs w:val="24"/>
              </w:rPr>
            </w:pPr>
            <w:r w:rsidRPr="00D934F8">
              <w:rPr>
                <w:rFonts w:cstheme="minorHAnsi"/>
                <w:kern w:val="2"/>
                <w:sz w:val="24"/>
                <w:szCs w:val="24"/>
              </w:rPr>
              <w:t>Not Funded</w:t>
            </w:r>
          </w:p>
        </w:tc>
        <w:tc>
          <w:tcPr>
            <w:tcW w:w="381" w:type="pct"/>
            <w:tcBorders>
              <w:bottom w:val="single" w:sz="4" w:space="0" w:color="000000" w:themeColor="text1"/>
            </w:tcBorders>
          </w:tcPr>
          <w:p w14:paraId="04501E95" w14:textId="77777777" w:rsidR="00722BD7" w:rsidRPr="00D934F8" w:rsidRDefault="00722BD7" w:rsidP="005B7F74">
            <w:pPr>
              <w:jc w:val="center"/>
              <w:rPr>
                <w:rFonts w:cstheme="minorHAnsi"/>
                <w:b/>
                <w:kern w:val="2"/>
                <w:sz w:val="24"/>
                <w:szCs w:val="24"/>
              </w:rPr>
            </w:pPr>
          </w:p>
        </w:tc>
      </w:tr>
    </w:tbl>
    <w:p w14:paraId="138255AB" w14:textId="77777777" w:rsidR="00722BD7" w:rsidRPr="00D934F8" w:rsidRDefault="00722BD7" w:rsidP="00722BD7">
      <w:pPr>
        <w:rPr>
          <w:rFonts w:cstheme="minorHAnsi"/>
        </w:rPr>
      </w:pPr>
    </w:p>
    <w:p w14:paraId="0A1D2EAE" w14:textId="77777777" w:rsidR="00722BD7" w:rsidRPr="00D934F8" w:rsidRDefault="00722BD7" w:rsidP="00722BD7">
      <w:pPr>
        <w:rPr>
          <w:rFonts w:cstheme="minorHAnsi"/>
        </w:rPr>
      </w:pPr>
    </w:p>
    <w:p w14:paraId="1C948D79" w14:textId="77777777" w:rsidR="00722BD7" w:rsidRPr="00D934F8" w:rsidRDefault="00722BD7" w:rsidP="00722BD7">
      <w:pPr>
        <w:rPr>
          <w:rFonts w:cstheme="minorHAnsi"/>
        </w:rPr>
      </w:pPr>
    </w:p>
    <w:p w14:paraId="0A0420A5" w14:textId="77777777" w:rsidR="00722BD7" w:rsidRPr="00D934F8" w:rsidRDefault="00722BD7" w:rsidP="00722BD7">
      <w:pPr>
        <w:rPr>
          <w:rFonts w:cstheme="minorHAnsi"/>
        </w:rPr>
      </w:pPr>
    </w:p>
    <w:p w14:paraId="5B650A92" w14:textId="77777777" w:rsidR="00722BD7" w:rsidRPr="00D934F8" w:rsidRDefault="00722BD7" w:rsidP="00722BD7">
      <w:pPr>
        <w:rPr>
          <w:rFonts w:cstheme="minorHAnsi"/>
        </w:rPr>
      </w:pPr>
    </w:p>
    <w:p w14:paraId="4E535875" w14:textId="77777777" w:rsidR="00722BD7" w:rsidRPr="00D934F8" w:rsidRDefault="00722BD7" w:rsidP="00722BD7">
      <w:pPr>
        <w:rPr>
          <w:rFonts w:cstheme="minorHAnsi"/>
        </w:rPr>
      </w:pPr>
    </w:p>
    <w:p w14:paraId="6E755D0A" w14:textId="77777777" w:rsidR="00722BD7" w:rsidRPr="00D934F8" w:rsidRDefault="00722BD7" w:rsidP="00722BD7">
      <w:pPr>
        <w:rPr>
          <w:rFonts w:cstheme="minorHAnsi"/>
        </w:rPr>
      </w:pPr>
    </w:p>
    <w:p w14:paraId="277F2EFD" w14:textId="77777777" w:rsidR="00722BD7" w:rsidRPr="00D934F8" w:rsidRDefault="00722BD7" w:rsidP="00722BD7">
      <w:pPr>
        <w:rPr>
          <w:rFonts w:cstheme="minorHAnsi"/>
        </w:rPr>
      </w:pPr>
    </w:p>
    <w:p w14:paraId="553A582E" w14:textId="77777777" w:rsidR="00722BD7" w:rsidRPr="00D934F8" w:rsidRDefault="00722BD7" w:rsidP="00722BD7">
      <w:pPr>
        <w:rPr>
          <w:rFonts w:cstheme="minorHAnsi"/>
        </w:rPr>
      </w:pPr>
    </w:p>
    <w:p w14:paraId="3A55C65C" w14:textId="77777777" w:rsidR="00722BD7" w:rsidRPr="00D934F8" w:rsidRDefault="00722BD7" w:rsidP="00722BD7">
      <w:pPr>
        <w:rPr>
          <w:rFonts w:cstheme="minorHAnsi"/>
        </w:rPr>
      </w:pPr>
    </w:p>
    <w:p w14:paraId="07A7959C" w14:textId="77777777" w:rsidR="00722BD7" w:rsidRPr="00D934F8" w:rsidRDefault="00722BD7" w:rsidP="00722BD7">
      <w:pPr>
        <w:rPr>
          <w:rFonts w:cstheme="minorHAnsi"/>
        </w:rPr>
      </w:pPr>
      <w:r w:rsidRPr="00D934F8">
        <w:rPr>
          <w:rFonts w:cstheme="minorHAnsi"/>
        </w:rPr>
        <w:tab/>
      </w:r>
    </w:p>
    <w:p w14:paraId="43234183" w14:textId="77777777" w:rsidR="00722BD7" w:rsidRPr="00D934F8" w:rsidRDefault="00722BD7" w:rsidP="00722BD7">
      <w:pPr>
        <w:spacing w:line="259" w:lineRule="auto"/>
        <w:contextualSpacing w:val="0"/>
        <w:rPr>
          <w:rFonts w:cstheme="minorHAnsi"/>
        </w:rPr>
      </w:pPr>
      <w:r w:rsidRPr="00D934F8">
        <w:rPr>
          <w:rFonts w:cstheme="minorHAnsi"/>
        </w:rPr>
        <w:br w:type="page"/>
      </w:r>
    </w:p>
    <w:p w14:paraId="61A5D081" w14:textId="69C851E6" w:rsidR="00C4185D" w:rsidRDefault="00C4185D" w:rsidP="00C4185D">
      <w:pPr>
        <w:pStyle w:val="Heading1"/>
      </w:pPr>
      <w:bookmarkStart w:id="40" w:name="_Toc134524723"/>
      <w:r>
        <w:lastRenderedPageBreak/>
        <w:t xml:space="preserve">Attachment </w:t>
      </w:r>
      <w:r w:rsidR="00C037FB">
        <w:t>A</w:t>
      </w:r>
      <w:r>
        <w:t>: Financial Management Risk Assessment</w:t>
      </w:r>
      <w:bookmarkEnd w:id="40"/>
    </w:p>
    <w:tbl>
      <w:tblPr>
        <w:tblStyle w:val="TableGrid1"/>
        <w:tblW w:w="0" w:type="auto"/>
        <w:tblCellMar>
          <w:left w:w="29" w:type="dxa"/>
          <w:right w:w="29" w:type="dxa"/>
        </w:tblCellMar>
        <w:tblLook w:val="04A0" w:firstRow="1" w:lastRow="0" w:firstColumn="1" w:lastColumn="0" w:noHBand="0" w:noVBand="1"/>
      </w:tblPr>
      <w:tblGrid>
        <w:gridCol w:w="4315"/>
        <w:gridCol w:w="1295"/>
        <w:gridCol w:w="323"/>
        <w:gridCol w:w="972"/>
        <w:gridCol w:w="647"/>
        <w:gridCol w:w="648"/>
        <w:gridCol w:w="216"/>
        <w:gridCol w:w="755"/>
        <w:gridCol w:w="324"/>
        <w:gridCol w:w="108"/>
        <w:gridCol w:w="1187"/>
      </w:tblGrid>
      <w:tr w:rsidR="00C4185D" w:rsidRPr="00C4185D" w14:paraId="74DD1B95" w14:textId="77777777" w:rsidTr="005B7F74">
        <w:tc>
          <w:tcPr>
            <w:tcW w:w="10790" w:type="dxa"/>
            <w:gridSpan w:val="11"/>
            <w:shd w:val="clear" w:color="auto" w:fill="ECF0E9" w:themeFill="accent1" w:themeFillTint="33"/>
          </w:tcPr>
          <w:p w14:paraId="05836FC2" w14:textId="77777777" w:rsidR="00C4185D" w:rsidRPr="00C4185D" w:rsidRDefault="00C4185D" w:rsidP="00C4185D">
            <w:pPr>
              <w:rPr>
                <w:b/>
                <w:bCs/>
                <w:sz w:val="24"/>
                <w:szCs w:val="24"/>
              </w:rPr>
            </w:pPr>
            <w:r w:rsidRPr="00C4185D">
              <w:rPr>
                <w:b/>
                <w:sz w:val="24"/>
                <w:szCs w:val="24"/>
              </w:rPr>
              <w:t>Financial Management</w:t>
            </w:r>
            <w:r w:rsidRPr="00C4185D">
              <w:rPr>
                <w:b/>
                <w:bCs/>
                <w:sz w:val="24"/>
                <w:szCs w:val="24"/>
              </w:rPr>
              <w:t xml:space="preserve"> Risk Assessment</w:t>
            </w:r>
          </w:p>
          <w:p w14:paraId="1E631D00" w14:textId="0E84023F" w:rsidR="00C4185D" w:rsidRPr="00C4185D" w:rsidRDefault="00C4185D" w:rsidP="00C4185D">
            <w:r w:rsidRPr="00C4185D">
              <w:rPr>
                <w:b/>
                <w:bCs/>
              </w:rPr>
              <w:t xml:space="preserve">All applicants applying for </w:t>
            </w:r>
            <w:r w:rsidR="00C037FB">
              <w:rPr>
                <w:b/>
                <w:bCs/>
              </w:rPr>
              <w:t xml:space="preserve">the ESSER Expanded Learning Opportunities </w:t>
            </w:r>
            <w:r w:rsidR="00527AA2" w:rsidRPr="003945DB">
              <w:rPr>
                <w:b/>
                <w:color w:val="auto"/>
              </w:rPr>
              <w:t xml:space="preserve">Summer </w:t>
            </w:r>
            <w:r w:rsidR="00C037FB">
              <w:rPr>
                <w:b/>
                <w:bCs/>
              </w:rPr>
              <w:t xml:space="preserve">Grant Program </w:t>
            </w:r>
            <w:r w:rsidRPr="00C4185D">
              <w:rPr>
                <w:b/>
                <w:bCs/>
              </w:rPr>
              <w:t xml:space="preserve">must fill out the following assessment. </w:t>
            </w:r>
            <w:r w:rsidRPr="00C4185D">
              <w:t>These questions are intended to collect information about the capacity and ability of the applicant to manage federal and/or state grant funds. Applicants are advised to make sure that the person(s) completing these questions are those responsible for and knowledgeable about the Fiscal Agent’s financial management functions. Scores from this section will determine if the organization’s level of risk to manage federal grant funds is high, medium, or low, and these scores will be utilized in determining potential grant awards.</w:t>
            </w:r>
          </w:p>
          <w:p w14:paraId="5B5C5354" w14:textId="77777777" w:rsidR="00C4185D" w:rsidRPr="00C4185D" w:rsidRDefault="00C4185D" w:rsidP="00C4185D">
            <w:pPr>
              <w:rPr>
                <w:bCs/>
                <w:iCs/>
              </w:rPr>
            </w:pPr>
          </w:p>
          <w:p w14:paraId="7FF59E8B" w14:textId="77777777" w:rsidR="00C4185D" w:rsidRPr="00C4185D" w:rsidRDefault="00C4185D" w:rsidP="00C4185D">
            <w:pPr>
              <w:rPr>
                <w:bCs/>
              </w:rPr>
            </w:pPr>
            <w:r w:rsidRPr="00C4185D">
              <w:rPr>
                <w:b/>
                <w:bCs/>
              </w:rPr>
              <w:t xml:space="preserve">High Risk </w:t>
            </w:r>
            <w:r w:rsidRPr="00C4185D">
              <w:t>–</w:t>
            </w:r>
            <w:r w:rsidRPr="00C4185D">
              <w:rPr>
                <w:bCs/>
              </w:rPr>
              <w:t xml:space="preserve"> </w:t>
            </w:r>
            <w:r w:rsidRPr="00C4185D">
              <w:t>More than 20 points</w:t>
            </w:r>
          </w:p>
          <w:p w14:paraId="0CD04352" w14:textId="77777777" w:rsidR="00C4185D" w:rsidRPr="00C4185D" w:rsidRDefault="00C4185D" w:rsidP="00C4185D">
            <w:pPr>
              <w:rPr>
                <w:bCs/>
              </w:rPr>
            </w:pPr>
            <w:r w:rsidRPr="00C4185D">
              <w:rPr>
                <w:b/>
              </w:rPr>
              <w:t>Medium Risk</w:t>
            </w:r>
            <w:r w:rsidRPr="00C4185D">
              <w:t xml:space="preserve"> – 8-20 points</w:t>
            </w:r>
          </w:p>
          <w:p w14:paraId="2CB347FA" w14:textId="77777777" w:rsidR="00C4185D" w:rsidRPr="00C4185D" w:rsidRDefault="00C4185D" w:rsidP="00C4185D">
            <w:r w:rsidRPr="00C4185D">
              <w:rPr>
                <w:b/>
              </w:rPr>
              <w:t xml:space="preserve">Low Risk </w:t>
            </w:r>
            <w:r w:rsidRPr="00C4185D">
              <w:t>– Below 8 points</w:t>
            </w:r>
          </w:p>
        </w:tc>
      </w:tr>
      <w:tr w:rsidR="00C4185D" w:rsidRPr="00C4185D" w14:paraId="083E7532" w14:textId="77777777" w:rsidTr="005B7F74">
        <w:tc>
          <w:tcPr>
            <w:tcW w:w="8416" w:type="dxa"/>
            <w:gridSpan w:val="7"/>
            <w:vMerge w:val="restart"/>
          </w:tcPr>
          <w:p w14:paraId="61781432" w14:textId="77777777" w:rsidR="00C4185D" w:rsidRPr="00C4185D" w:rsidRDefault="00C4185D">
            <w:pPr>
              <w:numPr>
                <w:ilvl w:val="0"/>
                <w:numId w:val="6"/>
              </w:numPr>
            </w:pPr>
            <w:r w:rsidRPr="00C4185D">
              <w:t>Is the applicant on the Federal or State Debarment List? (If yes, no need to complete the rest of this form.)</w:t>
            </w:r>
          </w:p>
        </w:tc>
        <w:tc>
          <w:tcPr>
            <w:tcW w:w="1187" w:type="dxa"/>
            <w:gridSpan w:val="3"/>
            <w:shd w:val="clear" w:color="auto" w:fill="F2F2F2" w:themeFill="background1" w:themeFillShade="F2"/>
            <w:vAlign w:val="center"/>
          </w:tcPr>
          <w:p w14:paraId="56AB9FC0" w14:textId="77777777" w:rsidR="00C4185D" w:rsidRPr="00C4185D" w:rsidRDefault="00C4185D" w:rsidP="00C4185D">
            <w:pPr>
              <w:jc w:val="center"/>
              <w:rPr>
                <w:b/>
                <w:bCs/>
              </w:rPr>
            </w:pPr>
            <w:r w:rsidRPr="00C4185D">
              <w:rPr>
                <w:b/>
                <w:bCs/>
              </w:rPr>
              <w:t>Yes</w:t>
            </w:r>
          </w:p>
        </w:tc>
        <w:tc>
          <w:tcPr>
            <w:tcW w:w="1187" w:type="dxa"/>
            <w:shd w:val="clear" w:color="auto" w:fill="F2F2F2" w:themeFill="background1" w:themeFillShade="F2"/>
            <w:vAlign w:val="center"/>
          </w:tcPr>
          <w:p w14:paraId="111C5D92" w14:textId="77777777" w:rsidR="00C4185D" w:rsidRPr="00C4185D" w:rsidRDefault="00C4185D" w:rsidP="00C4185D">
            <w:pPr>
              <w:jc w:val="center"/>
              <w:rPr>
                <w:b/>
                <w:bCs/>
              </w:rPr>
            </w:pPr>
            <w:r w:rsidRPr="00C4185D">
              <w:rPr>
                <w:b/>
                <w:bCs/>
              </w:rPr>
              <w:t>No</w:t>
            </w:r>
          </w:p>
        </w:tc>
      </w:tr>
      <w:tr w:rsidR="00C4185D" w:rsidRPr="00C4185D" w14:paraId="73E89C10" w14:textId="77777777" w:rsidTr="005B7F74">
        <w:tc>
          <w:tcPr>
            <w:tcW w:w="8416" w:type="dxa"/>
            <w:gridSpan w:val="7"/>
            <w:vMerge/>
          </w:tcPr>
          <w:p w14:paraId="5F22B9C2" w14:textId="77777777" w:rsidR="00C4185D" w:rsidRPr="00C4185D" w:rsidRDefault="00C4185D">
            <w:pPr>
              <w:numPr>
                <w:ilvl w:val="0"/>
                <w:numId w:val="6"/>
              </w:numPr>
            </w:pPr>
          </w:p>
        </w:tc>
        <w:tc>
          <w:tcPr>
            <w:tcW w:w="1187" w:type="dxa"/>
            <w:gridSpan w:val="3"/>
            <w:vAlign w:val="center"/>
          </w:tcPr>
          <w:p w14:paraId="523D22F7" w14:textId="77777777" w:rsidR="00C4185D" w:rsidRPr="00C4185D" w:rsidRDefault="00C4185D" w:rsidP="00C4185D">
            <w:pPr>
              <w:jc w:val="center"/>
            </w:pPr>
            <w:r w:rsidRPr="00C4185D">
              <w:t>25</w:t>
            </w:r>
          </w:p>
        </w:tc>
        <w:tc>
          <w:tcPr>
            <w:tcW w:w="1187" w:type="dxa"/>
            <w:vAlign w:val="center"/>
          </w:tcPr>
          <w:p w14:paraId="0E732F41" w14:textId="77777777" w:rsidR="00C4185D" w:rsidRPr="00C4185D" w:rsidRDefault="00C4185D" w:rsidP="00C4185D">
            <w:pPr>
              <w:jc w:val="center"/>
            </w:pPr>
            <w:r w:rsidRPr="00C4185D">
              <w:t>0</w:t>
            </w:r>
          </w:p>
        </w:tc>
      </w:tr>
      <w:tr w:rsidR="00C4185D" w:rsidRPr="00C4185D" w14:paraId="2A477056" w14:textId="77777777" w:rsidTr="005B7F74">
        <w:tc>
          <w:tcPr>
            <w:tcW w:w="8416" w:type="dxa"/>
            <w:gridSpan w:val="7"/>
            <w:vMerge w:val="restart"/>
          </w:tcPr>
          <w:p w14:paraId="60D37BF7" w14:textId="77777777" w:rsidR="00542C04" w:rsidRDefault="00C4185D">
            <w:pPr>
              <w:numPr>
                <w:ilvl w:val="0"/>
                <w:numId w:val="6"/>
              </w:numPr>
            </w:pPr>
            <w:r w:rsidRPr="00C4185D">
              <w:t>Is the applicant in good standing on the Secretary of State registration?</w:t>
            </w:r>
          </w:p>
          <w:p w14:paraId="3DB80EA5" w14:textId="2C478AFF" w:rsidR="00C4185D" w:rsidRPr="00C4185D" w:rsidRDefault="00542C04" w:rsidP="00542C04">
            <w:pPr>
              <w:ind w:left="360"/>
            </w:pPr>
            <w:r>
              <w:t>(CBO or Non-Profit)</w:t>
            </w:r>
          </w:p>
        </w:tc>
        <w:tc>
          <w:tcPr>
            <w:tcW w:w="1187" w:type="dxa"/>
            <w:gridSpan w:val="3"/>
            <w:shd w:val="clear" w:color="auto" w:fill="F2F2F2" w:themeFill="background1" w:themeFillShade="F2"/>
            <w:vAlign w:val="center"/>
          </w:tcPr>
          <w:p w14:paraId="59169B18" w14:textId="3996F06A" w:rsidR="00C4185D" w:rsidRPr="00C4185D" w:rsidRDefault="00C4185D" w:rsidP="00C4185D">
            <w:pPr>
              <w:jc w:val="center"/>
              <w:rPr>
                <w:b/>
                <w:bCs/>
              </w:rPr>
            </w:pPr>
            <w:r w:rsidRPr="00C4185D">
              <w:rPr>
                <w:b/>
                <w:bCs/>
              </w:rPr>
              <w:t xml:space="preserve">Yes </w:t>
            </w:r>
            <w:r w:rsidR="00613ED8">
              <w:rPr>
                <w:b/>
                <w:bCs/>
              </w:rPr>
              <w:t>(</w:t>
            </w:r>
            <w:r w:rsidRPr="00C4185D">
              <w:rPr>
                <w:b/>
                <w:bCs/>
              </w:rPr>
              <w:t>or N/A</w:t>
            </w:r>
            <w:r w:rsidR="00613ED8">
              <w:rPr>
                <w:b/>
                <w:bCs/>
              </w:rPr>
              <w:t>)</w:t>
            </w:r>
          </w:p>
        </w:tc>
        <w:tc>
          <w:tcPr>
            <w:tcW w:w="1187" w:type="dxa"/>
            <w:shd w:val="clear" w:color="auto" w:fill="F2F2F2" w:themeFill="background1" w:themeFillShade="F2"/>
            <w:vAlign w:val="center"/>
          </w:tcPr>
          <w:p w14:paraId="5348C8AD" w14:textId="77777777" w:rsidR="00C4185D" w:rsidRPr="00C4185D" w:rsidRDefault="00C4185D" w:rsidP="00C4185D">
            <w:pPr>
              <w:jc w:val="center"/>
              <w:rPr>
                <w:b/>
                <w:bCs/>
              </w:rPr>
            </w:pPr>
            <w:r w:rsidRPr="00C4185D">
              <w:rPr>
                <w:b/>
                <w:bCs/>
              </w:rPr>
              <w:t>No</w:t>
            </w:r>
          </w:p>
        </w:tc>
      </w:tr>
      <w:tr w:rsidR="00C4185D" w:rsidRPr="00C4185D" w14:paraId="2200FE81" w14:textId="77777777" w:rsidTr="005B7F74">
        <w:tc>
          <w:tcPr>
            <w:tcW w:w="8416" w:type="dxa"/>
            <w:gridSpan w:val="7"/>
            <w:vMerge/>
          </w:tcPr>
          <w:p w14:paraId="11AD64C4" w14:textId="77777777" w:rsidR="00C4185D" w:rsidRPr="00C4185D" w:rsidRDefault="00C4185D">
            <w:pPr>
              <w:numPr>
                <w:ilvl w:val="0"/>
                <w:numId w:val="6"/>
              </w:numPr>
            </w:pPr>
          </w:p>
        </w:tc>
        <w:tc>
          <w:tcPr>
            <w:tcW w:w="1187" w:type="dxa"/>
            <w:gridSpan w:val="3"/>
            <w:vAlign w:val="center"/>
          </w:tcPr>
          <w:p w14:paraId="43FF7EA8" w14:textId="77777777" w:rsidR="00C4185D" w:rsidRPr="00C4185D" w:rsidRDefault="00C4185D" w:rsidP="00C4185D">
            <w:pPr>
              <w:jc w:val="center"/>
            </w:pPr>
            <w:r w:rsidRPr="00C4185D">
              <w:t>0</w:t>
            </w:r>
          </w:p>
        </w:tc>
        <w:tc>
          <w:tcPr>
            <w:tcW w:w="1187" w:type="dxa"/>
            <w:vAlign w:val="center"/>
          </w:tcPr>
          <w:p w14:paraId="3BAAC980" w14:textId="77777777" w:rsidR="00C4185D" w:rsidRPr="00C4185D" w:rsidRDefault="00C4185D" w:rsidP="00C4185D">
            <w:pPr>
              <w:jc w:val="center"/>
            </w:pPr>
            <w:r w:rsidRPr="00C4185D">
              <w:t>5</w:t>
            </w:r>
          </w:p>
        </w:tc>
      </w:tr>
      <w:tr w:rsidR="00C4185D" w:rsidRPr="00C4185D" w14:paraId="2D87A0AA" w14:textId="77777777" w:rsidTr="005B7F74">
        <w:tc>
          <w:tcPr>
            <w:tcW w:w="8416" w:type="dxa"/>
            <w:gridSpan w:val="7"/>
            <w:vMerge w:val="restart"/>
          </w:tcPr>
          <w:p w14:paraId="1B306DE3" w14:textId="34816BF1" w:rsidR="00C4185D" w:rsidRPr="00C4185D" w:rsidRDefault="00613ED8">
            <w:pPr>
              <w:numPr>
                <w:ilvl w:val="0"/>
                <w:numId w:val="6"/>
              </w:numPr>
            </w:pPr>
            <w:r w:rsidRPr="00363F8A">
              <w:rPr>
                <w:rFonts w:cstheme="minorHAnsi"/>
              </w:rPr>
              <w:t xml:space="preserve">Does the </w:t>
            </w:r>
            <w:r>
              <w:rPr>
                <w:rFonts w:cstheme="minorHAnsi"/>
              </w:rPr>
              <w:t>applicant</w:t>
            </w:r>
            <w:r w:rsidRPr="00363F8A">
              <w:rPr>
                <w:rFonts w:cstheme="minorHAnsi"/>
              </w:rPr>
              <w:t xml:space="preserve"> have an active </w:t>
            </w:r>
            <w:hyperlink r:id="rId44" w:history="1">
              <w:r w:rsidRPr="00115D33">
                <w:rPr>
                  <w:rStyle w:val="Hyperlink"/>
                  <w:rFonts w:cstheme="minorHAnsi"/>
                </w:rPr>
                <w:t>UEI Number</w:t>
              </w:r>
            </w:hyperlink>
            <w:r>
              <w:rPr>
                <w:rFonts w:cstheme="minorHAnsi"/>
              </w:rPr>
              <w:t xml:space="preserve"> with no </w:t>
            </w:r>
            <w:hyperlink r:id="rId45" w:history="1">
              <w:r w:rsidRPr="00115D33">
                <w:rPr>
                  <w:rStyle w:val="Hyperlink"/>
                </w:rPr>
                <w:t>exclusions</w:t>
              </w:r>
            </w:hyperlink>
            <w:r>
              <w:rPr>
                <w:rFonts w:cstheme="minorHAnsi"/>
              </w:rPr>
              <w:t>?</w:t>
            </w:r>
            <w:r w:rsidR="00542C04">
              <w:rPr>
                <w:rFonts w:cstheme="minorHAnsi"/>
              </w:rPr>
              <w:br/>
              <w:t>UEI#:</w:t>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r>
            <w:r w:rsidR="00542C04">
              <w:rPr>
                <w:rFonts w:cstheme="minorHAnsi"/>
              </w:rPr>
              <w:tab/>
              <w:t>UEI Expiration Date:</w:t>
            </w:r>
          </w:p>
        </w:tc>
        <w:tc>
          <w:tcPr>
            <w:tcW w:w="1187" w:type="dxa"/>
            <w:gridSpan w:val="3"/>
            <w:vAlign w:val="center"/>
          </w:tcPr>
          <w:p w14:paraId="2BF45AD5" w14:textId="77777777" w:rsidR="00C4185D" w:rsidRPr="00C4185D" w:rsidRDefault="00C4185D" w:rsidP="00C4185D">
            <w:pPr>
              <w:jc w:val="center"/>
            </w:pPr>
            <w:r w:rsidRPr="00C4185D">
              <w:rPr>
                <w:b/>
                <w:bCs/>
              </w:rPr>
              <w:t>Yes</w:t>
            </w:r>
          </w:p>
        </w:tc>
        <w:tc>
          <w:tcPr>
            <w:tcW w:w="1187" w:type="dxa"/>
            <w:vAlign w:val="center"/>
          </w:tcPr>
          <w:p w14:paraId="584D6E27" w14:textId="77777777" w:rsidR="00C4185D" w:rsidRPr="00C4185D" w:rsidRDefault="00C4185D" w:rsidP="00C4185D">
            <w:pPr>
              <w:jc w:val="center"/>
            </w:pPr>
            <w:r w:rsidRPr="00C4185D">
              <w:rPr>
                <w:b/>
                <w:bCs/>
              </w:rPr>
              <w:t>No</w:t>
            </w:r>
          </w:p>
        </w:tc>
      </w:tr>
      <w:tr w:rsidR="00C4185D" w:rsidRPr="00C4185D" w14:paraId="085AD42C" w14:textId="77777777" w:rsidTr="005B7F74">
        <w:tc>
          <w:tcPr>
            <w:tcW w:w="8416" w:type="dxa"/>
            <w:gridSpan w:val="7"/>
            <w:vMerge/>
          </w:tcPr>
          <w:p w14:paraId="472B7312" w14:textId="77777777" w:rsidR="00C4185D" w:rsidRPr="00C4185D" w:rsidRDefault="00C4185D">
            <w:pPr>
              <w:numPr>
                <w:ilvl w:val="0"/>
                <w:numId w:val="6"/>
              </w:numPr>
            </w:pPr>
          </w:p>
        </w:tc>
        <w:tc>
          <w:tcPr>
            <w:tcW w:w="1187" w:type="dxa"/>
            <w:gridSpan w:val="3"/>
            <w:vAlign w:val="center"/>
          </w:tcPr>
          <w:p w14:paraId="68EA6728" w14:textId="77777777" w:rsidR="00C4185D" w:rsidRPr="00C4185D" w:rsidRDefault="00C4185D" w:rsidP="00C4185D">
            <w:pPr>
              <w:jc w:val="center"/>
            </w:pPr>
            <w:r w:rsidRPr="00C4185D">
              <w:t>0</w:t>
            </w:r>
          </w:p>
        </w:tc>
        <w:tc>
          <w:tcPr>
            <w:tcW w:w="1187" w:type="dxa"/>
            <w:vAlign w:val="center"/>
          </w:tcPr>
          <w:p w14:paraId="03845FC6" w14:textId="77777777" w:rsidR="00C4185D" w:rsidRPr="00C4185D" w:rsidRDefault="00C4185D" w:rsidP="00C4185D">
            <w:pPr>
              <w:jc w:val="center"/>
            </w:pPr>
            <w:r w:rsidRPr="00C4185D">
              <w:t>5</w:t>
            </w:r>
          </w:p>
        </w:tc>
      </w:tr>
      <w:tr w:rsidR="00613ED8" w:rsidRPr="00C4185D" w14:paraId="24BD69E1" w14:textId="77777777" w:rsidTr="005B7F74">
        <w:tc>
          <w:tcPr>
            <w:tcW w:w="8416" w:type="dxa"/>
            <w:gridSpan w:val="7"/>
            <w:vMerge w:val="restart"/>
          </w:tcPr>
          <w:p w14:paraId="4C489EDF" w14:textId="11008CF1" w:rsidR="00613ED8" w:rsidRPr="00C4185D" w:rsidRDefault="00613ED8">
            <w:pPr>
              <w:numPr>
                <w:ilvl w:val="0"/>
                <w:numId w:val="6"/>
              </w:numPr>
            </w:pPr>
            <w:r w:rsidRPr="00363F8A">
              <w:rPr>
                <w:rFonts w:cstheme="minorHAnsi"/>
              </w:rPr>
              <w:t xml:space="preserve">Has the </w:t>
            </w:r>
            <w:r>
              <w:rPr>
                <w:rFonts w:cstheme="minorHAnsi"/>
              </w:rPr>
              <w:t>applicant</w:t>
            </w:r>
            <w:r w:rsidRPr="00363F8A">
              <w:rPr>
                <w:rFonts w:cstheme="minorHAnsi"/>
              </w:rPr>
              <w:t xml:space="preserve"> ever had a government contract, project, or agreement terminated?</w:t>
            </w:r>
          </w:p>
        </w:tc>
        <w:tc>
          <w:tcPr>
            <w:tcW w:w="1187" w:type="dxa"/>
            <w:gridSpan w:val="3"/>
            <w:shd w:val="clear" w:color="auto" w:fill="F2F2F2" w:themeFill="background1" w:themeFillShade="F2"/>
            <w:vAlign w:val="center"/>
          </w:tcPr>
          <w:p w14:paraId="1903A41C"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3BBB8A82" w14:textId="77777777" w:rsidR="00613ED8" w:rsidRPr="00C4185D" w:rsidRDefault="00613ED8" w:rsidP="00613ED8">
            <w:pPr>
              <w:jc w:val="center"/>
              <w:rPr>
                <w:b/>
                <w:bCs/>
              </w:rPr>
            </w:pPr>
            <w:r w:rsidRPr="00C4185D">
              <w:rPr>
                <w:b/>
                <w:bCs/>
              </w:rPr>
              <w:t>No</w:t>
            </w:r>
          </w:p>
        </w:tc>
      </w:tr>
      <w:tr w:rsidR="00613ED8" w:rsidRPr="00C4185D" w14:paraId="4DF649A2" w14:textId="77777777" w:rsidTr="005B7F74">
        <w:tc>
          <w:tcPr>
            <w:tcW w:w="8416" w:type="dxa"/>
            <w:gridSpan w:val="7"/>
            <w:vMerge/>
          </w:tcPr>
          <w:p w14:paraId="1193AF9D" w14:textId="77777777" w:rsidR="00613ED8" w:rsidRPr="00C4185D" w:rsidRDefault="00613ED8">
            <w:pPr>
              <w:numPr>
                <w:ilvl w:val="0"/>
                <w:numId w:val="6"/>
              </w:numPr>
            </w:pPr>
          </w:p>
        </w:tc>
        <w:tc>
          <w:tcPr>
            <w:tcW w:w="1187" w:type="dxa"/>
            <w:gridSpan w:val="3"/>
            <w:vAlign w:val="center"/>
          </w:tcPr>
          <w:p w14:paraId="69C4C976" w14:textId="77777777" w:rsidR="00613ED8" w:rsidRPr="00C4185D" w:rsidRDefault="00613ED8" w:rsidP="00613ED8">
            <w:pPr>
              <w:jc w:val="center"/>
            </w:pPr>
            <w:r w:rsidRPr="00C4185D">
              <w:t>5</w:t>
            </w:r>
          </w:p>
        </w:tc>
        <w:tc>
          <w:tcPr>
            <w:tcW w:w="1187" w:type="dxa"/>
            <w:vAlign w:val="center"/>
          </w:tcPr>
          <w:p w14:paraId="3D71B33F" w14:textId="77777777" w:rsidR="00613ED8" w:rsidRPr="00C4185D" w:rsidRDefault="00613ED8" w:rsidP="00613ED8">
            <w:pPr>
              <w:jc w:val="center"/>
            </w:pPr>
            <w:r w:rsidRPr="00C4185D">
              <w:t>0</w:t>
            </w:r>
          </w:p>
        </w:tc>
      </w:tr>
      <w:tr w:rsidR="00613ED8" w:rsidRPr="00C4185D" w14:paraId="19B6E1A5" w14:textId="77777777" w:rsidTr="005B7F74">
        <w:tc>
          <w:tcPr>
            <w:tcW w:w="8416" w:type="dxa"/>
            <w:gridSpan w:val="7"/>
            <w:vMerge w:val="restart"/>
          </w:tcPr>
          <w:p w14:paraId="7C73AC35" w14:textId="6E85C3A1" w:rsidR="00613ED8" w:rsidRPr="00C4185D" w:rsidRDefault="00613ED8">
            <w:pPr>
              <w:numPr>
                <w:ilvl w:val="0"/>
                <w:numId w:val="6"/>
              </w:numPr>
            </w:pPr>
            <w:r w:rsidRPr="00363F8A">
              <w:rPr>
                <w:rFonts w:cstheme="minorHAnsi"/>
              </w:rPr>
              <w:t xml:space="preserve">Has there been changes in the </w:t>
            </w:r>
            <w:r>
              <w:rPr>
                <w:rFonts w:cstheme="minorHAnsi"/>
              </w:rPr>
              <w:t>applicant</w:t>
            </w:r>
            <w:r w:rsidRPr="00363F8A">
              <w:rPr>
                <w:rFonts w:cstheme="minorHAnsi"/>
              </w:rPr>
              <w:t>’s fiscal and/or program personnel in the previous year?</w:t>
            </w:r>
          </w:p>
        </w:tc>
        <w:tc>
          <w:tcPr>
            <w:tcW w:w="1187" w:type="dxa"/>
            <w:gridSpan w:val="3"/>
            <w:shd w:val="clear" w:color="auto" w:fill="F2F2F2" w:themeFill="background1" w:themeFillShade="F2"/>
            <w:vAlign w:val="center"/>
          </w:tcPr>
          <w:p w14:paraId="7CA25DB8"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7BF24E68" w14:textId="77777777" w:rsidR="00613ED8" w:rsidRPr="00C4185D" w:rsidRDefault="00613ED8" w:rsidP="00613ED8">
            <w:pPr>
              <w:jc w:val="center"/>
              <w:rPr>
                <w:b/>
                <w:bCs/>
              </w:rPr>
            </w:pPr>
            <w:r w:rsidRPr="00C4185D">
              <w:rPr>
                <w:b/>
                <w:bCs/>
              </w:rPr>
              <w:t>No</w:t>
            </w:r>
          </w:p>
        </w:tc>
      </w:tr>
      <w:tr w:rsidR="00613ED8" w:rsidRPr="00C4185D" w14:paraId="45B592B7" w14:textId="77777777" w:rsidTr="005B7F74">
        <w:tc>
          <w:tcPr>
            <w:tcW w:w="8416" w:type="dxa"/>
            <w:gridSpan w:val="7"/>
            <w:vMerge/>
          </w:tcPr>
          <w:p w14:paraId="17FB4625" w14:textId="77777777" w:rsidR="00613ED8" w:rsidRPr="00C4185D" w:rsidRDefault="00613ED8">
            <w:pPr>
              <w:numPr>
                <w:ilvl w:val="0"/>
                <w:numId w:val="6"/>
              </w:numPr>
            </w:pPr>
          </w:p>
        </w:tc>
        <w:tc>
          <w:tcPr>
            <w:tcW w:w="1187" w:type="dxa"/>
            <w:gridSpan w:val="3"/>
            <w:vAlign w:val="center"/>
          </w:tcPr>
          <w:p w14:paraId="1DBEACB2" w14:textId="77777777" w:rsidR="00613ED8" w:rsidRPr="00C4185D" w:rsidRDefault="00613ED8" w:rsidP="00613ED8">
            <w:pPr>
              <w:jc w:val="center"/>
            </w:pPr>
            <w:r w:rsidRPr="00C4185D">
              <w:t>5</w:t>
            </w:r>
          </w:p>
        </w:tc>
        <w:tc>
          <w:tcPr>
            <w:tcW w:w="1187" w:type="dxa"/>
            <w:vAlign w:val="center"/>
          </w:tcPr>
          <w:p w14:paraId="36F3E56F" w14:textId="77777777" w:rsidR="00613ED8" w:rsidRPr="00C4185D" w:rsidRDefault="00613ED8" w:rsidP="00613ED8">
            <w:pPr>
              <w:jc w:val="center"/>
            </w:pPr>
            <w:r w:rsidRPr="00C4185D">
              <w:t>0</w:t>
            </w:r>
          </w:p>
        </w:tc>
      </w:tr>
      <w:tr w:rsidR="00613ED8" w:rsidRPr="00C4185D" w14:paraId="28C99ABC" w14:textId="77777777" w:rsidTr="005B7F74">
        <w:tc>
          <w:tcPr>
            <w:tcW w:w="8416" w:type="dxa"/>
            <w:gridSpan w:val="7"/>
            <w:vMerge w:val="restart"/>
          </w:tcPr>
          <w:p w14:paraId="61CA4394" w14:textId="7B5C0158" w:rsidR="00613ED8" w:rsidRPr="00C4185D" w:rsidRDefault="00613ED8">
            <w:pPr>
              <w:numPr>
                <w:ilvl w:val="0"/>
                <w:numId w:val="6"/>
              </w:numPr>
            </w:pPr>
            <w:r w:rsidRPr="00363F8A">
              <w:rPr>
                <w:rFonts w:cstheme="minorHAnsi"/>
              </w:rPr>
              <w:t xml:space="preserve">Does the </w:t>
            </w:r>
            <w:r>
              <w:rPr>
                <w:rFonts w:cstheme="minorHAnsi"/>
              </w:rPr>
              <w:t>applicant</w:t>
            </w:r>
            <w:r w:rsidRPr="00363F8A">
              <w:rPr>
                <w:rFonts w:cstheme="minorHAnsi"/>
              </w:rPr>
              <w:t xml:space="preserve"> use a commercial/licensed financial software system? If yes, what system?</w:t>
            </w:r>
          </w:p>
        </w:tc>
        <w:tc>
          <w:tcPr>
            <w:tcW w:w="1187" w:type="dxa"/>
            <w:gridSpan w:val="3"/>
            <w:shd w:val="clear" w:color="auto" w:fill="F2F2F2" w:themeFill="background1" w:themeFillShade="F2"/>
            <w:vAlign w:val="center"/>
          </w:tcPr>
          <w:p w14:paraId="278F817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4765D5D8" w14:textId="77777777" w:rsidR="00613ED8" w:rsidRPr="00C4185D" w:rsidRDefault="00613ED8" w:rsidP="00613ED8">
            <w:pPr>
              <w:jc w:val="center"/>
              <w:rPr>
                <w:b/>
                <w:bCs/>
              </w:rPr>
            </w:pPr>
            <w:r w:rsidRPr="00C4185D">
              <w:rPr>
                <w:b/>
                <w:bCs/>
              </w:rPr>
              <w:t>No</w:t>
            </w:r>
          </w:p>
        </w:tc>
      </w:tr>
      <w:tr w:rsidR="00613ED8" w:rsidRPr="00C4185D" w14:paraId="40E93D35" w14:textId="77777777" w:rsidTr="005B7F74">
        <w:tc>
          <w:tcPr>
            <w:tcW w:w="8416" w:type="dxa"/>
            <w:gridSpan w:val="7"/>
            <w:vMerge/>
          </w:tcPr>
          <w:p w14:paraId="5941DAEA" w14:textId="77777777" w:rsidR="00613ED8" w:rsidRPr="00C4185D" w:rsidRDefault="00613ED8">
            <w:pPr>
              <w:numPr>
                <w:ilvl w:val="0"/>
                <w:numId w:val="6"/>
              </w:numPr>
            </w:pPr>
          </w:p>
        </w:tc>
        <w:tc>
          <w:tcPr>
            <w:tcW w:w="1187" w:type="dxa"/>
            <w:gridSpan w:val="3"/>
            <w:vAlign w:val="center"/>
          </w:tcPr>
          <w:p w14:paraId="4E781AD3" w14:textId="77777777" w:rsidR="00613ED8" w:rsidRPr="00C4185D" w:rsidRDefault="00613ED8" w:rsidP="00613ED8">
            <w:pPr>
              <w:jc w:val="center"/>
            </w:pPr>
            <w:r w:rsidRPr="00C4185D">
              <w:t>0</w:t>
            </w:r>
          </w:p>
        </w:tc>
        <w:tc>
          <w:tcPr>
            <w:tcW w:w="1187" w:type="dxa"/>
            <w:vAlign w:val="center"/>
          </w:tcPr>
          <w:p w14:paraId="70A9E5FE" w14:textId="77777777" w:rsidR="00613ED8" w:rsidRPr="00C4185D" w:rsidRDefault="00613ED8" w:rsidP="00613ED8">
            <w:pPr>
              <w:jc w:val="center"/>
            </w:pPr>
            <w:r w:rsidRPr="00C4185D">
              <w:t>5</w:t>
            </w:r>
          </w:p>
        </w:tc>
      </w:tr>
      <w:tr w:rsidR="00613ED8" w:rsidRPr="00C4185D" w14:paraId="612385AC" w14:textId="77777777" w:rsidTr="005B7F74">
        <w:tc>
          <w:tcPr>
            <w:tcW w:w="8416" w:type="dxa"/>
            <w:gridSpan w:val="7"/>
            <w:vMerge w:val="restart"/>
          </w:tcPr>
          <w:p w14:paraId="4EDDDE83" w14:textId="5B8B9B5B" w:rsidR="00613ED8" w:rsidRPr="00C4185D" w:rsidRDefault="00613ED8">
            <w:pPr>
              <w:numPr>
                <w:ilvl w:val="0"/>
                <w:numId w:val="6"/>
              </w:numPr>
            </w:pPr>
            <w:r w:rsidRPr="00363F8A">
              <w:rPr>
                <w:rFonts w:cstheme="minorHAnsi"/>
              </w:rPr>
              <w:t xml:space="preserve">Does the </w:t>
            </w:r>
            <w:r>
              <w:rPr>
                <w:rFonts w:cstheme="minorHAnsi"/>
              </w:rPr>
              <w:t>applicant</w:t>
            </w:r>
            <w:r w:rsidRPr="00363F8A">
              <w:rPr>
                <w:rFonts w:cstheme="minorHAnsi"/>
              </w:rPr>
              <w:t>’s financial software system ensure that grant funds are not comingled with general operating funds?</w:t>
            </w:r>
          </w:p>
        </w:tc>
        <w:tc>
          <w:tcPr>
            <w:tcW w:w="1187" w:type="dxa"/>
            <w:gridSpan w:val="3"/>
            <w:shd w:val="clear" w:color="auto" w:fill="F2F2F2" w:themeFill="background1" w:themeFillShade="F2"/>
            <w:vAlign w:val="center"/>
          </w:tcPr>
          <w:p w14:paraId="30AE33A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5FFCB35" w14:textId="77777777" w:rsidR="00613ED8" w:rsidRPr="00C4185D" w:rsidRDefault="00613ED8" w:rsidP="00613ED8">
            <w:pPr>
              <w:jc w:val="center"/>
              <w:rPr>
                <w:b/>
                <w:bCs/>
              </w:rPr>
            </w:pPr>
            <w:r w:rsidRPr="00C4185D">
              <w:rPr>
                <w:b/>
                <w:bCs/>
              </w:rPr>
              <w:t>No</w:t>
            </w:r>
          </w:p>
        </w:tc>
      </w:tr>
      <w:tr w:rsidR="00613ED8" w:rsidRPr="00C4185D" w14:paraId="42D61199" w14:textId="77777777" w:rsidTr="005B7F74">
        <w:tc>
          <w:tcPr>
            <w:tcW w:w="8416" w:type="dxa"/>
            <w:gridSpan w:val="7"/>
            <w:vMerge/>
          </w:tcPr>
          <w:p w14:paraId="2ACBF406" w14:textId="77777777" w:rsidR="00613ED8" w:rsidRPr="00C4185D" w:rsidRDefault="00613ED8">
            <w:pPr>
              <w:numPr>
                <w:ilvl w:val="0"/>
                <w:numId w:val="6"/>
              </w:numPr>
            </w:pPr>
          </w:p>
        </w:tc>
        <w:tc>
          <w:tcPr>
            <w:tcW w:w="1187" w:type="dxa"/>
            <w:gridSpan w:val="3"/>
            <w:vAlign w:val="center"/>
          </w:tcPr>
          <w:p w14:paraId="6D5D4A2A" w14:textId="77777777" w:rsidR="00613ED8" w:rsidRPr="00C4185D" w:rsidRDefault="00613ED8" w:rsidP="00613ED8">
            <w:pPr>
              <w:jc w:val="center"/>
            </w:pPr>
            <w:r w:rsidRPr="00C4185D">
              <w:t>0</w:t>
            </w:r>
          </w:p>
        </w:tc>
        <w:tc>
          <w:tcPr>
            <w:tcW w:w="1187" w:type="dxa"/>
            <w:vAlign w:val="center"/>
          </w:tcPr>
          <w:p w14:paraId="2EF3321B" w14:textId="77777777" w:rsidR="00613ED8" w:rsidRPr="00C4185D" w:rsidRDefault="00613ED8" w:rsidP="00613ED8">
            <w:pPr>
              <w:jc w:val="center"/>
            </w:pPr>
            <w:r w:rsidRPr="00C4185D">
              <w:t>5</w:t>
            </w:r>
          </w:p>
        </w:tc>
      </w:tr>
      <w:tr w:rsidR="00613ED8" w:rsidRPr="00C4185D" w14:paraId="5578BEF7" w14:textId="77777777" w:rsidTr="005B7F74">
        <w:tc>
          <w:tcPr>
            <w:tcW w:w="8416" w:type="dxa"/>
            <w:gridSpan w:val="7"/>
            <w:vMerge w:val="restart"/>
          </w:tcPr>
          <w:p w14:paraId="296DE19E" w14:textId="4C0B89FC" w:rsidR="00613ED8" w:rsidRPr="00C4185D" w:rsidRDefault="00613ED8">
            <w:pPr>
              <w:numPr>
                <w:ilvl w:val="0"/>
                <w:numId w:val="6"/>
              </w:numPr>
            </w:pPr>
            <w:r w:rsidRPr="00363F8A">
              <w:rPr>
                <w:rFonts w:cstheme="minorHAnsi"/>
              </w:rPr>
              <w:t xml:space="preserve">Has the </w:t>
            </w:r>
            <w:r>
              <w:rPr>
                <w:rFonts w:cstheme="minorHAnsi"/>
              </w:rPr>
              <w:t>applicant</w:t>
            </w:r>
            <w:r w:rsidRPr="00363F8A">
              <w:rPr>
                <w:rFonts w:cstheme="minorHAnsi"/>
              </w:rPr>
              <w:t xml:space="preserve"> received federal or state awards from the Colorado Department of Education in the past four years? If yes, which program</w:t>
            </w:r>
            <w:r w:rsidR="00542C04">
              <w:rPr>
                <w:rFonts w:cstheme="minorHAnsi"/>
              </w:rPr>
              <w:t>(s)</w:t>
            </w:r>
            <w:r w:rsidRPr="00363F8A">
              <w:rPr>
                <w:rFonts w:cstheme="minorHAnsi"/>
              </w:rPr>
              <w:t xml:space="preserve"> and year</w:t>
            </w:r>
            <w:r w:rsidR="00542C04">
              <w:rPr>
                <w:rFonts w:cstheme="minorHAnsi"/>
              </w:rPr>
              <w:t>(s)</w:t>
            </w:r>
            <w:r w:rsidRPr="00363F8A">
              <w:rPr>
                <w:rFonts w:cstheme="minorHAnsi"/>
              </w:rPr>
              <w:t>?</w:t>
            </w:r>
          </w:p>
        </w:tc>
        <w:tc>
          <w:tcPr>
            <w:tcW w:w="1187" w:type="dxa"/>
            <w:gridSpan w:val="3"/>
            <w:shd w:val="clear" w:color="auto" w:fill="F2F2F2" w:themeFill="background1" w:themeFillShade="F2"/>
            <w:vAlign w:val="center"/>
          </w:tcPr>
          <w:p w14:paraId="7775255D"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64275F1D" w14:textId="77777777" w:rsidR="00613ED8" w:rsidRPr="00C4185D" w:rsidRDefault="00613ED8" w:rsidP="00613ED8">
            <w:pPr>
              <w:jc w:val="center"/>
              <w:rPr>
                <w:b/>
                <w:bCs/>
              </w:rPr>
            </w:pPr>
            <w:r w:rsidRPr="00C4185D">
              <w:rPr>
                <w:b/>
                <w:bCs/>
              </w:rPr>
              <w:t>No</w:t>
            </w:r>
          </w:p>
        </w:tc>
      </w:tr>
      <w:tr w:rsidR="00613ED8" w:rsidRPr="00C4185D" w14:paraId="2545B14E" w14:textId="77777777" w:rsidTr="005B7F74">
        <w:tc>
          <w:tcPr>
            <w:tcW w:w="8416" w:type="dxa"/>
            <w:gridSpan w:val="7"/>
            <w:vMerge/>
          </w:tcPr>
          <w:p w14:paraId="1442E4FF" w14:textId="77777777" w:rsidR="00613ED8" w:rsidRPr="00C4185D" w:rsidRDefault="00613ED8">
            <w:pPr>
              <w:numPr>
                <w:ilvl w:val="0"/>
                <w:numId w:val="6"/>
              </w:numPr>
            </w:pPr>
          </w:p>
        </w:tc>
        <w:tc>
          <w:tcPr>
            <w:tcW w:w="1187" w:type="dxa"/>
            <w:gridSpan w:val="3"/>
            <w:vAlign w:val="center"/>
          </w:tcPr>
          <w:p w14:paraId="6557C740" w14:textId="77777777" w:rsidR="00613ED8" w:rsidRPr="00C4185D" w:rsidRDefault="00613ED8" w:rsidP="00613ED8">
            <w:pPr>
              <w:jc w:val="center"/>
            </w:pPr>
            <w:r w:rsidRPr="00C4185D">
              <w:t>0</w:t>
            </w:r>
          </w:p>
        </w:tc>
        <w:tc>
          <w:tcPr>
            <w:tcW w:w="1187" w:type="dxa"/>
            <w:vAlign w:val="center"/>
          </w:tcPr>
          <w:p w14:paraId="7383E06D" w14:textId="77777777" w:rsidR="00613ED8" w:rsidRPr="00C4185D" w:rsidRDefault="00613ED8" w:rsidP="00613ED8">
            <w:pPr>
              <w:jc w:val="center"/>
            </w:pPr>
            <w:r w:rsidRPr="00C4185D">
              <w:t>1</w:t>
            </w:r>
          </w:p>
        </w:tc>
      </w:tr>
      <w:tr w:rsidR="00613ED8" w:rsidRPr="00C4185D" w14:paraId="6822CBDD" w14:textId="77777777" w:rsidTr="005B7F74">
        <w:tc>
          <w:tcPr>
            <w:tcW w:w="8416" w:type="dxa"/>
            <w:gridSpan w:val="7"/>
            <w:vMerge w:val="restart"/>
          </w:tcPr>
          <w:p w14:paraId="7DAFD2FA" w14:textId="67630B9B" w:rsidR="00613ED8" w:rsidRPr="00C4185D" w:rsidRDefault="00613ED8">
            <w:pPr>
              <w:numPr>
                <w:ilvl w:val="0"/>
                <w:numId w:val="6"/>
              </w:numPr>
            </w:pPr>
            <w:r w:rsidRPr="00363F8A">
              <w:rPr>
                <w:rFonts w:cstheme="minorHAnsi"/>
              </w:rPr>
              <w:t xml:space="preserve">Does the </w:t>
            </w:r>
            <w:r>
              <w:rPr>
                <w:rFonts w:cstheme="minorHAnsi"/>
              </w:rPr>
              <w:t>applicant</w:t>
            </w:r>
            <w:r w:rsidRPr="00363F8A">
              <w:rPr>
                <w:rFonts w:cstheme="minorHAnsi"/>
              </w:rPr>
              <w:t xml:space="preserve"> have written procedures for procurement, </w:t>
            </w:r>
            <w:proofErr w:type="gramStart"/>
            <w:r w:rsidRPr="00363F8A">
              <w:rPr>
                <w:rFonts w:cstheme="minorHAnsi"/>
              </w:rPr>
              <w:t>time</w:t>
            </w:r>
            <w:proofErr w:type="gramEnd"/>
            <w:r w:rsidRPr="00363F8A">
              <w:rPr>
                <w:rFonts w:cstheme="minorHAnsi"/>
              </w:rPr>
              <w:t xml:space="preserve"> and effort (federal)</w:t>
            </w:r>
            <w:r>
              <w:rPr>
                <w:rFonts w:cstheme="minorHAnsi"/>
              </w:rPr>
              <w:t>,</w:t>
            </w:r>
            <w:r w:rsidRPr="00363F8A">
              <w:rPr>
                <w:rFonts w:cstheme="minorHAnsi"/>
              </w:rPr>
              <w:t xml:space="preserve"> and fiscal management (to include internal control procedures) of Federal or State grant funding that specifically comply with the Uniform Grants Guidance?</w:t>
            </w:r>
          </w:p>
        </w:tc>
        <w:tc>
          <w:tcPr>
            <w:tcW w:w="1187" w:type="dxa"/>
            <w:gridSpan w:val="3"/>
            <w:shd w:val="clear" w:color="auto" w:fill="F2F2F2" w:themeFill="background1" w:themeFillShade="F2"/>
            <w:vAlign w:val="center"/>
          </w:tcPr>
          <w:p w14:paraId="5D3DB243" w14:textId="77777777" w:rsidR="00613ED8" w:rsidRPr="00C4185D" w:rsidRDefault="00613ED8" w:rsidP="00613ED8">
            <w:pPr>
              <w:jc w:val="center"/>
              <w:rPr>
                <w:b/>
                <w:bCs/>
              </w:rPr>
            </w:pPr>
            <w:r w:rsidRPr="00C4185D">
              <w:rPr>
                <w:b/>
                <w:bCs/>
              </w:rPr>
              <w:t>Yes</w:t>
            </w:r>
          </w:p>
        </w:tc>
        <w:tc>
          <w:tcPr>
            <w:tcW w:w="1187" w:type="dxa"/>
            <w:shd w:val="clear" w:color="auto" w:fill="F2F2F2" w:themeFill="background1" w:themeFillShade="F2"/>
            <w:vAlign w:val="center"/>
          </w:tcPr>
          <w:p w14:paraId="22EC8E7B" w14:textId="77777777" w:rsidR="00613ED8" w:rsidRPr="00C4185D" w:rsidRDefault="00613ED8" w:rsidP="00613ED8">
            <w:pPr>
              <w:jc w:val="center"/>
              <w:rPr>
                <w:b/>
                <w:bCs/>
              </w:rPr>
            </w:pPr>
            <w:r w:rsidRPr="00C4185D">
              <w:rPr>
                <w:b/>
                <w:bCs/>
              </w:rPr>
              <w:t>No</w:t>
            </w:r>
          </w:p>
        </w:tc>
      </w:tr>
      <w:tr w:rsidR="00C4185D" w:rsidRPr="00C4185D" w14:paraId="5DA26937" w14:textId="77777777" w:rsidTr="005B7F74">
        <w:tc>
          <w:tcPr>
            <w:tcW w:w="8416" w:type="dxa"/>
            <w:gridSpan w:val="7"/>
            <w:vMerge/>
          </w:tcPr>
          <w:p w14:paraId="19F3CC8E" w14:textId="77777777" w:rsidR="00C4185D" w:rsidRPr="00C4185D" w:rsidRDefault="00C4185D">
            <w:pPr>
              <w:numPr>
                <w:ilvl w:val="0"/>
                <w:numId w:val="6"/>
              </w:numPr>
            </w:pPr>
          </w:p>
        </w:tc>
        <w:tc>
          <w:tcPr>
            <w:tcW w:w="1187" w:type="dxa"/>
            <w:gridSpan w:val="3"/>
            <w:vAlign w:val="center"/>
          </w:tcPr>
          <w:p w14:paraId="38FB334F" w14:textId="77777777" w:rsidR="00C4185D" w:rsidRPr="00C4185D" w:rsidRDefault="00C4185D" w:rsidP="00C4185D">
            <w:pPr>
              <w:jc w:val="center"/>
            </w:pPr>
            <w:r w:rsidRPr="00C4185D">
              <w:t>0</w:t>
            </w:r>
          </w:p>
        </w:tc>
        <w:tc>
          <w:tcPr>
            <w:tcW w:w="1187" w:type="dxa"/>
            <w:vAlign w:val="center"/>
          </w:tcPr>
          <w:p w14:paraId="17EC41BB" w14:textId="77777777" w:rsidR="00C4185D" w:rsidRPr="00C4185D" w:rsidRDefault="00C4185D" w:rsidP="00C4185D">
            <w:pPr>
              <w:jc w:val="center"/>
            </w:pPr>
            <w:r w:rsidRPr="00C4185D">
              <w:t>5</w:t>
            </w:r>
          </w:p>
        </w:tc>
      </w:tr>
      <w:tr w:rsidR="00613ED8" w:rsidRPr="00C4185D" w14:paraId="3ECA36B8" w14:textId="77777777" w:rsidTr="00310332">
        <w:tc>
          <w:tcPr>
            <w:tcW w:w="4315" w:type="dxa"/>
            <w:vMerge w:val="restart"/>
          </w:tcPr>
          <w:p w14:paraId="3AAB4B5B" w14:textId="7CAAAF6A" w:rsidR="00613ED8" w:rsidRPr="00C4185D" w:rsidRDefault="00613ED8">
            <w:pPr>
              <w:numPr>
                <w:ilvl w:val="0"/>
                <w:numId w:val="6"/>
              </w:numPr>
            </w:pPr>
            <w:r w:rsidRPr="00FD7E7B">
              <w:rPr>
                <w:rFonts w:cstheme="minorHAnsi"/>
              </w:rPr>
              <w:t xml:space="preserve">How many years has the </w:t>
            </w:r>
            <w:r>
              <w:rPr>
                <w:rFonts w:cstheme="minorHAnsi"/>
              </w:rPr>
              <w:t>applicant</w:t>
            </w:r>
            <w:r w:rsidRPr="00FD7E7B">
              <w:rPr>
                <w:rFonts w:cstheme="minorHAnsi"/>
              </w:rPr>
              <w:t xml:space="preserve"> been in existence?</w:t>
            </w:r>
          </w:p>
        </w:tc>
        <w:tc>
          <w:tcPr>
            <w:tcW w:w="1295" w:type="dxa"/>
            <w:shd w:val="clear" w:color="auto" w:fill="F2F2F2" w:themeFill="background1" w:themeFillShade="F2"/>
            <w:vAlign w:val="center"/>
          </w:tcPr>
          <w:p w14:paraId="5876BCDF" w14:textId="77777777" w:rsidR="00613ED8" w:rsidRPr="00C4185D" w:rsidRDefault="00613ED8" w:rsidP="00613ED8">
            <w:pPr>
              <w:jc w:val="center"/>
              <w:rPr>
                <w:sz w:val="20"/>
                <w:szCs w:val="20"/>
              </w:rPr>
            </w:pPr>
            <w:r w:rsidRPr="00C4185D">
              <w:rPr>
                <w:b/>
                <w:sz w:val="20"/>
                <w:szCs w:val="20"/>
              </w:rPr>
              <w:t>&lt;2 years</w:t>
            </w:r>
          </w:p>
        </w:tc>
        <w:tc>
          <w:tcPr>
            <w:tcW w:w="1295" w:type="dxa"/>
            <w:gridSpan w:val="2"/>
            <w:shd w:val="clear" w:color="auto" w:fill="F2F2F2" w:themeFill="background1" w:themeFillShade="F2"/>
            <w:vAlign w:val="center"/>
          </w:tcPr>
          <w:p w14:paraId="5E38968B" w14:textId="77777777" w:rsidR="00613ED8" w:rsidRPr="00C4185D" w:rsidRDefault="00613ED8" w:rsidP="00613ED8">
            <w:pPr>
              <w:jc w:val="center"/>
              <w:rPr>
                <w:sz w:val="20"/>
                <w:szCs w:val="20"/>
              </w:rPr>
            </w:pPr>
            <w:r w:rsidRPr="00C4185D">
              <w:rPr>
                <w:b/>
                <w:sz w:val="20"/>
                <w:szCs w:val="20"/>
              </w:rPr>
              <w:t>2-5 years</w:t>
            </w:r>
          </w:p>
        </w:tc>
        <w:tc>
          <w:tcPr>
            <w:tcW w:w="1295" w:type="dxa"/>
            <w:gridSpan w:val="2"/>
            <w:shd w:val="clear" w:color="auto" w:fill="F2F2F2" w:themeFill="background1" w:themeFillShade="F2"/>
            <w:vAlign w:val="center"/>
          </w:tcPr>
          <w:p w14:paraId="3BF4430A" w14:textId="77777777" w:rsidR="00613ED8" w:rsidRPr="00C4185D" w:rsidRDefault="00613ED8" w:rsidP="00613ED8">
            <w:pPr>
              <w:jc w:val="center"/>
              <w:rPr>
                <w:sz w:val="20"/>
                <w:szCs w:val="20"/>
              </w:rPr>
            </w:pPr>
            <w:r w:rsidRPr="00C4185D">
              <w:rPr>
                <w:b/>
                <w:sz w:val="20"/>
                <w:szCs w:val="20"/>
              </w:rPr>
              <w:t>6-10 years</w:t>
            </w:r>
          </w:p>
        </w:tc>
        <w:tc>
          <w:tcPr>
            <w:tcW w:w="1295" w:type="dxa"/>
            <w:gridSpan w:val="3"/>
            <w:shd w:val="clear" w:color="auto" w:fill="F2F2F2" w:themeFill="background1" w:themeFillShade="F2"/>
            <w:vAlign w:val="center"/>
          </w:tcPr>
          <w:p w14:paraId="24BCA9BB" w14:textId="77777777" w:rsidR="00613ED8" w:rsidRPr="00C4185D" w:rsidRDefault="00613ED8" w:rsidP="00613ED8">
            <w:pPr>
              <w:jc w:val="center"/>
              <w:rPr>
                <w:sz w:val="20"/>
                <w:szCs w:val="20"/>
              </w:rPr>
            </w:pPr>
            <w:r w:rsidRPr="00C4185D">
              <w:rPr>
                <w:b/>
                <w:sz w:val="20"/>
                <w:szCs w:val="20"/>
              </w:rPr>
              <w:t>11-14 years</w:t>
            </w:r>
          </w:p>
        </w:tc>
        <w:tc>
          <w:tcPr>
            <w:tcW w:w="1295" w:type="dxa"/>
            <w:gridSpan w:val="2"/>
            <w:shd w:val="clear" w:color="auto" w:fill="F2F2F2" w:themeFill="background1" w:themeFillShade="F2"/>
            <w:vAlign w:val="center"/>
          </w:tcPr>
          <w:p w14:paraId="74C82F44" w14:textId="77777777" w:rsidR="00613ED8" w:rsidRPr="00C4185D" w:rsidRDefault="00613ED8" w:rsidP="00613ED8">
            <w:pPr>
              <w:jc w:val="center"/>
              <w:rPr>
                <w:sz w:val="20"/>
                <w:szCs w:val="20"/>
              </w:rPr>
            </w:pPr>
            <w:r w:rsidRPr="00C4185D">
              <w:rPr>
                <w:b/>
                <w:sz w:val="20"/>
                <w:szCs w:val="20"/>
              </w:rPr>
              <w:t>15 years or more</w:t>
            </w:r>
          </w:p>
        </w:tc>
      </w:tr>
      <w:tr w:rsidR="00613ED8" w:rsidRPr="00C4185D" w14:paraId="750BE3DC" w14:textId="77777777" w:rsidTr="00310332">
        <w:tc>
          <w:tcPr>
            <w:tcW w:w="4315" w:type="dxa"/>
            <w:vMerge/>
          </w:tcPr>
          <w:p w14:paraId="6EA203C9" w14:textId="77777777" w:rsidR="00613ED8" w:rsidRPr="00C4185D" w:rsidRDefault="00613ED8" w:rsidP="00613ED8"/>
        </w:tc>
        <w:tc>
          <w:tcPr>
            <w:tcW w:w="1295" w:type="dxa"/>
            <w:vAlign w:val="center"/>
          </w:tcPr>
          <w:p w14:paraId="58783925" w14:textId="77777777" w:rsidR="00613ED8" w:rsidRPr="00C4185D" w:rsidRDefault="00613ED8" w:rsidP="00613ED8">
            <w:pPr>
              <w:jc w:val="center"/>
            </w:pPr>
            <w:r w:rsidRPr="00C4185D">
              <w:t>4</w:t>
            </w:r>
          </w:p>
        </w:tc>
        <w:tc>
          <w:tcPr>
            <w:tcW w:w="1295" w:type="dxa"/>
            <w:gridSpan w:val="2"/>
            <w:vAlign w:val="center"/>
          </w:tcPr>
          <w:p w14:paraId="1735157D" w14:textId="77777777" w:rsidR="00613ED8" w:rsidRPr="00C4185D" w:rsidRDefault="00613ED8" w:rsidP="00613ED8">
            <w:pPr>
              <w:jc w:val="center"/>
            </w:pPr>
            <w:r w:rsidRPr="00C4185D">
              <w:t>3</w:t>
            </w:r>
          </w:p>
        </w:tc>
        <w:tc>
          <w:tcPr>
            <w:tcW w:w="1295" w:type="dxa"/>
            <w:gridSpan w:val="2"/>
            <w:vAlign w:val="center"/>
          </w:tcPr>
          <w:p w14:paraId="6A86161A" w14:textId="77777777" w:rsidR="00613ED8" w:rsidRPr="00C4185D" w:rsidRDefault="00613ED8" w:rsidP="00613ED8">
            <w:pPr>
              <w:jc w:val="center"/>
            </w:pPr>
            <w:r w:rsidRPr="00C4185D">
              <w:t>2</w:t>
            </w:r>
          </w:p>
        </w:tc>
        <w:tc>
          <w:tcPr>
            <w:tcW w:w="1295" w:type="dxa"/>
            <w:gridSpan w:val="3"/>
            <w:vAlign w:val="center"/>
          </w:tcPr>
          <w:p w14:paraId="350ADE67" w14:textId="77777777" w:rsidR="00613ED8" w:rsidRPr="00C4185D" w:rsidRDefault="00613ED8" w:rsidP="00613ED8">
            <w:pPr>
              <w:jc w:val="center"/>
            </w:pPr>
            <w:r w:rsidRPr="00C4185D">
              <w:t>1</w:t>
            </w:r>
          </w:p>
        </w:tc>
        <w:tc>
          <w:tcPr>
            <w:tcW w:w="1295" w:type="dxa"/>
            <w:gridSpan w:val="2"/>
            <w:vAlign w:val="center"/>
          </w:tcPr>
          <w:p w14:paraId="7D02F207" w14:textId="77777777" w:rsidR="00613ED8" w:rsidRPr="00C4185D" w:rsidRDefault="00613ED8" w:rsidP="00613ED8">
            <w:pPr>
              <w:jc w:val="center"/>
            </w:pPr>
            <w:r w:rsidRPr="00C4185D">
              <w:t>0</w:t>
            </w:r>
          </w:p>
        </w:tc>
      </w:tr>
      <w:tr w:rsidR="00613ED8" w:rsidRPr="00C4185D" w14:paraId="69E39067" w14:textId="77777777" w:rsidTr="00310332">
        <w:tc>
          <w:tcPr>
            <w:tcW w:w="4315" w:type="dxa"/>
            <w:vMerge w:val="restart"/>
          </w:tcPr>
          <w:p w14:paraId="64316FB9" w14:textId="3515111B" w:rsidR="00613ED8" w:rsidRPr="00C4185D" w:rsidRDefault="00613ED8">
            <w:pPr>
              <w:numPr>
                <w:ilvl w:val="0"/>
                <w:numId w:val="6"/>
              </w:numPr>
            </w:pPr>
            <w:r w:rsidRPr="00FD7E7B">
              <w:rPr>
                <w:rFonts w:cstheme="minorHAnsi"/>
              </w:rPr>
              <w:t xml:space="preserve">Does the </w:t>
            </w:r>
            <w:r>
              <w:rPr>
                <w:rFonts w:cstheme="minorHAnsi"/>
              </w:rPr>
              <w:t>applicant</w:t>
            </w:r>
            <w:r w:rsidRPr="00FD7E7B">
              <w:rPr>
                <w:rFonts w:cstheme="minorHAnsi"/>
              </w:rPr>
              <w:t xml:space="preserve"> have experience managing other federal, state, local and/or private funds?</w:t>
            </w:r>
          </w:p>
        </w:tc>
        <w:tc>
          <w:tcPr>
            <w:tcW w:w="1295" w:type="dxa"/>
            <w:shd w:val="clear" w:color="auto" w:fill="F2F2F2" w:themeFill="background1" w:themeFillShade="F2"/>
            <w:vAlign w:val="center"/>
          </w:tcPr>
          <w:p w14:paraId="5797EF56"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AC59BFE"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09FE52BE"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7CB8F30D"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5E51241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6CCBF361" w14:textId="77777777" w:rsidTr="00310332">
        <w:tc>
          <w:tcPr>
            <w:tcW w:w="4315" w:type="dxa"/>
            <w:vMerge/>
          </w:tcPr>
          <w:p w14:paraId="5A27A2C6" w14:textId="77777777" w:rsidR="00613ED8" w:rsidRPr="00C4185D" w:rsidRDefault="00613ED8" w:rsidP="00613ED8"/>
        </w:tc>
        <w:tc>
          <w:tcPr>
            <w:tcW w:w="1295" w:type="dxa"/>
            <w:vAlign w:val="center"/>
          </w:tcPr>
          <w:p w14:paraId="3D9C5A39" w14:textId="77777777" w:rsidR="00613ED8" w:rsidRPr="00C4185D" w:rsidRDefault="00613ED8" w:rsidP="00613ED8">
            <w:pPr>
              <w:jc w:val="center"/>
            </w:pPr>
            <w:r w:rsidRPr="00C4185D">
              <w:t>4</w:t>
            </w:r>
          </w:p>
        </w:tc>
        <w:tc>
          <w:tcPr>
            <w:tcW w:w="1295" w:type="dxa"/>
            <w:gridSpan w:val="2"/>
            <w:vAlign w:val="center"/>
          </w:tcPr>
          <w:p w14:paraId="323E23CF" w14:textId="77777777" w:rsidR="00613ED8" w:rsidRPr="00C4185D" w:rsidRDefault="00613ED8" w:rsidP="00613ED8">
            <w:pPr>
              <w:jc w:val="center"/>
            </w:pPr>
            <w:r w:rsidRPr="00C4185D">
              <w:t>3</w:t>
            </w:r>
          </w:p>
        </w:tc>
        <w:tc>
          <w:tcPr>
            <w:tcW w:w="1295" w:type="dxa"/>
            <w:gridSpan w:val="2"/>
            <w:vAlign w:val="center"/>
          </w:tcPr>
          <w:p w14:paraId="14F093A5" w14:textId="77777777" w:rsidR="00613ED8" w:rsidRPr="00C4185D" w:rsidRDefault="00613ED8" w:rsidP="00613ED8">
            <w:pPr>
              <w:jc w:val="center"/>
            </w:pPr>
            <w:r w:rsidRPr="00C4185D">
              <w:t>2</w:t>
            </w:r>
          </w:p>
        </w:tc>
        <w:tc>
          <w:tcPr>
            <w:tcW w:w="1295" w:type="dxa"/>
            <w:gridSpan w:val="3"/>
            <w:vAlign w:val="center"/>
          </w:tcPr>
          <w:p w14:paraId="6C5CD371" w14:textId="77777777" w:rsidR="00613ED8" w:rsidRPr="00C4185D" w:rsidRDefault="00613ED8" w:rsidP="00613ED8">
            <w:pPr>
              <w:jc w:val="center"/>
            </w:pPr>
            <w:r w:rsidRPr="00C4185D">
              <w:t>1</w:t>
            </w:r>
          </w:p>
        </w:tc>
        <w:tc>
          <w:tcPr>
            <w:tcW w:w="1295" w:type="dxa"/>
            <w:gridSpan w:val="2"/>
            <w:vAlign w:val="center"/>
          </w:tcPr>
          <w:p w14:paraId="40288039" w14:textId="77777777" w:rsidR="00613ED8" w:rsidRPr="00C4185D" w:rsidRDefault="00613ED8" w:rsidP="00613ED8">
            <w:pPr>
              <w:jc w:val="center"/>
            </w:pPr>
            <w:r w:rsidRPr="00C4185D">
              <w:t>0</w:t>
            </w:r>
          </w:p>
        </w:tc>
      </w:tr>
      <w:tr w:rsidR="00613ED8" w:rsidRPr="00C4185D" w14:paraId="7250DFA9" w14:textId="77777777" w:rsidTr="00310332">
        <w:tc>
          <w:tcPr>
            <w:tcW w:w="4315" w:type="dxa"/>
            <w:vMerge w:val="restart"/>
          </w:tcPr>
          <w:p w14:paraId="6744C6EC" w14:textId="5AC8EE36" w:rsidR="00613ED8" w:rsidRPr="00C4185D" w:rsidRDefault="00613ED8">
            <w:pPr>
              <w:numPr>
                <w:ilvl w:val="0"/>
                <w:numId w:val="6"/>
              </w:numPr>
            </w:pPr>
            <w:r w:rsidRPr="00FD7E7B">
              <w:rPr>
                <w:rFonts w:cstheme="minorHAnsi"/>
              </w:rPr>
              <w:t xml:space="preserve">Does the </w:t>
            </w:r>
            <w:r>
              <w:rPr>
                <w:rFonts w:cstheme="minorHAnsi"/>
              </w:rPr>
              <w:t>applicant</w:t>
            </w:r>
            <w:r w:rsidRPr="00FD7E7B">
              <w:rPr>
                <w:rFonts w:cstheme="minorHAnsi"/>
              </w:rPr>
              <w:t xml:space="preserve"> have experience administering federal funds or other grants that provide funds for services to a comparable target population?</w:t>
            </w:r>
          </w:p>
        </w:tc>
        <w:tc>
          <w:tcPr>
            <w:tcW w:w="1295" w:type="dxa"/>
            <w:shd w:val="clear" w:color="auto" w:fill="F2F2F2" w:themeFill="background1" w:themeFillShade="F2"/>
            <w:vAlign w:val="center"/>
          </w:tcPr>
          <w:p w14:paraId="54904125"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3D201A7C" w14:textId="77777777" w:rsidR="00613ED8" w:rsidRPr="00C4185D" w:rsidRDefault="00613ED8" w:rsidP="00613ED8">
            <w:pPr>
              <w:jc w:val="center"/>
              <w:rPr>
                <w:sz w:val="20"/>
                <w:szCs w:val="20"/>
              </w:rPr>
            </w:pPr>
            <w:r w:rsidRPr="00C4185D">
              <w:rPr>
                <w:b/>
                <w:sz w:val="20"/>
                <w:szCs w:val="20"/>
              </w:rPr>
              <w:t>2-4 years</w:t>
            </w:r>
          </w:p>
        </w:tc>
        <w:tc>
          <w:tcPr>
            <w:tcW w:w="1295" w:type="dxa"/>
            <w:gridSpan w:val="2"/>
            <w:shd w:val="clear" w:color="auto" w:fill="F2F2F2" w:themeFill="background1" w:themeFillShade="F2"/>
            <w:vAlign w:val="center"/>
          </w:tcPr>
          <w:p w14:paraId="13A4CC0F" w14:textId="77777777" w:rsidR="00613ED8" w:rsidRPr="00C4185D" w:rsidRDefault="00613ED8" w:rsidP="00613ED8">
            <w:pPr>
              <w:jc w:val="center"/>
              <w:rPr>
                <w:sz w:val="20"/>
                <w:szCs w:val="20"/>
              </w:rPr>
            </w:pPr>
            <w:r w:rsidRPr="00C4185D">
              <w:rPr>
                <w:b/>
                <w:sz w:val="20"/>
                <w:szCs w:val="20"/>
              </w:rPr>
              <w:t>5-7 years</w:t>
            </w:r>
          </w:p>
        </w:tc>
        <w:tc>
          <w:tcPr>
            <w:tcW w:w="1295" w:type="dxa"/>
            <w:gridSpan w:val="3"/>
            <w:shd w:val="clear" w:color="auto" w:fill="F2F2F2" w:themeFill="background1" w:themeFillShade="F2"/>
            <w:vAlign w:val="center"/>
          </w:tcPr>
          <w:p w14:paraId="34351A17" w14:textId="77777777" w:rsidR="00613ED8" w:rsidRPr="00C4185D" w:rsidRDefault="00613ED8" w:rsidP="00613ED8">
            <w:pPr>
              <w:jc w:val="center"/>
              <w:rPr>
                <w:sz w:val="20"/>
                <w:szCs w:val="20"/>
              </w:rPr>
            </w:pPr>
            <w:r w:rsidRPr="00C4185D">
              <w:rPr>
                <w:b/>
                <w:sz w:val="20"/>
                <w:szCs w:val="20"/>
              </w:rPr>
              <w:t>8-10 years</w:t>
            </w:r>
          </w:p>
        </w:tc>
        <w:tc>
          <w:tcPr>
            <w:tcW w:w="1295" w:type="dxa"/>
            <w:gridSpan w:val="2"/>
            <w:shd w:val="clear" w:color="auto" w:fill="F2F2F2" w:themeFill="background1" w:themeFillShade="F2"/>
            <w:vAlign w:val="center"/>
          </w:tcPr>
          <w:p w14:paraId="7436B87F"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0865F15A" w14:textId="77777777" w:rsidTr="00310332">
        <w:tc>
          <w:tcPr>
            <w:tcW w:w="4315" w:type="dxa"/>
            <w:vMerge/>
          </w:tcPr>
          <w:p w14:paraId="23A15C98" w14:textId="77777777" w:rsidR="00613ED8" w:rsidRPr="00C4185D" w:rsidRDefault="00613ED8" w:rsidP="00613ED8"/>
        </w:tc>
        <w:tc>
          <w:tcPr>
            <w:tcW w:w="1295" w:type="dxa"/>
            <w:vAlign w:val="center"/>
          </w:tcPr>
          <w:p w14:paraId="0069F2FD" w14:textId="77777777" w:rsidR="00613ED8" w:rsidRPr="00C4185D" w:rsidRDefault="00613ED8" w:rsidP="00613ED8">
            <w:pPr>
              <w:jc w:val="center"/>
            </w:pPr>
            <w:r w:rsidRPr="00C4185D">
              <w:t>4</w:t>
            </w:r>
          </w:p>
        </w:tc>
        <w:tc>
          <w:tcPr>
            <w:tcW w:w="1295" w:type="dxa"/>
            <w:gridSpan w:val="2"/>
            <w:vAlign w:val="center"/>
          </w:tcPr>
          <w:p w14:paraId="7B9B7720" w14:textId="77777777" w:rsidR="00613ED8" w:rsidRPr="00C4185D" w:rsidRDefault="00613ED8" w:rsidP="00613ED8">
            <w:pPr>
              <w:jc w:val="center"/>
            </w:pPr>
            <w:r w:rsidRPr="00C4185D">
              <w:t>3</w:t>
            </w:r>
          </w:p>
        </w:tc>
        <w:tc>
          <w:tcPr>
            <w:tcW w:w="1295" w:type="dxa"/>
            <w:gridSpan w:val="2"/>
            <w:vAlign w:val="center"/>
          </w:tcPr>
          <w:p w14:paraId="1635EEB4" w14:textId="77777777" w:rsidR="00613ED8" w:rsidRPr="00C4185D" w:rsidRDefault="00613ED8" w:rsidP="00613ED8">
            <w:pPr>
              <w:jc w:val="center"/>
            </w:pPr>
            <w:r w:rsidRPr="00C4185D">
              <w:t>2</w:t>
            </w:r>
          </w:p>
        </w:tc>
        <w:tc>
          <w:tcPr>
            <w:tcW w:w="1295" w:type="dxa"/>
            <w:gridSpan w:val="3"/>
            <w:vAlign w:val="center"/>
          </w:tcPr>
          <w:p w14:paraId="2E133CCB" w14:textId="77777777" w:rsidR="00613ED8" w:rsidRPr="00C4185D" w:rsidRDefault="00613ED8" w:rsidP="00613ED8">
            <w:pPr>
              <w:jc w:val="center"/>
            </w:pPr>
            <w:r w:rsidRPr="00C4185D">
              <w:t>1</w:t>
            </w:r>
          </w:p>
        </w:tc>
        <w:tc>
          <w:tcPr>
            <w:tcW w:w="1295" w:type="dxa"/>
            <w:gridSpan w:val="2"/>
            <w:vAlign w:val="center"/>
          </w:tcPr>
          <w:p w14:paraId="33100393" w14:textId="77777777" w:rsidR="00613ED8" w:rsidRPr="00C4185D" w:rsidRDefault="00613ED8" w:rsidP="00613ED8">
            <w:pPr>
              <w:jc w:val="center"/>
            </w:pPr>
            <w:r w:rsidRPr="00C4185D">
              <w:t>0</w:t>
            </w:r>
          </w:p>
        </w:tc>
      </w:tr>
      <w:tr w:rsidR="00613ED8" w:rsidRPr="00C4185D" w14:paraId="59E8A49E" w14:textId="77777777" w:rsidTr="00310332">
        <w:tc>
          <w:tcPr>
            <w:tcW w:w="4315" w:type="dxa"/>
            <w:vMerge w:val="restart"/>
          </w:tcPr>
          <w:p w14:paraId="49E8C018" w14:textId="3FBF1C41" w:rsidR="00613ED8" w:rsidRPr="00C4185D" w:rsidRDefault="00613ED8">
            <w:pPr>
              <w:numPr>
                <w:ilvl w:val="0"/>
                <w:numId w:val="6"/>
              </w:numPr>
            </w:pPr>
            <w:r w:rsidRPr="00FD7E7B">
              <w:rPr>
                <w:rFonts w:cstheme="minorHAnsi"/>
              </w:rPr>
              <w:t xml:space="preserve">Number of years that the </w:t>
            </w:r>
            <w:r>
              <w:rPr>
                <w:rFonts w:cstheme="minorHAnsi"/>
              </w:rPr>
              <w:t>applicant</w:t>
            </w:r>
            <w:r w:rsidRPr="00FD7E7B">
              <w:rPr>
                <w:rFonts w:cstheme="minorHAnsi"/>
              </w:rPr>
              <w:t>’s primary fiscal contact has been in the position (or a similar position) as of the application date?</w:t>
            </w:r>
          </w:p>
        </w:tc>
        <w:tc>
          <w:tcPr>
            <w:tcW w:w="1295" w:type="dxa"/>
            <w:shd w:val="clear" w:color="auto" w:fill="F2F2F2" w:themeFill="background1" w:themeFillShade="F2"/>
            <w:vAlign w:val="center"/>
          </w:tcPr>
          <w:p w14:paraId="011E2D9E" w14:textId="77777777" w:rsidR="00613ED8" w:rsidRPr="00C4185D" w:rsidRDefault="00613ED8" w:rsidP="00613ED8">
            <w:pPr>
              <w:jc w:val="center"/>
              <w:rPr>
                <w:sz w:val="20"/>
                <w:szCs w:val="20"/>
              </w:rPr>
            </w:pPr>
            <w:r w:rsidRPr="00C4185D">
              <w:rPr>
                <w:b/>
                <w:sz w:val="20"/>
                <w:szCs w:val="20"/>
              </w:rPr>
              <w:t>&lt;1 year</w:t>
            </w:r>
          </w:p>
        </w:tc>
        <w:tc>
          <w:tcPr>
            <w:tcW w:w="1295" w:type="dxa"/>
            <w:gridSpan w:val="2"/>
            <w:shd w:val="clear" w:color="auto" w:fill="F2F2F2" w:themeFill="background1" w:themeFillShade="F2"/>
            <w:vAlign w:val="center"/>
          </w:tcPr>
          <w:p w14:paraId="7DC8B227" w14:textId="77777777" w:rsidR="00613ED8" w:rsidRPr="00C4185D" w:rsidRDefault="00613ED8" w:rsidP="00613ED8">
            <w:pPr>
              <w:jc w:val="center"/>
              <w:rPr>
                <w:sz w:val="20"/>
                <w:szCs w:val="20"/>
              </w:rPr>
            </w:pPr>
            <w:r w:rsidRPr="00C4185D">
              <w:rPr>
                <w:b/>
                <w:sz w:val="20"/>
                <w:szCs w:val="20"/>
              </w:rPr>
              <w:t>1-2 years</w:t>
            </w:r>
          </w:p>
        </w:tc>
        <w:tc>
          <w:tcPr>
            <w:tcW w:w="1295" w:type="dxa"/>
            <w:gridSpan w:val="2"/>
            <w:shd w:val="clear" w:color="auto" w:fill="F2F2F2" w:themeFill="background1" w:themeFillShade="F2"/>
            <w:vAlign w:val="center"/>
          </w:tcPr>
          <w:p w14:paraId="1767855F" w14:textId="77777777" w:rsidR="00613ED8" w:rsidRPr="00C4185D" w:rsidRDefault="00613ED8" w:rsidP="00613ED8">
            <w:pPr>
              <w:jc w:val="center"/>
              <w:rPr>
                <w:sz w:val="20"/>
                <w:szCs w:val="20"/>
              </w:rPr>
            </w:pPr>
            <w:r w:rsidRPr="00C4185D">
              <w:rPr>
                <w:b/>
                <w:sz w:val="20"/>
                <w:szCs w:val="20"/>
              </w:rPr>
              <w:t>3-5 years</w:t>
            </w:r>
          </w:p>
        </w:tc>
        <w:tc>
          <w:tcPr>
            <w:tcW w:w="1295" w:type="dxa"/>
            <w:gridSpan w:val="3"/>
            <w:shd w:val="clear" w:color="auto" w:fill="F2F2F2" w:themeFill="background1" w:themeFillShade="F2"/>
            <w:vAlign w:val="center"/>
          </w:tcPr>
          <w:p w14:paraId="79744E9F" w14:textId="77777777" w:rsidR="00613ED8" w:rsidRPr="00C4185D" w:rsidRDefault="00613ED8" w:rsidP="00613ED8">
            <w:pPr>
              <w:jc w:val="center"/>
              <w:rPr>
                <w:sz w:val="20"/>
                <w:szCs w:val="20"/>
              </w:rPr>
            </w:pPr>
            <w:r w:rsidRPr="00C4185D">
              <w:rPr>
                <w:b/>
                <w:sz w:val="20"/>
                <w:szCs w:val="20"/>
              </w:rPr>
              <w:t>6-9 years</w:t>
            </w:r>
          </w:p>
        </w:tc>
        <w:tc>
          <w:tcPr>
            <w:tcW w:w="1295" w:type="dxa"/>
            <w:gridSpan w:val="2"/>
            <w:shd w:val="clear" w:color="auto" w:fill="F2F2F2" w:themeFill="background1" w:themeFillShade="F2"/>
            <w:vAlign w:val="center"/>
          </w:tcPr>
          <w:p w14:paraId="7DF9240B" w14:textId="77777777" w:rsidR="00613ED8" w:rsidRPr="00C4185D" w:rsidRDefault="00613ED8" w:rsidP="00613ED8">
            <w:pPr>
              <w:jc w:val="center"/>
              <w:rPr>
                <w:sz w:val="20"/>
                <w:szCs w:val="20"/>
              </w:rPr>
            </w:pPr>
            <w:r w:rsidRPr="00C4185D">
              <w:rPr>
                <w:b/>
                <w:sz w:val="20"/>
                <w:szCs w:val="20"/>
              </w:rPr>
              <w:t>More than 10 years</w:t>
            </w:r>
          </w:p>
        </w:tc>
      </w:tr>
      <w:tr w:rsidR="00613ED8" w:rsidRPr="00C4185D" w14:paraId="596F66E4" w14:textId="77777777" w:rsidTr="00310332">
        <w:tc>
          <w:tcPr>
            <w:tcW w:w="4315" w:type="dxa"/>
            <w:vMerge/>
          </w:tcPr>
          <w:p w14:paraId="4D002D85" w14:textId="77777777" w:rsidR="00613ED8" w:rsidRPr="00C4185D" w:rsidRDefault="00613ED8" w:rsidP="00613ED8"/>
        </w:tc>
        <w:tc>
          <w:tcPr>
            <w:tcW w:w="1295" w:type="dxa"/>
            <w:vAlign w:val="center"/>
          </w:tcPr>
          <w:p w14:paraId="1ADF2547" w14:textId="77777777" w:rsidR="00613ED8" w:rsidRPr="00C4185D" w:rsidRDefault="00613ED8" w:rsidP="00613ED8">
            <w:pPr>
              <w:jc w:val="center"/>
            </w:pPr>
            <w:r w:rsidRPr="00C4185D">
              <w:t>4</w:t>
            </w:r>
          </w:p>
        </w:tc>
        <w:tc>
          <w:tcPr>
            <w:tcW w:w="1295" w:type="dxa"/>
            <w:gridSpan w:val="2"/>
            <w:vAlign w:val="center"/>
          </w:tcPr>
          <w:p w14:paraId="7DA5E616" w14:textId="77777777" w:rsidR="00613ED8" w:rsidRPr="00C4185D" w:rsidRDefault="00613ED8" w:rsidP="00613ED8">
            <w:pPr>
              <w:jc w:val="center"/>
            </w:pPr>
            <w:r w:rsidRPr="00C4185D">
              <w:t>3</w:t>
            </w:r>
          </w:p>
        </w:tc>
        <w:tc>
          <w:tcPr>
            <w:tcW w:w="1295" w:type="dxa"/>
            <w:gridSpan w:val="2"/>
            <w:vAlign w:val="center"/>
          </w:tcPr>
          <w:p w14:paraId="6078DD44" w14:textId="77777777" w:rsidR="00613ED8" w:rsidRPr="00C4185D" w:rsidRDefault="00613ED8" w:rsidP="00613ED8">
            <w:pPr>
              <w:jc w:val="center"/>
            </w:pPr>
            <w:r w:rsidRPr="00C4185D">
              <w:t>2</w:t>
            </w:r>
          </w:p>
        </w:tc>
        <w:tc>
          <w:tcPr>
            <w:tcW w:w="1295" w:type="dxa"/>
            <w:gridSpan w:val="3"/>
            <w:vAlign w:val="center"/>
          </w:tcPr>
          <w:p w14:paraId="17CD5C89" w14:textId="77777777" w:rsidR="00613ED8" w:rsidRPr="00C4185D" w:rsidRDefault="00613ED8" w:rsidP="00613ED8">
            <w:pPr>
              <w:jc w:val="center"/>
            </w:pPr>
            <w:r w:rsidRPr="00C4185D">
              <w:t>1</w:t>
            </w:r>
          </w:p>
        </w:tc>
        <w:tc>
          <w:tcPr>
            <w:tcW w:w="1295" w:type="dxa"/>
            <w:gridSpan w:val="2"/>
            <w:vAlign w:val="center"/>
          </w:tcPr>
          <w:p w14:paraId="3C63BDA6" w14:textId="77777777" w:rsidR="00613ED8" w:rsidRPr="00C4185D" w:rsidRDefault="00613ED8" w:rsidP="00613ED8">
            <w:pPr>
              <w:jc w:val="center"/>
            </w:pPr>
            <w:r w:rsidRPr="00C4185D">
              <w:t>0</w:t>
            </w:r>
          </w:p>
        </w:tc>
      </w:tr>
      <w:tr w:rsidR="00613ED8" w:rsidRPr="00C4185D" w14:paraId="70884E94" w14:textId="77777777" w:rsidTr="00310332">
        <w:tc>
          <w:tcPr>
            <w:tcW w:w="4315" w:type="dxa"/>
            <w:vMerge w:val="restart"/>
          </w:tcPr>
          <w:p w14:paraId="21CB0DA6" w14:textId="530646E0" w:rsidR="00613ED8" w:rsidRPr="00C4185D" w:rsidRDefault="00613ED8">
            <w:pPr>
              <w:numPr>
                <w:ilvl w:val="0"/>
                <w:numId w:val="6"/>
              </w:numPr>
            </w:pPr>
            <w:r w:rsidRPr="009E7BCA">
              <w:rPr>
                <w:rFonts w:cstheme="minorHAnsi"/>
              </w:rPr>
              <w:t xml:space="preserve">Amount of grant </w:t>
            </w:r>
            <w:r>
              <w:rPr>
                <w:rFonts w:cstheme="minorHAnsi"/>
              </w:rPr>
              <w:t>funding</w:t>
            </w:r>
            <w:r w:rsidRPr="009E7BCA">
              <w:rPr>
                <w:rFonts w:cstheme="minorHAnsi"/>
              </w:rPr>
              <w:t xml:space="preserve"> requested for this project:</w:t>
            </w:r>
            <w:r>
              <w:rPr>
                <w:rFonts w:cstheme="minorHAnsi"/>
              </w:rPr>
              <w:t xml:space="preserve"> $</w:t>
            </w:r>
          </w:p>
        </w:tc>
        <w:tc>
          <w:tcPr>
            <w:tcW w:w="1618" w:type="dxa"/>
            <w:gridSpan w:val="2"/>
            <w:shd w:val="clear" w:color="auto" w:fill="F2F2F2" w:themeFill="background1" w:themeFillShade="F2"/>
            <w:vAlign w:val="center"/>
          </w:tcPr>
          <w:p w14:paraId="05D76476" w14:textId="77777777" w:rsidR="00613ED8" w:rsidRPr="00C4185D" w:rsidRDefault="00613ED8" w:rsidP="00613ED8">
            <w:pPr>
              <w:jc w:val="center"/>
              <w:rPr>
                <w:sz w:val="20"/>
                <w:szCs w:val="20"/>
              </w:rPr>
            </w:pPr>
            <w:r w:rsidRPr="00C4185D">
              <w:rPr>
                <w:b/>
                <w:sz w:val="20"/>
                <w:szCs w:val="20"/>
              </w:rPr>
              <w:t>More than $300,000</w:t>
            </w:r>
          </w:p>
        </w:tc>
        <w:tc>
          <w:tcPr>
            <w:tcW w:w="1619" w:type="dxa"/>
            <w:gridSpan w:val="2"/>
            <w:shd w:val="clear" w:color="auto" w:fill="F2F2F2" w:themeFill="background1" w:themeFillShade="F2"/>
            <w:vAlign w:val="center"/>
          </w:tcPr>
          <w:p w14:paraId="3335BD76" w14:textId="77777777" w:rsidR="00613ED8" w:rsidRPr="00C4185D" w:rsidRDefault="00613ED8" w:rsidP="00613ED8">
            <w:pPr>
              <w:jc w:val="center"/>
              <w:rPr>
                <w:sz w:val="20"/>
                <w:szCs w:val="20"/>
              </w:rPr>
            </w:pPr>
            <w:r w:rsidRPr="00C4185D">
              <w:rPr>
                <w:b/>
                <w:sz w:val="20"/>
                <w:szCs w:val="20"/>
              </w:rPr>
              <w:t>$200,000 - $299,999</w:t>
            </w:r>
          </w:p>
        </w:tc>
        <w:tc>
          <w:tcPr>
            <w:tcW w:w="1619" w:type="dxa"/>
            <w:gridSpan w:val="3"/>
            <w:shd w:val="clear" w:color="auto" w:fill="F2F2F2" w:themeFill="background1" w:themeFillShade="F2"/>
            <w:vAlign w:val="center"/>
          </w:tcPr>
          <w:p w14:paraId="2FB2335B" w14:textId="77777777" w:rsidR="00613ED8" w:rsidRPr="00C4185D" w:rsidRDefault="00613ED8" w:rsidP="00613ED8">
            <w:pPr>
              <w:jc w:val="center"/>
              <w:rPr>
                <w:sz w:val="20"/>
                <w:szCs w:val="20"/>
              </w:rPr>
            </w:pPr>
            <w:r w:rsidRPr="00C4185D">
              <w:rPr>
                <w:b/>
                <w:sz w:val="20"/>
                <w:szCs w:val="20"/>
              </w:rPr>
              <w:t>$100,000 - $199,999</w:t>
            </w:r>
          </w:p>
        </w:tc>
        <w:tc>
          <w:tcPr>
            <w:tcW w:w="1619" w:type="dxa"/>
            <w:gridSpan w:val="3"/>
            <w:shd w:val="clear" w:color="auto" w:fill="F2F2F2" w:themeFill="background1" w:themeFillShade="F2"/>
            <w:vAlign w:val="center"/>
          </w:tcPr>
          <w:p w14:paraId="6268FB94" w14:textId="77777777" w:rsidR="00613ED8" w:rsidRPr="00C4185D" w:rsidRDefault="00613ED8" w:rsidP="00613ED8">
            <w:pPr>
              <w:jc w:val="center"/>
              <w:rPr>
                <w:sz w:val="20"/>
                <w:szCs w:val="20"/>
              </w:rPr>
            </w:pPr>
            <w:r w:rsidRPr="00C4185D">
              <w:rPr>
                <w:b/>
                <w:sz w:val="20"/>
                <w:szCs w:val="20"/>
              </w:rPr>
              <w:t>&lt; $99,999</w:t>
            </w:r>
          </w:p>
        </w:tc>
      </w:tr>
      <w:tr w:rsidR="00C4185D" w:rsidRPr="00C4185D" w14:paraId="1F372D8D" w14:textId="77777777" w:rsidTr="00310332">
        <w:tc>
          <w:tcPr>
            <w:tcW w:w="4315" w:type="dxa"/>
            <w:vMerge/>
          </w:tcPr>
          <w:p w14:paraId="383B8099" w14:textId="77777777" w:rsidR="00C4185D" w:rsidRPr="00C4185D" w:rsidRDefault="00C4185D" w:rsidP="00C4185D"/>
        </w:tc>
        <w:tc>
          <w:tcPr>
            <w:tcW w:w="1618" w:type="dxa"/>
            <w:gridSpan w:val="2"/>
            <w:vAlign w:val="center"/>
          </w:tcPr>
          <w:p w14:paraId="5DC138BC" w14:textId="77777777" w:rsidR="00C4185D" w:rsidRPr="00C4185D" w:rsidRDefault="00C4185D" w:rsidP="00C4185D">
            <w:pPr>
              <w:jc w:val="center"/>
            </w:pPr>
            <w:r w:rsidRPr="00C4185D">
              <w:t>4</w:t>
            </w:r>
          </w:p>
        </w:tc>
        <w:tc>
          <w:tcPr>
            <w:tcW w:w="1619" w:type="dxa"/>
            <w:gridSpan w:val="2"/>
            <w:vAlign w:val="center"/>
          </w:tcPr>
          <w:p w14:paraId="58AA6541" w14:textId="77777777" w:rsidR="00C4185D" w:rsidRPr="00C4185D" w:rsidRDefault="00C4185D" w:rsidP="00C4185D">
            <w:pPr>
              <w:jc w:val="center"/>
            </w:pPr>
            <w:r w:rsidRPr="00C4185D">
              <w:t>3</w:t>
            </w:r>
          </w:p>
        </w:tc>
        <w:tc>
          <w:tcPr>
            <w:tcW w:w="1619" w:type="dxa"/>
            <w:gridSpan w:val="3"/>
            <w:vAlign w:val="center"/>
          </w:tcPr>
          <w:p w14:paraId="1BFB4A1A" w14:textId="77777777" w:rsidR="00C4185D" w:rsidRPr="00C4185D" w:rsidRDefault="00C4185D" w:rsidP="00C4185D">
            <w:pPr>
              <w:jc w:val="center"/>
            </w:pPr>
            <w:r w:rsidRPr="00C4185D">
              <w:t>2</w:t>
            </w:r>
          </w:p>
        </w:tc>
        <w:tc>
          <w:tcPr>
            <w:tcW w:w="1619" w:type="dxa"/>
            <w:gridSpan w:val="3"/>
            <w:vAlign w:val="center"/>
          </w:tcPr>
          <w:p w14:paraId="125698F8" w14:textId="77777777" w:rsidR="00C4185D" w:rsidRPr="00C4185D" w:rsidRDefault="00C4185D" w:rsidP="00C4185D">
            <w:pPr>
              <w:jc w:val="center"/>
            </w:pPr>
            <w:r w:rsidRPr="00C4185D">
              <w:t>1</w:t>
            </w:r>
          </w:p>
        </w:tc>
      </w:tr>
    </w:tbl>
    <w:p w14:paraId="4D45A02D" w14:textId="45AAA769" w:rsidR="00C4185D" w:rsidRDefault="00C4185D" w:rsidP="00C4185D"/>
    <w:p w14:paraId="3EE52FAD" w14:textId="77777777" w:rsidR="00DA70E5" w:rsidRDefault="00DA70E5" w:rsidP="00C4185D"/>
    <w:tbl>
      <w:tblPr>
        <w:tblStyle w:val="TableGrid"/>
        <w:tblW w:w="0" w:type="auto"/>
        <w:tblCellMar>
          <w:left w:w="29" w:type="dxa"/>
          <w:right w:w="29" w:type="dxa"/>
        </w:tblCellMar>
        <w:tblLook w:val="04A0" w:firstRow="1" w:lastRow="0" w:firstColumn="1" w:lastColumn="0" w:noHBand="0" w:noVBand="1"/>
      </w:tblPr>
      <w:tblGrid>
        <w:gridCol w:w="4312"/>
        <w:gridCol w:w="1295"/>
        <w:gridCol w:w="322"/>
        <w:gridCol w:w="540"/>
        <w:gridCol w:w="434"/>
        <w:gridCol w:w="645"/>
        <w:gridCol w:w="650"/>
        <w:gridCol w:w="433"/>
        <w:gridCol w:w="391"/>
        <w:gridCol w:w="145"/>
        <w:gridCol w:w="327"/>
        <w:gridCol w:w="1296"/>
      </w:tblGrid>
      <w:tr w:rsidR="00613ED8" w:rsidRPr="00BC4DC4" w14:paraId="1E3C3E5C" w14:textId="77777777" w:rsidTr="00310332">
        <w:tc>
          <w:tcPr>
            <w:tcW w:w="4312" w:type="dxa"/>
            <w:vMerge w:val="restart"/>
          </w:tcPr>
          <w:p w14:paraId="60255A50" w14:textId="3FC97488" w:rsidR="00613ED8" w:rsidRPr="00BC4DC4" w:rsidRDefault="00613ED8">
            <w:pPr>
              <w:numPr>
                <w:ilvl w:val="0"/>
                <w:numId w:val="6"/>
              </w:numPr>
            </w:pPr>
            <w:r w:rsidRPr="009E7BCA">
              <w:rPr>
                <w:rFonts w:cstheme="minorHAnsi"/>
              </w:rPr>
              <w:lastRenderedPageBreak/>
              <w:t xml:space="preserve">Single Audit Status (answer only if </w:t>
            </w:r>
            <w:r>
              <w:rPr>
                <w:rFonts w:cstheme="minorHAnsi"/>
              </w:rPr>
              <w:t>applicant</w:t>
            </w:r>
            <w:r w:rsidRPr="009E7BCA">
              <w:rPr>
                <w:rFonts w:cstheme="minorHAnsi"/>
              </w:rPr>
              <w:t xml:space="preserve"> receive</w:t>
            </w:r>
            <w:r>
              <w:rPr>
                <w:rFonts w:cstheme="minorHAnsi"/>
              </w:rPr>
              <w:t>s</w:t>
            </w:r>
            <w:r w:rsidRPr="009E7BCA">
              <w:rPr>
                <w:rFonts w:cstheme="minorHAnsi"/>
              </w:rPr>
              <w:t xml:space="preserve"> </w:t>
            </w:r>
            <w:r w:rsidRPr="009E7BCA">
              <w:rPr>
                <w:rFonts w:cstheme="minorHAnsi"/>
                <w:i/>
              </w:rPr>
              <w:t>more than</w:t>
            </w:r>
            <w:r w:rsidRPr="009E7BCA">
              <w:rPr>
                <w:rFonts w:cstheme="minorHAnsi"/>
              </w:rPr>
              <w:t xml:space="preserve"> $750,000 in federal funding from other resources). Finding refers to a material weakness, significant deficiency, or questioned costs.</w:t>
            </w:r>
            <w:r w:rsidR="00542C04">
              <w:rPr>
                <w:rFonts w:cstheme="minorHAnsi"/>
              </w:rPr>
              <w:t xml:space="preserve"> </w:t>
            </w:r>
            <w:r w:rsidR="00542C04" w:rsidRPr="00542C04">
              <w:rPr>
                <w:rFonts w:cstheme="minorHAnsi"/>
              </w:rPr>
              <w:t>To be reviewed in the Audit Clearing House.</w:t>
            </w:r>
          </w:p>
        </w:tc>
        <w:tc>
          <w:tcPr>
            <w:tcW w:w="1617" w:type="dxa"/>
            <w:gridSpan w:val="2"/>
            <w:shd w:val="clear" w:color="auto" w:fill="F2F2F2" w:themeFill="background1" w:themeFillShade="F2"/>
            <w:vAlign w:val="center"/>
          </w:tcPr>
          <w:p w14:paraId="14069F75" w14:textId="77777777" w:rsidR="00613ED8" w:rsidRPr="00613ED8" w:rsidRDefault="00613ED8" w:rsidP="00613ED8">
            <w:pPr>
              <w:jc w:val="center"/>
              <w:rPr>
                <w:sz w:val="20"/>
                <w:szCs w:val="20"/>
              </w:rPr>
            </w:pPr>
            <w:r w:rsidRPr="00613ED8">
              <w:rPr>
                <w:b/>
                <w:sz w:val="20"/>
                <w:szCs w:val="20"/>
              </w:rPr>
              <w:t>No single audit performed</w:t>
            </w:r>
          </w:p>
        </w:tc>
        <w:tc>
          <w:tcPr>
            <w:tcW w:w="1619" w:type="dxa"/>
            <w:gridSpan w:val="3"/>
            <w:shd w:val="clear" w:color="auto" w:fill="F2F2F2" w:themeFill="background1" w:themeFillShade="F2"/>
            <w:vAlign w:val="center"/>
          </w:tcPr>
          <w:p w14:paraId="5D2010A9" w14:textId="77777777" w:rsidR="00613ED8" w:rsidRPr="00613ED8" w:rsidRDefault="00613ED8" w:rsidP="00613ED8">
            <w:pPr>
              <w:jc w:val="center"/>
              <w:rPr>
                <w:sz w:val="20"/>
                <w:szCs w:val="20"/>
              </w:rPr>
            </w:pPr>
            <w:r w:rsidRPr="00613ED8">
              <w:rPr>
                <w:b/>
                <w:sz w:val="20"/>
                <w:szCs w:val="20"/>
              </w:rPr>
              <w:t>Received a Program AND Fiscal audit finding</w:t>
            </w:r>
          </w:p>
        </w:tc>
        <w:tc>
          <w:tcPr>
            <w:tcW w:w="1619" w:type="dxa"/>
            <w:gridSpan w:val="4"/>
            <w:shd w:val="clear" w:color="auto" w:fill="F2F2F2" w:themeFill="background1" w:themeFillShade="F2"/>
            <w:vAlign w:val="center"/>
          </w:tcPr>
          <w:p w14:paraId="322C1656" w14:textId="77777777" w:rsidR="00613ED8" w:rsidRPr="00613ED8" w:rsidRDefault="00613ED8" w:rsidP="00613ED8">
            <w:pPr>
              <w:jc w:val="center"/>
              <w:rPr>
                <w:sz w:val="20"/>
                <w:szCs w:val="20"/>
              </w:rPr>
            </w:pPr>
            <w:r w:rsidRPr="00613ED8">
              <w:rPr>
                <w:b/>
                <w:sz w:val="20"/>
                <w:szCs w:val="20"/>
              </w:rPr>
              <w:t>Received a Fiscal OR Program audit finding</w:t>
            </w:r>
          </w:p>
        </w:tc>
        <w:tc>
          <w:tcPr>
            <w:tcW w:w="1623" w:type="dxa"/>
            <w:gridSpan w:val="2"/>
            <w:shd w:val="clear" w:color="auto" w:fill="F2F2F2" w:themeFill="background1" w:themeFillShade="F2"/>
            <w:vAlign w:val="center"/>
          </w:tcPr>
          <w:p w14:paraId="6061AD25" w14:textId="77777777" w:rsidR="00613ED8" w:rsidRPr="00613ED8" w:rsidRDefault="00613ED8" w:rsidP="00613ED8">
            <w:pPr>
              <w:jc w:val="center"/>
              <w:rPr>
                <w:sz w:val="20"/>
                <w:szCs w:val="20"/>
              </w:rPr>
            </w:pPr>
            <w:r w:rsidRPr="00613ED8">
              <w:rPr>
                <w:b/>
                <w:sz w:val="20"/>
                <w:szCs w:val="20"/>
              </w:rPr>
              <w:t>No findings were received OR N/A</w:t>
            </w:r>
          </w:p>
        </w:tc>
      </w:tr>
      <w:tr w:rsidR="00613ED8" w:rsidRPr="00BC4DC4" w14:paraId="48CC5D6E" w14:textId="77777777" w:rsidTr="00310332">
        <w:tc>
          <w:tcPr>
            <w:tcW w:w="4312" w:type="dxa"/>
            <w:vMerge/>
          </w:tcPr>
          <w:p w14:paraId="083101B4" w14:textId="77777777" w:rsidR="00613ED8" w:rsidRPr="00BC4DC4" w:rsidRDefault="00613ED8" w:rsidP="00613ED8"/>
        </w:tc>
        <w:tc>
          <w:tcPr>
            <w:tcW w:w="1617" w:type="dxa"/>
            <w:gridSpan w:val="2"/>
            <w:vAlign w:val="center"/>
          </w:tcPr>
          <w:p w14:paraId="5B1B054B" w14:textId="77777777" w:rsidR="00613ED8" w:rsidRPr="00BC4DC4" w:rsidRDefault="00613ED8" w:rsidP="00613ED8">
            <w:pPr>
              <w:jc w:val="center"/>
            </w:pPr>
            <w:r w:rsidRPr="00BC4DC4">
              <w:t>4</w:t>
            </w:r>
          </w:p>
        </w:tc>
        <w:tc>
          <w:tcPr>
            <w:tcW w:w="1619" w:type="dxa"/>
            <w:gridSpan w:val="3"/>
            <w:vAlign w:val="center"/>
          </w:tcPr>
          <w:p w14:paraId="36A70336" w14:textId="77777777" w:rsidR="00613ED8" w:rsidRPr="00BC4DC4" w:rsidRDefault="00613ED8" w:rsidP="00613ED8">
            <w:pPr>
              <w:jc w:val="center"/>
            </w:pPr>
            <w:r w:rsidRPr="00BC4DC4">
              <w:t>3</w:t>
            </w:r>
          </w:p>
        </w:tc>
        <w:tc>
          <w:tcPr>
            <w:tcW w:w="1619" w:type="dxa"/>
            <w:gridSpan w:val="4"/>
            <w:vAlign w:val="center"/>
          </w:tcPr>
          <w:p w14:paraId="4032F6D9" w14:textId="77777777" w:rsidR="00613ED8" w:rsidRPr="00BC4DC4" w:rsidRDefault="00613ED8" w:rsidP="00613ED8">
            <w:pPr>
              <w:jc w:val="center"/>
            </w:pPr>
            <w:r w:rsidRPr="00BC4DC4">
              <w:t>2</w:t>
            </w:r>
          </w:p>
        </w:tc>
        <w:tc>
          <w:tcPr>
            <w:tcW w:w="1623" w:type="dxa"/>
            <w:gridSpan w:val="2"/>
            <w:vAlign w:val="center"/>
          </w:tcPr>
          <w:p w14:paraId="7E34C090" w14:textId="77777777" w:rsidR="00613ED8" w:rsidRPr="00BC4DC4" w:rsidRDefault="00613ED8" w:rsidP="00613ED8">
            <w:pPr>
              <w:jc w:val="center"/>
            </w:pPr>
            <w:r w:rsidRPr="00BC4DC4">
              <w:t>0</w:t>
            </w:r>
          </w:p>
        </w:tc>
      </w:tr>
      <w:tr w:rsidR="00613ED8" w:rsidRPr="00BC4DC4" w14:paraId="7B19EBCF" w14:textId="77777777" w:rsidTr="00310332">
        <w:tc>
          <w:tcPr>
            <w:tcW w:w="4312" w:type="dxa"/>
            <w:vMerge w:val="restart"/>
          </w:tcPr>
          <w:p w14:paraId="63292E62" w14:textId="1EE1F691" w:rsidR="00613ED8" w:rsidRPr="00BC4DC4" w:rsidRDefault="00613ED8">
            <w:pPr>
              <w:numPr>
                <w:ilvl w:val="0"/>
                <w:numId w:val="6"/>
              </w:numPr>
            </w:pPr>
            <w:r w:rsidRPr="00741A88">
              <w:rPr>
                <w:rFonts w:cstheme="minorHAnsi"/>
              </w:rPr>
              <w:t>Financial Audit Status (answer</w:t>
            </w:r>
            <w:r w:rsidR="00542C04">
              <w:rPr>
                <w:rFonts w:cstheme="minorHAnsi"/>
              </w:rPr>
              <w:t xml:space="preserve"> if</w:t>
            </w:r>
            <w:r w:rsidRPr="00741A88">
              <w:rPr>
                <w:rFonts w:cstheme="minorHAnsi"/>
              </w:rPr>
              <w:t xml:space="preserve"> NOT required to have a Single Audit, but instead a standard financial audit).</w:t>
            </w:r>
          </w:p>
        </w:tc>
        <w:tc>
          <w:tcPr>
            <w:tcW w:w="2157" w:type="dxa"/>
            <w:gridSpan w:val="3"/>
            <w:shd w:val="clear" w:color="auto" w:fill="F2F2F2" w:themeFill="background1" w:themeFillShade="F2"/>
            <w:vAlign w:val="center"/>
          </w:tcPr>
          <w:p w14:paraId="3DE5553F" w14:textId="77777777" w:rsidR="00613ED8" w:rsidRPr="00613ED8" w:rsidRDefault="00613ED8" w:rsidP="00613ED8">
            <w:pPr>
              <w:jc w:val="center"/>
              <w:rPr>
                <w:sz w:val="20"/>
                <w:szCs w:val="20"/>
              </w:rPr>
            </w:pPr>
            <w:r w:rsidRPr="00613ED8">
              <w:rPr>
                <w:b/>
                <w:sz w:val="20"/>
                <w:szCs w:val="20"/>
              </w:rPr>
              <w:t>No audit performed for prior year</w:t>
            </w:r>
          </w:p>
        </w:tc>
        <w:tc>
          <w:tcPr>
            <w:tcW w:w="2162" w:type="dxa"/>
            <w:gridSpan w:val="4"/>
            <w:shd w:val="clear" w:color="auto" w:fill="F2F2F2" w:themeFill="background1" w:themeFillShade="F2"/>
            <w:vAlign w:val="center"/>
          </w:tcPr>
          <w:p w14:paraId="22041E17" w14:textId="77777777" w:rsidR="00613ED8" w:rsidRPr="00613ED8" w:rsidRDefault="00613ED8" w:rsidP="00613ED8">
            <w:pPr>
              <w:jc w:val="center"/>
              <w:rPr>
                <w:sz w:val="20"/>
                <w:szCs w:val="20"/>
              </w:rPr>
            </w:pPr>
            <w:r w:rsidRPr="00613ED8">
              <w:rPr>
                <w:b/>
                <w:sz w:val="20"/>
                <w:szCs w:val="20"/>
              </w:rPr>
              <w:t>Financial Audit completed for prior year</w:t>
            </w:r>
          </w:p>
        </w:tc>
        <w:tc>
          <w:tcPr>
            <w:tcW w:w="2159" w:type="dxa"/>
            <w:gridSpan w:val="4"/>
            <w:shd w:val="clear" w:color="auto" w:fill="F2F2F2" w:themeFill="background1" w:themeFillShade="F2"/>
            <w:vAlign w:val="center"/>
          </w:tcPr>
          <w:p w14:paraId="130327C8" w14:textId="77777777" w:rsidR="00613ED8" w:rsidRPr="00613ED8" w:rsidRDefault="00613ED8" w:rsidP="00613ED8">
            <w:pPr>
              <w:jc w:val="center"/>
              <w:rPr>
                <w:sz w:val="20"/>
                <w:szCs w:val="20"/>
              </w:rPr>
            </w:pPr>
            <w:r w:rsidRPr="00613ED8">
              <w:rPr>
                <w:b/>
                <w:sz w:val="20"/>
                <w:szCs w:val="20"/>
              </w:rPr>
              <w:t>IRS 990 Form</w:t>
            </w:r>
          </w:p>
        </w:tc>
      </w:tr>
      <w:tr w:rsidR="00613ED8" w:rsidRPr="00BC4DC4" w14:paraId="3E39DA11" w14:textId="77777777" w:rsidTr="00310332">
        <w:tc>
          <w:tcPr>
            <w:tcW w:w="4312" w:type="dxa"/>
            <w:vMerge/>
          </w:tcPr>
          <w:p w14:paraId="2C786155" w14:textId="77777777" w:rsidR="00613ED8" w:rsidRPr="00BC4DC4" w:rsidRDefault="00613ED8" w:rsidP="00613ED8"/>
        </w:tc>
        <w:tc>
          <w:tcPr>
            <w:tcW w:w="2157" w:type="dxa"/>
            <w:gridSpan w:val="3"/>
            <w:vAlign w:val="center"/>
          </w:tcPr>
          <w:p w14:paraId="213ABA8B" w14:textId="77777777" w:rsidR="00613ED8" w:rsidRPr="00BC4DC4" w:rsidRDefault="00613ED8" w:rsidP="00613ED8">
            <w:pPr>
              <w:jc w:val="center"/>
            </w:pPr>
            <w:r w:rsidRPr="00BC4DC4">
              <w:t>5</w:t>
            </w:r>
          </w:p>
        </w:tc>
        <w:tc>
          <w:tcPr>
            <w:tcW w:w="2162" w:type="dxa"/>
            <w:gridSpan w:val="4"/>
            <w:vAlign w:val="center"/>
          </w:tcPr>
          <w:p w14:paraId="651336F8" w14:textId="77777777" w:rsidR="00613ED8" w:rsidRPr="00BC4DC4" w:rsidRDefault="00613ED8" w:rsidP="00613ED8">
            <w:pPr>
              <w:jc w:val="center"/>
            </w:pPr>
            <w:r w:rsidRPr="00BC4DC4">
              <w:t>0</w:t>
            </w:r>
          </w:p>
        </w:tc>
        <w:tc>
          <w:tcPr>
            <w:tcW w:w="2159" w:type="dxa"/>
            <w:gridSpan w:val="4"/>
            <w:vAlign w:val="center"/>
          </w:tcPr>
          <w:p w14:paraId="2D30A515" w14:textId="77777777" w:rsidR="00613ED8" w:rsidRPr="00BC4DC4" w:rsidRDefault="00613ED8" w:rsidP="00613ED8">
            <w:pPr>
              <w:jc w:val="center"/>
            </w:pPr>
            <w:r w:rsidRPr="00BC4DC4">
              <w:t>0</w:t>
            </w:r>
          </w:p>
        </w:tc>
      </w:tr>
      <w:tr w:rsidR="00310332" w:rsidRPr="00BC4DC4" w14:paraId="21E34772" w14:textId="77777777" w:rsidTr="00310332">
        <w:tc>
          <w:tcPr>
            <w:tcW w:w="4312" w:type="dxa"/>
            <w:vMerge w:val="restart"/>
          </w:tcPr>
          <w:p w14:paraId="4C6F83EF" w14:textId="48CA56FE" w:rsidR="00613ED8" w:rsidRPr="00BC4DC4" w:rsidRDefault="00542C04">
            <w:pPr>
              <w:numPr>
                <w:ilvl w:val="0"/>
                <w:numId w:val="6"/>
              </w:numPr>
            </w:pPr>
            <w:r w:rsidRPr="00542C04">
              <w:rPr>
                <w:rFonts w:cstheme="minorHAnsi"/>
              </w:rPr>
              <w:t xml:space="preserve">Submit a copy of </w:t>
            </w:r>
            <w:proofErr w:type="gramStart"/>
            <w:r w:rsidRPr="00542C04">
              <w:rPr>
                <w:rFonts w:cstheme="minorHAnsi"/>
              </w:rPr>
              <w:t>most</w:t>
            </w:r>
            <w:proofErr w:type="gramEnd"/>
            <w:r w:rsidRPr="00542C04">
              <w:rPr>
                <w:rFonts w:cstheme="minorHAnsi"/>
              </w:rPr>
              <w:t xml:space="preserve"> recent Financial Audit. Based on this submission, indicate the percentage of the proposed grant budget being applied for as compared to total operating budget (i.e., grant budget divided by total operating budget).</w:t>
            </w:r>
          </w:p>
        </w:tc>
        <w:tc>
          <w:tcPr>
            <w:tcW w:w="1295" w:type="dxa"/>
            <w:shd w:val="clear" w:color="auto" w:fill="F2F2F2" w:themeFill="background1" w:themeFillShade="F2"/>
            <w:vAlign w:val="center"/>
          </w:tcPr>
          <w:p w14:paraId="6D2545C8" w14:textId="77777777" w:rsidR="00613ED8" w:rsidRPr="00310332" w:rsidRDefault="00613ED8" w:rsidP="00613ED8">
            <w:pPr>
              <w:jc w:val="center"/>
              <w:rPr>
                <w:sz w:val="20"/>
                <w:szCs w:val="20"/>
              </w:rPr>
            </w:pPr>
            <w:r w:rsidRPr="00310332">
              <w:rPr>
                <w:b/>
                <w:sz w:val="20"/>
                <w:szCs w:val="20"/>
              </w:rPr>
              <w:t>40% or greater</w:t>
            </w:r>
          </w:p>
        </w:tc>
        <w:tc>
          <w:tcPr>
            <w:tcW w:w="1296" w:type="dxa"/>
            <w:gridSpan w:val="3"/>
            <w:shd w:val="clear" w:color="auto" w:fill="F2F2F2" w:themeFill="background1" w:themeFillShade="F2"/>
            <w:vAlign w:val="center"/>
          </w:tcPr>
          <w:p w14:paraId="49F30151" w14:textId="77777777" w:rsidR="00613ED8" w:rsidRPr="00310332" w:rsidRDefault="00613ED8" w:rsidP="00613ED8">
            <w:pPr>
              <w:jc w:val="center"/>
              <w:rPr>
                <w:sz w:val="20"/>
                <w:szCs w:val="20"/>
              </w:rPr>
            </w:pPr>
            <w:r w:rsidRPr="00310332">
              <w:rPr>
                <w:b/>
                <w:sz w:val="20"/>
                <w:szCs w:val="20"/>
              </w:rPr>
              <w:t>31% - 39%</w:t>
            </w:r>
          </w:p>
        </w:tc>
        <w:tc>
          <w:tcPr>
            <w:tcW w:w="1295" w:type="dxa"/>
            <w:gridSpan w:val="2"/>
            <w:shd w:val="clear" w:color="auto" w:fill="F2F2F2" w:themeFill="background1" w:themeFillShade="F2"/>
            <w:vAlign w:val="center"/>
          </w:tcPr>
          <w:p w14:paraId="0A865D6A" w14:textId="77777777" w:rsidR="00613ED8" w:rsidRPr="00310332" w:rsidRDefault="00613ED8" w:rsidP="00613ED8">
            <w:pPr>
              <w:jc w:val="center"/>
              <w:rPr>
                <w:sz w:val="20"/>
                <w:szCs w:val="20"/>
              </w:rPr>
            </w:pPr>
            <w:r w:rsidRPr="00310332">
              <w:rPr>
                <w:b/>
                <w:sz w:val="20"/>
                <w:szCs w:val="20"/>
              </w:rPr>
              <w:t>20%- 30%</w:t>
            </w:r>
          </w:p>
        </w:tc>
        <w:tc>
          <w:tcPr>
            <w:tcW w:w="1296" w:type="dxa"/>
            <w:gridSpan w:val="4"/>
            <w:shd w:val="clear" w:color="auto" w:fill="F2F2F2" w:themeFill="background1" w:themeFillShade="F2"/>
            <w:vAlign w:val="center"/>
          </w:tcPr>
          <w:p w14:paraId="5FBA6EF1" w14:textId="77777777" w:rsidR="00613ED8" w:rsidRPr="00310332" w:rsidRDefault="00613ED8" w:rsidP="00613ED8">
            <w:pPr>
              <w:jc w:val="center"/>
              <w:rPr>
                <w:sz w:val="20"/>
                <w:szCs w:val="20"/>
              </w:rPr>
            </w:pPr>
            <w:r w:rsidRPr="00310332">
              <w:rPr>
                <w:b/>
                <w:sz w:val="20"/>
                <w:szCs w:val="20"/>
              </w:rPr>
              <w:t>6%-19%</w:t>
            </w:r>
          </w:p>
        </w:tc>
        <w:tc>
          <w:tcPr>
            <w:tcW w:w="1296" w:type="dxa"/>
            <w:shd w:val="clear" w:color="auto" w:fill="F2F2F2" w:themeFill="background1" w:themeFillShade="F2"/>
            <w:vAlign w:val="center"/>
          </w:tcPr>
          <w:p w14:paraId="0E3EFFAD" w14:textId="77777777" w:rsidR="00613ED8" w:rsidRPr="00310332" w:rsidRDefault="00613ED8" w:rsidP="00613ED8">
            <w:pPr>
              <w:jc w:val="center"/>
              <w:rPr>
                <w:sz w:val="20"/>
                <w:szCs w:val="20"/>
              </w:rPr>
            </w:pPr>
            <w:r w:rsidRPr="00310332">
              <w:rPr>
                <w:b/>
                <w:sz w:val="20"/>
                <w:szCs w:val="20"/>
              </w:rPr>
              <w:t>&lt;5%</w:t>
            </w:r>
          </w:p>
        </w:tc>
      </w:tr>
      <w:tr w:rsidR="00C4185D" w:rsidRPr="00BC4DC4" w14:paraId="583976FC" w14:textId="77777777" w:rsidTr="00310332">
        <w:tc>
          <w:tcPr>
            <w:tcW w:w="4312" w:type="dxa"/>
            <w:vMerge/>
          </w:tcPr>
          <w:p w14:paraId="2738B1B7" w14:textId="77777777" w:rsidR="00C4185D" w:rsidRPr="00BC4DC4" w:rsidRDefault="00C4185D" w:rsidP="005B7F74"/>
        </w:tc>
        <w:tc>
          <w:tcPr>
            <w:tcW w:w="1295" w:type="dxa"/>
            <w:vAlign w:val="center"/>
          </w:tcPr>
          <w:p w14:paraId="45067007" w14:textId="77777777" w:rsidR="00C4185D" w:rsidRPr="00BC4DC4" w:rsidRDefault="00C4185D" w:rsidP="005B7F74">
            <w:pPr>
              <w:jc w:val="center"/>
            </w:pPr>
            <w:r w:rsidRPr="00BC4DC4">
              <w:t>4</w:t>
            </w:r>
          </w:p>
        </w:tc>
        <w:tc>
          <w:tcPr>
            <w:tcW w:w="1296" w:type="dxa"/>
            <w:gridSpan w:val="3"/>
            <w:vAlign w:val="center"/>
          </w:tcPr>
          <w:p w14:paraId="23049F60" w14:textId="77777777" w:rsidR="00C4185D" w:rsidRPr="00BC4DC4" w:rsidRDefault="00C4185D" w:rsidP="005B7F74">
            <w:pPr>
              <w:jc w:val="center"/>
            </w:pPr>
            <w:r w:rsidRPr="00BC4DC4">
              <w:t>3</w:t>
            </w:r>
          </w:p>
        </w:tc>
        <w:tc>
          <w:tcPr>
            <w:tcW w:w="1295" w:type="dxa"/>
            <w:gridSpan w:val="2"/>
            <w:vAlign w:val="center"/>
          </w:tcPr>
          <w:p w14:paraId="0362EFC2" w14:textId="77777777" w:rsidR="00C4185D" w:rsidRPr="00BC4DC4" w:rsidRDefault="00C4185D" w:rsidP="005B7F74">
            <w:pPr>
              <w:jc w:val="center"/>
            </w:pPr>
            <w:r w:rsidRPr="00BC4DC4">
              <w:t>2</w:t>
            </w:r>
          </w:p>
        </w:tc>
        <w:tc>
          <w:tcPr>
            <w:tcW w:w="1296" w:type="dxa"/>
            <w:gridSpan w:val="4"/>
            <w:vAlign w:val="center"/>
          </w:tcPr>
          <w:p w14:paraId="05949CB4" w14:textId="77777777" w:rsidR="00C4185D" w:rsidRPr="00BC4DC4" w:rsidRDefault="00C4185D" w:rsidP="005B7F74">
            <w:pPr>
              <w:jc w:val="center"/>
            </w:pPr>
            <w:r w:rsidRPr="00BC4DC4">
              <w:t>1</w:t>
            </w:r>
          </w:p>
        </w:tc>
        <w:tc>
          <w:tcPr>
            <w:tcW w:w="1296" w:type="dxa"/>
            <w:vAlign w:val="center"/>
          </w:tcPr>
          <w:p w14:paraId="314C53D9" w14:textId="77777777" w:rsidR="00C4185D" w:rsidRPr="00BC4DC4" w:rsidRDefault="00C4185D" w:rsidP="005B7F74">
            <w:pPr>
              <w:jc w:val="center"/>
            </w:pPr>
            <w:r w:rsidRPr="00BC4DC4">
              <w:t>0</w:t>
            </w:r>
          </w:p>
        </w:tc>
      </w:tr>
      <w:tr w:rsidR="00C4185D" w:rsidRPr="00BC4DC4" w14:paraId="3C196A5A" w14:textId="77777777" w:rsidTr="005B7F74">
        <w:trPr>
          <w:trHeight w:val="2880"/>
        </w:trPr>
        <w:tc>
          <w:tcPr>
            <w:tcW w:w="10790" w:type="dxa"/>
            <w:gridSpan w:val="12"/>
          </w:tcPr>
          <w:p w14:paraId="2F968281" w14:textId="77777777" w:rsidR="00C4185D" w:rsidRPr="00BC4DC4" w:rsidRDefault="00C4185D" w:rsidP="005B7F74">
            <w:pPr>
              <w:rPr>
                <w:b/>
                <w:bCs/>
              </w:rPr>
            </w:pPr>
            <w:r w:rsidRPr="00BC4DC4">
              <w:rPr>
                <w:b/>
                <w:bCs/>
              </w:rPr>
              <w:t>CDE Comments:</w:t>
            </w:r>
          </w:p>
        </w:tc>
      </w:tr>
      <w:tr w:rsidR="00C4185D" w:rsidRPr="00BC4DC4" w14:paraId="6163CB93" w14:textId="77777777" w:rsidTr="00310332">
        <w:tc>
          <w:tcPr>
            <w:tcW w:w="9022" w:type="dxa"/>
            <w:gridSpan w:val="9"/>
            <w:shd w:val="clear" w:color="auto" w:fill="ECF0E9" w:themeFill="accent1" w:themeFillTint="33"/>
            <w:vAlign w:val="center"/>
          </w:tcPr>
          <w:p w14:paraId="3611D038" w14:textId="77777777" w:rsidR="00C4185D" w:rsidRPr="00BC4DC4" w:rsidRDefault="00C4185D" w:rsidP="005B7F74">
            <w:pPr>
              <w:jc w:val="right"/>
              <w:rPr>
                <w:b/>
                <w:bCs/>
              </w:rPr>
            </w:pPr>
            <w:r w:rsidRPr="00BC4DC4">
              <w:rPr>
                <w:b/>
                <w:bCs/>
              </w:rPr>
              <w:t>Total Points:</w:t>
            </w:r>
          </w:p>
        </w:tc>
        <w:tc>
          <w:tcPr>
            <w:tcW w:w="1768" w:type="dxa"/>
            <w:gridSpan w:val="3"/>
            <w:vAlign w:val="center"/>
          </w:tcPr>
          <w:p w14:paraId="646DBFCB" w14:textId="77777777" w:rsidR="00C4185D" w:rsidRPr="00BC4DC4" w:rsidRDefault="00C4185D" w:rsidP="00310332">
            <w:pPr>
              <w:jc w:val="center"/>
            </w:pPr>
          </w:p>
        </w:tc>
      </w:tr>
      <w:tr w:rsidR="00C4185D" w:rsidRPr="00BC4DC4" w14:paraId="18AD0539" w14:textId="77777777" w:rsidTr="00310332">
        <w:tc>
          <w:tcPr>
            <w:tcW w:w="9022" w:type="dxa"/>
            <w:gridSpan w:val="9"/>
            <w:shd w:val="clear" w:color="auto" w:fill="ECF0E9" w:themeFill="accent1" w:themeFillTint="33"/>
            <w:vAlign w:val="center"/>
          </w:tcPr>
          <w:p w14:paraId="4C85B7C5" w14:textId="77777777" w:rsidR="00C4185D" w:rsidRPr="00BC4DC4" w:rsidRDefault="00C4185D" w:rsidP="005B7F74">
            <w:pPr>
              <w:jc w:val="right"/>
              <w:rPr>
                <w:b/>
                <w:bCs/>
              </w:rPr>
            </w:pPr>
            <w:r w:rsidRPr="00BC4DC4">
              <w:rPr>
                <w:b/>
                <w:bCs/>
              </w:rPr>
              <w:t>Risk Designation:</w:t>
            </w:r>
          </w:p>
        </w:tc>
        <w:tc>
          <w:tcPr>
            <w:tcW w:w="1768" w:type="dxa"/>
            <w:gridSpan w:val="3"/>
            <w:vAlign w:val="center"/>
          </w:tcPr>
          <w:p w14:paraId="40E7D396" w14:textId="77777777" w:rsidR="00C4185D" w:rsidRPr="00BC4DC4" w:rsidRDefault="00C4185D" w:rsidP="00310332">
            <w:pPr>
              <w:jc w:val="center"/>
            </w:pPr>
          </w:p>
        </w:tc>
      </w:tr>
    </w:tbl>
    <w:p w14:paraId="3C00FFFE" w14:textId="77777777" w:rsidR="00C4185D" w:rsidRDefault="00C4185D" w:rsidP="00C4185D"/>
    <w:p w14:paraId="04007785" w14:textId="77777777" w:rsidR="00C4185D" w:rsidRPr="00340677" w:rsidRDefault="00C4185D" w:rsidP="00C4185D">
      <w:pPr>
        <w:rPr>
          <w:rFonts w:cstheme="minorHAnsi"/>
          <w:bCs/>
        </w:rPr>
      </w:pPr>
      <w:r w:rsidRPr="00340677">
        <w:rPr>
          <w:rFonts w:cstheme="minorHAnsi"/>
          <w:b/>
          <w:bCs/>
        </w:rPr>
        <w:t xml:space="preserve">High Risk </w:t>
      </w:r>
      <w:r w:rsidRPr="00340677">
        <w:rPr>
          <w:rFonts w:cstheme="minorHAnsi"/>
        </w:rPr>
        <w:t>–</w:t>
      </w:r>
      <w:r w:rsidRPr="00340677">
        <w:rPr>
          <w:rFonts w:cstheme="minorHAnsi"/>
          <w:bCs/>
        </w:rPr>
        <w:t xml:space="preserve"> </w:t>
      </w:r>
      <w:r w:rsidRPr="00340677">
        <w:rPr>
          <w:rFonts w:cstheme="minorHAnsi"/>
        </w:rPr>
        <w:t>More than 20 points</w:t>
      </w:r>
    </w:p>
    <w:p w14:paraId="20F5D886" w14:textId="77777777" w:rsidR="00C4185D" w:rsidRPr="00340677" w:rsidRDefault="00C4185D" w:rsidP="00C4185D">
      <w:pPr>
        <w:rPr>
          <w:rFonts w:cstheme="minorHAnsi"/>
          <w:bCs/>
        </w:rPr>
      </w:pPr>
      <w:r w:rsidRPr="00340677">
        <w:rPr>
          <w:rFonts w:cstheme="minorHAnsi"/>
          <w:b/>
        </w:rPr>
        <w:t>Medium Risk</w:t>
      </w:r>
      <w:r w:rsidRPr="00340677">
        <w:rPr>
          <w:rFonts w:cstheme="minorHAnsi"/>
        </w:rPr>
        <w:t xml:space="preserve"> – 8-20 points</w:t>
      </w:r>
    </w:p>
    <w:p w14:paraId="128050CB" w14:textId="77777777" w:rsidR="00C4185D" w:rsidRPr="00340677" w:rsidRDefault="00C4185D" w:rsidP="00C4185D">
      <w:pPr>
        <w:rPr>
          <w:rFonts w:cstheme="minorHAnsi"/>
          <w:sz w:val="24"/>
          <w:szCs w:val="24"/>
        </w:rPr>
      </w:pPr>
      <w:r w:rsidRPr="00340677">
        <w:rPr>
          <w:rFonts w:cstheme="minorHAnsi"/>
          <w:b/>
        </w:rPr>
        <w:t xml:space="preserve">Low Risk </w:t>
      </w:r>
      <w:r w:rsidRPr="00340677">
        <w:rPr>
          <w:rFonts w:cstheme="minorHAnsi"/>
        </w:rPr>
        <w:t>– Below 8 points</w:t>
      </w:r>
    </w:p>
    <w:p w14:paraId="5FA8337E" w14:textId="77777777" w:rsidR="00C4185D" w:rsidRPr="00741A88" w:rsidRDefault="00C4185D" w:rsidP="00C4185D">
      <w:pPr>
        <w:rPr>
          <w:rFonts w:cstheme="minorHAnsi"/>
        </w:rPr>
      </w:pPr>
    </w:p>
    <w:p w14:paraId="52CC4802" w14:textId="77777777" w:rsidR="00C4185D" w:rsidRPr="00741A88" w:rsidRDefault="00C4185D" w:rsidP="00C4185D">
      <w:pPr>
        <w:rPr>
          <w:rFonts w:cstheme="minorHAnsi"/>
        </w:rPr>
      </w:pPr>
      <w:r w:rsidRPr="00741A8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p w14:paraId="01F34966" w14:textId="77777777" w:rsidR="00C4185D" w:rsidRPr="00741A88" w:rsidRDefault="00C4185D" w:rsidP="00C4185D">
      <w:pPr>
        <w:rPr>
          <w:rFonts w:cstheme="minorHAnsi"/>
        </w:rPr>
      </w:pPr>
      <w:r w:rsidRPr="00741A88">
        <w:rPr>
          <w:rFonts w:cstheme="minorHAnsi"/>
        </w:rPr>
        <w:t xml:space="preserve"> </w:t>
      </w:r>
    </w:p>
    <w:tbl>
      <w:tblPr>
        <w:tblW w:w="5000" w:type="pct"/>
        <w:tblCellMar>
          <w:left w:w="0" w:type="dxa"/>
          <w:right w:w="0" w:type="dxa"/>
        </w:tblCellMar>
        <w:tblLook w:val="04A0" w:firstRow="1" w:lastRow="0" w:firstColumn="1" w:lastColumn="0" w:noHBand="0" w:noVBand="1"/>
      </w:tblPr>
      <w:tblGrid>
        <w:gridCol w:w="3981"/>
        <w:gridCol w:w="339"/>
        <w:gridCol w:w="3853"/>
        <w:gridCol w:w="467"/>
        <w:gridCol w:w="2160"/>
      </w:tblGrid>
      <w:tr w:rsidR="00C4185D" w:rsidRPr="00F13367" w14:paraId="34F93834" w14:textId="77777777" w:rsidTr="005B7F74">
        <w:trPr>
          <w:trHeight w:val="576"/>
        </w:trPr>
        <w:tc>
          <w:tcPr>
            <w:tcW w:w="1843" w:type="pct"/>
            <w:tcBorders>
              <w:bottom w:val="single" w:sz="4" w:space="0" w:color="auto"/>
            </w:tcBorders>
            <w:vAlign w:val="bottom"/>
          </w:tcPr>
          <w:p w14:paraId="6D538B45" w14:textId="77777777" w:rsidR="00C4185D" w:rsidRPr="00F13367" w:rsidRDefault="00C4185D" w:rsidP="005B7F74">
            <w:pPr>
              <w:jc w:val="center"/>
              <w:rPr>
                <w:rFonts w:cstheme="minorHAnsi"/>
                <w:sz w:val="20"/>
                <w:szCs w:val="20"/>
              </w:rPr>
            </w:pPr>
          </w:p>
        </w:tc>
        <w:tc>
          <w:tcPr>
            <w:tcW w:w="157" w:type="pct"/>
            <w:vAlign w:val="bottom"/>
          </w:tcPr>
          <w:p w14:paraId="3912BF45" w14:textId="77777777" w:rsidR="00C4185D" w:rsidRPr="00F13367" w:rsidRDefault="00C4185D" w:rsidP="005B7F74">
            <w:pPr>
              <w:jc w:val="center"/>
              <w:rPr>
                <w:rFonts w:cstheme="minorHAnsi"/>
                <w:sz w:val="20"/>
                <w:szCs w:val="20"/>
              </w:rPr>
            </w:pPr>
          </w:p>
        </w:tc>
        <w:tc>
          <w:tcPr>
            <w:tcW w:w="1784" w:type="pct"/>
            <w:tcBorders>
              <w:bottom w:val="single" w:sz="4" w:space="0" w:color="auto"/>
            </w:tcBorders>
            <w:vAlign w:val="bottom"/>
          </w:tcPr>
          <w:p w14:paraId="1F408586" w14:textId="77777777" w:rsidR="00C4185D" w:rsidRPr="00F13367" w:rsidRDefault="00C4185D" w:rsidP="005B7F74">
            <w:pPr>
              <w:jc w:val="center"/>
              <w:rPr>
                <w:rFonts w:cstheme="minorHAnsi"/>
                <w:sz w:val="20"/>
                <w:szCs w:val="20"/>
              </w:rPr>
            </w:pPr>
          </w:p>
        </w:tc>
        <w:tc>
          <w:tcPr>
            <w:tcW w:w="216" w:type="pct"/>
            <w:vAlign w:val="bottom"/>
          </w:tcPr>
          <w:p w14:paraId="094F15CA" w14:textId="77777777" w:rsidR="00C4185D" w:rsidRPr="00F13367" w:rsidRDefault="00C4185D" w:rsidP="005B7F74">
            <w:pPr>
              <w:jc w:val="center"/>
              <w:rPr>
                <w:rFonts w:cstheme="minorHAnsi"/>
                <w:sz w:val="20"/>
                <w:szCs w:val="20"/>
              </w:rPr>
            </w:pPr>
          </w:p>
        </w:tc>
        <w:tc>
          <w:tcPr>
            <w:tcW w:w="1000" w:type="pct"/>
            <w:tcBorders>
              <w:bottom w:val="single" w:sz="4" w:space="0" w:color="auto"/>
            </w:tcBorders>
            <w:vAlign w:val="bottom"/>
          </w:tcPr>
          <w:p w14:paraId="3A038B06" w14:textId="77777777" w:rsidR="00C4185D" w:rsidRPr="00F13367" w:rsidRDefault="00C4185D" w:rsidP="005B7F74">
            <w:pPr>
              <w:jc w:val="center"/>
              <w:rPr>
                <w:rFonts w:cstheme="minorHAnsi"/>
                <w:sz w:val="20"/>
                <w:szCs w:val="20"/>
              </w:rPr>
            </w:pPr>
          </w:p>
        </w:tc>
      </w:tr>
      <w:tr w:rsidR="00C4185D" w:rsidRPr="00F13367" w14:paraId="5496F1AD" w14:textId="77777777" w:rsidTr="005B7F74">
        <w:tc>
          <w:tcPr>
            <w:tcW w:w="1843" w:type="pct"/>
            <w:tcBorders>
              <w:top w:val="single" w:sz="4" w:space="0" w:color="auto"/>
            </w:tcBorders>
          </w:tcPr>
          <w:p w14:paraId="57EDE041" w14:textId="77777777" w:rsidR="00C4185D" w:rsidRPr="00F13367" w:rsidRDefault="00C4185D" w:rsidP="005B7F74">
            <w:pPr>
              <w:jc w:val="center"/>
              <w:rPr>
                <w:rFonts w:cstheme="minorHAnsi"/>
                <w:sz w:val="20"/>
                <w:szCs w:val="20"/>
              </w:rPr>
            </w:pPr>
            <w:r w:rsidRPr="00F13367">
              <w:rPr>
                <w:rFonts w:cstheme="minorHAnsi"/>
                <w:sz w:val="20"/>
                <w:szCs w:val="20"/>
              </w:rPr>
              <w:t>Preparer - Typed Name and Title</w:t>
            </w:r>
          </w:p>
        </w:tc>
        <w:tc>
          <w:tcPr>
            <w:tcW w:w="157" w:type="pct"/>
          </w:tcPr>
          <w:p w14:paraId="5BC114BF" w14:textId="77777777" w:rsidR="00C4185D" w:rsidRPr="00F13367" w:rsidRDefault="00C4185D" w:rsidP="005B7F74">
            <w:pPr>
              <w:jc w:val="center"/>
              <w:rPr>
                <w:rFonts w:cstheme="minorHAnsi"/>
                <w:sz w:val="20"/>
                <w:szCs w:val="20"/>
              </w:rPr>
            </w:pPr>
          </w:p>
        </w:tc>
        <w:tc>
          <w:tcPr>
            <w:tcW w:w="1784" w:type="pct"/>
            <w:tcBorders>
              <w:top w:val="single" w:sz="4" w:space="0" w:color="auto"/>
            </w:tcBorders>
          </w:tcPr>
          <w:p w14:paraId="1945DC40" w14:textId="77777777" w:rsidR="00C4185D" w:rsidRPr="00F13367" w:rsidRDefault="00C4185D" w:rsidP="005B7F74">
            <w:pPr>
              <w:jc w:val="center"/>
              <w:rPr>
                <w:rFonts w:cstheme="minorHAnsi"/>
                <w:sz w:val="20"/>
                <w:szCs w:val="20"/>
              </w:rPr>
            </w:pPr>
            <w:r w:rsidRPr="00F13367">
              <w:rPr>
                <w:rFonts w:cstheme="minorHAnsi"/>
                <w:sz w:val="20"/>
                <w:szCs w:val="20"/>
              </w:rPr>
              <w:t>Signature</w:t>
            </w:r>
          </w:p>
        </w:tc>
        <w:tc>
          <w:tcPr>
            <w:tcW w:w="216" w:type="pct"/>
          </w:tcPr>
          <w:p w14:paraId="281F3634" w14:textId="77777777" w:rsidR="00C4185D" w:rsidRPr="00F13367" w:rsidRDefault="00C4185D" w:rsidP="005B7F74">
            <w:pPr>
              <w:jc w:val="center"/>
              <w:rPr>
                <w:rFonts w:cstheme="minorHAnsi"/>
                <w:sz w:val="20"/>
                <w:szCs w:val="20"/>
              </w:rPr>
            </w:pPr>
          </w:p>
        </w:tc>
        <w:tc>
          <w:tcPr>
            <w:tcW w:w="1000" w:type="pct"/>
            <w:tcBorders>
              <w:top w:val="single" w:sz="4" w:space="0" w:color="auto"/>
            </w:tcBorders>
          </w:tcPr>
          <w:p w14:paraId="506F3026" w14:textId="77777777" w:rsidR="00C4185D" w:rsidRPr="00F13367" w:rsidRDefault="00C4185D" w:rsidP="005B7F74">
            <w:pPr>
              <w:jc w:val="center"/>
              <w:rPr>
                <w:rFonts w:cstheme="minorHAnsi"/>
                <w:sz w:val="20"/>
                <w:szCs w:val="20"/>
              </w:rPr>
            </w:pPr>
            <w:r w:rsidRPr="00F13367">
              <w:rPr>
                <w:rFonts w:cstheme="minorHAnsi"/>
                <w:sz w:val="20"/>
                <w:szCs w:val="20"/>
              </w:rPr>
              <w:t>Date</w:t>
            </w:r>
          </w:p>
        </w:tc>
      </w:tr>
      <w:tr w:rsidR="00C4185D" w:rsidRPr="00F13367" w14:paraId="3C673F54" w14:textId="77777777" w:rsidTr="005B7F74">
        <w:trPr>
          <w:trHeight w:val="576"/>
        </w:trPr>
        <w:tc>
          <w:tcPr>
            <w:tcW w:w="3784" w:type="pct"/>
            <w:gridSpan w:val="3"/>
            <w:tcBorders>
              <w:bottom w:val="single" w:sz="4" w:space="0" w:color="auto"/>
            </w:tcBorders>
            <w:vAlign w:val="bottom"/>
          </w:tcPr>
          <w:p w14:paraId="3DC26BD0" w14:textId="77777777" w:rsidR="00C4185D" w:rsidRPr="00F13367" w:rsidRDefault="00C4185D" w:rsidP="005B7F74">
            <w:pPr>
              <w:jc w:val="center"/>
              <w:rPr>
                <w:rFonts w:cstheme="minorHAnsi"/>
                <w:sz w:val="20"/>
                <w:szCs w:val="20"/>
              </w:rPr>
            </w:pPr>
          </w:p>
        </w:tc>
        <w:tc>
          <w:tcPr>
            <w:tcW w:w="216" w:type="pct"/>
            <w:vAlign w:val="bottom"/>
          </w:tcPr>
          <w:p w14:paraId="66AEEEF7" w14:textId="77777777" w:rsidR="00C4185D" w:rsidRPr="00F13367" w:rsidRDefault="00C4185D" w:rsidP="005B7F74">
            <w:pPr>
              <w:jc w:val="center"/>
              <w:rPr>
                <w:rFonts w:cstheme="minorHAnsi"/>
                <w:sz w:val="20"/>
                <w:szCs w:val="20"/>
              </w:rPr>
            </w:pPr>
          </w:p>
        </w:tc>
        <w:tc>
          <w:tcPr>
            <w:tcW w:w="1000" w:type="pct"/>
            <w:vAlign w:val="bottom"/>
          </w:tcPr>
          <w:p w14:paraId="601262DA" w14:textId="77777777" w:rsidR="00C4185D" w:rsidRPr="00F13367" w:rsidRDefault="00C4185D" w:rsidP="005B7F74">
            <w:pPr>
              <w:jc w:val="center"/>
              <w:rPr>
                <w:rFonts w:cstheme="minorHAnsi"/>
                <w:sz w:val="20"/>
                <w:szCs w:val="20"/>
              </w:rPr>
            </w:pPr>
          </w:p>
        </w:tc>
      </w:tr>
      <w:tr w:rsidR="00C4185D" w:rsidRPr="00F13367" w14:paraId="546BDC15" w14:textId="77777777" w:rsidTr="005B7F74">
        <w:tc>
          <w:tcPr>
            <w:tcW w:w="3784" w:type="pct"/>
            <w:gridSpan w:val="3"/>
            <w:tcBorders>
              <w:top w:val="single" w:sz="4" w:space="0" w:color="auto"/>
            </w:tcBorders>
          </w:tcPr>
          <w:p w14:paraId="5FF55633" w14:textId="77777777" w:rsidR="00C4185D" w:rsidRPr="00F13367" w:rsidRDefault="00C4185D" w:rsidP="005B7F74">
            <w:pPr>
              <w:jc w:val="center"/>
              <w:rPr>
                <w:rFonts w:cstheme="minorHAnsi"/>
                <w:sz w:val="20"/>
                <w:szCs w:val="20"/>
              </w:rPr>
            </w:pPr>
            <w:r w:rsidRPr="00F13367">
              <w:rPr>
                <w:rFonts w:cstheme="minorHAnsi"/>
                <w:sz w:val="20"/>
                <w:szCs w:val="20"/>
              </w:rPr>
              <w:t>Entity Name</w:t>
            </w:r>
          </w:p>
        </w:tc>
        <w:tc>
          <w:tcPr>
            <w:tcW w:w="216" w:type="pct"/>
          </w:tcPr>
          <w:p w14:paraId="61F8D6D0" w14:textId="77777777" w:rsidR="00C4185D" w:rsidRPr="00F13367" w:rsidRDefault="00C4185D" w:rsidP="005B7F74">
            <w:pPr>
              <w:jc w:val="center"/>
              <w:rPr>
                <w:rFonts w:cstheme="minorHAnsi"/>
                <w:sz w:val="20"/>
                <w:szCs w:val="20"/>
              </w:rPr>
            </w:pPr>
          </w:p>
        </w:tc>
        <w:tc>
          <w:tcPr>
            <w:tcW w:w="1000" w:type="pct"/>
          </w:tcPr>
          <w:p w14:paraId="2255E62C" w14:textId="77777777" w:rsidR="00C4185D" w:rsidRPr="00F13367" w:rsidRDefault="00C4185D" w:rsidP="005B7F74">
            <w:pPr>
              <w:jc w:val="center"/>
              <w:rPr>
                <w:rFonts w:cstheme="minorHAnsi"/>
                <w:sz w:val="20"/>
                <w:szCs w:val="20"/>
              </w:rPr>
            </w:pPr>
          </w:p>
        </w:tc>
      </w:tr>
    </w:tbl>
    <w:p w14:paraId="48E6F103" w14:textId="77777777" w:rsidR="00C4185D" w:rsidRDefault="00C4185D" w:rsidP="00C4185D"/>
    <w:p w14:paraId="1250CEED" w14:textId="316DE77A" w:rsidR="00C4185D" w:rsidRDefault="00C4185D" w:rsidP="00C4185D">
      <w:pPr>
        <w:spacing w:after="160" w:line="259" w:lineRule="auto"/>
        <w:contextualSpacing w:val="0"/>
      </w:pPr>
      <w:r>
        <w:br w:type="page"/>
      </w:r>
    </w:p>
    <w:p w14:paraId="01615176" w14:textId="091187D4" w:rsidR="00C037FB" w:rsidRPr="00C037FB" w:rsidRDefault="00C037FB" w:rsidP="00C037FB">
      <w:pPr>
        <w:pBdr>
          <w:bottom w:val="single" w:sz="4" w:space="1" w:color="auto"/>
        </w:pBdr>
        <w:spacing w:after="120"/>
        <w:outlineLvl w:val="0"/>
        <w:rPr>
          <w:rFonts w:ascii="Calibri" w:eastAsia="Calibri" w:hAnsi="Calibri" w:cs="Calibri"/>
          <w:b/>
          <w:color w:val="262626"/>
          <w:sz w:val="28"/>
          <w:szCs w:val="28"/>
        </w:rPr>
      </w:pPr>
      <w:bookmarkStart w:id="41" w:name="_Toc134524724"/>
      <w:r w:rsidRPr="00C037FB">
        <w:rPr>
          <w:rFonts w:ascii="Calibri" w:eastAsia="Calibri" w:hAnsi="Calibri" w:cs="Calibri"/>
          <w:b/>
          <w:color w:val="262626"/>
          <w:sz w:val="28"/>
          <w:szCs w:val="28"/>
        </w:rPr>
        <w:lastRenderedPageBreak/>
        <w:t>A</w:t>
      </w:r>
      <w:r>
        <w:rPr>
          <w:rFonts w:ascii="Calibri" w:eastAsia="Calibri" w:hAnsi="Calibri" w:cs="Calibri"/>
          <w:b/>
          <w:color w:val="262626"/>
          <w:sz w:val="28"/>
          <w:szCs w:val="28"/>
        </w:rPr>
        <w:t>ppendix A</w:t>
      </w:r>
      <w:r w:rsidRPr="00C037FB">
        <w:rPr>
          <w:rFonts w:ascii="Calibri" w:eastAsia="Calibri" w:hAnsi="Calibri" w:cs="Calibri"/>
          <w:b/>
          <w:color w:val="262626"/>
          <w:sz w:val="28"/>
          <w:szCs w:val="28"/>
        </w:rPr>
        <w:t xml:space="preserve">: List of </w:t>
      </w:r>
      <w:r w:rsidR="002B4E9D">
        <w:rPr>
          <w:rFonts w:ascii="Calibri" w:eastAsia="Calibri" w:hAnsi="Calibri" w:cs="Calibri"/>
          <w:b/>
          <w:color w:val="262626"/>
          <w:sz w:val="28"/>
          <w:szCs w:val="28"/>
        </w:rPr>
        <w:t xml:space="preserve">Potential </w:t>
      </w:r>
      <w:r w:rsidRPr="00C037FB">
        <w:rPr>
          <w:rFonts w:ascii="Calibri" w:eastAsia="Calibri" w:hAnsi="Calibri" w:cs="Calibri"/>
          <w:b/>
          <w:color w:val="262626"/>
          <w:sz w:val="28"/>
          <w:szCs w:val="28"/>
        </w:rPr>
        <w:t>Allowable Programs</w:t>
      </w:r>
      <w:r>
        <w:rPr>
          <w:rFonts w:ascii="Calibri" w:eastAsia="Calibri" w:hAnsi="Calibri" w:cs="Calibri"/>
          <w:b/>
          <w:color w:val="262626"/>
          <w:sz w:val="28"/>
          <w:szCs w:val="28"/>
        </w:rPr>
        <w:t xml:space="preserve"> and </w:t>
      </w:r>
      <w:r w:rsidRPr="00C037FB">
        <w:rPr>
          <w:rFonts w:ascii="Calibri" w:eastAsia="Calibri" w:hAnsi="Calibri" w:cs="Calibri"/>
          <w:b/>
          <w:color w:val="262626"/>
          <w:sz w:val="28"/>
          <w:szCs w:val="28"/>
        </w:rPr>
        <w:t>Activities</w:t>
      </w:r>
      <w:bookmarkEnd w:id="41"/>
    </w:p>
    <w:p w14:paraId="608B2B06" w14:textId="6E7F2250" w:rsidR="002462F3" w:rsidRDefault="00C037FB" w:rsidP="002462F3">
      <w:r w:rsidRPr="00C037FB">
        <w:rPr>
          <w:rFonts w:ascii="Calibri" w:eastAsia="Calibri" w:hAnsi="Calibri" w:cs="Calibri"/>
          <w:color w:val="000000"/>
        </w:rPr>
        <w:t xml:space="preserve">The following is a non-exhaustive list of programs and activities that could be allowable through this grant program. </w:t>
      </w:r>
      <w:r w:rsidR="002462F3" w:rsidRPr="00517B91">
        <w:t xml:space="preserve">ESSER funds can be used for activities authorized by ESEA, IDEA, the Adult Education and Family Literacy Act, the Perkins CTE Act, or the McKinney-Vento Homeless Assistance Act so long as the activities are required to successfully implement the program(s) proposed in the application. Additional information about the allowable uses of funds can be found on the </w:t>
      </w:r>
      <w:hyperlink r:id="rId46" w:history="1">
        <w:r w:rsidR="002462F3" w:rsidRPr="00517B91">
          <w:rPr>
            <w:rStyle w:val="Hyperlink"/>
          </w:rPr>
          <w:t>ESSER ELO Application for Funds website.</w:t>
        </w:r>
      </w:hyperlink>
    </w:p>
    <w:p w14:paraId="52A64E82" w14:textId="77777777" w:rsidR="00C037FB" w:rsidRPr="00C037FB" w:rsidRDefault="00C037FB" w:rsidP="00C037FB">
      <w:pPr>
        <w:rPr>
          <w:rFonts w:ascii="Calibri" w:eastAsia="Calibri" w:hAnsi="Calibri" w:cs="Calibri"/>
          <w:color w:val="000000"/>
        </w:rPr>
      </w:pPr>
    </w:p>
    <w:p w14:paraId="511EA256"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b/>
          <w:color w:val="000000"/>
        </w:rPr>
        <w:t>Academic &amp; Academically Enrichment Programs</w:t>
      </w:r>
    </w:p>
    <w:p w14:paraId="1F469BF4"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Academic enrichment learning programs, mentoring programs, remedial education activities, and tutoring services, for eligible and enrolled students that are aligned with (1) state academic standards and any local academic standards and (2) local curricula that are designed to improve student academic achievement;</w:t>
      </w:r>
    </w:p>
    <w:p w14:paraId="72D9A9E4"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Arts and music education programs/activities;</w:t>
      </w:r>
    </w:p>
    <w:p w14:paraId="23579042"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Cultural programs;</w:t>
      </w:r>
    </w:p>
    <w:p w14:paraId="7145F456"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Entrepreneurial education programs;</w:t>
      </w:r>
    </w:p>
    <w:p w14:paraId="23BB8892"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Literacy education programs, including financial literacy programs and environmental literacy programs;</w:t>
      </w:r>
    </w:p>
    <w:p w14:paraId="6C73104B"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Positive youth development programming and activities;</w:t>
      </w:r>
    </w:p>
    <w:p w14:paraId="1545037C"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 xml:space="preserve">Programs that build skills in science, technology, engineering, and mathematics (STEM), including computer science, and that foster innovation in learning by supporting nontraditional STEM education teaching methods; </w:t>
      </w:r>
    </w:p>
    <w:p w14:paraId="13A377CD" w14:textId="295C37A2"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 xml:space="preserve">Programs that provide </w:t>
      </w:r>
      <w:r w:rsidR="006C7A52" w:rsidRPr="003945DB">
        <w:rPr>
          <w:rFonts w:ascii="Calibri" w:eastAsia="Calibri" w:hAnsi="Calibri" w:cs="Calibri"/>
          <w:color w:val="auto"/>
        </w:rPr>
        <w:t xml:space="preserve">summer </w:t>
      </w:r>
      <w:r w:rsidRPr="003945DB">
        <w:rPr>
          <w:rFonts w:ascii="Calibri" w:eastAsia="Calibri" w:hAnsi="Calibri" w:cs="Calibri"/>
          <w:color w:val="000000" w:themeColor="text1"/>
        </w:rPr>
        <w:t>activities for students who are English learners that emphasize language skills and academic achievement;</w:t>
      </w:r>
    </w:p>
    <w:p w14:paraId="0137BF74"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Science, Technology, Engineering, and Math (STEM) or Science, Technology, Engineering, Arts, and Math (STEAM) materials, training, and/or teachers;</w:t>
      </w:r>
    </w:p>
    <w:p w14:paraId="52B87FA9"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Service-learning programs; and</w:t>
      </w:r>
    </w:p>
    <w:p w14:paraId="0B064AEB"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C037FB">
        <w:rPr>
          <w:rFonts w:ascii="Calibri" w:eastAsia="Calibri" w:hAnsi="Calibri" w:cs="Calibri"/>
          <w:color w:val="000000"/>
        </w:rPr>
        <w:t>Well-rounded education activities, including such activities that enable students to be eligible for credit recovery or attainment.</w:t>
      </w:r>
    </w:p>
    <w:p w14:paraId="0B74D41E" w14:textId="77777777" w:rsidR="00C037FB" w:rsidRPr="00C037FB" w:rsidRDefault="00C037FB" w:rsidP="00C037FB">
      <w:pPr>
        <w:tabs>
          <w:tab w:val="center" w:pos="4680"/>
          <w:tab w:val="right" w:pos="9360"/>
        </w:tabs>
        <w:rPr>
          <w:rFonts w:ascii="Calibri" w:eastAsia="Calibri" w:hAnsi="Calibri" w:cs="Calibri"/>
          <w:color w:val="000000"/>
        </w:rPr>
      </w:pPr>
    </w:p>
    <w:p w14:paraId="1BFA45F6" w14:textId="77777777" w:rsidR="00C037FB" w:rsidRPr="00C037FB" w:rsidRDefault="00C037FB" w:rsidP="00C037FB">
      <w:pPr>
        <w:tabs>
          <w:tab w:val="center" w:pos="4680"/>
          <w:tab w:val="right" w:pos="9360"/>
        </w:tabs>
        <w:rPr>
          <w:rFonts w:ascii="Calibri" w:eastAsia="Calibri" w:hAnsi="Calibri" w:cs="Calibri"/>
          <w:b/>
          <w:color w:val="000000"/>
        </w:rPr>
      </w:pPr>
      <w:r w:rsidRPr="00C037FB">
        <w:rPr>
          <w:rFonts w:ascii="Calibri" w:eastAsia="Calibri" w:hAnsi="Calibri" w:cs="Calibri"/>
          <w:b/>
          <w:color w:val="000000"/>
        </w:rPr>
        <w:t>Expanded Learning Time</w:t>
      </w:r>
    </w:p>
    <w:p w14:paraId="6B5AB7A5" w14:textId="2BF60041"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Additional time to increase learning time for all students in areas of need;</w:t>
      </w:r>
      <w:r w:rsidR="002B39DC" w:rsidRPr="003945DB">
        <w:rPr>
          <w:rFonts w:ascii="Calibri" w:eastAsia="Calibri" w:hAnsi="Calibri" w:cs="Calibri"/>
          <w:color w:val="000000" w:themeColor="text1"/>
        </w:rPr>
        <w:t xml:space="preserve"> </w:t>
      </w:r>
      <w:r w:rsidR="002B39DC" w:rsidRPr="003945DB">
        <w:rPr>
          <w:rFonts w:ascii="Calibri" w:eastAsia="Calibri" w:hAnsi="Calibri" w:cs="Calibri"/>
          <w:color w:val="auto"/>
        </w:rPr>
        <w:t>and</w:t>
      </w:r>
    </w:p>
    <w:p w14:paraId="12442783"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Additional time to support a well-rounded education that includes time for academics and enrichment activities;</w:t>
      </w:r>
    </w:p>
    <w:p w14:paraId="7778C7F3" w14:textId="77777777" w:rsidR="00C037FB" w:rsidRPr="00C037FB" w:rsidRDefault="00C037FB" w:rsidP="00C037FB">
      <w:pPr>
        <w:tabs>
          <w:tab w:val="center" w:pos="4680"/>
          <w:tab w:val="right" w:pos="9360"/>
        </w:tabs>
        <w:rPr>
          <w:rFonts w:ascii="Calibri" w:eastAsia="Calibri" w:hAnsi="Calibri" w:cs="Calibri"/>
          <w:color w:val="000000"/>
        </w:rPr>
      </w:pPr>
    </w:p>
    <w:p w14:paraId="6F9BB1A8" w14:textId="77777777" w:rsidR="00C037FB" w:rsidRPr="00C037FB" w:rsidRDefault="00C037FB" w:rsidP="00C037FB">
      <w:pPr>
        <w:tabs>
          <w:tab w:val="center" w:pos="4680"/>
          <w:tab w:val="right" w:pos="9360"/>
        </w:tabs>
        <w:rPr>
          <w:rFonts w:ascii="Calibri" w:eastAsia="Calibri" w:hAnsi="Calibri" w:cs="Calibri"/>
          <w:b/>
          <w:color w:val="000000"/>
        </w:rPr>
      </w:pPr>
      <w:r w:rsidRPr="00C037FB">
        <w:rPr>
          <w:rFonts w:ascii="Calibri" w:eastAsia="Calibri" w:hAnsi="Calibri" w:cs="Calibri"/>
          <w:b/>
          <w:color w:val="000000"/>
        </w:rPr>
        <w:t>Graduation &amp; Postsecondary Workforce Readiness</w:t>
      </w:r>
    </w:p>
    <w:p w14:paraId="42FB67F4"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Essential skills-building programs;</w:t>
      </w:r>
    </w:p>
    <w:p w14:paraId="41CFC119"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Postsecondary and Workforce Readiness activities that promote preparation for college and careers;</w:t>
      </w:r>
    </w:p>
    <w:p w14:paraId="5A2FC488"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Programs that partner with in-demand fields of the local workforce or build career competencies and career readiness and ensure that local workforce and career readiness skills are aligned with the Carl D. Perkins Career and Technical Education Act of 2006 (20 U.S.C. 2301 et seq.), and the Workforce Innovation and Opportunity Act (29 U.S.C. 3101 et seq.);</w:t>
      </w:r>
    </w:p>
    <w:p w14:paraId="7593772F"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Supporting alternative programs within high schools;</w:t>
      </w:r>
    </w:p>
    <w:p w14:paraId="355047DA"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Sustainable, ongoing, and job-embedded professional development for staff working directly with ELO programs; and</w:t>
      </w:r>
    </w:p>
    <w:p w14:paraId="63E140BF"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Two Generation (2GEN) and Whole Family Approaches to support adult and early childhood education, employment and training, financial literacy, and asset accumulation.</w:t>
      </w:r>
    </w:p>
    <w:p w14:paraId="537DD553" w14:textId="77777777" w:rsidR="00C037FB" w:rsidRPr="00C037FB" w:rsidRDefault="00C037FB" w:rsidP="00C037FB">
      <w:pPr>
        <w:tabs>
          <w:tab w:val="center" w:pos="4680"/>
          <w:tab w:val="right" w:pos="9360"/>
        </w:tabs>
        <w:rPr>
          <w:rFonts w:ascii="Calibri" w:eastAsia="Calibri" w:hAnsi="Calibri" w:cs="Calibri"/>
          <w:color w:val="000000"/>
        </w:rPr>
      </w:pPr>
    </w:p>
    <w:p w14:paraId="1D6DA73F" w14:textId="77777777" w:rsidR="00C037FB" w:rsidRPr="00C037FB" w:rsidRDefault="00C037FB" w:rsidP="00C037FB">
      <w:pPr>
        <w:tabs>
          <w:tab w:val="center" w:pos="4680"/>
          <w:tab w:val="right" w:pos="9360"/>
        </w:tabs>
        <w:rPr>
          <w:rFonts w:ascii="Calibri" w:eastAsia="Calibri" w:hAnsi="Calibri" w:cs="Calibri"/>
          <w:color w:val="000000"/>
        </w:rPr>
      </w:pPr>
      <w:r w:rsidRPr="00C037FB">
        <w:rPr>
          <w:rFonts w:ascii="Calibri" w:eastAsia="Calibri" w:hAnsi="Calibri" w:cs="Calibri"/>
          <w:b/>
          <w:color w:val="000000"/>
        </w:rPr>
        <w:t>Social, Emotional, Mental, and Physical Health Programs</w:t>
      </w:r>
    </w:p>
    <w:p w14:paraId="12B5EA6A"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Connecting with school specialists and Youth Mental Health First Aid staff;</w:t>
      </w:r>
    </w:p>
    <w:p w14:paraId="67EEA5C5"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Health and wellness activities including prevention programs, wraparound programs to engage families and connect them with services, utilizing youth peer specialists and family advocates, and connecting families with the Colorado system of care, known as COACT Colorado; and</w:t>
      </w:r>
    </w:p>
    <w:p w14:paraId="495A586C"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Programs that support a healthy and active lifestyle, including nutritional education and regular, structured physical activity.</w:t>
      </w:r>
    </w:p>
    <w:p w14:paraId="29FF099E" w14:textId="77777777" w:rsidR="00C037FB" w:rsidRDefault="00C037FB" w:rsidP="00C037FB">
      <w:pPr>
        <w:rPr>
          <w:rFonts w:ascii="Calibri" w:eastAsia="Calibri" w:hAnsi="Calibri" w:cs="Calibri"/>
          <w:color w:val="000000"/>
        </w:rPr>
      </w:pPr>
    </w:p>
    <w:p w14:paraId="30A4DF5D" w14:textId="77777777" w:rsidR="002B4E9D" w:rsidRDefault="002B4E9D" w:rsidP="00C037FB">
      <w:pPr>
        <w:rPr>
          <w:rFonts w:ascii="Calibri" w:eastAsia="Calibri" w:hAnsi="Calibri" w:cs="Calibri"/>
          <w:color w:val="000000"/>
        </w:rPr>
      </w:pPr>
    </w:p>
    <w:p w14:paraId="39056536" w14:textId="77777777" w:rsidR="002B4E9D" w:rsidRPr="00C037FB" w:rsidRDefault="002B4E9D" w:rsidP="00C037FB">
      <w:pPr>
        <w:rPr>
          <w:rFonts w:ascii="Calibri" w:eastAsia="Calibri" w:hAnsi="Calibri" w:cs="Calibri"/>
          <w:color w:val="000000"/>
        </w:rPr>
      </w:pPr>
    </w:p>
    <w:p w14:paraId="3820B8D5" w14:textId="77777777" w:rsidR="00C037FB" w:rsidRPr="00C037FB" w:rsidRDefault="00C037FB" w:rsidP="00C037FB">
      <w:pPr>
        <w:tabs>
          <w:tab w:val="center" w:pos="4680"/>
          <w:tab w:val="right" w:pos="9360"/>
        </w:tabs>
        <w:rPr>
          <w:rFonts w:ascii="Calibri" w:eastAsia="Calibri" w:hAnsi="Calibri" w:cs="Calibri"/>
          <w:b/>
          <w:color w:val="000000"/>
        </w:rPr>
      </w:pPr>
      <w:r w:rsidRPr="00C037FB">
        <w:rPr>
          <w:rFonts w:ascii="Calibri" w:eastAsia="Calibri" w:hAnsi="Calibri" w:cs="Calibri"/>
          <w:b/>
          <w:color w:val="000000"/>
        </w:rPr>
        <w:lastRenderedPageBreak/>
        <w:t>Student Engagement Programs</w:t>
      </w:r>
    </w:p>
    <w:p w14:paraId="5A5F9353"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 xml:space="preserve">Programs that </w:t>
      </w:r>
      <w:proofErr w:type="gramStart"/>
      <w:r w:rsidRPr="003945DB">
        <w:rPr>
          <w:rFonts w:ascii="Calibri" w:eastAsia="Calibri" w:hAnsi="Calibri" w:cs="Calibri"/>
          <w:color w:val="000000" w:themeColor="text1"/>
        </w:rPr>
        <w:t>provide assistance to</w:t>
      </w:r>
      <w:proofErr w:type="gramEnd"/>
      <w:r w:rsidRPr="003945DB">
        <w:rPr>
          <w:rFonts w:ascii="Calibri" w:eastAsia="Calibri" w:hAnsi="Calibri" w:cs="Calibri"/>
          <w:color w:val="000000" w:themeColor="text1"/>
        </w:rPr>
        <w:t xml:space="preserve"> students who have been truant, suspended, or expelled to allow the students to improve their academic achievement;</w:t>
      </w:r>
    </w:p>
    <w:p w14:paraId="1FA3D017"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Strategies for increasing school attendance; and</w:t>
      </w:r>
    </w:p>
    <w:p w14:paraId="6A72BC46"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Research-based and evidence-based programs that promote positive youth/adult partnerships.</w:t>
      </w:r>
    </w:p>
    <w:p w14:paraId="4EADB2EE" w14:textId="77777777" w:rsidR="00C037FB" w:rsidRPr="00C037FB" w:rsidRDefault="00C037FB" w:rsidP="00C037FB">
      <w:pPr>
        <w:rPr>
          <w:rFonts w:ascii="Calibri" w:eastAsia="Calibri" w:hAnsi="Calibri" w:cs="Calibri"/>
          <w:color w:val="000000"/>
        </w:rPr>
      </w:pPr>
    </w:p>
    <w:p w14:paraId="78B624B5" w14:textId="77777777" w:rsidR="00C037FB" w:rsidRPr="00C037FB" w:rsidRDefault="00C037FB" w:rsidP="00C037FB">
      <w:pPr>
        <w:rPr>
          <w:rFonts w:ascii="Calibri" w:eastAsia="Calibri" w:hAnsi="Calibri" w:cs="Calibri"/>
          <w:b/>
          <w:color w:val="000000"/>
        </w:rPr>
      </w:pPr>
      <w:r w:rsidRPr="00C037FB">
        <w:rPr>
          <w:rFonts w:ascii="Calibri" w:eastAsia="Calibri" w:hAnsi="Calibri" w:cs="Calibri"/>
          <w:b/>
          <w:color w:val="000000"/>
        </w:rPr>
        <w:t>Program Administration Activities</w:t>
      </w:r>
    </w:p>
    <w:p w14:paraId="7EAB2232"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Additional time for teacher collaboration and common planning;</w:t>
      </w:r>
    </w:p>
    <w:p w14:paraId="064BCE7B"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Directly aligning program activities to student achievement and preparation for college and careers;</w:t>
      </w:r>
    </w:p>
    <w:p w14:paraId="253CF0F8"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Ensuring the transportation needs of participating students will be addressed;</w:t>
      </w:r>
    </w:p>
    <w:p w14:paraId="2DF51AFC" w14:textId="1E543CF8"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Food required for the program including refreshments/snacks for students and families during programming;</w:t>
      </w:r>
    </w:p>
    <w:p w14:paraId="2F18F490" w14:textId="77777777" w:rsidR="00C037FB" w:rsidRPr="00C037FB" w:rsidRDefault="00C037FB" w:rsidP="00C037FB">
      <w:pPr>
        <w:pStyle w:val="ListParagraph"/>
        <w:numPr>
          <w:ilvl w:val="0"/>
          <w:numId w:val="3"/>
        </w:numPr>
        <w:tabs>
          <w:tab w:val="center" w:pos="4680"/>
          <w:tab w:val="right" w:pos="9360"/>
        </w:tabs>
        <w:rPr>
          <w:rFonts w:ascii="Calibri" w:eastAsia="Calibri" w:hAnsi="Calibri" w:cs="Calibri"/>
          <w:color w:val="000000"/>
        </w:rPr>
      </w:pPr>
      <w:r w:rsidRPr="003945DB">
        <w:rPr>
          <w:rFonts w:ascii="Calibri" w:eastAsia="Calibri" w:hAnsi="Calibri" w:cs="Calibri"/>
          <w:color w:val="000000" w:themeColor="text1"/>
        </w:rPr>
        <w:t>Monitoring and improving program quality;</w:t>
      </w:r>
    </w:p>
    <w:p w14:paraId="6B6B08EF"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Partnering with one or more outside organizations, such as a nonprofit organization with demonstrated experience in improving student achievement;</w:t>
      </w:r>
    </w:p>
    <w:p w14:paraId="0442A3C0"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Personalizing instructional student supports;</w:t>
      </w:r>
    </w:p>
    <w:p w14:paraId="0B90B806"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Services for individuals with disabilities; and</w:t>
      </w:r>
    </w:p>
    <w:p w14:paraId="49F0654B"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Using data to inform/improve the program’s activities and practices.</w:t>
      </w:r>
      <w:r w:rsidRPr="003945DB">
        <w:rPr>
          <w:rFonts w:ascii="Calibri" w:eastAsia="Calibri" w:hAnsi="Calibri" w:cs="Calibri"/>
        </w:rPr>
        <w:br w:type="page"/>
      </w:r>
    </w:p>
    <w:p w14:paraId="266AC10B" w14:textId="4E2A9630" w:rsidR="00C037FB" w:rsidRPr="00C037FB" w:rsidRDefault="00C037FB" w:rsidP="00C037FB">
      <w:pPr>
        <w:pBdr>
          <w:bottom w:val="single" w:sz="4" w:space="1" w:color="auto"/>
        </w:pBdr>
        <w:spacing w:after="120"/>
        <w:outlineLvl w:val="0"/>
        <w:rPr>
          <w:rFonts w:ascii="Calibri" w:eastAsia="Calibri" w:hAnsi="Calibri" w:cs="Calibri"/>
          <w:b/>
          <w:color w:val="262626"/>
          <w:sz w:val="28"/>
          <w:szCs w:val="28"/>
        </w:rPr>
      </w:pPr>
      <w:bookmarkStart w:id="42" w:name="_heading=h.ujaaxty09ubj" w:colFirst="0" w:colLast="0"/>
      <w:bookmarkStart w:id="43" w:name="_Toc134524725"/>
      <w:bookmarkEnd w:id="42"/>
      <w:r w:rsidRPr="00C037FB">
        <w:rPr>
          <w:rFonts w:ascii="Calibri" w:eastAsia="Calibri" w:hAnsi="Calibri" w:cs="Calibri"/>
          <w:b/>
          <w:color w:val="262626"/>
          <w:sz w:val="28"/>
          <w:szCs w:val="28"/>
        </w:rPr>
        <w:lastRenderedPageBreak/>
        <w:t>A</w:t>
      </w:r>
      <w:r>
        <w:rPr>
          <w:rFonts w:ascii="Calibri" w:eastAsia="Calibri" w:hAnsi="Calibri" w:cs="Calibri"/>
          <w:b/>
          <w:color w:val="262626"/>
          <w:sz w:val="28"/>
          <w:szCs w:val="28"/>
        </w:rPr>
        <w:t>ppendix</w:t>
      </w:r>
      <w:r w:rsidRPr="00C037FB">
        <w:rPr>
          <w:rFonts w:ascii="Calibri" w:eastAsia="Calibri" w:hAnsi="Calibri" w:cs="Calibri"/>
          <w:b/>
          <w:color w:val="262626"/>
          <w:sz w:val="28"/>
          <w:szCs w:val="28"/>
        </w:rPr>
        <w:t xml:space="preserve"> B: End-of-Year Evaluation Reporting Guidelines</w:t>
      </w:r>
      <w:bookmarkEnd w:id="43"/>
    </w:p>
    <w:p w14:paraId="687C91D2" w14:textId="642920AE" w:rsidR="00C037FB" w:rsidRPr="00ED5E45" w:rsidRDefault="00C037FB" w:rsidP="00C037FB">
      <w:pPr>
        <w:rPr>
          <w:rFonts w:ascii="Calibri" w:eastAsia="Calibri" w:hAnsi="Calibri" w:cs="Calibri"/>
          <w:strike/>
          <w:color w:val="FF0000"/>
        </w:rPr>
      </w:pPr>
      <w:r w:rsidRPr="003945DB">
        <w:rPr>
          <w:rFonts w:ascii="Calibri" w:eastAsia="Calibri" w:hAnsi="Calibri" w:cs="Calibri"/>
        </w:rPr>
        <w:t>Each applicant receiving funding through the ESSER Expanded Learning Opportunities Grant Program is required to report, at a minimum, the following information to the Department on or before July 31</w:t>
      </w:r>
      <w:r w:rsidR="00265620" w:rsidRPr="003945DB">
        <w:rPr>
          <w:rFonts w:ascii="Calibri" w:eastAsia="Calibri" w:hAnsi="Calibri" w:cs="Calibri"/>
          <w:color w:val="auto"/>
        </w:rPr>
        <w:t>, 2024</w:t>
      </w:r>
      <w:r w:rsidR="00ED5E45" w:rsidRPr="003945DB">
        <w:rPr>
          <w:rFonts w:ascii="Calibri" w:eastAsia="Calibri" w:hAnsi="Calibri" w:cs="Calibri"/>
          <w:color w:val="auto"/>
        </w:rPr>
        <w:t>:</w:t>
      </w:r>
    </w:p>
    <w:p w14:paraId="0DF3026E"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rPr>
        <w:t>A description of the status of planned activities (e.g., completed, in progress);</w:t>
      </w:r>
    </w:p>
    <w:p w14:paraId="3EB0E0F8"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rPr>
        <w:t xml:space="preserve">Any adjustments made to the LEP’s program </w:t>
      </w:r>
      <w:proofErr w:type="gramStart"/>
      <w:r w:rsidRPr="003945DB">
        <w:rPr>
          <w:rFonts w:ascii="Calibri" w:eastAsia="Calibri" w:hAnsi="Calibri" w:cs="Calibri"/>
        </w:rPr>
        <w:t>plan</w:t>
      </w:r>
      <w:proofErr w:type="gramEnd"/>
      <w:r w:rsidRPr="003945DB">
        <w:rPr>
          <w:rFonts w:ascii="Calibri" w:eastAsia="Calibri" w:hAnsi="Calibri" w:cs="Calibri"/>
        </w:rPr>
        <w:t xml:space="preserve"> and the reason adjustments were made;</w:t>
      </w:r>
    </w:p>
    <w:p w14:paraId="22B36DFA"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rPr>
        <w:t>The number of students served by the applicant’s program(s) (separated by program);</w:t>
      </w:r>
    </w:p>
    <w:p w14:paraId="588EC82A"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The staff and positions recruited, reassigned, hired, or provided professional development to support the program;</w:t>
      </w:r>
    </w:p>
    <w:p w14:paraId="78A1E3DF" w14:textId="77777777" w:rsidR="00C037FB" w:rsidRPr="00C037FB" w:rsidRDefault="00C037FB" w:rsidP="00C037FB">
      <w:pPr>
        <w:pStyle w:val="ListParagraph"/>
        <w:numPr>
          <w:ilvl w:val="0"/>
          <w:numId w:val="3"/>
        </w:numPr>
        <w:rPr>
          <w:rFonts w:ascii="Calibri" w:eastAsia="Calibri" w:hAnsi="Calibri" w:cs="Calibri"/>
          <w:color w:val="000000"/>
        </w:rPr>
      </w:pPr>
      <w:r w:rsidRPr="003945DB">
        <w:rPr>
          <w:rFonts w:ascii="Calibri" w:eastAsia="Calibri" w:hAnsi="Calibri" w:cs="Calibri"/>
          <w:color w:val="000000" w:themeColor="text1"/>
        </w:rPr>
        <w:t>Any student outcomes (including, but not limited to, academic outcomes, student engagement outcomes, and school climate outcomes) identified through the implementation of the program(s) (separated by program); and</w:t>
      </w:r>
    </w:p>
    <w:p w14:paraId="75AFE270"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rPr>
        <w:t>A description of the measurable student outcomes (including academic, social and/or emotional outcomes), disaggregated by student groups, and whether the expected result of the activities described in the plan were met.</w:t>
      </w:r>
    </w:p>
    <w:p w14:paraId="778EC969" w14:textId="77777777" w:rsidR="00C037FB" w:rsidRPr="00C037FB" w:rsidRDefault="00C037FB" w:rsidP="00C037FB">
      <w:pPr>
        <w:rPr>
          <w:rFonts w:ascii="Calibri" w:eastAsia="Calibri" w:hAnsi="Calibri" w:cs="Calibri"/>
          <w:color w:val="262626"/>
        </w:rPr>
      </w:pPr>
    </w:p>
    <w:p w14:paraId="3BD1C28C"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 xml:space="preserve">Additionally, per H.B. 21-1259, CDE will be streamlining reporting requirements for this grant program and other expanded learning opportunities grants funded by state or ESSER funds. This single reporting system will require grant recipients to submit once annually, via the CDE Data Pipeline, the SASID and local assessment results for all students participating in any of these additional supports, along with information regarding their type and level of participation. </w:t>
      </w:r>
    </w:p>
    <w:p w14:paraId="79214302" w14:textId="77777777" w:rsidR="00C037FB" w:rsidRPr="00C037FB" w:rsidRDefault="00C037FB" w:rsidP="00C037FB">
      <w:pPr>
        <w:rPr>
          <w:rFonts w:ascii="Calibri" w:eastAsia="Calibri" w:hAnsi="Calibri" w:cs="Calibri"/>
          <w:color w:val="262626"/>
        </w:rPr>
      </w:pPr>
    </w:p>
    <w:p w14:paraId="0C148EE1"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LEPs receiving funding will also be required to submit Interim Financial Reporting and Annual Financial Reporting. Details and formats for these reports will be provided upon award and as part of the budget workbook and/or grant award letter (GAL).</w:t>
      </w:r>
    </w:p>
    <w:p w14:paraId="0BB9F7A0" w14:textId="77777777" w:rsidR="00C037FB" w:rsidRPr="00C037FB" w:rsidRDefault="00C037FB" w:rsidP="00C037FB">
      <w:pPr>
        <w:rPr>
          <w:rFonts w:ascii="Calibri" w:eastAsia="Calibri" w:hAnsi="Calibri" w:cs="Calibri"/>
          <w:color w:val="262626"/>
        </w:rPr>
      </w:pPr>
    </w:p>
    <w:p w14:paraId="785D7D34"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br w:type="page"/>
      </w:r>
    </w:p>
    <w:p w14:paraId="35992A0E" w14:textId="6579F1A5" w:rsidR="00C037FB" w:rsidRPr="00C037FB" w:rsidRDefault="00C037FB" w:rsidP="00C037FB">
      <w:pPr>
        <w:pBdr>
          <w:bottom w:val="single" w:sz="4" w:space="1" w:color="auto"/>
        </w:pBdr>
        <w:spacing w:after="120"/>
        <w:outlineLvl w:val="0"/>
        <w:rPr>
          <w:rFonts w:ascii="Calibri" w:eastAsia="Calibri" w:hAnsi="Calibri" w:cs="Calibri"/>
          <w:b/>
          <w:color w:val="262626"/>
          <w:sz w:val="28"/>
          <w:szCs w:val="28"/>
        </w:rPr>
      </w:pPr>
      <w:bookmarkStart w:id="44" w:name="_heading=h.vo6yblo3w4bv" w:colFirst="0" w:colLast="0"/>
      <w:bookmarkStart w:id="45" w:name="_heading=h.k03y8ks7v78f" w:colFirst="0" w:colLast="0"/>
      <w:bookmarkStart w:id="46" w:name="_heading=h.s8hf7cma5bir" w:colFirst="0" w:colLast="0"/>
      <w:bookmarkStart w:id="47" w:name="_Toc134524726"/>
      <w:bookmarkStart w:id="48" w:name="_Hlk129780797"/>
      <w:bookmarkEnd w:id="44"/>
      <w:bookmarkEnd w:id="45"/>
      <w:bookmarkEnd w:id="46"/>
      <w:r w:rsidRPr="00C037FB">
        <w:rPr>
          <w:rFonts w:ascii="Calibri" w:eastAsia="Calibri" w:hAnsi="Calibri" w:cs="Calibri"/>
          <w:b/>
          <w:color w:val="262626"/>
          <w:sz w:val="28"/>
          <w:szCs w:val="28"/>
        </w:rPr>
        <w:lastRenderedPageBreak/>
        <w:t>A</w:t>
      </w:r>
      <w:r>
        <w:rPr>
          <w:rFonts w:ascii="Calibri" w:eastAsia="Calibri" w:hAnsi="Calibri" w:cs="Calibri"/>
          <w:b/>
          <w:color w:val="262626"/>
          <w:sz w:val="28"/>
          <w:szCs w:val="28"/>
        </w:rPr>
        <w:t>ppendix C</w:t>
      </w:r>
      <w:r w:rsidRPr="00C037FB">
        <w:rPr>
          <w:rFonts w:ascii="Calibri" w:eastAsia="Calibri" w:hAnsi="Calibri" w:cs="Calibri"/>
          <w:b/>
          <w:color w:val="262626"/>
          <w:sz w:val="28"/>
          <w:szCs w:val="28"/>
        </w:rPr>
        <w:t>: Federal Budgeting Resources</w:t>
      </w:r>
      <w:bookmarkEnd w:id="47"/>
    </w:p>
    <w:p w14:paraId="4FEF1FCB" w14:textId="77777777" w:rsidR="00C037FB" w:rsidRPr="00C037FB" w:rsidRDefault="00C037FB" w:rsidP="00C037FB">
      <w:pPr>
        <w:rPr>
          <w:u w:val="single"/>
        </w:rPr>
      </w:pPr>
      <w:bookmarkStart w:id="49" w:name="_heading=h.v0mtr9xqcftw" w:colFirst="0" w:colLast="0"/>
      <w:bookmarkEnd w:id="48"/>
      <w:bookmarkEnd w:id="49"/>
      <w:r w:rsidRPr="00C037FB">
        <w:rPr>
          <w:u w:val="single"/>
        </w:rPr>
        <w:t>Program Codes</w:t>
      </w:r>
    </w:p>
    <w:p w14:paraId="23A39E3E"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i/>
          <w:color w:val="000000"/>
        </w:rPr>
        <w:t>Program codes</w:t>
      </w:r>
      <w:r w:rsidRPr="00C037FB">
        <w:rPr>
          <w:rFonts w:ascii="Calibri" w:eastAsia="Calibri" w:hAnsi="Calibri" w:cs="Calibri"/>
          <w:color w:val="000000"/>
        </w:rPr>
        <w:t xml:space="preserve"> allow LEAs to charge costs, instructional and support, directly to the benefiting program. Program codes include:</w:t>
      </w:r>
    </w:p>
    <w:p w14:paraId="56FA6ECA"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b/>
          <w:color w:val="000000" w:themeColor="text1"/>
        </w:rPr>
        <w:t>Instructional Program</w:t>
      </w:r>
      <w:r w:rsidRPr="003945DB">
        <w:rPr>
          <w:rFonts w:ascii="Calibri" w:eastAsia="Calibri" w:hAnsi="Calibri" w:cs="Calibri"/>
          <w:color w:val="000000" w:themeColor="text1"/>
        </w:rPr>
        <w:t xml:space="preserve"> refers to direct instructional services to students. These can be provided by a classroom teacher, interventionist, etc.</w:t>
      </w:r>
    </w:p>
    <w:p w14:paraId="6079130C"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b/>
          <w:color w:val="000000" w:themeColor="text1"/>
        </w:rPr>
        <w:t>Support Program</w:t>
      </w:r>
      <w:r w:rsidRPr="003945DB">
        <w:rPr>
          <w:rFonts w:ascii="Calibri" w:eastAsia="Calibri" w:hAnsi="Calibri" w:cs="Calibri"/>
          <w:color w:val="000000" w:themeColor="text1"/>
        </w:rPr>
        <w:t xml:space="preserve"> refers to services that facilitate and enhance the instructional programs. Examples are school counselors, parent liaisons, transportation, community services, curriculum design, assessment, etc.</w:t>
      </w:r>
    </w:p>
    <w:p w14:paraId="1FDCA122" w14:textId="75464523"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b/>
          <w:color w:val="000000" w:themeColor="text1"/>
        </w:rPr>
        <w:t>Improvement of Instructional Services</w:t>
      </w:r>
      <w:r w:rsidRPr="003945DB">
        <w:rPr>
          <w:rFonts w:ascii="Calibri" w:eastAsia="Calibri" w:hAnsi="Calibri" w:cs="Calibri"/>
          <w:color w:val="000000" w:themeColor="text1"/>
        </w:rPr>
        <w:t xml:space="preserve"> activities assist instructional staff in planning, developing, and evaluating the process of improving learning experiences for students. Activities may include in-service training, workshops, conferences, etc. All professional learning for instructional staff should be coded in this program. Professional learning for other staff will be coded under the program in which they are budgeted, </w:t>
      </w:r>
      <w:r w:rsidR="00871579" w:rsidRPr="003945DB">
        <w:rPr>
          <w:rFonts w:ascii="Calibri" w:eastAsia="Calibri" w:hAnsi="Calibri" w:cs="Calibri"/>
          <w:color w:val="000000" w:themeColor="text1"/>
        </w:rPr>
        <w:t>e.g.,</w:t>
      </w:r>
      <w:r w:rsidRPr="003945DB">
        <w:rPr>
          <w:rFonts w:ascii="Calibri" w:eastAsia="Calibri" w:hAnsi="Calibri" w:cs="Calibri"/>
          <w:color w:val="000000" w:themeColor="text1"/>
        </w:rPr>
        <w:t xml:space="preserve"> professional learning for parent liaisons will be coded under </w:t>
      </w:r>
      <w:proofErr w:type="gramStart"/>
      <w:r w:rsidRPr="003945DB">
        <w:rPr>
          <w:rFonts w:ascii="Calibri" w:eastAsia="Calibri" w:hAnsi="Calibri" w:cs="Calibri"/>
          <w:color w:val="000000" w:themeColor="text1"/>
        </w:rPr>
        <w:t>support</w:t>
      </w:r>
      <w:proofErr w:type="gramEnd"/>
      <w:r w:rsidRPr="003945DB">
        <w:rPr>
          <w:rFonts w:ascii="Calibri" w:eastAsia="Calibri" w:hAnsi="Calibri" w:cs="Calibri"/>
          <w:color w:val="000000" w:themeColor="text1"/>
        </w:rPr>
        <w:t xml:space="preserve"> program.</w:t>
      </w:r>
    </w:p>
    <w:p w14:paraId="6E1E4CCC" w14:textId="6DD757AB"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b/>
          <w:color w:val="000000" w:themeColor="text1"/>
        </w:rPr>
        <w:t>Administration</w:t>
      </w:r>
      <w:r w:rsidRPr="003945DB">
        <w:rPr>
          <w:rFonts w:ascii="Calibri" w:eastAsia="Calibri" w:hAnsi="Calibri" w:cs="Calibri"/>
          <w:color w:val="000000" w:themeColor="text1"/>
        </w:rPr>
        <w:t xml:space="preserve"> refers to any activity required for administering the grant, but not working with students directly. Business services are included in this function.</w:t>
      </w:r>
    </w:p>
    <w:p w14:paraId="603F746E" w14:textId="77777777" w:rsidR="00C037FB" w:rsidRPr="00C037FB" w:rsidRDefault="00C037FB" w:rsidP="00C037FB">
      <w:pPr>
        <w:rPr>
          <w:rFonts w:ascii="Calibri" w:eastAsia="Calibri" w:hAnsi="Calibri" w:cs="Calibri"/>
          <w:color w:val="262626"/>
        </w:rPr>
      </w:pPr>
    </w:p>
    <w:p w14:paraId="1B7517D6" w14:textId="77777777" w:rsidR="00C037FB" w:rsidRPr="00C037FB" w:rsidRDefault="00C037FB" w:rsidP="00C037FB">
      <w:pPr>
        <w:rPr>
          <w:u w:val="single"/>
        </w:rPr>
      </w:pPr>
      <w:bookmarkStart w:id="50" w:name="_heading=h.8rpg7yqs7j5d" w:colFirst="0" w:colLast="0"/>
      <w:bookmarkEnd w:id="50"/>
      <w:r w:rsidRPr="00C037FB">
        <w:rPr>
          <w:u w:val="single"/>
        </w:rPr>
        <w:t>Object Codes</w:t>
      </w:r>
    </w:p>
    <w:p w14:paraId="76202B9B" w14:textId="16DFAD07" w:rsidR="00C037FB" w:rsidRPr="00C037FB" w:rsidRDefault="00C037FB" w:rsidP="00C037FB">
      <w:pPr>
        <w:rPr>
          <w:rFonts w:ascii="Calibri" w:eastAsia="Calibri" w:hAnsi="Calibri" w:cs="Calibri"/>
          <w:i/>
          <w:color w:val="000000"/>
          <w:highlight w:val="white"/>
        </w:rPr>
      </w:pPr>
      <w:r w:rsidRPr="00C037FB">
        <w:rPr>
          <w:rFonts w:ascii="Calibri" w:eastAsia="Calibri" w:hAnsi="Calibri" w:cs="Calibri"/>
          <w:i/>
          <w:color w:val="000000"/>
        </w:rPr>
        <w:t>Object codes</w:t>
      </w:r>
      <w:r w:rsidRPr="00C037FB">
        <w:rPr>
          <w:rFonts w:ascii="Calibri" w:eastAsia="Calibri" w:hAnsi="Calibri" w:cs="Calibri"/>
          <w:color w:val="000000"/>
        </w:rPr>
        <w:t xml:space="preserve"> describe the service or commodity obtained </w:t>
      </w:r>
      <w:proofErr w:type="gramStart"/>
      <w:r w:rsidRPr="00C037FB">
        <w:rPr>
          <w:rFonts w:ascii="Calibri" w:eastAsia="Calibri" w:hAnsi="Calibri" w:cs="Calibri"/>
          <w:color w:val="000000"/>
        </w:rPr>
        <w:t>as a result of</w:t>
      </w:r>
      <w:proofErr w:type="gramEnd"/>
      <w:r w:rsidRPr="00C037FB">
        <w:rPr>
          <w:rFonts w:ascii="Calibri" w:eastAsia="Calibri" w:hAnsi="Calibri" w:cs="Calibri"/>
          <w:color w:val="000000"/>
        </w:rPr>
        <w:t xml:space="preserve"> the specific expenditure. The following object codes are included in the Consolidated Application: </w:t>
      </w:r>
      <w:r w:rsidRPr="00C037FB">
        <w:rPr>
          <w:rFonts w:ascii="Calibri" w:eastAsia="Calibri" w:hAnsi="Calibri" w:cs="Calibri"/>
          <w:iCs/>
          <w:color w:val="000000"/>
        </w:rPr>
        <w:t xml:space="preserve">(Note: The list provided </w:t>
      </w:r>
      <w:r w:rsidRPr="00C037FB">
        <w:rPr>
          <w:rFonts w:ascii="Calibri" w:eastAsia="Calibri" w:hAnsi="Calibri" w:cs="Calibri"/>
          <w:iCs/>
          <w:color w:val="000000"/>
          <w:highlight w:val="white"/>
        </w:rPr>
        <w:t xml:space="preserve">has been simplified for convenience of filling out the Consolidated Application. A complete list of all object codes can be found in the </w:t>
      </w:r>
      <w:hyperlink r:id="rId47">
        <w:r w:rsidRPr="00871579">
          <w:rPr>
            <w:rFonts w:ascii="Calibri" w:eastAsia="Calibri" w:hAnsi="Calibri" w:cs="Calibri"/>
            <w:iCs/>
            <w:color w:val="0070C0"/>
            <w:highlight w:val="white"/>
            <w:u w:val="single"/>
          </w:rPr>
          <w:t>Chart of Accounts</w:t>
        </w:r>
      </w:hyperlink>
      <w:r w:rsidRPr="00C037FB">
        <w:rPr>
          <w:rFonts w:ascii="Calibri" w:eastAsia="Calibri" w:hAnsi="Calibri" w:cs="Calibri"/>
          <w:iCs/>
          <w:color w:val="000000"/>
          <w:highlight w:val="white"/>
        </w:rPr>
        <w:t>.</w:t>
      </w:r>
      <w:r w:rsidRPr="00C037FB">
        <w:rPr>
          <w:rFonts w:ascii="Calibri" w:eastAsia="Calibri" w:hAnsi="Calibri" w:cs="Calibri"/>
          <w:iCs/>
          <w:color w:val="000000"/>
          <w:highlight w:val="white"/>
          <w:vertAlign w:val="superscript"/>
        </w:rPr>
        <w:footnoteReference w:id="2"/>
      </w:r>
      <w:r w:rsidRPr="00C037FB">
        <w:rPr>
          <w:rFonts w:ascii="Calibri" w:eastAsia="Calibri" w:hAnsi="Calibri" w:cs="Calibri"/>
          <w:iCs/>
          <w:color w:val="000000"/>
          <w:highlight w:val="white"/>
        </w:rPr>
        <w:t xml:space="preserve">) </w:t>
      </w:r>
    </w:p>
    <w:p w14:paraId="4B35C25C" w14:textId="77777777" w:rsidR="00C037FB" w:rsidRPr="00C037FB" w:rsidRDefault="00C037FB" w:rsidP="00C037FB">
      <w:pPr>
        <w:keepNext/>
        <w:keepLines/>
        <w:spacing w:before="40"/>
        <w:outlineLvl w:val="4"/>
        <w:rPr>
          <w:rFonts w:ascii="Calibri Light" w:eastAsia="Yu Gothic Light" w:hAnsi="Calibri Light" w:cs="Times New Roman"/>
          <w:i/>
          <w:color w:val="2F5496"/>
        </w:rPr>
      </w:pPr>
    </w:p>
    <w:p w14:paraId="686E105F" w14:textId="77777777" w:rsidR="00C037FB" w:rsidRPr="00B84212" w:rsidRDefault="00C037FB" w:rsidP="00B84212">
      <w:pPr>
        <w:rPr>
          <w:b/>
          <w:bCs/>
        </w:rPr>
      </w:pPr>
      <w:bookmarkStart w:id="51" w:name="_heading=h.egvmkwmm8bp2" w:colFirst="0" w:colLast="0"/>
      <w:bookmarkEnd w:id="51"/>
      <w:r w:rsidRPr="00B84212">
        <w:rPr>
          <w:b/>
          <w:bCs/>
        </w:rPr>
        <w:t xml:space="preserve">0100 Salaries. </w:t>
      </w:r>
    </w:p>
    <w:p w14:paraId="6176FB41"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Amounts paid for personal services to both permanent and temporary school district employees, including personnel substituting for those in permanent positions. This includes gross salary for personal services rendered while on the payroll of the school district.</w:t>
      </w:r>
    </w:p>
    <w:p w14:paraId="2C91D849"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Regular employees and substitutes</w:t>
      </w:r>
    </w:p>
    <w:p w14:paraId="72234308"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Extra Duty</w:t>
      </w:r>
    </w:p>
    <w:p w14:paraId="4DCF73EE" w14:textId="77777777" w:rsidR="00C037FB" w:rsidRPr="00C037FB" w:rsidRDefault="00C037FB" w:rsidP="00C037FB">
      <w:pPr>
        <w:rPr>
          <w:rFonts w:ascii="Calibri" w:eastAsia="Calibri" w:hAnsi="Calibri" w:cs="Calibri"/>
          <w:color w:val="000000"/>
        </w:rPr>
      </w:pPr>
    </w:p>
    <w:p w14:paraId="2A9F4C33" w14:textId="77777777" w:rsidR="00C037FB" w:rsidRPr="00B84212" w:rsidRDefault="00C037FB" w:rsidP="00B84212">
      <w:pPr>
        <w:rPr>
          <w:b/>
          <w:bCs/>
        </w:rPr>
      </w:pPr>
      <w:bookmarkStart w:id="52" w:name="_heading=h.utkxb1t89cz5" w:colFirst="0" w:colLast="0"/>
      <w:bookmarkEnd w:id="52"/>
      <w:r w:rsidRPr="00B84212">
        <w:rPr>
          <w:b/>
          <w:bCs/>
        </w:rPr>
        <w:t xml:space="preserve">0200 Employee Benefits. </w:t>
      </w:r>
    </w:p>
    <w:p w14:paraId="3C3B1918"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Amounts paid by the school district on behalf of employees; generally, these amounts are not included in the gross salary, but are in addition to that amount.</w:t>
      </w:r>
    </w:p>
    <w:p w14:paraId="423E7C05"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Insurance</w:t>
      </w:r>
    </w:p>
    <w:p w14:paraId="72289E89"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Retirement</w:t>
      </w:r>
    </w:p>
    <w:p w14:paraId="1B56DBFE"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Tuition Reimbursement</w:t>
      </w:r>
    </w:p>
    <w:p w14:paraId="6E425A3D" w14:textId="77777777" w:rsidR="00C037FB" w:rsidRPr="00C037FB" w:rsidRDefault="00C037FB" w:rsidP="00C037FB">
      <w:pPr>
        <w:rPr>
          <w:rFonts w:ascii="Calibri" w:eastAsia="Calibri" w:hAnsi="Calibri" w:cs="Calibri"/>
          <w:color w:val="000000"/>
        </w:rPr>
      </w:pPr>
    </w:p>
    <w:p w14:paraId="028CD47E" w14:textId="77777777" w:rsidR="00C037FB" w:rsidRPr="00B84212" w:rsidRDefault="00C037FB" w:rsidP="00B84212">
      <w:pPr>
        <w:rPr>
          <w:b/>
          <w:bCs/>
        </w:rPr>
      </w:pPr>
      <w:bookmarkStart w:id="53" w:name="_heading=h.7thbhkqn56tc" w:colFirst="0" w:colLast="0"/>
      <w:bookmarkEnd w:id="53"/>
      <w:r w:rsidRPr="00B84212">
        <w:rPr>
          <w:b/>
          <w:bCs/>
        </w:rPr>
        <w:t xml:space="preserve">0300 Purchased Professional and Technical Services. </w:t>
      </w:r>
    </w:p>
    <w:p w14:paraId="6FC0A2D6"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Services which by their nature can be performed only by </w:t>
      </w:r>
      <w:proofErr w:type="gramStart"/>
      <w:r w:rsidRPr="00C037FB">
        <w:rPr>
          <w:rFonts w:ascii="Calibri" w:eastAsia="Calibri" w:hAnsi="Calibri" w:cs="Calibri"/>
          <w:color w:val="000000"/>
        </w:rPr>
        <w:t>persons</w:t>
      </w:r>
      <w:proofErr w:type="gramEnd"/>
      <w:r w:rsidRPr="00C037FB">
        <w:rPr>
          <w:rFonts w:ascii="Calibri" w:eastAsia="Calibri" w:hAnsi="Calibri" w:cs="Calibri"/>
          <w:color w:val="000000"/>
        </w:rPr>
        <w:t xml:space="preserve">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w:t>
      </w:r>
    </w:p>
    <w:p w14:paraId="4C33ED5F"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Curriculum improvement services</w:t>
      </w:r>
    </w:p>
    <w:p w14:paraId="7F262934"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Counseling and guidance services</w:t>
      </w:r>
    </w:p>
    <w:p w14:paraId="7607ABF8"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 xml:space="preserve">Contracted instructional </w:t>
      </w:r>
      <w:proofErr w:type="gramStart"/>
      <w:r w:rsidRPr="003945DB">
        <w:rPr>
          <w:rFonts w:ascii="Calibri" w:eastAsia="Calibri" w:hAnsi="Calibri" w:cs="Calibri"/>
          <w:color w:val="000000" w:themeColor="text1"/>
        </w:rPr>
        <w:t>services</w:t>
      </w:r>
      <w:proofErr w:type="gramEnd"/>
    </w:p>
    <w:p w14:paraId="1F5D4181"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Data processing services</w:t>
      </w:r>
    </w:p>
    <w:p w14:paraId="57A6C7CE"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 xml:space="preserve">(0350) Employee training and developing services: 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w:t>
      </w:r>
      <w:r w:rsidRPr="003945DB">
        <w:rPr>
          <w:rFonts w:ascii="Calibri" w:eastAsia="Calibri" w:hAnsi="Calibri" w:cs="Calibri"/>
          <w:color w:val="000000" w:themeColor="text1"/>
        </w:rPr>
        <w:lastRenderedPageBreak/>
        <w:t>development by third-party vendors. All expenditures should be captured in this account regardless of the type or intent of the training course or professional development activity.</w:t>
      </w:r>
    </w:p>
    <w:p w14:paraId="344C10CA" w14:textId="77777777" w:rsidR="00C037FB" w:rsidRPr="00C037FB" w:rsidRDefault="00C037FB" w:rsidP="00C037FB">
      <w:pPr>
        <w:rPr>
          <w:rFonts w:ascii="Calibri" w:eastAsia="Calibri" w:hAnsi="Calibri" w:cs="Calibri"/>
          <w:color w:val="262626"/>
        </w:rPr>
      </w:pPr>
    </w:p>
    <w:p w14:paraId="652CDEE3" w14:textId="77777777" w:rsidR="00C037FB" w:rsidRPr="00B84212" w:rsidRDefault="00C037FB" w:rsidP="00B84212">
      <w:pPr>
        <w:rPr>
          <w:b/>
          <w:bCs/>
        </w:rPr>
      </w:pPr>
      <w:bookmarkStart w:id="54" w:name="_heading=h.gdac645blo29" w:colFirst="0" w:colLast="0"/>
      <w:bookmarkEnd w:id="54"/>
      <w:r w:rsidRPr="00B84212">
        <w:rPr>
          <w:b/>
          <w:bCs/>
        </w:rPr>
        <w:t xml:space="preserve">0400 Purchased Property Services. </w:t>
      </w:r>
    </w:p>
    <w:p w14:paraId="056F8B93"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Services purchased to operate, repair, maintain, and rent property owned or used by the school district. These services are performed by persons other than school district employees. While a product may or may not result from the transaction, the primary reason for the purchase is the service provided.</w:t>
      </w:r>
    </w:p>
    <w:p w14:paraId="234A4977"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Expenditures for leasing or renting land and buildings for both temporary and long-range use by the school district.</w:t>
      </w:r>
    </w:p>
    <w:p w14:paraId="73F12382" w14:textId="77777777" w:rsidR="00C037FB" w:rsidRPr="00C037FB" w:rsidRDefault="00C037FB" w:rsidP="00C037FB">
      <w:pPr>
        <w:rPr>
          <w:rFonts w:ascii="Calibri" w:eastAsia="Calibri" w:hAnsi="Calibri" w:cs="Calibri"/>
          <w:color w:val="000000"/>
        </w:rPr>
      </w:pPr>
    </w:p>
    <w:p w14:paraId="04EC24CC" w14:textId="77777777" w:rsidR="00C037FB" w:rsidRPr="00B84212" w:rsidRDefault="00C037FB" w:rsidP="00B84212">
      <w:pPr>
        <w:rPr>
          <w:b/>
          <w:bCs/>
        </w:rPr>
      </w:pPr>
      <w:bookmarkStart w:id="55" w:name="_heading=h.3byreqx9ky7b" w:colFirst="0" w:colLast="0"/>
      <w:bookmarkEnd w:id="55"/>
      <w:r w:rsidRPr="00B84212">
        <w:rPr>
          <w:b/>
          <w:bCs/>
        </w:rPr>
        <w:t xml:space="preserve">0500 Other Purchased Services. </w:t>
      </w:r>
    </w:p>
    <w:p w14:paraId="724C4F3E"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Amounts paid for services rendered by organizations or personnel not on the payroll of the school district (separate from Professional and Technical Services or Property Services). While a product may or may not result from the transaction, the primary reason for the purchase is the service provided. </w:t>
      </w:r>
    </w:p>
    <w:p w14:paraId="7488F302"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Expenditures for transporting students to and from school and other activities</w:t>
      </w:r>
    </w:p>
    <w:p w14:paraId="44DF8CBC"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Contracted Field trips</w:t>
      </w:r>
    </w:p>
    <w:p w14:paraId="4F26EF9F"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Communications</w:t>
      </w:r>
    </w:p>
    <w:p w14:paraId="23C3931C"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Advertising</w:t>
      </w:r>
    </w:p>
    <w:p w14:paraId="20EF65AD"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Printing</w:t>
      </w:r>
    </w:p>
    <w:p w14:paraId="1B1C62C9"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Tuition for students</w:t>
      </w:r>
    </w:p>
    <w:p w14:paraId="2B0670B1"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Catering</w:t>
      </w:r>
    </w:p>
    <w:p w14:paraId="311E0E91" w14:textId="77777777" w:rsidR="00C037FB" w:rsidRPr="00C037FB" w:rsidRDefault="00C037FB" w:rsidP="00C037FB">
      <w:pPr>
        <w:rPr>
          <w:rFonts w:ascii="Calibri" w:eastAsia="Calibri" w:hAnsi="Calibri" w:cs="Calibri"/>
          <w:color w:val="000000"/>
        </w:rPr>
      </w:pPr>
    </w:p>
    <w:p w14:paraId="6921A977" w14:textId="77777777" w:rsidR="00C037FB" w:rsidRPr="00B84212" w:rsidRDefault="00C037FB" w:rsidP="00B84212">
      <w:pPr>
        <w:rPr>
          <w:b/>
          <w:bCs/>
        </w:rPr>
      </w:pPr>
      <w:bookmarkStart w:id="56" w:name="_heading=h.x7w8wruzss34" w:colFirst="0" w:colLast="0"/>
      <w:bookmarkEnd w:id="56"/>
      <w:r w:rsidRPr="00B84212">
        <w:rPr>
          <w:b/>
          <w:bCs/>
        </w:rPr>
        <w:t xml:space="preserve">0580 Travel, Registration, and Entrance. </w:t>
      </w:r>
    </w:p>
    <w:p w14:paraId="4B6F1D6F"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Expenditures for transportation, meals, lodging, and other expenses associated with travel for the school district. Payments for per diem in lieu of reimbursements for subsistence (room and board) are also charged here. Travel costs associated with field trips are coded here except transportation costs which must be coded to object 0851 if provided by district-operated transportation services or to object 0513 if contracted or chartered.</w:t>
      </w:r>
    </w:p>
    <w:p w14:paraId="00C9180D"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Within and outside of the state</w:t>
      </w:r>
    </w:p>
    <w:p w14:paraId="3DAC4D57"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Mileage reimbursement</w:t>
      </w:r>
    </w:p>
    <w:p w14:paraId="161FD94D" w14:textId="77777777" w:rsidR="00C037FB" w:rsidRPr="00C037FB" w:rsidRDefault="00C037FB" w:rsidP="00B84212"/>
    <w:p w14:paraId="5EE023FB" w14:textId="77777777" w:rsidR="00C037FB" w:rsidRPr="00B84212" w:rsidRDefault="00C037FB" w:rsidP="00B84212">
      <w:pPr>
        <w:rPr>
          <w:b/>
          <w:bCs/>
        </w:rPr>
      </w:pPr>
      <w:bookmarkStart w:id="57" w:name="_heading=h.q8zne891c3so" w:colFirst="0" w:colLast="0"/>
      <w:bookmarkEnd w:id="57"/>
      <w:r w:rsidRPr="00B84212">
        <w:rPr>
          <w:b/>
          <w:bCs/>
        </w:rPr>
        <w:t xml:space="preserve">0591 Services Purchased WITHIN the BOCES (or AU). </w:t>
      </w:r>
    </w:p>
    <w:p w14:paraId="57D13930" w14:textId="6F28FAEA"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 xml:space="preserve">Payments to the BOCES (or AU) or other school districts within the BOCES (or AU) for services other than tuition or transportation. Examples of such services are data processing, purchasing, nursing and guidance, </w:t>
      </w:r>
      <w:r w:rsidR="00E61A16" w:rsidRPr="00C037FB">
        <w:rPr>
          <w:rFonts w:ascii="Calibri" w:eastAsia="Calibri" w:hAnsi="Calibri" w:cs="Calibri"/>
          <w:color w:val="262626"/>
        </w:rPr>
        <w:t>assessment,</w:t>
      </w:r>
      <w:r w:rsidRPr="00C037FB">
        <w:rPr>
          <w:rFonts w:ascii="Calibri" w:eastAsia="Calibri" w:hAnsi="Calibri" w:cs="Calibri"/>
          <w:color w:val="262626"/>
        </w:rPr>
        <w:t xml:space="preserve"> and membership costs. Tuition must be reported with object 0561. Transportation must be reported with object 0511. Use of this code when appropriate ensures all inter</w:t>
      </w:r>
      <w:r w:rsidR="00B84212">
        <w:rPr>
          <w:rFonts w:ascii="Calibri" w:eastAsia="Calibri" w:hAnsi="Calibri" w:cs="Calibri"/>
          <w:color w:val="262626"/>
        </w:rPr>
        <w:t>-</w:t>
      </w:r>
      <w:r w:rsidRPr="00C037FB">
        <w:rPr>
          <w:rFonts w:ascii="Calibri" w:eastAsia="Calibri" w:hAnsi="Calibri" w:cs="Calibri"/>
          <w:color w:val="262626"/>
        </w:rPr>
        <w:t>district payments can be eliminated when consolidating reports from multiple school districts and BOCES at state and federal levels.</w:t>
      </w:r>
    </w:p>
    <w:p w14:paraId="108BBA96" w14:textId="77777777" w:rsidR="00C037FB" w:rsidRPr="00C037FB" w:rsidRDefault="00C037FB" w:rsidP="00B84212"/>
    <w:p w14:paraId="5B81BF4B" w14:textId="77777777" w:rsidR="00C037FB" w:rsidRPr="00B84212" w:rsidRDefault="00C037FB" w:rsidP="00B84212">
      <w:pPr>
        <w:rPr>
          <w:b/>
          <w:bCs/>
        </w:rPr>
      </w:pPr>
      <w:bookmarkStart w:id="58" w:name="_heading=h.48swqeg3wk53" w:colFirst="0" w:colLast="0"/>
      <w:bookmarkEnd w:id="58"/>
      <w:r w:rsidRPr="00B84212">
        <w:rPr>
          <w:b/>
          <w:bCs/>
        </w:rPr>
        <w:t xml:space="preserve">0594 Purchased Services from Districts by Charter Schools. </w:t>
      </w:r>
    </w:p>
    <w:p w14:paraId="1B947FEF"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This is the purchased service code to be used for purchased services between districts and charter schools in all program areas. Example: Program 2300, Object 0594 would be used to purchase General Administration Services. Offset to Source Codes 1954, 3954 and 4954.</w:t>
      </w:r>
    </w:p>
    <w:p w14:paraId="2AFCA594" w14:textId="77777777" w:rsidR="00C037FB" w:rsidRPr="00C037FB" w:rsidRDefault="00C037FB" w:rsidP="00B84212"/>
    <w:p w14:paraId="3968E99F" w14:textId="015E44F6" w:rsidR="00C037FB" w:rsidRPr="00C037FB" w:rsidRDefault="00C037FB" w:rsidP="00B84212">
      <w:pPr>
        <w:rPr>
          <w:rFonts w:ascii="Calibri" w:eastAsia="Calibri" w:hAnsi="Calibri" w:cs="Calibri"/>
          <w:b/>
        </w:rPr>
      </w:pPr>
      <w:bookmarkStart w:id="59" w:name="_heading=h.ib7p70v7agxi" w:colFirst="0" w:colLast="0"/>
      <w:bookmarkEnd w:id="59"/>
      <w:r w:rsidRPr="00C037FB">
        <w:rPr>
          <w:rFonts w:ascii="Calibri" w:eastAsia="Calibri" w:hAnsi="Calibri" w:cs="Calibri"/>
          <w:b/>
        </w:rPr>
        <w:t>0600 Supplies.</w:t>
      </w:r>
    </w:p>
    <w:p w14:paraId="08D73DD9"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Amounts paid for items that are consumed, worn out, or deteriorated through use; or items that lose their identity through fabrication or incorporation into different or more complex units or substances. Items that do not contribute to a district’s capital assets, as evaluated by the district’s capital assets policy, may be coded as supply items, or may be coded as 0735, Non-Capital Equipment. Items that contribute to a district’s capital assets must be coded as equipment items in the 0700 series.</w:t>
      </w:r>
    </w:p>
    <w:p w14:paraId="446C7371"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Electronic Media: Technology-related supplies include supplies that are typically used in conjunction with technology-related hardware or software. Some examples are CDs, flash or jump drives, parallel cables, and monitor stands. Software costs below the capitalization threshold should be reported here. Licenses and fees for services such as subscriptions to research materials over the Internet should be reported under 0530 Communications.</w:t>
      </w:r>
    </w:p>
    <w:p w14:paraId="0F958614"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Food for Parent Engagement activities</w:t>
      </w:r>
    </w:p>
    <w:p w14:paraId="76456070" w14:textId="77777777" w:rsidR="00C037FB" w:rsidRPr="00C037FB" w:rsidRDefault="00C037FB" w:rsidP="00C037FB">
      <w:pPr>
        <w:rPr>
          <w:rFonts w:ascii="Calibri" w:eastAsia="Calibri" w:hAnsi="Calibri" w:cs="Calibri"/>
          <w:color w:val="262626"/>
        </w:rPr>
      </w:pPr>
    </w:p>
    <w:p w14:paraId="5E91AB36" w14:textId="77777777" w:rsidR="00C037FB" w:rsidRPr="00B84212" w:rsidRDefault="00C037FB" w:rsidP="00B84212">
      <w:pPr>
        <w:rPr>
          <w:b/>
          <w:bCs/>
        </w:rPr>
      </w:pPr>
      <w:bookmarkStart w:id="60" w:name="_heading=h.xnpexzm8kh3y" w:colFirst="0" w:colLast="0"/>
      <w:bookmarkEnd w:id="60"/>
      <w:r w:rsidRPr="00B84212">
        <w:rPr>
          <w:b/>
          <w:bCs/>
        </w:rPr>
        <w:lastRenderedPageBreak/>
        <w:t xml:space="preserve">0640 Books and Periodicals. </w:t>
      </w:r>
    </w:p>
    <w:p w14:paraId="156220A5" w14:textId="6B6F302B"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Expenditures for books, textbooks, and periodicals prescribed and available for general use, including library and reference books. This category includes the cost of workbooks, textbook </w:t>
      </w:r>
      <w:r w:rsidR="00E61A16" w:rsidRPr="00C037FB">
        <w:rPr>
          <w:rFonts w:ascii="Calibri" w:eastAsia="Calibri" w:hAnsi="Calibri" w:cs="Calibri"/>
          <w:color w:val="000000"/>
        </w:rPr>
        <w:t>binding,</w:t>
      </w:r>
      <w:r w:rsidRPr="00C037FB">
        <w:rPr>
          <w:rFonts w:ascii="Calibri" w:eastAsia="Calibri" w:hAnsi="Calibri" w:cs="Calibri"/>
          <w:color w:val="000000"/>
        </w:rPr>
        <w:t xml:space="preserve"> or repairs, as well as textbooks which are purchased to be resold or rented. Also recorded here are costs of binding or other repairs to school library books.</w:t>
      </w:r>
    </w:p>
    <w:p w14:paraId="708B0E3D" w14:textId="77777777" w:rsidR="00C037FB" w:rsidRPr="00C037FB" w:rsidRDefault="00C037FB" w:rsidP="00C037FB">
      <w:pPr>
        <w:rPr>
          <w:rFonts w:ascii="Calibri" w:eastAsia="Calibri" w:hAnsi="Calibri" w:cs="Calibri"/>
          <w:color w:val="000000"/>
        </w:rPr>
      </w:pPr>
    </w:p>
    <w:p w14:paraId="21AE321F" w14:textId="77777777" w:rsidR="00C037FB" w:rsidRPr="00B84212" w:rsidRDefault="00C037FB" w:rsidP="00B84212">
      <w:pPr>
        <w:rPr>
          <w:b/>
          <w:bCs/>
        </w:rPr>
      </w:pPr>
      <w:bookmarkStart w:id="61" w:name="_heading=h.6gus1wu7sqmw" w:colFirst="0" w:colLast="0"/>
      <w:bookmarkEnd w:id="61"/>
      <w:r w:rsidRPr="00B84212">
        <w:rPr>
          <w:b/>
          <w:bCs/>
        </w:rPr>
        <w:t xml:space="preserve">0730 Equipment. </w:t>
      </w:r>
    </w:p>
    <w:p w14:paraId="32C5A1C2"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Expenditures for the initial and replacement items of equipment, such as machinery, furniture, fixtures, and vehicles. Machinery, furniture, and fixtures (including teacher desks, chairs, and file cabinets), technology equipment, and other equipment that are used for instructional purposes should be charged to appropriate instructional programs. </w:t>
      </w:r>
    </w:p>
    <w:p w14:paraId="62DB68CA" w14:textId="77777777" w:rsidR="00C037FB" w:rsidRPr="00C037FB" w:rsidRDefault="00C037FB" w:rsidP="00C037FB">
      <w:pPr>
        <w:rPr>
          <w:rFonts w:ascii="Calibri" w:eastAsia="Calibri" w:hAnsi="Calibri" w:cs="Calibri"/>
          <w:color w:val="000000"/>
        </w:rPr>
      </w:pPr>
    </w:p>
    <w:p w14:paraId="164FFB01"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The district’s capital asset policy establishes criteria for when an equipment item must be capitalized and included on the district’s property inventory records. (Typically, this is a $5,000 threshold.)</w:t>
      </w:r>
    </w:p>
    <w:p w14:paraId="155D253D"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 xml:space="preserve">(0734) Technology Equipment. </w:t>
      </w:r>
      <w:bookmarkStart w:id="62" w:name="_Int_1aW75ZUc"/>
      <w:proofErr w:type="gramStart"/>
      <w:r w:rsidRPr="003945DB">
        <w:rPr>
          <w:rFonts w:ascii="Calibri" w:eastAsia="Calibri" w:hAnsi="Calibri" w:cs="Calibri"/>
          <w:color w:val="000000" w:themeColor="text1"/>
        </w:rPr>
        <w:t>Expenditures</w:t>
      </w:r>
      <w:bookmarkEnd w:id="62"/>
      <w:proofErr w:type="gramEnd"/>
      <w:r w:rsidRPr="003945DB">
        <w:rPr>
          <w:rFonts w:ascii="Calibri" w:eastAsia="Calibri" w:hAnsi="Calibri" w:cs="Calibri"/>
          <w:color w:val="000000" w:themeColor="text1"/>
        </w:rPr>
        <w:t xml:space="preserve"> </w:t>
      </w:r>
      <w:bookmarkStart w:id="63" w:name="_Int_U1GF1G4V"/>
      <w:r w:rsidRPr="003945DB">
        <w:rPr>
          <w:rFonts w:ascii="Calibri" w:eastAsia="Calibri" w:hAnsi="Calibri" w:cs="Calibri"/>
          <w:color w:val="000000" w:themeColor="text1"/>
        </w:rPr>
        <w:t>for</w:t>
      </w:r>
      <w:bookmarkEnd w:id="63"/>
      <w:r w:rsidRPr="003945DB">
        <w:rPr>
          <w:rFonts w:ascii="Calibri" w:eastAsia="Calibri" w:hAnsi="Calibri" w:cs="Calibri"/>
          <w:color w:val="000000" w:themeColor="text1"/>
        </w:rPr>
        <w:t xml:space="preserve"> computers and other technology equipment. Examples are computers, laser printers, CD ROM equipment, VCRs, Software, etc.</w:t>
      </w:r>
    </w:p>
    <w:p w14:paraId="316A60C4" w14:textId="77777777" w:rsidR="00C037FB" w:rsidRPr="00C037FB" w:rsidRDefault="00C037FB" w:rsidP="00C037FB">
      <w:pPr>
        <w:rPr>
          <w:rFonts w:ascii="Calibri" w:eastAsia="Calibri" w:hAnsi="Calibri" w:cs="Calibri"/>
          <w:color w:val="000000"/>
        </w:rPr>
      </w:pPr>
    </w:p>
    <w:p w14:paraId="590EFD3E" w14:textId="4E313CD8"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Note: Capitalized equipment must be coded with an object 0730 through 0734 or 0736 through 0739. Equipment that does not meet the criteria for capitalization (usually below a dollar amount requiring capitalization) may be coded with object 0735 or in the object 0600 Supplies series</w:t>
      </w:r>
      <w:r w:rsidR="00E61A16">
        <w:rPr>
          <w:rFonts w:ascii="Calibri" w:eastAsia="Calibri" w:hAnsi="Calibri" w:cs="Calibri"/>
          <w:color w:val="000000"/>
        </w:rPr>
        <w:t>.</w:t>
      </w:r>
    </w:p>
    <w:p w14:paraId="2F161CA6" w14:textId="77777777" w:rsidR="00C037FB" w:rsidRPr="00C037FB" w:rsidRDefault="00C037FB" w:rsidP="00C037FB">
      <w:pPr>
        <w:rPr>
          <w:rFonts w:ascii="Calibri" w:eastAsia="Calibri" w:hAnsi="Calibri" w:cs="Calibri"/>
          <w:color w:val="000000"/>
        </w:rPr>
      </w:pPr>
    </w:p>
    <w:p w14:paraId="7E55E012" w14:textId="77777777" w:rsidR="00C037FB" w:rsidRPr="00B84212" w:rsidRDefault="00C037FB" w:rsidP="00B84212">
      <w:pPr>
        <w:rPr>
          <w:b/>
          <w:bCs/>
        </w:rPr>
      </w:pPr>
      <w:bookmarkStart w:id="64" w:name="_heading=h.cm0oen8afbx9" w:colFirst="0" w:colLast="0"/>
      <w:bookmarkEnd w:id="64"/>
      <w:r w:rsidRPr="00B84212">
        <w:rPr>
          <w:b/>
          <w:bCs/>
        </w:rPr>
        <w:t xml:space="preserve">0735 Non-Capital Equipment. </w:t>
      </w:r>
    </w:p>
    <w:p w14:paraId="3F821597"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Expenditures for items classified as equipment but costing less than the district policy for capital assets inventory. Alternatively, non-capital equipment may be coded as a supply to an object in the 0600 series.</w:t>
      </w:r>
    </w:p>
    <w:p w14:paraId="7C830FDA" w14:textId="77777777" w:rsidR="00C037FB" w:rsidRPr="00C037FB" w:rsidRDefault="00C037FB" w:rsidP="00C037FB">
      <w:pPr>
        <w:rPr>
          <w:rFonts w:ascii="Calibri" w:eastAsia="Calibri" w:hAnsi="Calibri" w:cs="Calibri"/>
          <w:color w:val="000000"/>
        </w:rPr>
      </w:pPr>
    </w:p>
    <w:p w14:paraId="4B0421C5" w14:textId="77777777" w:rsidR="00C037FB" w:rsidRPr="00B84212" w:rsidRDefault="00C037FB" w:rsidP="00B84212">
      <w:pPr>
        <w:rPr>
          <w:b/>
          <w:bCs/>
        </w:rPr>
      </w:pPr>
      <w:bookmarkStart w:id="65" w:name="_heading=h.t4bc2bcx97qm" w:colFirst="0" w:colLast="0"/>
      <w:bookmarkEnd w:id="65"/>
      <w:r w:rsidRPr="00B84212">
        <w:rPr>
          <w:b/>
          <w:bCs/>
        </w:rPr>
        <w:t xml:space="preserve">0800 Other Objects. </w:t>
      </w:r>
    </w:p>
    <w:p w14:paraId="78905AE7"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Amounts paid for goods and services not otherwise classified above.</w:t>
      </w:r>
    </w:p>
    <w:p w14:paraId="54FC560A"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Dues and fees for membership in professional organizations</w:t>
      </w:r>
    </w:p>
    <w:p w14:paraId="6F7D9CDD" w14:textId="77777777" w:rsidR="00C037FB" w:rsidRPr="00C037FB" w:rsidRDefault="00C037FB" w:rsidP="00C037FB">
      <w:pPr>
        <w:pStyle w:val="ListParagraph"/>
        <w:numPr>
          <w:ilvl w:val="0"/>
          <w:numId w:val="3"/>
        </w:numPr>
        <w:rPr>
          <w:rFonts w:ascii="Calibri" w:eastAsia="Calibri" w:hAnsi="Calibri" w:cs="Calibri"/>
          <w:color w:val="262626"/>
        </w:rPr>
      </w:pPr>
      <w:r w:rsidRPr="003945DB">
        <w:rPr>
          <w:rFonts w:ascii="Calibri" w:eastAsia="Calibri" w:hAnsi="Calibri" w:cs="Calibri"/>
          <w:color w:val="000000" w:themeColor="text1"/>
        </w:rPr>
        <w:t>Internal reimbursement accounts</w:t>
      </w:r>
    </w:p>
    <w:p w14:paraId="40F7C551" w14:textId="77777777" w:rsidR="00C037FB" w:rsidRPr="00C037FB" w:rsidRDefault="00C037FB" w:rsidP="00C037FB">
      <w:pPr>
        <w:pStyle w:val="ListParagraph"/>
        <w:numPr>
          <w:ilvl w:val="1"/>
          <w:numId w:val="3"/>
        </w:numPr>
        <w:rPr>
          <w:rFonts w:ascii="Calibri" w:eastAsia="Calibri" w:hAnsi="Calibri" w:cs="Calibri"/>
          <w:color w:val="000000"/>
        </w:rPr>
      </w:pPr>
      <w:r w:rsidRPr="00C037FB">
        <w:rPr>
          <w:rFonts w:ascii="Calibri" w:eastAsia="Calibri" w:hAnsi="Calibri" w:cs="Calibri"/>
          <w:color w:val="000000"/>
        </w:rPr>
        <w:t>Transportation/field trips</w:t>
      </w:r>
    </w:p>
    <w:p w14:paraId="7C599827" w14:textId="77777777" w:rsidR="00C037FB" w:rsidRPr="00C037FB" w:rsidRDefault="00C037FB" w:rsidP="00C037FB">
      <w:pPr>
        <w:pStyle w:val="ListParagraph"/>
        <w:numPr>
          <w:ilvl w:val="1"/>
          <w:numId w:val="3"/>
        </w:numPr>
        <w:rPr>
          <w:rFonts w:ascii="Calibri" w:eastAsia="Calibri" w:hAnsi="Calibri" w:cs="Calibri"/>
          <w:color w:val="000000"/>
        </w:rPr>
      </w:pPr>
      <w:r w:rsidRPr="00C037FB">
        <w:rPr>
          <w:rFonts w:ascii="Calibri" w:eastAsia="Calibri" w:hAnsi="Calibri" w:cs="Calibri"/>
          <w:color w:val="000000"/>
        </w:rPr>
        <w:t>Maintenance</w:t>
      </w:r>
    </w:p>
    <w:p w14:paraId="142F074F" w14:textId="77777777" w:rsidR="00C037FB" w:rsidRPr="00C037FB" w:rsidRDefault="00C037FB" w:rsidP="00C037FB">
      <w:pPr>
        <w:pStyle w:val="ListParagraph"/>
        <w:numPr>
          <w:ilvl w:val="1"/>
          <w:numId w:val="3"/>
        </w:numPr>
        <w:rPr>
          <w:rFonts w:ascii="Calibri" w:eastAsia="Calibri" w:hAnsi="Calibri" w:cs="Calibri"/>
          <w:color w:val="000000"/>
        </w:rPr>
      </w:pPr>
      <w:r w:rsidRPr="00C037FB">
        <w:rPr>
          <w:rFonts w:ascii="Calibri" w:eastAsia="Calibri" w:hAnsi="Calibri" w:cs="Calibri"/>
          <w:color w:val="000000"/>
        </w:rPr>
        <w:t>Technology/IMS</w:t>
      </w:r>
    </w:p>
    <w:p w14:paraId="6B380DFB" w14:textId="77777777" w:rsidR="00C037FB" w:rsidRPr="00C037FB" w:rsidRDefault="00C037FB" w:rsidP="00C037FB">
      <w:pPr>
        <w:pStyle w:val="ListParagraph"/>
        <w:numPr>
          <w:ilvl w:val="1"/>
          <w:numId w:val="3"/>
        </w:numPr>
        <w:rPr>
          <w:rFonts w:ascii="Calibri" w:eastAsia="Calibri" w:hAnsi="Calibri" w:cs="Calibri"/>
          <w:color w:val="000000"/>
        </w:rPr>
      </w:pPr>
      <w:r w:rsidRPr="00C037FB">
        <w:rPr>
          <w:rFonts w:ascii="Calibri" w:eastAsia="Calibri" w:hAnsi="Calibri" w:cs="Calibri"/>
          <w:color w:val="000000"/>
        </w:rPr>
        <w:t>Printing/Duplicating</w:t>
      </w:r>
    </w:p>
    <w:p w14:paraId="607D3D6F" w14:textId="77777777" w:rsidR="00C037FB" w:rsidRPr="00C037FB" w:rsidRDefault="00C037FB" w:rsidP="00C037FB">
      <w:pPr>
        <w:rPr>
          <w:rFonts w:ascii="Calibri" w:eastAsia="Calibri" w:hAnsi="Calibri" w:cs="Calibri"/>
          <w:color w:val="000000"/>
        </w:rPr>
      </w:pPr>
    </w:p>
    <w:p w14:paraId="3FAAB0DA" w14:textId="77777777" w:rsidR="00C037FB" w:rsidRPr="00B84212" w:rsidRDefault="00C037FB" w:rsidP="00B84212">
      <w:pPr>
        <w:rPr>
          <w:b/>
          <w:bCs/>
        </w:rPr>
      </w:pPr>
      <w:bookmarkStart w:id="66" w:name="_heading=h.kip5l8pf50jp" w:colFirst="0" w:colLast="0"/>
      <w:bookmarkEnd w:id="66"/>
      <w:r w:rsidRPr="00B84212">
        <w:rPr>
          <w:b/>
          <w:bCs/>
        </w:rPr>
        <w:t>0855 School-wide Plan Distribution</w:t>
      </w:r>
    </w:p>
    <w:p w14:paraId="124F79C2"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 xml:space="preserve">(For use by districts with Consolidated School-wide plans only) </w:t>
      </w:r>
    </w:p>
    <w:p w14:paraId="0DFEC3CC" w14:textId="77777777" w:rsidR="00C037FB" w:rsidRPr="00C037FB" w:rsidRDefault="00C037FB" w:rsidP="00C037FB">
      <w:pPr>
        <w:rPr>
          <w:rFonts w:ascii="Calibri" w:eastAsia="Calibri" w:hAnsi="Calibri" w:cs="Calibri"/>
          <w:color w:val="000000"/>
          <w:sz w:val="18"/>
          <w:szCs w:val="18"/>
        </w:rPr>
      </w:pPr>
    </w:p>
    <w:p w14:paraId="01AA250E" w14:textId="77777777" w:rsidR="00C037FB" w:rsidRPr="00B84212" w:rsidRDefault="00C037FB" w:rsidP="00B84212">
      <w:pPr>
        <w:rPr>
          <w:b/>
          <w:bCs/>
          <w:sz w:val="18"/>
          <w:szCs w:val="18"/>
        </w:rPr>
      </w:pPr>
      <w:bookmarkStart w:id="67" w:name="_heading=h.3y503bsioqrv" w:colFirst="0" w:colLast="0"/>
      <w:bookmarkEnd w:id="67"/>
      <w:r w:rsidRPr="00B84212">
        <w:rPr>
          <w:b/>
          <w:bCs/>
        </w:rPr>
        <w:t>0869 Indirect Costs.</w:t>
      </w:r>
      <w:r w:rsidRPr="00B84212">
        <w:rPr>
          <w:b/>
          <w:bCs/>
          <w:sz w:val="18"/>
          <w:szCs w:val="18"/>
        </w:rPr>
        <w:t xml:space="preserve"> </w:t>
      </w:r>
    </w:p>
    <w:p w14:paraId="775C498C" w14:textId="77777777" w:rsidR="00C037FB" w:rsidRPr="00C037FB" w:rsidRDefault="00C037FB" w:rsidP="00C037FB">
      <w:pPr>
        <w:rPr>
          <w:rFonts w:ascii="Calibri" w:eastAsia="Calibri" w:hAnsi="Calibri" w:cs="Calibri"/>
          <w:color w:val="262626"/>
        </w:rPr>
      </w:pPr>
      <w:r w:rsidRPr="00C037FB">
        <w:rPr>
          <w:rFonts w:ascii="Calibri" w:eastAsia="Calibri" w:hAnsi="Calibri" w:cs="Calibri"/>
          <w:color w:val="262626"/>
        </w:rPr>
        <w:t>Used with federal grants/projects.</w:t>
      </w:r>
    </w:p>
    <w:p w14:paraId="2A7E7A4C" w14:textId="77777777" w:rsidR="00C037FB" w:rsidRPr="00C037FB" w:rsidRDefault="00C037FB" w:rsidP="00C037FB">
      <w:pPr>
        <w:rPr>
          <w:rFonts w:ascii="Calibri" w:eastAsia="Calibri" w:hAnsi="Calibri" w:cs="Calibri"/>
          <w:color w:val="000000"/>
        </w:rPr>
      </w:pPr>
    </w:p>
    <w:p w14:paraId="51266CFB" w14:textId="77777777" w:rsidR="00C037FB" w:rsidRPr="00C037FB" w:rsidRDefault="00C037FB" w:rsidP="00B84212">
      <w:pPr>
        <w:rPr>
          <w:b/>
          <w:bCs/>
        </w:rPr>
      </w:pPr>
      <w:bookmarkStart w:id="68" w:name="_heading=h.vyj3ir3ffm8h" w:colFirst="0" w:colLast="0"/>
      <w:bookmarkEnd w:id="68"/>
      <w:r w:rsidRPr="00C037FB">
        <w:rPr>
          <w:b/>
          <w:bCs/>
        </w:rPr>
        <w:t>Rolling of the Bold</w:t>
      </w:r>
    </w:p>
    <w:p w14:paraId="4A2FBBF0"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The Chart of Accounts is designed to meet legal and regulatory requirements and generally accepted accounting principles while providing as much flexibility as possible for the local school district. For instance, code structure and definitions allow for varying degrees of detail depending upon local district reporting needs. </w:t>
      </w:r>
    </w:p>
    <w:p w14:paraId="2449CF77" w14:textId="77777777" w:rsidR="00C037FB" w:rsidRPr="00C037FB" w:rsidRDefault="00C037FB" w:rsidP="00C037FB">
      <w:pPr>
        <w:rPr>
          <w:rFonts w:ascii="Calibri" w:eastAsia="Calibri" w:hAnsi="Calibri" w:cs="Calibri"/>
          <w:color w:val="000000"/>
        </w:rPr>
      </w:pPr>
    </w:p>
    <w:p w14:paraId="3EA8C393" w14:textId="51BFA4F9"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Codes, which are necessary to meet legal and regulatory requirements and generally accepted accounting principles are REQUIRED. These required codes are shown in BOLD PRINT throughout the CDE published Chart of Accounts document. CDE will aggregate data upon receipt of electronic data files by “rolling” </w:t>
      </w:r>
      <w:proofErr w:type="spellStart"/>
      <w:r w:rsidRPr="00C037FB">
        <w:rPr>
          <w:rFonts w:ascii="Calibri" w:eastAsia="Calibri" w:hAnsi="Calibri" w:cs="Calibri"/>
          <w:color w:val="000000"/>
        </w:rPr>
        <w:t>unbold</w:t>
      </w:r>
      <w:proofErr w:type="spellEnd"/>
      <w:r w:rsidRPr="00C037FB">
        <w:rPr>
          <w:rFonts w:ascii="Calibri" w:eastAsia="Calibri" w:hAnsi="Calibri" w:cs="Calibri"/>
          <w:color w:val="000000"/>
        </w:rPr>
        <w:t xml:space="preserve"> code data into appropriate bold code data. When the Fund, Location, Program, Object, Source, Balance Sheet, Job Classification is not BOLD and ends in zero, it rolls to itself. When the Fund (or Location, Program, Object, Source, Balance Sheet, Job Classification) is not BOLD and does not end in zero, it rolls to the first Fund (or Location, Program, Object, Source, Balance Sheet, Job Classification) ending in zero. (Example – Funds 32 through 38 would roll to Fund 30)</w:t>
      </w:r>
    </w:p>
    <w:p w14:paraId="6B63B2D8" w14:textId="77777777" w:rsidR="00C037FB" w:rsidRPr="00C037FB" w:rsidRDefault="00C037FB" w:rsidP="00C037FB">
      <w:pPr>
        <w:rPr>
          <w:rFonts w:ascii="Calibri" w:eastAsia="Calibri" w:hAnsi="Calibri" w:cs="Calibri"/>
          <w:color w:val="000000"/>
        </w:rPr>
      </w:pPr>
    </w:p>
    <w:p w14:paraId="6AD0FD81"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A salary position code is required if the object code selected is “0100 Salary.” These codes are cross-referenced to the job class codes in the Chart of Accounts. The common titles and descriptions in the Chart of Accounts eliminate ambiguity </w:t>
      </w:r>
      <w:r w:rsidRPr="00C037FB">
        <w:rPr>
          <w:rFonts w:ascii="Calibri" w:eastAsia="Calibri" w:hAnsi="Calibri" w:cs="Calibri"/>
          <w:color w:val="000000"/>
        </w:rPr>
        <w:lastRenderedPageBreak/>
        <w:t>and facilitate statewide evaluation. Not all salary positions contained in the Chart of Accounts are included in the Consolidated Application; only those that are allowable costs.</w:t>
      </w:r>
    </w:p>
    <w:p w14:paraId="6E9A3393" w14:textId="77777777" w:rsidR="00C037FB" w:rsidRPr="00C037FB" w:rsidRDefault="00C037FB" w:rsidP="00B84212">
      <w:bookmarkStart w:id="69" w:name="_heading=h.yqobe95rgvuv" w:colFirst="0" w:colLast="0"/>
      <w:bookmarkEnd w:id="69"/>
    </w:p>
    <w:p w14:paraId="2CB97608" w14:textId="77777777" w:rsidR="00C037FB" w:rsidRPr="00C037FB" w:rsidRDefault="00C037FB" w:rsidP="00C037FB">
      <w:pPr>
        <w:rPr>
          <w:u w:val="single"/>
        </w:rPr>
      </w:pPr>
      <w:bookmarkStart w:id="70" w:name="_heading=h.970kj0pr5ckp" w:colFirst="0" w:colLast="0"/>
      <w:bookmarkEnd w:id="70"/>
      <w:r w:rsidRPr="00C037FB">
        <w:rPr>
          <w:u w:val="single"/>
        </w:rPr>
        <w:t>Budget Considerations</w:t>
      </w:r>
    </w:p>
    <w:p w14:paraId="61F1CC79" w14:textId="77777777" w:rsidR="00C037FB" w:rsidRPr="00B84212" w:rsidRDefault="00C037FB" w:rsidP="00B84212">
      <w:pPr>
        <w:rPr>
          <w:b/>
          <w:bCs/>
        </w:rPr>
      </w:pPr>
      <w:bookmarkStart w:id="71" w:name="_heading=h.1uj5xghkwgzu" w:colFirst="0" w:colLast="0"/>
      <w:bookmarkEnd w:id="71"/>
      <w:r w:rsidRPr="00B84212">
        <w:rPr>
          <w:b/>
          <w:bCs/>
        </w:rPr>
        <w:t>Allowable Technology</w:t>
      </w:r>
    </w:p>
    <w:p w14:paraId="143E274F" w14:textId="794B39F9"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 “Small and Attractive Items,” </w:t>
      </w:r>
      <w:proofErr w:type="gramStart"/>
      <w:r w:rsidRPr="00C037FB">
        <w:rPr>
          <w:rFonts w:ascii="Calibri" w:eastAsia="Calibri" w:hAnsi="Calibri" w:cs="Calibri"/>
          <w:color w:val="000000"/>
        </w:rPr>
        <w:t>e.g.</w:t>
      </w:r>
      <w:proofErr w:type="gramEnd"/>
      <w:r w:rsidRPr="00C037FB">
        <w:rPr>
          <w:rFonts w:ascii="Calibri" w:eastAsia="Calibri" w:hAnsi="Calibri" w:cs="Calibri"/>
          <w:color w:val="000000"/>
        </w:rPr>
        <w:t xml:space="preserve"> cell phones, tablets, that have a useful life of more than one year, referenced in the Uniform Grants Guidance (2 CFR Part 200) as Computing Devices could be coded as “Supplies;” however, CDE recommends these items, if purchased with federal funds, be coded as 0735 Non-Capital Equipment and inventoried and tracked from acquisition through disposition. CDE recommends using 0600 Supplies only for those items that are consumed within one year.</w:t>
      </w:r>
    </w:p>
    <w:p w14:paraId="2F76C403"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 </w:t>
      </w:r>
    </w:p>
    <w:p w14:paraId="7A4A7769"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 physical inventory of equipment</w:t>
      </w:r>
      <w:r w:rsidRPr="00C037FB">
        <w:rPr>
          <w:rFonts w:ascii="Calibri" w:eastAsia="Calibri" w:hAnsi="Calibri" w:cs="Calibri"/>
          <w:color w:val="000000"/>
          <w:vertAlign w:val="superscript"/>
        </w:rPr>
        <w:footnoteReference w:id="3"/>
      </w:r>
      <w:r w:rsidRPr="00C037FB">
        <w:rPr>
          <w:rFonts w:ascii="Calibri" w:eastAsia="Calibri" w:hAnsi="Calibri" w:cs="Calibri"/>
          <w:color w:val="000000"/>
        </w:rPr>
        <w:t xml:space="preserve"> (including Small and Attractive Items) should be taken and the results reconciled with the property records at least bi-annually. LEAs determine their own capitalization threshold.</w:t>
      </w:r>
    </w:p>
    <w:p w14:paraId="15D3EC8F" w14:textId="77777777" w:rsidR="00C037FB" w:rsidRPr="00C037FB" w:rsidRDefault="00C037FB" w:rsidP="00C037FB">
      <w:pPr>
        <w:rPr>
          <w:rFonts w:ascii="Calibri" w:eastAsia="Calibri" w:hAnsi="Calibri" w:cs="Calibri"/>
          <w:color w:val="000000"/>
        </w:rPr>
      </w:pPr>
    </w:p>
    <w:p w14:paraId="7E26F5B3" w14:textId="77777777" w:rsidR="00C037FB" w:rsidRPr="00C037FB" w:rsidRDefault="00C037FB" w:rsidP="00C037FB">
      <w:pPr>
        <w:rPr>
          <w:rFonts w:ascii="Calibri" w:eastAsia="Calibri" w:hAnsi="Calibri" w:cs="Calibri"/>
          <w:color w:val="000000"/>
        </w:rPr>
      </w:pPr>
      <w:r w:rsidRPr="00C037FB">
        <w:rPr>
          <w:rFonts w:ascii="Calibri" w:eastAsia="Calibri" w:hAnsi="Calibri" w:cs="Calibri"/>
          <w:color w:val="000000"/>
        </w:rPr>
        <w:t>A control system should be developed to ensure adequate safeguards to prevent loss, damage, or theft of equipment (including Small and Attractive Items). Any loss, damage, or theft should be investigated.</w:t>
      </w:r>
    </w:p>
    <w:p w14:paraId="37ACC65E" w14:textId="77777777" w:rsidR="00C037FB" w:rsidRPr="00C037FB" w:rsidRDefault="00C037FB" w:rsidP="00C037FB">
      <w:pPr>
        <w:rPr>
          <w:rFonts w:ascii="Calibri" w:eastAsia="Calibri" w:hAnsi="Calibri" w:cs="Calibri"/>
          <w:color w:val="000000"/>
        </w:rPr>
      </w:pPr>
    </w:p>
    <w:p w14:paraId="7A42E52D" w14:textId="77777777" w:rsidR="00C037FB" w:rsidRPr="00B84212" w:rsidRDefault="00C037FB" w:rsidP="00B84212">
      <w:pPr>
        <w:rPr>
          <w:b/>
          <w:bCs/>
        </w:rPr>
      </w:pPr>
      <w:bookmarkStart w:id="72" w:name="_heading=h.o2j9t3vt5wu3" w:colFirst="0" w:colLast="0"/>
      <w:bookmarkEnd w:id="72"/>
      <w:r w:rsidRPr="00B84212">
        <w:rPr>
          <w:b/>
          <w:bCs/>
        </w:rPr>
        <w:t>Food</w:t>
      </w:r>
    </w:p>
    <w:p w14:paraId="29C72CAB" w14:textId="0E92A842" w:rsidR="00C4185D" w:rsidRPr="00C037FB" w:rsidRDefault="00C037FB" w:rsidP="00C037FB">
      <w:pPr>
        <w:rPr>
          <w:rFonts w:ascii="Calibri" w:eastAsia="Calibri" w:hAnsi="Calibri" w:cs="Calibri"/>
          <w:color w:val="000000"/>
        </w:rPr>
      </w:pPr>
      <w:r w:rsidRPr="00C037FB">
        <w:rPr>
          <w:rFonts w:ascii="Calibri" w:eastAsia="Calibri" w:hAnsi="Calibri" w:cs="Calibri"/>
          <w:color w:val="000000"/>
        </w:rPr>
        <w:t xml:space="preserve">Generally, there is a very high burden of proof to show that paying for food and beverages with federal funds is necessary to meet the goals and objectives of a federal grant. Sub-grantees hosting meetings should structure the agendas so there is time for participants to purchase their own food, beverages, and snacks. Grant award notices now include an enclosure that addresses the use of grant funds for conferences and meetings. The </w:t>
      </w:r>
      <w:hyperlink r:id="rId48">
        <w:r w:rsidRPr="00C73C27">
          <w:rPr>
            <w:rFonts w:ascii="Calibri" w:eastAsia="Calibri" w:hAnsi="Calibri" w:cs="Calibri"/>
            <w:color w:val="0070C0"/>
            <w:u w:val="single"/>
          </w:rPr>
          <w:t>“Memo on Conferences and Meetings”</w:t>
        </w:r>
      </w:hyperlink>
      <w:r w:rsidRPr="00C73C27">
        <w:rPr>
          <w:rFonts w:ascii="Calibri" w:eastAsia="Calibri" w:hAnsi="Calibri" w:cs="Calibri"/>
          <w:color w:val="0070C0"/>
          <w:u w:val="single"/>
        </w:rPr>
        <w:t xml:space="preserve"> may be found on the CDE Grants Fiscal page of </w:t>
      </w:r>
      <w:hyperlink r:id="rId49">
        <w:r w:rsidRPr="00C73C27">
          <w:rPr>
            <w:rFonts w:ascii="Calibri" w:eastAsia="Calibri" w:hAnsi="Calibri" w:cs="Calibri"/>
            <w:color w:val="0070C0"/>
            <w:u w:val="single"/>
          </w:rPr>
          <w:t>Federal Attachments</w:t>
        </w:r>
      </w:hyperlink>
      <w:r w:rsidRPr="00C037FB">
        <w:rPr>
          <w:rFonts w:ascii="Calibri" w:eastAsia="Calibri" w:hAnsi="Calibri" w:cs="Calibri"/>
          <w:color w:val="000000"/>
        </w:rPr>
        <w:t>.</w:t>
      </w:r>
    </w:p>
    <w:sectPr w:rsidR="00C4185D" w:rsidRPr="00C037FB" w:rsidSect="00FE1BE8">
      <w:footerReference w:type="first" r:id="rId5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064BF" w14:textId="77777777" w:rsidR="007B224A" w:rsidRDefault="007B224A" w:rsidP="00E65C54">
      <w:r>
        <w:separator/>
      </w:r>
    </w:p>
  </w:endnote>
  <w:endnote w:type="continuationSeparator" w:id="0">
    <w:p w14:paraId="4CAF8CED" w14:textId="77777777" w:rsidR="007B224A" w:rsidRDefault="007B224A" w:rsidP="00E65C54">
      <w:r>
        <w:continuationSeparator/>
      </w:r>
    </w:p>
  </w:endnote>
  <w:endnote w:type="continuationNotice" w:id="1">
    <w:p w14:paraId="6E56F722" w14:textId="77777777" w:rsidR="007B224A" w:rsidRDefault="007B2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useo Slab 500">
    <w:altName w:val="Calibri"/>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ABFC" w14:textId="2BF75F04" w:rsidR="004F5AED" w:rsidRDefault="004F5AED" w:rsidP="005B7F74">
    <w:pPr>
      <w:pBdr>
        <w:top w:val="single" w:sz="4" w:space="1" w:color="000000"/>
        <w:left w:val="nil"/>
        <w:bottom w:val="nil"/>
        <w:right w:val="nil"/>
        <w:between w:val="nil"/>
      </w:pBdr>
      <w:tabs>
        <w:tab w:val="center" w:pos="4680"/>
        <w:tab w:val="right" w:pos="9360"/>
      </w:tabs>
      <w:jc w:val="center"/>
      <w:rPr>
        <w:color w:val="262626"/>
      </w:rPr>
    </w:pPr>
    <w:r>
      <w:rPr>
        <w:color w:val="262626"/>
      </w:rPr>
      <w:t>Colorado Department of Education | Standards and Instructional Support</w:t>
    </w:r>
  </w:p>
  <w:p w14:paraId="3D09987B" w14:textId="689D2AC1" w:rsidR="004F5AED" w:rsidRDefault="004F5AED" w:rsidP="004F5AED">
    <w:pPr>
      <w:pBdr>
        <w:top w:val="single" w:sz="4" w:space="1" w:color="000000"/>
        <w:left w:val="nil"/>
        <w:bottom w:val="nil"/>
        <w:right w:val="nil"/>
        <w:between w:val="nil"/>
      </w:pBdr>
      <w:tabs>
        <w:tab w:val="center" w:pos="4680"/>
        <w:tab w:val="right" w:pos="9360"/>
      </w:tabs>
      <w:jc w:val="center"/>
    </w:pPr>
    <w:r>
      <w:rPr>
        <w:color w:val="262626"/>
      </w:rPr>
      <w:t>1560 Broadway, Denver, CO 80202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6D5D" w14:textId="12F17379"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00C4185D">
          <w:rPr>
            <w:color w:val="595959" w:themeColor="text1" w:themeTint="A6"/>
          </w:rPr>
          <w:t xml:space="preserve"> </w:t>
        </w:r>
        <w:r w:rsidRPr="00D34F1D">
          <w:rPr>
            <w:color w:val="595959" w:themeColor="text1" w:themeTint="A6"/>
          </w:rPr>
          <w:t xml:space="preserve">|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66" w14:textId="77777777" w:rsidR="00D934F8" w:rsidRDefault="00D934F8" w:rsidP="00E65C54">
    <w:pPr>
      <w:pStyle w:val="Footer"/>
      <w:pBdr>
        <w:top w:val="single" w:sz="4" w:space="1" w:color="auto"/>
      </w:pBdr>
      <w:jc w:val="center"/>
    </w:pPr>
  </w:p>
  <w:p w14:paraId="07677F59" w14:textId="20FAA04B" w:rsidR="00D934F8" w:rsidRDefault="00D934F8" w:rsidP="00E65C54">
    <w:pPr>
      <w:pStyle w:val="Footer"/>
      <w:pBdr>
        <w:top w:val="single" w:sz="4" w:space="1" w:color="auto"/>
      </w:pBdr>
      <w:jc w:val="center"/>
    </w:pPr>
    <w:r>
      <w:t xml:space="preserve">Colorado Department of Education | </w:t>
    </w:r>
    <w:r w:rsidR="00F53C46">
      <w:t>(Unit Name)</w:t>
    </w:r>
  </w:p>
  <w:p w14:paraId="288D1DE6" w14:textId="5CE8CA82" w:rsidR="00D934F8" w:rsidRDefault="00F53C46" w:rsidP="00E65C54">
    <w:pPr>
      <w:pStyle w:val="Footer"/>
      <w:pBdr>
        <w:top w:val="single" w:sz="4" w:space="1" w:color="auto"/>
      </w:pBdr>
      <w:jc w:val="center"/>
    </w:pPr>
    <w:r>
      <w:t>(Unit Address)</w:t>
    </w:r>
    <w:r w:rsidR="00D934F8">
      <w:t>, Denver, CO 80202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3E29" w14:textId="29688491" w:rsidR="00D934F8" w:rsidRPr="008D01F5" w:rsidRDefault="00BC4864" w:rsidP="00BC4864">
    <w:pPr>
      <w:pStyle w:val="Footer"/>
      <w:tabs>
        <w:tab w:val="left" w:pos="8550"/>
        <w:tab w:val="right" w:pos="10800"/>
      </w:tabs>
      <w:jc w:val="right"/>
      <w:rPr>
        <w:color w:val="595959" w:themeColor="text1" w:themeTint="A6"/>
      </w:rPr>
    </w:pPr>
    <w:r w:rsidRPr="008D01F5">
      <w:rPr>
        <w:color w:val="595959" w:themeColor="text1" w:themeTint="A6"/>
      </w:rPr>
      <w:tab/>
    </w:r>
    <w:r w:rsidRPr="008D01F5">
      <w:rPr>
        <w:color w:val="595959" w:themeColor="text1" w:themeTint="A6"/>
        <w:sz w:val="20"/>
      </w:rPr>
      <w:t xml:space="preserve">ESSER EXPANDED LEARNING OPPORTUNITIES </w:t>
    </w:r>
    <w:r w:rsidR="00D103A2" w:rsidRPr="008D01F5">
      <w:rPr>
        <w:color w:val="595959" w:themeColor="text1" w:themeTint="A6"/>
        <w:sz w:val="20"/>
      </w:rPr>
      <w:t xml:space="preserve">SUMMER </w:t>
    </w:r>
    <w:r w:rsidRPr="008D01F5">
      <w:rPr>
        <w:color w:val="595959" w:themeColor="text1" w:themeTint="A6"/>
        <w:sz w:val="20"/>
      </w:rPr>
      <w:t xml:space="preserve">GRANT PROGRAM </w:t>
    </w:r>
    <w:sdt>
      <w:sdtPr>
        <w:rPr>
          <w:color w:val="595959" w:themeColor="text1" w:themeTint="A6"/>
          <w:sz w:val="20"/>
        </w:rPr>
        <w:id w:val="154279230"/>
        <w:docPartObj>
          <w:docPartGallery w:val="Page Numbers (Bottom of Page)"/>
          <w:docPartUnique/>
        </w:docPartObj>
      </w:sdtPr>
      <w:sdtEndPr>
        <w:rPr>
          <w:noProof/>
        </w:rPr>
      </w:sdtEndPr>
      <w:sdtContent>
        <w:r w:rsidRPr="008D01F5">
          <w:rPr>
            <w:color w:val="595959" w:themeColor="text1" w:themeTint="A6"/>
            <w:sz w:val="20"/>
          </w:rPr>
          <w:t xml:space="preserve">| </w:t>
        </w:r>
        <w:r w:rsidRPr="008D01F5">
          <w:rPr>
            <w:color w:val="595959" w:themeColor="text1" w:themeTint="A6"/>
            <w:sz w:val="20"/>
          </w:rPr>
          <w:fldChar w:fldCharType="begin"/>
        </w:r>
        <w:r w:rsidRPr="008D01F5">
          <w:rPr>
            <w:color w:val="595959" w:themeColor="text1" w:themeTint="A6"/>
            <w:sz w:val="20"/>
          </w:rPr>
          <w:instrText xml:space="preserve"> PAGE   \* MERGEFORMAT </w:instrText>
        </w:r>
        <w:r w:rsidRPr="008D01F5">
          <w:rPr>
            <w:color w:val="595959" w:themeColor="text1" w:themeTint="A6"/>
            <w:sz w:val="20"/>
          </w:rPr>
          <w:fldChar w:fldCharType="separate"/>
        </w:r>
        <w:r w:rsidRPr="008D01F5">
          <w:rPr>
            <w:color w:val="595959" w:themeColor="text1" w:themeTint="A6"/>
            <w:sz w:val="20"/>
          </w:rPr>
          <w:t>2</w:t>
        </w:r>
        <w:r w:rsidRPr="008D01F5">
          <w:rPr>
            <w:noProof/>
            <w:color w:val="595959" w:themeColor="text1" w:themeTint="A6"/>
            <w:sz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1061" w14:textId="7CDAA89E" w:rsidR="00D934F8" w:rsidRPr="004A00D5" w:rsidRDefault="00D934F8" w:rsidP="004A00D5">
    <w:pPr>
      <w:pStyle w:val="Footer"/>
      <w:tabs>
        <w:tab w:val="left" w:pos="8550"/>
        <w:tab w:val="right" w:pos="10800"/>
      </w:tabs>
      <w:jc w:val="right"/>
      <w:rPr>
        <w:color w:val="595959" w:themeColor="text1" w:themeTint="A6"/>
      </w:rPr>
    </w:pPr>
    <w:r w:rsidRPr="00D34F1D">
      <w:rPr>
        <w:color w:val="595959" w:themeColor="text1" w:themeTint="A6"/>
      </w:rPr>
      <w:tab/>
    </w:r>
    <w:r w:rsidR="00BC4864">
      <w:rPr>
        <w:color w:val="595959" w:themeColor="text1" w:themeTint="A6"/>
        <w:sz w:val="20"/>
      </w:rPr>
      <w:t xml:space="preserve">ESSER EXPANDED LEARNING OPPORTUNITIES GRANT PROGRAM </w:t>
    </w:r>
    <w:sdt>
      <w:sdtPr>
        <w:rPr>
          <w:color w:val="595959" w:themeColor="text1" w:themeTint="A6"/>
          <w:sz w:val="20"/>
        </w:rPr>
        <w:id w:val="1538396469"/>
        <w:docPartObj>
          <w:docPartGallery w:val="Page Numbers (Bottom of Page)"/>
          <w:docPartUnique/>
        </w:docPartObj>
      </w:sdtPr>
      <w:sdtEndPr>
        <w:rPr>
          <w:noProof/>
        </w:rPr>
      </w:sdtEndPr>
      <w:sdtContent>
        <w:r w:rsidRPr="004A00D5">
          <w:rPr>
            <w:color w:val="595959" w:themeColor="text1" w:themeTint="A6"/>
            <w:sz w:val="20"/>
          </w:rPr>
          <w:t xml:space="preserve">| </w:t>
        </w:r>
        <w:r w:rsidRPr="004A00D5">
          <w:rPr>
            <w:color w:val="595959" w:themeColor="text1" w:themeTint="A6"/>
            <w:sz w:val="20"/>
          </w:rPr>
          <w:fldChar w:fldCharType="begin"/>
        </w:r>
        <w:r w:rsidRPr="004A00D5">
          <w:rPr>
            <w:color w:val="595959" w:themeColor="text1" w:themeTint="A6"/>
            <w:sz w:val="20"/>
          </w:rPr>
          <w:instrText xml:space="preserve"> PAGE   \* MERGEFORMAT </w:instrText>
        </w:r>
        <w:r w:rsidRPr="004A00D5">
          <w:rPr>
            <w:color w:val="595959" w:themeColor="text1" w:themeTint="A6"/>
            <w:sz w:val="20"/>
          </w:rPr>
          <w:fldChar w:fldCharType="separate"/>
        </w:r>
        <w:r w:rsidRPr="004A00D5">
          <w:rPr>
            <w:noProof/>
            <w:color w:val="595959" w:themeColor="text1" w:themeTint="A6"/>
            <w:sz w:val="20"/>
          </w:rPr>
          <w:t>11</w:t>
        </w:r>
        <w:r w:rsidRPr="004A00D5">
          <w:rPr>
            <w:noProof/>
            <w:color w:val="595959" w:themeColor="text1" w:themeTint="A6"/>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5909" w14:textId="77777777" w:rsidR="007B224A" w:rsidRDefault="007B224A" w:rsidP="00E65C54">
      <w:r>
        <w:separator/>
      </w:r>
    </w:p>
  </w:footnote>
  <w:footnote w:type="continuationSeparator" w:id="0">
    <w:p w14:paraId="60030F89" w14:textId="77777777" w:rsidR="007B224A" w:rsidRDefault="007B224A" w:rsidP="00E65C54">
      <w:r>
        <w:continuationSeparator/>
      </w:r>
    </w:p>
  </w:footnote>
  <w:footnote w:type="continuationNotice" w:id="1">
    <w:p w14:paraId="43CD4C2F" w14:textId="77777777" w:rsidR="007B224A" w:rsidRDefault="007B224A"/>
  </w:footnote>
  <w:footnote w:id="2">
    <w:p w14:paraId="197F53B9" w14:textId="77777777" w:rsidR="00C037FB" w:rsidRDefault="00C037FB" w:rsidP="00C037FB">
      <w:pPr>
        <w:rPr>
          <w:color w:val="000000"/>
          <w:sz w:val="16"/>
          <w:szCs w:val="16"/>
        </w:rPr>
      </w:pPr>
      <w:r>
        <w:rPr>
          <w:vertAlign w:val="superscript"/>
        </w:rPr>
        <w:footnoteRef/>
      </w:r>
      <w:r>
        <w:rPr>
          <w:color w:val="000000"/>
        </w:rPr>
        <w:t xml:space="preserve"> </w:t>
      </w:r>
      <w:r>
        <w:rPr>
          <w:rFonts w:ascii="Arial" w:eastAsia="Arial" w:hAnsi="Arial" w:cs="Arial"/>
          <w:i/>
          <w:color w:val="333333"/>
          <w:sz w:val="16"/>
          <w:szCs w:val="16"/>
          <w:highlight w:val="white"/>
        </w:rPr>
        <w:t>If a code that the district would typically use is not available, then you would "roll to the bold" and use the closest available code. For example, if a salary position would be coded to 0110 in the district's accounting system, then here it would be coded to 0100 salary.</w:t>
      </w:r>
    </w:p>
    <w:p w14:paraId="44BBABF6" w14:textId="77777777" w:rsidR="00C037FB" w:rsidRDefault="00C037FB" w:rsidP="00C037FB">
      <w:pPr>
        <w:rPr>
          <w:color w:val="000000"/>
          <w:sz w:val="20"/>
          <w:szCs w:val="20"/>
        </w:rPr>
      </w:pPr>
    </w:p>
  </w:footnote>
  <w:footnote w:id="3">
    <w:p w14:paraId="6EC0C858" w14:textId="77777777" w:rsidR="00C037FB" w:rsidRDefault="00C037FB" w:rsidP="00C037FB">
      <w:pPr>
        <w:rPr>
          <w:color w:val="000000"/>
          <w:sz w:val="20"/>
          <w:szCs w:val="20"/>
        </w:rPr>
      </w:pPr>
      <w:r>
        <w:rPr>
          <w:vertAlign w:val="superscript"/>
        </w:rPr>
        <w:footnoteRef/>
      </w:r>
      <w:r>
        <w:rPr>
          <w:color w:val="000000"/>
          <w:sz w:val="20"/>
          <w:szCs w:val="20"/>
        </w:rPr>
        <w:t xml:space="preserve"> </w:t>
      </w:r>
      <w:r>
        <w:rPr>
          <w:color w:val="000000"/>
          <w:sz w:val="16"/>
          <w:szCs w:val="16"/>
        </w:rPr>
        <w:t xml:space="preserve">ECFS </w:t>
      </w:r>
      <w:r>
        <w:rPr>
          <w:rFonts w:ascii="Open Sans" w:eastAsia="Open Sans" w:hAnsi="Open Sans" w:cs="Open Sans"/>
          <w:color w:val="000000"/>
          <w:sz w:val="16"/>
          <w:szCs w:val="16"/>
        </w:rPr>
        <w:t xml:space="preserve">§200.33 - </w:t>
      </w:r>
      <w:r>
        <w:rPr>
          <w:rFonts w:ascii="Arial" w:eastAsia="Arial" w:hAnsi="Arial" w:cs="Arial"/>
          <w:i/>
          <w:color w:val="000000"/>
          <w:sz w:val="16"/>
          <w:szCs w:val="16"/>
        </w:rPr>
        <w:t>Equipment</w:t>
      </w:r>
      <w:r>
        <w:rPr>
          <w:rFonts w:ascii="Arial" w:eastAsia="Arial" w:hAnsi="Arial" w:cs="Arial"/>
          <w:color w:val="000000"/>
          <w:sz w:val="16"/>
          <w:szCs w:val="16"/>
        </w:rPr>
        <w:t xml:space="preserve">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p>
  </w:footnote>
</w:footnotes>
</file>

<file path=word/intelligence2.xml><?xml version="1.0" encoding="utf-8"?>
<int2:intelligence xmlns:int2="http://schemas.microsoft.com/office/intelligence/2020/intelligence" xmlns:oel="http://schemas.microsoft.com/office/2019/extlst">
  <int2:observations>
    <int2:bookmark int2:bookmarkName="_Int_1aW75ZUc" int2:invalidationBookmarkName="" int2:hashCode="/AiD2pVU5Gl71n" int2:id="4keRhFzx">
      <int2:state int2:value="Rejected" int2:type="AugLoop_Text_Critique"/>
    </int2:bookmark>
    <int2:bookmark int2:bookmarkName="_Int_U1GF1G4V" int2:invalidationBookmarkName="" int2:hashCode="Q+75piq7ix4WVP" int2:id="d4aSrio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97141"/>
    <w:multiLevelType w:val="hybridMultilevel"/>
    <w:tmpl w:val="0A5A6082"/>
    <w:lvl w:ilvl="0" w:tplc="313C2258">
      <w:start w:val="2016"/>
      <w:numFmt w:val="bullet"/>
      <w:lvlText w:val=""/>
      <w:lvlJc w:val="left"/>
      <w:pPr>
        <w:ind w:left="288" w:hanging="288"/>
      </w:pPr>
      <w:rPr>
        <w:rFonts w:ascii="Symbol" w:eastAsiaTheme="minorHAnsi" w:hAnsi="Symbol" w:cstheme="minorBidi" w:hint="default"/>
      </w:rPr>
    </w:lvl>
    <w:lvl w:ilvl="1" w:tplc="68D65930">
      <w:start w:val="1"/>
      <w:numFmt w:val="bullet"/>
      <w:lvlText w:val="o"/>
      <w:lvlJc w:val="left"/>
      <w:pPr>
        <w:ind w:left="1152" w:hanging="288"/>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429B"/>
    <w:multiLevelType w:val="multilevel"/>
    <w:tmpl w:val="001C6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798D63E"/>
    <w:multiLevelType w:val="hybridMultilevel"/>
    <w:tmpl w:val="FFFFFFFF"/>
    <w:lvl w:ilvl="0" w:tplc="21C04F30">
      <w:start w:val="1"/>
      <w:numFmt w:val="bullet"/>
      <w:lvlText w:val=""/>
      <w:lvlJc w:val="left"/>
      <w:pPr>
        <w:ind w:left="720" w:hanging="360"/>
      </w:pPr>
      <w:rPr>
        <w:rFonts w:ascii="Symbol" w:hAnsi="Symbol" w:hint="default"/>
      </w:rPr>
    </w:lvl>
    <w:lvl w:ilvl="1" w:tplc="47B20D7C">
      <w:start w:val="1"/>
      <w:numFmt w:val="bullet"/>
      <w:lvlText w:val="o"/>
      <w:lvlJc w:val="left"/>
      <w:pPr>
        <w:ind w:left="1440" w:hanging="360"/>
      </w:pPr>
      <w:rPr>
        <w:rFonts w:ascii="Courier New" w:hAnsi="Courier New" w:hint="default"/>
      </w:rPr>
    </w:lvl>
    <w:lvl w:ilvl="2" w:tplc="CD887F28">
      <w:start w:val="1"/>
      <w:numFmt w:val="bullet"/>
      <w:lvlText w:val=""/>
      <w:lvlJc w:val="left"/>
      <w:pPr>
        <w:ind w:left="2160" w:hanging="360"/>
      </w:pPr>
      <w:rPr>
        <w:rFonts w:ascii="Wingdings" w:hAnsi="Wingdings" w:hint="default"/>
      </w:rPr>
    </w:lvl>
    <w:lvl w:ilvl="3" w:tplc="BF2C884E">
      <w:start w:val="1"/>
      <w:numFmt w:val="bullet"/>
      <w:lvlText w:val=""/>
      <w:lvlJc w:val="left"/>
      <w:pPr>
        <w:ind w:left="2880" w:hanging="360"/>
      </w:pPr>
      <w:rPr>
        <w:rFonts w:ascii="Symbol" w:hAnsi="Symbol" w:hint="default"/>
      </w:rPr>
    </w:lvl>
    <w:lvl w:ilvl="4" w:tplc="B100E3AC">
      <w:start w:val="1"/>
      <w:numFmt w:val="bullet"/>
      <w:lvlText w:val="o"/>
      <w:lvlJc w:val="left"/>
      <w:pPr>
        <w:ind w:left="3600" w:hanging="360"/>
      </w:pPr>
      <w:rPr>
        <w:rFonts w:ascii="Courier New" w:hAnsi="Courier New" w:hint="default"/>
      </w:rPr>
    </w:lvl>
    <w:lvl w:ilvl="5" w:tplc="D60C0CC6">
      <w:start w:val="1"/>
      <w:numFmt w:val="bullet"/>
      <w:lvlText w:val=""/>
      <w:lvlJc w:val="left"/>
      <w:pPr>
        <w:ind w:left="4320" w:hanging="360"/>
      </w:pPr>
      <w:rPr>
        <w:rFonts w:ascii="Wingdings" w:hAnsi="Wingdings" w:hint="default"/>
      </w:rPr>
    </w:lvl>
    <w:lvl w:ilvl="6" w:tplc="852EA49A">
      <w:start w:val="1"/>
      <w:numFmt w:val="bullet"/>
      <w:lvlText w:val=""/>
      <w:lvlJc w:val="left"/>
      <w:pPr>
        <w:ind w:left="5040" w:hanging="360"/>
      </w:pPr>
      <w:rPr>
        <w:rFonts w:ascii="Symbol" w:hAnsi="Symbol" w:hint="default"/>
      </w:rPr>
    </w:lvl>
    <w:lvl w:ilvl="7" w:tplc="4CF85AC0">
      <w:start w:val="1"/>
      <w:numFmt w:val="bullet"/>
      <w:lvlText w:val="o"/>
      <w:lvlJc w:val="left"/>
      <w:pPr>
        <w:ind w:left="5760" w:hanging="360"/>
      </w:pPr>
      <w:rPr>
        <w:rFonts w:ascii="Courier New" w:hAnsi="Courier New" w:hint="default"/>
      </w:rPr>
    </w:lvl>
    <w:lvl w:ilvl="8" w:tplc="11E86220">
      <w:start w:val="1"/>
      <w:numFmt w:val="bullet"/>
      <w:lvlText w:val=""/>
      <w:lvlJc w:val="left"/>
      <w:pPr>
        <w:ind w:left="6480" w:hanging="360"/>
      </w:pPr>
      <w:rPr>
        <w:rFonts w:ascii="Wingdings" w:hAnsi="Wingdings" w:hint="default"/>
      </w:rPr>
    </w:lvl>
  </w:abstractNum>
  <w:abstractNum w:abstractNumId="4" w15:restartNumberingAfterBreak="0">
    <w:nsid w:val="125F02ED"/>
    <w:multiLevelType w:val="multilevel"/>
    <w:tmpl w:val="DE8E68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14A15"/>
    <w:multiLevelType w:val="hybridMultilevel"/>
    <w:tmpl w:val="F01E3642"/>
    <w:lvl w:ilvl="0" w:tplc="ECE6BDDA">
      <w:start w:val="1"/>
      <w:numFmt w:val="bullet"/>
      <w:lvlText w:val=""/>
      <w:lvlJc w:val="left"/>
      <w:pPr>
        <w:ind w:left="504" w:hanging="288"/>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D7068"/>
    <w:multiLevelType w:val="hybridMultilevel"/>
    <w:tmpl w:val="11A2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31499"/>
    <w:multiLevelType w:val="hybridMultilevel"/>
    <w:tmpl w:val="E0CEE57A"/>
    <w:lvl w:ilvl="0" w:tplc="38D6DF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51A46"/>
    <w:multiLevelType w:val="multilevel"/>
    <w:tmpl w:val="2A545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FC742B"/>
    <w:multiLevelType w:val="hybridMultilevel"/>
    <w:tmpl w:val="909E6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2751507"/>
    <w:multiLevelType w:val="multilevel"/>
    <w:tmpl w:val="A83A25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F62581"/>
    <w:multiLevelType w:val="multilevel"/>
    <w:tmpl w:val="1C2079A4"/>
    <w:lvl w:ilvl="0">
      <w:start w:val="1"/>
      <w:numFmt w:val="decimal"/>
      <w:lvlText w:val="%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1D0002"/>
    <w:multiLevelType w:val="multilevel"/>
    <w:tmpl w:val="49F47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1E1D77"/>
    <w:multiLevelType w:val="hybridMultilevel"/>
    <w:tmpl w:val="909E6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27D2A2D"/>
    <w:multiLevelType w:val="multilevel"/>
    <w:tmpl w:val="5E2C200C"/>
    <w:lvl w:ilvl="0">
      <w:start w:val="1"/>
      <w:numFmt w:val="decimal"/>
      <w:lvlText w:val="%1."/>
      <w:lvlJc w:val="left"/>
      <w:pPr>
        <w:ind w:left="360" w:hanging="360"/>
      </w:pPr>
    </w:lvl>
    <w:lvl w:ilvl="1">
      <w:start w:val="2"/>
      <w:numFmt w:val="decimal"/>
      <w:lvlText w:val="%2)"/>
      <w:lvlJc w:val="left"/>
      <w:pPr>
        <w:ind w:left="360" w:hanging="360"/>
      </w:pPr>
      <w:rPr>
        <w:b/>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78F2392"/>
    <w:multiLevelType w:val="multilevel"/>
    <w:tmpl w:val="49F47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7E68C0"/>
    <w:multiLevelType w:val="multilevel"/>
    <w:tmpl w:val="B05E87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30E319D"/>
    <w:multiLevelType w:val="multilevel"/>
    <w:tmpl w:val="4140B39E"/>
    <w:lvl w:ilvl="0">
      <w:start w:val="1"/>
      <w:numFmt w:val="bullet"/>
      <w:lvlText w:val="●"/>
      <w:lvlJc w:val="left"/>
      <w:pPr>
        <w:ind w:left="576" w:hanging="360"/>
      </w:pPr>
      <w:rPr>
        <w:rFonts w:ascii="Noto Sans Symbols" w:eastAsia="Noto Sans Symbols" w:hAnsi="Noto Sans Symbols" w:cs="Noto Sans Symbols"/>
      </w:rPr>
    </w:lvl>
    <w:lvl w:ilvl="1">
      <w:start w:val="1"/>
      <w:numFmt w:val="bullet"/>
      <w:lvlText w:val="o"/>
      <w:lvlJc w:val="left"/>
      <w:pPr>
        <w:ind w:left="1296" w:hanging="360"/>
      </w:pPr>
      <w:rPr>
        <w:rFonts w:ascii="Courier New" w:eastAsia="Courier New" w:hAnsi="Courier New" w:cs="Courier New"/>
      </w:rPr>
    </w:lvl>
    <w:lvl w:ilvl="2">
      <w:start w:val="1"/>
      <w:numFmt w:val="bullet"/>
      <w:lvlText w:val="▪"/>
      <w:lvlJc w:val="left"/>
      <w:pPr>
        <w:ind w:left="2016" w:hanging="360"/>
      </w:pPr>
      <w:rPr>
        <w:rFonts w:ascii="Noto Sans Symbols" w:eastAsia="Noto Sans Symbols" w:hAnsi="Noto Sans Symbols" w:cs="Noto Sans Symbols"/>
      </w:rPr>
    </w:lvl>
    <w:lvl w:ilvl="3">
      <w:start w:val="1"/>
      <w:numFmt w:val="bullet"/>
      <w:lvlText w:val="●"/>
      <w:lvlJc w:val="left"/>
      <w:pPr>
        <w:ind w:left="2736" w:hanging="360"/>
      </w:pPr>
      <w:rPr>
        <w:rFonts w:ascii="Noto Sans Symbols" w:eastAsia="Noto Sans Symbols" w:hAnsi="Noto Sans Symbols" w:cs="Noto Sans Symbols"/>
      </w:rPr>
    </w:lvl>
    <w:lvl w:ilvl="4">
      <w:start w:val="1"/>
      <w:numFmt w:val="bullet"/>
      <w:lvlText w:val="o"/>
      <w:lvlJc w:val="left"/>
      <w:pPr>
        <w:ind w:left="3456" w:hanging="360"/>
      </w:pPr>
      <w:rPr>
        <w:rFonts w:ascii="Courier New" w:eastAsia="Courier New" w:hAnsi="Courier New" w:cs="Courier New"/>
      </w:rPr>
    </w:lvl>
    <w:lvl w:ilvl="5">
      <w:start w:val="1"/>
      <w:numFmt w:val="bullet"/>
      <w:lvlText w:val="▪"/>
      <w:lvlJc w:val="left"/>
      <w:pPr>
        <w:ind w:left="4176" w:hanging="360"/>
      </w:pPr>
      <w:rPr>
        <w:rFonts w:ascii="Noto Sans Symbols" w:eastAsia="Noto Sans Symbols" w:hAnsi="Noto Sans Symbols" w:cs="Noto Sans Symbols"/>
      </w:rPr>
    </w:lvl>
    <w:lvl w:ilvl="6">
      <w:start w:val="1"/>
      <w:numFmt w:val="bullet"/>
      <w:lvlText w:val="●"/>
      <w:lvlJc w:val="left"/>
      <w:pPr>
        <w:ind w:left="4896" w:hanging="360"/>
      </w:pPr>
      <w:rPr>
        <w:rFonts w:ascii="Noto Sans Symbols" w:eastAsia="Noto Sans Symbols" w:hAnsi="Noto Sans Symbols" w:cs="Noto Sans Symbols"/>
      </w:rPr>
    </w:lvl>
    <w:lvl w:ilvl="7">
      <w:start w:val="1"/>
      <w:numFmt w:val="bullet"/>
      <w:lvlText w:val="o"/>
      <w:lvlJc w:val="left"/>
      <w:pPr>
        <w:ind w:left="5616" w:hanging="360"/>
      </w:pPr>
      <w:rPr>
        <w:rFonts w:ascii="Courier New" w:eastAsia="Courier New" w:hAnsi="Courier New" w:cs="Courier New"/>
      </w:rPr>
    </w:lvl>
    <w:lvl w:ilvl="8">
      <w:start w:val="1"/>
      <w:numFmt w:val="bullet"/>
      <w:lvlText w:val="▪"/>
      <w:lvlJc w:val="left"/>
      <w:pPr>
        <w:ind w:left="6336" w:hanging="360"/>
      </w:pPr>
      <w:rPr>
        <w:rFonts w:ascii="Noto Sans Symbols" w:eastAsia="Noto Sans Symbols" w:hAnsi="Noto Sans Symbols" w:cs="Noto Sans Symbols"/>
      </w:rPr>
    </w:lvl>
  </w:abstractNum>
  <w:abstractNum w:abstractNumId="18" w15:restartNumberingAfterBreak="0">
    <w:nsid w:val="4474511B"/>
    <w:multiLevelType w:val="multilevel"/>
    <w:tmpl w:val="A16C41B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EF03F1"/>
    <w:multiLevelType w:val="multilevel"/>
    <w:tmpl w:val="A9442D1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9E60C0"/>
    <w:multiLevelType w:val="hybridMultilevel"/>
    <w:tmpl w:val="909E6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4376A0"/>
    <w:multiLevelType w:val="multilevel"/>
    <w:tmpl w:val="4FF01C6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251B60"/>
    <w:multiLevelType w:val="hybridMultilevel"/>
    <w:tmpl w:val="909E68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7374C3"/>
    <w:multiLevelType w:val="hybridMultilevel"/>
    <w:tmpl w:val="E2CE96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4B29F1"/>
    <w:multiLevelType w:val="hybridMultilevel"/>
    <w:tmpl w:val="909E68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763AB"/>
    <w:multiLevelType w:val="hybridMultilevel"/>
    <w:tmpl w:val="CFE63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C0EF8"/>
    <w:multiLevelType w:val="multilevel"/>
    <w:tmpl w:val="DE7E07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740FEE"/>
    <w:multiLevelType w:val="multilevel"/>
    <w:tmpl w:val="FC18D5F8"/>
    <w:lvl w:ilvl="0">
      <w:start w:val="1"/>
      <w:numFmt w:val="decimal"/>
      <w:lvlText w:val="%1)"/>
      <w:lvlJc w:val="left"/>
      <w:pPr>
        <w:ind w:left="360" w:hanging="360"/>
      </w:pPr>
      <w:rPr>
        <w:rFonts w:hint="default"/>
      </w:rPr>
    </w:lvl>
    <w:lvl w:ilvl="1">
      <w:start w:val="1"/>
      <w:numFmt w:val="bullet"/>
      <w:lvlText w:val="●"/>
      <w:lvlJc w:val="left"/>
      <w:pPr>
        <w:ind w:left="1440" w:hanging="360"/>
      </w:pPr>
      <w:rPr>
        <w:rFonts w:ascii="Noto Sans Symbols" w:eastAsia="Noto Sans Symbols" w:hAnsi="Noto Sans Symbols" w:cs="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066A9B"/>
    <w:multiLevelType w:val="multilevel"/>
    <w:tmpl w:val="306CF4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B9672A"/>
    <w:multiLevelType w:val="hybridMultilevel"/>
    <w:tmpl w:val="0B669ED4"/>
    <w:lvl w:ilvl="0" w:tplc="33E8AE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980792">
    <w:abstractNumId w:val="5"/>
  </w:num>
  <w:num w:numId="2" w16cid:durableId="1011834599">
    <w:abstractNumId w:val="25"/>
  </w:num>
  <w:num w:numId="3" w16cid:durableId="508906638">
    <w:abstractNumId w:val="1"/>
  </w:num>
  <w:num w:numId="4" w16cid:durableId="900943038">
    <w:abstractNumId w:val="22"/>
  </w:num>
  <w:num w:numId="5" w16cid:durableId="10573389">
    <w:abstractNumId w:val="0"/>
  </w:num>
  <w:num w:numId="6" w16cid:durableId="103962532">
    <w:abstractNumId w:val="30"/>
  </w:num>
  <w:num w:numId="7" w16cid:durableId="1271468478">
    <w:abstractNumId w:val="26"/>
  </w:num>
  <w:num w:numId="8" w16cid:durableId="1118446500">
    <w:abstractNumId w:val="23"/>
  </w:num>
  <w:num w:numId="9" w16cid:durableId="974528542">
    <w:abstractNumId w:val="15"/>
  </w:num>
  <w:num w:numId="10" w16cid:durableId="34084378">
    <w:abstractNumId w:val="2"/>
  </w:num>
  <w:num w:numId="11" w16cid:durableId="1840076926">
    <w:abstractNumId w:val="12"/>
  </w:num>
  <w:num w:numId="12" w16cid:durableId="505872836">
    <w:abstractNumId w:val="28"/>
  </w:num>
  <w:num w:numId="13" w16cid:durableId="1630932899">
    <w:abstractNumId w:val="11"/>
  </w:num>
  <w:num w:numId="14" w16cid:durableId="395133641">
    <w:abstractNumId w:val="3"/>
  </w:num>
  <w:num w:numId="15" w16cid:durableId="425855409">
    <w:abstractNumId w:val="13"/>
  </w:num>
  <w:num w:numId="16" w16cid:durableId="1558853917">
    <w:abstractNumId w:val="9"/>
  </w:num>
  <w:num w:numId="17" w16cid:durableId="2027710210">
    <w:abstractNumId w:val="20"/>
  </w:num>
  <w:num w:numId="18" w16cid:durableId="708576607">
    <w:abstractNumId w:val="24"/>
  </w:num>
  <w:num w:numId="19" w16cid:durableId="1920019339">
    <w:abstractNumId w:val="14"/>
  </w:num>
  <w:num w:numId="20" w16cid:durableId="1320647658">
    <w:abstractNumId w:val="6"/>
  </w:num>
  <w:num w:numId="21" w16cid:durableId="107893784">
    <w:abstractNumId w:val="17"/>
  </w:num>
  <w:num w:numId="22" w16cid:durableId="1517844471">
    <w:abstractNumId w:val="16"/>
  </w:num>
  <w:num w:numId="23" w16cid:durableId="222717969">
    <w:abstractNumId w:val="18"/>
  </w:num>
  <w:num w:numId="24" w16cid:durableId="459955369">
    <w:abstractNumId w:val="19"/>
  </w:num>
  <w:num w:numId="25" w16cid:durableId="370228558">
    <w:abstractNumId w:val="29"/>
  </w:num>
  <w:num w:numId="26" w16cid:durableId="151412513">
    <w:abstractNumId w:val="21"/>
  </w:num>
  <w:num w:numId="27" w16cid:durableId="1352993253">
    <w:abstractNumId w:val="27"/>
  </w:num>
  <w:num w:numId="28" w16cid:durableId="884751790">
    <w:abstractNumId w:val="10"/>
  </w:num>
  <w:num w:numId="29" w16cid:durableId="2025934718">
    <w:abstractNumId w:val="8"/>
  </w:num>
  <w:num w:numId="30" w16cid:durableId="1207529606">
    <w:abstractNumId w:val="4"/>
  </w:num>
  <w:num w:numId="31" w16cid:durableId="98640206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14BE1"/>
    <w:rsid w:val="0002081D"/>
    <w:rsid w:val="0003058D"/>
    <w:rsid w:val="00031128"/>
    <w:rsid w:val="000350F2"/>
    <w:rsid w:val="000438A2"/>
    <w:rsid w:val="0005034E"/>
    <w:rsid w:val="000624C3"/>
    <w:rsid w:val="00070985"/>
    <w:rsid w:val="000759AE"/>
    <w:rsid w:val="000810FF"/>
    <w:rsid w:val="000823D3"/>
    <w:rsid w:val="00083359"/>
    <w:rsid w:val="000863FE"/>
    <w:rsid w:val="00093403"/>
    <w:rsid w:val="000948A1"/>
    <w:rsid w:val="000A0CCD"/>
    <w:rsid w:val="000B54E8"/>
    <w:rsid w:val="000B7916"/>
    <w:rsid w:val="000C4F66"/>
    <w:rsid w:val="000C67B5"/>
    <w:rsid w:val="000D5EEA"/>
    <w:rsid w:val="000F38EB"/>
    <w:rsid w:val="00113852"/>
    <w:rsid w:val="00115126"/>
    <w:rsid w:val="0013231E"/>
    <w:rsid w:val="00133484"/>
    <w:rsid w:val="00133584"/>
    <w:rsid w:val="00150E79"/>
    <w:rsid w:val="0015375E"/>
    <w:rsid w:val="00163E99"/>
    <w:rsid w:val="00166626"/>
    <w:rsid w:val="00166FF3"/>
    <w:rsid w:val="00173D53"/>
    <w:rsid w:val="001804B2"/>
    <w:rsid w:val="001A04FA"/>
    <w:rsid w:val="001A6DE7"/>
    <w:rsid w:val="001B36E3"/>
    <w:rsid w:val="001B77BD"/>
    <w:rsid w:val="001C2007"/>
    <w:rsid w:val="001C496B"/>
    <w:rsid w:val="001D50C4"/>
    <w:rsid w:val="001E2232"/>
    <w:rsid w:val="001E2C7B"/>
    <w:rsid w:val="001E7A95"/>
    <w:rsid w:val="0021346F"/>
    <w:rsid w:val="002137D6"/>
    <w:rsid w:val="002239DA"/>
    <w:rsid w:val="002245B4"/>
    <w:rsid w:val="00230066"/>
    <w:rsid w:val="00233086"/>
    <w:rsid w:val="00234F40"/>
    <w:rsid w:val="00235E5D"/>
    <w:rsid w:val="0023644F"/>
    <w:rsid w:val="00244F90"/>
    <w:rsid w:val="002462F3"/>
    <w:rsid w:val="00246938"/>
    <w:rsid w:val="00255417"/>
    <w:rsid w:val="0025707C"/>
    <w:rsid w:val="00261649"/>
    <w:rsid w:val="00264DA8"/>
    <w:rsid w:val="00265620"/>
    <w:rsid w:val="00270454"/>
    <w:rsid w:val="002725A3"/>
    <w:rsid w:val="00275566"/>
    <w:rsid w:val="00280C92"/>
    <w:rsid w:val="00285392"/>
    <w:rsid w:val="00291D49"/>
    <w:rsid w:val="002926C8"/>
    <w:rsid w:val="00294A38"/>
    <w:rsid w:val="00296030"/>
    <w:rsid w:val="00296906"/>
    <w:rsid w:val="002A63C1"/>
    <w:rsid w:val="002A7A94"/>
    <w:rsid w:val="002A7B01"/>
    <w:rsid w:val="002B39DC"/>
    <w:rsid w:val="002B4E9D"/>
    <w:rsid w:val="002C59C3"/>
    <w:rsid w:val="002D2A84"/>
    <w:rsid w:val="002D2C27"/>
    <w:rsid w:val="002F0C6F"/>
    <w:rsid w:val="002F0F0E"/>
    <w:rsid w:val="002F46D6"/>
    <w:rsid w:val="002F7D1F"/>
    <w:rsid w:val="003068D4"/>
    <w:rsid w:val="003102F5"/>
    <w:rsid w:val="00310332"/>
    <w:rsid w:val="00311B94"/>
    <w:rsid w:val="0031248B"/>
    <w:rsid w:val="0031561D"/>
    <w:rsid w:val="003157D8"/>
    <w:rsid w:val="003301C2"/>
    <w:rsid w:val="00345375"/>
    <w:rsid w:val="0035240E"/>
    <w:rsid w:val="00353583"/>
    <w:rsid w:val="003731F2"/>
    <w:rsid w:val="00375AF1"/>
    <w:rsid w:val="00382FF4"/>
    <w:rsid w:val="003934A6"/>
    <w:rsid w:val="003945DB"/>
    <w:rsid w:val="003950EE"/>
    <w:rsid w:val="003A0C49"/>
    <w:rsid w:val="003A7DE6"/>
    <w:rsid w:val="003B253E"/>
    <w:rsid w:val="003B7EBF"/>
    <w:rsid w:val="003E0EC4"/>
    <w:rsid w:val="00404521"/>
    <w:rsid w:val="00406528"/>
    <w:rsid w:val="00410EBE"/>
    <w:rsid w:val="00416800"/>
    <w:rsid w:val="00417633"/>
    <w:rsid w:val="00420830"/>
    <w:rsid w:val="00425F72"/>
    <w:rsid w:val="00432640"/>
    <w:rsid w:val="00437B41"/>
    <w:rsid w:val="00453817"/>
    <w:rsid w:val="00456D3B"/>
    <w:rsid w:val="00464F2A"/>
    <w:rsid w:val="00473475"/>
    <w:rsid w:val="00474F80"/>
    <w:rsid w:val="004A00D5"/>
    <w:rsid w:val="004A646B"/>
    <w:rsid w:val="004A66B6"/>
    <w:rsid w:val="004B6997"/>
    <w:rsid w:val="004C46AB"/>
    <w:rsid w:val="004D47D3"/>
    <w:rsid w:val="004E5AD6"/>
    <w:rsid w:val="004F455B"/>
    <w:rsid w:val="004F5AED"/>
    <w:rsid w:val="00502351"/>
    <w:rsid w:val="00505158"/>
    <w:rsid w:val="00505159"/>
    <w:rsid w:val="00510A5F"/>
    <w:rsid w:val="005113FA"/>
    <w:rsid w:val="0051572F"/>
    <w:rsid w:val="00526100"/>
    <w:rsid w:val="00527AA2"/>
    <w:rsid w:val="0054067A"/>
    <w:rsid w:val="00542C04"/>
    <w:rsid w:val="00543230"/>
    <w:rsid w:val="00547D90"/>
    <w:rsid w:val="005566C2"/>
    <w:rsid w:val="00557D83"/>
    <w:rsid w:val="00561DE7"/>
    <w:rsid w:val="00566306"/>
    <w:rsid w:val="00572D17"/>
    <w:rsid w:val="0058437B"/>
    <w:rsid w:val="005903D4"/>
    <w:rsid w:val="00592C48"/>
    <w:rsid w:val="00596AD4"/>
    <w:rsid w:val="005A7E1E"/>
    <w:rsid w:val="005B364F"/>
    <w:rsid w:val="005B7F74"/>
    <w:rsid w:val="005C71D8"/>
    <w:rsid w:val="005C7E68"/>
    <w:rsid w:val="005E2282"/>
    <w:rsid w:val="005F2F06"/>
    <w:rsid w:val="005F77FF"/>
    <w:rsid w:val="00613ED8"/>
    <w:rsid w:val="00616E9E"/>
    <w:rsid w:val="00646D21"/>
    <w:rsid w:val="006526FB"/>
    <w:rsid w:val="00653CBA"/>
    <w:rsid w:val="0066100E"/>
    <w:rsid w:val="0066212B"/>
    <w:rsid w:val="00670289"/>
    <w:rsid w:val="006863C6"/>
    <w:rsid w:val="006A08CD"/>
    <w:rsid w:val="006A4C6F"/>
    <w:rsid w:val="006A50E8"/>
    <w:rsid w:val="006A6291"/>
    <w:rsid w:val="006B082C"/>
    <w:rsid w:val="006C1A71"/>
    <w:rsid w:val="006C7A52"/>
    <w:rsid w:val="006D393A"/>
    <w:rsid w:val="006D6033"/>
    <w:rsid w:val="006E70FE"/>
    <w:rsid w:val="006F2C9B"/>
    <w:rsid w:val="006F3E4C"/>
    <w:rsid w:val="00712FD8"/>
    <w:rsid w:val="0071335D"/>
    <w:rsid w:val="00722BD7"/>
    <w:rsid w:val="00735137"/>
    <w:rsid w:val="00737B03"/>
    <w:rsid w:val="00745C98"/>
    <w:rsid w:val="00746090"/>
    <w:rsid w:val="007623AD"/>
    <w:rsid w:val="00770B09"/>
    <w:rsid w:val="0077353F"/>
    <w:rsid w:val="00794C58"/>
    <w:rsid w:val="007A588B"/>
    <w:rsid w:val="007A79F5"/>
    <w:rsid w:val="007B224A"/>
    <w:rsid w:val="007C12C0"/>
    <w:rsid w:val="007D14D6"/>
    <w:rsid w:val="007E4EA3"/>
    <w:rsid w:val="007E538B"/>
    <w:rsid w:val="007E6548"/>
    <w:rsid w:val="007F115D"/>
    <w:rsid w:val="008108B1"/>
    <w:rsid w:val="00812BE5"/>
    <w:rsid w:val="00821555"/>
    <w:rsid w:val="00832773"/>
    <w:rsid w:val="00833DBE"/>
    <w:rsid w:val="00840A98"/>
    <w:rsid w:val="008425A1"/>
    <w:rsid w:val="00842684"/>
    <w:rsid w:val="008446A2"/>
    <w:rsid w:val="00854661"/>
    <w:rsid w:val="00857A07"/>
    <w:rsid w:val="0086005E"/>
    <w:rsid w:val="00861804"/>
    <w:rsid w:val="00861C9E"/>
    <w:rsid w:val="008662B6"/>
    <w:rsid w:val="00871579"/>
    <w:rsid w:val="008871C0"/>
    <w:rsid w:val="00894A62"/>
    <w:rsid w:val="00896B96"/>
    <w:rsid w:val="008A2C42"/>
    <w:rsid w:val="008B23AC"/>
    <w:rsid w:val="008B5772"/>
    <w:rsid w:val="008C72B9"/>
    <w:rsid w:val="008D01F5"/>
    <w:rsid w:val="008D24DE"/>
    <w:rsid w:val="008D68E8"/>
    <w:rsid w:val="008E3E4D"/>
    <w:rsid w:val="008F0ED4"/>
    <w:rsid w:val="0090113A"/>
    <w:rsid w:val="00901479"/>
    <w:rsid w:val="009049CF"/>
    <w:rsid w:val="00907FA9"/>
    <w:rsid w:val="009147CE"/>
    <w:rsid w:val="009352C9"/>
    <w:rsid w:val="00937064"/>
    <w:rsid w:val="00954654"/>
    <w:rsid w:val="009578CF"/>
    <w:rsid w:val="0096126F"/>
    <w:rsid w:val="00966F67"/>
    <w:rsid w:val="00972EE4"/>
    <w:rsid w:val="009750A1"/>
    <w:rsid w:val="00977125"/>
    <w:rsid w:val="009852B1"/>
    <w:rsid w:val="009951DF"/>
    <w:rsid w:val="009B3C6F"/>
    <w:rsid w:val="009B4D46"/>
    <w:rsid w:val="009C3C86"/>
    <w:rsid w:val="009C4367"/>
    <w:rsid w:val="009D00D2"/>
    <w:rsid w:val="009D0A71"/>
    <w:rsid w:val="009D1772"/>
    <w:rsid w:val="009E5993"/>
    <w:rsid w:val="009E733F"/>
    <w:rsid w:val="00A03A5D"/>
    <w:rsid w:val="00A074DE"/>
    <w:rsid w:val="00A15E2D"/>
    <w:rsid w:val="00A261BC"/>
    <w:rsid w:val="00A3144E"/>
    <w:rsid w:val="00A343CC"/>
    <w:rsid w:val="00A35A9E"/>
    <w:rsid w:val="00A408F5"/>
    <w:rsid w:val="00A454DF"/>
    <w:rsid w:val="00A652BB"/>
    <w:rsid w:val="00A91EE5"/>
    <w:rsid w:val="00A91F9A"/>
    <w:rsid w:val="00A94012"/>
    <w:rsid w:val="00AA059C"/>
    <w:rsid w:val="00AA1190"/>
    <w:rsid w:val="00AB1183"/>
    <w:rsid w:val="00AB5B44"/>
    <w:rsid w:val="00AB7231"/>
    <w:rsid w:val="00AC2BCB"/>
    <w:rsid w:val="00AC5D9E"/>
    <w:rsid w:val="00AD0484"/>
    <w:rsid w:val="00AD0508"/>
    <w:rsid w:val="00AE0D3F"/>
    <w:rsid w:val="00AE4C53"/>
    <w:rsid w:val="00AE5755"/>
    <w:rsid w:val="00B00D08"/>
    <w:rsid w:val="00B0285B"/>
    <w:rsid w:val="00B145DA"/>
    <w:rsid w:val="00B25F32"/>
    <w:rsid w:val="00B45A8F"/>
    <w:rsid w:val="00B54945"/>
    <w:rsid w:val="00B64939"/>
    <w:rsid w:val="00B747E9"/>
    <w:rsid w:val="00B84212"/>
    <w:rsid w:val="00B926A6"/>
    <w:rsid w:val="00B963E3"/>
    <w:rsid w:val="00BA5DAC"/>
    <w:rsid w:val="00BB58DB"/>
    <w:rsid w:val="00BC4864"/>
    <w:rsid w:val="00BE240F"/>
    <w:rsid w:val="00BE245D"/>
    <w:rsid w:val="00BE4862"/>
    <w:rsid w:val="00BF2AF8"/>
    <w:rsid w:val="00BF416A"/>
    <w:rsid w:val="00BF5534"/>
    <w:rsid w:val="00C0030D"/>
    <w:rsid w:val="00C0063B"/>
    <w:rsid w:val="00C037FB"/>
    <w:rsid w:val="00C066DB"/>
    <w:rsid w:val="00C13292"/>
    <w:rsid w:val="00C23C25"/>
    <w:rsid w:val="00C273F6"/>
    <w:rsid w:val="00C32525"/>
    <w:rsid w:val="00C37D77"/>
    <w:rsid w:val="00C4185D"/>
    <w:rsid w:val="00C42665"/>
    <w:rsid w:val="00C55B9E"/>
    <w:rsid w:val="00C57E01"/>
    <w:rsid w:val="00C60ADB"/>
    <w:rsid w:val="00C62CB8"/>
    <w:rsid w:val="00C73C27"/>
    <w:rsid w:val="00C76E57"/>
    <w:rsid w:val="00C92037"/>
    <w:rsid w:val="00C965BC"/>
    <w:rsid w:val="00CA3422"/>
    <w:rsid w:val="00CA3D61"/>
    <w:rsid w:val="00CA6663"/>
    <w:rsid w:val="00CC0121"/>
    <w:rsid w:val="00CC0B21"/>
    <w:rsid w:val="00CC7B5E"/>
    <w:rsid w:val="00CE06F5"/>
    <w:rsid w:val="00CE2FFF"/>
    <w:rsid w:val="00CE4ADC"/>
    <w:rsid w:val="00CE4FB7"/>
    <w:rsid w:val="00CE79E9"/>
    <w:rsid w:val="00CF091F"/>
    <w:rsid w:val="00CF6CD9"/>
    <w:rsid w:val="00D010B4"/>
    <w:rsid w:val="00D04BA5"/>
    <w:rsid w:val="00D0521C"/>
    <w:rsid w:val="00D103A2"/>
    <w:rsid w:val="00D27D96"/>
    <w:rsid w:val="00D34F1D"/>
    <w:rsid w:val="00D37006"/>
    <w:rsid w:val="00D401E7"/>
    <w:rsid w:val="00D62F24"/>
    <w:rsid w:val="00D646FC"/>
    <w:rsid w:val="00D86E42"/>
    <w:rsid w:val="00D91AB6"/>
    <w:rsid w:val="00D91D7A"/>
    <w:rsid w:val="00D934F8"/>
    <w:rsid w:val="00D94F0B"/>
    <w:rsid w:val="00D9603F"/>
    <w:rsid w:val="00DA2A48"/>
    <w:rsid w:val="00DA3C60"/>
    <w:rsid w:val="00DA70E5"/>
    <w:rsid w:val="00DB7F1B"/>
    <w:rsid w:val="00DC1F53"/>
    <w:rsid w:val="00DC5C8F"/>
    <w:rsid w:val="00DD10CB"/>
    <w:rsid w:val="00DD4934"/>
    <w:rsid w:val="00DE4ABA"/>
    <w:rsid w:val="00DF1342"/>
    <w:rsid w:val="00DF62C1"/>
    <w:rsid w:val="00E03CAF"/>
    <w:rsid w:val="00E21E33"/>
    <w:rsid w:val="00E21FE2"/>
    <w:rsid w:val="00E243A5"/>
    <w:rsid w:val="00E43233"/>
    <w:rsid w:val="00E4501F"/>
    <w:rsid w:val="00E45797"/>
    <w:rsid w:val="00E55A3C"/>
    <w:rsid w:val="00E61A16"/>
    <w:rsid w:val="00E61DB6"/>
    <w:rsid w:val="00E64469"/>
    <w:rsid w:val="00E655F9"/>
    <w:rsid w:val="00E65C54"/>
    <w:rsid w:val="00E72B38"/>
    <w:rsid w:val="00E830F1"/>
    <w:rsid w:val="00E83487"/>
    <w:rsid w:val="00E84740"/>
    <w:rsid w:val="00E93DF0"/>
    <w:rsid w:val="00EB5284"/>
    <w:rsid w:val="00EC7E8D"/>
    <w:rsid w:val="00ED22BA"/>
    <w:rsid w:val="00ED5E45"/>
    <w:rsid w:val="00ED63E1"/>
    <w:rsid w:val="00ED7C24"/>
    <w:rsid w:val="00EE4616"/>
    <w:rsid w:val="00EE5F45"/>
    <w:rsid w:val="00EF1A7F"/>
    <w:rsid w:val="00EF2D5D"/>
    <w:rsid w:val="00EF2F0F"/>
    <w:rsid w:val="00EF5F1B"/>
    <w:rsid w:val="00EF7045"/>
    <w:rsid w:val="00F009A1"/>
    <w:rsid w:val="00F07C9D"/>
    <w:rsid w:val="00F253CE"/>
    <w:rsid w:val="00F26DB0"/>
    <w:rsid w:val="00F336D7"/>
    <w:rsid w:val="00F362EC"/>
    <w:rsid w:val="00F43C40"/>
    <w:rsid w:val="00F4482F"/>
    <w:rsid w:val="00F46D7A"/>
    <w:rsid w:val="00F47D35"/>
    <w:rsid w:val="00F53C46"/>
    <w:rsid w:val="00F67970"/>
    <w:rsid w:val="00F7366A"/>
    <w:rsid w:val="00F771EC"/>
    <w:rsid w:val="00F81DAD"/>
    <w:rsid w:val="00F83BF8"/>
    <w:rsid w:val="00F853FE"/>
    <w:rsid w:val="00F87C00"/>
    <w:rsid w:val="00F911DA"/>
    <w:rsid w:val="00F92373"/>
    <w:rsid w:val="00F944A8"/>
    <w:rsid w:val="00FB1A31"/>
    <w:rsid w:val="00FB4701"/>
    <w:rsid w:val="00FB70DE"/>
    <w:rsid w:val="00FC1069"/>
    <w:rsid w:val="00FC4DAD"/>
    <w:rsid w:val="00FC7878"/>
    <w:rsid w:val="00FE1BE8"/>
    <w:rsid w:val="00FE27CB"/>
    <w:rsid w:val="00FF0ED2"/>
    <w:rsid w:val="06669AF8"/>
    <w:rsid w:val="06E3D5F3"/>
    <w:rsid w:val="06E78536"/>
    <w:rsid w:val="0A3108E4"/>
    <w:rsid w:val="0DC99F6F"/>
    <w:rsid w:val="16FE35AC"/>
    <w:rsid w:val="1A8EFA1A"/>
    <w:rsid w:val="289AB311"/>
    <w:rsid w:val="29C5C889"/>
    <w:rsid w:val="2A3407F6"/>
    <w:rsid w:val="2B62C86D"/>
    <w:rsid w:val="2D6D2474"/>
    <w:rsid w:val="2DF45FF0"/>
    <w:rsid w:val="320B42D9"/>
    <w:rsid w:val="3241943C"/>
    <w:rsid w:val="3266AFFE"/>
    <w:rsid w:val="38B9D5B0"/>
    <w:rsid w:val="38F49EDA"/>
    <w:rsid w:val="39E3D9D9"/>
    <w:rsid w:val="3B56EE56"/>
    <w:rsid w:val="3C1628D9"/>
    <w:rsid w:val="3F8DCEA0"/>
    <w:rsid w:val="40415D48"/>
    <w:rsid w:val="43B99FFD"/>
    <w:rsid w:val="449975F5"/>
    <w:rsid w:val="44C6C680"/>
    <w:rsid w:val="46A93484"/>
    <w:rsid w:val="4709D7F3"/>
    <w:rsid w:val="47CC51DE"/>
    <w:rsid w:val="4A181D33"/>
    <w:rsid w:val="4BB2272C"/>
    <w:rsid w:val="4CF7F898"/>
    <w:rsid w:val="4D6FCB2B"/>
    <w:rsid w:val="4ED98936"/>
    <w:rsid w:val="4EE816BB"/>
    <w:rsid w:val="4F7E2252"/>
    <w:rsid w:val="4FBA8DD2"/>
    <w:rsid w:val="533D0262"/>
    <w:rsid w:val="55ED0DB1"/>
    <w:rsid w:val="5B857F1F"/>
    <w:rsid w:val="61319291"/>
    <w:rsid w:val="6140D52A"/>
    <w:rsid w:val="61608EB8"/>
    <w:rsid w:val="64EB5F86"/>
    <w:rsid w:val="6639DBB8"/>
    <w:rsid w:val="6E56143A"/>
    <w:rsid w:val="70E8E554"/>
    <w:rsid w:val="713540C3"/>
    <w:rsid w:val="71CD18BA"/>
    <w:rsid w:val="73392205"/>
    <w:rsid w:val="74982473"/>
    <w:rsid w:val="79497AEF"/>
    <w:rsid w:val="79A1404C"/>
    <w:rsid w:val="7B95F499"/>
    <w:rsid w:val="7DE7D98D"/>
    <w:rsid w:val="7EFE9D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4D913432-24E7-406A-8701-3C78F6B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525"/>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character" w:customStyle="1" w:styleId="ListParagraphChar">
    <w:name w:val="List Paragraph Char"/>
    <w:aliases w:val="Indented Text Char,Indented (Quote) Char"/>
    <w:link w:val="ListParagraph"/>
    <w:uiPriority w:val="34"/>
    <w:rsid w:val="0077353F"/>
    <w:rPr>
      <w:color w:val="262626" w:themeColor="text1" w:themeTint="D9"/>
      <w:kern w:val="16"/>
    </w:rPr>
  </w:style>
  <w:style w:type="paragraph" w:customStyle="1" w:styleId="xmsonormal">
    <w:name w:val="x_msonormal"/>
    <w:basedOn w:val="Normal"/>
    <w:rsid w:val="003731F2"/>
    <w:pPr>
      <w:contextualSpacing w:val="0"/>
    </w:pPr>
    <w:rPr>
      <w:rFonts w:ascii="Calibri" w:hAnsi="Calibri" w:cs="Calibri"/>
      <w:color w:val="auto"/>
      <w:kern w:val="0"/>
    </w:rPr>
  </w:style>
  <w:style w:type="character" w:styleId="Mention">
    <w:name w:val="Mention"/>
    <w:basedOn w:val="DefaultParagraphFont"/>
    <w:uiPriority w:val="99"/>
    <w:unhideWhenUsed/>
    <w:rsid w:val="00DE4A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70301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cde.state.co.us/caresact/esser-expandedlearningopportunities" TargetMode="External"/><Relationship Id="rId39" Type="http://schemas.openxmlformats.org/officeDocument/2006/relationships/hyperlink" Target="https://www.cde.state.co.us/datapipeline/org_orgcodes" TargetMode="External"/><Relationship Id="rId21" Type="http://schemas.openxmlformats.org/officeDocument/2006/relationships/hyperlink" Target="http://www.cde.state.co.us/ruraledcouncil" TargetMode="External"/><Relationship Id="rId34" Type="http://schemas.openxmlformats.org/officeDocument/2006/relationships/hyperlink" Target="https://app.smartsheet.com/b/form/40c3cd3829e541f0b332a19e83c70a34" TargetMode="External"/><Relationship Id="rId42" Type="http://schemas.openxmlformats.org/officeDocument/2006/relationships/hyperlink" Target="https://www.cde.state.co.us/21stcclc/21stcclcevidencebasedprogrammingandpractices" TargetMode="External"/><Relationship Id="rId47" Type="http://schemas.openxmlformats.org/officeDocument/2006/relationships/hyperlink" Target="http://www.cde.state.co.us/cdefinance/fpp_coa"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El-Bialy_A@cde.state.co.us" TargetMode="External"/><Relationship Id="rId29" Type="http://schemas.openxmlformats.org/officeDocument/2006/relationships/hyperlink" Target="mailto:CompetitiveGrants@cde.state.co.us" TargetMode="External"/><Relationship Id="rId11" Type="http://schemas.openxmlformats.org/officeDocument/2006/relationships/hyperlink" Target="https://www.cde.state.co.us/standardsandinstruction/elo" TargetMode="External"/><Relationship Id="rId24" Type="http://schemas.openxmlformats.org/officeDocument/2006/relationships/hyperlink" Target="https://www.cde.state.co.us/caresact/esser-expandedlearningopportunities" TargetMode="External"/><Relationship Id="rId32" Type="http://schemas.openxmlformats.org/officeDocument/2006/relationships/hyperlink" Target="https://app.smartsheet.com/b/form/40c3cd3829e541f0b332a19e83c70a34" TargetMode="External"/><Relationship Id="rId37" Type="http://schemas.openxmlformats.org/officeDocument/2006/relationships/hyperlink" Target="https://www.fsd.gov/gsafsd_sp?id=gsafsd_kb_articles&amp;sys_id=a98eb3091bf111540944ece0f54bcbfe" TargetMode="External"/><Relationship Id="rId40" Type="http://schemas.openxmlformats.org/officeDocument/2006/relationships/hyperlink" Target="mailto:el-bialy_a@cde.state.co.us" TargetMode="External"/><Relationship Id="rId45" Type="http://schemas.openxmlformats.org/officeDocument/2006/relationships/hyperlink" Target="https://www.fsd.gov/gsafsd_sp?id=gsafsd_kb_articles&amp;sys_id=a98eb3091bf111540944ece0f54bcbfe" TargetMode="External"/><Relationship Id="rId53"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app.smartsheet.com/b/form/40c3cd3829e541f0b332a19e83c70a34" TargetMode="External"/><Relationship Id="rId31" Type="http://schemas.openxmlformats.org/officeDocument/2006/relationships/hyperlink" Target="https://app.smartsheet.com/b/form/40c3cd3829e541f0b332a19e83c70a34" TargetMode="External"/><Relationship Id="rId44" Type="http://schemas.openxmlformats.org/officeDocument/2006/relationships/hyperlink" Target="https://sam.gov/content/duns-ue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smartsheet.com/b/form/64b02dc84ea24183b281359450f16893" TargetMode="External"/><Relationship Id="rId14" Type="http://schemas.openxmlformats.org/officeDocument/2006/relationships/image" Target="media/image2.tiff"/><Relationship Id="rId22" Type="http://schemas.openxmlformats.org/officeDocument/2006/relationships/hyperlink" Target="https://www.cde.state.co.us/caresact/crf-allowableexpenditures" TargetMode="External"/><Relationship Id="rId27" Type="http://schemas.openxmlformats.org/officeDocument/2006/relationships/hyperlink" Target="https://app.smartsheet.com/b/form/64b02dc84ea24183b281359450f16893" TargetMode="External"/><Relationship Id="rId30" Type="http://schemas.openxmlformats.org/officeDocument/2006/relationships/hyperlink" Target="https://www.cde.state.co.us/caresact/esser-expandedlearningopportunities" TargetMode="External"/><Relationship Id="rId35" Type="http://schemas.openxmlformats.org/officeDocument/2006/relationships/hyperlink" Target="https://www.cde.state.co.us/datapipeline/org_orgcodes" TargetMode="External"/><Relationship Id="rId43" Type="http://schemas.openxmlformats.org/officeDocument/2006/relationships/hyperlink" Target="https://www.cde.state.co.us/21stcclc/21stcclcevidencebasedprogrammingandpractices" TargetMode="External"/><Relationship Id="rId48" Type="http://schemas.openxmlformats.org/officeDocument/2006/relationships/hyperlink" Target="http://www.cde.state.co.us/cdefisgrant/enclosure3conferenceandmeetings"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Christensen_A@cde.state.co.us" TargetMode="External"/><Relationship Id="rId25" Type="http://schemas.openxmlformats.org/officeDocument/2006/relationships/hyperlink" Target="http://www.cde.state.co.us/caresact/esser-expandedlearningopportunities" TargetMode="External"/><Relationship Id="rId33" Type="http://schemas.openxmlformats.org/officeDocument/2006/relationships/hyperlink" Target="https://www.cde.state.co.us/caresact/esser-expandedlearningopportunities" TargetMode="External"/><Relationship Id="rId38" Type="http://schemas.openxmlformats.org/officeDocument/2006/relationships/hyperlink" Target="https://sam.gov/content/home" TargetMode="External"/><Relationship Id="rId46" Type="http://schemas.openxmlformats.org/officeDocument/2006/relationships/hyperlink" Target="https://www.cde.state.co.us/caresact/esser-expandedlearningopportunities" TargetMode="External"/><Relationship Id="rId20"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41" Type="http://schemas.openxmlformats.org/officeDocument/2006/relationships/hyperlink" Target="mailto:Beauchamp_R@cde.state.co.u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eauchamp_R@cde.state.co.us" TargetMode="External"/><Relationship Id="rId23" Type="http://schemas.openxmlformats.org/officeDocument/2006/relationships/hyperlink" Target="mailto:El-Bialy_A@cde.state.co.us" TargetMode="External"/><Relationship Id="rId28" Type="http://schemas.openxmlformats.org/officeDocument/2006/relationships/hyperlink" Target="https://app.smartsheet.com/b/form/40c3cd3829e541f0b332a19e83c70a34" TargetMode="External"/><Relationship Id="rId36" Type="http://schemas.openxmlformats.org/officeDocument/2006/relationships/hyperlink" Target="https://sam.gov/content/duns-uei" TargetMode="External"/><Relationship Id="rId49" Type="http://schemas.openxmlformats.org/officeDocument/2006/relationships/hyperlink" Target="http://www.cde.state.co.us/cdefisgrant/federalattachments"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10748</Words>
  <Characters>61264</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Christensen, Mandy</cp:lastModifiedBy>
  <cp:revision>2</cp:revision>
  <dcterms:created xsi:type="dcterms:W3CDTF">2023-05-12T17:59:00Z</dcterms:created>
  <dcterms:modified xsi:type="dcterms:W3CDTF">2023-05-12T17:59:00Z</dcterms:modified>
</cp:coreProperties>
</file>