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5090"/>
        <w:gridCol w:w="4250"/>
      </w:tblGrid>
      <w:tr w:rsidR="003E3EC2" w14:paraId="4FA2A718" w14:textId="77777777" w:rsidTr="003E3EC2">
        <w:trPr>
          <w:trHeight w:val="80"/>
          <w:jc w:val="center"/>
        </w:trPr>
        <w:tc>
          <w:tcPr>
            <w:tcW w:w="9340" w:type="dxa"/>
            <w:gridSpan w:val="2"/>
            <w:tcBorders>
              <w:top w:val="single" w:sz="8" w:space="0" w:color="auto"/>
              <w:left w:val="single" w:sz="8" w:space="0" w:color="auto"/>
              <w:bottom w:val="nil"/>
              <w:right w:val="single" w:sz="8" w:space="0" w:color="auto"/>
            </w:tcBorders>
            <w:tcMar>
              <w:top w:w="0" w:type="dxa"/>
              <w:left w:w="115" w:type="dxa"/>
              <w:bottom w:w="0" w:type="dxa"/>
              <w:right w:w="115" w:type="dxa"/>
            </w:tcMar>
          </w:tcPr>
          <w:p w14:paraId="79FBE58F" w14:textId="77777777" w:rsidR="003E3EC2" w:rsidRDefault="003E3EC2">
            <w:pPr>
              <w:pStyle w:val="Heading2"/>
              <w:spacing w:line="252" w:lineRule="auto"/>
              <w:rPr>
                <w:rFonts w:ascii="Calibri" w:hAnsi="Calibri" w:cs="Calibri"/>
                <w:color w:val="00953A"/>
                <w:sz w:val="12"/>
                <w:szCs w:val="12"/>
              </w:rPr>
            </w:pPr>
          </w:p>
        </w:tc>
      </w:tr>
      <w:tr w:rsidR="003E3EC2" w14:paraId="2952F533" w14:textId="77777777" w:rsidTr="003E3EC2">
        <w:trPr>
          <w:trHeight w:val="1080"/>
          <w:jc w:val="center"/>
        </w:trPr>
        <w:tc>
          <w:tcPr>
            <w:tcW w:w="5090" w:type="dxa"/>
            <w:vMerge w:val="restart"/>
            <w:tcBorders>
              <w:top w:val="nil"/>
              <w:left w:val="single" w:sz="8" w:space="0" w:color="auto"/>
              <w:bottom w:val="nil"/>
              <w:right w:val="nil"/>
            </w:tcBorders>
            <w:tcMar>
              <w:top w:w="0" w:type="dxa"/>
              <w:left w:w="115" w:type="dxa"/>
              <w:bottom w:w="0" w:type="dxa"/>
              <w:right w:w="115" w:type="dxa"/>
            </w:tcMar>
          </w:tcPr>
          <w:p w14:paraId="2DF11F35" w14:textId="77777777" w:rsidR="003E3EC2" w:rsidRDefault="003E3EC2">
            <w:pPr>
              <w:pStyle w:val="Heading2"/>
              <w:spacing w:line="252" w:lineRule="auto"/>
            </w:pPr>
            <w:r>
              <w:t>*DTC* - Technology Update 06/03/2021</w:t>
            </w:r>
          </w:p>
          <w:p w14:paraId="164705C7" w14:textId="77777777" w:rsidR="003E3EC2" w:rsidRDefault="003E3EC2">
            <w:pPr>
              <w:pStyle w:val="Subtitle"/>
              <w:spacing w:line="252" w:lineRule="auto"/>
            </w:pPr>
          </w:p>
          <w:p w14:paraId="3DB56EBF" w14:textId="77777777" w:rsidR="003E3EC2" w:rsidRDefault="003E3EC2">
            <w:pPr>
              <w:pStyle w:val="NoSpacing"/>
              <w:spacing w:line="252" w:lineRule="auto"/>
            </w:pPr>
            <w:r>
              <w:t>This technology update contains information related to the following topics:</w:t>
            </w:r>
          </w:p>
          <w:p w14:paraId="74666BDA" w14:textId="77777777" w:rsidR="003E3EC2" w:rsidRDefault="003E3EC2" w:rsidP="003E3EC2">
            <w:pPr>
              <w:pStyle w:val="NoSpacing"/>
              <w:numPr>
                <w:ilvl w:val="0"/>
                <w:numId w:val="14"/>
              </w:numPr>
              <w:spacing w:line="252" w:lineRule="auto"/>
              <w:rPr>
                <w:rFonts w:eastAsia="Times New Roman"/>
              </w:rPr>
            </w:pPr>
            <w:r>
              <w:rPr>
                <w:rFonts w:eastAsia="Times New Roman"/>
              </w:rPr>
              <w:t>CMAS: 2021 Administration Debrief for DTCs</w:t>
            </w:r>
          </w:p>
          <w:p w14:paraId="18447B91" w14:textId="77777777" w:rsidR="003E3EC2" w:rsidRDefault="003E3EC2" w:rsidP="003E3EC2">
            <w:pPr>
              <w:pStyle w:val="NoSpacing"/>
              <w:numPr>
                <w:ilvl w:val="0"/>
                <w:numId w:val="14"/>
              </w:numPr>
              <w:spacing w:line="252" w:lineRule="auto"/>
              <w:rPr>
                <w:rFonts w:eastAsia="Times New Roman"/>
              </w:rPr>
            </w:pPr>
            <w:r>
              <w:rPr>
                <w:rFonts w:eastAsia="Times New Roman"/>
              </w:rPr>
              <w:t>CMAS: Pearson OS Support Starting and Ending for the 2021-2022 School Year</w:t>
            </w:r>
          </w:p>
          <w:p w14:paraId="16451669" w14:textId="77777777" w:rsidR="003E3EC2" w:rsidRDefault="003E3EC2" w:rsidP="003E3EC2">
            <w:pPr>
              <w:pStyle w:val="NoSpacing"/>
              <w:numPr>
                <w:ilvl w:val="0"/>
                <w:numId w:val="14"/>
              </w:numPr>
              <w:spacing w:line="252" w:lineRule="auto"/>
              <w:rPr>
                <w:rFonts w:eastAsia="Times New Roman"/>
              </w:rPr>
            </w:pPr>
            <w:r>
              <w:rPr>
                <w:rFonts w:eastAsia="Times New Roman"/>
              </w:rPr>
              <w:t>ACCESS: DRC 2021-22 Technology Releases</w:t>
            </w:r>
          </w:p>
          <w:p w14:paraId="73797E7A" w14:textId="77777777" w:rsidR="003E3EC2" w:rsidRDefault="003E3EC2">
            <w:pPr>
              <w:pStyle w:val="NoSpacing"/>
              <w:spacing w:line="252" w:lineRule="auto"/>
              <w:ind w:left="720"/>
            </w:pPr>
          </w:p>
          <w:p w14:paraId="16F60157" w14:textId="77777777" w:rsidR="003E3EC2" w:rsidRDefault="003E3EC2">
            <w:pPr>
              <w:pStyle w:val="NoSpacing"/>
              <w:spacing w:line="252" w:lineRule="auto"/>
              <w:ind w:left="360"/>
            </w:pPr>
          </w:p>
        </w:tc>
        <w:tc>
          <w:tcPr>
            <w:tcW w:w="4250" w:type="dxa"/>
            <w:tcBorders>
              <w:top w:val="nil"/>
              <w:left w:val="nil"/>
              <w:bottom w:val="nil"/>
              <w:right w:val="single" w:sz="8" w:space="0" w:color="auto"/>
            </w:tcBorders>
            <w:tcMar>
              <w:top w:w="0" w:type="dxa"/>
              <w:left w:w="115" w:type="dxa"/>
              <w:bottom w:w="0" w:type="dxa"/>
              <w:right w:w="115" w:type="dxa"/>
            </w:tcMar>
            <w:hideMark/>
          </w:tcPr>
          <w:p w14:paraId="769E132F" w14:textId="039A168D" w:rsidR="003E3EC2" w:rsidRDefault="003E3EC2">
            <w:pPr>
              <w:spacing w:line="252" w:lineRule="auto"/>
            </w:pPr>
            <w:r>
              <w:rPr>
                <w:noProof/>
              </w:rPr>
              <w:drawing>
                <wp:inline distT="0" distB="0" distL="0" distR="0" wp14:anchorId="08B745C2" wp14:editId="13AD8A2A">
                  <wp:extent cx="25431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tc>
      </w:tr>
      <w:tr w:rsidR="003E3EC2" w14:paraId="5A05DB46" w14:textId="77777777" w:rsidTr="003E3EC2">
        <w:trPr>
          <w:trHeight w:val="530"/>
          <w:jc w:val="center"/>
        </w:trPr>
        <w:tc>
          <w:tcPr>
            <w:tcW w:w="0" w:type="auto"/>
            <w:vMerge/>
            <w:tcBorders>
              <w:top w:val="nil"/>
              <w:left w:val="single" w:sz="8" w:space="0" w:color="auto"/>
              <w:bottom w:val="nil"/>
              <w:right w:val="nil"/>
            </w:tcBorders>
            <w:vAlign w:val="center"/>
            <w:hideMark/>
          </w:tcPr>
          <w:p w14:paraId="6E957A92" w14:textId="77777777" w:rsidR="003E3EC2" w:rsidRDefault="003E3EC2"/>
        </w:tc>
        <w:tc>
          <w:tcPr>
            <w:tcW w:w="4250" w:type="dxa"/>
            <w:tcBorders>
              <w:top w:val="nil"/>
              <w:left w:val="nil"/>
              <w:bottom w:val="nil"/>
              <w:right w:val="single" w:sz="8" w:space="0" w:color="auto"/>
            </w:tcBorders>
            <w:tcMar>
              <w:top w:w="0" w:type="dxa"/>
              <w:left w:w="115" w:type="dxa"/>
              <w:bottom w:w="0" w:type="dxa"/>
              <w:right w:w="115" w:type="dxa"/>
            </w:tcMar>
            <w:vAlign w:val="bottom"/>
          </w:tcPr>
          <w:p w14:paraId="778C1318" w14:textId="77777777" w:rsidR="003E3EC2" w:rsidRDefault="003E3EC2">
            <w:pPr>
              <w:spacing w:line="252" w:lineRule="auto"/>
              <w:jc w:val="right"/>
              <w:rPr>
                <w:rFonts w:ascii="Trebuchet MS" w:hAnsi="Trebuchet MS"/>
                <w:color w:val="000000"/>
                <w:sz w:val="20"/>
                <w:szCs w:val="20"/>
              </w:rPr>
            </w:pPr>
          </w:p>
          <w:p w14:paraId="53C57AD3" w14:textId="77777777" w:rsidR="003E3EC2" w:rsidRDefault="003E3EC2">
            <w:pPr>
              <w:spacing w:line="252" w:lineRule="auto"/>
              <w:jc w:val="right"/>
              <w:rPr>
                <w:color w:val="197A9B"/>
              </w:rPr>
            </w:pPr>
            <w:r>
              <w:rPr>
                <w:rFonts w:ascii="Trebuchet MS" w:hAnsi="Trebuchet MS"/>
                <w:sz w:val="20"/>
                <w:szCs w:val="20"/>
              </w:rPr>
              <w:t>June 3, 2021</w:t>
            </w:r>
          </w:p>
        </w:tc>
      </w:tr>
      <w:tr w:rsidR="003E3EC2" w14:paraId="4F1CCD7B" w14:textId="77777777" w:rsidTr="003E3EC2">
        <w:trPr>
          <w:trHeight w:val="692"/>
          <w:jc w:val="center"/>
        </w:trPr>
        <w:tc>
          <w:tcPr>
            <w:tcW w:w="0" w:type="auto"/>
            <w:vMerge/>
            <w:tcBorders>
              <w:top w:val="nil"/>
              <w:left w:val="single" w:sz="8" w:space="0" w:color="auto"/>
              <w:bottom w:val="nil"/>
              <w:right w:val="nil"/>
            </w:tcBorders>
            <w:vAlign w:val="center"/>
            <w:hideMark/>
          </w:tcPr>
          <w:p w14:paraId="2DB9F87A" w14:textId="77777777" w:rsidR="003E3EC2" w:rsidRDefault="003E3EC2"/>
        </w:tc>
        <w:tc>
          <w:tcPr>
            <w:tcW w:w="4250" w:type="dxa"/>
            <w:tcBorders>
              <w:top w:val="nil"/>
              <w:left w:val="nil"/>
              <w:bottom w:val="nil"/>
              <w:right w:val="single" w:sz="8" w:space="0" w:color="auto"/>
            </w:tcBorders>
            <w:tcMar>
              <w:top w:w="0" w:type="dxa"/>
              <w:left w:w="115" w:type="dxa"/>
              <w:bottom w:w="0" w:type="dxa"/>
              <w:right w:w="115" w:type="dxa"/>
            </w:tcMar>
            <w:vAlign w:val="bottom"/>
            <w:hideMark/>
          </w:tcPr>
          <w:p w14:paraId="527E3750" w14:textId="77777777" w:rsidR="003E3EC2" w:rsidRDefault="00312273">
            <w:pPr>
              <w:spacing w:line="252" w:lineRule="auto"/>
              <w:rPr>
                <w:color w:val="595959"/>
                <w:sz w:val="20"/>
                <w:szCs w:val="20"/>
              </w:rPr>
            </w:pPr>
            <w:hyperlink r:id="rId6" w:history="1">
              <w:r w:rsidR="003E3EC2">
                <w:rPr>
                  <w:rStyle w:val="Hyperlink"/>
                  <w:sz w:val="20"/>
                  <w:szCs w:val="20"/>
                </w:rPr>
                <w:t>Bookmark us!</w:t>
              </w:r>
            </w:hyperlink>
            <w:r w:rsidR="003E3EC2">
              <w:rPr>
                <w:color w:val="595959"/>
                <w:sz w:val="20"/>
                <w:szCs w:val="20"/>
              </w:rPr>
              <w:t xml:space="preserve"> </w:t>
            </w:r>
          </w:p>
        </w:tc>
      </w:tr>
      <w:tr w:rsidR="003E3EC2" w14:paraId="6E8B7EB1" w14:textId="77777777" w:rsidTr="003E3EC2">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1F03C439" w14:textId="77777777" w:rsidR="003E3EC2" w:rsidRDefault="003E3EC2">
            <w:pPr>
              <w:spacing w:line="252" w:lineRule="auto"/>
              <w:rPr>
                <w:rFonts w:ascii="Trebuchet MS" w:hAnsi="Trebuchet MS"/>
                <w:b/>
                <w:bCs/>
                <w:color w:val="FFFFFF"/>
              </w:rPr>
            </w:pPr>
            <w:r>
              <w:rPr>
                <w:rFonts w:ascii="Trebuchet MS" w:hAnsi="Trebuchet MS"/>
                <w:b/>
                <w:bCs/>
                <w:color w:val="FFFFFF"/>
              </w:rPr>
              <w:t>2021 CMAS Administration Debrief for DTCs</w:t>
            </w:r>
          </w:p>
        </w:tc>
      </w:tr>
      <w:tr w:rsidR="003E3EC2" w14:paraId="0CC1085D" w14:textId="77777777" w:rsidTr="003E3EC2">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78885125" w14:textId="77777777" w:rsidR="003E3EC2" w:rsidRDefault="003E3EC2">
            <w:pPr>
              <w:spacing w:line="252" w:lineRule="auto"/>
            </w:pPr>
            <w:r>
              <w:rPr>
                <w:color w:val="000000"/>
              </w:rPr>
              <w:t xml:space="preserve">CDE and Pearson would like to present data and gather feedback on the spring 2021 CMAS administration from a technology perspective. We plan to hold a feedback session webinar for District Technology Coordinators on </w:t>
            </w:r>
            <w:r>
              <w:rPr>
                <w:b/>
                <w:bCs/>
                <w:color w:val="000000"/>
              </w:rPr>
              <w:t>Thursday, June 10th at 9:00 am MST</w:t>
            </w:r>
            <w:r>
              <w:rPr>
                <w:color w:val="000000"/>
              </w:rPr>
              <w:t>. We will be joined by Pearson representatives to field any questions and record feedback.</w:t>
            </w:r>
          </w:p>
          <w:p w14:paraId="209DFA98" w14:textId="77777777" w:rsidR="003E3EC2" w:rsidRDefault="003E3EC2">
            <w:pPr>
              <w:spacing w:line="252" w:lineRule="auto"/>
              <w:rPr>
                <w:b/>
                <w:bCs/>
                <w:color w:val="000000"/>
              </w:rPr>
            </w:pPr>
          </w:p>
          <w:p w14:paraId="67A36053" w14:textId="77777777" w:rsidR="003E3EC2" w:rsidRDefault="003E3EC2">
            <w:pPr>
              <w:spacing w:line="252" w:lineRule="auto"/>
              <w:rPr>
                <w:b/>
                <w:bCs/>
                <w:color w:val="000000"/>
              </w:rPr>
            </w:pPr>
            <w:r>
              <w:rPr>
                <w:b/>
                <w:bCs/>
                <w:color w:val="000000"/>
              </w:rPr>
              <w:t>Topics</w:t>
            </w:r>
          </w:p>
          <w:p w14:paraId="01B33875" w14:textId="77777777" w:rsidR="003E3EC2" w:rsidRDefault="003E3EC2" w:rsidP="003E3EC2">
            <w:pPr>
              <w:pStyle w:val="ListParagraph"/>
              <w:numPr>
                <w:ilvl w:val="0"/>
                <w:numId w:val="15"/>
              </w:numPr>
              <w:spacing w:line="252" w:lineRule="auto"/>
            </w:pPr>
            <w:proofErr w:type="spellStart"/>
            <w:r>
              <w:rPr>
                <w:color w:val="000000"/>
              </w:rPr>
              <w:t>Testnav</w:t>
            </w:r>
            <w:proofErr w:type="spellEnd"/>
            <w:r>
              <w:rPr>
                <w:color w:val="000000"/>
              </w:rPr>
              <w:t xml:space="preserve"> App and OS Usage </w:t>
            </w:r>
          </w:p>
          <w:p w14:paraId="53898DFC" w14:textId="77777777" w:rsidR="003E3EC2" w:rsidRDefault="003E3EC2" w:rsidP="003E3EC2">
            <w:pPr>
              <w:pStyle w:val="ListParagraph"/>
              <w:numPr>
                <w:ilvl w:val="0"/>
                <w:numId w:val="15"/>
              </w:numPr>
              <w:spacing w:line="252" w:lineRule="auto"/>
            </w:pPr>
            <w:r>
              <w:rPr>
                <w:color w:val="000000"/>
              </w:rPr>
              <w:t xml:space="preserve">Common Errors Experienced </w:t>
            </w:r>
          </w:p>
          <w:p w14:paraId="5F18E034" w14:textId="77777777" w:rsidR="003E3EC2" w:rsidRDefault="003E3EC2" w:rsidP="003E3EC2">
            <w:pPr>
              <w:pStyle w:val="ListParagraph"/>
              <w:numPr>
                <w:ilvl w:val="0"/>
                <w:numId w:val="16"/>
              </w:numPr>
              <w:spacing w:line="252" w:lineRule="auto"/>
            </w:pPr>
            <w:r>
              <w:rPr>
                <w:color w:val="000000"/>
              </w:rPr>
              <w:t xml:space="preserve">TestNav Issues by device </w:t>
            </w:r>
          </w:p>
          <w:p w14:paraId="585E0BB2" w14:textId="77777777" w:rsidR="003E3EC2" w:rsidRDefault="003E3EC2" w:rsidP="003E3EC2">
            <w:pPr>
              <w:pStyle w:val="ListParagraph"/>
              <w:numPr>
                <w:ilvl w:val="0"/>
                <w:numId w:val="16"/>
              </w:numPr>
              <w:spacing w:line="252" w:lineRule="auto"/>
            </w:pPr>
            <w:r>
              <w:rPr>
                <w:color w:val="000000"/>
              </w:rPr>
              <w:t xml:space="preserve">Proctor Caching </w:t>
            </w:r>
          </w:p>
          <w:p w14:paraId="2AF39F94" w14:textId="77777777" w:rsidR="003E3EC2" w:rsidRDefault="003E3EC2" w:rsidP="003E3EC2">
            <w:pPr>
              <w:pStyle w:val="ListParagraph"/>
              <w:numPr>
                <w:ilvl w:val="0"/>
                <w:numId w:val="16"/>
              </w:numPr>
              <w:spacing w:line="252" w:lineRule="auto"/>
            </w:pPr>
            <w:r>
              <w:rPr>
                <w:color w:val="000000"/>
              </w:rPr>
              <w:t>Customer Service Support</w:t>
            </w:r>
          </w:p>
          <w:p w14:paraId="5F3DCA87" w14:textId="77777777" w:rsidR="003E3EC2" w:rsidRDefault="003E3EC2" w:rsidP="003E3EC2">
            <w:pPr>
              <w:pStyle w:val="ListParagraph"/>
              <w:numPr>
                <w:ilvl w:val="0"/>
                <w:numId w:val="16"/>
              </w:numPr>
              <w:spacing w:line="252" w:lineRule="auto"/>
            </w:pPr>
            <w:r>
              <w:rPr>
                <w:color w:val="000000"/>
              </w:rPr>
              <w:t>Communication</w:t>
            </w:r>
          </w:p>
          <w:p w14:paraId="608F8E1C" w14:textId="77777777" w:rsidR="003E3EC2" w:rsidRDefault="003E3EC2" w:rsidP="003E3EC2">
            <w:pPr>
              <w:pStyle w:val="ListParagraph"/>
              <w:numPr>
                <w:ilvl w:val="0"/>
                <w:numId w:val="16"/>
              </w:numPr>
              <w:spacing w:line="252" w:lineRule="auto"/>
            </w:pPr>
            <w:r>
              <w:rPr>
                <w:color w:val="000000"/>
              </w:rPr>
              <w:t>TN Requirement Update</w:t>
            </w:r>
          </w:p>
          <w:p w14:paraId="7E4BA5AE" w14:textId="77777777" w:rsidR="003E3EC2" w:rsidRDefault="003E3EC2">
            <w:pPr>
              <w:spacing w:line="252" w:lineRule="auto"/>
            </w:pPr>
          </w:p>
          <w:p w14:paraId="371FF86D" w14:textId="77777777" w:rsidR="003E3EC2" w:rsidRDefault="003E3EC2">
            <w:pPr>
              <w:spacing w:line="252" w:lineRule="auto"/>
            </w:pPr>
            <w:r>
              <w:rPr>
                <w:color w:val="000000"/>
              </w:rPr>
              <w:t xml:space="preserve">This is a Microsoft Teams Live Event.  </w:t>
            </w:r>
          </w:p>
          <w:p w14:paraId="608A3CF2" w14:textId="77777777" w:rsidR="003E3EC2" w:rsidRDefault="003E3EC2" w:rsidP="003E3EC2">
            <w:pPr>
              <w:pStyle w:val="ListParagraph"/>
              <w:numPr>
                <w:ilvl w:val="0"/>
                <w:numId w:val="14"/>
              </w:numPr>
              <w:spacing w:line="252" w:lineRule="auto"/>
            </w:pPr>
            <w:r>
              <w:rPr>
                <w:color w:val="000000"/>
              </w:rPr>
              <w:t>Use the  </w:t>
            </w:r>
            <w:hyperlink r:id="rId7" w:history="1">
              <w:r>
                <w:rPr>
                  <w:rStyle w:val="Hyperlink"/>
                </w:rPr>
                <w:t>attendee link</w:t>
              </w:r>
            </w:hyperlink>
            <w:r>
              <w:rPr>
                <w:color w:val="000000"/>
              </w:rPr>
              <w:t xml:space="preserve"> to join the webinar.</w:t>
            </w:r>
          </w:p>
          <w:p w14:paraId="3250F777" w14:textId="77777777" w:rsidR="003E3EC2" w:rsidRDefault="003E3EC2" w:rsidP="003E3EC2">
            <w:pPr>
              <w:pStyle w:val="ListParagraph"/>
              <w:numPr>
                <w:ilvl w:val="0"/>
                <w:numId w:val="17"/>
              </w:numPr>
              <w:spacing w:line="252" w:lineRule="auto"/>
            </w:pPr>
            <w:r>
              <w:rPr>
                <w:color w:val="000000"/>
              </w:rPr>
              <w:t>Select  </w:t>
            </w:r>
            <w:hyperlink r:id="rId8" w:history="1">
              <w:r>
                <w:rPr>
                  <w:rStyle w:val="Hyperlink"/>
                </w:rPr>
                <w:t>http://www.cde.state.co.us/assessment/assessmentliveevent</w:t>
              </w:r>
            </w:hyperlink>
            <w:r>
              <w:rPr>
                <w:color w:val="000000"/>
              </w:rPr>
              <w:t xml:space="preserve"> for detailed information on How to Join a CDE Assessment Microsoft Teams Live Event.</w:t>
            </w:r>
          </w:p>
          <w:p w14:paraId="67326B1E" w14:textId="77777777" w:rsidR="003E3EC2" w:rsidRDefault="003E3EC2" w:rsidP="003E3EC2">
            <w:pPr>
              <w:pStyle w:val="ListParagraph"/>
              <w:numPr>
                <w:ilvl w:val="0"/>
                <w:numId w:val="17"/>
              </w:numPr>
              <w:spacing w:line="252" w:lineRule="auto"/>
            </w:pPr>
            <w:r>
              <w:rPr>
                <w:color w:val="000000"/>
              </w:rPr>
              <w:t xml:space="preserve">MS Online account is not required. </w:t>
            </w:r>
          </w:p>
          <w:p w14:paraId="14444467" w14:textId="77777777" w:rsidR="003E3EC2" w:rsidRDefault="003E3EC2" w:rsidP="003E3EC2">
            <w:pPr>
              <w:pStyle w:val="ListParagraph"/>
              <w:numPr>
                <w:ilvl w:val="0"/>
                <w:numId w:val="17"/>
              </w:numPr>
              <w:spacing w:line="252" w:lineRule="auto"/>
            </w:pPr>
            <w:r>
              <w:rPr>
                <w:color w:val="000000"/>
              </w:rPr>
              <w:t xml:space="preserve">CDE recommends using an updated web browser so there is no software installation required. </w:t>
            </w:r>
          </w:p>
          <w:p w14:paraId="1A00E97B" w14:textId="77777777" w:rsidR="003E3EC2" w:rsidRDefault="003E3EC2" w:rsidP="003E3EC2">
            <w:pPr>
              <w:pStyle w:val="ListParagraph"/>
              <w:numPr>
                <w:ilvl w:val="0"/>
                <w:numId w:val="17"/>
              </w:numPr>
              <w:spacing w:line="252" w:lineRule="auto"/>
            </w:pPr>
            <w:r>
              <w:rPr>
                <w:color w:val="000000"/>
              </w:rPr>
              <w:t xml:space="preserve">Power Point slides and a recording will be made available at </w:t>
            </w:r>
            <w:hyperlink r:id="rId9" w:tgtFrame="_blank" w:history="1">
              <w:r>
                <w:rPr>
                  <w:rStyle w:val="Hyperlink"/>
                </w:rPr>
                <w:t>http://www.cde.state.co.us/assessment/newassess-dtc</w:t>
              </w:r>
            </w:hyperlink>
            <w:r>
              <w:rPr>
                <w:color w:val="000000"/>
              </w:rPr>
              <w:t xml:space="preserve"> for individuals who are unable to attend the live session.</w:t>
            </w:r>
          </w:p>
          <w:p w14:paraId="3009C0CB" w14:textId="77777777" w:rsidR="003E3EC2" w:rsidRDefault="003E3EC2">
            <w:pPr>
              <w:spacing w:line="252" w:lineRule="auto"/>
            </w:pPr>
          </w:p>
          <w:p w14:paraId="0135EC90" w14:textId="77777777" w:rsidR="003E3EC2" w:rsidRDefault="003E3EC2">
            <w:pPr>
              <w:spacing w:line="252" w:lineRule="auto"/>
            </w:pPr>
          </w:p>
        </w:tc>
      </w:tr>
      <w:tr w:rsidR="003E3EC2" w14:paraId="65A9EF4E" w14:textId="77777777" w:rsidTr="003E3EC2">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646A862A" w14:textId="77777777" w:rsidR="003E3EC2" w:rsidRDefault="003E3EC2">
            <w:pPr>
              <w:spacing w:line="252" w:lineRule="auto"/>
              <w:rPr>
                <w:rFonts w:ascii="Trebuchet MS" w:hAnsi="Trebuchet MS"/>
                <w:b/>
                <w:bCs/>
                <w:color w:val="FFFFFF"/>
              </w:rPr>
            </w:pPr>
            <w:r>
              <w:rPr>
                <w:rFonts w:ascii="Trebuchet MS" w:hAnsi="Trebuchet MS"/>
                <w:b/>
                <w:bCs/>
                <w:color w:val="FFFFFF"/>
              </w:rPr>
              <w:t>Pearson CMAS OS Support Starting and Ending for the 2021-2022 School Year</w:t>
            </w:r>
          </w:p>
        </w:tc>
      </w:tr>
      <w:tr w:rsidR="003E3EC2" w14:paraId="238768BC" w14:textId="77777777" w:rsidTr="003E3EC2">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434E7706" w14:textId="77777777" w:rsidR="003E3EC2" w:rsidRDefault="003E3EC2">
            <w:pPr>
              <w:spacing w:line="252" w:lineRule="auto"/>
              <w:rPr>
                <w:b/>
                <w:bCs/>
                <w:color w:val="000000"/>
              </w:rPr>
            </w:pPr>
            <w:r>
              <w:rPr>
                <w:b/>
                <w:bCs/>
                <w:color w:val="000000"/>
              </w:rPr>
              <w:t>Dropping Support for OS Versions:</w:t>
            </w:r>
          </w:p>
          <w:p w14:paraId="34390C67" w14:textId="77777777" w:rsidR="003E3EC2" w:rsidRDefault="003E3EC2" w:rsidP="003E3EC2">
            <w:pPr>
              <w:pStyle w:val="ListParagraph"/>
              <w:numPr>
                <w:ilvl w:val="0"/>
                <w:numId w:val="18"/>
              </w:numPr>
              <w:spacing w:line="252" w:lineRule="auto"/>
              <w:rPr>
                <w:color w:val="000000"/>
              </w:rPr>
            </w:pPr>
            <w:r>
              <w:rPr>
                <w:color w:val="000000"/>
              </w:rPr>
              <w:t>macOS 10.13</w:t>
            </w:r>
          </w:p>
          <w:p w14:paraId="0B9DA27D" w14:textId="77777777" w:rsidR="003E3EC2" w:rsidRDefault="003E3EC2" w:rsidP="003E3EC2">
            <w:pPr>
              <w:pStyle w:val="ListParagraph"/>
              <w:numPr>
                <w:ilvl w:val="0"/>
                <w:numId w:val="18"/>
              </w:numPr>
              <w:spacing w:line="252" w:lineRule="auto"/>
              <w:rPr>
                <w:color w:val="000000"/>
              </w:rPr>
            </w:pPr>
            <w:r>
              <w:rPr>
                <w:color w:val="000000"/>
              </w:rPr>
              <w:t>iOS 12</w:t>
            </w:r>
          </w:p>
          <w:p w14:paraId="396F4B6F" w14:textId="77777777" w:rsidR="003E3EC2" w:rsidRDefault="003E3EC2" w:rsidP="003E3EC2">
            <w:pPr>
              <w:pStyle w:val="ListParagraph"/>
              <w:numPr>
                <w:ilvl w:val="0"/>
                <w:numId w:val="18"/>
              </w:numPr>
              <w:spacing w:line="252" w:lineRule="auto"/>
              <w:rPr>
                <w:color w:val="000000"/>
              </w:rPr>
            </w:pPr>
            <w:r>
              <w:rPr>
                <w:color w:val="000000"/>
              </w:rPr>
              <w:t>Chrome 83-90</w:t>
            </w:r>
          </w:p>
          <w:p w14:paraId="7DADB9BC" w14:textId="77777777" w:rsidR="003E3EC2" w:rsidRDefault="003E3EC2" w:rsidP="003E3EC2">
            <w:pPr>
              <w:pStyle w:val="ListParagraph"/>
              <w:numPr>
                <w:ilvl w:val="0"/>
                <w:numId w:val="18"/>
              </w:numPr>
              <w:spacing w:line="252" w:lineRule="auto"/>
              <w:rPr>
                <w:color w:val="000000"/>
              </w:rPr>
            </w:pPr>
            <w:r>
              <w:rPr>
                <w:color w:val="000000"/>
              </w:rPr>
              <w:lastRenderedPageBreak/>
              <w:t>Windows</w:t>
            </w:r>
          </w:p>
          <w:p w14:paraId="0CBB6E64" w14:textId="77777777" w:rsidR="003E3EC2" w:rsidRDefault="003E3EC2" w:rsidP="003E3EC2">
            <w:pPr>
              <w:pStyle w:val="ListParagraph"/>
              <w:numPr>
                <w:ilvl w:val="1"/>
                <w:numId w:val="18"/>
              </w:numPr>
              <w:spacing w:line="252" w:lineRule="auto"/>
              <w:rPr>
                <w:color w:val="000000"/>
              </w:rPr>
            </w:pPr>
            <w:r>
              <w:rPr>
                <w:color w:val="000000"/>
              </w:rPr>
              <w:t>7</w:t>
            </w:r>
          </w:p>
          <w:p w14:paraId="0D86A702" w14:textId="77777777" w:rsidR="003E3EC2" w:rsidRDefault="003E3EC2" w:rsidP="003E3EC2">
            <w:pPr>
              <w:pStyle w:val="ListParagraph"/>
              <w:numPr>
                <w:ilvl w:val="1"/>
                <w:numId w:val="18"/>
              </w:numPr>
              <w:spacing w:line="252" w:lineRule="auto"/>
              <w:rPr>
                <w:color w:val="000000"/>
              </w:rPr>
            </w:pPr>
            <w:r>
              <w:rPr>
                <w:color w:val="000000"/>
              </w:rPr>
              <w:t>8, 8.1</w:t>
            </w:r>
          </w:p>
          <w:p w14:paraId="01C19F71" w14:textId="77777777" w:rsidR="003E3EC2" w:rsidRDefault="003E3EC2" w:rsidP="003E3EC2">
            <w:pPr>
              <w:pStyle w:val="ListParagraph"/>
              <w:numPr>
                <w:ilvl w:val="1"/>
                <w:numId w:val="18"/>
              </w:numPr>
              <w:spacing w:line="252" w:lineRule="auto"/>
              <w:rPr>
                <w:color w:val="000000"/>
              </w:rPr>
            </w:pPr>
            <w:r>
              <w:rPr>
                <w:color w:val="000000"/>
              </w:rPr>
              <w:t>10 versions 1903 and older</w:t>
            </w:r>
          </w:p>
          <w:p w14:paraId="7C0E6FDD" w14:textId="77777777" w:rsidR="003E3EC2" w:rsidRDefault="003E3EC2" w:rsidP="003E3EC2">
            <w:pPr>
              <w:pStyle w:val="ListParagraph"/>
              <w:numPr>
                <w:ilvl w:val="1"/>
                <w:numId w:val="18"/>
              </w:numPr>
              <w:spacing w:line="252" w:lineRule="auto"/>
              <w:rPr>
                <w:color w:val="000000"/>
              </w:rPr>
            </w:pPr>
            <w:r>
              <w:rPr>
                <w:color w:val="000000"/>
              </w:rPr>
              <w:t>32-bit versions</w:t>
            </w:r>
          </w:p>
          <w:p w14:paraId="50E66BDF" w14:textId="77777777" w:rsidR="003E3EC2" w:rsidRDefault="003E3EC2" w:rsidP="003E3EC2">
            <w:pPr>
              <w:pStyle w:val="ListParagraph"/>
              <w:numPr>
                <w:ilvl w:val="0"/>
                <w:numId w:val="18"/>
              </w:numPr>
              <w:spacing w:line="252" w:lineRule="auto"/>
              <w:rPr>
                <w:color w:val="000000"/>
              </w:rPr>
            </w:pPr>
            <w:r>
              <w:rPr>
                <w:color w:val="000000"/>
              </w:rPr>
              <w:t>Linux Fedora 28</w:t>
            </w:r>
          </w:p>
          <w:p w14:paraId="32C51ADC" w14:textId="77777777" w:rsidR="003E3EC2" w:rsidRDefault="003E3EC2" w:rsidP="003E3EC2">
            <w:pPr>
              <w:pStyle w:val="ListParagraph"/>
              <w:numPr>
                <w:ilvl w:val="0"/>
                <w:numId w:val="18"/>
              </w:numPr>
              <w:spacing w:line="252" w:lineRule="auto"/>
              <w:rPr>
                <w:color w:val="000000"/>
              </w:rPr>
            </w:pPr>
            <w:r>
              <w:rPr>
                <w:color w:val="000000"/>
              </w:rPr>
              <w:t>Android 9.x</w:t>
            </w:r>
          </w:p>
          <w:p w14:paraId="4EA44363" w14:textId="77777777" w:rsidR="003E3EC2" w:rsidRDefault="003E3EC2">
            <w:pPr>
              <w:spacing w:line="252" w:lineRule="auto"/>
              <w:rPr>
                <w:color w:val="000000"/>
              </w:rPr>
            </w:pPr>
          </w:p>
          <w:p w14:paraId="0EBA0229" w14:textId="77777777" w:rsidR="003E3EC2" w:rsidRDefault="003E3EC2">
            <w:pPr>
              <w:spacing w:line="252" w:lineRule="auto"/>
              <w:rPr>
                <w:b/>
                <w:bCs/>
                <w:color w:val="000000"/>
              </w:rPr>
            </w:pPr>
            <w:r>
              <w:rPr>
                <w:b/>
                <w:bCs/>
                <w:color w:val="000000"/>
              </w:rPr>
              <w:t>Adding Support OS Versions (after manufacturer release and Pearson testing):</w:t>
            </w:r>
          </w:p>
          <w:p w14:paraId="10F1A687" w14:textId="77777777" w:rsidR="003E3EC2" w:rsidRDefault="003E3EC2" w:rsidP="003E3EC2">
            <w:pPr>
              <w:pStyle w:val="ListParagraph"/>
              <w:numPr>
                <w:ilvl w:val="0"/>
                <w:numId w:val="19"/>
              </w:numPr>
              <w:spacing w:line="252" w:lineRule="auto"/>
              <w:rPr>
                <w:color w:val="000000"/>
              </w:rPr>
            </w:pPr>
            <w:r>
              <w:rPr>
                <w:color w:val="000000"/>
              </w:rPr>
              <w:t>Chrome 91</w:t>
            </w:r>
          </w:p>
          <w:p w14:paraId="218E5566" w14:textId="77777777" w:rsidR="003E3EC2" w:rsidRDefault="003E3EC2" w:rsidP="003E3EC2">
            <w:pPr>
              <w:pStyle w:val="ListParagraph"/>
              <w:numPr>
                <w:ilvl w:val="0"/>
                <w:numId w:val="19"/>
              </w:numPr>
              <w:spacing w:line="252" w:lineRule="auto"/>
              <w:rPr>
                <w:color w:val="000000"/>
              </w:rPr>
            </w:pPr>
            <w:r>
              <w:rPr>
                <w:color w:val="000000"/>
              </w:rPr>
              <w:t>macOS Apple silicon (ARM64)</w:t>
            </w:r>
          </w:p>
          <w:p w14:paraId="6C6EE10D" w14:textId="77777777" w:rsidR="003E3EC2" w:rsidRDefault="003E3EC2" w:rsidP="003E3EC2">
            <w:pPr>
              <w:pStyle w:val="ListParagraph"/>
              <w:numPr>
                <w:ilvl w:val="0"/>
                <w:numId w:val="19"/>
              </w:numPr>
              <w:spacing w:line="252" w:lineRule="auto"/>
              <w:rPr>
                <w:color w:val="000000"/>
              </w:rPr>
            </w:pPr>
            <w:r>
              <w:rPr>
                <w:color w:val="000000"/>
              </w:rPr>
              <w:t>Windows 10 x64 - 20H2, 21H1</w:t>
            </w:r>
          </w:p>
          <w:p w14:paraId="74BC95FF" w14:textId="77777777" w:rsidR="003E3EC2" w:rsidRDefault="003E3EC2" w:rsidP="003E3EC2">
            <w:pPr>
              <w:pStyle w:val="ListParagraph"/>
              <w:numPr>
                <w:ilvl w:val="0"/>
                <w:numId w:val="19"/>
              </w:numPr>
              <w:spacing w:line="252" w:lineRule="auto"/>
              <w:rPr>
                <w:color w:val="000000"/>
              </w:rPr>
            </w:pPr>
            <w:r>
              <w:rPr>
                <w:color w:val="000000"/>
              </w:rPr>
              <w:t>Linux Fedora 31</w:t>
            </w:r>
          </w:p>
          <w:p w14:paraId="01D35598" w14:textId="77777777" w:rsidR="003E3EC2" w:rsidRDefault="003E3EC2" w:rsidP="003E3EC2">
            <w:pPr>
              <w:pStyle w:val="ListParagraph"/>
              <w:numPr>
                <w:ilvl w:val="0"/>
                <w:numId w:val="19"/>
              </w:numPr>
              <w:autoSpaceDE w:val="0"/>
              <w:autoSpaceDN w:val="0"/>
              <w:spacing w:line="252" w:lineRule="auto"/>
              <w:rPr>
                <w:color w:val="000000"/>
              </w:rPr>
            </w:pPr>
            <w:r>
              <w:rPr>
                <w:color w:val="000000"/>
              </w:rPr>
              <w:t>Android 11</w:t>
            </w:r>
          </w:p>
        </w:tc>
      </w:tr>
      <w:tr w:rsidR="003E3EC2" w14:paraId="0178059D" w14:textId="77777777" w:rsidTr="003E3EC2">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1CC9B6D7" w14:textId="77777777" w:rsidR="003E3EC2" w:rsidRDefault="003E3EC2">
            <w:pPr>
              <w:spacing w:line="252" w:lineRule="auto"/>
              <w:rPr>
                <w:rFonts w:ascii="Trebuchet MS" w:hAnsi="Trebuchet MS"/>
                <w:b/>
                <w:bCs/>
                <w:color w:val="FFFFFF"/>
              </w:rPr>
            </w:pPr>
            <w:r>
              <w:rPr>
                <w:rFonts w:ascii="Trebuchet MS" w:hAnsi="Trebuchet MS"/>
                <w:b/>
                <w:bCs/>
                <w:color w:val="FFFFFF"/>
              </w:rPr>
              <w:lastRenderedPageBreak/>
              <w:t>DRC ACCESS 2021-22 Technology Releases</w:t>
            </w:r>
          </w:p>
        </w:tc>
      </w:tr>
      <w:tr w:rsidR="003E3EC2" w14:paraId="08A349A2" w14:textId="77777777" w:rsidTr="003E3EC2">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747C11A7" w14:textId="77777777" w:rsidR="003E3EC2" w:rsidRDefault="003E3EC2">
            <w:pPr>
              <w:spacing w:line="252" w:lineRule="auto"/>
              <w:rPr>
                <w:color w:val="000000"/>
              </w:rPr>
            </w:pPr>
            <w:r>
              <w:rPr>
                <w:b/>
                <w:bCs/>
                <w:color w:val="000000"/>
              </w:rPr>
              <w:t>DRC 2021-22 Technology Releases</w:t>
            </w:r>
          </w:p>
          <w:p w14:paraId="56BE27A8" w14:textId="77777777" w:rsidR="003E3EC2" w:rsidRDefault="003E3EC2">
            <w:pPr>
              <w:spacing w:line="252" w:lineRule="auto"/>
              <w:rPr>
                <w:color w:val="000000"/>
              </w:rPr>
            </w:pPr>
            <w:r>
              <w:rPr>
                <w:color w:val="000000"/>
              </w:rPr>
              <w:t>On the evening of </w:t>
            </w:r>
            <w:r>
              <w:rPr>
                <w:b/>
                <w:bCs/>
                <w:color w:val="000000"/>
              </w:rPr>
              <w:t>Thursday</w:t>
            </w:r>
            <w:r>
              <w:rPr>
                <w:color w:val="000000"/>
              </w:rPr>
              <w:t>, </w:t>
            </w:r>
            <w:r>
              <w:rPr>
                <w:b/>
                <w:bCs/>
                <w:color w:val="000000"/>
              </w:rPr>
              <w:t>June 24, 2021</w:t>
            </w:r>
            <w:r>
              <w:rPr>
                <w:color w:val="000000"/>
              </w:rPr>
              <w:t>, DRC will release the annual DRC INSIGHT Secure Application and Central Office Service (COS) Service Device installers to WIDA AMS. </w:t>
            </w:r>
          </w:p>
          <w:p w14:paraId="5804444D" w14:textId="77777777" w:rsidR="003E3EC2" w:rsidRDefault="003E3EC2">
            <w:pPr>
              <w:spacing w:line="252" w:lineRule="auto"/>
              <w:rPr>
                <w:b/>
                <w:bCs/>
                <w:color w:val="000000"/>
              </w:rPr>
            </w:pPr>
          </w:p>
          <w:p w14:paraId="36BD29DF" w14:textId="77777777" w:rsidR="003E3EC2" w:rsidRDefault="003E3EC2">
            <w:pPr>
              <w:spacing w:line="252" w:lineRule="auto"/>
              <w:rPr>
                <w:b/>
                <w:bCs/>
                <w:color w:val="000000"/>
              </w:rPr>
            </w:pPr>
            <w:r>
              <w:rPr>
                <w:b/>
                <w:bCs/>
                <w:color w:val="000000"/>
              </w:rPr>
              <w:t>DRC INSIGHT Secure Application:</w:t>
            </w:r>
          </w:p>
          <w:p w14:paraId="11FC1912" w14:textId="77777777" w:rsidR="003E3EC2" w:rsidRDefault="003E3EC2">
            <w:pPr>
              <w:spacing w:line="252" w:lineRule="auto"/>
              <w:rPr>
                <w:b/>
                <w:bCs/>
                <w:color w:val="000000"/>
              </w:rPr>
            </w:pPr>
            <w:r>
              <w:rPr>
                <w:color w:val="000000"/>
              </w:rPr>
              <w:t>The DRC INSIGHT Secure Application is the secure web-browser testing interface installed on each testing device.</w:t>
            </w:r>
          </w:p>
          <w:p w14:paraId="0F5A7ED7" w14:textId="77777777" w:rsidR="003E3EC2" w:rsidRDefault="003E3EC2" w:rsidP="003E3EC2">
            <w:pPr>
              <w:numPr>
                <w:ilvl w:val="0"/>
                <w:numId w:val="9"/>
              </w:numPr>
              <w:spacing w:line="252" w:lineRule="auto"/>
              <w:rPr>
                <w:rFonts w:eastAsia="Times New Roman"/>
                <w:color w:val="000000"/>
              </w:rPr>
            </w:pPr>
            <w:r>
              <w:rPr>
                <w:rFonts w:eastAsia="Times New Roman"/>
                <w:b/>
                <w:bCs/>
                <w:color w:val="000000"/>
              </w:rPr>
              <w:t>If sites have configured the DRC INSIGHT Secure Application to automatically update, no action will need to be taken by technology staff.</w:t>
            </w:r>
            <w:r>
              <w:rPr>
                <w:rFonts w:eastAsia="Times New Roman"/>
                <w:color w:val="000000"/>
              </w:rPr>
              <w:t xml:space="preserve"> When the student launches the application, they’ll receive a prompt and then the application will update automatically.   </w:t>
            </w:r>
          </w:p>
          <w:p w14:paraId="1DC0B388" w14:textId="77777777" w:rsidR="003E3EC2" w:rsidRDefault="003E3EC2" w:rsidP="003E3EC2">
            <w:pPr>
              <w:numPr>
                <w:ilvl w:val="0"/>
                <w:numId w:val="9"/>
              </w:numPr>
              <w:spacing w:line="252" w:lineRule="auto"/>
              <w:rPr>
                <w:rFonts w:eastAsia="Times New Roman"/>
                <w:color w:val="000000"/>
              </w:rPr>
            </w:pPr>
            <w:r>
              <w:rPr>
                <w:rFonts w:eastAsia="Times New Roman"/>
                <w:b/>
                <w:bCs/>
                <w:color w:val="000000"/>
              </w:rPr>
              <w:t xml:space="preserve">If sites have configured the DRC INSIGHT Secure Application so that automatic updates are turned off, the technology coordinator will need to update every student testing </w:t>
            </w:r>
            <w:proofErr w:type="gramStart"/>
            <w:r>
              <w:rPr>
                <w:rFonts w:eastAsia="Times New Roman"/>
                <w:b/>
                <w:bCs/>
                <w:color w:val="000000"/>
              </w:rPr>
              <w:t>device</w:t>
            </w:r>
            <w:proofErr w:type="gramEnd"/>
            <w:r>
              <w:rPr>
                <w:rFonts w:eastAsia="Times New Roman"/>
                <w:b/>
                <w:bCs/>
                <w:color w:val="000000"/>
              </w:rPr>
              <w:t xml:space="preserve"> so it is running Version 12.0 of the Secure Application.</w:t>
            </w:r>
            <w:r>
              <w:rPr>
                <w:rFonts w:eastAsia="Times New Roman"/>
                <w:color w:val="000000"/>
              </w:rPr>
              <w:t xml:space="preserve"> The software must be updated manually by downloading the latest version from WIDA AMS or the appropriate app store, and then reinstalling it, or changing the COS configuration setting to allow automatic updates and then restarting the Secure Application.</w:t>
            </w:r>
          </w:p>
          <w:p w14:paraId="04B42F71" w14:textId="77777777" w:rsidR="003E3EC2" w:rsidRDefault="003E3EC2">
            <w:pPr>
              <w:spacing w:line="252" w:lineRule="auto"/>
              <w:ind w:left="360"/>
              <w:rPr>
                <w:color w:val="000000"/>
              </w:rPr>
            </w:pPr>
          </w:p>
          <w:p w14:paraId="0F8CBD06" w14:textId="77777777" w:rsidR="003E3EC2" w:rsidRDefault="003E3EC2">
            <w:pPr>
              <w:spacing w:line="252" w:lineRule="auto"/>
              <w:rPr>
                <w:b/>
                <w:bCs/>
                <w:color w:val="000000"/>
              </w:rPr>
            </w:pPr>
            <w:r>
              <w:rPr>
                <w:b/>
                <w:bCs/>
                <w:color w:val="000000"/>
              </w:rPr>
              <w:t>Central Office Services (COS):</w:t>
            </w:r>
          </w:p>
          <w:p w14:paraId="253C40C9" w14:textId="77777777" w:rsidR="003E3EC2" w:rsidRDefault="003E3EC2">
            <w:pPr>
              <w:spacing w:line="252" w:lineRule="auto"/>
              <w:rPr>
                <w:color w:val="000000"/>
              </w:rPr>
            </w:pPr>
            <w:r>
              <w:rPr>
                <w:color w:val="000000"/>
              </w:rPr>
              <w:t xml:space="preserve">Central Office Services is an application that allows you to configure and manage your online testing environment from a central location. COS-SDs are designed to automatically receive updates. </w:t>
            </w:r>
            <w:r>
              <w:rPr>
                <w:b/>
                <w:bCs/>
                <w:color w:val="000000"/>
              </w:rPr>
              <w:t>All COS Service Devices will automatically update to version 5.0 on the evening of June 24, 2021, if they are left turned on between Midnight and 5:00am local time</w:t>
            </w:r>
            <w:r>
              <w:rPr>
                <w:color w:val="000000"/>
              </w:rPr>
              <w:t xml:space="preserve">. No actions need to be taken for this update to be applied other than leaving the devices turned on overnight with an internet connection. </w:t>
            </w:r>
          </w:p>
          <w:p w14:paraId="138E1BF0" w14:textId="77777777" w:rsidR="003E3EC2" w:rsidRDefault="003E3EC2">
            <w:pPr>
              <w:spacing w:line="252" w:lineRule="auto"/>
              <w:rPr>
                <w:color w:val="000000"/>
              </w:rPr>
            </w:pPr>
          </w:p>
          <w:p w14:paraId="4DD29383" w14:textId="77777777" w:rsidR="003E3EC2" w:rsidRDefault="003E3EC2">
            <w:pPr>
              <w:spacing w:line="252" w:lineRule="auto"/>
              <w:rPr>
                <w:color w:val="000000"/>
              </w:rPr>
            </w:pPr>
            <w:r>
              <w:rPr>
                <w:color w:val="000000"/>
              </w:rPr>
              <w:t xml:space="preserve">For detailed information regarding the DRC INSIGHT Secure Application and COS-Service Device, please review the </w:t>
            </w:r>
            <w:r>
              <w:rPr>
                <w:i/>
                <w:iCs/>
                <w:color w:val="000000"/>
              </w:rPr>
              <w:t>Technology User Guide</w:t>
            </w:r>
            <w:r>
              <w:rPr>
                <w:color w:val="000000"/>
              </w:rPr>
              <w:t xml:space="preserve"> located in </w:t>
            </w:r>
            <w:hyperlink r:id="rId10" w:anchor="/login/WIDA" w:history="1">
              <w:r>
                <w:rPr>
                  <w:rStyle w:val="Hyperlink"/>
                </w:rPr>
                <w:t>WIDA AMS</w:t>
              </w:r>
            </w:hyperlink>
            <w:r>
              <w:rPr>
                <w:color w:val="000000"/>
              </w:rPr>
              <w:t xml:space="preserve"> </w:t>
            </w:r>
          </w:p>
          <w:p w14:paraId="2271F3D0" w14:textId="77777777" w:rsidR="003E3EC2" w:rsidRDefault="003E3EC2">
            <w:pPr>
              <w:spacing w:line="252" w:lineRule="auto"/>
              <w:rPr>
                <w:rFonts w:ascii="Trebuchet MS" w:hAnsi="Trebuchet MS"/>
                <w:b/>
                <w:bCs/>
                <w:color w:val="FFFFFF"/>
              </w:rPr>
            </w:pPr>
          </w:p>
        </w:tc>
      </w:tr>
      <w:tr w:rsidR="003E3EC2" w14:paraId="411F46CA" w14:textId="77777777" w:rsidTr="003E3EC2">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7B4C81DF" w14:textId="77777777" w:rsidR="003E3EC2" w:rsidRDefault="003E3EC2">
            <w:pPr>
              <w:spacing w:line="252" w:lineRule="auto"/>
              <w:rPr>
                <w:rFonts w:ascii="Arial" w:hAnsi="Arial" w:cs="Arial"/>
                <w:sz w:val="24"/>
                <w:szCs w:val="24"/>
              </w:rPr>
            </w:pPr>
            <w:r>
              <w:rPr>
                <w:rFonts w:ascii="Trebuchet MS" w:hAnsi="Trebuchet MS"/>
                <w:b/>
                <w:bCs/>
                <w:color w:val="FFFFFF"/>
              </w:rPr>
              <w:t>For More Information</w:t>
            </w:r>
          </w:p>
        </w:tc>
      </w:tr>
      <w:tr w:rsidR="003E3EC2" w14:paraId="289682AF" w14:textId="77777777" w:rsidTr="003E3EC2">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67EB9A1B" w14:textId="77777777" w:rsidR="003E3EC2" w:rsidRDefault="003E3EC2">
            <w:pPr>
              <w:pStyle w:val="PlainText"/>
              <w:spacing w:line="252" w:lineRule="auto"/>
            </w:pPr>
            <w:r>
              <w:rPr>
                <w:color w:val="000000"/>
              </w:rPr>
              <w:t xml:space="preserve">To </w:t>
            </w:r>
            <w:r>
              <w:t xml:space="preserve">unsubscribe from this listserv send email to: </w:t>
            </w:r>
            <w:hyperlink r:id="rId11" w:history="1">
              <w:r>
                <w:rPr>
                  <w:rStyle w:val="Hyperlink"/>
                </w:rPr>
                <w:t>DTC-signoff-request@CDELIST.CDE.STATE.CO.US</w:t>
              </w:r>
            </w:hyperlink>
          </w:p>
          <w:p w14:paraId="5483FF22" w14:textId="77777777" w:rsidR="003E3EC2" w:rsidRDefault="003E3EC2">
            <w:pPr>
              <w:spacing w:line="252" w:lineRule="auto"/>
            </w:pPr>
          </w:p>
          <w:p w14:paraId="66DFA8D2" w14:textId="77777777" w:rsidR="003E3EC2" w:rsidRDefault="003E3EC2">
            <w:pPr>
              <w:spacing w:line="252" w:lineRule="auto"/>
            </w:pPr>
            <w:r>
              <w:lastRenderedPageBreak/>
              <w:t xml:space="preserve">Previous CDE Technology updates can be viewed at </w:t>
            </w:r>
            <w:hyperlink r:id="rId12" w:history="1">
              <w:r>
                <w:rPr>
                  <w:rStyle w:val="Hyperlink"/>
                </w:rPr>
                <w:t>http://www.cde.state.co.us/assessment/announcements</w:t>
              </w:r>
            </w:hyperlink>
            <w:r>
              <w:t xml:space="preserve">. </w:t>
            </w:r>
          </w:p>
          <w:p w14:paraId="2D5C6897" w14:textId="77777777" w:rsidR="003E3EC2" w:rsidRDefault="003E3EC2">
            <w:pPr>
              <w:spacing w:line="252" w:lineRule="auto"/>
            </w:pPr>
          </w:p>
          <w:p w14:paraId="4D253CB3" w14:textId="77777777" w:rsidR="003E3EC2" w:rsidRDefault="003E3EC2">
            <w:pPr>
              <w:spacing w:line="252" w:lineRule="auto"/>
              <w:rPr>
                <w:rFonts w:ascii="Arial" w:hAnsi="Arial" w:cs="Arial"/>
              </w:rPr>
            </w:pPr>
            <w:r>
              <w:t>If you have any questions, please contact Collin Bonner at </w:t>
            </w:r>
            <w:hyperlink r:id="rId13" w:history="1">
              <w:r>
                <w:rPr>
                  <w:rStyle w:val="Hyperlink"/>
                </w:rPr>
                <w:t>Bonner_C@cde.state.co.us</w:t>
              </w:r>
            </w:hyperlink>
            <w:r>
              <w:t>.</w:t>
            </w:r>
          </w:p>
        </w:tc>
      </w:tr>
      <w:tr w:rsidR="003E3EC2" w14:paraId="3CDF88DB" w14:textId="77777777" w:rsidTr="003E3EC2">
        <w:trPr>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tcPr>
          <w:p w14:paraId="31203D61" w14:textId="77777777" w:rsidR="003E3EC2" w:rsidRDefault="003E3EC2">
            <w:pPr>
              <w:spacing w:line="252" w:lineRule="auto"/>
            </w:pPr>
          </w:p>
        </w:tc>
      </w:tr>
    </w:tbl>
    <w:p w14:paraId="61DDAEA1" w14:textId="77777777" w:rsidR="00CD03C5" w:rsidRPr="003E3EC2" w:rsidRDefault="00312273" w:rsidP="003E3EC2"/>
    <w:sectPr w:rsidR="00CD03C5" w:rsidRPr="003E3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119E0"/>
    <w:multiLevelType w:val="hybridMultilevel"/>
    <w:tmpl w:val="CAD8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C35CF"/>
    <w:multiLevelType w:val="hybridMultilevel"/>
    <w:tmpl w:val="F634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9217F9"/>
    <w:multiLevelType w:val="hybridMultilevel"/>
    <w:tmpl w:val="B97C5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EC5176"/>
    <w:multiLevelType w:val="hybridMultilevel"/>
    <w:tmpl w:val="BAB8B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62FCA"/>
    <w:multiLevelType w:val="hybridMultilevel"/>
    <w:tmpl w:val="04D6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C2C8E"/>
    <w:multiLevelType w:val="hybridMultilevel"/>
    <w:tmpl w:val="F532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E14E2"/>
    <w:multiLevelType w:val="hybridMultilevel"/>
    <w:tmpl w:val="A22C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7344F58"/>
    <w:multiLevelType w:val="hybridMultilevel"/>
    <w:tmpl w:val="B220F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A708FD"/>
    <w:multiLevelType w:val="hybridMultilevel"/>
    <w:tmpl w:val="257C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8608E0"/>
    <w:multiLevelType w:val="hybridMultilevel"/>
    <w:tmpl w:val="3F3A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num>
  <w:num w:numId="8">
    <w:abstractNumId w:val="4"/>
  </w:num>
  <w:num w:numId="9">
    <w:abstractNumId w:val="2"/>
  </w:num>
  <w:num w:numId="10">
    <w:abstractNumId w:val="5"/>
  </w:num>
  <w:num w:numId="11">
    <w:abstractNumId w:val="2"/>
  </w:num>
  <w:num w:numId="12">
    <w:abstractNumId w:val="9"/>
  </w:num>
  <w:num w:numId="13">
    <w:abstractNumId w:val="0"/>
  </w:num>
  <w:num w:numId="14">
    <w:abstractNumId w:val="7"/>
  </w:num>
  <w:num w:numId="15">
    <w:abstractNumId w:val="0"/>
  </w:num>
  <w:num w:numId="16">
    <w:abstractNumId w:val="9"/>
  </w:num>
  <w:num w:numId="17">
    <w:abstractNumId w:val="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Tf88oWU7OyxwE6ngjX5zNnKrMbYO5RE1ZVNKTT7ABdK635LoUKT69BD0YFKSYy5TT44VeUu7UtP+Riy+3KCZIw==" w:salt="Axh7uFiJEDu7yiCEGkaU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CB"/>
    <w:rsid w:val="00015804"/>
    <w:rsid w:val="000C1406"/>
    <w:rsid w:val="00103D35"/>
    <w:rsid w:val="00171B2C"/>
    <w:rsid w:val="0025402D"/>
    <w:rsid w:val="00255B7D"/>
    <w:rsid w:val="00312273"/>
    <w:rsid w:val="0034385B"/>
    <w:rsid w:val="00347D05"/>
    <w:rsid w:val="003E3EC2"/>
    <w:rsid w:val="0042657F"/>
    <w:rsid w:val="00484A50"/>
    <w:rsid w:val="006F728D"/>
    <w:rsid w:val="008E38D4"/>
    <w:rsid w:val="00932B35"/>
    <w:rsid w:val="009A218C"/>
    <w:rsid w:val="00AC717F"/>
    <w:rsid w:val="00BD4381"/>
    <w:rsid w:val="00C25BBE"/>
    <w:rsid w:val="00E31968"/>
    <w:rsid w:val="00EC75CB"/>
    <w:rsid w:val="00F148ED"/>
    <w:rsid w:val="00FA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5BD7"/>
  <w15:chartTrackingRefBased/>
  <w15:docId w15:val="{D81850E2-6F60-44C2-8E92-D9F8C38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CB"/>
    <w:pPr>
      <w:spacing w:after="0" w:line="240" w:lineRule="auto"/>
    </w:pPr>
    <w:rPr>
      <w:rFonts w:ascii="Calibri" w:hAnsi="Calibri" w:cs="Calibri"/>
    </w:rPr>
  </w:style>
  <w:style w:type="paragraph" w:styleId="Heading1">
    <w:name w:val="heading 1"/>
    <w:basedOn w:val="Normal"/>
    <w:next w:val="Normal"/>
    <w:link w:val="Heading1Char"/>
    <w:uiPriority w:val="9"/>
    <w:qFormat/>
    <w:rsid w:val="00F148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EC75CB"/>
    <w:pPr>
      <w:keepNext/>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148E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5CB"/>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EC75CB"/>
    <w:rPr>
      <w:color w:val="0563C1" w:themeColor="hyperlink"/>
      <w:u w:val="single"/>
    </w:rPr>
  </w:style>
  <w:style w:type="paragraph" w:styleId="Subtitle">
    <w:name w:val="Subtitle"/>
    <w:basedOn w:val="Normal"/>
    <w:link w:val="SubtitleChar"/>
    <w:uiPriority w:val="11"/>
    <w:qFormat/>
    <w:rsid w:val="00EC75CB"/>
    <w:pPr>
      <w:spacing w:after="60"/>
      <w:jc w:val="center"/>
    </w:pPr>
    <w:rPr>
      <w:rFonts w:ascii="Calibri Light" w:hAnsi="Calibri Light" w:cs="Calibri Light"/>
      <w:sz w:val="24"/>
      <w:szCs w:val="24"/>
    </w:rPr>
  </w:style>
  <w:style w:type="character" w:customStyle="1" w:styleId="SubtitleChar">
    <w:name w:val="Subtitle Char"/>
    <w:basedOn w:val="DefaultParagraphFont"/>
    <w:link w:val="Subtitle"/>
    <w:uiPriority w:val="11"/>
    <w:rsid w:val="00EC75CB"/>
    <w:rPr>
      <w:rFonts w:ascii="Calibri Light" w:hAnsi="Calibri Light" w:cs="Calibri Light"/>
      <w:sz w:val="24"/>
      <w:szCs w:val="24"/>
    </w:rPr>
  </w:style>
  <w:style w:type="paragraph" w:styleId="NoSpacing">
    <w:name w:val="No Spacing"/>
    <w:basedOn w:val="Normal"/>
    <w:uiPriority w:val="1"/>
    <w:qFormat/>
    <w:rsid w:val="00EC75CB"/>
  </w:style>
  <w:style w:type="character" w:customStyle="1" w:styleId="ListParagraphChar">
    <w:name w:val="List Paragraph Char"/>
    <w:basedOn w:val="DefaultParagraphFont"/>
    <w:link w:val="ListParagraph"/>
    <w:uiPriority w:val="34"/>
    <w:locked/>
    <w:rsid w:val="00EC75CB"/>
  </w:style>
  <w:style w:type="paragraph" w:styleId="ListParagraph">
    <w:name w:val="List Paragraph"/>
    <w:basedOn w:val="Normal"/>
    <w:link w:val="ListParagraphChar"/>
    <w:uiPriority w:val="34"/>
    <w:qFormat/>
    <w:rsid w:val="00EC75CB"/>
    <w:pPr>
      <w:ind w:left="720"/>
      <w:contextualSpacing/>
    </w:pPr>
    <w:rPr>
      <w:rFonts w:asciiTheme="minorHAnsi" w:hAnsiTheme="minorHAnsi" w:cstheme="minorBidi"/>
    </w:rPr>
  </w:style>
  <w:style w:type="character" w:styleId="Strong">
    <w:name w:val="Strong"/>
    <w:basedOn w:val="DefaultParagraphFont"/>
    <w:uiPriority w:val="22"/>
    <w:qFormat/>
    <w:rsid w:val="008E38D4"/>
    <w:rPr>
      <w:b/>
      <w:bCs/>
    </w:rPr>
  </w:style>
  <w:style w:type="character" w:styleId="Emphasis">
    <w:name w:val="Emphasis"/>
    <w:basedOn w:val="DefaultParagraphFont"/>
    <w:uiPriority w:val="20"/>
    <w:qFormat/>
    <w:rsid w:val="0042657F"/>
    <w:rPr>
      <w:i/>
      <w:iCs/>
    </w:rPr>
  </w:style>
  <w:style w:type="paragraph" w:styleId="PlainText">
    <w:name w:val="Plain Text"/>
    <w:basedOn w:val="Normal"/>
    <w:link w:val="PlainTextChar"/>
    <w:uiPriority w:val="99"/>
    <w:semiHidden/>
    <w:unhideWhenUsed/>
    <w:rsid w:val="00484A50"/>
  </w:style>
  <w:style w:type="character" w:customStyle="1" w:styleId="PlainTextChar">
    <w:name w:val="Plain Text Char"/>
    <w:basedOn w:val="DefaultParagraphFont"/>
    <w:link w:val="PlainText"/>
    <w:uiPriority w:val="99"/>
    <w:semiHidden/>
    <w:rsid w:val="00484A50"/>
    <w:rPr>
      <w:rFonts w:ascii="Calibri" w:hAnsi="Calibri" w:cs="Calibri"/>
    </w:rPr>
  </w:style>
  <w:style w:type="paragraph" w:styleId="NormalWeb">
    <w:name w:val="Normal (Web)"/>
    <w:basedOn w:val="Normal"/>
    <w:uiPriority w:val="99"/>
    <w:semiHidden/>
    <w:unhideWhenUsed/>
    <w:rsid w:val="00103D35"/>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48E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148ED"/>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25402D"/>
    <w:rPr>
      <w:color w:val="605E5C"/>
      <w:shd w:val="clear" w:color="auto" w:fill="E1DFDD"/>
    </w:rPr>
  </w:style>
  <w:style w:type="character" w:styleId="FollowedHyperlink">
    <w:name w:val="FollowedHyperlink"/>
    <w:basedOn w:val="DefaultParagraphFont"/>
    <w:uiPriority w:val="99"/>
    <w:semiHidden/>
    <w:unhideWhenUsed/>
    <w:rsid w:val="00171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4004">
      <w:bodyDiv w:val="1"/>
      <w:marLeft w:val="0"/>
      <w:marRight w:val="0"/>
      <w:marTop w:val="0"/>
      <w:marBottom w:val="0"/>
      <w:divBdr>
        <w:top w:val="none" w:sz="0" w:space="0" w:color="auto"/>
        <w:left w:val="none" w:sz="0" w:space="0" w:color="auto"/>
        <w:bottom w:val="none" w:sz="0" w:space="0" w:color="auto"/>
        <w:right w:val="none" w:sz="0" w:space="0" w:color="auto"/>
      </w:divBdr>
    </w:div>
    <w:div w:id="431587310">
      <w:bodyDiv w:val="1"/>
      <w:marLeft w:val="0"/>
      <w:marRight w:val="0"/>
      <w:marTop w:val="0"/>
      <w:marBottom w:val="0"/>
      <w:divBdr>
        <w:top w:val="none" w:sz="0" w:space="0" w:color="auto"/>
        <w:left w:val="none" w:sz="0" w:space="0" w:color="auto"/>
        <w:bottom w:val="none" w:sz="0" w:space="0" w:color="auto"/>
        <w:right w:val="none" w:sz="0" w:space="0" w:color="auto"/>
      </w:divBdr>
    </w:div>
    <w:div w:id="661203582">
      <w:bodyDiv w:val="1"/>
      <w:marLeft w:val="0"/>
      <w:marRight w:val="0"/>
      <w:marTop w:val="0"/>
      <w:marBottom w:val="0"/>
      <w:divBdr>
        <w:top w:val="none" w:sz="0" w:space="0" w:color="auto"/>
        <w:left w:val="none" w:sz="0" w:space="0" w:color="auto"/>
        <w:bottom w:val="none" w:sz="0" w:space="0" w:color="auto"/>
        <w:right w:val="none" w:sz="0" w:space="0" w:color="auto"/>
      </w:divBdr>
    </w:div>
    <w:div w:id="690570467">
      <w:bodyDiv w:val="1"/>
      <w:marLeft w:val="0"/>
      <w:marRight w:val="0"/>
      <w:marTop w:val="0"/>
      <w:marBottom w:val="0"/>
      <w:divBdr>
        <w:top w:val="none" w:sz="0" w:space="0" w:color="auto"/>
        <w:left w:val="none" w:sz="0" w:space="0" w:color="auto"/>
        <w:bottom w:val="none" w:sz="0" w:space="0" w:color="auto"/>
        <w:right w:val="none" w:sz="0" w:space="0" w:color="auto"/>
      </w:divBdr>
    </w:div>
    <w:div w:id="704522569">
      <w:bodyDiv w:val="1"/>
      <w:marLeft w:val="0"/>
      <w:marRight w:val="0"/>
      <w:marTop w:val="0"/>
      <w:marBottom w:val="0"/>
      <w:divBdr>
        <w:top w:val="none" w:sz="0" w:space="0" w:color="auto"/>
        <w:left w:val="none" w:sz="0" w:space="0" w:color="auto"/>
        <w:bottom w:val="none" w:sz="0" w:space="0" w:color="auto"/>
        <w:right w:val="none" w:sz="0" w:space="0" w:color="auto"/>
      </w:divBdr>
    </w:div>
    <w:div w:id="923563714">
      <w:bodyDiv w:val="1"/>
      <w:marLeft w:val="0"/>
      <w:marRight w:val="0"/>
      <w:marTop w:val="0"/>
      <w:marBottom w:val="0"/>
      <w:divBdr>
        <w:top w:val="none" w:sz="0" w:space="0" w:color="auto"/>
        <w:left w:val="none" w:sz="0" w:space="0" w:color="auto"/>
        <w:bottom w:val="none" w:sz="0" w:space="0" w:color="auto"/>
        <w:right w:val="none" w:sz="0" w:space="0" w:color="auto"/>
      </w:divBdr>
    </w:div>
    <w:div w:id="1050573001">
      <w:bodyDiv w:val="1"/>
      <w:marLeft w:val="0"/>
      <w:marRight w:val="0"/>
      <w:marTop w:val="0"/>
      <w:marBottom w:val="0"/>
      <w:divBdr>
        <w:top w:val="none" w:sz="0" w:space="0" w:color="auto"/>
        <w:left w:val="none" w:sz="0" w:space="0" w:color="auto"/>
        <w:bottom w:val="none" w:sz="0" w:space="0" w:color="auto"/>
        <w:right w:val="none" w:sz="0" w:space="0" w:color="auto"/>
      </w:divBdr>
    </w:div>
    <w:div w:id="1062021397">
      <w:bodyDiv w:val="1"/>
      <w:marLeft w:val="0"/>
      <w:marRight w:val="0"/>
      <w:marTop w:val="0"/>
      <w:marBottom w:val="0"/>
      <w:divBdr>
        <w:top w:val="none" w:sz="0" w:space="0" w:color="auto"/>
        <w:left w:val="none" w:sz="0" w:space="0" w:color="auto"/>
        <w:bottom w:val="none" w:sz="0" w:space="0" w:color="auto"/>
        <w:right w:val="none" w:sz="0" w:space="0" w:color="auto"/>
      </w:divBdr>
    </w:div>
    <w:div w:id="1152408791">
      <w:bodyDiv w:val="1"/>
      <w:marLeft w:val="0"/>
      <w:marRight w:val="0"/>
      <w:marTop w:val="0"/>
      <w:marBottom w:val="0"/>
      <w:divBdr>
        <w:top w:val="none" w:sz="0" w:space="0" w:color="auto"/>
        <w:left w:val="none" w:sz="0" w:space="0" w:color="auto"/>
        <w:bottom w:val="none" w:sz="0" w:space="0" w:color="auto"/>
        <w:right w:val="none" w:sz="0" w:space="0" w:color="auto"/>
      </w:divBdr>
    </w:div>
    <w:div w:id="1288780520">
      <w:bodyDiv w:val="1"/>
      <w:marLeft w:val="0"/>
      <w:marRight w:val="0"/>
      <w:marTop w:val="0"/>
      <w:marBottom w:val="0"/>
      <w:divBdr>
        <w:top w:val="none" w:sz="0" w:space="0" w:color="auto"/>
        <w:left w:val="none" w:sz="0" w:space="0" w:color="auto"/>
        <w:bottom w:val="none" w:sz="0" w:space="0" w:color="auto"/>
        <w:right w:val="none" w:sz="0" w:space="0" w:color="auto"/>
      </w:divBdr>
    </w:div>
    <w:div w:id="1544518263">
      <w:bodyDiv w:val="1"/>
      <w:marLeft w:val="0"/>
      <w:marRight w:val="0"/>
      <w:marTop w:val="0"/>
      <w:marBottom w:val="0"/>
      <w:divBdr>
        <w:top w:val="none" w:sz="0" w:space="0" w:color="auto"/>
        <w:left w:val="none" w:sz="0" w:space="0" w:color="auto"/>
        <w:bottom w:val="none" w:sz="0" w:space="0" w:color="auto"/>
        <w:right w:val="none" w:sz="0" w:space="0" w:color="auto"/>
      </w:divBdr>
    </w:div>
    <w:div w:id="1545287582">
      <w:bodyDiv w:val="1"/>
      <w:marLeft w:val="0"/>
      <w:marRight w:val="0"/>
      <w:marTop w:val="0"/>
      <w:marBottom w:val="0"/>
      <w:divBdr>
        <w:top w:val="none" w:sz="0" w:space="0" w:color="auto"/>
        <w:left w:val="none" w:sz="0" w:space="0" w:color="auto"/>
        <w:bottom w:val="none" w:sz="0" w:space="0" w:color="auto"/>
        <w:right w:val="none" w:sz="0" w:space="0" w:color="auto"/>
      </w:divBdr>
    </w:div>
    <w:div w:id="1552810811">
      <w:bodyDiv w:val="1"/>
      <w:marLeft w:val="0"/>
      <w:marRight w:val="0"/>
      <w:marTop w:val="0"/>
      <w:marBottom w:val="0"/>
      <w:divBdr>
        <w:top w:val="none" w:sz="0" w:space="0" w:color="auto"/>
        <w:left w:val="none" w:sz="0" w:space="0" w:color="auto"/>
        <w:bottom w:val="none" w:sz="0" w:space="0" w:color="auto"/>
        <w:right w:val="none" w:sz="0" w:space="0" w:color="auto"/>
      </w:divBdr>
    </w:div>
    <w:div w:id="1638991218">
      <w:bodyDiv w:val="1"/>
      <w:marLeft w:val="0"/>
      <w:marRight w:val="0"/>
      <w:marTop w:val="0"/>
      <w:marBottom w:val="0"/>
      <w:divBdr>
        <w:top w:val="none" w:sz="0" w:space="0" w:color="auto"/>
        <w:left w:val="none" w:sz="0" w:space="0" w:color="auto"/>
        <w:bottom w:val="none" w:sz="0" w:space="0" w:color="auto"/>
        <w:right w:val="none" w:sz="0" w:space="0" w:color="auto"/>
      </w:divBdr>
    </w:div>
    <w:div w:id="1689405570">
      <w:bodyDiv w:val="1"/>
      <w:marLeft w:val="0"/>
      <w:marRight w:val="0"/>
      <w:marTop w:val="0"/>
      <w:marBottom w:val="0"/>
      <w:divBdr>
        <w:top w:val="none" w:sz="0" w:space="0" w:color="auto"/>
        <w:left w:val="none" w:sz="0" w:space="0" w:color="auto"/>
        <w:bottom w:val="none" w:sz="0" w:space="0" w:color="auto"/>
        <w:right w:val="none" w:sz="0" w:space="0" w:color="auto"/>
      </w:divBdr>
    </w:div>
    <w:div w:id="17470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assessment/assessmentliveevent" TargetMode="External"/><Relationship Id="rId13" Type="http://schemas.openxmlformats.org/officeDocument/2006/relationships/hyperlink" Target="mailto:Bonner_C@cde.state.co.us" TargetMode="External"/><Relationship Id="rId3" Type="http://schemas.openxmlformats.org/officeDocument/2006/relationships/settings" Target="settings.xml"/><Relationship Id="rId7" Type="http://schemas.openxmlformats.org/officeDocument/2006/relationships/hyperlink" Target="https://teams.microsoft.com/l/meetup-join/19%3ameeting_NTRhNjM5YzYtNTgyMi00OTNhLTg3MjMtNjAzM2ZlMDYwM2I5%40thread.v2/0?context=%7b%22Tid%22%3a%22a751cfc8-1f9a-4edb-8370-9f1c6d4bea5a%22%2c%22Oid%22%3a%22e840a39e-639f-46f6-8389-41ecbca21bd8%22%2c%22IsBroadcastMeeting%22%3atrue%7d&amp;btype=a&amp;role=a" TargetMode="External"/><Relationship Id="rId12" Type="http://schemas.openxmlformats.org/officeDocument/2006/relationships/hyperlink" Target="http://www.cde.state.co.us/assessment/announc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assessment/newassess-dtc" TargetMode="External"/><Relationship Id="rId11" Type="http://schemas.openxmlformats.org/officeDocument/2006/relationships/hyperlink" Target="mailto:DTC-signoff-request@CDELIST.CDE.STATE.CO.U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drcedirect.com/all/eca-portal-v2-ui/" TargetMode="External"/><Relationship Id="rId4" Type="http://schemas.openxmlformats.org/officeDocument/2006/relationships/webSettings" Target="webSettings.xml"/><Relationship Id="rId9" Type="http://schemas.openxmlformats.org/officeDocument/2006/relationships/hyperlink" Target="http://www.cde.state.co.us/assessment/newassess-dt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707</Words>
  <Characters>4031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5</cp:revision>
  <dcterms:created xsi:type="dcterms:W3CDTF">2021-06-03T17:56:00Z</dcterms:created>
  <dcterms:modified xsi:type="dcterms:W3CDTF">2021-06-03T21:17:00Z</dcterms:modified>
</cp:coreProperties>
</file>