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  <w:gridCol w:w="4262"/>
      </w:tblGrid>
      <w:tr w:rsidR="006F4E71" w14:paraId="5A898F15" w14:textId="77777777" w:rsidTr="006F4E71">
        <w:trPr>
          <w:trHeight w:val="80"/>
          <w:jc w:val="center"/>
        </w:trPr>
        <w:tc>
          <w:tcPr>
            <w:tcW w:w="979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292553" w14:textId="77777777" w:rsidR="006F4E71" w:rsidRDefault="006F4E71">
            <w:pPr>
              <w:pStyle w:val="Heading2"/>
              <w:spacing w:line="252" w:lineRule="auto"/>
              <w:rPr>
                <w:rFonts w:ascii="Calibri" w:hAnsi="Calibri" w:cs="Calibri"/>
                <w:color w:val="00953A"/>
                <w:sz w:val="12"/>
                <w:szCs w:val="12"/>
              </w:rPr>
            </w:pPr>
          </w:p>
        </w:tc>
      </w:tr>
      <w:tr w:rsidR="006F4E71" w14:paraId="6AAD641B" w14:textId="77777777" w:rsidTr="006F4E71">
        <w:trPr>
          <w:trHeight w:val="1080"/>
          <w:jc w:val="center"/>
        </w:trPr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2FFBA" w14:textId="77777777" w:rsidR="006F4E71" w:rsidRDefault="006F4E71">
            <w:pPr>
              <w:pStyle w:val="Heading2"/>
              <w:spacing w:line="252" w:lineRule="auto"/>
            </w:pPr>
            <w:r>
              <w:t>*DTC* - Technology Update 04/05/2021</w:t>
            </w:r>
          </w:p>
          <w:p w14:paraId="27598060" w14:textId="77777777" w:rsidR="006F4E71" w:rsidRDefault="006F4E71">
            <w:pPr>
              <w:pStyle w:val="Subtitle"/>
              <w:spacing w:line="252" w:lineRule="auto"/>
            </w:pPr>
          </w:p>
          <w:p w14:paraId="2F9EBBBE" w14:textId="77777777" w:rsidR="006F4E71" w:rsidRDefault="006F4E71">
            <w:pPr>
              <w:pStyle w:val="NoSpacing"/>
              <w:spacing w:line="252" w:lineRule="auto"/>
            </w:pPr>
            <w:r>
              <w:t>This technology update contains information related to the following topics:</w:t>
            </w:r>
          </w:p>
          <w:p w14:paraId="77952BD5" w14:textId="77777777" w:rsidR="006F4E71" w:rsidRDefault="006F4E71" w:rsidP="006F4E71">
            <w:pPr>
              <w:pStyle w:val="NoSpacing"/>
              <w:numPr>
                <w:ilvl w:val="0"/>
                <w:numId w:val="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CMAS:  TestNav app adds support for 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shd w:val="clear" w:color="auto" w:fill="FFFFFF"/>
              </w:rPr>
              <w:t>Chrome 89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ascii="Segoe UI" w:eastAsia="Times New Roman" w:hAnsi="Segoe UI" w:cs="Segoe UI"/>
                <w:color w:val="000000"/>
                <w:sz w:val="21"/>
                <w:szCs w:val="21"/>
                <w:shd w:val="clear" w:color="auto" w:fill="FFFFFF"/>
              </w:rPr>
              <w:t>for the 2021 CMAS Administration</w:t>
            </w:r>
          </w:p>
          <w:p w14:paraId="30BF72FB" w14:textId="77777777" w:rsidR="006F4E71" w:rsidRDefault="006F4E71" w:rsidP="006F4E71">
            <w:pPr>
              <w:pStyle w:val="NoSpacing"/>
              <w:numPr>
                <w:ilvl w:val="0"/>
                <w:numId w:val="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CMAS: 2021 Pearson TestNav and </w:t>
            </w:r>
            <w:proofErr w:type="spellStart"/>
            <w:r>
              <w:rPr>
                <w:rFonts w:eastAsia="Times New Roman"/>
              </w:rPr>
              <w:t>PearsonAccess</w:t>
            </w:r>
            <w:proofErr w:type="spellEnd"/>
            <w:r>
              <w:rPr>
                <w:rFonts w:eastAsia="Times New Roman"/>
              </w:rPr>
              <w:t xml:space="preserve"> Next Status</w:t>
            </w:r>
          </w:p>
          <w:p w14:paraId="3BAAD08A" w14:textId="77777777" w:rsidR="006F4E71" w:rsidRDefault="006F4E71" w:rsidP="006F4E71">
            <w:pPr>
              <w:pStyle w:val="NoSpacing"/>
              <w:numPr>
                <w:ilvl w:val="0"/>
                <w:numId w:val="8"/>
              </w:numPr>
              <w:spacing w:line="252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CMAS: 2021 CMAS Grade 5 and 11 science content removed from Proctor Cache servers</w:t>
            </w:r>
          </w:p>
          <w:p w14:paraId="230F114E" w14:textId="77777777" w:rsidR="006F4E71" w:rsidRDefault="006F4E71">
            <w:pPr>
              <w:pStyle w:val="NoSpacing"/>
              <w:spacing w:line="252" w:lineRule="auto"/>
              <w:ind w:left="720"/>
            </w:pPr>
          </w:p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7A8A4" w14:textId="4269E94B" w:rsidR="006F4E71" w:rsidRDefault="006F4E71">
            <w:pPr>
              <w:spacing w:line="252" w:lineRule="auto"/>
            </w:pPr>
            <w:r>
              <w:rPr>
                <w:noProof/>
              </w:rPr>
              <w:drawing>
                <wp:inline distT="0" distB="0" distL="0" distR="0" wp14:anchorId="25145C64" wp14:editId="145956F6">
                  <wp:extent cx="2543175" cy="4286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E71" w14:paraId="71ECE1D0" w14:textId="77777777" w:rsidTr="006F4E71">
        <w:trPr>
          <w:trHeight w:val="5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E6596B" w14:textId="77777777" w:rsidR="006F4E71" w:rsidRDefault="006F4E71"/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14:paraId="58013024" w14:textId="77777777" w:rsidR="006F4E71" w:rsidRDefault="006F4E71">
            <w:pPr>
              <w:spacing w:line="252" w:lineRule="auto"/>
              <w:jc w:val="right"/>
              <w:rPr>
                <w:rFonts w:ascii="Trebuchet MS" w:hAnsi="Trebuchet MS"/>
                <w:color w:val="000000"/>
                <w:sz w:val="20"/>
                <w:szCs w:val="20"/>
              </w:rPr>
            </w:pPr>
          </w:p>
          <w:p w14:paraId="40A0BFDA" w14:textId="77777777" w:rsidR="006F4E71" w:rsidRDefault="006F4E71">
            <w:pPr>
              <w:spacing w:line="252" w:lineRule="auto"/>
              <w:jc w:val="right"/>
              <w:rPr>
                <w:color w:val="197A9B"/>
              </w:rPr>
            </w:pPr>
            <w:r>
              <w:rPr>
                <w:rFonts w:ascii="Trebuchet MS" w:hAnsi="Trebuchet MS"/>
                <w:sz w:val="20"/>
                <w:szCs w:val="20"/>
              </w:rPr>
              <w:t>April, 2021</w:t>
            </w:r>
          </w:p>
        </w:tc>
      </w:tr>
      <w:tr w:rsidR="006F4E71" w14:paraId="3EC4AAD1" w14:textId="77777777" w:rsidTr="006F4E71">
        <w:trPr>
          <w:trHeight w:val="69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9FDDAD" w14:textId="77777777" w:rsidR="006F4E71" w:rsidRDefault="006F4E71"/>
        </w:tc>
        <w:tc>
          <w:tcPr>
            <w:tcW w:w="42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14:paraId="3B080C17" w14:textId="77777777" w:rsidR="006F4E71" w:rsidRDefault="006F4E71">
            <w:pPr>
              <w:spacing w:line="252" w:lineRule="auto"/>
              <w:rPr>
                <w:color w:val="595959"/>
                <w:sz w:val="20"/>
                <w:szCs w:val="20"/>
              </w:rPr>
            </w:pPr>
            <w:hyperlink r:id="rId8" w:history="1">
              <w:r>
                <w:rPr>
                  <w:rStyle w:val="Hyperlink"/>
                  <w:sz w:val="20"/>
                  <w:szCs w:val="20"/>
                </w:rPr>
                <w:t>Bookmark us!</w:t>
              </w:r>
            </w:hyperlink>
            <w:r>
              <w:rPr>
                <w:color w:val="595959"/>
                <w:sz w:val="20"/>
                <w:szCs w:val="20"/>
              </w:rPr>
              <w:t xml:space="preserve"> </w:t>
            </w:r>
          </w:p>
        </w:tc>
      </w:tr>
      <w:tr w:rsidR="006F4E71" w14:paraId="5958004E" w14:textId="77777777" w:rsidTr="006F4E71">
        <w:trPr>
          <w:trHeight w:val="360"/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D9F350" w14:textId="77777777" w:rsidR="006F4E71" w:rsidRDefault="006F4E71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TestNav app adds support for Chrome 88</w:t>
            </w:r>
            <w:r>
              <w:rPr>
                <w:color w:val="000000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FFFF"/>
              </w:rPr>
              <w:t>for the 2021 CMAS Administration</w:t>
            </w:r>
          </w:p>
        </w:tc>
      </w:tr>
      <w:tr w:rsidR="006F4E71" w14:paraId="4EE78905" w14:textId="77777777" w:rsidTr="006F4E71">
        <w:trPr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108BAD" w14:textId="77777777" w:rsidR="006F4E71" w:rsidRDefault="006F4E71">
            <w:pPr>
              <w:spacing w:line="252" w:lineRule="auto"/>
            </w:pPr>
            <w:r>
              <w:rPr>
                <w:color w:val="000000"/>
              </w:rPr>
              <w:t xml:space="preserve">Pearson has added support for Chrome OS 89. This status indicates that Chrome OS 89 is supported by TestNav for the 2021 CMAS Administration. Visit </w:t>
            </w:r>
            <w:hyperlink r:id="rId9" w:tgtFrame="_blank" w:history="1">
              <w:r>
                <w:rPr>
                  <w:rStyle w:val="Hyperlink"/>
                </w:rPr>
                <w:t>TestNav System Requirements</w:t>
              </w:r>
            </w:hyperlink>
            <w:r>
              <w:rPr>
                <w:color w:val="000000"/>
              </w:rPr>
              <w:t xml:space="preserve"> to view full requirements.  </w:t>
            </w:r>
          </w:p>
          <w:p w14:paraId="35CB2F6F" w14:textId="77777777" w:rsidR="006F4E71" w:rsidRDefault="006F4E71">
            <w:pPr>
              <w:spacing w:line="252" w:lineRule="auto"/>
              <w:rPr>
                <w:color w:val="000000"/>
              </w:rPr>
            </w:pPr>
          </w:p>
        </w:tc>
      </w:tr>
      <w:tr w:rsidR="006F4E71" w14:paraId="0E1E0BD2" w14:textId="77777777" w:rsidTr="006F4E71">
        <w:trPr>
          <w:trHeight w:val="342"/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805A89" w14:textId="77777777" w:rsidR="006F4E71" w:rsidRDefault="006F4E71">
            <w:pPr>
              <w:spacing w:line="252" w:lineRule="auto"/>
              <w:rPr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 xml:space="preserve">2021 Pearson TestNav and Pearson </w:t>
            </w:r>
            <w:proofErr w:type="spellStart"/>
            <w:r>
              <w:rPr>
                <w:rFonts w:ascii="Trebuchet MS" w:hAnsi="Trebuchet MS"/>
                <w:b/>
                <w:bCs/>
                <w:color w:val="FFFFFF"/>
              </w:rPr>
              <w:t>AccessNext</w:t>
            </w:r>
            <w:proofErr w:type="spellEnd"/>
            <w:r>
              <w:rPr>
                <w:rFonts w:ascii="Trebuchet MS" w:hAnsi="Trebuchet MS"/>
                <w:b/>
                <w:bCs/>
                <w:color w:val="FFFFFF"/>
              </w:rPr>
              <w:t xml:space="preserve"> Status</w:t>
            </w:r>
          </w:p>
        </w:tc>
      </w:tr>
      <w:tr w:rsidR="006F4E71" w14:paraId="3EA8E88F" w14:textId="77777777" w:rsidTr="006F4E71">
        <w:trPr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826CB" w14:textId="77777777" w:rsidR="006F4E71" w:rsidRDefault="006F4E71">
            <w:pPr>
              <w:spacing w:line="252" w:lineRule="auto"/>
              <w:rPr>
                <w:color w:val="000000"/>
              </w:rPr>
            </w:pPr>
            <w:hyperlink r:id="rId10" w:history="1">
              <w:r>
                <w:rPr>
                  <w:rStyle w:val="Hyperlink"/>
                </w:rPr>
                <w:t>The Pearson System Status webpage</w:t>
              </w:r>
            </w:hyperlink>
            <w:r>
              <w:rPr>
                <w:color w:val="000000"/>
              </w:rPr>
              <w:t xml:space="preserve"> </w:t>
            </w:r>
            <w:r>
              <w:t xml:space="preserve">provides updates on operations of </w:t>
            </w:r>
            <w:r>
              <w:rPr>
                <w:color w:val="000000"/>
              </w:rPr>
              <w:t xml:space="preserve">TestNav and </w:t>
            </w:r>
            <w:proofErr w:type="spellStart"/>
            <w:r>
              <w:rPr>
                <w:color w:val="000000"/>
              </w:rPr>
              <w:t>PearsonAccess</w:t>
            </w:r>
            <w:proofErr w:type="spellEnd"/>
            <w:r>
              <w:rPr>
                <w:color w:val="000000"/>
              </w:rPr>
              <w:t xml:space="preserve"> Next.</w:t>
            </w:r>
          </w:p>
          <w:p w14:paraId="00B519BC" w14:textId="77777777" w:rsidR="006F4E71" w:rsidRDefault="006F4E71">
            <w:pPr>
              <w:spacing w:line="252" w:lineRule="auto"/>
            </w:pPr>
            <w:r>
              <w:t xml:space="preserve">URL: </w:t>
            </w:r>
            <w:hyperlink r:id="rId11" w:history="1">
              <w:r>
                <w:rPr>
                  <w:rStyle w:val="Hyperlink"/>
                </w:rPr>
                <w:t>https://co-testnav.statushub.io/</w:t>
              </w:r>
            </w:hyperlink>
          </w:p>
        </w:tc>
      </w:tr>
      <w:tr w:rsidR="006F4E71" w14:paraId="0C1789A0" w14:textId="77777777" w:rsidTr="006F4E71">
        <w:trPr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EE96AE" w14:textId="77777777" w:rsidR="006F4E71" w:rsidRDefault="006F4E71">
            <w:pPr>
              <w:spacing w:line="252" w:lineRule="auto"/>
              <w:rPr>
                <w:color w:val="000000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>TestNav app adds support for Chrome 88</w:t>
            </w:r>
            <w:r>
              <w:rPr>
                <w:color w:val="000000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FFFF"/>
              </w:rPr>
              <w:t>for the 2021 CMAS Administration</w:t>
            </w:r>
          </w:p>
        </w:tc>
      </w:tr>
      <w:tr w:rsidR="006F4E71" w14:paraId="7E2ED657" w14:textId="77777777" w:rsidTr="006F4E71">
        <w:trPr>
          <w:trHeight w:val="360"/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076EB3" w14:textId="77777777" w:rsidR="006F4E71" w:rsidRDefault="006F4E71">
            <w:pPr>
              <w:spacing w:line="252" w:lineRule="auto"/>
              <w:rPr>
                <w:rFonts w:ascii="Trebuchet MS" w:hAnsi="Trebuchet MS"/>
                <w:b/>
                <w:bCs/>
                <w:color w:val="FFFFFF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t xml:space="preserve">2021 CMAS Grade 5 and 11 </w:t>
            </w:r>
            <w:r>
              <w:rPr>
                <w:rFonts w:ascii="Trebuchet MS" w:hAnsi="Trebuchet MS"/>
                <w:b/>
                <w:bCs/>
                <w:color w:val="F2F2F2"/>
              </w:rPr>
              <w:t>scie</w:t>
            </w:r>
            <w:r>
              <w:rPr>
                <w:rFonts w:ascii="Trebuchet MS" w:hAnsi="Trebuchet MS"/>
                <w:b/>
                <w:bCs/>
                <w:color w:val="FFFFFF"/>
              </w:rPr>
              <w:t xml:space="preserve">nce content </w:t>
            </w:r>
            <w:r>
              <w:rPr>
                <w:rFonts w:ascii="Trebuchet MS" w:hAnsi="Trebuchet MS"/>
                <w:b/>
                <w:bCs/>
                <w:color w:val="F2F2F2"/>
              </w:rPr>
              <w:t>removed</w:t>
            </w:r>
            <w:r>
              <w:rPr>
                <w:rFonts w:ascii="Trebuchet MS" w:hAnsi="Trebuchet MS"/>
                <w:b/>
                <w:bCs/>
                <w:color w:val="000000"/>
              </w:rPr>
              <w:t xml:space="preserve"> </w:t>
            </w:r>
            <w:r>
              <w:rPr>
                <w:rFonts w:ascii="Trebuchet MS" w:hAnsi="Trebuchet MS"/>
                <w:b/>
                <w:bCs/>
                <w:color w:val="FFFFFF"/>
              </w:rPr>
              <w:t>from Proctor Cache servers</w:t>
            </w:r>
          </w:p>
        </w:tc>
      </w:tr>
      <w:tr w:rsidR="006F4E71" w14:paraId="4731D101" w14:textId="77777777" w:rsidTr="006F4E71">
        <w:trPr>
          <w:trHeight w:val="360"/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E1B79F" w14:textId="77777777" w:rsidR="006F4E71" w:rsidRDefault="006F4E71">
            <w:pPr>
              <w:spacing w:line="252" w:lineRule="auto"/>
            </w:pPr>
            <w:r>
              <w:rPr>
                <w:color w:val="000000"/>
              </w:rPr>
              <w:t xml:space="preserve">The U.S. Department of Education approved Colorado’s partial </w:t>
            </w:r>
            <w:hyperlink r:id="rId12" w:history="1">
              <w:r>
                <w:rPr>
                  <w:rStyle w:val="Hyperlink"/>
                </w:rPr>
                <w:t>waiver</w:t>
              </w:r>
            </w:hyperlink>
            <w:r>
              <w:rPr>
                <w:color w:val="000000"/>
              </w:rPr>
              <w:t xml:space="preserve"> of federal assessment requirements for this spring’s CMAS assessments. As a result, Grade 5 CMAS/</w:t>
            </w:r>
            <w:proofErr w:type="spellStart"/>
            <w:r>
              <w:rPr>
                <w:color w:val="000000"/>
              </w:rPr>
              <w:t>CoAlt</w:t>
            </w:r>
            <w:proofErr w:type="spellEnd"/>
            <w:r>
              <w:rPr>
                <w:color w:val="000000"/>
              </w:rPr>
              <w:t xml:space="preserve"> Science and Grade 11 CMAS Science will not be administered in spring 2021. Grades 4 and 7 CMAS/</w:t>
            </w:r>
            <w:proofErr w:type="spellStart"/>
            <w:r>
              <w:rPr>
                <w:color w:val="000000"/>
              </w:rPr>
              <w:t>CoAlt</w:t>
            </w:r>
            <w:proofErr w:type="spellEnd"/>
            <w:r>
              <w:rPr>
                <w:color w:val="000000"/>
              </w:rPr>
              <w:t xml:space="preserve"> Social Studies will also not be administered this spring. Pearson removed testing content associated with the canceled assessments. Here is the CMAS 2021 Testing Schedule for grades 3-8:</w:t>
            </w:r>
          </w:p>
          <w:tbl>
            <w:tblPr>
              <w:tblpPr w:leftFromText="180" w:rightFromText="180" w:bottomFromText="25" w:vertAnchor="text"/>
              <w:tblW w:w="95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4410"/>
              <w:gridCol w:w="4140"/>
            </w:tblGrid>
            <w:tr w:rsidR="006F4E71" w14:paraId="17A8C8E4" w14:textId="77777777">
              <w:trPr>
                <w:trHeight w:val="682"/>
              </w:trPr>
              <w:tc>
                <w:tcPr>
                  <w:tcW w:w="954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9CC2E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F4E3DE2" w14:textId="77777777" w:rsidR="006F4E71" w:rsidRDefault="006F4E71">
                  <w:pPr>
                    <w:spacing w:line="252" w:lineRule="auto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Spring 2021 Testing Schedule </w:t>
                  </w:r>
                  <w:proofErr w:type="gramStart"/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>For</w:t>
                  </w:r>
                  <w:proofErr w:type="gramEnd"/>
                  <w:r>
                    <w:rPr>
                      <w:b/>
                      <w:bCs/>
                      <w:color w:val="000000"/>
                      <w:sz w:val="32"/>
                      <w:szCs w:val="32"/>
                    </w:rPr>
                    <w:t xml:space="preserve"> Grades 3-8</w:t>
                  </w:r>
                </w:p>
              </w:tc>
            </w:tr>
            <w:tr w:rsidR="006F4E71" w14:paraId="42A6DD01" w14:textId="77777777"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12F98BD" w14:textId="77777777" w:rsidR="006F4E71" w:rsidRDefault="006F4E71">
                  <w:pPr>
                    <w:spacing w:line="252" w:lineRule="auto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>GRADE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A035031" w14:textId="77777777" w:rsidR="006F4E71" w:rsidRDefault="006F4E71">
                  <w:pPr>
                    <w:spacing w:line="25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REQUIRED ADMINISTRATION to </w:t>
                  </w:r>
                  <w:r>
                    <w:rPr>
                      <w:b/>
                      <w:bCs/>
                      <w:color w:val="000000"/>
                      <w:u w:val="single"/>
                    </w:rPr>
                    <w:t>all</w:t>
                  </w:r>
                  <w:r>
                    <w:rPr>
                      <w:b/>
                      <w:bCs/>
                      <w:color w:val="000000"/>
                    </w:rPr>
                    <w:t xml:space="preserve"> students, except for students with parent excuse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EEAF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C285738" w14:textId="77777777" w:rsidR="006F4E71" w:rsidRDefault="006F4E71">
                  <w:pPr>
                    <w:spacing w:line="252" w:lineRule="auto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REQUIRED ADMINISTRATION to students whose parents opt them in </w:t>
                  </w:r>
                </w:p>
              </w:tc>
            </w:tr>
            <w:tr w:rsidR="006F4E71" w14:paraId="23586EE4" w14:textId="77777777">
              <w:trPr>
                <w:trHeight w:val="538"/>
              </w:trPr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6794B27" w14:textId="77777777" w:rsidR="006F4E71" w:rsidRDefault="006F4E71">
                  <w:pPr>
                    <w:spacing w:line="252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644DE33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English Language Arts (ELA)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B0D2BDC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Math</w:t>
                  </w:r>
                </w:p>
              </w:tc>
            </w:tr>
            <w:tr w:rsidR="006F4E71" w14:paraId="2D11CAAC" w14:textId="77777777">
              <w:trPr>
                <w:trHeight w:val="520"/>
              </w:trPr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2A2DDBF" w14:textId="77777777" w:rsidR="006F4E71" w:rsidRDefault="006F4E71">
                  <w:pPr>
                    <w:spacing w:line="252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D21B5B7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Math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144F256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ELA</w:t>
                  </w:r>
                </w:p>
              </w:tc>
            </w:tr>
            <w:tr w:rsidR="006F4E71" w14:paraId="3786C631" w14:textId="77777777">
              <w:trPr>
                <w:trHeight w:val="520"/>
              </w:trPr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E9904E0" w14:textId="77777777" w:rsidR="006F4E71" w:rsidRDefault="006F4E71">
                  <w:pPr>
                    <w:spacing w:line="252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6F5CB76D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ELA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2F5B753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Math</w:t>
                  </w:r>
                  <w:r>
                    <w:t xml:space="preserve"> </w:t>
                  </w:r>
                </w:p>
              </w:tc>
            </w:tr>
            <w:tr w:rsidR="006F4E71" w14:paraId="076AC9F9" w14:textId="77777777">
              <w:trPr>
                <w:trHeight w:val="547"/>
              </w:trPr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86E13E0" w14:textId="77777777" w:rsidR="006F4E71" w:rsidRDefault="006F4E71">
                  <w:pPr>
                    <w:spacing w:line="252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1FD5C8E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Math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FD487CF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ELA</w:t>
                  </w:r>
                </w:p>
              </w:tc>
            </w:tr>
            <w:tr w:rsidR="006F4E71" w14:paraId="541F54EE" w14:textId="77777777">
              <w:trPr>
                <w:trHeight w:val="583"/>
              </w:trPr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6D30AA8" w14:textId="77777777" w:rsidR="006F4E71" w:rsidRDefault="006F4E71">
                  <w:pPr>
                    <w:spacing w:line="252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94CA786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ELA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CC38703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Math</w:t>
                  </w:r>
                </w:p>
              </w:tc>
            </w:tr>
            <w:tr w:rsidR="006F4E71" w14:paraId="24BCB016" w14:textId="77777777"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10A1C4E" w14:textId="77777777" w:rsidR="006F4E71" w:rsidRDefault="006F4E71">
                  <w:pPr>
                    <w:spacing w:line="252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0BECC11E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Math</w:t>
                  </w:r>
                  <w:r>
                    <w:t xml:space="preserve"> </w:t>
                  </w:r>
                </w:p>
                <w:p w14:paraId="14B95B24" w14:textId="77777777" w:rsidR="006F4E71" w:rsidRDefault="006F4E71">
                  <w:pPr>
                    <w:spacing w:line="252" w:lineRule="auto"/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Science</w:t>
                  </w:r>
                </w:p>
              </w:tc>
              <w:tc>
                <w:tcPr>
                  <w:tcW w:w="4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25EA333F" w14:textId="77777777" w:rsidR="006F4E71" w:rsidRDefault="006F4E71">
                  <w:pPr>
                    <w:spacing w:line="252" w:lineRule="auto"/>
                    <w:rPr>
                      <w:b/>
                      <w:bCs/>
                    </w:rPr>
                  </w:pPr>
                  <w:r>
                    <w:t>CMAS/</w:t>
                  </w:r>
                  <w:proofErr w:type="spellStart"/>
                  <w:r>
                    <w:t>CoAlt</w:t>
                  </w:r>
                  <w:proofErr w:type="spellEnd"/>
                  <w:r>
                    <w:t xml:space="preserve">: </w:t>
                  </w:r>
                  <w:r>
                    <w:rPr>
                      <w:b/>
                      <w:bCs/>
                    </w:rPr>
                    <w:t>ELA</w:t>
                  </w:r>
                </w:p>
              </w:tc>
            </w:tr>
          </w:tbl>
          <w:p w14:paraId="75BBF84E" w14:textId="77777777" w:rsidR="006F4E71" w:rsidRDefault="006F4E7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4E71" w14:paraId="7B03A0DE" w14:textId="77777777" w:rsidTr="006F4E71">
        <w:trPr>
          <w:trHeight w:val="360"/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2BF930" w14:textId="77777777" w:rsidR="006F4E71" w:rsidRDefault="006F4E71">
            <w:pPr>
              <w:spacing w:line="252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rebuchet MS" w:hAnsi="Trebuchet MS"/>
                <w:b/>
                <w:bCs/>
                <w:color w:val="FFFFFF"/>
              </w:rPr>
              <w:lastRenderedPageBreak/>
              <w:t>For More Information</w:t>
            </w:r>
          </w:p>
        </w:tc>
      </w:tr>
      <w:tr w:rsidR="006F4E71" w14:paraId="6B2A99E2" w14:textId="77777777" w:rsidTr="006F4E71">
        <w:trPr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3F5D35" w14:textId="77777777" w:rsidR="006F4E71" w:rsidRDefault="006F4E71">
            <w:pPr>
              <w:pStyle w:val="PlainText"/>
              <w:spacing w:line="252" w:lineRule="auto"/>
            </w:pPr>
            <w:r>
              <w:rPr>
                <w:color w:val="000000"/>
              </w:rPr>
              <w:t xml:space="preserve">To </w:t>
            </w:r>
            <w:r>
              <w:t xml:space="preserve">unsubscribe from this listserv, send an email to: </w:t>
            </w:r>
            <w:hyperlink r:id="rId13" w:history="1">
              <w:r>
                <w:rPr>
                  <w:rStyle w:val="Hyperlink"/>
                </w:rPr>
                <w:t>DTC-signoff-request@CDELIST.CDE.STATE.CO.US</w:t>
              </w:r>
            </w:hyperlink>
            <w:r>
              <w:rPr>
                <w:rStyle w:val="Hyperlink"/>
              </w:rPr>
              <w:t>.</w:t>
            </w:r>
          </w:p>
          <w:p w14:paraId="7AE79E21" w14:textId="77777777" w:rsidR="006F4E71" w:rsidRDefault="006F4E71">
            <w:pPr>
              <w:spacing w:line="252" w:lineRule="auto"/>
            </w:pPr>
          </w:p>
          <w:p w14:paraId="22AA5D10" w14:textId="77777777" w:rsidR="006F4E71" w:rsidRDefault="006F4E71">
            <w:pPr>
              <w:spacing w:line="252" w:lineRule="auto"/>
            </w:pPr>
            <w:r>
              <w:t xml:space="preserve">Previous CDE Technology updates can be viewed at </w:t>
            </w:r>
            <w:hyperlink r:id="rId14" w:history="1">
              <w:r>
                <w:rPr>
                  <w:rStyle w:val="Hyperlink"/>
                </w:rPr>
                <w:t>http://www.cde.state.co.us/assessment/announcements</w:t>
              </w:r>
            </w:hyperlink>
            <w:r>
              <w:t xml:space="preserve">. </w:t>
            </w:r>
          </w:p>
          <w:p w14:paraId="7CC0F910" w14:textId="77777777" w:rsidR="006F4E71" w:rsidRDefault="006F4E71">
            <w:pPr>
              <w:spacing w:line="252" w:lineRule="auto"/>
            </w:pPr>
          </w:p>
          <w:p w14:paraId="121FDB3E" w14:textId="77777777" w:rsidR="006F4E71" w:rsidRDefault="006F4E71">
            <w:pPr>
              <w:spacing w:line="252" w:lineRule="auto"/>
              <w:rPr>
                <w:rFonts w:ascii="Arial" w:hAnsi="Arial" w:cs="Arial"/>
              </w:rPr>
            </w:pPr>
            <w:r>
              <w:t>If you have any questions, please contact Collin Bonner at </w:t>
            </w:r>
            <w:hyperlink r:id="rId15" w:history="1">
              <w:r>
                <w:rPr>
                  <w:rStyle w:val="Hyperlink"/>
                </w:rPr>
                <w:t>Bonner_C@cde.state.co.us</w:t>
              </w:r>
            </w:hyperlink>
            <w:r>
              <w:t>.</w:t>
            </w:r>
          </w:p>
        </w:tc>
      </w:tr>
      <w:tr w:rsidR="006F4E71" w14:paraId="2EA56738" w14:textId="77777777" w:rsidTr="006F4E71">
        <w:trPr>
          <w:jc w:val="center"/>
        </w:trPr>
        <w:tc>
          <w:tcPr>
            <w:tcW w:w="979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488BC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5E746D" w14:textId="77777777" w:rsidR="006F4E71" w:rsidRDefault="006F4E71">
            <w:pPr>
              <w:spacing w:line="252" w:lineRule="auto"/>
            </w:pPr>
          </w:p>
        </w:tc>
      </w:tr>
    </w:tbl>
    <w:p w14:paraId="61DDAEA1" w14:textId="77777777" w:rsidR="00CD03C5" w:rsidRPr="00550711" w:rsidRDefault="00A03773" w:rsidP="00550711"/>
    <w:sectPr w:rsidR="00CD03C5" w:rsidRPr="00550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2918" w14:textId="77777777" w:rsidR="00A03773" w:rsidRDefault="00A03773" w:rsidP="00550711">
      <w:r>
        <w:separator/>
      </w:r>
    </w:p>
  </w:endnote>
  <w:endnote w:type="continuationSeparator" w:id="0">
    <w:p w14:paraId="0B1A02EB" w14:textId="77777777" w:rsidR="00A03773" w:rsidRDefault="00A03773" w:rsidP="00550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07427" w14:textId="77777777" w:rsidR="00A03773" w:rsidRDefault="00A03773" w:rsidP="00550711">
      <w:r>
        <w:separator/>
      </w:r>
    </w:p>
  </w:footnote>
  <w:footnote w:type="continuationSeparator" w:id="0">
    <w:p w14:paraId="47E937E0" w14:textId="77777777" w:rsidR="00A03773" w:rsidRDefault="00A03773" w:rsidP="00550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5CF"/>
    <w:multiLevelType w:val="hybridMultilevel"/>
    <w:tmpl w:val="F634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E14E2"/>
    <w:multiLevelType w:val="hybridMultilevel"/>
    <w:tmpl w:val="A22CD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44F58"/>
    <w:multiLevelType w:val="hybridMultilevel"/>
    <w:tmpl w:val="B220F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708FD"/>
    <w:multiLevelType w:val="hybridMultilevel"/>
    <w:tmpl w:val="257C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CB"/>
    <w:rsid w:val="00015804"/>
    <w:rsid w:val="00103D35"/>
    <w:rsid w:val="00255B7D"/>
    <w:rsid w:val="002D2E41"/>
    <w:rsid w:val="0034385B"/>
    <w:rsid w:val="00347D05"/>
    <w:rsid w:val="0042657F"/>
    <w:rsid w:val="00484A50"/>
    <w:rsid w:val="00550711"/>
    <w:rsid w:val="006B1DD8"/>
    <w:rsid w:val="006F4E71"/>
    <w:rsid w:val="006F728D"/>
    <w:rsid w:val="008E38D4"/>
    <w:rsid w:val="008F57A9"/>
    <w:rsid w:val="00924B8D"/>
    <w:rsid w:val="00932B35"/>
    <w:rsid w:val="00983C8B"/>
    <w:rsid w:val="00A03773"/>
    <w:rsid w:val="00AC717F"/>
    <w:rsid w:val="00AF18AE"/>
    <w:rsid w:val="00B83FB4"/>
    <w:rsid w:val="00BD4381"/>
    <w:rsid w:val="00C25BBE"/>
    <w:rsid w:val="00E31968"/>
    <w:rsid w:val="00EC75CB"/>
    <w:rsid w:val="00F87F82"/>
    <w:rsid w:val="00FA2C62"/>
    <w:rsid w:val="00FB79B9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5BD7"/>
  <w15:chartTrackingRefBased/>
  <w15:docId w15:val="{D81850E2-6F60-44C2-8E92-D9F8C383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5CB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C75CB"/>
    <w:pPr>
      <w:keepNext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C75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75CB"/>
    <w:rPr>
      <w:color w:val="0563C1" w:themeColor="hyperlink"/>
      <w:u w:val="single"/>
    </w:rPr>
  </w:style>
  <w:style w:type="paragraph" w:styleId="Subtitle">
    <w:name w:val="Subtitle"/>
    <w:basedOn w:val="Normal"/>
    <w:link w:val="SubtitleChar"/>
    <w:uiPriority w:val="11"/>
    <w:qFormat/>
    <w:rsid w:val="00EC75CB"/>
    <w:pPr>
      <w:spacing w:after="60"/>
      <w:jc w:val="center"/>
    </w:pPr>
    <w:rPr>
      <w:rFonts w:ascii="Calibri Light" w:hAnsi="Calibri Light" w:cs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75CB"/>
    <w:rPr>
      <w:rFonts w:ascii="Calibri Light" w:hAnsi="Calibri Light" w:cs="Calibri Light"/>
      <w:sz w:val="24"/>
      <w:szCs w:val="24"/>
    </w:rPr>
  </w:style>
  <w:style w:type="paragraph" w:styleId="NoSpacing">
    <w:name w:val="No Spacing"/>
    <w:basedOn w:val="Normal"/>
    <w:uiPriority w:val="1"/>
    <w:qFormat/>
    <w:rsid w:val="00EC75CB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C75CB"/>
  </w:style>
  <w:style w:type="paragraph" w:styleId="ListParagraph">
    <w:name w:val="List Paragraph"/>
    <w:basedOn w:val="Normal"/>
    <w:link w:val="ListParagraphChar"/>
    <w:uiPriority w:val="34"/>
    <w:qFormat/>
    <w:rsid w:val="00EC75CB"/>
    <w:pPr>
      <w:ind w:left="720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8E38D4"/>
    <w:rPr>
      <w:b/>
      <w:bCs/>
    </w:rPr>
  </w:style>
  <w:style w:type="character" w:styleId="Emphasis">
    <w:name w:val="Emphasis"/>
    <w:basedOn w:val="DefaultParagraphFont"/>
    <w:uiPriority w:val="20"/>
    <w:qFormat/>
    <w:rsid w:val="0042657F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4A50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4A50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03D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8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0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71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50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711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D2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.state.co.us/assessment/newassess-dtc" TargetMode="External"/><Relationship Id="rId13" Type="http://schemas.openxmlformats.org/officeDocument/2006/relationships/hyperlink" Target="mailto:DTC-signoff-request@CDELIST.CDE.STATE.CO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de.state.co.us/assessment/waiver-assessment20-2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-testnav.statushub.io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onner_C@cde.state.co.us" TargetMode="External"/><Relationship Id="rId10" Type="http://schemas.openxmlformats.org/officeDocument/2006/relationships/hyperlink" Target="https://co-testnav.statushub.i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ssessment.pearson.com/display/TN/TestNav+System+Requirements" TargetMode="External"/><Relationship Id="rId14" Type="http://schemas.openxmlformats.org/officeDocument/2006/relationships/hyperlink" Target="http://www.cde.state.co.us/assessment/announc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Bonner, Collin</dc:creator>
  <cp:keywords/>
  <dc:description/>
  <cp:lastModifiedBy>Bonner, Collin</cp:lastModifiedBy>
  <cp:revision>5</cp:revision>
  <dcterms:created xsi:type="dcterms:W3CDTF">2021-04-05T13:15:00Z</dcterms:created>
  <dcterms:modified xsi:type="dcterms:W3CDTF">2021-06-03T21:12:00Z</dcterms:modified>
</cp:coreProperties>
</file>