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3" w:rsidRPr="00CC1773" w:rsidRDefault="00CC1773" w:rsidP="00CC1773">
      <w:pPr>
        <w:pStyle w:val="Heading3"/>
        <w:jc w:val="center"/>
        <w:rPr>
          <w:i w:val="0"/>
        </w:rPr>
      </w:pPr>
      <w:bookmarkStart w:id="0" w:name="_Ref430610482"/>
      <w:bookmarkStart w:id="1" w:name="upload_enrollment_table"/>
      <w:bookmarkStart w:id="2" w:name="_Ref451511579"/>
      <w:bookmarkStart w:id="3" w:name="_Ref451511584"/>
      <w:bookmarkStart w:id="4" w:name="_Toc497467926"/>
      <w:r>
        <w:rPr>
          <w:i w:val="0"/>
        </w:rPr>
        <w:t>Using the Enrollment Upload Template to Add Students</w:t>
      </w:r>
    </w:p>
    <w:bookmarkEnd w:id="2"/>
    <w:bookmarkEnd w:id="3"/>
    <w:bookmarkEnd w:id="4"/>
    <w:p w:rsidR="00CC1773" w:rsidRDefault="00CC1773" w:rsidP="00CC1773"/>
    <w:p w:rsidR="00CC1773" w:rsidRDefault="00CC1773" w:rsidP="00CC1773">
      <w:bookmarkStart w:id="5" w:name="_GoBack"/>
      <w:bookmarkEnd w:id="5"/>
      <w:r w:rsidRPr="00E15B77">
        <w:t xml:space="preserve">This is </w:t>
      </w:r>
      <w:r>
        <w:t xml:space="preserve">the most efficient </w:t>
      </w:r>
      <w:r w:rsidRPr="00E15B77">
        <w:t xml:space="preserve">procedure for </w:t>
      </w:r>
      <w:r>
        <w:t xml:space="preserve">uploading multiple </w:t>
      </w:r>
      <w:r w:rsidRPr="00E15B77">
        <w:t xml:space="preserve">new </w:t>
      </w:r>
      <w:r>
        <w:t xml:space="preserve">student </w:t>
      </w:r>
      <w:r w:rsidRPr="00E15B77">
        <w:t xml:space="preserve">users to EP. </w:t>
      </w:r>
      <w:r>
        <w:t xml:space="preserve">Data managers may also manually enter individuals. See </w:t>
      </w:r>
      <w:r>
        <w:fldChar w:fldCharType="begin"/>
      </w:r>
      <w:r>
        <w:instrText xml:space="preserve"> REF _Ref462658486 \h </w:instrText>
      </w:r>
      <w:r>
        <w:fldChar w:fldCharType="separate"/>
      </w:r>
      <w:r w:rsidRPr="00E15B77">
        <w:t>Add a Student Record Manually</w:t>
      </w:r>
      <w:r>
        <w:fldChar w:fldCharType="end"/>
      </w:r>
      <w:r>
        <w:t xml:space="preserve"> on page </w:t>
      </w:r>
      <w:r>
        <w:fldChar w:fldCharType="begin"/>
      </w:r>
      <w:r>
        <w:instrText xml:space="preserve"> PAGEREF _Ref462658489 \h </w:instrText>
      </w:r>
      <w:r>
        <w:fldChar w:fldCharType="separate"/>
      </w:r>
      <w:r>
        <w:rPr>
          <w:noProof/>
        </w:rPr>
        <w:t>64</w:t>
      </w:r>
      <w:r>
        <w:fldChar w:fldCharType="end"/>
      </w:r>
      <w:r>
        <w:t>.</w:t>
      </w:r>
    </w:p>
    <w:p w:rsidR="00CC1773" w:rsidRDefault="00CC1773" w:rsidP="00CC1773">
      <w:r>
        <w:t xml:space="preserve"> </w:t>
      </w:r>
    </w:p>
    <w:p w:rsidR="00CC1773" w:rsidRPr="00E15B77" w:rsidRDefault="00CC1773" w:rsidP="00CC1773">
      <w:pPr>
        <w:pStyle w:val="NOTE"/>
      </w:pPr>
      <w:r>
        <w:t>NOTE</w:t>
      </w:r>
      <w:r w:rsidRPr="00D73F70">
        <w:t>:</w:t>
      </w:r>
      <w:r w:rsidRPr="00E15B77">
        <w:t xml:space="preserve"> </w:t>
      </w:r>
      <w:r>
        <w:tab/>
        <w:t>A</w:t>
      </w:r>
      <w:r w:rsidRPr="00E15B77">
        <w:t xml:space="preserve"> district or state may have a system in place for submitting multiple student records to EP. Before using the</w:t>
      </w:r>
      <w:r>
        <w:t xml:space="preserve"> below</w:t>
      </w:r>
      <w:r w:rsidRPr="00E15B77">
        <w:t xml:space="preserve"> procedures, check with </w:t>
      </w:r>
      <w:r>
        <w:t>the</w:t>
      </w:r>
      <w:r w:rsidRPr="00E15B77">
        <w:t xml:space="preserve"> </w:t>
      </w:r>
      <w:r w:rsidRPr="003C1898">
        <w:t>SAA</w:t>
      </w:r>
      <w:r w:rsidRPr="00E15B77">
        <w:t xml:space="preserve"> and/or the Service Desk.</w:t>
      </w:r>
    </w:p>
    <w:p w:rsidR="00CC1773" w:rsidRPr="00E15B77" w:rsidRDefault="00CC1773" w:rsidP="00CC1773">
      <w:r w:rsidRPr="00E15B77">
        <w:rPr>
          <w:bCs/>
        </w:rPr>
        <w:t xml:space="preserve">When using the enrollment file upload, </w:t>
      </w:r>
      <w:r>
        <w:rPr>
          <w:bCs/>
        </w:rPr>
        <w:t>each</w:t>
      </w:r>
      <w:r w:rsidRPr="00E15B77">
        <w:rPr>
          <w:bCs/>
        </w:rPr>
        <w:t xml:space="preserve"> row with a new student identifier</w:t>
      </w:r>
      <w:r>
        <w:rPr>
          <w:bCs/>
        </w:rPr>
        <w:t xml:space="preserve"> results in the creation of a new student record</w:t>
      </w:r>
      <w:r w:rsidRPr="00E15B77">
        <w:rPr>
          <w:bCs/>
        </w:rPr>
        <w:t xml:space="preserve">. A row with an existing or previously enrolled/uploaded student identifier updates the record. When a student record has been </w:t>
      </w:r>
      <w:r>
        <w:rPr>
          <w:bCs/>
        </w:rPr>
        <w:t>de</w:t>
      </w:r>
      <w:r w:rsidRPr="00E15B77">
        <w:rPr>
          <w:bCs/>
        </w:rPr>
        <w:t>activated (occurs July 31 each year), the upload will reactivate the student record.</w:t>
      </w:r>
    </w:p>
    <w:p w:rsidR="00CC1773" w:rsidRPr="00E15B77" w:rsidRDefault="00CC1773" w:rsidP="00CC1773">
      <w:pPr>
        <w:pStyle w:val="HINT"/>
      </w:pPr>
      <w:r>
        <w:t>HINT:</w:t>
      </w:r>
      <w:r w:rsidRPr="00E15B77">
        <w:tab/>
        <w:t xml:space="preserve">Up to 5,000 records at a time may be loaded. However, large files may load slowly and can be difficult to troubleshoot. </w:t>
      </w:r>
      <w:r>
        <w:t>Loading 100 records or fewer is</w:t>
      </w:r>
      <w:r w:rsidRPr="00E15B77">
        <w:t xml:space="preserve"> recommend</w:t>
      </w:r>
      <w:r>
        <w:t>ed to more easily enable troubleshooting.</w:t>
      </w:r>
    </w:p>
    <w:p w:rsidR="00CC1773" w:rsidRPr="00E15B77" w:rsidRDefault="00CC1773" w:rsidP="00CC1773">
      <w:pPr>
        <w:pStyle w:val="ListNumber"/>
      </w:pPr>
      <w:r w:rsidRPr="00E15B77">
        <w:t xml:space="preserve">Click </w:t>
      </w:r>
      <w:r w:rsidRPr="00E15B77">
        <w:rPr>
          <w:b/>
        </w:rPr>
        <w:t>Settings</w:t>
      </w:r>
      <w:r w:rsidRPr="00E15B77">
        <w:t>.</w:t>
      </w:r>
      <w:r w:rsidRPr="00E15B77">
        <w:br/>
      </w:r>
      <w:r>
        <w:rPr>
          <w:noProof/>
        </w:rPr>
        <w:drawing>
          <wp:inline distT="0" distB="0" distL="0" distR="0" wp14:anchorId="2C430D8A" wp14:editId="236B3848">
            <wp:extent cx="3976262" cy="418553"/>
            <wp:effectExtent l="19050" t="19050" r="24765" b="19685"/>
            <wp:docPr id="7425" name="Picture 7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62" cy="4185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Pr="00E15B77" w:rsidRDefault="00CC1773" w:rsidP="00CC1773">
      <w:pPr>
        <w:pStyle w:val="ListNumber"/>
        <w:numPr>
          <w:ilvl w:val="0"/>
          <w:numId w:val="2"/>
        </w:numPr>
      </w:pPr>
      <w:r w:rsidRPr="00E15B77">
        <w:t xml:space="preserve">Click </w:t>
      </w:r>
      <w:r w:rsidRPr="00E15B77">
        <w:rPr>
          <w:b/>
        </w:rPr>
        <w:t>Students</w:t>
      </w:r>
      <w:r w:rsidRPr="00E15B77">
        <w:t>.</w:t>
      </w:r>
      <w:r w:rsidRPr="00E15B77">
        <w:br/>
      </w:r>
      <w:r w:rsidRPr="00E15B77">
        <w:rPr>
          <w:noProof/>
        </w:rPr>
        <w:drawing>
          <wp:inline distT="0" distB="0" distL="0" distR="0" wp14:anchorId="635AF121" wp14:editId="32E16A10">
            <wp:extent cx="3962400" cy="407741"/>
            <wp:effectExtent l="19050" t="19050" r="19050" b="11430"/>
            <wp:docPr id="7429" name="Picture 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.Settings.Stude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68" cy="4108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Pr="00E15B77" w:rsidRDefault="00CC1773" w:rsidP="00CC1773">
      <w:pPr>
        <w:pStyle w:val="ListNumber"/>
        <w:numPr>
          <w:ilvl w:val="0"/>
          <w:numId w:val="2"/>
        </w:numPr>
        <w:spacing w:after="160"/>
      </w:pPr>
      <w:r w:rsidRPr="00E15B77">
        <w:t>From</w:t>
      </w:r>
      <w:r>
        <w:t xml:space="preserve"> the</w:t>
      </w:r>
      <w:r w:rsidRPr="00E15B77">
        <w:t xml:space="preserve"> </w:t>
      </w:r>
      <w:r w:rsidRPr="00956BA5">
        <w:rPr>
          <w:b/>
          <w:bCs/>
        </w:rPr>
        <w:t>Select Action</w:t>
      </w:r>
      <w:r>
        <w:t xml:space="preserve"> </w:t>
      </w:r>
      <w:r>
        <w:rPr>
          <w:szCs w:val="18"/>
        </w:rPr>
        <w:t xml:space="preserve">drop-down </w:t>
      </w:r>
      <w:r>
        <w:t>menu</w:t>
      </w:r>
      <w:r w:rsidRPr="00E15B77">
        <w:t xml:space="preserve">, select </w:t>
      </w:r>
      <w:r w:rsidRPr="00E15B77">
        <w:rPr>
          <w:b/>
        </w:rPr>
        <w:t>Upload Enrollment</w:t>
      </w:r>
      <w:r w:rsidRPr="00E15B77">
        <w:t>.</w:t>
      </w:r>
      <w:r>
        <w:br/>
      </w:r>
      <w:r>
        <w:rPr>
          <w:noProof/>
        </w:rPr>
        <w:drawing>
          <wp:inline distT="0" distB="0" distL="0" distR="0" wp14:anchorId="0CAEB0F2" wp14:editId="24C6F22E">
            <wp:extent cx="3916713" cy="1938967"/>
            <wp:effectExtent l="19050" t="19050" r="26670" b="23495"/>
            <wp:docPr id="7448" name="Picture 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upload enrollem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713" cy="19389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Default="00CC1773" w:rsidP="00CC1773">
      <w:pPr>
        <w:pStyle w:val="ListNumber"/>
        <w:numPr>
          <w:ilvl w:val="0"/>
          <w:numId w:val="2"/>
        </w:numPr>
      </w:pPr>
      <w:r w:rsidRPr="00E15B77">
        <w:lastRenderedPageBreak/>
        <w:t xml:space="preserve">Apply filters in the </w:t>
      </w:r>
      <w:r w:rsidRPr="00E15B77">
        <w:rPr>
          <w:b/>
        </w:rPr>
        <w:t>Select Organization</w:t>
      </w:r>
      <w:r w:rsidRPr="00E15B77">
        <w:t xml:space="preserve"> fields to choose the necessary level.</w:t>
      </w:r>
      <w:r w:rsidRPr="00E15B77">
        <w:br/>
      </w:r>
      <w:r w:rsidRPr="00E15B77">
        <w:rPr>
          <w:noProof/>
        </w:rPr>
        <w:drawing>
          <wp:inline distT="0" distB="0" distL="0" distR="0" wp14:anchorId="7F45A660" wp14:editId="2E0C9EA5">
            <wp:extent cx="5469305" cy="3359176"/>
            <wp:effectExtent l="19050" t="19050" r="17145" b="12700"/>
            <wp:docPr id="7430" name="Picture 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" name="Upload Enrollmen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305" cy="33591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Pr="001825EE" w:rsidRDefault="00CC1773" w:rsidP="00CC1773"/>
    <w:p w:rsidR="00CC1773" w:rsidRPr="00E15B77" w:rsidRDefault="00CC1773" w:rsidP="00CC1773">
      <w:pPr>
        <w:pStyle w:val="NOTE"/>
      </w:pPr>
      <w:r>
        <w:t>NOTE</w:t>
      </w:r>
      <w:r w:rsidRPr="00D73F70">
        <w:t>:</w:t>
      </w:r>
      <w:r w:rsidRPr="00E15B77">
        <w:t xml:space="preserve"> </w:t>
      </w:r>
      <w:r>
        <w:tab/>
      </w:r>
      <w:r w:rsidRPr="00E15B77">
        <w:t xml:space="preserve">If the list does not include the correct option, account permissions may need to be changed. Contact </w:t>
      </w:r>
      <w:r>
        <w:t>the</w:t>
      </w:r>
      <w:r w:rsidRPr="00E15B77">
        <w:t xml:space="preserve"> state-level </w:t>
      </w:r>
      <w:r>
        <w:t>data manager</w:t>
      </w:r>
      <w:r w:rsidRPr="00E15B77">
        <w:t xml:space="preserve"> or SEA.</w:t>
      </w:r>
    </w:p>
    <w:p w:rsidR="00CC1773" w:rsidRDefault="00CC1773" w:rsidP="00CC1773">
      <w:pPr>
        <w:pStyle w:val="HINT"/>
      </w:pPr>
      <w:r>
        <w:t xml:space="preserve">HINT: </w:t>
      </w:r>
      <w:r>
        <w:tab/>
        <w:t>When choosing to upload a file, hovering over the question mark next to the file upload reveals an option to download the template for the matching upload.</w:t>
      </w:r>
      <w:r>
        <w:br/>
        <w:t xml:space="preserve"> </w:t>
      </w:r>
      <w:r>
        <w:rPr>
          <w:noProof/>
          <w:lang w:val="en-US"/>
        </w:rPr>
        <w:drawing>
          <wp:inline distT="0" distB="0" distL="0" distR="0" wp14:anchorId="352EFDD4" wp14:editId="66CC7858">
            <wp:extent cx="3623748" cy="1133633"/>
            <wp:effectExtent l="19050" t="19050" r="15240" b="285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ploading fil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748" cy="113363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Default="00CC1773" w:rsidP="00CC1773">
      <w:pPr>
        <w:pStyle w:val="ListNumber"/>
        <w:numPr>
          <w:ilvl w:val="0"/>
          <w:numId w:val="0"/>
        </w:numPr>
      </w:pPr>
    </w:p>
    <w:p w:rsidR="00CC1773" w:rsidRPr="00E15B77" w:rsidRDefault="00CC1773" w:rsidP="00CC1773">
      <w:pPr>
        <w:pStyle w:val="ListNumber"/>
        <w:numPr>
          <w:ilvl w:val="0"/>
          <w:numId w:val="2"/>
        </w:numPr>
      </w:pPr>
      <w:r w:rsidRPr="00E15B77">
        <w:t xml:space="preserve">Click to find the CSV file on </w:t>
      </w:r>
      <w:r>
        <w:t>the</w:t>
      </w:r>
      <w:r w:rsidRPr="00E15B77">
        <w:t xml:space="preserve"> computer.</w:t>
      </w:r>
      <w:r>
        <w:t xml:space="preserve"> </w:t>
      </w:r>
      <w:r w:rsidRPr="00E15B77">
        <w:t>A browser window appears.</w:t>
      </w:r>
      <w:r w:rsidRPr="00E15B77">
        <w:br/>
      </w:r>
      <w:r w:rsidRPr="00E15B77">
        <w:rPr>
          <w:noProof/>
        </w:rPr>
        <mc:AlternateContent>
          <mc:Choice Requires="wpg">
            <w:drawing>
              <wp:inline distT="0" distB="0" distL="0" distR="0" wp14:anchorId="4D31A900" wp14:editId="052D4776">
                <wp:extent cx="1828800" cy="886407"/>
                <wp:effectExtent l="19050" t="19050" r="19050" b="28575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6407"/>
                          <a:chOff x="1828800" y="1156996"/>
                          <a:chExt cx="1828800" cy="886407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1156996"/>
                            <a:ext cx="1828800" cy="88640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318" name="Left Arrow 9318"/>
                        <wps:cNvSpPr/>
                        <wps:spPr>
                          <a:xfrm>
                            <a:off x="2512264" y="1814681"/>
                            <a:ext cx="504825" cy="1524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9" name="Left Arrow 9319"/>
                        <wps:cNvSpPr/>
                        <wps:spPr>
                          <a:xfrm rot="7637195">
                            <a:off x="2922083" y="1683569"/>
                            <a:ext cx="388164" cy="129085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in;height:69.8pt;mso-position-horizontal-relative:char;mso-position-vertical-relative:line" coordorigin="18288,11569" coordsize="18288,886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8288;top:11569;width:18288;height:8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CCnDAAAA2wAAAA8AAABkcnMvZG93bnJldi54bWxEj0FrwkAUhO+C/2F5hd7MprZKTF1FCoX0&#10;2CTo9ZF9TaLZt0t2q+m/7xYKHoeZ+YbZ7icziCuNvres4ClJQRA3VvfcKqir90UGwgdkjYNlUvBD&#10;Hva7+WyLubY3/qRrGVoRIexzVNCF4HIpfdORQZ9YRxy9LzsaDFGOrdQj3iLcDHKZpmtpsOe40KGj&#10;t46aS/ltFGTNS9V/tM4dnzkrzjqY+nQwSj0+TIdXEIGmcA//twutYLWBvy/x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UIKcMAAADbAAAADwAAAAAAAAAAAAAAAACf&#10;AgAAZHJzL2Rvd25yZXYueG1sUEsFBgAAAAAEAAQA9wAAAI8DAAAAAA==&#10;" stroked="t" strokecolor="black [3213]" strokeweight=".25pt">
                  <v:imagedata r:id="rId12" o:title="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9318" o:spid="_x0000_s1028" type="#_x0000_t66" style="position:absolute;left:25122;top:18146;width:5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bYcUA&#10;AADdAAAADwAAAGRycy9kb3ducmV2LnhtbERPz2vCMBS+D/Y/hDfwMjTVgW7VWLaBKOJh0yF4ezTP&#10;pl3zUpqo1b9+OQg7fny/Z1lna3Gm1peOFQwHCQji3OmSCwU/u0X/FYQPyBprx6TgSh6y+ePDDFPt&#10;LvxN520oRAxhn6ICE0KTSulzQxb9wDXEkTu61mKIsC2kbvESw20tR0kylhZLjg0GG/o0lP9uT1YB&#10;rZeTU/VFm8lhbar8+eNW7JubUr2n7n0KIlAX/sV390oreHsZxrnx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1thxQAAAN0AAAAPAAAAAAAAAAAAAAAAAJgCAABkcnMv&#10;ZG93bnJldi54bWxQSwUGAAAAAAQABAD1AAAAigMAAAAA&#10;" adj="3260" fillcolor="red" stroked="f" strokeweight="2pt"/>
                <v:shape id="Left Arrow 9319" o:spid="_x0000_s1029" type="#_x0000_t66" style="position:absolute;left:29221;top:16835;width:3881;height:1291;rotation:83418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ngMYA&#10;AADdAAAADwAAAGRycy9kb3ducmV2LnhtbESPQWvCQBSE7wX/w/KE3upGC0Gjq1RboUhAjfbQ2yP7&#10;mgSzb0N21fTfu4LgcZiZb5jZojO1uFDrKssKhoMIBHFudcWFguNh/TYG4TyyxtoyKfgnB4t572WG&#10;ibZX3tMl84UIEHYJKii9bxIpXV6SQTewDXHw/mxr0AfZFlK3eA1wU8tRFMXSYMVhocSGViXlp+xs&#10;FOw+6ecr/d3HaSy3GdWbZZSOO6Ve+93HFISnzj/Dj/a3VjB5H07g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ngMYAAADdAAAADwAAAAAAAAAAAAAAAACYAgAAZHJz&#10;L2Rvd25yZXYueG1sUEsFBgAAAAAEAAQA9QAAAIsDAAAAAA==&#10;" adj="3592" fillcolor="red" stroked="f" strokeweight="2pt"/>
                <w10:anchorlock/>
              </v:group>
            </w:pict>
          </mc:Fallback>
        </mc:AlternateContent>
      </w:r>
    </w:p>
    <w:p w:rsidR="00CC1773" w:rsidRPr="00E15B77" w:rsidRDefault="00CC1773" w:rsidP="00CC1773">
      <w:pPr>
        <w:pStyle w:val="ListNumber"/>
        <w:numPr>
          <w:ilvl w:val="0"/>
          <w:numId w:val="2"/>
        </w:numPr>
      </w:pPr>
      <w:r w:rsidRPr="00E15B77">
        <w:lastRenderedPageBreak/>
        <w:t xml:space="preserve">Locate the CSV file </w:t>
      </w:r>
      <w:r>
        <w:t>that was just</w:t>
      </w:r>
      <w:r w:rsidRPr="00E15B77">
        <w:t xml:space="preserve"> created. </w:t>
      </w:r>
    </w:p>
    <w:p w:rsidR="00CC1773" w:rsidRPr="00E15B77" w:rsidRDefault="00CC1773" w:rsidP="00CC1773">
      <w:pPr>
        <w:pStyle w:val="ListNumber"/>
        <w:numPr>
          <w:ilvl w:val="0"/>
          <w:numId w:val="2"/>
        </w:numPr>
      </w:pPr>
      <w:r w:rsidRPr="00E15B77">
        <w:t>Click the file name to select it.</w:t>
      </w:r>
    </w:p>
    <w:p w:rsidR="00CC1773" w:rsidRPr="00E15B77" w:rsidRDefault="00CC1773" w:rsidP="00CC1773">
      <w:pPr>
        <w:pStyle w:val="ListNumber"/>
        <w:numPr>
          <w:ilvl w:val="0"/>
          <w:numId w:val="2"/>
        </w:numPr>
      </w:pPr>
      <w:r w:rsidRPr="00E15B77">
        <w:t xml:space="preserve">Click </w:t>
      </w:r>
      <w:r w:rsidRPr="00E15B77">
        <w:rPr>
          <w:b/>
        </w:rPr>
        <w:t>Open</w:t>
      </w:r>
      <w:r w:rsidRPr="00E15B77">
        <w:t xml:space="preserve">. The filename appears in the </w:t>
      </w:r>
      <w:r w:rsidRPr="00E15B77">
        <w:rPr>
          <w:b/>
        </w:rPr>
        <w:t>File</w:t>
      </w:r>
      <w:r w:rsidRPr="00E15B77">
        <w:t xml:space="preserve"> field.</w:t>
      </w:r>
    </w:p>
    <w:p w:rsidR="00CC1773" w:rsidRPr="00E15B77" w:rsidRDefault="00CC1773" w:rsidP="00CC1773">
      <w:pPr>
        <w:pStyle w:val="HINT"/>
        <w:rPr>
          <w:b/>
        </w:rPr>
      </w:pPr>
      <w:r>
        <w:t>HINT:</w:t>
      </w:r>
      <w:r w:rsidRPr="00E15B77">
        <w:tab/>
        <w:t>Verify that the file has a .csv file extension. Filenames with extensions ending in .</w:t>
      </w:r>
      <w:proofErr w:type="spellStart"/>
      <w:r w:rsidRPr="00E15B77">
        <w:t>xls</w:t>
      </w:r>
      <w:proofErr w:type="spellEnd"/>
      <w:r w:rsidRPr="00E15B77">
        <w:t xml:space="preserve"> or .</w:t>
      </w:r>
      <w:proofErr w:type="spellStart"/>
      <w:r w:rsidRPr="00E15B77">
        <w:t>xlsx</w:t>
      </w:r>
      <w:proofErr w:type="spellEnd"/>
      <w:r w:rsidRPr="00E15B77">
        <w:t xml:space="preserve"> will be rejected.</w:t>
      </w:r>
    </w:p>
    <w:p w:rsidR="00CC1773" w:rsidRDefault="00CC1773" w:rsidP="00CC1773">
      <w:pPr>
        <w:pStyle w:val="ListNumber"/>
        <w:numPr>
          <w:ilvl w:val="0"/>
          <w:numId w:val="2"/>
        </w:numPr>
      </w:pPr>
      <w:r w:rsidRPr="00E15B77">
        <w:t xml:space="preserve">Click </w:t>
      </w:r>
      <w:r w:rsidRPr="00E15B77">
        <w:rPr>
          <w:b/>
        </w:rPr>
        <w:t>Upload</w:t>
      </w:r>
      <w:r>
        <w:t xml:space="preserve">. </w:t>
      </w:r>
    </w:p>
    <w:p w:rsidR="00CC1773" w:rsidRDefault="00CC1773" w:rsidP="00CC1773">
      <w:pPr>
        <w:pStyle w:val="ListNumber"/>
        <w:numPr>
          <w:ilvl w:val="0"/>
          <w:numId w:val="0"/>
        </w:numPr>
        <w:ind w:left="360"/>
      </w:pPr>
      <w:r w:rsidRPr="00E15B77">
        <w:rPr>
          <w:noProof/>
        </w:rPr>
        <w:drawing>
          <wp:inline distT="0" distB="0" distL="0" distR="0" wp14:anchorId="351B20E8" wp14:editId="6CCA301B">
            <wp:extent cx="1765521" cy="855737"/>
            <wp:effectExtent l="19050" t="19050" r="25400" b="209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ollment Upload Butt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521" cy="85573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Pr="00910A33" w:rsidRDefault="00CC1773" w:rsidP="00CC1773">
      <w:pPr>
        <w:pStyle w:val="ListNumber"/>
        <w:numPr>
          <w:ilvl w:val="0"/>
          <w:numId w:val="2"/>
        </w:numPr>
      </w:pPr>
      <w:r w:rsidRPr="00E15B77">
        <w:t>The confirmation message indicates the number of records uploaded and</w:t>
      </w:r>
      <w:r>
        <w:t>,</w:t>
      </w:r>
      <w:r w:rsidRPr="00E15B77">
        <w:t xml:space="preserve"> if applicable, the number of records rejected</w:t>
      </w:r>
      <w:r>
        <w:rPr>
          <w:i/>
        </w:rPr>
        <w:t>.</w:t>
      </w:r>
    </w:p>
    <w:p w:rsidR="00CC1773" w:rsidRPr="00217F12" w:rsidRDefault="00CC1773" w:rsidP="00CC1773">
      <w:pPr>
        <w:pStyle w:val="ListNumber"/>
        <w:numPr>
          <w:ilvl w:val="0"/>
          <w:numId w:val="2"/>
        </w:numPr>
      </w:pPr>
      <w:r w:rsidRPr="00E15B77">
        <w:t>Click</w:t>
      </w:r>
      <w:r>
        <w:t xml:space="preserve"> the CSV file under</w:t>
      </w:r>
      <w:r w:rsidRPr="00E15B77">
        <w:t xml:space="preserve"> </w:t>
      </w:r>
      <w:r w:rsidRPr="00910A33">
        <w:rPr>
          <w:b/>
        </w:rPr>
        <w:t>File</w:t>
      </w:r>
      <w:r w:rsidRPr="00E15B77">
        <w:t xml:space="preserve"> to see error messages related to the upload.</w:t>
      </w:r>
    </w:p>
    <w:p w:rsidR="00CC1773" w:rsidRDefault="00CC1773" w:rsidP="00CC1773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3A4751F" wp14:editId="772DDCBB">
            <wp:extent cx="5104762" cy="952381"/>
            <wp:effectExtent l="19050" t="19050" r="20320" b="196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eject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9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773" w:rsidRDefault="00CC1773" w:rsidP="00CC1773">
      <w:pPr>
        <w:pStyle w:val="HINT"/>
      </w:pPr>
      <w:r>
        <w:t>HINT: Alerts in the enrollment upload are to notify users that the student is also enrolled in another school.</w:t>
      </w:r>
    </w:p>
    <w:p w:rsidR="00CC1773" w:rsidRPr="002A7F35" w:rsidRDefault="00CC1773" w:rsidP="00CC1773">
      <w:pPr>
        <w:pStyle w:val="HINT"/>
      </w:pPr>
      <w:r>
        <w:t xml:space="preserve">             </w:t>
      </w:r>
      <w:r w:rsidRPr="00E15B77">
        <w:t>Each line in the CSV file is one record.</w:t>
      </w:r>
    </w:p>
    <w:p w:rsidR="00CC1773" w:rsidRDefault="00CC1773" w:rsidP="00CC1773"/>
    <w:p w:rsidR="00CC1773" w:rsidRDefault="00CC1773" w:rsidP="00CC1773"/>
    <w:p w:rsidR="00CC1773" w:rsidRDefault="00CC1773" w:rsidP="00CC1773"/>
    <w:p w:rsidR="00CC1773" w:rsidRDefault="00CC1773" w:rsidP="00CC1773"/>
    <w:p w:rsidR="00CC1773" w:rsidRDefault="00CC1773" w:rsidP="00CC1773"/>
    <w:p w:rsidR="00CC1773" w:rsidRDefault="00CC1773" w:rsidP="00CC1773"/>
    <w:p w:rsidR="00CC1773" w:rsidRDefault="00CC1773" w:rsidP="00CC1773"/>
    <w:p w:rsidR="00CC1773" w:rsidRDefault="00CC1773" w:rsidP="0099724A">
      <w:pPr>
        <w:pStyle w:val="Heading4"/>
        <w:ind w:left="-900"/>
        <w:sectPr w:rsidR="00CC1773" w:rsidSect="00CC1773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 w:code="1"/>
          <w:pgMar w:top="1440" w:right="1800" w:bottom="1656" w:left="1800" w:header="720" w:footer="965" w:gutter="0"/>
          <w:pgNumType w:chapStyle="1"/>
          <w:cols w:space="720"/>
          <w:docGrid w:linePitch="299"/>
        </w:sectPr>
      </w:pPr>
    </w:p>
    <w:p w:rsidR="0099724A" w:rsidRPr="00E15B77" w:rsidRDefault="0099724A" w:rsidP="0099724A">
      <w:pPr>
        <w:pStyle w:val="Heading4"/>
        <w:ind w:left="-900"/>
      </w:pPr>
      <w:r w:rsidRPr="00E15B77">
        <w:lastRenderedPageBreak/>
        <w:t>Enrollment Field Definitions</w:t>
      </w:r>
      <w:bookmarkEnd w:id="0"/>
    </w:p>
    <w:tbl>
      <w:tblPr>
        <w:tblStyle w:val="TableGrid"/>
        <w:tblW w:w="1451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1710"/>
        <w:gridCol w:w="1170"/>
        <w:gridCol w:w="2880"/>
        <w:gridCol w:w="4980"/>
      </w:tblGrid>
      <w:tr w:rsidR="0099724A" w:rsidRPr="00E15B77" w:rsidTr="008B6937">
        <w:trPr>
          <w:cantSplit/>
          <w:tblHeader/>
          <w:jc w:val="center"/>
        </w:trPr>
        <w:tc>
          <w:tcPr>
            <w:tcW w:w="1525" w:type="dxa"/>
          </w:tcPr>
          <w:bookmarkEnd w:id="1"/>
          <w:p w:rsidR="0099724A" w:rsidRPr="00E15B77" w:rsidRDefault="0099724A" w:rsidP="008B6937">
            <w:pPr>
              <w:pStyle w:val="TableHeader"/>
              <w:jc w:val="center"/>
            </w:pPr>
            <w:r>
              <w:t>Column Letter in Enrollment File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Field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Format; Length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Required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Special Notes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AYP_School</w:t>
            </w:r>
            <w:proofErr w:type="spellEnd"/>
            <w:r w:rsidRPr="00E15B77">
              <w:t>_ Identifier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30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The unique </w:t>
            </w:r>
            <w:r>
              <w:t>code</w:t>
            </w:r>
            <w:r w:rsidRPr="00E15B77">
              <w:t xml:space="preserve"> that has been assigned to the school as listed in </w:t>
            </w:r>
            <w:r>
              <w:t>the</w:t>
            </w:r>
            <w:r w:rsidRPr="00E15B77">
              <w:t xml:space="preserve"> state organizational table.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Use the </w:t>
            </w:r>
            <w:r>
              <w:t>S</w:t>
            </w:r>
            <w:r w:rsidRPr="00E15B77">
              <w:t xml:space="preserve">chool </w:t>
            </w:r>
            <w:r>
              <w:t>N</w:t>
            </w:r>
            <w:r w:rsidRPr="00E15B77">
              <w:t xml:space="preserve">umber provided in </w:t>
            </w:r>
            <w:r>
              <w:t>the</w:t>
            </w:r>
            <w:r w:rsidRPr="00E15B77">
              <w:t xml:space="preserve"> state organizational </w:t>
            </w:r>
            <w:r>
              <w:t>t</w:t>
            </w:r>
            <w:r w:rsidRPr="00E15B77">
              <w:t xml:space="preserve">able. </w:t>
            </w:r>
            <w:r w:rsidRPr="00E15B77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the</w:t>
            </w:r>
            <w:r w:rsidRPr="00E15B77">
              <w:rPr>
                <w:rFonts w:cs="Arial"/>
              </w:rPr>
              <w:t xml:space="preserve"> </w:t>
            </w:r>
            <w:r w:rsidRPr="008356B0">
              <w:rPr>
                <w:rFonts w:cs="Arial"/>
              </w:rPr>
              <w:t xml:space="preserve">code is numeric </w:t>
            </w:r>
            <w:r>
              <w:rPr>
                <w:rFonts w:cs="Arial"/>
              </w:rPr>
              <w:t>and contains</w:t>
            </w:r>
            <w:r w:rsidRPr="00E15B77">
              <w:rPr>
                <w:rFonts w:cs="Arial"/>
              </w:rPr>
              <w:t xml:space="preserve"> leading zeroes, </w:t>
            </w:r>
            <w:r>
              <w:t>use an apostrophe to preserve a leading zero in the organization number.</w:t>
            </w:r>
            <w:r>
              <w:rPr>
                <w:rFonts w:cs="Arial"/>
              </w:rPr>
              <w:t xml:space="preserve"> C</w:t>
            </w:r>
            <w:r w:rsidRPr="00E15B77">
              <w:rPr>
                <w:rFonts w:cs="Arial"/>
              </w:rPr>
              <w:t xml:space="preserve">heck that </w:t>
            </w:r>
            <w:r>
              <w:rPr>
                <w:rFonts w:cs="Arial"/>
              </w:rPr>
              <w:t>the leading zero is</w:t>
            </w:r>
            <w:r w:rsidRPr="00E15B77">
              <w:rPr>
                <w:rFonts w:cs="Arial"/>
              </w:rPr>
              <w:t xml:space="preserve"> retained after each save. 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Attendance_District_Identifier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30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unique code that has been assigned to the district where the student attends school. This identifies the parent organization for a school (such as the school district).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Use the </w:t>
            </w:r>
            <w:r>
              <w:t>D</w:t>
            </w:r>
            <w:r w:rsidRPr="00E15B77">
              <w:t xml:space="preserve">istrict </w:t>
            </w:r>
            <w:r>
              <w:t>N</w:t>
            </w:r>
            <w:r w:rsidRPr="00E15B77">
              <w:t xml:space="preserve">umber provided in </w:t>
            </w:r>
            <w:r>
              <w:t>the</w:t>
            </w:r>
            <w:r w:rsidRPr="00E15B77">
              <w:t xml:space="preserve"> state organizational table. </w:t>
            </w:r>
            <w:r w:rsidRPr="00E15B77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the</w:t>
            </w:r>
            <w:r w:rsidRPr="00E15B77">
              <w:rPr>
                <w:rFonts w:cs="Arial"/>
              </w:rPr>
              <w:t xml:space="preserve"> </w:t>
            </w:r>
            <w:r w:rsidRPr="008356B0">
              <w:rPr>
                <w:rFonts w:cs="Arial"/>
              </w:rPr>
              <w:t xml:space="preserve">code is numeric and </w:t>
            </w:r>
            <w:r>
              <w:rPr>
                <w:rFonts w:cs="Arial"/>
              </w:rPr>
              <w:t>contain</w:t>
            </w:r>
            <w:r w:rsidRPr="008356B0">
              <w:rPr>
                <w:rFonts w:cs="Arial"/>
              </w:rPr>
              <w:t>s</w:t>
            </w:r>
            <w:r w:rsidRPr="00E15B77">
              <w:rPr>
                <w:rFonts w:cs="Arial"/>
              </w:rPr>
              <w:t xml:space="preserve"> leading zeroes, </w:t>
            </w:r>
            <w:r>
              <w:t xml:space="preserve">use an apostrophe to preserve a leading zero in the organization number. </w:t>
            </w:r>
            <w:r>
              <w:rPr>
                <w:rFonts w:cs="Arial"/>
              </w:rPr>
              <w:t>C</w:t>
            </w:r>
            <w:r w:rsidRPr="00E15B77">
              <w:rPr>
                <w:rFonts w:cs="Arial"/>
              </w:rPr>
              <w:t>heck that the</w:t>
            </w:r>
            <w:r>
              <w:rPr>
                <w:rFonts w:cs="Arial"/>
              </w:rPr>
              <w:t xml:space="preserve"> leading zero is</w:t>
            </w:r>
            <w:r w:rsidRPr="00E15B77">
              <w:rPr>
                <w:rFonts w:cs="Arial"/>
              </w:rPr>
              <w:t xml:space="preserve"> retained after each save. The number must match one in </w:t>
            </w:r>
            <w:r>
              <w:rPr>
                <w:rFonts w:cs="Arial"/>
              </w:rPr>
              <w:t>the</w:t>
            </w:r>
            <w:r w:rsidRPr="00E15B77">
              <w:rPr>
                <w:rFonts w:cs="Arial"/>
              </w:rPr>
              <w:t xml:space="preserve"> organization, or the file upload will fail.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Student_Legal</w:t>
            </w:r>
            <w:proofErr w:type="spellEnd"/>
            <w:r w:rsidRPr="00E15B77">
              <w:t xml:space="preserve">_ </w:t>
            </w:r>
            <w:proofErr w:type="spellStart"/>
            <w:r w:rsidRPr="00E15B77">
              <w:t>Last_Name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60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student’s last name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Student_Legal</w:t>
            </w:r>
            <w:proofErr w:type="spellEnd"/>
            <w:r w:rsidRPr="00E15B77">
              <w:t xml:space="preserve">_ </w:t>
            </w:r>
            <w:proofErr w:type="spellStart"/>
            <w:r w:rsidRPr="00E15B77">
              <w:t>First_Name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60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student’s first name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Student_Legal</w:t>
            </w:r>
            <w:proofErr w:type="spellEnd"/>
            <w:r w:rsidRPr="00E15B77">
              <w:t>_</w:t>
            </w:r>
            <w:r w:rsidRPr="00E15B77">
              <w:br/>
            </w:r>
            <w:proofErr w:type="spellStart"/>
            <w:r w:rsidRPr="00E15B77">
              <w:t>Middle_Name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60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The student’s middle name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F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Generation_Code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10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part of the student’s name used to denote the generation in his/her family</w:t>
            </w:r>
            <w:r>
              <w:t xml:space="preserve"> (</w:t>
            </w:r>
            <w:r w:rsidRPr="00E15B77">
              <w:t>e.g., Jr., Sr., III, etc.</w:t>
            </w:r>
            <w:r>
              <w:t>)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Gender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Default="0099724A" w:rsidP="008B6937">
            <w:pPr>
              <w:pStyle w:val="TableText"/>
            </w:pPr>
            <w:r w:rsidRPr="00E15B77">
              <w:t>Numeric; 1</w:t>
            </w:r>
          </w:p>
          <w:p w:rsidR="0099724A" w:rsidRPr="00E15B77" w:rsidRDefault="0099724A" w:rsidP="008B6937">
            <w:pPr>
              <w:pStyle w:val="TableText"/>
            </w:pPr>
            <w:r w:rsidRPr="00E15B77">
              <w:t xml:space="preserve"> </w:t>
            </w:r>
            <w:r w:rsidRPr="00E15B77">
              <w:br/>
              <w:t>0 = Female</w:t>
            </w:r>
            <w:r w:rsidRPr="00E15B77">
              <w:br/>
              <w:t>1 = Male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student’s gender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Date_of_Birth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4F3EBC">
              <w:rPr>
                <w:sz w:val="21"/>
                <w:szCs w:val="21"/>
              </w:rPr>
              <w:t>MM/DD/YYYY</w:t>
            </w:r>
            <w:r w:rsidRPr="00E15B77">
              <w:t>; 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date (month, day, and year) on which the student was born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lastRenderedPageBreak/>
              <w:t>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Current_Grade</w:t>
            </w:r>
            <w:proofErr w:type="spellEnd"/>
            <w:r w:rsidRPr="00E15B77">
              <w:t>_</w:t>
            </w:r>
            <w:r w:rsidRPr="00E15B77">
              <w:br/>
              <w:t xml:space="preserve">Level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Default="0099724A" w:rsidP="008B6937">
            <w:pPr>
              <w:pStyle w:val="TableText"/>
            </w:pPr>
            <w:r w:rsidRPr="00E15B77">
              <w:t xml:space="preserve">Numeric; 2 </w:t>
            </w:r>
          </w:p>
          <w:p w:rsidR="0099724A" w:rsidRPr="00E15B77" w:rsidRDefault="0099724A" w:rsidP="008B6937">
            <w:pPr>
              <w:pStyle w:val="TableText"/>
            </w:pPr>
            <w:r w:rsidRPr="00E15B77">
              <w:br/>
              <w:t>3-12. Do not use leading zeroes.</w:t>
            </w:r>
            <w:r w:rsidRPr="00E15B77">
              <w:br/>
            </w:r>
          </w:p>
          <w:p w:rsidR="0099724A" w:rsidRPr="00E15B77" w:rsidRDefault="0099724A" w:rsidP="008B6937">
            <w:pPr>
              <w:pStyle w:val="Table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grade level or primary instructional level at which a student enters and receives services in a school or an educational institution during a given academic session. For example, 3=</w:t>
            </w:r>
            <w:r>
              <w:t>third</w:t>
            </w:r>
            <w:r w:rsidRPr="00E15B77">
              <w:t xml:space="preserve"> grade, 11=</w:t>
            </w:r>
            <w:r>
              <w:t>eleventh</w:t>
            </w:r>
            <w:r w:rsidRPr="00E15B77">
              <w:t xml:space="preserve"> grade.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This field determine</w:t>
            </w:r>
            <w:r>
              <w:t>s</w:t>
            </w:r>
            <w:r w:rsidRPr="00E15B77">
              <w:t xml:space="preserve"> </w:t>
            </w:r>
            <w:r>
              <w:t xml:space="preserve">the grade-level </w:t>
            </w:r>
            <w:r w:rsidRPr="00E15B77">
              <w:t xml:space="preserve">assessment </w:t>
            </w:r>
            <w:r>
              <w:t xml:space="preserve">to which </w:t>
            </w:r>
            <w:r w:rsidRPr="00E15B77">
              <w:t>the student is assigned.</w:t>
            </w:r>
            <w:r>
              <w:t xml:space="preserve"> Each state should refer to their state’s DLM webpage with regard to direction on a student’s grade level.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J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Local_Student</w:t>
            </w:r>
            <w:proofErr w:type="spellEnd"/>
            <w:r w:rsidRPr="00E15B77">
              <w:t xml:space="preserve">_ Identifier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10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unique code assigned to the student by the school or local education agency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3C2000">
              <w:t>If the code is numeric and contains leading zeroes,</w:t>
            </w:r>
            <w:r>
              <w:t xml:space="preserve"> use an apostrophe to preserve leading zeroes in a student’s local student identifier.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State_Student</w:t>
            </w:r>
            <w:proofErr w:type="spellEnd"/>
            <w:r w:rsidRPr="00E15B77">
              <w:t>_ Identifier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Numeric; 10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The student’s state ID number</w:t>
            </w:r>
            <w:r>
              <w:t>.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3C2000">
              <w:t>If the code is numeric and contains leading zeroes,</w:t>
            </w:r>
            <w:r>
              <w:t xml:space="preserve"> use an apostrophe to preserve leading zeroes in a student’s local student identifier.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Current_School</w:t>
            </w:r>
            <w:proofErr w:type="spellEnd"/>
            <w:r w:rsidRPr="00E15B77">
              <w:t>_</w:t>
            </w:r>
            <w:r w:rsidRPr="00E15B77">
              <w:br/>
              <w:t xml:space="preserve">Year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YYYY; 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B79B4">
              <w:t>The ending year of the current school year (e.g., for the 201</w:t>
            </w:r>
            <w:r>
              <w:t>7</w:t>
            </w:r>
            <w:r w:rsidRPr="00EB79B4">
              <w:t>–201</w:t>
            </w:r>
            <w:r>
              <w:t>8</w:t>
            </w:r>
            <w:r w:rsidRPr="00EB79B4">
              <w:t xml:space="preserve"> school year, enter 201</w:t>
            </w:r>
            <w:r>
              <w:t>8</w:t>
            </w:r>
            <w:r w:rsidRPr="00EB79B4">
              <w:t>)</w:t>
            </w:r>
            <w: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Use 201</w:t>
            </w:r>
            <w:r>
              <w:t>8</w:t>
            </w:r>
            <w:r w:rsidRPr="00E15B77">
              <w:t xml:space="preserve"> for all of the </w:t>
            </w:r>
            <w:r>
              <w:rPr>
                <w:rFonts w:eastAsia="Calibri" w:cs="Arial"/>
              </w:rPr>
              <w:t>students taking</w:t>
            </w:r>
            <w:r w:rsidRPr="00E15B77">
              <w:rPr>
                <w:rFonts w:eastAsia="Calibri" w:cs="Arial"/>
              </w:rPr>
              <w:t xml:space="preserve"> the DLM </w:t>
            </w:r>
            <w:r>
              <w:rPr>
                <w:rFonts w:eastAsia="Calibri" w:cs="Arial"/>
              </w:rPr>
              <w:t>assessments</w:t>
            </w:r>
            <w:r w:rsidRPr="00E15B77">
              <w:rPr>
                <w:rFonts w:eastAsia="Calibri" w:cs="Arial"/>
              </w:rPr>
              <w:t>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M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Attendance_School</w:t>
            </w:r>
            <w:proofErr w:type="spellEnd"/>
            <w:r w:rsidRPr="00E15B77">
              <w:t xml:space="preserve">_ </w:t>
            </w:r>
            <w:proofErr w:type="spellStart"/>
            <w:r w:rsidRPr="00E15B77">
              <w:t>Program_Identifier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10 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  <w:rPr>
                <w:rFonts w:cs="Arial"/>
              </w:rPr>
            </w:pPr>
            <w:r w:rsidRPr="00E15B77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school</w:t>
            </w:r>
            <w:r w:rsidRPr="00E15B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code</w:t>
            </w:r>
            <w:r w:rsidRPr="00E15B77">
              <w:rPr>
                <w:rFonts w:cs="Arial"/>
              </w:rPr>
              <w:t xml:space="preserve"> (typically four digits) or other location identifier </w:t>
            </w:r>
            <w:r>
              <w:rPr>
                <w:rFonts w:cs="Arial"/>
              </w:rPr>
              <w:t>that</w:t>
            </w:r>
            <w:r w:rsidRPr="00E15B77">
              <w:rPr>
                <w:rFonts w:cs="Arial"/>
              </w:rPr>
              <w:t xml:space="preserve"> represent</w:t>
            </w:r>
            <w:r>
              <w:rPr>
                <w:rFonts w:cs="Arial"/>
              </w:rPr>
              <w:t>s</w:t>
            </w:r>
            <w:r w:rsidRPr="00E15B77">
              <w:rPr>
                <w:rFonts w:cs="Arial"/>
              </w:rPr>
              <w:t xml:space="preserve"> where the student attends school. This is the </w:t>
            </w:r>
            <w:r>
              <w:rPr>
                <w:rFonts w:cs="Arial"/>
              </w:rPr>
              <w:t>school</w:t>
            </w:r>
            <w:r w:rsidRPr="00E15B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whose staff</w:t>
            </w:r>
            <w:r w:rsidRPr="00E15B77">
              <w:rPr>
                <w:rFonts w:cs="Arial"/>
              </w:rPr>
              <w:t xml:space="preserve"> will see the student information, including the student username and password.</w:t>
            </w:r>
          </w:p>
        </w:tc>
        <w:tc>
          <w:tcPr>
            <w:tcW w:w="4980" w:type="dxa"/>
          </w:tcPr>
          <w:p w:rsidR="0099724A" w:rsidRDefault="0099724A" w:rsidP="008B6937">
            <w:pPr>
              <w:pStyle w:val="TableText"/>
              <w:rPr>
                <w:rFonts w:cs="Arial"/>
              </w:rPr>
            </w:pPr>
            <w:r w:rsidRPr="00E15B77">
              <w:rPr>
                <w:rFonts w:cs="Arial"/>
              </w:rPr>
              <w:t xml:space="preserve">Use the School Number provided in </w:t>
            </w:r>
            <w:r>
              <w:rPr>
                <w:rFonts w:cs="Arial"/>
              </w:rPr>
              <w:t>the</w:t>
            </w:r>
            <w:r w:rsidRPr="00E15B77">
              <w:rPr>
                <w:rFonts w:cs="Arial"/>
              </w:rPr>
              <w:t xml:space="preserve"> state organizational table.</w:t>
            </w:r>
          </w:p>
          <w:p w:rsidR="0099724A" w:rsidRPr="00E15B77" w:rsidRDefault="0099724A" w:rsidP="008B6937">
            <w:pPr>
              <w:pStyle w:val="TableText"/>
              <w:rPr>
                <w:rFonts w:cs="Arial"/>
              </w:rPr>
            </w:pPr>
          </w:p>
          <w:p w:rsidR="0099724A" w:rsidRPr="00E15B77" w:rsidRDefault="0099724A" w:rsidP="008B6937">
            <w:pPr>
              <w:pStyle w:val="TableText"/>
              <w:rPr>
                <w:rFonts w:cs="Arial"/>
              </w:rPr>
            </w:pPr>
            <w:r w:rsidRPr="003C2000">
              <w:rPr>
                <w:rFonts w:cs="Arial"/>
              </w:rPr>
              <w:t>If the code is numeric and contains leading zeroes,</w:t>
            </w:r>
            <w:r w:rsidRPr="00E15B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use an apostrophe to preserve the leading zeroes. C</w:t>
            </w:r>
            <w:r w:rsidRPr="00E15B77">
              <w:rPr>
                <w:rFonts w:cs="Arial"/>
              </w:rPr>
              <w:t xml:space="preserve">heck that </w:t>
            </w:r>
            <w:r>
              <w:rPr>
                <w:rFonts w:cs="Arial"/>
              </w:rPr>
              <w:t>the leading zero is</w:t>
            </w:r>
            <w:r w:rsidRPr="00E15B77">
              <w:rPr>
                <w:rFonts w:cs="Arial"/>
              </w:rPr>
              <w:t xml:space="preserve"> retained after each save. The number must match one in </w:t>
            </w:r>
            <w:r>
              <w:rPr>
                <w:rFonts w:cs="Arial"/>
              </w:rPr>
              <w:t>the</w:t>
            </w:r>
            <w:r w:rsidRPr="00E15B77">
              <w:rPr>
                <w:rFonts w:cs="Arial"/>
              </w:rPr>
              <w:t xml:space="preserve"> organization, or the file upload will fail. 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N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School_Entry_Date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4F3EBC">
              <w:rPr>
                <w:sz w:val="21"/>
                <w:szCs w:val="21"/>
              </w:rPr>
              <w:t>MM/DD/YYYY</w:t>
            </w:r>
            <w:r w:rsidRPr="00E15B77">
              <w:t>; 10</w:t>
            </w:r>
          </w:p>
        </w:tc>
        <w:tc>
          <w:tcPr>
            <w:tcW w:w="117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The date on which the student enrolls and begins to receive instructional services in a school. If the student leave</w:t>
            </w:r>
            <w:r>
              <w:t>s</w:t>
            </w:r>
            <w:r w:rsidRPr="00E15B77">
              <w:t xml:space="preserve"> and then re-enroll</w:t>
            </w:r>
            <w:r>
              <w:t>s</w:t>
            </w:r>
            <w:r w:rsidRPr="00E15B77">
              <w:t>, this date should reflect the most recent enrollment date.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lastRenderedPageBreak/>
              <w:t>O</w:t>
            </w:r>
          </w:p>
        </w:tc>
        <w:tc>
          <w:tcPr>
            <w:tcW w:w="2250" w:type="dxa"/>
            <w:shd w:val="clear" w:color="auto" w:fill="auto"/>
            <w:hideMark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District_Entry_Date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hideMark/>
          </w:tcPr>
          <w:p w:rsidR="0099724A" w:rsidRPr="00E15B77" w:rsidRDefault="0099724A" w:rsidP="008B6937">
            <w:pPr>
              <w:pStyle w:val="TableText"/>
            </w:pPr>
            <w:r w:rsidRPr="004F3EBC">
              <w:rPr>
                <w:sz w:val="21"/>
                <w:szCs w:val="21"/>
              </w:rPr>
              <w:t>MM/DD/YYYY</w:t>
            </w:r>
            <w:r w:rsidRPr="00E15B77">
              <w:t>; 10</w:t>
            </w:r>
          </w:p>
        </w:tc>
        <w:tc>
          <w:tcPr>
            <w:tcW w:w="1170" w:type="dxa"/>
            <w:hideMark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The date (month, day, and year) on which the student enrolls and begins to receive instructional services in a school district. 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P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State_Entry_Date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4F3EBC">
              <w:rPr>
                <w:sz w:val="21"/>
                <w:szCs w:val="21"/>
              </w:rPr>
              <w:t>MM/DD/YYYY</w:t>
            </w:r>
            <w:r w:rsidRPr="00E15B77">
              <w:t>; 10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The date on which the student enrolls and begins to receive instructional services in the state. If the student leave</w:t>
            </w:r>
            <w:r>
              <w:t>s</w:t>
            </w:r>
            <w:r w:rsidRPr="00E15B77">
              <w:t xml:space="preserve"> the state and then re-enroll</w:t>
            </w:r>
            <w:r>
              <w:t>s</w:t>
            </w:r>
            <w:r w:rsidRPr="00E15B77">
              <w:t xml:space="preserve"> in school, this date should reflect the most recent enrollment date.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Q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Comprehensive_ Race 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Numeric; </w:t>
            </w:r>
            <w:r>
              <w:t>1</w:t>
            </w:r>
            <w:r w:rsidRPr="00E15B77">
              <w:t xml:space="preserve"> </w:t>
            </w:r>
          </w:p>
          <w:p w:rsidR="0099724A" w:rsidRPr="00E15B77" w:rsidRDefault="0099724A" w:rsidP="008B6937">
            <w:pPr>
              <w:pStyle w:val="TableText"/>
            </w:pPr>
          </w:p>
        </w:tc>
        <w:tc>
          <w:tcPr>
            <w:tcW w:w="117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General racial category (or </w:t>
            </w:r>
            <w:proofErr w:type="gramStart"/>
            <w:r w:rsidRPr="00E15B77">
              <w:t>categories) that most clearly reflects</w:t>
            </w:r>
            <w:proofErr w:type="gramEnd"/>
            <w:r w:rsidRPr="00E15B77">
              <w:t xml:space="preserve"> the individual’s recognition of his or her racial background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Details about potential values are provided in a separate table below.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R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Primary_Disability</w:t>
            </w:r>
            <w:proofErr w:type="spellEnd"/>
            <w:r w:rsidRPr="00E15B77">
              <w:t xml:space="preserve">_ Code 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Alpha; 2 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Indicates whether or not the student has an active Individual Education Plan (IEP) under the Individuals with Disabilities Education Act (IDEA—Part</w:t>
            </w:r>
            <w:r>
              <w:t> </w:t>
            </w:r>
            <w:r w:rsidRPr="00E15B77">
              <w:t>B)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Details about potential values are provided in a separate table below.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S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Gifted_Student</w:t>
            </w:r>
            <w:proofErr w:type="spellEnd"/>
          </w:p>
        </w:tc>
        <w:tc>
          <w:tcPr>
            <w:tcW w:w="1710" w:type="dxa"/>
          </w:tcPr>
          <w:p w:rsidR="0099724A" w:rsidRDefault="0099724A" w:rsidP="008B6937">
            <w:pPr>
              <w:pStyle w:val="TableText"/>
            </w:pPr>
            <w:r w:rsidRPr="00E15B77">
              <w:t xml:space="preserve">Alpha; 5 </w:t>
            </w:r>
          </w:p>
          <w:p w:rsidR="0099724A" w:rsidRPr="00E15B77" w:rsidRDefault="0099724A" w:rsidP="008B6937">
            <w:pPr>
              <w:pStyle w:val="TableText"/>
            </w:pPr>
            <w:r w:rsidRPr="00E15B77">
              <w:br/>
              <w:t>TRUE</w:t>
            </w:r>
            <w:r w:rsidRPr="00E15B77">
              <w:br/>
              <w:t>FALSE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Indicates whether or not the student has an active Individual Education Plan (IEP) for giftedness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Leave blank for </w:t>
            </w:r>
            <w:r>
              <w:rPr>
                <w:rFonts w:eastAsia="Calibri" w:cs="Arial"/>
              </w:rPr>
              <w:t>students taking</w:t>
            </w:r>
            <w:r w:rsidRPr="00E15B77">
              <w:rPr>
                <w:rFonts w:eastAsia="Calibri" w:cs="Arial"/>
              </w:rPr>
              <w:t xml:space="preserve"> the DLM </w:t>
            </w:r>
            <w:r>
              <w:rPr>
                <w:rFonts w:eastAsia="Calibri" w:cs="Arial"/>
              </w:rPr>
              <w:t>assessments</w:t>
            </w:r>
            <w:r w:rsidRPr="00E15B77">
              <w:rPr>
                <w:rFonts w:eastAsia="Calibri" w:cs="Arial"/>
              </w:rPr>
              <w:t>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T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  <w:rPr>
                <w:b/>
              </w:rPr>
            </w:pPr>
            <w:proofErr w:type="spellStart"/>
            <w:r w:rsidRPr="00E15B77">
              <w:t>Hispanic_Ethnicity</w:t>
            </w:r>
            <w:proofErr w:type="spellEnd"/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Alphanumeric; 3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The code that reflects the individual’s recognition of his or her Hispanic ethnicity background (Yes</w:t>
            </w:r>
            <w:r>
              <w:t xml:space="preserve"> or</w:t>
            </w:r>
            <w:r w:rsidRPr="00E15B77">
              <w:t xml:space="preserve"> No)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</w:pPr>
            <w:r>
              <w:t>U</w:t>
            </w:r>
          </w:p>
        </w:tc>
        <w:tc>
          <w:tcPr>
            <w:tcW w:w="2250" w:type="dxa"/>
            <w:shd w:val="clear" w:color="auto" w:fill="auto"/>
            <w:hideMark/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First_Language</w:t>
            </w:r>
            <w:proofErr w:type="spellEnd"/>
            <w:r w:rsidRPr="00E15B77">
              <w:t xml:space="preserve"> </w:t>
            </w:r>
          </w:p>
        </w:tc>
        <w:tc>
          <w:tcPr>
            <w:tcW w:w="1710" w:type="dxa"/>
            <w:hideMark/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Alphanumeric; 2 </w:t>
            </w:r>
          </w:p>
        </w:tc>
        <w:tc>
          <w:tcPr>
            <w:tcW w:w="1170" w:type="dxa"/>
            <w:hideMark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The code for the primary language or dialect (not ethnicity) of the student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Details about potential values are provided in a separate table below.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V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proofErr w:type="spellStart"/>
            <w:r w:rsidRPr="00E15B77">
              <w:rPr>
                <w:rFonts w:eastAsia="Calibri" w:cs="Arial"/>
              </w:rPr>
              <w:t>ESOL_Participation_Code</w:t>
            </w:r>
            <w:proofErr w:type="spellEnd"/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Numeric; 1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t>The type of ESOL/Bilingual Program in which the student participates</w:t>
            </w:r>
            <w:r>
              <w:t>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653707">
              <w:rPr>
                <w:rStyle w:val="Strong"/>
                <w:rFonts w:cs="Arial"/>
                <w:color w:val="000000" w:themeColor="text1"/>
                <w:lang w:val="en"/>
              </w:rPr>
              <w:t>English for Speakers of Other Languages (ESOL).</w:t>
            </w:r>
            <w:r w:rsidRPr="00653707">
              <w:rPr>
                <w:rStyle w:val="Strong"/>
                <w:rFonts w:ascii="Arial" w:hAnsi="Arial" w:cs="Arial"/>
                <w:color w:val="000000" w:themeColor="text1"/>
                <w:sz w:val="20"/>
                <w:lang w:val="en"/>
              </w:rPr>
              <w:t xml:space="preserve"> </w:t>
            </w:r>
            <w:r w:rsidRPr="00E15B77">
              <w:t>Details about potential values are provided in a separate table below.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W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Assessment_</w:t>
            </w:r>
            <w:r w:rsidRPr="00E15B77">
              <w:rPr>
                <w:rFonts w:eastAsia="Calibri" w:cs="Arial"/>
              </w:rPr>
              <w:br/>
              <w:t>Program_1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Alphanumeric; 30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Yes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rPr>
                <w:rFonts w:eastAsia="Calibri" w:cs="Arial"/>
              </w:rPr>
              <w:t xml:space="preserve">The code to enable the </w:t>
            </w:r>
            <w:r>
              <w:rPr>
                <w:rFonts w:eastAsia="Calibri" w:cs="Arial"/>
              </w:rPr>
              <w:t xml:space="preserve">DLM </w:t>
            </w:r>
            <w:r w:rsidRPr="00E15B77">
              <w:rPr>
                <w:rFonts w:eastAsia="Calibri" w:cs="Arial"/>
              </w:rPr>
              <w:t xml:space="preserve">system and the </w:t>
            </w:r>
            <w:r>
              <w:rPr>
                <w:rFonts w:eastAsia="Calibri" w:cs="Arial"/>
              </w:rPr>
              <w:t>FC survey</w:t>
            </w:r>
            <w:r w:rsidRPr="00E15B77">
              <w:rPr>
                <w:rFonts w:eastAsia="Calibri" w:cs="Arial"/>
              </w:rPr>
              <w:t xml:space="preserve"> for the student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4980" w:type="dxa"/>
          </w:tcPr>
          <w:p w:rsidR="0099724A" w:rsidRPr="00D86751" w:rsidRDefault="0099724A" w:rsidP="008B6937">
            <w:pPr>
              <w:pStyle w:val="Default"/>
              <w:rPr>
                <w:rFonts w:ascii="Palatino Linotype" w:hAnsi="Palatino Linotype"/>
              </w:rPr>
            </w:pPr>
            <w:r w:rsidRPr="00D86751">
              <w:rPr>
                <w:rFonts w:ascii="Palatino Linotype" w:hAnsi="Palatino Linotype"/>
                <w:sz w:val="22"/>
                <w:szCs w:val="22"/>
              </w:rPr>
              <w:t xml:space="preserve">Enter the </w:t>
            </w:r>
            <w:r>
              <w:rPr>
                <w:rFonts w:ascii="Palatino Linotype" w:hAnsi="Palatino Linotype"/>
                <w:sz w:val="22"/>
                <w:szCs w:val="22"/>
              </w:rPr>
              <w:t>code</w:t>
            </w:r>
            <w:r w:rsidRPr="00D8675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85B52">
              <w:rPr>
                <w:rFonts w:ascii="Palatino Linotype" w:hAnsi="Palatino Linotype"/>
                <w:sz w:val="22"/>
                <w:szCs w:val="22"/>
              </w:rPr>
              <w:t>“DLM”</w:t>
            </w:r>
            <w:r w:rsidRPr="00D86751">
              <w:rPr>
                <w:rFonts w:ascii="Palatino Linotype" w:hAnsi="Palatino Linotype"/>
                <w:sz w:val="22"/>
                <w:szCs w:val="22"/>
              </w:rPr>
              <w:t xml:space="preserve"> for students taking the DLM assessments. 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Assessment_</w:t>
            </w:r>
            <w:r w:rsidRPr="00E15B77">
              <w:rPr>
                <w:rFonts w:eastAsia="Calibri" w:cs="Arial"/>
              </w:rPr>
              <w:br/>
              <w:t>Program_2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Alphanumeric; 30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Allows the student to be assigned to an additional assessment program.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Leave blank</w:t>
            </w:r>
          </w:p>
        </w:tc>
      </w:tr>
      <w:tr w:rsidR="0099724A" w:rsidRPr="00E15B77" w:rsidTr="008B6937">
        <w:trPr>
          <w:cantSplit/>
          <w:jc w:val="center"/>
        </w:trPr>
        <w:tc>
          <w:tcPr>
            <w:tcW w:w="1525" w:type="dxa"/>
          </w:tcPr>
          <w:p w:rsidR="0099724A" w:rsidRPr="00E15B77" w:rsidRDefault="0099724A" w:rsidP="008B6937">
            <w:pPr>
              <w:pStyle w:val="TableText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Y</w:t>
            </w:r>
          </w:p>
        </w:tc>
        <w:tc>
          <w:tcPr>
            <w:tcW w:w="2250" w:type="dxa"/>
            <w:shd w:val="clear" w:color="auto" w:fill="auto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Assessment_</w:t>
            </w:r>
            <w:r w:rsidRPr="00E15B77">
              <w:rPr>
                <w:rFonts w:eastAsia="Calibri" w:cs="Arial"/>
              </w:rPr>
              <w:br/>
              <w:t>Program_3</w:t>
            </w:r>
          </w:p>
        </w:tc>
        <w:tc>
          <w:tcPr>
            <w:tcW w:w="171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Alphanumeric; 30</w:t>
            </w:r>
          </w:p>
        </w:tc>
        <w:tc>
          <w:tcPr>
            <w:tcW w:w="1170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No</w:t>
            </w:r>
          </w:p>
        </w:tc>
        <w:tc>
          <w:tcPr>
            <w:tcW w:w="2880" w:type="dxa"/>
          </w:tcPr>
          <w:p w:rsidR="0099724A" w:rsidRPr="00E15B77" w:rsidRDefault="0099724A" w:rsidP="008B6937">
            <w:pPr>
              <w:pStyle w:val="TableText"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Allows the student to be assigned to an additional assessment program.</w:t>
            </w:r>
          </w:p>
        </w:tc>
        <w:tc>
          <w:tcPr>
            <w:tcW w:w="4980" w:type="dxa"/>
          </w:tcPr>
          <w:p w:rsidR="0099724A" w:rsidRPr="00E15B77" w:rsidRDefault="0099724A" w:rsidP="008B6937">
            <w:pPr>
              <w:pStyle w:val="TableText"/>
              <w:keepNext/>
              <w:rPr>
                <w:rFonts w:eastAsia="Calibri" w:cs="Arial"/>
              </w:rPr>
            </w:pPr>
            <w:r w:rsidRPr="00E15B77">
              <w:rPr>
                <w:rFonts w:eastAsia="Calibri" w:cs="Arial"/>
              </w:rPr>
              <w:t>Leave blank</w:t>
            </w:r>
          </w:p>
        </w:tc>
      </w:tr>
    </w:tbl>
    <w:p w:rsidR="0099724A" w:rsidRPr="00E15B77" w:rsidRDefault="0099724A" w:rsidP="0099724A">
      <w:pPr>
        <w:pStyle w:val="Caption"/>
        <w:jc w:val="left"/>
        <w:sectPr w:rsidR="0099724A" w:rsidRPr="00E15B77" w:rsidSect="004570D3">
          <w:pgSz w:w="15840" w:h="12240" w:orient="landscape" w:code="1"/>
          <w:pgMar w:top="1800" w:right="1440" w:bottom="1800" w:left="1656" w:header="720" w:footer="965" w:gutter="0"/>
          <w:pgNumType w:chapStyle="1"/>
          <w:cols w:space="720"/>
          <w:docGrid w:linePitch="299"/>
        </w:sectPr>
      </w:pPr>
    </w:p>
    <w:p w:rsidR="0099724A" w:rsidRPr="00E15B77" w:rsidRDefault="0099724A" w:rsidP="0099724A">
      <w:pPr>
        <w:pStyle w:val="Heading4"/>
      </w:pPr>
      <w:bookmarkStart w:id="6" w:name="_Toc369253473"/>
      <w:bookmarkStart w:id="7" w:name="_Toc246577652"/>
      <w:bookmarkStart w:id="8" w:name="_Toc375075376"/>
      <w:proofErr w:type="spellStart"/>
      <w:r w:rsidRPr="00E15B77">
        <w:lastRenderedPageBreak/>
        <w:t>Comprehensive_Race</w:t>
      </w:r>
      <w:bookmarkEnd w:id="6"/>
      <w:bookmarkEnd w:id="7"/>
      <w:bookmarkEnd w:id="8"/>
      <w:proofErr w:type="spellEnd"/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075"/>
        <w:gridCol w:w="3960"/>
      </w:tblGrid>
      <w:tr w:rsidR="0099724A" w:rsidRPr="00E15B77" w:rsidTr="008B6937">
        <w:trPr>
          <w:cantSplit/>
          <w:tblHeader/>
        </w:trPr>
        <w:tc>
          <w:tcPr>
            <w:tcW w:w="1075" w:type="dxa"/>
          </w:tcPr>
          <w:p w:rsidR="0099724A" w:rsidRPr="00E15B77" w:rsidRDefault="0099724A" w:rsidP="008B6937">
            <w:pPr>
              <w:pStyle w:val="TableHeader"/>
              <w:jc w:val="center"/>
            </w:pPr>
            <w:bookmarkStart w:id="9" w:name="_Toc369253476"/>
            <w:bookmarkStart w:id="10" w:name="_Toc246577655"/>
            <w:bookmarkStart w:id="11" w:name="_Toc375075378"/>
            <w:r w:rsidRPr="00E15B77">
              <w:t>Entry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White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African American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>Asian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American Indian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6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>Alaska Native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7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>Two or More Races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8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 xml:space="preserve">Native Hawaiian or Pacific </w:t>
            </w:r>
            <w:r>
              <w:t>I</w:t>
            </w:r>
            <w:r w:rsidRPr="00E15B77">
              <w:t>slander</w:t>
            </w:r>
          </w:p>
        </w:tc>
      </w:tr>
    </w:tbl>
    <w:p w:rsidR="0099724A" w:rsidRPr="00E15B77" w:rsidRDefault="0099724A" w:rsidP="0099724A">
      <w:pPr>
        <w:pStyle w:val="Heading4"/>
      </w:pPr>
      <w:proofErr w:type="spellStart"/>
      <w:r w:rsidRPr="00E15B77">
        <w:t>Primary_Disability_Code</w:t>
      </w:r>
      <w:proofErr w:type="spellEnd"/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775"/>
        <w:gridCol w:w="3306"/>
        <w:gridCol w:w="286"/>
        <w:gridCol w:w="765"/>
        <w:gridCol w:w="3306"/>
      </w:tblGrid>
      <w:tr w:rsidR="0099724A" w:rsidRPr="00E15B77" w:rsidTr="008B6937">
        <w:trPr>
          <w:cantSplit/>
          <w:tblHeader/>
        </w:trPr>
        <w:tc>
          <w:tcPr>
            <w:tcW w:w="775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Entry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Entry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AM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Autism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ND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No disability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DB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Deaf/blindness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OH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Other health impairment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DD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Developmentally delayed </w:t>
            </w:r>
            <w:r w:rsidRPr="00E15B77">
              <w:br/>
              <w:t>(ages 3-9 only)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OI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Orthopedic impairment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ED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Emotional disturbance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SL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Speech or language impairment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HI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Hearing impairment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TB</w:t>
            </w:r>
          </w:p>
        </w:tc>
        <w:tc>
          <w:tcPr>
            <w:tcW w:w="330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Traumatic brain injury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ID</w:t>
            </w:r>
          </w:p>
        </w:tc>
        <w:tc>
          <w:tcPr>
            <w:tcW w:w="3306" w:type="dxa"/>
            <w:tcBorders>
              <w:bottom w:val="single" w:sz="4" w:space="0" w:color="auto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Intellectual disability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VI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Visual impairment</w:t>
            </w:r>
          </w:p>
        </w:tc>
      </w:tr>
      <w:tr w:rsidR="0099724A" w:rsidRPr="00E15B77" w:rsidTr="008B6937">
        <w:trPr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LD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Specific learning disability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WD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Documented disability</w:t>
            </w:r>
          </w:p>
        </w:tc>
      </w:tr>
      <w:tr w:rsidR="0099724A" w:rsidRPr="00E15B77" w:rsidTr="008B6937">
        <w:trPr>
          <w:gridAfter w:val="2"/>
          <w:wAfter w:w="4071" w:type="dxa"/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MD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Multiple disabilities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gridAfter w:val="2"/>
          <w:wAfter w:w="4071" w:type="dxa"/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4611C6">
              <w:t>EI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4611C6">
              <w:t>Eligible individual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  <w:tr w:rsidR="0099724A" w:rsidRPr="00E15B77" w:rsidTr="008B6937">
        <w:trPr>
          <w:gridAfter w:val="2"/>
          <w:wAfter w:w="4071" w:type="dxa"/>
          <w:cantSplit/>
        </w:trPr>
        <w:tc>
          <w:tcPr>
            <w:tcW w:w="775" w:type="dxa"/>
          </w:tcPr>
          <w:p w:rsidR="0099724A" w:rsidRPr="00E15B77" w:rsidRDefault="0099724A" w:rsidP="008B6937">
            <w:pPr>
              <w:pStyle w:val="TableText"/>
            </w:pPr>
            <w:r w:rsidRPr="004611C6">
              <w:t>DA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4611C6">
              <w:t>Decline to answer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24A" w:rsidRPr="00E15B77" w:rsidRDefault="0099724A" w:rsidP="008B6937">
            <w:pPr>
              <w:pStyle w:val="TableText"/>
            </w:pPr>
          </w:p>
        </w:tc>
      </w:tr>
    </w:tbl>
    <w:p w:rsidR="0099724A" w:rsidRPr="00E15B77" w:rsidRDefault="0099724A" w:rsidP="0099724A">
      <w:pPr>
        <w:pStyle w:val="Heading4"/>
        <w:keepNext w:val="0"/>
        <w:keepLines w:val="0"/>
      </w:pPr>
      <w:proofErr w:type="spellStart"/>
      <w:r w:rsidRPr="00E15B77">
        <w:t>First_Language</w:t>
      </w:r>
      <w:proofErr w:type="spellEnd"/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776"/>
        <w:gridCol w:w="3304"/>
        <w:gridCol w:w="286"/>
        <w:gridCol w:w="765"/>
        <w:gridCol w:w="3307"/>
      </w:tblGrid>
      <w:tr w:rsidR="0099724A" w:rsidRPr="00E15B77" w:rsidTr="008B6937">
        <w:trPr>
          <w:cantSplit/>
          <w:tblHeader/>
        </w:trPr>
        <w:tc>
          <w:tcPr>
            <w:tcW w:w="776" w:type="dxa"/>
          </w:tcPr>
          <w:bookmarkEnd w:id="9"/>
          <w:bookmarkEnd w:id="10"/>
          <w:bookmarkEnd w:id="11"/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Entry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Entry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Blank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English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24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Hindi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Chinese (Mandarin or Cantonese)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25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Urdu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Dinka (Sudanese)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26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Swahili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3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French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27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Nepali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4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High German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28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American Sign Language (ASL)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5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Hmong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29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Serb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6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Khmer (Cambodian)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30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Croatian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7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Korean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31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Turkish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8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Lao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32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Karen languages (e.g., Burma, Myanmar)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Filipino or Tagalog (Philippines)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33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Haitian/Haitian Creole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11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Russian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34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Gujarati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13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Spanish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35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Punjabi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14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Vietnamese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36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Pashto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15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Arabic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37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Dari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16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Other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38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Quiche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17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Somali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39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Mam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18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Thai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40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Ilokano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19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Portuguese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41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Visaya</w:t>
            </w:r>
            <w:r>
              <w:t>n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Farsi (Iranian)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42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Low German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21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proofErr w:type="spellStart"/>
            <w:r w:rsidRPr="00E15B77">
              <w:t>Chuukese</w:t>
            </w:r>
            <w:proofErr w:type="spellEnd"/>
            <w:r w:rsidRPr="00E15B77">
              <w:t xml:space="preserve"> (e.g., Marshall Island, Micronesian)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43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Other Signed Language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22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Bosnian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44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English—with other language background</w:t>
            </w:r>
          </w:p>
        </w:tc>
      </w:tr>
      <w:tr w:rsidR="0099724A" w:rsidRPr="00E15B77" w:rsidTr="008B6937">
        <w:trPr>
          <w:cantSplit/>
        </w:trPr>
        <w:tc>
          <w:tcPr>
            <w:tcW w:w="776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23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Burmese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45</w:t>
            </w:r>
          </w:p>
        </w:tc>
        <w:tc>
          <w:tcPr>
            <w:tcW w:w="3307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Native American Languages</w:t>
            </w:r>
          </w:p>
        </w:tc>
      </w:tr>
    </w:tbl>
    <w:p w:rsidR="0099724A" w:rsidRPr="00621E2A" w:rsidRDefault="0099724A" w:rsidP="0099724A">
      <w:pPr>
        <w:pStyle w:val="Heading4"/>
      </w:pPr>
      <w:bookmarkStart w:id="12" w:name="_Toc245542238"/>
      <w:bookmarkStart w:id="13" w:name="_Toc246577657"/>
      <w:bookmarkStart w:id="14" w:name="_Toc375075380"/>
      <w:bookmarkStart w:id="15" w:name="_Toc378747091"/>
      <w:bookmarkStart w:id="16" w:name="_Toc391111910"/>
      <w:r w:rsidRPr="0062271B">
        <w:rPr>
          <w:rStyle w:val="Strong"/>
        </w:rPr>
        <w:lastRenderedPageBreak/>
        <w:t>English for Speakers of Other Languages (</w:t>
      </w:r>
      <w:r w:rsidRPr="00F03AD4">
        <w:t>ESOL</w:t>
      </w:r>
      <w:proofErr w:type="gramStart"/>
      <w:r w:rsidRPr="00F03AD4">
        <w:t>)</w:t>
      </w:r>
      <w:r w:rsidRPr="00621E2A">
        <w:t>_</w:t>
      </w:r>
      <w:proofErr w:type="spellStart"/>
      <w:proofErr w:type="gramEnd"/>
      <w:r w:rsidRPr="00621E2A">
        <w:t>Participation_Code</w:t>
      </w:r>
      <w:proofErr w:type="spellEnd"/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1075"/>
        <w:gridCol w:w="7363"/>
      </w:tblGrid>
      <w:tr w:rsidR="0099724A" w:rsidRPr="00E15B77" w:rsidTr="008B6937">
        <w:trPr>
          <w:cantSplit/>
          <w:tblHeader/>
        </w:trPr>
        <w:tc>
          <w:tcPr>
            <w:tcW w:w="1075" w:type="dxa"/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Entry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Header"/>
              <w:jc w:val="center"/>
            </w:pPr>
            <w:r w:rsidRPr="00E15B77">
              <w:t>Definition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0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Not an ESOL eligible student and not an ESOL monitored student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1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Title III Funded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2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State ESOL/Bilingual Funded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3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>Both Title III and State ESOL/Bilingual Funded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4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>Monitored ESOL student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5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pPr>
              <w:pStyle w:val="TableText"/>
            </w:pPr>
            <w:r w:rsidRPr="00E15B77">
              <w:t xml:space="preserve">ESOL program eligible, based on an English language proficiency test, but not currently receiving ESOL program services. Example: Parents/guardians who have waived their child out of ESOL services, but the district </w:t>
            </w:r>
            <w:proofErr w:type="gramStart"/>
            <w:r w:rsidRPr="00E15B77">
              <w:t>is</w:t>
            </w:r>
            <w:proofErr w:type="gramEnd"/>
            <w:r w:rsidRPr="00E15B77">
              <w:t xml:space="preserve"> still obligated to provide ESOL support.</w:t>
            </w:r>
          </w:p>
        </w:tc>
      </w:tr>
      <w:tr w:rsidR="0099724A" w:rsidRPr="00E15B77" w:rsidTr="008B6937">
        <w:trPr>
          <w:cantSplit/>
        </w:trPr>
        <w:tc>
          <w:tcPr>
            <w:tcW w:w="1075" w:type="dxa"/>
          </w:tcPr>
          <w:p w:rsidR="0099724A" w:rsidRPr="00E15B77" w:rsidRDefault="0099724A" w:rsidP="008B6937">
            <w:pPr>
              <w:pStyle w:val="TableText"/>
            </w:pPr>
            <w:r w:rsidRPr="00E15B77">
              <w:t>6</w:t>
            </w:r>
          </w:p>
        </w:tc>
        <w:tc>
          <w:tcPr>
            <w:tcW w:w="7363" w:type="dxa"/>
            <w:tcBorders>
              <w:right w:val="single" w:sz="4" w:space="0" w:color="auto"/>
            </w:tcBorders>
          </w:tcPr>
          <w:p w:rsidR="0099724A" w:rsidRPr="00E15B77" w:rsidRDefault="0099724A" w:rsidP="008B6937">
            <w:r w:rsidRPr="00E15B77">
              <w:t>Receives ESOL services and not funded with Title III and/or State ESOL Funding</w:t>
            </w:r>
          </w:p>
        </w:tc>
      </w:tr>
      <w:bookmarkEnd w:id="12"/>
      <w:bookmarkEnd w:id="13"/>
      <w:bookmarkEnd w:id="14"/>
      <w:bookmarkEnd w:id="15"/>
      <w:bookmarkEnd w:id="16"/>
    </w:tbl>
    <w:p w:rsidR="002D722D" w:rsidRPr="00CC1773" w:rsidRDefault="002D722D">
      <w:pPr>
        <w:rPr>
          <w:rFonts w:ascii="Arial" w:eastAsia="Calibri" w:hAnsi="Arial"/>
          <w:sz w:val="20"/>
          <w:lang w:val="en-CA"/>
        </w:rPr>
      </w:pPr>
    </w:p>
    <w:sectPr w:rsidR="002D722D" w:rsidRPr="00CC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4" w:rsidRDefault="00CC1773" w:rsidP="00EB0B3E">
    <w:pPr>
      <w:pStyle w:val="FooterLandscape"/>
      <w:rPr>
        <w:rStyle w:val="PageNumber"/>
      </w:rPr>
    </w:pPr>
    <w:r>
      <w:fldChar w:fldCharType="begin"/>
    </w:r>
    <w:r>
      <w:instrText xml:space="preserve"> TITLE   \* MERGEFORMAT </w:instrText>
    </w:r>
    <w:r>
      <w:fldChar w:fldCharType="separate"/>
    </w:r>
    <w:r>
      <w:t>Data Management Manual 2017-18</w:t>
    </w:r>
    <w:r>
      <w:fldChar w:fldCharType="end"/>
    </w:r>
    <w:r>
      <w:tab/>
    </w:r>
    <w:r>
      <w:tab/>
      <w:t>Rev: 08/01/2017</w:t>
    </w:r>
    <w:r>
      <w:t> </w:t>
    </w:r>
    <w:r>
      <w:rPr>
        <w:rStyle w:val="PageNumber"/>
      </w:rPr>
      <w:fldChar w:fldCharType="begin"/>
    </w:r>
    <w:r>
      <w:rPr>
        <w:rStyle w:val="PageNumber"/>
      </w:rPr>
      <w:instrText xml:space="preserve"> PAGE 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CC1773">
      <w:rPr>
        <w:rStyle w:val="PageNumber"/>
        <w:noProof/>
      </w:rPr>
      <w:t>9</w:t>
    </w:r>
    <w:r>
      <w:rPr>
        <w:rStyle w:val="PageNumber"/>
        <w:noProof/>
      </w:rPr>
      <w:fldChar w:fldCharType="end"/>
    </w:r>
  </w:p>
  <w:p w:rsidR="00CF4EB4" w:rsidRDefault="00CC1773" w:rsidP="00EB0B3E">
    <w:pPr>
      <w:pStyle w:val="FooterLandscape"/>
    </w:pPr>
    <w:hyperlink r:id="rId1" w:history="1">
      <w:r>
        <w:rPr>
          <w:rStyle w:val="Hyperlink"/>
        </w:rPr>
        <w:t>DLM-support@ku.edu</w:t>
      </w:r>
    </w:hyperlink>
    <w:r>
      <w:tab/>
      <w:t>Service Desk Support</w:t>
    </w:r>
    <w:r>
      <w:tab/>
      <w:t>1-</w:t>
    </w:r>
    <w:r w:rsidRPr="00F9253D">
      <w:t>855-277-9751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4" w:rsidRDefault="00CC1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4" w:rsidRDefault="00CC1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4" w:rsidRDefault="00CC1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106"/>
    <w:multiLevelType w:val="hybridMultilevel"/>
    <w:tmpl w:val="1BE0B5CA"/>
    <w:lvl w:ilvl="0" w:tplc="3C8C24C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4A"/>
    <w:rsid w:val="002D722D"/>
    <w:rsid w:val="0099724A"/>
    <w:rsid w:val="00C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4A"/>
    <w:pPr>
      <w:spacing w:after="0" w:line="240" w:lineRule="auto"/>
    </w:pPr>
    <w:rPr>
      <w:rFonts w:ascii="Palatino Linotype" w:eastAsia="Times New Roman" w:hAnsi="Palatino Linotype" w:cstheme="majorHAnsi"/>
    </w:rPr>
  </w:style>
  <w:style w:type="paragraph" w:styleId="Heading3">
    <w:name w:val="heading 3"/>
    <w:basedOn w:val="Normal"/>
    <w:next w:val="BodyText"/>
    <w:link w:val="Heading3Char"/>
    <w:qFormat/>
    <w:rsid w:val="0099724A"/>
    <w:pPr>
      <w:keepNext/>
      <w:keepLines/>
      <w:spacing w:before="120" w:after="120" w:line="240" w:lineRule="atLeast"/>
      <w:outlineLvl w:val="2"/>
    </w:pPr>
    <w:rPr>
      <w:b/>
      <w:i/>
      <w:smallCaps/>
      <w:color w:val="000080"/>
      <w:kern w:val="20"/>
    </w:rPr>
  </w:style>
  <w:style w:type="paragraph" w:styleId="Heading4">
    <w:name w:val="heading 4"/>
    <w:basedOn w:val="Normal"/>
    <w:next w:val="BodyText"/>
    <w:link w:val="Heading4Char"/>
    <w:qFormat/>
    <w:rsid w:val="0099724A"/>
    <w:pPr>
      <w:keepNext/>
      <w:keepLines/>
      <w:spacing w:before="120" w:line="240" w:lineRule="atLeast"/>
      <w:outlineLvl w:val="3"/>
    </w:pPr>
    <w:rPr>
      <w:b/>
      <w:color w:val="000080"/>
      <w:spacing w:val="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724A"/>
    <w:rPr>
      <w:rFonts w:ascii="Palatino Linotype" w:eastAsia="Times New Roman" w:hAnsi="Palatino Linotype" w:cstheme="majorHAnsi"/>
      <w:b/>
      <w:i/>
      <w:smallCaps/>
      <w:color w:val="000080"/>
      <w:kern w:val="20"/>
    </w:rPr>
  </w:style>
  <w:style w:type="character" w:customStyle="1" w:styleId="Heading4Char">
    <w:name w:val="Heading 4 Char"/>
    <w:basedOn w:val="DefaultParagraphFont"/>
    <w:link w:val="Heading4"/>
    <w:rsid w:val="0099724A"/>
    <w:rPr>
      <w:rFonts w:ascii="Palatino Linotype" w:eastAsia="Times New Roman" w:hAnsi="Palatino Linotype" w:cstheme="majorHAnsi"/>
      <w:b/>
      <w:color w:val="000080"/>
      <w:spacing w:val="5"/>
      <w:kern w:val="20"/>
    </w:rPr>
  </w:style>
  <w:style w:type="paragraph" w:styleId="Caption">
    <w:name w:val="caption"/>
    <w:basedOn w:val="Normal"/>
    <w:next w:val="BodyText"/>
    <w:qFormat/>
    <w:rsid w:val="0099724A"/>
    <w:pPr>
      <w:spacing w:after="240"/>
      <w:contextualSpacing/>
      <w:jc w:val="center"/>
    </w:pPr>
    <w:rPr>
      <w:i/>
    </w:rPr>
  </w:style>
  <w:style w:type="character" w:styleId="PageNumber">
    <w:name w:val="page number"/>
    <w:rsid w:val="0099724A"/>
    <w:rPr>
      <w:rFonts w:ascii="Palatino Linotype" w:hAnsi="Palatino Linotype"/>
      <w:sz w:val="18"/>
    </w:rPr>
  </w:style>
  <w:style w:type="paragraph" w:styleId="Header">
    <w:name w:val="header"/>
    <w:basedOn w:val="Normal"/>
    <w:link w:val="HeaderChar"/>
    <w:rsid w:val="0099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24A"/>
    <w:rPr>
      <w:rFonts w:ascii="Palatino Linotype" w:eastAsia="Times New Roman" w:hAnsi="Palatino Linotype" w:cstheme="majorHAnsi"/>
    </w:rPr>
  </w:style>
  <w:style w:type="character" w:styleId="Hyperlink">
    <w:name w:val="Hyperlink"/>
    <w:basedOn w:val="DefaultParagraphFont"/>
    <w:uiPriority w:val="99"/>
    <w:rsid w:val="0099724A"/>
    <w:rPr>
      <w:color w:val="0000FF"/>
      <w:u w:val="single"/>
    </w:rPr>
  </w:style>
  <w:style w:type="table" w:styleId="TableGrid">
    <w:name w:val="Table Grid"/>
    <w:basedOn w:val="TableNormal"/>
    <w:uiPriority w:val="59"/>
    <w:rsid w:val="0099724A"/>
    <w:pPr>
      <w:spacing w:after="0" w:line="240" w:lineRule="auto"/>
    </w:pPr>
    <w:rPr>
      <w:rFonts w:ascii="Palatino Linotype" w:eastAsia="Times New Roman" w:hAnsi="Palatino Linotype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Normal"/>
    <w:rsid w:val="0099724A"/>
    <w:pPr>
      <w:pBdr>
        <w:top w:val="single" w:sz="2" w:space="1" w:color="auto"/>
      </w:pBdr>
      <w:tabs>
        <w:tab w:val="center" w:pos="6480"/>
        <w:tab w:val="right" w:pos="12960"/>
      </w:tabs>
    </w:pPr>
    <w:rPr>
      <w:sz w:val="18"/>
    </w:rPr>
  </w:style>
  <w:style w:type="paragraph" w:customStyle="1" w:styleId="TableHeader">
    <w:name w:val="Table Header"/>
    <w:basedOn w:val="Normal"/>
    <w:rsid w:val="0099724A"/>
    <w:rPr>
      <w:b/>
    </w:rPr>
  </w:style>
  <w:style w:type="paragraph" w:styleId="ListNumber">
    <w:name w:val="List Number"/>
    <w:basedOn w:val="Normal"/>
    <w:rsid w:val="0099724A"/>
    <w:pPr>
      <w:numPr>
        <w:numId w:val="1"/>
      </w:numPr>
      <w:spacing w:after="60"/>
    </w:pPr>
  </w:style>
  <w:style w:type="paragraph" w:customStyle="1" w:styleId="TableText">
    <w:name w:val="Table Text"/>
    <w:basedOn w:val="Normal"/>
    <w:qFormat/>
    <w:rsid w:val="0099724A"/>
  </w:style>
  <w:style w:type="paragraph" w:customStyle="1" w:styleId="Default">
    <w:name w:val="Default"/>
    <w:rsid w:val="009972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customStyle="1" w:styleId="NOTE">
    <w:name w:val="NOTE"/>
    <w:basedOn w:val="Normal"/>
    <w:qFormat/>
    <w:rsid w:val="0099724A"/>
    <w:pPr>
      <w:pBdr>
        <w:top w:val="single" w:sz="4" w:space="6" w:color="1F497D" w:themeColor="text2"/>
        <w:bottom w:val="single" w:sz="4" w:space="6" w:color="1F497D" w:themeColor="text2"/>
      </w:pBdr>
      <w:spacing w:after="200" w:line="276" w:lineRule="auto"/>
      <w:ind w:left="734"/>
      <w:jc w:val="center"/>
    </w:pPr>
    <w:rPr>
      <w:rFonts w:eastAsia="Calibri"/>
      <w:color w:val="1F497D" w:themeColor="text2"/>
      <w:lang w:val="en-CA"/>
    </w:rPr>
  </w:style>
  <w:style w:type="paragraph" w:customStyle="1" w:styleId="HINT">
    <w:name w:val="HINT"/>
    <w:basedOn w:val="Normal"/>
    <w:next w:val="Normal"/>
    <w:qFormat/>
    <w:rsid w:val="0099724A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240" w:line="276" w:lineRule="auto"/>
      <w:ind w:left="1620" w:right="180" w:hanging="720"/>
    </w:pPr>
    <w:rPr>
      <w:rFonts w:eastAsia="Calibri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99724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97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24A"/>
    <w:rPr>
      <w:rFonts w:ascii="Palatino Linotype" w:eastAsia="Times New Roman" w:hAnsi="Palatino Linotype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4A"/>
    <w:pPr>
      <w:spacing w:after="0" w:line="240" w:lineRule="auto"/>
    </w:pPr>
    <w:rPr>
      <w:rFonts w:ascii="Palatino Linotype" w:eastAsia="Times New Roman" w:hAnsi="Palatino Linotype" w:cstheme="majorHAnsi"/>
    </w:rPr>
  </w:style>
  <w:style w:type="paragraph" w:styleId="Heading3">
    <w:name w:val="heading 3"/>
    <w:basedOn w:val="Normal"/>
    <w:next w:val="BodyText"/>
    <w:link w:val="Heading3Char"/>
    <w:qFormat/>
    <w:rsid w:val="0099724A"/>
    <w:pPr>
      <w:keepNext/>
      <w:keepLines/>
      <w:spacing w:before="120" w:after="120" w:line="240" w:lineRule="atLeast"/>
      <w:outlineLvl w:val="2"/>
    </w:pPr>
    <w:rPr>
      <w:b/>
      <w:i/>
      <w:smallCaps/>
      <w:color w:val="000080"/>
      <w:kern w:val="20"/>
    </w:rPr>
  </w:style>
  <w:style w:type="paragraph" w:styleId="Heading4">
    <w:name w:val="heading 4"/>
    <w:basedOn w:val="Normal"/>
    <w:next w:val="BodyText"/>
    <w:link w:val="Heading4Char"/>
    <w:qFormat/>
    <w:rsid w:val="0099724A"/>
    <w:pPr>
      <w:keepNext/>
      <w:keepLines/>
      <w:spacing w:before="120" w:line="240" w:lineRule="atLeast"/>
      <w:outlineLvl w:val="3"/>
    </w:pPr>
    <w:rPr>
      <w:b/>
      <w:color w:val="000080"/>
      <w:spacing w:val="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724A"/>
    <w:rPr>
      <w:rFonts w:ascii="Palatino Linotype" w:eastAsia="Times New Roman" w:hAnsi="Palatino Linotype" w:cstheme="majorHAnsi"/>
      <w:b/>
      <w:i/>
      <w:smallCaps/>
      <w:color w:val="000080"/>
      <w:kern w:val="20"/>
    </w:rPr>
  </w:style>
  <w:style w:type="character" w:customStyle="1" w:styleId="Heading4Char">
    <w:name w:val="Heading 4 Char"/>
    <w:basedOn w:val="DefaultParagraphFont"/>
    <w:link w:val="Heading4"/>
    <w:rsid w:val="0099724A"/>
    <w:rPr>
      <w:rFonts w:ascii="Palatino Linotype" w:eastAsia="Times New Roman" w:hAnsi="Palatino Linotype" w:cstheme="majorHAnsi"/>
      <w:b/>
      <w:color w:val="000080"/>
      <w:spacing w:val="5"/>
      <w:kern w:val="20"/>
    </w:rPr>
  </w:style>
  <w:style w:type="paragraph" w:styleId="Caption">
    <w:name w:val="caption"/>
    <w:basedOn w:val="Normal"/>
    <w:next w:val="BodyText"/>
    <w:qFormat/>
    <w:rsid w:val="0099724A"/>
    <w:pPr>
      <w:spacing w:after="240"/>
      <w:contextualSpacing/>
      <w:jc w:val="center"/>
    </w:pPr>
    <w:rPr>
      <w:i/>
    </w:rPr>
  </w:style>
  <w:style w:type="character" w:styleId="PageNumber">
    <w:name w:val="page number"/>
    <w:rsid w:val="0099724A"/>
    <w:rPr>
      <w:rFonts w:ascii="Palatino Linotype" w:hAnsi="Palatino Linotype"/>
      <w:sz w:val="18"/>
    </w:rPr>
  </w:style>
  <w:style w:type="paragraph" w:styleId="Header">
    <w:name w:val="header"/>
    <w:basedOn w:val="Normal"/>
    <w:link w:val="HeaderChar"/>
    <w:rsid w:val="0099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24A"/>
    <w:rPr>
      <w:rFonts w:ascii="Palatino Linotype" w:eastAsia="Times New Roman" w:hAnsi="Palatino Linotype" w:cstheme="majorHAnsi"/>
    </w:rPr>
  </w:style>
  <w:style w:type="character" w:styleId="Hyperlink">
    <w:name w:val="Hyperlink"/>
    <w:basedOn w:val="DefaultParagraphFont"/>
    <w:uiPriority w:val="99"/>
    <w:rsid w:val="0099724A"/>
    <w:rPr>
      <w:color w:val="0000FF"/>
      <w:u w:val="single"/>
    </w:rPr>
  </w:style>
  <w:style w:type="table" w:styleId="TableGrid">
    <w:name w:val="Table Grid"/>
    <w:basedOn w:val="TableNormal"/>
    <w:uiPriority w:val="59"/>
    <w:rsid w:val="0099724A"/>
    <w:pPr>
      <w:spacing w:after="0" w:line="240" w:lineRule="auto"/>
    </w:pPr>
    <w:rPr>
      <w:rFonts w:ascii="Palatino Linotype" w:eastAsia="Times New Roman" w:hAnsi="Palatino Linotype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Normal"/>
    <w:rsid w:val="0099724A"/>
    <w:pPr>
      <w:pBdr>
        <w:top w:val="single" w:sz="2" w:space="1" w:color="auto"/>
      </w:pBdr>
      <w:tabs>
        <w:tab w:val="center" w:pos="6480"/>
        <w:tab w:val="right" w:pos="12960"/>
      </w:tabs>
    </w:pPr>
    <w:rPr>
      <w:sz w:val="18"/>
    </w:rPr>
  </w:style>
  <w:style w:type="paragraph" w:customStyle="1" w:styleId="TableHeader">
    <w:name w:val="Table Header"/>
    <w:basedOn w:val="Normal"/>
    <w:rsid w:val="0099724A"/>
    <w:rPr>
      <w:b/>
    </w:rPr>
  </w:style>
  <w:style w:type="paragraph" w:styleId="ListNumber">
    <w:name w:val="List Number"/>
    <w:basedOn w:val="Normal"/>
    <w:rsid w:val="0099724A"/>
    <w:pPr>
      <w:numPr>
        <w:numId w:val="1"/>
      </w:numPr>
      <w:spacing w:after="60"/>
    </w:pPr>
  </w:style>
  <w:style w:type="paragraph" w:customStyle="1" w:styleId="TableText">
    <w:name w:val="Table Text"/>
    <w:basedOn w:val="Normal"/>
    <w:qFormat/>
    <w:rsid w:val="0099724A"/>
  </w:style>
  <w:style w:type="paragraph" w:customStyle="1" w:styleId="Default">
    <w:name w:val="Default"/>
    <w:rsid w:val="009972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paragraph" w:customStyle="1" w:styleId="NOTE">
    <w:name w:val="NOTE"/>
    <w:basedOn w:val="Normal"/>
    <w:qFormat/>
    <w:rsid w:val="0099724A"/>
    <w:pPr>
      <w:pBdr>
        <w:top w:val="single" w:sz="4" w:space="6" w:color="1F497D" w:themeColor="text2"/>
        <w:bottom w:val="single" w:sz="4" w:space="6" w:color="1F497D" w:themeColor="text2"/>
      </w:pBdr>
      <w:spacing w:after="200" w:line="276" w:lineRule="auto"/>
      <w:ind w:left="734"/>
      <w:jc w:val="center"/>
    </w:pPr>
    <w:rPr>
      <w:rFonts w:eastAsia="Calibri"/>
      <w:color w:val="1F497D" w:themeColor="text2"/>
      <w:lang w:val="en-CA"/>
    </w:rPr>
  </w:style>
  <w:style w:type="paragraph" w:customStyle="1" w:styleId="HINT">
    <w:name w:val="HINT"/>
    <w:basedOn w:val="Normal"/>
    <w:next w:val="Normal"/>
    <w:qFormat/>
    <w:rsid w:val="0099724A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240" w:line="276" w:lineRule="auto"/>
      <w:ind w:left="1620" w:right="180" w:hanging="720"/>
    </w:pPr>
    <w:rPr>
      <w:rFonts w:eastAsia="Calibri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99724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97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24A"/>
    <w:rPr>
      <w:rFonts w:ascii="Palatino Linotype" w:eastAsia="Times New Roman" w:hAnsi="Palatino Linotype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M-support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Roden, Melinda</dc:creator>
  <cp:lastModifiedBy>Roden, Melinda</cp:lastModifiedBy>
  <cp:revision>2</cp:revision>
  <dcterms:created xsi:type="dcterms:W3CDTF">2018-01-19T16:14:00Z</dcterms:created>
  <dcterms:modified xsi:type="dcterms:W3CDTF">2018-01-19T16:19:00Z</dcterms:modified>
</cp:coreProperties>
</file>