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DB" w:rsidRDefault="005A46ED">
      <w:r>
        <w:rPr>
          <w:noProof/>
        </w:rPr>
        <w:drawing>
          <wp:anchor distT="0" distB="0" distL="114300" distR="114300" simplePos="0" relativeHeight="251673600" behindDoc="1" locked="0" layoutInCell="1" allowOverlap="1" wp14:anchorId="340E831C" wp14:editId="2BC886FD">
            <wp:simplePos x="0" y="0"/>
            <wp:positionH relativeFrom="column">
              <wp:posOffset>2871470</wp:posOffset>
            </wp:positionH>
            <wp:positionV relativeFrom="paragraph">
              <wp:posOffset>978535</wp:posOffset>
            </wp:positionV>
            <wp:extent cx="6318504" cy="4818888"/>
            <wp:effectExtent l="0" t="0" r="6350" b="1270"/>
            <wp:wrapThrough wrapText="bothSides">
              <wp:wrapPolygon edited="1">
                <wp:start x="326" y="0"/>
                <wp:lineTo x="0" y="21520"/>
                <wp:lineTo x="21557" y="21520"/>
                <wp:lineTo x="21557" y="0"/>
                <wp:lineTo x="326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ams-Arapahoe, Cherry Creek, Delta, Eagle, Jefferson, Thompson, Weld Re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504" cy="4818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4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790A70" wp14:editId="0492771B">
                <wp:simplePos x="0" y="0"/>
                <wp:positionH relativeFrom="margin">
                  <wp:posOffset>0</wp:posOffset>
                </wp:positionH>
                <wp:positionV relativeFrom="margin">
                  <wp:posOffset>-113665</wp:posOffset>
                </wp:positionV>
                <wp:extent cx="2809875" cy="6090920"/>
                <wp:effectExtent l="0" t="0" r="9525" b="5080"/>
                <wp:wrapSquare wrapText="bothSides"/>
                <wp:docPr id="37" name="Text Box 37" descr="Title and sub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6090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181" w:rsidRDefault="00E33181" w:rsidP="00EF4B96">
                            <w:pPr>
                              <w:spacing w:after="120"/>
                              <w:ind w:left="1080"/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:rsidR="00E33181" w:rsidRDefault="00E33181" w:rsidP="00EF4B96">
                            <w:pPr>
                              <w:spacing w:after="120"/>
                              <w:ind w:left="1080"/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  <w:p w:rsidR="00E33181" w:rsidRDefault="00E33181" w:rsidP="00EF4B96">
                            <w:pPr>
                              <w:spacing w:after="120"/>
                              <w:ind w:left="1080"/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</w:pPr>
                            <w:r w:rsidRPr="00A12AC3">
                              <w:rPr>
                                <w:b/>
                                <w:caps/>
                                <w:sz w:val="24"/>
                                <w:szCs w:val="24"/>
                              </w:rPr>
                              <w:t>Instructional Unit Authors</w:t>
                            </w:r>
                          </w:p>
                          <w:p w:rsidR="00E33181" w:rsidRPr="00241AD0" w:rsidRDefault="00E33181" w:rsidP="007877BB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Thompson School District</w:t>
                            </w:r>
                            <w:r w:rsidRPr="00241AD0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33181" w:rsidRDefault="00E33181" w:rsidP="00E3589D">
                            <w:pPr>
                              <w:ind w:left="144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Beth Hay</w:t>
                            </w:r>
                          </w:p>
                          <w:p w:rsidR="00E33181" w:rsidRDefault="00E33181" w:rsidP="00E3589D">
                            <w:pPr>
                              <w:ind w:left="144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Ellen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Javernick</w:t>
                            </w:r>
                            <w:proofErr w:type="spellEnd"/>
                          </w:p>
                          <w:p w:rsidR="00E33181" w:rsidRPr="00973AC5" w:rsidRDefault="00E33181" w:rsidP="007877BB">
                            <w:pPr>
                              <w:ind w:left="1440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Mary Louise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Strid</w:t>
                            </w:r>
                            <w:proofErr w:type="spellEnd"/>
                          </w:p>
                          <w:p w:rsidR="00E33181" w:rsidRDefault="00E33181" w:rsidP="007877BB">
                            <w:pPr>
                              <w:pStyle w:val="Subtitle"/>
                              <w:ind w:left="720"/>
                              <w:jc w:val="left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</w:p>
                          <w:p w:rsidR="00E33181" w:rsidRDefault="00E33181" w:rsidP="007877BB">
                            <w:pPr>
                              <w:pStyle w:val="Subtitle"/>
                              <w:ind w:left="720"/>
                              <w:jc w:val="left"/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</w:pPr>
                            <w:r w:rsidRPr="00A12AC3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Based on curriculum overview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 xml:space="preserve">SampleS </w:t>
                            </w:r>
                            <w:r w:rsidRPr="00A12AC3">
                              <w:rPr>
                                <w:rFonts w:asciiTheme="minorHAnsi" w:hAnsiTheme="minorHAnsi"/>
                                <w:b/>
                                <w:sz w:val="24"/>
                              </w:rPr>
                              <w:t>authored by</w:t>
                            </w:r>
                          </w:p>
                          <w:p w:rsidR="00E33181" w:rsidRPr="003854F2" w:rsidRDefault="00E33181" w:rsidP="003854F2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3854F2">
                              <w:rPr>
                                <w:sz w:val="20"/>
                              </w:rPr>
                              <w:t>Adams-Arapahoe School District</w:t>
                            </w:r>
                          </w:p>
                          <w:p w:rsidR="00E33181" w:rsidRPr="003854F2" w:rsidRDefault="00E33181" w:rsidP="003854F2">
                            <w:pPr>
                              <w:ind w:firstLine="720"/>
                              <w:rPr>
                                <w:sz w:val="20"/>
                              </w:rPr>
                            </w:pPr>
                            <w:r w:rsidRPr="003854F2">
                              <w:rPr>
                                <w:sz w:val="20"/>
                              </w:rPr>
                              <w:t>Jaime Green</w:t>
                            </w:r>
                          </w:p>
                          <w:p w:rsidR="00E33181" w:rsidRPr="003854F2" w:rsidRDefault="00E33181" w:rsidP="003854F2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</w:p>
                          <w:p w:rsidR="00E33181" w:rsidRPr="003854F2" w:rsidRDefault="00E33181" w:rsidP="003854F2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3854F2">
                              <w:rPr>
                                <w:sz w:val="20"/>
                              </w:rPr>
                              <w:t>Delta School District</w:t>
                            </w:r>
                          </w:p>
                          <w:p w:rsidR="00E33181" w:rsidRPr="003854F2" w:rsidRDefault="00E33181" w:rsidP="003854F2">
                            <w:pPr>
                              <w:ind w:firstLine="720"/>
                              <w:rPr>
                                <w:sz w:val="20"/>
                              </w:rPr>
                            </w:pPr>
                            <w:r w:rsidRPr="003854F2">
                              <w:rPr>
                                <w:sz w:val="20"/>
                              </w:rPr>
                              <w:t>Carol Beers</w:t>
                            </w:r>
                          </w:p>
                          <w:p w:rsidR="00E33181" w:rsidRPr="003854F2" w:rsidRDefault="00E33181" w:rsidP="003854F2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</w:p>
                          <w:p w:rsidR="00E33181" w:rsidRPr="003854F2" w:rsidRDefault="00E33181" w:rsidP="003854F2">
                            <w:pPr>
                              <w:ind w:firstLine="0"/>
                              <w:rPr>
                                <w:sz w:val="20"/>
                              </w:rPr>
                            </w:pPr>
                            <w:r w:rsidRPr="003854F2">
                              <w:rPr>
                                <w:sz w:val="20"/>
                              </w:rPr>
                              <w:t>Eagle School District</w:t>
                            </w:r>
                          </w:p>
                          <w:p w:rsidR="00E33181" w:rsidRPr="003854F2" w:rsidRDefault="00E33181" w:rsidP="003854F2">
                            <w:pPr>
                              <w:ind w:firstLine="720"/>
                              <w:rPr>
                                <w:sz w:val="20"/>
                              </w:rPr>
                            </w:pPr>
                            <w:r w:rsidRPr="003854F2">
                              <w:rPr>
                                <w:sz w:val="20"/>
                              </w:rPr>
                              <w:t>Tonya Farmer</w:t>
                            </w:r>
                          </w:p>
                          <w:p w:rsidR="00E33181" w:rsidRDefault="00E33181" w:rsidP="003854F2">
                            <w:pPr>
                              <w:ind w:left="1800" w:hanging="1080"/>
                              <w:rPr>
                                <w:sz w:val="20"/>
                              </w:rPr>
                            </w:pPr>
                          </w:p>
                          <w:p w:rsidR="00E33181" w:rsidRPr="003854F2" w:rsidRDefault="00E33181" w:rsidP="003854F2">
                            <w:pPr>
                              <w:ind w:left="1800" w:hanging="1080"/>
                              <w:rPr>
                                <w:sz w:val="20"/>
                              </w:rPr>
                            </w:pPr>
                            <w:r w:rsidRPr="003854F2">
                              <w:rPr>
                                <w:sz w:val="20"/>
                              </w:rPr>
                              <w:t>Cherry Creek School District</w:t>
                            </w:r>
                          </w:p>
                          <w:p w:rsidR="00E33181" w:rsidRPr="003854F2" w:rsidRDefault="00E33181" w:rsidP="003854F2">
                            <w:pPr>
                              <w:ind w:left="1800"/>
                              <w:rPr>
                                <w:sz w:val="20"/>
                              </w:rPr>
                            </w:pPr>
                            <w:r w:rsidRPr="003854F2">
                              <w:rPr>
                                <w:sz w:val="20"/>
                              </w:rPr>
                              <w:t xml:space="preserve">Diane Wright </w:t>
                            </w:r>
                          </w:p>
                          <w:p w:rsidR="00E33181" w:rsidRPr="003854F2" w:rsidRDefault="00E33181" w:rsidP="003854F2">
                            <w:pPr>
                              <w:ind w:left="1800"/>
                              <w:rPr>
                                <w:sz w:val="20"/>
                              </w:rPr>
                            </w:pPr>
                          </w:p>
                          <w:p w:rsidR="00E33181" w:rsidRPr="003854F2" w:rsidRDefault="00E33181" w:rsidP="003854F2">
                            <w:pPr>
                              <w:ind w:left="1800" w:hanging="1080"/>
                              <w:rPr>
                                <w:sz w:val="20"/>
                              </w:rPr>
                            </w:pPr>
                            <w:r w:rsidRPr="003854F2">
                              <w:rPr>
                                <w:sz w:val="20"/>
                              </w:rPr>
                              <w:t>Jefferson County School District</w:t>
                            </w:r>
                          </w:p>
                          <w:p w:rsidR="00E33181" w:rsidRPr="003854F2" w:rsidRDefault="00E33181" w:rsidP="003854F2">
                            <w:pPr>
                              <w:ind w:left="1800"/>
                              <w:rPr>
                                <w:sz w:val="20"/>
                              </w:rPr>
                            </w:pPr>
                            <w:r w:rsidRPr="003854F2">
                              <w:rPr>
                                <w:sz w:val="20"/>
                              </w:rPr>
                              <w:t xml:space="preserve">Elizabeth </w:t>
                            </w:r>
                            <w:proofErr w:type="spellStart"/>
                            <w:r w:rsidRPr="003854F2">
                              <w:rPr>
                                <w:sz w:val="20"/>
                              </w:rPr>
                              <w:t>Buhr</w:t>
                            </w:r>
                            <w:proofErr w:type="spellEnd"/>
                            <w:r w:rsidRPr="003854F2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E33181" w:rsidRPr="003854F2" w:rsidRDefault="00E33181" w:rsidP="003854F2">
                            <w:pPr>
                              <w:ind w:left="1800"/>
                              <w:rPr>
                                <w:sz w:val="20"/>
                              </w:rPr>
                            </w:pPr>
                          </w:p>
                          <w:p w:rsidR="00E33181" w:rsidRPr="003854F2" w:rsidRDefault="00E33181" w:rsidP="003854F2">
                            <w:pPr>
                              <w:ind w:left="1800" w:hanging="1080"/>
                              <w:rPr>
                                <w:sz w:val="20"/>
                              </w:rPr>
                            </w:pPr>
                            <w:r w:rsidRPr="003854F2">
                              <w:rPr>
                                <w:sz w:val="20"/>
                              </w:rPr>
                              <w:t>Weld County School District</w:t>
                            </w:r>
                          </w:p>
                          <w:p w:rsidR="00E33181" w:rsidRPr="00973AC5" w:rsidRDefault="00E33181" w:rsidP="003854F2">
                            <w:pPr>
                              <w:ind w:left="1800"/>
                              <w:rPr>
                                <w:sz w:val="20"/>
                              </w:rPr>
                            </w:pPr>
                            <w:r w:rsidRPr="003854F2">
                              <w:rPr>
                                <w:sz w:val="20"/>
                              </w:rPr>
                              <w:t>Marilee Mason-Shipp</w:t>
                            </w:r>
                          </w:p>
                          <w:p w:rsidR="00E33181" w:rsidRPr="00973AC5" w:rsidRDefault="00E33181" w:rsidP="00973AC5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alt="Title and subtitle" style="position:absolute;left:0;text-align:left;margin-left:0;margin-top:-8.95pt;width:221.25pt;height:479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" filled="f" stroked="f" strokeweight=".5pt">
                <v:textbox inset="0,0,0,0">
                  <w:txbxContent>
                    <w:p w:rsidR="00E33181" w:rsidRDefault="00E33181" w:rsidP="00EF4B96">
                      <w:pPr>
                        <w:spacing w:after="120"/>
                        <w:ind w:left="1080"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</w:p>
                    <w:p w:rsidR="00E33181" w:rsidRDefault="00E33181" w:rsidP="00EF4B96">
                      <w:pPr>
                        <w:spacing w:after="120"/>
                        <w:ind w:left="1080"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</w:p>
                    <w:p w:rsidR="00E33181" w:rsidRDefault="00E33181" w:rsidP="00EF4B96">
                      <w:pPr>
                        <w:spacing w:after="120"/>
                        <w:ind w:left="1080"/>
                        <w:rPr>
                          <w:b/>
                          <w:caps/>
                          <w:sz w:val="24"/>
                          <w:szCs w:val="24"/>
                        </w:rPr>
                      </w:pPr>
                      <w:r w:rsidRPr="00A12AC3">
                        <w:rPr>
                          <w:b/>
                          <w:caps/>
                          <w:sz w:val="24"/>
                          <w:szCs w:val="24"/>
                        </w:rPr>
                        <w:t>Instructional Unit Authors</w:t>
                      </w:r>
                    </w:p>
                    <w:p w:rsidR="00E33181" w:rsidRPr="00241AD0" w:rsidRDefault="00E33181" w:rsidP="007877BB">
                      <w:pPr>
                        <w:ind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Thompson School District</w:t>
                      </w:r>
                      <w:r w:rsidRPr="00241AD0">
                        <w:rPr>
                          <w:sz w:val="20"/>
                        </w:rPr>
                        <w:t xml:space="preserve"> </w:t>
                      </w:r>
                    </w:p>
                    <w:p w:rsidR="00E33181" w:rsidRDefault="00E33181" w:rsidP="00E3589D">
                      <w:pPr>
                        <w:ind w:left="1440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Beth Hay</w:t>
                      </w:r>
                    </w:p>
                    <w:p w:rsidR="00E33181" w:rsidRDefault="00E33181" w:rsidP="00E3589D">
                      <w:pPr>
                        <w:ind w:left="1440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Ellen </w:t>
                      </w:r>
                      <w:proofErr w:type="spellStart"/>
                      <w:r>
                        <w:rPr>
                          <w:sz w:val="20"/>
                        </w:rPr>
                        <w:t>Javernick</w:t>
                      </w:r>
                      <w:proofErr w:type="spellEnd"/>
                    </w:p>
                    <w:p w:rsidR="00E33181" w:rsidRPr="00973AC5" w:rsidRDefault="00E33181" w:rsidP="007877BB">
                      <w:pPr>
                        <w:ind w:left="1440" w:firstLine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Mary Louise </w:t>
                      </w:r>
                      <w:proofErr w:type="spellStart"/>
                      <w:r>
                        <w:rPr>
                          <w:sz w:val="20"/>
                        </w:rPr>
                        <w:t>Strid</w:t>
                      </w:r>
                      <w:proofErr w:type="spellEnd"/>
                    </w:p>
                    <w:p w:rsidR="00E33181" w:rsidRDefault="00E33181" w:rsidP="007877BB">
                      <w:pPr>
                        <w:pStyle w:val="Subtitle"/>
                        <w:ind w:left="720"/>
                        <w:jc w:val="left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</w:p>
                    <w:p w:rsidR="00E33181" w:rsidRDefault="00E33181" w:rsidP="007877BB">
                      <w:pPr>
                        <w:pStyle w:val="Subtitle"/>
                        <w:ind w:left="720"/>
                        <w:jc w:val="left"/>
                        <w:rPr>
                          <w:rFonts w:asciiTheme="minorHAnsi" w:hAnsiTheme="minorHAnsi"/>
                          <w:b/>
                          <w:sz w:val="24"/>
                        </w:rPr>
                      </w:pPr>
                      <w:r w:rsidRPr="00A12AC3"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Based on curriculum overview </w:t>
                      </w:r>
                      <w:r>
                        <w:rPr>
                          <w:rFonts w:asciiTheme="minorHAnsi" w:hAnsiTheme="minorHAnsi"/>
                          <w:b/>
                          <w:sz w:val="24"/>
                        </w:rPr>
                        <w:t xml:space="preserve">SampleS </w:t>
                      </w:r>
                      <w:r w:rsidRPr="00A12AC3">
                        <w:rPr>
                          <w:rFonts w:asciiTheme="minorHAnsi" w:hAnsiTheme="minorHAnsi"/>
                          <w:b/>
                          <w:sz w:val="24"/>
                        </w:rPr>
                        <w:t>authored by</w:t>
                      </w:r>
                    </w:p>
                    <w:p w:rsidR="00E33181" w:rsidRPr="003854F2" w:rsidRDefault="00E33181" w:rsidP="003854F2">
                      <w:pPr>
                        <w:ind w:firstLine="0"/>
                        <w:rPr>
                          <w:sz w:val="20"/>
                        </w:rPr>
                      </w:pPr>
                      <w:r w:rsidRPr="003854F2">
                        <w:rPr>
                          <w:sz w:val="20"/>
                        </w:rPr>
                        <w:t>Adams-Arapahoe School District</w:t>
                      </w:r>
                    </w:p>
                    <w:p w:rsidR="00E33181" w:rsidRPr="003854F2" w:rsidRDefault="00E33181" w:rsidP="003854F2">
                      <w:pPr>
                        <w:ind w:firstLine="720"/>
                        <w:rPr>
                          <w:sz w:val="20"/>
                        </w:rPr>
                      </w:pPr>
                      <w:r w:rsidRPr="003854F2">
                        <w:rPr>
                          <w:sz w:val="20"/>
                        </w:rPr>
                        <w:t>Jaime Green</w:t>
                      </w:r>
                    </w:p>
                    <w:p w:rsidR="00E33181" w:rsidRPr="003854F2" w:rsidRDefault="00E33181" w:rsidP="003854F2">
                      <w:pPr>
                        <w:ind w:firstLine="0"/>
                        <w:rPr>
                          <w:sz w:val="20"/>
                        </w:rPr>
                      </w:pPr>
                    </w:p>
                    <w:p w:rsidR="00E33181" w:rsidRPr="003854F2" w:rsidRDefault="00E33181" w:rsidP="003854F2">
                      <w:pPr>
                        <w:ind w:firstLine="0"/>
                        <w:rPr>
                          <w:sz w:val="20"/>
                        </w:rPr>
                      </w:pPr>
                      <w:r w:rsidRPr="003854F2">
                        <w:rPr>
                          <w:sz w:val="20"/>
                        </w:rPr>
                        <w:t>Delta School District</w:t>
                      </w:r>
                    </w:p>
                    <w:p w:rsidR="00E33181" w:rsidRPr="003854F2" w:rsidRDefault="00E33181" w:rsidP="003854F2">
                      <w:pPr>
                        <w:ind w:firstLine="720"/>
                        <w:rPr>
                          <w:sz w:val="20"/>
                        </w:rPr>
                      </w:pPr>
                      <w:r w:rsidRPr="003854F2">
                        <w:rPr>
                          <w:sz w:val="20"/>
                        </w:rPr>
                        <w:t>Carol Beers</w:t>
                      </w:r>
                    </w:p>
                    <w:p w:rsidR="00E33181" w:rsidRPr="003854F2" w:rsidRDefault="00E33181" w:rsidP="003854F2">
                      <w:pPr>
                        <w:ind w:firstLine="0"/>
                        <w:rPr>
                          <w:sz w:val="20"/>
                        </w:rPr>
                      </w:pPr>
                    </w:p>
                    <w:p w:rsidR="00E33181" w:rsidRPr="003854F2" w:rsidRDefault="00E33181" w:rsidP="003854F2">
                      <w:pPr>
                        <w:ind w:firstLine="0"/>
                        <w:rPr>
                          <w:sz w:val="20"/>
                        </w:rPr>
                      </w:pPr>
                      <w:r w:rsidRPr="003854F2">
                        <w:rPr>
                          <w:sz w:val="20"/>
                        </w:rPr>
                        <w:t>Eagle School District</w:t>
                      </w:r>
                    </w:p>
                    <w:p w:rsidR="00E33181" w:rsidRPr="003854F2" w:rsidRDefault="00E33181" w:rsidP="003854F2">
                      <w:pPr>
                        <w:ind w:firstLine="720"/>
                        <w:rPr>
                          <w:sz w:val="20"/>
                        </w:rPr>
                      </w:pPr>
                      <w:r w:rsidRPr="003854F2">
                        <w:rPr>
                          <w:sz w:val="20"/>
                        </w:rPr>
                        <w:t>Tonya Farmer</w:t>
                      </w:r>
                    </w:p>
                    <w:p w:rsidR="00E33181" w:rsidRDefault="00E33181" w:rsidP="003854F2">
                      <w:pPr>
                        <w:ind w:left="1800" w:hanging="1080"/>
                        <w:rPr>
                          <w:sz w:val="20"/>
                        </w:rPr>
                      </w:pPr>
                    </w:p>
                    <w:p w:rsidR="00E33181" w:rsidRPr="003854F2" w:rsidRDefault="00E33181" w:rsidP="003854F2">
                      <w:pPr>
                        <w:ind w:left="1800" w:hanging="1080"/>
                        <w:rPr>
                          <w:sz w:val="20"/>
                        </w:rPr>
                      </w:pPr>
                      <w:r w:rsidRPr="003854F2">
                        <w:rPr>
                          <w:sz w:val="20"/>
                        </w:rPr>
                        <w:t>Cherry Creek School District</w:t>
                      </w:r>
                    </w:p>
                    <w:p w:rsidR="00E33181" w:rsidRPr="003854F2" w:rsidRDefault="00E33181" w:rsidP="003854F2">
                      <w:pPr>
                        <w:ind w:left="1800"/>
                        <w:rPr>
                          <w:sz w:val="20"/>
                        </w:rPr>
                      </w:pPr>
                      <w:r w:rsidRPr="003854F2">
                        <w:rPr>
                          <w:sz w:val="20"/>
                        </w:rPr>
                        <w:t xml:space="preserve">Diane Wright </w:t>
                      </w:r>
                    </w:p>
                    <w:p w:rsidR="00E33181" w:rsidRPr="003854F2" w:rsidRDefault="00E33181" w:rsidP="003854F2">
                      <w:pPr>
                        <w:ind w:left="1800"/>
                        <w:rPr>
                          <w:sz w:val="20"/>
                        </w:rPr>
                      </w:pPr>
                    </w:p>
                    <w:p w:rsidR="00E33181" w:rsidRPr="003854F2" w:rsidRDefault="00E33181" w:rsidP="003854F2">
                      <w:pPr>
                        <w:ind w:left="1800" w:hanging="1080"/>
                        <w:rPr>
                          <w:sz w:val="20"/>
                        </w:rPr>
                      </w:pPr>
                      <w:r w:rsidRPr="003854F2">
                        <w:rPr>
                          <w:sz w:val="20"/>
                        </w:rPr>
                        <w:t>Jefferson County School District</w:t>
                      </w:r>
                    </w:p>
                    <w:p w:rsidR="00E33181" w:rsidRPr="003854F2" w:rsidRDefault="00E33181" w:rsidP="003854F2">
                      <w:pPr>
                        <w:ind w:left="1800"/>
                        <w:rPr>
                          <w:sz w:val="20"/>
                        </w:rPr>
                      </w:pPr>
                      <w:r w:rsidRPr="003854F2">
                        <w:rPr>
                          <w:sz w:val="20"/>
                        </w:rPr>
                        <w:t xml:space="preserve">Elizabeth </w:t>
                      </w:r>
                      <w:proofErr w:type="spellStart"/>
                      <w:r w:rsidRPr="003854F2">
                        <w:rPr>
                          <w:sz w:val="20"/>
                        </w:rPr>
                        <w:t>Buhr</w:t>
                      </w:r>
                      <w:proofErr w:type="spellEnd"/>
                      <w:r w:rsidRPr="003854F2">
                        <w:rPr>
                          <w:sz w:val="20"/>
                        </w:rPr>
                        <w:t xml:space="preserve"> </w:t>
                      </w:r>
                    </w:p>
                    <w:p w:rsidR="00E33181" w:rsidRPr="003854F2" w:rsidRDefault="00E33181" w:rsidP="003854F2">
                      <w:pPr>
                        <w:ind w:left="1800"/>
                        <w:rPr>
                          <w:sz w:val="20"/>
                        </w:rPr>
                      </w:pPr>
                    </w:p>
                    <w:p w:rsidR="00E33181" w:rsidRPr="003854F2" w:rsidRDefault="00E33181" w:rsidP="003854F2">
                      <w:pPr>
                        <w:ind w:left="1800" w:hanging="1080"/>
                        <w:rPr>
                          <w:sz w:val="20"/>
                        </w:rPr>
                      </w:pPr>
                      <w:r w:rsidRPr="003854F2">
                        <w:rPr>
                          <w:sz w:val="20"/>
                        </w:rPr>
                        <w:t>Weld County School District</w:t>
                      </w:r>
                    </w:p>
                    <w:p w:rsidR="00E33181" w:rsidRPr="00973AC5" w:rsidRDefault="00E33181" w:rsidP="003854F2">
                      <w:pPr>
                        <w:ind w:left="1800"/>
                        <w:rPr>
                          <w:sz w:val="20"/>
                        </w:rPr>
                      </w:pPr>
                      <w:r w:rsidRPr="003854F2">
                        <w:rPr>
                          <w:sz w:val="20"/>
                        </w:rPr>
                        <w:t>Marilee Mason-Shipp</w:t>
                      </w:r>
                    </w:p>
                    <w:p w:rsidR="00E33181" w:rsidRPr="00973AC5" w:rsidRDefault="00E33181" w:rsidP="00973AC5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854F2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1F0096D" wp14:editId="70A63A11">
                <wp:simplePos x="0" y="0"/>
                <wp:positionH relativeFrom="margin">
                  <wp:align>left</wp:align>
                </wp:positionH>
                <wp:positionV relativeFrom="margin">
                  <wp:align>center</wp:align>
                </wp:positionV>
                <wp:extent cx="394970" cy="6924040"/>
                <wp:effectExtent l="0" t="0" r="5080" b="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" cy="6924040"/>
                          <a:chOff x="-1" y="0"/>
                          <a:chExt cx="451756" cy="6924906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-1" y="1862254"/>
                            <a:ext cx="451756" cy="4114800"/>
                          </a:xfrm>
                          <a:prstGeom prst="rect">
                            <a:avLst/>
                          </a:prstGeom>
                          <a:solidFill>
                            <a:srgbClr val="197A9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33181" w:rsidRPr="00A74D8C" w:rsidRDefault="00E33181" w:rsidP="00F356DB">
                              <w:pPr>
                                <w:ind w:left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A74D8C">
                                <w:rPr>
                                  <w:b/>
                                  <w:sz w:val="20"/>
                                  <w:szCs w:val="20"/>
                                </w:rPr>
                                <w:t>Colorado’s District Sample Curriculum Project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 flipV="1">
                            <a:off x="-1" y="0"/>
                            <a:ext cx="313508" cy="1828800"/>
                          </a:xfrm>
                          <a:prstGeom prst="rect">
                            <a:avLst/>
                          </a:prstGeom>
                          <a:solidFill>
                            <a:srgbClr val="FFC7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 flipV="1">
                            <a:off x="0" y="6010506"/>
                            <a:ext cx="418011" cy="914400"/>
                          </a:xfrm>
                          <a:prstGeom prst="rect">
                            <a:avLst/>
                          </a:prstGeom>
                          <a:solidFill>
                            <a:srgbClr val="94363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7" o:spid="_x0000_s1027" style="position:absolute;left:0;text-align:left;margin-left:0;margin-top:0;width:31.1pt;height:545.2pt;z-index:251666432;mso-position-horizontal:left;mso-position-horizontal-relative:margin;mso-position-vertical:center;mso-position-vertical-relative:margin;mso-width-relative:margin" coordorigin="" coordsize="4517,6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">
                <v:rect id="Rectangle 39" o:spid="_x0000_s1028" style="position:absolute;top:18622;width:4517;height:41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+pMcIA&#10;AADbAAAADwAAAGRycy9kb3ducmV2LnhtbESPS4vCMBSF94L/IVzBnabqMGhtKiIKw8zGF+Ly0lzb&#10;YnNTm4zWfz8RBlwezuPjJIvWVOJOjSstKxgNIxDEmdUl5wqOh81gCsJ5ZI2VZVLwJAeLtNtJMNb2&#10;wTu6730uwgi7GBUU3texlC4ryKAb2po4eBfbGPRBNrnUDT7CuKnkOIo+pcGSA6HAmlYFZdf9r1GQ&#10;n2aabna5+oh+ts/v9e58Cnil+r12OQfhqfXv8H/7SyuYzOD1JfwA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b6kxwgAAANsAAAAPAAAAAAAAAAAAAAAAAJgCAABkcnMvZG93&#10;bnJldi54bWxQSwUGAAAAAAQABAD1AAAAhwMAAAAA&#10;" fillcolor="#197a9b" stroked="f" strokeweight="2pt">
                  <v:textbox style="layout-flow:vertical;mso-layout-flow-alt:bottom-to-top">
                    <w:txbxContent>
                      <w:p w:rsidR="00E33181" w:rsidRPr="00A74D8C" w:rsidRDefault="00E33181" w:rsidP="00F356DB">
                        <w:pPr>
                          <w:ind w:left="0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74D8C">
                          <w:rPr>
                            <w:b/>
                            <w:sz w:val="20"/>
                            <w:szCs w:val="20"/>
                          </w:rPr>
                          <w:t>Colorado’s District Sample Curriculum Project</w:t>
                        </w:r>
                      </w:p>
                    </w:txbxContent>
                  </v:textbox>
                </v:rect>
                <v:rect id="Rectangle 5" o:spid="_x0000_s1029" style="position:absolute;width:3135;height:1828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XwR8QA&#10;AADaAAAADwAAAGRycy9kb3ducmV2LnhtbESPQWvCQBSE74X+h+UVeinNphWlja4ihUKhYjDx4u01&#10;+0yC2bchu43Jv3cFweMwM98wi9VgGtFT52rLCt6iGARxYXXNpYJ9/v36AcJ5ZI2NZVIwkoPV8vFh&#10;gYm2Z95Rn/lSBAi7BBVU3reJlK6oyKCLbEscvKPtDPogu1LqDs8Bbhr5HsczabDmsFBhS18VFafs&#10;3yhI1y+/kicbOuT0OW7/mmOK216p56dhPQfhafD38K39oxVM4Xol3AC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l8EfEAAAA2gAAAA8AAAAAAAAAAAAAAAAAmAIAAGRycy9k&#10;b3ducmV2LnhtbFBLBQYAAAAABAAEAPUAAACJAwAAAAA=&#10;" fillcolor="#ffc74e" stroked="f" strokeweight="2pt"/>
                <v:rect id="Rectangle 6" o:spid="_x0000_s1030" style="position:absolute;top:60105;width:4180;height:914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ARcIA&#10;AADaAAAADwAAAGRycy9kb3ducmV2LnhtbESPwWrDMBBE74H+g9hCbrHcQoxxooQQGmiPTXLwcbG2&#10;lhtrZSTFdvv1VaHQ4zAzb5jtfra9GMmHzrGCpywHQdw43XGr4Ho5rUoQISJr7B2Tgi8KsN89LLZY&#10;aTfxO43n2IoE4VChAhPjUEkZGkMWQ+YG4uR9OG8xJulbqT1OCW57+ZznhbTYcVowONDRUHM7362C&#10;Gss3c/Cf36a5DPXLuo7XbtZKLR/nwwZEpDn+h//ar1pBAb9X0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BFwgAAANoAAAAPAAAAAAAAAAAAAAAAAJgCAABkcnMvZG93&#10;bnJldi54bWxQSwUGAAAAAAQABAD1AAAAhwMAAAAA&#10;" fillcolor="#943634" stroked="f" strokeweight="2pt"/>
                <w10:wrap type="square" anchorx="margin" anchory="margin"/>
              </v:group>
            </w:pict>
          </mc:Fallback>
        </mc:AlternateContent>
      </w:r>
    </w:p>
    <w:sdt>
      <w:sdtPr>
        <w:id w:val="-1410150343"/>
        <w:docPartObj>
          <w:docPartGallery w:val="Cover Pages"/>
          <w:docPartUnique/>
        </w:docPartObj>
      </w:sdtPr>
      <w:sdtEndPr>
        <w:rPr>
          <w:noProof/>
          <w:sz w:val="20"/>
          <w:szCs w:val="20"/>
        </w:rPr>
      </w:sdtEndPr>
      <w:sdtContent>
        <w:bookmarkStart w:id="0" w:name="_GoBack" w:displacedByCustomXml="prev"/>
        <w:bookmarkEnd w:id="0" w:displacedByCustomXml="prev"/>
        <w:p w:rsidR="00F356DB" w:rsidRPr="00E33181" w:rsidRDefault="00F356DB" w:rsidP="00973AC5">
          <w:pPr>
            <w:tabs>
              <w:tab w:val="left" w:pos="10260"/>
            </w:tabs>
            <w:ind w:left="0" w:firstLine="0"/>
            <w:rPr>
              <w:noProof/>
              <w:color w:val="1F497D" w:themeColor="text2"/>
              <w:sz w:val="32"/>
              <w:szCs w:val="32"/>
            </w:rPr>
            <w:sectPr w:rsidR="00F356DB" w:rsidRPr="00E33181" w:rsidSect="00126AE8">
              <w:headerReference w:type="first" r:id="rId10"/>
              <w:pgSz w:w="15840" w:h="12240" w:orient="landscape"/>
              <w:pgMar w:top="720" w:right="720" w:bottom="720" w:left="720" w:header="720" w:footer="720" w:gutter="0"/>
              <w:pgNumType w:start="0"/>
              <w:cols w:space="720"/>
              <w:titlePg/>
              <w:docGrid w:linePitch="360"/>
            </w:sectPr>
          </w:pPr>
          <w:r w:rsidRPr="00E331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1" layoutInCell="1" allowOverlap="1" wp14:anchorId="46EF6C21" wp14:editId="6A140E1E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bottom</wp:align>
                    </wp:positionV>
                    <wp:extent cx="8686800" cy="624840"/>
                    <wp:effectExtent l="19050" t="19050" r="19050" b="22860"/>
                    <wp:wrapSquare wrapText="bothSides"/>
                    <wp:docPr id="9" name="Text Box 9" descr="Presenter, company name and address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686800" cy="624840"/>
                            </a:xfrm>
                            <a:prstGeom prst="roundRect">
                              <a:avLst/>
                            </a:prstGeom>
                            <a:noFill/>
                            <a:ln w="28575">
                              <a:solidFill>
                                <a:srgbClr val="943634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33181" w:rsidRPr="00A71662" w:rsidRDefault="00E33181" w:rsidP="00F356DB">
                                <w:pPr>
                                  <w:ind w:left="0" w:firstLine="0"/>
                                  <w:rPr>
                                    <w:caps/>
                                    <w:sz w:val="16"/>
                                    <w:szCs w:val="16"/>
                                  </w:rPr>
                                </w:pP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 xml:space="preserve">This unit was authored by a team of Colorado educators. </w:t>
                                </w:r>
                                <w:r w:rsidRPr="00D80921"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>The template provided one example of unit design that enabled teacher-authors to organize possible learning experiences, resources, differentiation, and assessments</w:t>
                                </w:r>
                                <w:r>
                                  <w:rPr>
                                    <w:i/>
                                    <w:iCs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  <w:r w:rsidRPr="00A71662">
                                  <w:rPr>
                                    <w:i/>
                                    <w:sz w:val="24"/>
                                    <w:szCs w:val="24"/>
                                  </w:rPr>
                                  <w:t>The unit is intended to support teachers, schools, and districts as they make their own local decisions around the best instructional plans and practices for all students.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Text Box 9" o:spid="_x0000_s1031" alt="Presenter, company name and address" style="position:absolute;margin-left:632.8pt;margin-top:0;width:684pt;height:49.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" filled="f" strokecolor="#943634" strokeweight="2.25pt">
                    <v:textbox inset=",0,,0">
                      <w:txbxContent>
                        <w:p w:rsidR="00E33181" w:rsidRPr="00A71662" w:rsidRDefault="00E33181" w:rsidP="00F356DB">
                          <w:pPr>
                            <w:ind w:left="0" w:firstLine="0"/>
                            <w:rPr>
                              <w:caps/>
                              <w:sz w:val="16"/>
                              <w:szCs w:val="16"/>
                            </w:rPr>
                          </w:pP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 xml:space="preserve">This unit was authored by a team of Colorado educators. </w:t>
                          </w:r>
                          <w:r w:rsidRPr="00D80921"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>The template provided one example of unit design that enabled teacher-authors to organize possible learning experiences, resources, differentiation, and assessments</w:t>
                          </w:r>
                          <w:r>
                            <w:rPr>
                              <w:i/>
                              <w:iCs/>
                              <w:sz w:val="24"/>
                              <w:szCs w:val="24"/>
                            </w:rPr>
                            <w:t xml:space="preserve">. </w:t>
                          </w:r>
                          <w:r w:rsidRPr="00A71662">
                            <w:rPr>
                              <w:i/>
                              <w:sz w:val="24"/>
                              <w:szCs w:val="24"/>
                            </w:rPr>
                            <w:t>The unit is intended to support teachers, schools, and districts as they make their own local decisions around the best instructional plans and practices for all students.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roundrect>
                </w:pict>
              </mc:Fallback>
            </mc:AlternateContent>
          </w:r>
          <w:r w:rsidRPr="00E331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7456" behindDoc="0" locked="1" layoutInCell="1" allowOverlap="1" wp14:anchorId="1E6E96D4" wp14:editId="139CF525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7258050</wp:posOffset>
                    </wp:positionV>
                    <wp:extent cx="3238500" cy="266700"/>
                    <wp:effectExtent l="0" t="0" r="0" b="0"/>
                    <wp:wrapSquare wrapText="bothSides"/>
                    <wp:docPr id="4" name="Text Box 4" descr="Title and subtitl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23850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33181" w:rsidRPr="002D4B73" w:rsidRDefault="00E33181" w:rsidP="00F356DB">
                                <w:pPr>
                                  <w:pStyle w:val="Subtitle"/>
                                  <w:spacing w:after="0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</w:rPr>
                                </w:pPr>
                                <w:r w:rsidRPr="002D4B73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 xml:space="preserve">date Posted: </w:t>
                                </w:r>
                                <w:r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September</w:t>
                                </w:r>
                                <w:r w:rsidR="005A46ED"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 xml:space="preserve"> 1</w:t>
                                </w:r>
                                <w:r>
                                  <w:rPr>
                                    <w:rFonts w:ascii="Palatino Linotype" w:hAnsi="Palatino Linotype"/>
                                    <w:sz w:val="20"/>
                                  </w:rPr>
                                  <w:t>, 2016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" o:spid="_x0000_s1032" type="#_x0000_t202" alt="Title and subtitle" style="position:absolute;margin-left:0;margin-top:571.5pt;width:25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" filled="f" stroked="f" strokeweight=".5pt">
                    <v:textbox inset="0,0,0,0">
                      <w:txbxContent>
                        <w:p w:rsidR="00E33181" w:rsidRPr="002D4B73" w:rsidRDefault="00E33181" w:rsidP="00F356DB">
                          <w:pPr>
                            <w:pStyle w:val="Subtitle"/>
                            <w:spacing w:after="0"/>
                            <w:ind w:left="720"/>
                            <w:jc w:val="left"/>
                            <w:rPr>
                              <w:rFonts w:ascii="Palatino Linotype" w:hAnsi="Palatino Linotype"/>
                            </w:rPr>
                          </w:pPr>
                          <w:r w:rsidRPr="002D4B73">
                            <w:rPr>
                              <w:rFonts w:ascii="Palatino Linotype" w:hAnsi="Palatino Linotype"/>
                              <w:sz w:val="20"/>
                            </w:rPr>
                            <w:t xml:space="preserve">date Posted: </w:t>
                          </w: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>September</w:t>
                          </w:r>
                          <w:r w:rsidR="005A46ED">
                            <w:rPr>
                              <w:rFonts w:ascii="Palatino Linotype" w:hAnsi="Palatino Linotype"/>
                              <w:sz w:val="20"/>
                            </w:rPr>
                            <w:t xml:space="preserve"> 1</w:t>
                          </w:r>
                          <w:r>
                            <w:rPr>
                              <w:rFonts w:ascii="Palatino Linotype" w:hAnsi="Palatino Linotype"/>
                              <w:sz w:val="20"/>
                            </w:rPr>
                            <w:t>, 2016</w:t>
                          </w:r>
                        </w:p>
                      </w:txbxContent>
                    </v:textbox>
                    <w10:wrap type="square" anchorx="margin" anchory="page"/>
                    <w10:anchorlock/>
                  </v:shape>
                </w:pict>
              </mc:Fallback>
            </mc:AlternateContent>
          </w:r>
          <w:r w:rsidRPr="00E331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8480" behindDoc="0" locked="1" layoutInCell="1" allowOverlap="1" wp14:anchorId="077553C7" wp14:editId="3B1BA9C6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3451225" cy="3651250"/>
                    <wp:effectExtent l="0" t="0" r="0" b="0"/>
                    <wp:wrapSquare wrapText="bothSides"/>
                    <wp:docPr id="3" name="Text Box 3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45122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33181" w:rsidRDefault="00E33181" w:rsidP="00BD7B68">
                                <w:pPr>
                                  <w:ind w:left="0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Integrated – Mathematics and</w:t>
                                </w:r>
                              </w:p>
                              <w:p w:rsidR="00E33181" w:rsidRDefault="00E33181" w:rsidP="00BD7B68">
                                <w:pPr>
                                  <w:ind w:left="0"/>
                                  <w:jc w:val="right"/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 xml:space="preserve">Visual Art  </w:t>
                                </w:r>
                              </w:p>
                              <w:p w:rsidR="00E33181" w:rsidRPr="00900B3F" w:rsidRDefault="00E33181" w:rsidP="00F356DB">
                                <w:pPr>
                                  <w:ind w:left="0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>Kindergarten</w:t>
                                </w:r>
                                <w:r w:rsidRPr="00900B3F">
                                  <w:rPr>
                                    <w:rFonts w:ascii="Palatino Linotype" w:hAnsi="Palatino Linotype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id="Text Box 3" o:spid="_x0000_s1033" type="#_x0000_t202" alt="Version number and date" style="position:absolute;margin-left:220.55pt;margin-top:0;width:271.75pt;height:287.5pt;z-index:251668480;visibility:visible;mso-wrap-style:square;mso-width-percent:0;mso-height-percent:363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36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" filled="f" stroked="f" strokeweight=".5pt">
                    <v:textbox style="mso-fit-shape-to-text:t" inset="0,0,0,0">
                      <w:txbxContent>
                        <w:p w:rsidR="00E33181" w:rsidRDefault="00E33181" w:rsidP="00BD7B68">
                          <w:pPr>
                            <w:ind w:left="0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Integrated – Mathematics and</w:t>
                          </w:r>
                        </w:p>
                        <w:p w:rsidR="00E33181" w:rsidRDefault="00E33181" w:rsidP="00BD7B68">
                          <w:pPr>
                            <w:ind w:left="0"/>
                            <w:jc w:val="right"/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Visual Art  </w:t>
                          </w:r>
                        </w:p>
                        <w:p w:rsidR="00E33181" w:rsidRPr="00900B3F" w:rsidRDefault="00E33181" w:rsidP="00F356DB">
                          <w:pPr>
                            <w:ind w:left="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>Kindergarten</w:t>
                          </w:r>
                          <w:r w:rsidRPr="00900B3F">
                            <w:rPr>
                              <w:rFonts w:ascii="Palatino Linotype" w:hAnsi="Palatino Linotype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  <w:r w:rsidRPr="00E33181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1" layoutInCell="1" allowOverlap="1" wp14:anchorId="2F4CD86A" wp14:editId="321718ED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top</wp:align>
                    </wp:positionV>
                    <wp:extent cx="7000875" cy="895350"/>
                    <wp:effectExtent l="0" t="0" r="9525" b="0"/>
                    <wp:wrapSquare wrapText="bothSides"/>
                    <wp:docPr id="33" name="Text Box 33" descr="Version number and dat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00875" cy="895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33181" w:rsidRPr="00485372" w:rsidRDefault="00E33181" w:rsidP="00F356DB">
                                <w:pPr>
                                  <w:pStyle w:val="Subtitle"/>
                                  <w:ind w:left="720"/>
                                  <w:jc w:val="left"/>
                                  <w:rPr>
                                    <w:rFonts w:ascii="Palatino Linotype" w:hAnsi="Palatino Linotype"/>
                                    <w:caps w:val="0"/>
                                  </w:rPr>
                                </w:pP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Colorado T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eacher-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>Authored</w:t>
                                </w:r>
                                <w:r w:rsidRPr="00485372"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Instructional Unit</w:t>
                                </w:r>
                                <w:r>
                                  <w:rPr>
                                    <w:rFonts w:ascii="Palatino Linotype" w:hAnsi="Palatino Linotype"/>
                                    <w:caps w:val="0"/>
                                  </w:rPr>
                                  <w:t xml:space="preserve"> Sample</w:t>
                                </w:r>
                              </w:p>
                              <w:p w:rsidR="00E33181" w:rsidRPr="00DD35F8" w:rsidRDefault="00E33181" w:rsidP="00F356DB">
                                <w:pPr>
                                  <w:pStyle w:val="Title"/>
                                  <w:spacing w:after="120"/>
                                  <w:ind w:left="720"/>
                                  <w:jc w:val="left"/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</w:pPr>
                                <w:r>
                                  <w:rPr>
                                    <w:rFonts w:ascii="Palatino Linotype" w:eastAsiaTheme="minorEastAsia" w:hAnsi="Palatino Linotype" w:cstheme="minorBidi"/>
                                    <w:b/>
                                    <w:caps w:val="0"/>
                                    <w:noProof/>
                                    <w:color w:val="197A9B"/>
                                  </w:rPr>
                                  <w:t>Unit Title: Shape Detectives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3" o:spid="_x0000_s1034" type="#_x0000_t202" alt="Version number and date" style="position:absolute;margin-left:0;margin-top:0;width:551.25pt;height:70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" filled="f" stroked="f" strokeweight=".5pt">
                    <v:textbox inset="0,0,0,0">
                      <w:txbxContent>
                        <w:p w:rsidR="00E33181" w:rsidRPr="00485372" w:rsidRDefault="00E33181" w:rsidP="00F356DB">
                          <w:pPr>
                            <w:pStyle w:val="Subtitle"/>
                            <w:ind w:left="720"/>
                            <w:jc w:val="left"/>
                            <w:rPr>
                              <w:rFonts w:ascii="Palatino Linotype" w:hAnsi="Palatino Linotype"/>
                              <w:caps w:val="0"/>
                            </w:rPr>
                          </w:pP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Colorado T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>eacher-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>Authored</w:t>
                          </w:r>
                          <w:r w:rsidRPr="00485372">
                            <w:rPr>
                              <w:rFonts w:ascii="Palatino Linotype" w:hAnsi="Palatino Linotype"/>
                              <w:caps w:val="0"/>
                            </w:rPr>
                            <w:t xml:space="preserve"> Instructional Unit</w:t>
                          </w:r>
                          <w:r>
                            <w:rPr>
                              <w:rFonts w:ascii="Palatino Linotype" w:hAnsi="Palatino Linotype"/>
                              <w:caps w:val="0"/>
                            </w:rPr>
                            <w:t xml:space="preserve"> Sample</w:t>
                          </w:r>
                        </w:p>
                        <w:p w:rsidR="00E33181" w:rsidRPr="00DD35F8" w:rsidRDefault="00E33181" w:rsidP="00F356DB">
                          <w:pPr>
                            <w:pStyle w:val="Title"/>
                            <w:spacing w:after="120"/>
                            <w:ind w:left="720"/>
                            <w:jc w:val="left"/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</w:pPr>
                          <w:r>
                            <w:rPr>
                              <w:rFonts w:ascii="Palatino Linotype" w:eastAsiaTheme="minorEastAsia" w:hAnsi="Palatino Linotype" w:cstheme="minorBidi"/>
                              <w:b/>
                              <w:caps w:val="0"/>
                              <w:noProof/>
                              <w:color w:val="197A9B"/>
                            </w:rPr>
                            <w:t>Unit Title: Shape Detectives</w:t>
                          </w:r>
                        </w:p>
                      </w:txbxContent>
                    </v:textbox>
                    <w10:wrap type="square" anchorx="margin" anchory="margin"/>
                    <w10:anchorlock/>
                  </v:shape>
                </w:pict>
              </mc:Fallback>
            </mc:AlternateContent>
          </w:r>
        </w:p>
        <w:tbl>
          <w:tblPr>
            <w:tblW w:w="14616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29" w:type="dxa"/>
              <w:left w:w="115" w:type="dxa"/>
              <w:bottom w:w="29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538"/>
            <w:gridCol w:w="4469"/>
            <w:gridCol w:w="1111"/>
            <w:gridCol w:w="316"/>
            <w:gridCol w:w="2037"/>
            <w:gridCol w:w="797"/>
            <w:gridCol w:w="900"/>
            <w:gridCol w:w="2448"/>
          </w:tblGrid>
          <w:tr w:rsidR="00B96AC3" w:rsidRPr="00B96AC3" w:rsidTr="00656F69">
            <w:trPr>
              <w:trHeight w:val="165"/>
              <w:jc w:val="center"/>
            </w:trPr>
            <w:tc>
              <w:tcPr>
                <w:tcW w:w="2538" w:type="dxa"/>
                <w:shd w:val="clear" w:color="auto" w:fill="D9D9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lastRenderedPageBreak/>
                  <w:t>Content Area</w:t>
                </w:r>
              </w:p>
            </w:tc>
            <w:tc>
              <w:tcPr>
                <w:tcW w:w="5896" w:type="dxa"/>
                <w:gridSpan w:val="3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Integrated Mathematics/Visual Arts</w:t>
                </w:r>
              </w:p>
            </w:tc>
            <w:tc>
              <w:tcPr>
                <w:tcW w:w="2037" w:type="dxa"/>
                <w:shd w:val="clear" w:color="auto" w:fill="D9D9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>Grade Level</w:t>
                </w:r>
              </w:p>
            </w:tc>
            <w:tc>
              <w:tcPr>
                <w:tcW w:w="4145" w:type="dxa"/>
                <w:gridSpan w:val="3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Kindergarten</w:t>
                </w:r>
              </w:p>
            </w:tc>
          </w:tr>
          <w:tr w:rsidR="00B96AC3" w:rsidRPr="00B96AC3" w:rsidTr="00656F69">
            <w:trPr>
              <w:trHeight w:val="165"/>
              <w:jc w:val="center"/>
            </w:trPr>
            <w:tc>
              <w:tcPr>
                <w:tcW w:w="2538" w:type="dxa"/>
                <w:tcBorders>
                  <w:bottom w:val="single" w:sz="24" w:space="0" w:color="auto"/>
                </w:tcBorders>
                <w:shd w:val="clear" w:color="auto" w:fill="D9D9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>Course Name/Course Code</w:t>
                </w:r>
              </w:p>
            </w:tc>
            <w:tc>
              <w:tcPr>
                <w:tcW w:w="12078" w:type="dxa"/>
                <w:gridSpan w:val="7"/>
                <w:tcBorders>
                  <w:bottom w:val="single" w:sz="24" w:space="0" w:color="auto"/>
                </w:tcBorders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</w:p>
            </w:tc>
          </w:tr>
          <w:tr w:rsidR="00B96AC3" w:rsidRPr="00B96AC3" w:rsidTr="00656F69">
            <w:trPr>
              <w:trHeight w:val="165"/>
              <w:jc w:val="center"/>
            </w:trPr>
            <w:tc>
              <w:tcPr>
                <w:tcW w:w="2538" w:type="dxa"/>
                <w:tcBorders>
                  <w:top w:val="single" w:sz="24" w:space="0" w:color="auto"/>
                  <w:left w:val="single" w:sz="2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D9D9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>Standard</w:t>
                </w:r>
              </w:p>
            </w:tc>
            <w:tc>
              <w:tcPr>
                <w:tcW w:w="9630" w:type="dxa"/>
                <w:gridSpan w:val="6"/>
                <w:tcBorders>
                  <w:top w:val="single" w:sz="24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9D9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>Grade Level Expectations (GLE)</w:t>
                </w:r>
              </w:p>
            </w:tc>
            <w:tc>
              <w:tcPr>
                <w:tcW w:w="2448" w:type="dxa"/>
                <w:tcBorders>
                  <w:top w:val="single" w:sz="24" w:space="0" w:color="auto"/>
                  <w:left w:val="single" w:sz="4" w:space="0" w:color="auto"/>
                  <w:bottom w:val="single" w:sz="8" w:space="0" w:color="auto"/>
                  <w:right w:val="single" w:sz="24" w:space="0" w:color="auto"/>
                </w:tcBorders>
                <w:shd w:val="clear" w:color="auto" w:fill="D9D9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>GLE Code</w:t>
                </w:r>
              </w:p>
            </w:tc>
          </w:tr>
          <w:tr w:rsidR="00B96AC3" w:rsidRPr="00B96AC3" w:rsidTr="00656F69">
            <w:trPr>
              <w:trHeight w:val="302"/>
              <w:jc w:val="center"/>
            </w:trPr>
            <w:tc>
              <w:tcPr>
                <w:tcW w:w="2538" w:type="dxa"/>
                <w:vMerge w:val="restart"/>
                <w:tcBorders>
                  <w:top w:val="single" w:sz="8" w:space="0" w:color="auto"/>
                  <w:left w:val="single" w:sz="24" w:space="0" w:color="auto"/>
                  <w:right w:val="single" w:sz="8" w:space="0" w:color="auto"/>
                </w:tcBorders>
                <w:shd w:val="clear" w:color="auto" w:fill="DBE5F1" w:themeFill="accent1" w:themeFillTint="33"/>
              </w:tcPr>
              <w:p w:rsidR="00B96AC3" w:rsidRPr="00B96AC3" w:rsidRDefault="00B96AC3" w:rsidP="00B96AC3">
                <w:pPr>
                  <w:ind w:left="0" w:firstLine="0"/>
                </w:pPr>
                <w:r w:rsidRPr="00B96AC3">
                  <w:t>4. Shape, Dimension, and Geometric Relationships</w:t>
                </w:r>
              </w:p>
            </w:tc>
            <w:tc>
              <w:tcPr>
                <w:tcW w:w="9630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:rsidR="00B96AC3" w:rsidRPr="00B96AC3" w:rsidRDefault="00B96AC3" w:rsidP="00B96AC3">
                <w:pPr>
                  <w:ind w:left="0" w:firstLine="0"/>
                </w:pPr>
                <w:r w:rsidRPr="00B96AC3">
                  <w:t>1. Shapes can be described by their characteristics and position and created by composing and decomposing</w:t>
                </w:r>
              </w:p>
            </w:tc>
            <w:tc>
              <w:tcPr>
                <w:tcW w:w="2448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24" w:space="0" w:color="auto"/>
                </w:tcBorders>
                <w:shd w:val="clear" w:color="auto" w:fill="DBE5F1" w:themeFill="accent1" w:themeFillTint="33"/>
              </w:tcPr>
              <w:p w:rsidR="00B96AC3" w:rsidRPr="00B96AC3" w:rsidRDefault="00B96AC3" w:rsidP="00B96AC3">
                <w:pPr>
                  <w:ind w:left="0" w:firstLine="0"/>
                </w:pPr>
                <w:r w:rsidRPr="00B96AC3">
                  <w:t>MA10-GR.K-S.4-GLE.1</w:t>
                </w:r>
              </w:p>
            </w:tc>
          </w:tr>
          <w:tr w:rsidR="00B96AC3" w:rsidRPr="00B96AC3" w:rsidTr="00656F69">
            <w:trPr>
              <w:trHeight w:val="302"/>
              <w:jc w:val="center"/>
            </w:trPr>
            <w:tc>
              <w:tcPr>
                <w:tcW w:w="2538" w:type="dxa"/>
                <w:vMerge/>
                <w:tcBorders>
                  <w:left w:val="single" w:sz="24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DBE5F1" w:themeFill="accent1" w:themeFillTint="33"/>
              </w:tcPr>
              <w:p w:rsidR="00B96AC3" w:rsidRPr="00B96AC3" w:rsidRDefault="00B96AC3" w:rsidP="00B96AC3">
                <w:pPr>
                  <w:numPr>
                    <w:ilvl w:val="0"/>
                    <w:numId w:val="36"/>
                  </w:numPr>
                  <w:ind w:left="263" w:hanging="263"/>
                  <w:rPr>
                    <w:sz w:val="20"/>
                    <w:szCs w:val="20"/>
                  </w:rPr>
                </w:pPr>
              </w:p>
            </w:tc>
            <w:tc>
              <w:tcPr>
                <w:tcW w:w="9630" w:type="dxa"/>
                <w:gridSpan w:val="6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4" w:space="0" w:color="auto"/>
                </w:tcBorders>
                <w:shd w:val="clear" w:color="auto" w:fill="DBE5F1" w:themeFill="accent1" w:themeFillTint="33"/>
              </w:tcPr>
              <w:p w:rsidR="00B96AC3" w:rsidRPr="00B96AC3" w:rsidRDefault="00B96AC3" w:rsidP="00B96AC3">
                <w:pPr>
                  <w:ind w:left="245" w:hanging="245"/>
                  <w:rPr>
                    <w:rFonts w:eastAsia="Times New Roman"/>
                    <w:sz w:val="20"/>
                    <w:szCs w:val="20"/>
                  </w:rPr>
                </w:pPr>
                <w:r w:rsidRPr="00B96AC3">
                  <w:t>2. Measurement is used to compare and order objects</w:t>
                </w:r>
              </w:p>
            </w:tc>
            <w:tc>
              <w:tcPr>
                <w:tcW w:w="2448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  <w:right w:val="single" w:sz="24" w:space="0" w:color="auto"/>
                </w:tcBorders>
                <w:shd w:val="clear" w:color="auto" w:fill="DBE5F1" w:themeFill="accent1" w:themeFillTint="33"/>
              </w:tcPr>
              <w:p w:rsidR="00B96AC3" w:rsidRPr="00B96AC3" w:rsidRDefault="00B96AC3" w:rsidP="00B96AC3">
                <w:pPr>
                  <w:ind w:left="0" w:firstLine="0"/>
                  <w:rPr>
                    <w:rFonts w:eastAsia="Times New Roman"/>
                    <w:sz w:val="20"/>
                    <w:szCs w:val="20"/>
                  </w:rPr>
                </w:pPr>
                <w:r w:rsidRPr="00B96AC3">
                  <w:t>MA10-GR.K-S.4-GLE.2</w:t>
                </w:r>
              </w:p>
            </w:tc>
          </w:tr>
          <w:tr w:rsidR="00B96AC3" w:rsidRPr="00B96AC3" w:rsidTr="00656F69">
            <w:trPr>
              <w:trHeight w:val="270"/>
              <w:jc w:val="center"/>
            </w:trPr>
            <w:tc>
              <w:tcPr>
                <w:tcW w:w="2538" w:type="dxa"/>
                <w:vMerge w:val="restart"/>
                <w:tcBorders>
                  <w:top w:val="single" w:sz="8" w:space="0" w:color="auto"/>
                  <w:left w:val="single" w:sz="24" w:space="0" w:color="auto"/>
                  <w:right w:val="single" w:sz="8" w:space="0" w:color="auto"/>
                </w:tcBorders>
                <w:shd w:val="clear" w:color="auto" w:fill="D6E3BC" w:themeFill="accent3" w:themeFillTint="66"/>
              </w:tcPr>
              <w:p w:rsidR="00B96AC3" w:rsidRPr="00B96AC3" w:rsidRDefault="00B96AC3" w:rsidP="00B96AC3">
                <w:pPr>
                  <w:ind w:left="0" w:firstLine="0"/>
                </w:pPr>
                <w:r w:rsidRPr="00B96AC3">
                  <w:t xml:space="preserve">1. </w:t>
                </w:r>
                <w:r w:rsidRPr="00B96AC3">
                  <w:rPr>
                    <w:b/>
                  </w:rPr>
                  <w:t>Observe</w:t>
                </w:r>
                <w:r w:rsidRPr="00B96AC3">
                  <w:t xml:space="preserve"> and Learn to Comprehend</w:t>
                </w:r>
              </w:p>
            </w:tc>
            <w:tc>
              <w:tcPr>
                <w:tcW w:w="9630" w:type="dxa"/>
                <w:gridSpan w:val="6"/>
                <w:tcBorders>
                  <w:top w:val="single" w:sz="8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D6E3BC" w:themeFill="accent3" w:themeFillTint="66"/>
              </w:tcPr>
              <w:p w:rsidR="00B96AC3" w:rsidRPr="00B96AC3" w:rsidRDefault="00B96AC3" w:rsidP="00B96AC3">
                <w:pPr>
                  <w:ind w:left="0" w:firstLine="0"/>
                </w:pPr>
                <w:r w:rsidRPr="00B96AC3">
                  <w:t>1. Artists and viewers recognize characteristics and expressive features within works of art</w:t>
                </w:r>
              </w:p>
            </w:tc>
            <w:tc>
              <w:tcPr>
                <w:tcW w:w="2448" w:type="dxa"/>
                <w:tcBorders>
                  <w:top w:val="single" w:sz="8" w:space="0" w:color="auto"/>
                  <w:left w:val="single" w:sz="4" w:space="0" w:color="auto"/>
                  <w:right w:val="single" w:sz="24" w:space="0" w:color="auto"/>
                </w:tcBorders>
                <w:shd w:val="clear" w:color="auto" w:fill="D6E3BC" w:themeFill="accent3" w:themeFillTint="66"/>
              </w:tcPr>
              <w:p w:rsidR="00B96AC3" w:rsidRPr="00B96AC3" w:rsidRDefault="00B96AC3" w:rsidP="00B96AC3">
                <w:pPr>
                  <w:ind w:left="0" w:firstLine="0"/>
                </w:pPr>
                <w:r w:rsidRPr="00B96AC3">
                  <w:t>VA09-GR.K-S.1-GLE.1</w:t>
                </w:r>
              </w:p>
            </w:tc>
          </w:tr>
          <w:tr w:rsidR="00B96AC3" w:rsidRPr="00B96AC3" w:rsidTr="00656F69">
            <w:trPr>
              <w:trHeight w:val="270"/>
              <w:jc w:val="center"/>
            </w:trPr>
            <w:tc>
              <w:tcPr>
                <w:tcW w:w="2538" w:type="dxa"/>
                <w:vMerge/>
                <w:tcBorders>
                  <w:left w:val="single" w:sz="24" w:space="0" w:color="auto"/>
                  <w:right w:val="single" w:sz="8" w:space="0" w:color="auto"/>
                </w:tcBorders>
                <w:shd w:val="clear" w:color="auto" w:fill="D6E3BC" w:themeFill="accent3" w:themeFillTint="66"/>
              </w:tcPr>
              <w:p w:rsidR="00B96AC3" w:rsidRPr="00B96AC3" w:rsidRDefault="00B96AC3" w:rsidP="00B96AC3">
                <w:pPr>
                  <w:ind w:left="0" w:firstLine="0"/>
                </w:pPr>
              </w:p>
            </w:tc>
            <w:tc>
              <w:tcPr>
                <w:tcW w:w="9630" w:type="dxa"/>
                <w:gridSpan w:val="6"/>
                <w:tcBorders>
                  <w:top w:val="single" w:sz="8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D6E3BC" w:themeFill="accent3" w:themeFillTint="66"/>
              </w:tcPr>
              <w:p w:rsidR="00B96AC3" w:rsidRPr="00B96AC3" w:rsidRDefault="00B96AC3" w:rsidP="00B96AC3">
                <w:pPr>
                  <w:ind w:left="0" w:firstLine="0"/>
                </w:pPr>
                <w:r w:rsidRPr="00B96AC3">
                  <w:t>2. Personal feelings are described in and through works of art</w:t>
                </w:r>
              </w:p>
            </w:tc>
            <w:tc>
              <w:tcPr>
                <w:tcW w:w="2448" w:type="dxa"/>
                <w:tcBorders>
                  <w:left w:val="single" w:sz="4" w:space="0" w:color="auto"/>
                  <w:right w:val="single" w:sz="24" w:space="0" w:color="auto"/>
                </w:tcBorders>
                <w:shd w:val="clear" w:color="auto" w:fill="D6E3BC" w:themeFill="accent3" w:themeFillTint="66"/>
              </w:tcPr>
              <w:p w:rsidR="00B96AC3" w:rsidRPr="00B96AC3" w:rsidRDefault="00B96AC3" w:rsidP="00B96AC3">
                <w:pPr>
                  <w:ind w:left="0" w:firstLine="0"/>
                </w:pPr>
                <w:r w:rsidRPr="00B96AC3">
                  <w:t>VA09-GR.K-S.1-GLE.2</w:t>
                </w:r>
              </w:p>
            </w:tc>
          </w:tr>
          <w:tr w:rsidR="00B96AC3" w:rsidRPr="00B96AC3" w:rsidTr="00656F69">
            <w:trPr>
              <w:trHeight w:val="298"/>
              <w:jc w:val="center"/>
            </w:trPr>
            <w:tc>
              <w:tcPr>
                <w:tcW w:w="2538" w:type="dxa"/>
                <w:tcBorders>
                  <w:top w:val="single" w:sz="8" w:space="0" w:color="auto"/>
                  <w:left w:val="single" w:sz="24" w:space="0" w:color="auto"/>
                  <w:right w:val="single" w:sz="8" w:space="0" w:color="auto"/>
                </w:tcBorders>
                <w:shd w:val="clear" w:color="auto" w:fill="D6E3BC" w:themeFill="accent3" w:themeFillTint="66"/>
              </w:tcPr>
              <w:p w:rsidR="00B96AC3" w:rsidRPr="00B96AC3" w:rsidRDefault="00B96AC3" w:rsidP="00B96AC3">
                <w:pPr>
                  <w:ind w:left="0" w:firstLine="0"/>
                  <w:rPr>
                    <w:rFonts w:asciiTheme="minorHAnsi" w:hAnsiTheme="minorHAnsi"/>
                  </w:rPr>
                </w:pPr>
                <w:r w:rsidRPr="00B96AC3">
                  <w:rPr>
                    <w:rFonts w:asciiTheme="minorHAnsi" w:hAnsiTheme="minorHAnsi"/>
                  </w:rPr>
                  <w:t xml:space="preserve">2. Envision and Critique to </w:t>
                </w:r>
                <w:r w:rsidRPr="00B96AC3">
                  <w:rPr>
                    <w:rFonts w:asciiTheme="minorHAnsi" w:hAnsiTheme="minorHAnsi"/>
                    <w:b/>
                    <w:bCs/>
                  </w:rPr>
                  <w:t>Reflect</w:t>
                </w:r>
              </w:p>
            </w:tc>
            <w:tc>
              <w:tcPr>
                <w:tcW w:w="9630" w:type="dxa"/>
                <w:gridSpan w:val="6"/>
                <w:tcBorders>
                  <w:top w:val="single" w:sz="8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D6E3BC" w:themeFill="accent3" w:themeFillTint="66"/>
              </w:tcPr>
              <w:p w:rsidR="00B96AC3" w:rsidRPr="00B96AC3" w:rsidRDefault="00B96AC3" w:rsidP="00B96AC3">
                <w:pPr>
                  <w:numPr>
                    <w:ilvl w:val="0"/>
                    <w:numId w:val="37"/>
                  </w:numPr>
                  <w:rPr>
                    <w:rFonts w:asciiTheme="minorHAnsi" w:hAnsiTheme="minorHAnsi"/>
                  </w:rPr>
                </w:pPr>
                <w:r w:rsidRPr="00B96AC3">
                  <w:rPr>
                    <w:rFonts w:asciiTheme="minorHAnsi" w:hAnsiTheme="minorHAnsi"/>
                    <w:bCs/>
                  </w:rPr>
                  <w:t>Identify that art represents and tells the stories of people, places, or things</w:t>
                </w:r>
              </w:p>
            </w:tc>
            <w:tc>
              <w:tcPr>
                <w:tcW w:w="2448" w:type="dxa"/>
                <w:tcBorders>
                  <w:top w:val="single" w:sz="8" w:space="0" w:color="auto"/>
                  <w:left w:val="single" w:sz="4" w:space="0" w:color="auto"/>
                  <w:right w:val="single" w:sz="24" w:space="0" w:color="auto"/>
                </w:tcBorders>
                <w:shd w:val="clear" w:color="auto" w:fill="D6E3BC" w:themeFill="accent3" w:themeFillTint="66"/>
              </w:tcPr>
              <w:p w:rsidR="00B96AC3" w:rsidRPr="00B96AC3" w:rsidRDefault="00B96AC3" w:rsidP="00B96AC3">
                <w:pPr>
                  <w:ind w:left="0" w:firstLine="0"/>
                  <w:rPr>
                    <w:rFonts w:asciiTheme="minorHAnsi" w:eastAsia="Times New Roman" w:hAnsiTheme="minorHAnsi" w:cs="Calibri"/>
                  </w:rPr>
                </w:pPr>
                <w:r w:rsidRPr="00B96AC3">
                  <w:rPr>
                    <w:rFonts w:asciiTheme="minorHAnsi" w:eastAsia="Times New Roman" w:hAnsiTheme="minorHAnsi"/>
                  </w:rPr>
                  <w:t>VA09-GR.K-S.2-GLE.1</w:t>
                </w:r>
              </w:p>
            </w:tc>
          </w:tr>
          <w:tr w:rsidR="00B96AC3" w:rsidRPr="00B96AC3" w:rsidTr="00656F69">
            <w:trPr>
              <w:trHeight w:val="298"/>
              <w:jc w:val="center"/>
            </w:trPr>
            <w:tc>
              <w:tcPr>
                <w:tcW w:w="2538" w:type="dxa"/>
                <w:tcBorders>
                  <w:top w:val="single" w:sz="8" w:space="0" w:color="auto"/>
                  <w:left w:val="single" w:sz="24" w:space="0" w:color="auto"/>
                  <w:right w:val="single" w:sz="8" w:space="0" w:color="auto"/>
                </w:tcBorders>
                <w:shd w:val="clear" w:color="auto" w:fill="D6E3BC" w:themeFill="accent3" w:themeFillTint="66"/>
              </w:tcPr>
              <w:p w:rsidR="00B96AC3" w:rsidRPr="00B96AC3" w:rsidRDefault="00B96AC3" w:rsidP="00B96AC3">
                <w:pPr>
                  <w:ind w:left="0" w:firstLine="0"/>
                  <w:rPr>
                    <w:rFonts w:asciiTheme="minorHAnsi" w:hAnsiTheme="minorHAnsi"/>
                  </w:rPr>
                </w:pPr>
                <w:r w:rsidRPr="00B96AC3">
                  <w:rPr>
                    <w:rFonts w:asciiTheme="minorHAnsi" w:hAnsiTheme="minorHAnsi"/>
                  </w:rPr>
                  <w:t xml:space="preserve">3. Invent and Discover to </w:t>
                </w:r>
                <w:r w:rsidRPr="00B96AC3">
                  <w:rPr>
                    <w:rFonts w:asciiTheme="minorHAnsi" w:hAnsiTheme="minorHAnsi"/>
                    <w:b/>
                    <w:bCs/>
                  </w:rPr>
                  <w:t>Create</w:t>
                </w:r>
              </w:p>
            </w:tc>
            <w:tc>
              <w:tcPr>
                <w:tcW w:w="9630" w:type="dxa"/>
                <w:gridSpan w:val="6"/>
                <w:tcBorders>
                  <w:top w:val="single" w:sz="8" w:space="0" w:color="auto"/>
                  <w:left w:val="single" w:sz="8" w:space="0" w:color="auto"/>
                  <w:right w:val="single" w:sz="4" w:space="0" w:color="auto"/>
                </w:tcBorders>
                <w:shd w:val="clear" w:color="auto" w:fill="D6E3BC" w:themeFill="accent3" w:themeFillTint="66"/>
              </w:tcPr>
              <w:p w:rsidR="00B96AC3" w:rsidRPr="00B96AC3" w:rsidRDefault="00B96AC3" w:rsidP="00B96AC3">
                <w:pPr>
                  <w:numPr>
                    <w:ilvl w:val="0"/>
                    <w:numId w:val="38"/>
                  </w:numPr>
                  <w:rPr>
                    <w:rFonts w:asciiTheme="minorHAnsi" w:hAnsiTheme="minorHAnsi"/>
                  </w:rPr>
                </w:pPr>
                <w:r w:rsidRPr="00B96AC3">
                  <w:rPr>
                    <w:rFonts w:asciiTheme="minorHAnsi" w:hAnsiTheme="minorHAnsi"/>
                  </w:rPr>
                  <w:t>Create two- and three-dimensional work of art based on person relevance</w:t>
                </w:r>
              </w:p>
            </w:tc>
            <w:tc>
              <w:tcPr>
                <w:tcW w:w="2448" w:type="dxa"/>
                <w:tcBorders>
                  <w:top w:val="single" w:sz="8" w:space="0" w:color="auto"/>
                  <w:left w:val="single" w:sz="4" w:space="0" w:color="auto"/>
                  <w:right w:val="single" w:sz="24" w:space="0" w:color="auto"/>
                </w:tcBorders>
                <w:shd w:val="clear" w:color="auto" w:fill="D6E3BC" w:themeFill="accent3" w:themeFillTint="66"/>
              </w:tcPr>
              <w:p w:rsidR="00B96AC3" w:rsidRPr="00B96AC3" w:rsidRDefault="00B96AC3" w:rsidP="00B96AC3">
                <w:pPr>
                  <w:ind w:left="0" w:firstLine="0"/>
                  <w:rPr>
                    <w:rFonts w:asciiTheme="minorHAnsi" w:eastAsia="Times New Roman" w:hAnsiTheme="minorHAnsi" w:cs="Calibri"/>
                  </w:rPr>
                </w:pPr>
                <w:r w:rsidRPr="00B96AC3">
                  <w:rPr>
                    <w:rFonts w:asciiTheme="minorHAnsi" w:eastAsia="Times New Roman" w:hAnsiTheme="minorHAnsi"/>
                  </w:rPr>
                  <w:t>VA09-GR.K-S.3-GLE.1</w:t>
                </w:r>
              </w:p>
            </w:tc>
          </w:tr>
          <w:tr w:rsidR="00B96AC3" w:rsidRPr="00B96AC3" w:rsidTr="00656F69">
            <w:trPr>
              <w:trHeight w:val="3457"/>
              <w:jc w:val="center"/>
            </w:trPr>
            <w:tc>
              <w:tcPr>
                <w:tcW w:w="7007" w:type="dxa"/>
                <w:gridSpan w:val="2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shd w:val="clear" w:color="auto" w:fill="D9D9D9"/>
                <w:vAlign w:val="center"/>
              </w:tcPr>
              <w:p w:rsidR="00B96AC3" w:rsidRPr="00B96AC3" w:rsidRDefault="00B96AC3" w:rsidP="00B96AC3">
                <w:pPr>
                  <w:ind w:left="0" w:firstLine="0"/>
                  <w:jc w:val="center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8"/>
                    <w:szCs w:val="20"/>
                  </w:rPr>
                  <w:t>Colorado 21</w:t>
                </w:r>
                <w:r w:rsidRPr="00B96AC3">
                  <w:rPr>
                    <w:b/>
                    <w:sz w:val="28"/>
                    <w:szCs w:val="20"/>
                    <w:vertAlign w:val="superscript"/>
                  </w:rPr>
                  <w:t>st</w:t>
                </w:r>
                <w:r w:rsidRPr="00B96AC3">
                  <w:rPr>
                    <w:b/>
                    <w:sz w:val="28"/>
                    <w:szCs w:val="20"/>
                  </w:rPr>
                  <w:t xml:space="preserve"> Century Skills</w:t>
                </w:r>
              </w:p>
              <w:p w:rsidR="00B96AC3" w:rsidRPr="00B96AC3" w:rsidRDefault="00B96AC3" w:rsidP="00B96AC3">
                <w:pPr>
                  <w:ind w:left="0" w:firstLine="0"/>
                  <w:rPr>
                    <w:rFonts w:cs="Verdana"/>
                    <w:b/>
                    <w:sz w:val="20"/>
                    <w:szCs w:val="20"/>
                  </w:rPr>
                </w:pPr>
                <w:r w:rsidRPr="00B96AC3">
                  <w:rPr>
                    <w:rFonts w:cs="Verdana"/>
                    <w:b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71552" behindDoc="0" locked="0" layoutInCell="1" allowOverlap="1" wp14:anchorId="3B23FB56" wp14:editId="6E6DF7C4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29210</wp:posOffset>
                      </wp:positionV>
                      <wp:extent cx="1602740" cy="1637665"/>
                      <wp:effectExtent l="19050" t="0" r="0" b="0"/>
                      <wp:wrapSquare wrapText="bothSides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27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9D9D9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B96AC3" w:rsidRPr="00B96AC3" w:rsidRDefault="00B96AC3" w:rsidP="00B96AC3">
                <w:pPr>
                  <w:spacing w:before="120" w:after="120"/>
                  <w:ind w:left="0" w:firstLine="0"/>
                  <w:rPr>
                    <w:rFonts w:cs="Verdana"/>
                    <w:b/>
                    <w:sz w:val="20"/>
                    <w:szCs w:val="20"/>
                  </w:rPr>
                </w:pPr>
                <w:r w:rsidRPr="00B96AC3">
                  <w:rPr>
                    <w:rFonts w:cs="Verdana"/>
                    <w:b/>
                    <w:sz w:val="20"/>
                    <w:szCs w:val="20"/>
                  </w:rPr>
                  <w:t xml:space="preserve">Critical Thinking and Reasoning:  </w:t>
                </w:r>
                <w:r w:rsidRPr="00B96AC3">
                  <w:rPr>
                    <w:rFonts w:cs="Verdana"/>
                    <w:i/>
                    <w:sz w:val="20"/>
                    <w:szCs w:val="20"/>
                  </w:rPr>
                  <w:t>Thinking Deeply, Thinking Differently</w:t>
                </w:r>
              </w:p>
              <w:p w:rsidR="00B96AC3" w:rsidRPr="00B96AC3" w:rsidRDefault="00B96AC3" w:rsidP="00B96AC3">
                <w:pPr>
                  <w:spacing w:before="120" w:after="120"/>
                  <w:ind w:left="432" w:firstLine="0"/>
                  <w:rPr>
                    <w:rFonts w:cs="Verdana"/>
                    <w:b/>
                    <w:i/>
                    <w:sz w:val="20"/>
                    <w:szCs w:val="20"/>
                  </w:rPr>
                </w:pPr>
                <w:r w:rsidRPr="00B96AC3">
                  <w:rPr>
                    <w:rFonts w:cs="Verdana"/>
                    <w:b/>
                    <w:sz w:val="20"/>
                    <w:szCs w:val="20"/>
                  </w:rPr>
                  <w:t xml:space="preserve">Information Literacy: </w:t>
                </w:r>
                <w:r w:rsidRPr="00B96AC3">
                  <w:rPr>
                    <w:rFonts w:cs="Verdana"/>
                    <w:i/>
                    <w:sz w:val="20"/>
                    <w:szCs w:val="20"/>
                  </w:rPr>
                  <w:t>Untangling the Web</w:t>
                </w:r>
              </w:p>
              <w:p w:rsidR="00B96AC3" w:rsidRPr="00B96AC3" w:rsidRDefault="00B96AC3" w:rsidP="00B96AC3">
                <w:pPr>
                  <w:spacing w:before="120" w:after="120"/>
                  <w:ind w:left="432" w:firstLine="0"/>
                  <w:rPr>
                    <w:rFonts w:cs="Verdana"/>
                    <w:b/>
                    <w:sz w:val="20"/>
                    <w:szCs w:val="20"/>
                  </w:rPr>
                </w:pPr>
                <w:r w:rsidRPr="00B96AC3">
                  <w:rPr>
                    <w:rFonts w:cs="Verdana"/>
                    <w:b/>
                    <w:sz w:val="20"/>
                    <w:szCs w:val="20"/>
                  </w:rPr>
                  <w:t xml:space="preserve">Collaboration: </w:t>
                </w:r>
                <w:r w:rsidRPr="00B96AC3">
                  <w:rPr>
                    <w:rFonts w:cs="Verdana"/>
                    <w:i/>
                    <w:sz w:val="20"/>
                    <w:szCs w:val="20"/>
                  </w:rPr>
                  <w:t>Working Together, Learning Together</w:t>
                </w:r>
              </w:p>
              <w:p w:rsidR="00B96AC3" w:rsidRPr="00B96AC3" w:rsidRDefault="00B96AC3" w:rsidP="00B96AC3">
                <w:pPr>
                  <w:spacing w:before="120" w:after="120"/>
                  <w:ind w:left="432" w:firstLine="0"/>
                  <w:rPr>
                    <w:rFonts w:cs="Verdana"/>
                    <w:b/>
                    <w:sz w:val="20"/>
                    <w:szCs w:val="20"/>
                  </w:rPr>
                </w:pPr>
                <w:r w:rsidRPr="00B96AC3">
                  <w:rPr>
                    <w:rFonts w:cs="Verdana"/>
                    <w:b/>
                    <w:sz w:val="20"/>
                    <w:szCs w:val="20"/>
                  </w:rPr>
                  <w:t xml:space="preserve">Self-Direction: </w:t>
                </w:r>
                <w:r w:rsidRPr="00B96AC3">
                  <w:rPr>
                    <w:rFonts w:cs="Verdana"/>
                    <w:i/>
                    <w:sz w:val="20"/>
                    <w:szCs w:val="20"/>
                  </w:rPr>
                  <w:t>Own Your Learning</w:t>
                </w:r>
                <w:r w:rsidRPr="00B96AC3">
                  <w:rPr>
                    <w:rFonts w:cs="Verdana"/>
                    <w:b/>
                    <w:sz w:val="20"/>
                    <w:szCs w:val="20"/>
                  </w:rPr>
                  <w:t xml:space="preserve"> </w:t>
                </w:r>
              </w:p>
              <w:p w:rsidR="00B96AC3" w:rsidRPr="00B96AC3" w:rsidRDefault="00B96AC3" w:rsidP="00B96AC3">
                <w:pPr>
                  <w:spacing w:before="120" w:after="120"/>
                  <w:ind w:left="432" w:firstLine="11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rFonts w:cs="Verdana"/>
                    <w:b/>
                    <w:sz w:val="20"/>
                    <w:szCs w:val="20"/>
                  </w:rPr>
                  <w:t xml:space="preserve">Invention: </w:t>
                </w:r>
                <w:r w:rsidRPr="00B96AC3">
                  <w:rPr>
                    <w:rFonts w:cs="Verdana"/>
                    <w:i/>
                    <w:sz w:val="20"/>
                    <w:szCs w:val="20"/>
                  </w:rPr>
                  <w:t>Creating Solutions</w:t>
                </w:r>
                <w:r w:rsidRPr="00B96AC3">
                  <w:rPr>
                    <w:rFonts w:cs="Verdana"/>
                    <w:b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7609" w:type="dxa"/>
                <w:gridSpan w:val="6"/>
                <w:tcBorders>
                  <w:top w:val="single" w:sz="24" w:space="0" w:color="auto"/>
                  <w:left w:val="single" w:sz="24" w:space="0" w:color="auto"/>
                  <w:bottom w:val="single" w:sz="24" w:space="0" w:color="auto"/>
                  <w:right w:val="single" w:sz="24" w:space="0" w:color="auto"/>
                </w:tcBorders>
                <w:vAlign w:val="center"/>
              </w:tcPr>
              <w:p w:rsidR="00B96AC3" w:rsidRPr="00B96AC3" w:rsidRDefault="00B96AC3" w:rsidP="00B96AC3">
                <w:pPr>
                  <w:ind w:left="0" w:firstLine="0"/>
                  <w:rPr>
                    <w:noProof/>
                  </w:rPr>
                </w:pPr>
                <w:r w:rsidRPr="00B96AC3">
                  <w:rPr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72576" behindDoc="1" locked="0" layoutInCell="1" allowOverlap="1" wp14:anchorId="0BC71F21" wp14:editId="7101F14E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-454025</wp:posOffset>
                      </wp:positionV>
                      <wp:extent cx="1508760" cy="1380490"/>
                      <wp:effectExtent l="0" t="0" r="0" b="0"/>
                      <wp:wrapTight wrapText="bothSides">
                        <wp:wrapPolygon edited="0">
                          <wp:start x="0" y="0"/>
                          <wp:lineTo x="0" y="21163"/>
                          <wp:lineTo x="21273" y="21163"/>
                          <wp:lineTo x="21273" y="0"/>
                          <wp:lineTo x="0" y="0"/>
                        </wp:wrapPolygon>
                      </wp:wrapTight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08760" cy="13804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  <w:r w:rsidRPr="00B96AC3">
                  <w:rPr>
                    <w:b/>
                    <w:bCs/>
                    <w:noProof/>
                    <w:sz w:val="20"/>
                    <w:szCs w:val="20"/>
                  </w:rPr>
                  <w:t xml:space="preserve">Integrated Curriculum Design: </w:t>
                </w:r>
                <w:r w:rsidRPr="00B96AC3">
                  <w:rPr>
                    <w:noProof/>
                    <w:sz w:val="20"/>
                    <w:szCs w:val="20"/>
                  </w:rPr>
                  <w:t>This interdisciplinary approach matches basic concepts in mathematics and visual arts – shape, line, compose, and compare - forming overlaps in instruction of certain topics in an authentic integrated model.</w:t>
                </w:r>
              </w:p>
            </w:tc>
          </w:tr>
          <w:tr w:rsidR="00B96AC3" w:rsidRPr="00B96AC3" w:rsidTr="00656F69">
            <w:trPr>
              <w:trHeight w:val="165"/>
              <w:jc w:val="center"/>
            </w:trPr>
            <w:tc>
              <w:tcPr>
                <w:tcW w:w="8118" w:type="dxa"/>
                <w:gridSpan w:val="3"/>
                <w:tcBorders>
                  <w:top w:val="single" w:sz="24" w:space="0" w:color="auto"/>
                </w:tcBorders>
                <w:shd w:val="clear" w:color="auto" w:fill="D9D9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>Unit Titles</w:t>
                </w:r>
              </w:p>
            </w:tc>
            <w:tc>
              <w:tcPr>
                <w:tcW w:w="3150" w:type="dxa"/>
                <w:gridSpan w:val="3"/>
                <w:tcBorders>
                  <w:top w:val="single" w:sz="24" w:space="0" w:color="auto"/>
                </w:tcBorders>
                <w:shd w:val="clear" w:color="auto" w:fill="D9D9D9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>Length of Unit/Contact Hours</w:t>
                </w:r>
              </w:p>
            </w:tc>
            <w:tc>
              <w:tcPr>
                <w:tcW w:w="3348" w:type="dxa"/>
                <w:gridSpan w:val="2"/>
                <w:tcBorders>
                  <w:top w:val="single" w:sz="24" w:space="0" w:color="auto"/>
                </w:tcBorders>
                <w:shd w:val="clear" w:color="auto" w:fill="D9D9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>Unit Number/Sequence</w:t>
                </w:r>
              </w:p>
            </w:tc>
          </w:tr>
          <w:tr w:rsidR="00B96AC3" w:rsidRPr="00B96AC3" w:rsidTr="00656F69">
            <w:trPr>
              <w:trHeight w:val="165"/>
              <w:jc w:val="center"/>
            </w:trPr>
            <w:tc>
              <w:tcPr>
                <w:tcW w:w="8118" w:type="dxa"/>
                <w:gridSpan w:val="3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Shape Detective</w:t>
                </w:r>
                <w:r>
                  <w:rPr>
                    <w:sz w:val="20"/>
                    <w:szCs w:val="20"/>
                  </w:rPr>
                  <w:t>s</w:t>
                </w:r>
              </w:p>
            </w:tc>
            <w:tc>
              <w:tcPr>
                <w:tcW w:w="3150" w:type="dxa"/>
                <w:gridSpan w:val="3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 xml:space="preserve">Instructor choice </w:t>
                </w:r>
              </w:p>
            </w:tc>
            <w:tc>
              <w:tcPr>
                <w:tcW w:w="3348" w:type="dxa"/>
                <w:gridSpan w:val="2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Instructor choice</w:t>
                </w:r>
              </w:p>
            </w:tc>
          </w:tr>
        </w:tbl>
        <w:p w:rsidR="00B96AC3" w:rsidRPr="00B96AC3" w:rsidRDefault="00B96AC3" w:rsidP="00B96AC3">
          <w:pPr>
            <w:ind w:left="0" w:firstLine="0"/>
          </w:pPr>
          <w:r w:rsidRPr="00B96AC3">
            <w:br w:type="page"/>
          </w:r>
        </w:p>
        <w:tbl>
          <w:tblPr>
            <w:tblW w:w="1471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8" w:type="dxa"/>
              <w:left w:w="115" w:type="dxa"/>
              <w:bottom w:w="58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867"/>
            <w:gridCol w:w="2610"/>
            <w:gridCol w:w="2430"/>
            <w:gridCol w:w="1151"/>
            <w:gridCol w:w="1009"/>
            <w:gridCol w:w="947"/>
            <w:gridCol w:w="4699"/>
          </w:tblGrid>
          <w:tr w:rsidR="00B96AC3" w:rsidRPr="00B96AC3" w:rsidTr="00656F69">
            <w:trPr>
              <w:cantSplit/>
              <w:jc w:val="center"/>
            </w:trPr>
            <w:tc>
              <w:tcPr>
                <w:tcW w:w="1867" w:type="dxa"/>
                <w:shd w:val="clear" w:color="auto" w:fill="000000" w:themeFill="text1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4"/>
                    <w:szCs w:val="20"/>
                  </w:rPr>
                  <w:lastRenderedPageBreak/>
                  <w:t>Unit Title</w:t>
                </w:r>
              </w:p>
            </w:tc>
            <w:tc>
              <w:tcPr>
                <w:tcW w:w="6191" w:type="dxa"/>
                <w:gridSpan w:val="3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Shape Detectives</w:t>
                </w:r>
              </w:p>
            </w:tc>
            <w:tc>
              <w:tcPr>
                <w:tcW w:w="1956" w:type="dxa"/>
                <w:gridSpan w:val="2"/>
                <w:shd w:val="clear" w:color="auto" w:fill="000000" w:themeFill="text1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4"/>
                    <w:szCs w:val="20"/>
                  </w:rPr>
                  <w:t>Length of Unit</w:t>
                </w:r>
              </w:p>
            </w:tc>
            <w:tc>
              <w:tcPr>
                <w:tcW w:w="4699" w:type="dxa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Instructor choice based on schedule</w:t>
                </w:r>
              </w:p>
            </w:tc>
          </w:tr>
          <w:tr w:rsidR="00B96AC3" w:rsidRPr="00B96AC3" w:rsidTr="00656F69">
            <w:trPr>
              <w:cantSplit/>
              <w:trHeight w:val="615"/>
              <w:jc w:val="center"/>
            </w:trPr>
            <w:tc>
              <w:tcPr>
                <w:tcW w:w="1867" w:type="dxa"/>
                <w:shd w:val="clear" w:color="auto" w:fill="D9D9D9" w:themeFill="background1" w:themeFillShade="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>Focusing Lens(</w:t>
                </w:r>
                <w:proofErr w:type="spellStart"/>
                <w:r w:rsidRPr="00B96AC3">
                  <w:rPr>
                    <w:b/>
                    <w:sz w:val="20"/>
                    <w:szCs w:val="20"/>
                  </w:rPr>
                  <w:t>es</w:t>
                </w:r>
                <w:proofErr w:type="spellEnd"/>
                <w:r w:rsidRPr="00B96AC3">
                  <w:rPr>
                    <w:b/>
                    <w:sz w:val="20"/>
                    <w:szCs w:val="20"/>
                  </w:rPr>
                  <w:t>)</w:t>
                </w:r>
              </w:p>
            </w:tc>
            <w:tc>
              <w:tcPr>
                <w:tcW w:w="2610" w:type="dxa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Point of view/Comparison</w:t>
                </w:r>
              </w:p>
            </w:tc>
            <w:tc>
              <w:tcPr>
                <w:tcW w:w="2430" w:type="dxa"/>
                <w:shd w:val="clear" w:color="auto" w:fill="D9D9D9" w:themeFill="background1" w:themeFillShade="D9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>Standards and Grade Level Expectations Addressed in this Unit</w:t>
                </w:r>
              </w:p>
            </w:tc>
            <w:tc>
              <w:tcPr>
                <w:tcW w:w="2160" w:type="dxa"/>
                <w:gridSpan w:val="2"/>
                <w:tcBorders>
                  <w:right w:val="nil"/>
                </w:tcBorders>
              </w:tcPr>
              <w:p w:rsidR="00B96AC3" w:rsidRPr="00B96AC3" w:rsidRDefault="00B96AC3" w:rsidP="00B96AC3">
                <w:pPr>
                  <w:ind w:left="0" w:firstLine="0"/>
                  <w:rPr>
                    <w:rFonts w:eastAsia="Times New Roman" w:cs="Calibri"/>
                    <w:sz w:val="20"/>
                    <w:szCs w:val="20"/>
                  </w:rPr>
                </w:pPr>
                <w:r w:rsidRPr="00B96AC3">
                  <w:rPr>
                    <w:rFonts w:eastAsia="Times New Roman" w:cs="Calibri"/>
                    <w:sz w:val="20"/>
                    <w:szCs w:val="20"/>
                  </w:rPr>
                  <w:t xml:space="preserve">MA10-GR.K-S.4-GLE.1   </w:t>
                </w:r>
              </w:p>
              <w:p w:rsidR="00B96AC3" w:rsidRPr="00B96AC3" w:rsidRDefault="00B96AC3" w:rsidP="00B96AC3">
                <w:pPr>
                  <w:ind w:left="0" w:firstLine="0"/>
                  <w:rPr>
                    <w:rFonts w:eastAsia="Times New Roman" w:cs="Calibri"/>
                    <w:sz w:val="20"/>
                    <w:szCs w:val="20"/>
                  </w:rPr>
                </w:pPr>
                <w:r w:rsidRPr="00B96AC3">
                  <w:rPr>
                    <w:rFonts w:eastAsia="Times New Roman" w:cs="Calibri"/>
                    <w:sz w:val="20"/>
                    <w:szCs w:val="20"/>
                  </w:rPr>
                  <w:t xml:space="preserve">MA10-GR.K-S.4-GLE.2 </w:t>
                </w:r>
              </w:p>
              <w:p w:rsidR="00B96AC3" w:rsidRPr="00B96AC3" w:rsidRDefault="00B96AC3" w:rsidP="00B96AC3">
                <w:pPr>
                  <w:ind w:left="0" w:firstLine="0"/>
                  <w:rPr>
                    <w:rFonts w:eastAsia="Times New Roman" w:cs="Calibri"/>
                    <w:sz w:val="20"/>
                    <w:szCs w:val="20"/>
                  </w:rPr>
                </w:pPr>
              </w:p>
            </w:tc>
            <w:tc>
              <w:tcPr>
                <w:tcW w:w="5646" w:type="dxa"/>
                <w:gridSpan w:val="2"/>
                <w:tcBorders>
                  <w:left w:val="nil"/>
                  <w:bottom w:val="nil"/>
                </w:tcBorders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 xml:space="preserve">VA09-GR.K-S.1-GLE.1 </w:t>
                </w:r>
              </w:p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VA09-GR.K-S.1-GLE.2</w:t>
                </w:r>
              </w:p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 xml:space="preserve">VA09-GR.K-S.2-GLE.1 </w:t>
                </w:r>
              </w:p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VA09-GR.K-S.3-GLE.1</w:t>
                </w:r>
              </w:p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</w:p>
            </w:tc>
          </w:tr>
          <w:tr w:rsidR="00B96AC3" w:rsidRPr="00B96AC3" w:rsidTr="00656F69">
            <w:trPr>
              <w:cantSplit/>
              <w:trHeight w:val="26"/>
              <w:jc w:val="center"/>
            </w:trPr>
            <w:tc>
              <w:tcPr>
                <w:tcW w:w="1867" w:type="dxa"/>
                <w:shd w:val="clear" w:color="auto" w:fill="D9D9D9" w:themeFill="background1" w:themeFillShade="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 xml:space="preserve">Inquiry Questions (Engaging- Debatable): </w:t>
                </w:r>
              </w:p>
            </w:tc>
            <w:tc>
              <w:tcPr>
                <w:tcW w:w="12846" w:type="dxa"/>
                <w:gridSpan w:val="6"/>
                <w:tcMar>
                  <w:left w:w="115" w:type="dxa"/>
                  <w:right w:w="115" w:type="dxa"/>
                </w:tcMar>
              </w:tcPr>
              <w:p w:rsidR="00B96AC3" w:rsidRPr="00B96AC3" w:rsidRDefault="00B96AC3" w:rsidP="00B96AC3">
                <w:pPr>
                  <w:numPr>
                    <w:ilvl w:val="0"/>
                    <w:numId w:val="35"/>
                  </w:numPr>
                  <w:rPr>
                    <w:rFonts w:eastAsia="Times New Roman"/>
                    <w:sz w:val="20"/>
                    <w:szCs w:val="20"/>
                  </w:rPr>
                </w:pPr>
                <w:r w:rsidRPr="00B96AC3">
                  <w:rPr>
                    <w:rFonts w:eastAsia="Times New Roman"/>
                    <w:sz w:val="20"/>
                    <w:szCs w:val="20"/>
                  </w:rPr>
                  <w:t>Why do things look different out the window of your house at night vs. during the day?  When it rains? When it snows? In the fall? In the spring? (VA09-GR.K-S.1-GLE.1) and (VA09-GR.K-S.3-GLE.1-EO.a,b,c,d) and (VA09-GR.K-S.4-GLE.1-EO. a,</w:t>
                </w:r>
                <w:r>
                  <w:rPr>
                    <w:rFonts w:eastAsia="Times New Roman"/>
                    <w:sz w:val="20"/>
                    <w:szCs w:val="20"/>
                  </w:rPr>
                  <w:t xml:space="preserve"> </w:t>
                </w:r>
                <w:r w:rsidRPr="00B96AC3">
                  <w:rPr>
                    <w:rFonts w:eastAsia="Times New Roman"/>
                    <w:sz w:val="20"/>
                    <w:szCs w:val="20"/>
                  </w:rPr>
                  <w:t>d)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5"/>
                  </w:numPr>
                  <w:rPr>
                    <w:rFonts w:eastAsia="Times New Roman"/>
                    <w:sz w:val="20"/>
                    <w:szCs w:val="20"/>
                  </w:rPr>
                </w:pPr>
                <w:r w:rsidRPr="00B96AC3">
                  <w:rPr>
                    <w:rFonts w:eastAsia="Times New Roman"/>
                    <w:sz w:val="20"/>
                    <w:szCs w:val="20"/>
                  </w:rPr>
                  <w:t>Can artists create under, over, beneath, around, inside? (MA10-GR.K-S.4-GLE.1.EO.a.i.)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5"/>
                  </w:numPr>
                  <w:rPr>
                    <w:rFonts w:eastAsia="Times New Roman"/>
                    <w:sz w:val="20"/>
                    <w:szCs w:val="20"/>
                  </w:rPr>
                </w:pPr>
                <w:r w:rsidRPr="00B96AC3">
                  <w:rPr>
                    <w:rFonts w:eastAsia="Times New Roman"/>
                    <w:sz w:val="20"/>
                    <w:szCs w:val="20"/>
                  </w:rPr>
                  <w:t>Why do some people see things differently than other people? (VA09-GR K-S1. GLE.2-EO.c)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5"/>
                  </w:numPr>
                  <w:rPr>
                    <w:rFonts w:asciiTheme="minorHAnsi" w:eastAsia="Times New Roman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eastAsia="Times New Roman" w:hAnsiTheme="minorHAnsi"/>
                    <w:sz w:val="20"/>
                    <w:szCs w:val="20"/>
                  </w:rPr>
                  <w:t>What things are round? Square? Triangular? Conical? (MA10-GR.K-S.4-GLE.1-IQ.2)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5"/>
                  </w:numPr>
                  <w:rPr>
                    <w:rFonts w:asciiTheme="minorHAnsi" w:eastAsia="Times New Roman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eastAsia="Times New Roman" w:hAnsiTheme="minorHAnsi"/>
                    <w:sz w:val="20"/>
                    <w:szCs w:val="20"/>
                  </w:rPr>
                  <w:t>What do things that are the same shape have in common? (MA10-GR.K-S.4-GLE.1-IQ.2)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5"/>
                  </w:numPr>
                  <w:rPr>
                    <w:rFonts w:eastAsia="Times New Roman"/>
                    <w:sz w:val="20"/>
                    <w:szCs w:val="20"/>
                  </w:rPr>
                </w:pPr>
                <w:r w:rsidRPr="00B96AC3">
                  <w:rPr>
                    <w:rFonts w:eastAsia="Times New Roman"/>
                    <w:sz w:val="20"/>
                    <w:szCs w:val="20"/>
                  </w:rPr>
                  <w:t>How can you express your feelings without words?</w:t>
                </w:r>
                <w:r w:rsidRPr="00B96AC3">
                  <w:t xml:space="preserve"> </w:t>
                </w:r>
                <w:r w:rsidRPr="00B96AC3">
                  <w:rPr>
                    <w:rFonts w:eastAsia="Times New Roman"/>
                    <w:sz w:val="20"/>
                    <w:szCs w:val="20"/>
                  </w:rPr>
                  <w:t>(VA09-GR.K-S.1-GLE.1- EO. a, b, c)</w:t>
                </w:r>
              </w:p>
            </w:tc>
          </w:tr>
          <w:tr w:rsidR="00B96AC3" w:rsidRPr="00B96AC3" w:rsidTr="00656F69">
            <w:trPr>
              <w:cantSplit/>
              <w:trHeight w:val="26"/>
              <w:jc w:val="center"/>
            </w:trPr>
            <w:tc>
              <w:tcPr>
                <w:tcW w:w="1867" w:type="dxa"/>
                <w:shd w:val="clear" w:color="auto" w:fill="D9D9D9" w:themeFill="background1" w:themeFillShade="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>Unit Strands</w:t>
                </w:r>
              </w:p>
            </w:tc>
            <w:tc>
              <w:tcPr>
                <w:tcW w:w="12846" w:type="dxa"/>
                <w:gridSpan w:val="6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Geometry, Measurement and Data,</w:t>
                </w:r>
                <w:r w:rsidRPr="00B96AC3">
                  <w:t xml:space="preserve"> </w:t>
                </w:r>
                <w:r w:rsidRPr="00B96AC3">
                  <w:rPr>
                    <w:sz w:val="20"/>
                    <w:szCs w:val="20"/>
                  </w:rPr>
                  <w:t xml:space="preserve">Comprehend, Reflect, Create, </w:t>
                </w:r>
              </w:p>
            </w:tc>
          </w:tr>
          <w:tr w:rsidR="00B96AC3" w:rsidRPr="00B96AC3" w:rsidTr="00656F69">
            <w:trPr>
              <w:cantSplit/>
              <w:trHeight w:val="26"/>
              <w:jc w:val="center"/>
            </w:trPr>
            <w:tc>
              <w:tcPr>
                <w:tcW w:w="1867" w:type="dxa"/>
                <w:shd w:val="clear" w:color="auto" w:fill="D9D9D9" w:themeFill="background1" w:themeFillShade="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>Concepts</w:t>
                </w:r>
              </w:p>
            </w:tc>
            <w:tc>
              <w:tcPr>
                <w:tcW w:w="12846" w:type="dxa"/>
                <w:gridSpan w:val="6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Dimension, attributes, compose, line, shape (squares, circles, triangles, rectangles, hexagons, cubes, cones, cylinders, and spheres), position/orientation (above, below, beside, in front of, behind, and next to), comparison, model, describe, order, classify, attributes, length, observation, perspective, proportion, expression, point of view, personal relevance, story, setting</w:t>
                </w:r>
              </w:p>
            </w:tc>
          </w:tr>
        </w:tbl>
        <w:p w:rsidR="00B96AC3" w:rsidRPr="00B96AC3" w:rsidRDefault="00B96AC3" w:rsidP="00B96AC3">
          <w:pPr>
            <w:rPr>
              <w:sz w:val="20"/>
              <w:szCs w:val="20"/>
            </w:rPr>
          </w:pPr>
        </w:p>
        <w:tbl>
          <w:tblPr>
            <w:tblW w:w="1471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8" w:type="dxa"/>
              <w:left w:w="115" w:type="dxa"/>
              <w:bottom w:w="58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4976"/>
            <w:gridCol w:w="2380"/>
            <w:gridCol w:w="2452"/>
            <w:gridCol w:w="4905"/>
          </w:tblGrid>
          <w:tr w:rsidR="00B96AC3" w:rsidRPr="00B96AC3" w:rsidTr="00656F69">
            <w:trPr>
              <w:jc w:val="center"/>
            </w:trPr>
            <w:tc>
              <w:tcPr>
                <w:tcW w:w="4976" w:type="dxa"/>
                <w:shd w:val="clear" w:color="auto" w:fill="D9D9D9" w:themeFill="background1" w:themeFillShade="D9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:rsidR="00B96AC3" w:rsidRPr="00B96AC3" w:rsidRDefault="00B96AC3" w:rsidP="00B96AC3">
                <w:pPr>
                  <w:ind w:left="0" w:firstLine="0"/>
                  <w:rPr>
                    <w:i/>
                    <w:sz w:val="20"/>
                    <w:szCs w:val="20"/>
                  </w:rPr>
                </w:pPr>
                <w:r w:rsidRPr="00B96AC3">
                  <w:rPr>
                    <w:b/>
                    <w:sz w:val="24"/>
                    <w:szCs w:val="20"/>
                  </w:rPr>
                  <w:t>Generalizations</w:t>
                </w:r>
              </w:p>
              <w:p w:rsidR="00B96AC3" w:rsidRPr="00B96AC3" w:rsidRDefault="00B96AC3" w:rsidP="00B96AC3">
                <w:pPr>
                  <w:ind w:left="0" w:firstLine="0"/>
                  <w:rPr>
                    <w:i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 xml:space="preserve">My students will </w:t>
                </w:r>
                <w:r w:rsidRPr="00B96AC3">
                  <w:rPr>
                    <w:b/>
                    <w:sz w:val="28"/>
                    <w:szCs w:val="20"/>
                  </w:rPr>
                  <w:t>Understand</w:t>
                </w:r>
                <w:r w:rsidRPr="00B96AC3">
                  <w:rPr>
                    <w:b/>
                    <w:sz w:val="24"/>
                    <w:szCs w:val="20"/>
                  </w:rPr>
                  <w:t xml:space="preserve"> </w:t>
                </w:r>
                <w:r w:rsidRPr="00B96AC3">
                  <w:rPr>
                    <w:b/>
                    <w:sz w:val="20"/>
                    <w:szCs w:val="20"/>
                  </w:rPr>
                  <w:t>that…</w:t>
                </w:r>
              </w:p>
            </w:tc>
            <w:tc>
              <w:tcPr>
                <w:tcW w:w="9737" w:type="dxa"/>
                <w:gridSpan w:val="3"/>
                <w:shd w:val="clear" w:color="auto" w:fill="D9D9D9" w:themeFill="background1" w:themeFillShade="D9"/>
              </w:tcPr>
              <w:p w:rsidR="00B96AC3" w:rsidRPr="00B96AC3" w:rsidRDefault="00B96AC3" w:rsidP="00B96AC3">
                <w:pPr>
                  <w:ind w:left="0" w:firstLine="0"/>
                  <w:jc w:val="center"/>
                  <w:rPr>
                    <w:i/>
                    <w:szCs w:val="20"/>
                  </w:rPr>
                </w:pPr>
                <w:r w:rsidRPr="00B96AC3">
                  <w:rPr>
                    <w:b/>
                    <w:sz w:val="24"/>
                    <w:szCs w:val="20"/>
                  </w:rPr>
                  <w:t>Guiding Questions</w:t>
                </w:r>
              </w:p>
              <w:p w:rsidR="00B96AC3" w:rsidRPr="00B96AC3" w:rsidRDefault="00B96AC3" w:rsidP="00B96AC3">
                <w:pPr>
                  <w:tabs>
                    <w:tab w:val="left" w:pos="1553"/>
                    <w:tab w:val="left" w:pos="6683"/>
                  </w:tabs>
                  <w:ind w:left="0" w:firstLine="0"/>
                  <w:rPr>
                    <w:i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ab/>
                  <w:t>Factual</w:t>
                </w:r>
                <w:r w:rsidRPr="00B96AC3">
                  <w:rPr>
                    <w:b/>
                    <w:sz w:val="20"/>
                    <w:szCs w:val="20"/>
                  </w:rPr>
                  <w:tab/>
                  <w:t>Conceptual</w:t>
                </w:r>
              </w:p>
            </w:tc>
          </w:tr>
          <w:tr w:rsidR="00B96AC3" w:rsidRPr="00B96AC3" w:rsidTr="00656F69">
            <w:trPr>
              <w:trHeight w:val="19"/>
              <w:jc w:val="center"/>
            </w:trPr>
            <w:tc>
              <w:tcPr>
                <w:tcW w:w="4976" w:type="dxa"/>
                <w:shd w:val="clear" w:color="auto" w:fill="auto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:rsidR="00B96AC3" w:rsidRPr="00B96AC3" w:rsidRDefault="00B96AC3" w:rsidP="00B96AC3">
                <w:pPr>
                  <w:ind w:left="0" w:firstLine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Composing and reorienting basic shapes creates more complex shapes, which reflect the kinds of shapes we find in the real world, texts, and works of art(MA10-GR.K-S.4-GLE.1-EO.b)</w:t>
                </w:r>
                <w:r w:rsidRPr="00B96AC3">
                  <w:t xml:space="preserve"> </w:t>
                </w: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(VA09-GR.K-S.1-GLE.1- EO. a, c)</w:t>
                </w:r>
              </w:p>
            </w:tc>
            <w:tc>
              <w:tcPr>
                <w:tcW w:w="4832" w:type="dxa"/>
                <w:gridSpan w:val="2"/>
                <w:shd w:val="clear" w:color="auto" w:fill="auto"/>
              </w:tcPr>
              <w:p w:rsidR="00B96AC3" w:rsidRPr="00B96AC3" w:rsidRDefault="00B96AC3" w:rsidP="00B77C84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What shapes can be used to create other shapes? (VA09-GR.</w:t>
                </w:r>
                <w:r w:rsidR="00B77C84">
                  <w:rPr>
                    <w:rFonts w:asciiTheme="minorHAnsi" w:hAnsiTheme="minorHAnsi"/>
                    <w:sz w:val="20"/>
                    <w:szCs w:val="20"/>
                  </w:rPr>
                  <w:t>K</w:t>
                </w: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-S.1-GLE.1-EO. b)</w:t>
                </w:r>
              </w:p>
            </w:tc>
            <w:tc>
              <w:tcPr>
                <w:tcW w:w="4905" w:type="dxa"/>
                <w:shd w:val="clear" w:color="auto" w:fill="auto"/>
              </w:tcPr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How do shapes help us describe things and tell stories in our world?</w:t>
                </w:r>
                <w:r w:rsidRPr="00B96AC3">
                  <w:t xml:space="preserve"> </w:t>
                </w: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(VA09-GR.K-S.2-GLE.1- EO. b, c)</w:t>
                </w:r>
              </w:p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How can you make one shape with other shapes? (MA10-GR.K-S.4-GLE.1-IQ.4)</w:t>
                </w:r>
              </w:p>
            </w:tc>
          </w:tr>
          <w:tr w:rsidR="00B96AC3" w:rsidRPr="00B96AC3" w:rsidTr="00656F69">
            <w:trPr>
              <w:jc w:val="center"/>
            </w:trPr>
            <w:tc>
              <w:tcPr>
                <w:tcW w:w="4976" w:type="dxa"/>
                <w:shd w:val="clear" w:color="auto" w:fill="auto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:rsidR="00B96AC3" w:rsidRPr="00B96AC3" w:rsidRDefault="00B96AC3" w:rsidP="00B96AC3">
                <w:pPr>
                  <w:tabs>
                    <w:tab w:val="left" w:pos="2847"/>
                  </w:tabs>
                  <w:ind w:left="0" w:firstLine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Relative position provides the means to document an object’s spatial location/position in relation to another object (MA10-GR.K-S.4-GLE.1-EO.a.i)</w:t>
                </w:r>
                <w:r w:rsidRPr="00B96AC3">
                  <w:t xml:space="preserve"> </w:t>
                </w: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(VA09-GR.K-S.1-GLE.1- EO. a, b)</w:t>
                </w:r>
              </w:p>
            </w:tc>
            <w:tc>
              <w:tcPr>
                <w:tcW w:w="4832" w:type="dxa"/>
                <w:gridSpan w:val="2"/>
                <w:shd w:val="clear" w:color="auto" w:fill="auto"/>
              </w:tcPr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What words describe an objects relative position?</w:t>
                </w:r>
              </w:p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What are the ways to describe where an object is? (MA10-GR.K-S.4-GLE.1-IQ.1)</w:t>
                </w:r>
              </w:p>
            </w:tc>
            <w:tc>
              <w:tcPr>
                <w:tcW w:w="4905" w:type="dxa"/>
                <w:shd w:val="clear" w:color="auto" w:fill="auto"/>
              </w:tcPr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 xml:space="preserve">How does one’s perspective change what one see or how they would describe a shape? </w:t>
                </w:r>
                <w:r w:rsidRPr="00B96AC3">
                  <w:rPr>
                    <w:rFonts w:eastAsia="Times New Roman"/>
                    <w:sz w:val="20"/>
                    <w:szCs w:val="20"/>
                  </w:rPr>
                  <w:t>(VA09-GR K-S1. GLE.2-EO.c)</w:t>
                </w:r>
              </w:p>
            </w:tc>
          </w:tr>
          <w:tr w:rsidR="00B96AC3" w:rsidRPr="00B96AC3" w:rsidTr="00656F69">
            <w:trPr>
              <w:jc w:val="center"/>
            </w:trPr>
            <w:tc>
              <w:tcPr>
                <w:tcW w:w="4976" w:type="dxa"/>
                <w:shd w:val="clear" w:color="auto" w:fill="auto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:rsidR="00B96AC3" w:rsidRPr="00B96AC3" w:rsidRDefault="00B96AC3" w:rsidP="00B96AC3">
                <w:pPr>
                  <w:ind w:left="0" w:firstLine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eastAsiaTheme="minorEastAsia" w:hAnsiTheme="minorHAnsi" w:cstheme="minorBidi"/>
                    <w:sz w:val="20"/>
                    <w:szCs w:val="20"/>
                  </w:rPr>
                  <w:t>Defining attributes describe and provide a means for comparing and naming shapes regardless of orientation, size, or color (MA10-GR.K-S.4-GLE.1-EO.a)</w:t>
                </w:r>
                <w:r w:rsidRPr="00B96AC3">
                  <w:t xml:space="preserve"> </w:t>
                </w:r>
                <w:r w:rsidRPr="00B96AC3">
                  <w:rPr>
                    <w:rFonts w:asciiTheme="minorHAnsi" w:eastAsiaTheme="minorEastAsia" w:hAnsiTheme="minorHAnsi" w:cstheme="minorBidi"/>
                    <w:sz w:val="20"/>
                    <w:szCs w:val="20"/>
                  </w:rPr>
                  <w:t>(VA09-GR.K-S.1-GLE.1- EO. a, b)</w:t>
                </w:r>
              </w:p>
              <w:p w:rsidR="00B96AC3" w:rsidRPr="00B96AC3" w:rsidRDefault="00B96AC3" w:rsidP="00B96AC3">
                <w:pPr>
                  <w:ind w:left="0" w:firstLine="0"/>
                  <w:rPr>
                    <w:rFonts w:asciiTheme="minorHAnsi" w:hAnsiTheme="minorHAnsi"/>
                    <w:sz w:val="20"/>
                    <w:szCs w:val="20"/>
                  </w:rPr>
                </w:pPr>
              </w:p>
            </w:tc>
            <w:tc>
              <w:tcPr>
                <w:tcW w:w="4832" w:type="dxa"/>
                <w:gridSpan w:val="2"/>
                <w:shd w:val="clear" w:color="auto" w:fill="auto"/>
              </w:tcPr>
              <w:p w:rsidR="00B96AC3" w:rsidRPr="00B96AC3" w:rsidRDefault="00B96AC3" w:rsidP="00B96AC3">
                <w:pPr>
                  <w:ind w:left="288" w:hanging="288"/>
                </w:pPr>
                <w:r w:rsidRPr="00B96AC3">
                  <w:rPr>
                    <w:rFonts w:asciiTheme="minorHAnsi" w:eastAsiaTheme="minorEastAsia" w:hAnsiTheme="minorHAnsi" w:cstheme="minorBidi"/>
                    <w:sz w:val="20"/>
                    <w:szCs w:val="20"/>
                  </w:rPr>
                  <w:t>What is an attribute?</w:t>
                </w:r>
              </w:p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What shape has three sides?</w:t>
                </w:r>
              </w:p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What are names of basic shapes and what do these shapes look like?</w:t>
                </w:r>
              </w:p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What is the difference between a two-dimensional and three-dimensional shape?</w:t>
                </w:r>
              </w:p>
            </w:tc>
            <w:tc>
              <w:tcPr>
                <w:tcW w:w="4905" w:type="dxa"/>
                <w:shd w:val="clear" w:color="auto" w:fill="auto"/>
              </w:tcPr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How can shapes be described and compared? (VA09-GR.K-S.2-GLE.1- EO. b, c)</w:t>
                </w:r>
              </w:p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How are these shapes alike and how are they different? (MA10-GR.K-S.4-GLE.1-IQ.3)</w:t>
                </w:r>
              </w:p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How can you use attributes to name shapes used in the art making process? (VA09-GR.K-S.3-GLE.1- EO. c)</w:t>
                </w:r>
              </w:p>
            </w:tc>
          </w:tr>
          <w:tr w:rsidR="00B96AC3" w:rsidRPr="00B96AC3" w:rsidTr="00B96AC3">
            <w:trPr>
              <w:trHeight w:val="1153"/>
              <w:jc w:val="center"/>
            </w:trPr>
            <w:tc>
              <w:tcPr>
                <w:tcW w:w="4976" w:type="dxa"/>
                <w:shd w:val="clear" w:color="auto" w:fill="auto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:rsidR="00B96AC3" w:rsidRPr="00B96AC3" w:rsidRDefault="00B96AC3" w:rsidP="00B96AC3">
                <w:pPr>
                  <w:ind w:left="0" w:firstLine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lastRenderedPageBreak/>
                  <w:t>Experimentation and playing with materials and techniques reveal personal observational perspectives in artwork. (VA09-GR.K-S.3-GLE.1-EO.a,b,c,d)</w:t>
                </w:r>
                <w:r w:rsidRPr="00B96AC3">
                  <w:t xml:space="preserve"> </w:t>
                </w: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(VA09-GR.K-S.1-GLE.1,- EO. c)</w:t>
                </w:r>
                <w:r w:rsidRPr="00B96AC3">
                  <w:t xml:space="preserve"> </w:t>
                </w: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(VA09-GR.K-S.2-GLE.1- EO. b, c)</w:t>
                </w:r>
              </w:p>
            </w:tc>
            <w:tc>
              <w:tcPr>
                <w:tcW w:w="4832" w:type="dxa"/>
                <w:gridSpan w:val="2"/>
                <w:shd w:val="clear" w:color="auto" w:fill="auto"/>
              </w:tcPr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Why is experimenting and playing with materials important in creating art? (VA09-GR.K-S.2-GLE.1- EO. c)</w:t>
                </w:r>
              </w:p>
            </w:tc>
            <w:tc>
              <w:tcPr>
                <w:tcW w:w="4905" w:type="dxa"/>
                <w:shd w:val="clear" w:color="auto" w:fill="auto"/>
              </w:tcPr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How might work change as an artist experiments and plays with materials? (VA09-GR.K-S.2-GLE.1- EO. c)</w:t>
                </w:r>
              </w:p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How can the story of a work of art change if the images and shapes within it change?</w:t>
                </w:r>
                <w:r w:rsidRPr="00B96AC3">
                  <w:t xml:space="preserve"> </w:t>
                </w: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(VA09-GR.K-S.3-GLE.1- EO. a, b, c, d)</w:t>
                </w:r>
              </w:p>
            </w:tc>
          </w:tr>
          <w:tr w:rsidR="00B96AC3" w:rsidRPr="00B96AC3" w:rsidTr="00656F69">
            <w:trPr>
              <w:jc w:val="center"/>
            </w:trPr>
            <w:tc>
              <w:tcPr>
                <w:tcW w:w="4976" w:type="dxa"/>
                <w:shd w:val="clear" w:color="auto" w:fill="auto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:rsidR="00B96AC3" w:rsidRPr="00B96AC3" w:rsidRDefault="00B96AC3" w:rsidP="00B96AC3">
                <w:pPr>
                  <w:ind w:left="0" w:firstLine="0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Students observe the world from unique perspectives and their viewpoints inform their understanding. (VA09-GR.k-S.1-GLE.1,GLE.1- EO. a, c) (MA10-GR.K-S.4-GLE.1-EO.a.i)</w:t>
                </w:r>
                <w:r w:rsidRPr="00B96AC3">
                  <w:t xml:space="preserve"> </w:t>
                </w: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(VA09-GR.K-S.2-GLE.1- EO. b, c)</w:t>
                </w:r>
              </w:p>
            </w:tc>
            <w:tc>
              <w:tcPr>
                <w:tcW w:w="4832" w:type="dxa"/>
                <w:gridSpan w:val="2"/>
                <w:shd w:val="clear" w:color="auto" w:fill="auto"/>
              </w:tcPr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What is the difference in viewing an object through a magnifying instrument versus the naked lens of the eye?</w:t>
                </w:r>
              </w:p>
            </w:tc>
            <w:tc>
              <w:tcPr>
                <w:tcW w:w="4905" w:type="dxa"/>
                <w:shd w:val="clear" w:color="auto" w:fill="auto"/>
              </w:tcPr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How could details change depending on viewpoint?</w:t>
                </w:r>
              </w:p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What would the view be from the airplane? From space?</w:t>
                </w:r>
              </w:p>
              <w:p w:rsidR="00B96AC3" w:rsidRPr="00B96AC3" w:rsidRDefault="00B96AC3" w:rsidP="00B96AC3">
                <w:pPr>
                  <w:ind w:left="288" w:hanging="288"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What is the ant’s eye view of the world? From standing on the tip of a spoon?</w:t>
                </w:r>
              </w:p>
            </w:tc>
          </w:tr>
          <w:tr w:rsidR="00B96AC3" w:rsidRPr="00B96AC3" w:rsidTr="00656F69">
            <w:trPr>
              <w:cantSplit/>
              <w:trHeight w:val="18"/>
              <w:jc w:val="center"/>
            </w:trPr>
            <w:tc>
              <w:tcPr>
                <w:tcW w:w="7356" w:type="dxa"/>
                <w:gridSpan w:val="2"/>
                <w:shd w:val="clear" w:color="auto" w:fill="D9D9D9" w:themeFill="background1" w:themeFillShade="D9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4"/>
                    <w:szCs w:val="20"/>
                  </w:rPr>
                </w:pPr>
                <w:r w:rsidRPr="00B96AC3">
                  <w:br w:type="page"/>
                </w:r>
                <w:r w:rsidRPr="00B96AC3">
                  <w:rPr>
                    <w:b/>
                    <w:sz w:val="24"/>
                    <w:szCs w:val="20"/>
                  </w:rPr>
                  <w:t xml:space="preserve">Critical Content: </w:t>
                </w:r>
              </w:p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 xml:space="preserve">My students will </w:t>
                </w:r>
                <w:r w:rsidRPr="00B96AC3">
                  <w:rPr>
                    <w:b/>
                    <w:sz w:val="28"/>
                    <w:szCs w:val="20"/>
                  </w:rPr>
                  <w:t>Know</w:t>
                </w:r>
                <w:r w:rsidRPr="00B96AC3">
                  <w:rPr>
                    <w:b/>
                    <w:sz w:val="20"/>
                    <w:szCs w:val="20"/>
                  </w:rPr>
                  <w:t>…</w:t>
                </w:r>
              </w:p>
            </w:tc>
            <w:tc>
              <w:tcPr>
                <w:tcW w:w="7357" w:type="dxa"/>
                <w:gridSpan w:val="2"/>
                <w:shd w:val="clear" w:color="auto" w:fill="D9D9D9" w:themeFill="background1" w:themeFillShade="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4"/>
                    <w:szCs w:val="20"/>
                  </w:rPr>
                </w:pPr>
                <w:r w:rsidRPr="00B96AC3">
                  <w:rPr>
                    <w:b/>
                    <w:sz w:val="24"/>
                    <w:szCs w:val="20"/>
                  </w:rPr>
                  <w:t>Key Skills:</w:t>
                </w:r>
              </w:p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 xml:space="preserve">My students will be able to </w:t>
                </w:r>
                <w:r w:rsidRPr="00B96AC3">
                  <w:rPr>
                    <w:b/>
                    <w:sz w:val="28"/>
                    <w:szCs w:val="20"/>
                  </w:rPr>
                  <w:t>(Do)</w:t>
                </w:r>
                <w:r w:rsidRPr="00B96AC3">
                  <w:rPr>
                    <w:b/>
                    <w:sz w:val="20"/>
                    <w:szCs w:val="20"/>
                  </w:rPr>
                  <w:t>…</w:t>
                </w:r>
              </w:p>
            </w:tc>
          </w:tr>
          <w:tr w:rsidR="00B96AC3" w:rsidRPr="00B96AC3" w:rsidTr="00656F69">
            <w:trPr>
              <w:cantSplit/>
              <w:trHeight w:val="127"/>
              <w:jc w:val="center"/>
            </w:trPr>
            <w:tc>
              <w:tcPr>
                <w:tcW w:w="7356" w:type="dxa"/>
                <w:gridSpan w:val="2"/>
                <w:shd w:val="clear" w:color="auto" w:fill="auto"/>
                <w:tcMar>
                  <w:top w:w="115" w:type="dxa"/>
                  <w:left w:w="115" w:type="dxa"/>
                  <w:bottom w:w="115" w:type="dxa"/>
                  <w:right w:w="115" w:type="dxa"/>
                </w:tcMar>
              </w:tcPr>
              <w:p w:rsidR="00B96AC3" w:rsidRPr="00B96AC3" w:rsidRDefault="00B96AC3" w:rsidP="00B96AC3">
                <w:pPr>
                  <w:numPr>
                    <w:ilvl w:val="0"/>
                    <w:numId w:val="34"/>
                  </w:numPr>
                  <w:contextualSpacing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Ways that historical and/or contemporary artworks and picture books inspire and provide ideas for personal art and demonstrate a unique point of view. (VA09-GR.K-S.2-GLE.1)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4"/>
                  </w:numPr>
                  <w:contextualSpacing/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Art making, such as techniques, tools, and media such as but not limited to drawing, collage, painting, sculpture, and printmaking. (VA09-GR.K-S.3-GLE.1-EO.a,b,c,d)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4"/>
                  </w:numPr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Characteristics and expressive features of art and design including shape and line in art, mathematics, and in the real world. (VA09-GR.K-S.1-GLE.1)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4"/>
                  </w:num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Identify and correctly names shapes regardless of their orientation including squares, circles, triangles, rectangles, hexagons, cubes, cones, cylinders, and spheres  (MA10-GR.K-S.4-GLE.1-EO.a)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4"/>
                  </w:num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Identify shapes as two-dimensional or three-dimensional (MA10-GR.K-S.4-GLE.1-EO.a.iii)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4"/>
                  </w:numPr>
                  <w:rPr>
                    <w:rFonts w:asciiTheme="minorHAnsi" w:hAnsiTheme="minorHAnsi"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>How to identify shapes using positional words including above, below, beside, in front of, behind, and next to in artworks, images, and in the real world. (MA10-GR.K-S.4-GLE.1-EO.a.i) (VA09-GR.K-S.1-GLE.1)</w:t>
                </w:r>
              </w:p>
              <w:p w:rsidR="00B96AC3" w:rsidRPr="00B96AC3" w:rsidRDefault="00B96AC3" w:rsidP="00B96AC3">
                <w:pPr>
                  <w:ind w:left="360" w:firstLine="0"/>
                  <w:rPr>
                    <w:sz w:val="20"/>
                    <w:szCs w:val="20"/>
                  </w:rPr>
                </w:pPr>
              </w:p>
            </w:tc>
            <w:tc>
              <w:tcPr>
                <w:tcW w:w="7357" w:type="dxa"/>
                <w:gridSpan w:val="2"/>
                <w:shd w:val="clear" w:color="auto" w:fill="auto"/>
              </w:tcPr>
              <w:p w:rsidR="00B96AC3" w:rsidRPr="00B96AC3" w:rsidRDefault="00B96AC3" w:rsidP="00B96AC3">
                <w:pPr>
                  <w:numPr>
                    <w:ilvl w:val="0"/>
                    <w:numId w:val="34"/>
                  </w:numPr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Compare and contrast the unique organizational styles and point of view or perspective in works of art and in the real world. (VA09-GR.K-S.1-GLE.1-EO.a,b,c, GLE.3-EO.1)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4"/>
                  </w:numPr>
                  <w:contextualSpacing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Use intentional planning trial and error to create a two or three dimensional artwork. (VA09-GR.K-S.3-GLE.1-EO.a,b,c,d)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4"/>
                  </w:numPr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Draw or sculpt lines and shapes to</w:t>
                </w:r>
                <w:r w:rsidRPr="00B96AC3">
                  <w:t xml:space="preserve"> </w:t>
                </w:r>
                <w:r w:rsidRPr="00B96AC3">
                  <w:rPr>
                    <w:sz w:val="20"/>
                    <w:szCs w:val="20"/>
                  </w:rPr>
                  <w:t>expresses an intent. (VA09-GR.K-S.3-GLE.1-EO.a,b,c,d)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4"/>
                  </w:numPr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Describe and discuss the personal stories of the artist as represented in the 2 and or 3-dimensional art work. (VA09-GR.k-S.1-GLE.2-EO.a,b,c)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4"/>
                  </w:numPr>
                  <w:contextualSpacing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>Analyze and compare shapes using their attributes in different sizes and orientations, using informal language to describe their similarities, differences, parts, and other attributes (MA10-GR.K-S.4-GLE.1-EO.b.i)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4"/>
                  </w:numPr>
                  <w:contextualSpacing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 xml:space="preserve">Compose or model simple shapes to form larger shapes in a work of art </w:t>
                </w:r>
                <w:r w:rsidRPr="00B96AC3">
                  <w:rPr>
                    <w:rFonts w:asciiTheme="minorHAnsi" w:hAnsiTheme="minorHAnsi"/>
                    <w:sz w:val="20"/>
                    <w:szCs w:val="20"/>
                  </w:rPr>
                  <w:t xml:space="preserve">(VA09-GR.K-S.3-GLE.1-EO.a,b,c,d) </w:t>
                </w:r>
                <w:r w:rsidRPr="00B96AC3">
                  <w:rPr>
                    <w:sz w:val="20"/>
                    <w:szCs w:val="20"/>
                  </w:rPr>
                  <w:t xml:space="preserve"> (MA10-GR.K-S.4-GLE.1-EO.b. ii, iii)</w:t>
                </w:r>
              </w:p>
              <w:p w:rsidR="00B96AC3" w:rsidRPr="00B96AC3" w:rsidRDefault="00B96AC3" w:rsidP="00B96AC3">
                <w:pPr>
                  <w:numPr>
                    <w:ilvl w:val="0"/>
                    <w:numId w:val="34"/>
                  </w:numPr>
                  <w:contextualSpacing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 xml:space="preserve">Describe several measureable attributes of objects in the real world and in artistic images (length, weight, height) (MA10-GR.K-S.4-GLE.2-EO.a.i, </w:t>
                </w:r>
                <w:proofErr w:type="spellStart"/>
                <w:r w:rsidRPr="00B96AC3">
                  <w:rPr>
                    <w:sz w:val="20"/>
                    <w:szCs w:val="20"/>
                  </w:rPr>
                  <w:t>a.ii</w:t>
                </w:r>
                <w:proofErr w:type="spellEnd"/>
                <w:r w:rsidRPr="00B96AC3">
                  <w:rPr>
                    <w:sz w:val="20"/>
                    <w:szCs w:val="20"/>
                  </w:rPr>
                  <w:t>)</w:t>
                </w:r>
                <w:r w:rsidRPr="00B96AC3">
                  <w:t xml:space="preserve"> </w:t>
                </w:r>
                <w:r w:rsidRPr="00B96AC3">
                  <w:rPr>
                    <w:sz w:val="20"/>
                    <w:szCs w:val="20"/>
                  </w:rPr>
                  <w:t>(VA09-GR.K-S.1-GLE.1)</w:t>
                </w:r>
              </w:p>
            </w:tc>
          </w:tr>
        </w:tbl>
        <w:p w:rsidR="00B96AC3" w:rsidRPr="00B96AC3" w:rsidRDefault="00B96AC3" w:rsidP="00B96AC3"/>
        <w:tbl>
          <w:tblPr>
            <w:tblW w:w="14713" w:type="dxa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58" w:type="dxa"/>
              <w:left w:w="115" w:type="dxa"/>
              <w:bottom w:w="58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2227"/>
            <w:gridCol w:w="2677"/>
            <w:gridCol w:w="9809"/>
          </w:tblGrid>
          <w:tr w:rsidR="00B96AC3" w:rsidRPr="00B96AC3" w:rsidTr="00656F69">
            <w:trPr>
              <w:trHeight w:val="654"/>
              <w:jc w:val="center"/>
            </w:trPr>
            <w:tc>
              <w:tcPr>
                <w:tcW w:w="14713" w:type="dxa"/>
                <w:gridSpan w:val="3"/>
                <w:shd w:val="clear" w:color="auto" w:fill="D9D9D9" w:themeFill="background1" w:themeFillShade="D9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>Critical Language:</w:t>
                </w:r>
                <w:r w:rsidRPr="00B96AC3">
                  <w:rPr>
                    <w:sz w:val="20"/>
                    <w:szCs w:val="20"/>
                  </w:rPr>
                  <w:t xml:space="preserve"> includes the Academic and Technical vocabulary, semantics, and discourse which are particular to and necessary for accessing a given discipline.</w:t>
                </w:r>
              </w:p>
              <w:p w:rsidR="00B96AC3" w:rsidRPr="00B96AC3" w:rsidRDefault="00B96AC3" w:rsidP="00B96AC3">
                <w:pPr>
                  <w:ind w:firstLine="0"/>
                  <w:rPr>
                    <w:sz w:val="20"/>
                    <w:szCs w:val="20"/>
                  </w:rPr>
                </w:pPr>
                <w:r w:rsidRPr="00B96AC3">
                  <w:rPr>
                    <w:sz w:val="20"/>
                    <w:szCs w:val="20"/>
                  </w:rPr>
                  <w:t xml:space="preserve">EXAMPLE: A student in Language Arts can demonstrate the ability to apply and comprehend critical language through the following statement: </w:t>
                </w:r>
                <w:r w:rsidRPr="00B96AC3">
                  <w:rPr>
                    <w:i/>
                    <w:sz w:val="20"/>
                    <w:szCs w:val="20"/>
                  </w:rPr>
                  <w:t>“Mark Twain exposes the hypocrisy of slavery through the use of satire.”</w:t>
                </w:r>
              </w:p>
            </w:tc>
          </w:tr>
          <w:tr w:rsidR="00B96AC3" w:rsidRPr="00B96AC3" w:rsidTr="00656F69">
            <w:trPr>
              <w:trHeight w:val="654"/>
              <w:jc w:val="center"/>
            </w:trPr>
            <w:tc>
              <w:tcPr>
                <w:tcW w:w="4904" w:type="dxa"/>
                <w:gridSpan w:val="2"/>
                <w:shd w:val="clear" w:color="auto" w:fill="D9D9D9" w:themeFill="background1" w:themeFillShade="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 xml:space="preserve">A student in ______________ can demonstrate the ability to apply and comprehend critical language through the following statement(s): </w:t>
                </w:r>
              </w:p>
            </w:tc>
            <w:tc>
              <w:tcPr>
                <w:tcW w:w="9809" w:type="dxa"/>
              </w:tcPr>
              <w:p w:rsidR="00B96AC3" w:rsidRPr="00B96AC3" w:rsidRDefault="00B96AC3" w:rsidP="00B96AC3">
                <w:pPr>
                  <w:ind w:left="0" w:firstLine="0"/>
                  <w:rPr>
                    <w:i/>
                    <w:sz w:val="20"/>
                    <w:szCs w:val="20"/>
                  </w:rPr>
                </w:pPr>
                <w:r>
                  <w:rPr>
                    <w:i/>
                    <w:sz w:val="20"/>
                    <w:szCs w:val="20"/>
                  </w:rPr>
                  <w:t xml:space="preserve">I can </w:t>
                </w:r>
                <w:r w:rsidRPr="00B96AC3">
                  <w:rPr>
                    <w:i/>
                    <w:sz w:val="20"/>
                    <w:szCs w:val="20"/>
                  </w:rPr>
                  <w:t>create a piece of art using lines and shapes that tells a story.</w:t>
                </w:r>
              </w:p>
              <w:p w:rsidR="00B96AC3" w:rsidRPr="00B96AC3" w:rsidRDefault="00B96AC3" w:rsidP="00B96AC3">
                <w:pPr>
                  <w:ind w:left="0" w:firstLine="0"/>
                  <w:rPr>
                    <w:rFonts w:asciiTheme="minorHAnsi" w:hAnsiTheme="minorHAnsi"/>
                    <w:i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i/>
                    <w:sz w:val="20"/>
                    <w:szCs w:val="20"/>
                  </w:rPr>
                  <w:t xml:space="preserve">The green triangle shape is on top of the circular table.  </w:t>
                </w:r>
              </w:p>
              <w:p w:rsidR="00B96AC3" w:rsidRPr="00B96AC3" w:rsidRDefault="00B96AC3" w:rsidP="00B96AC3">
                <w:pPr>
                  <w:ind w:left="0" w:firstLine="0"/>
                  <w:rPr>
                    <w:i/>
                    <w:sz w:val="20"/>
                    <w:szCs w:val="20"/>
                  </w:rPr>
                </w:pPr>
                <w:r w:rsidRPr="00B96AC3">
                  <w:rPr>
                    <w:rFonts w:asciiTheme="minorHAnsi" w:hAnsiTheme="minorHAnsi"/>
                    <w:i/>
                    <w:sz w:val="20"/>
                    <w:szCs w:val="20"/>
                  </w:rPr>
                  <w:t>The ice cream cone has a cone or conical shape.</w:t>
                </w:r>
              </w:p>
            </w:tc>
          </w:tr>
          <w:tr w:rsidR="00B96AC3" w:rsidRPr="00B96AC3" w:rsidTr="00656F69">
            <w:trPr>
              <w:trHeight w:val="26"/>
              <w:jc w:val="center"/>
            </w:trPr>
            <w:tc>
              <w:tcPr>
                <w:tcW w:w="2227" w:type="dxa"/>
                <w:shd w:val="clear" w:color="auto" w:fill="D9D9D9" w:themeFill="background1" w:themeFillShade="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lastRenderedPageBreak/>
                  <w:t>Academic Vocabulary:</w:t>
                </w:r>
              </w:p>
            </w:tc>
            <w:tc>
              <w:tcPr>
                <w:tcW w:w="12486" w:type="dxa"/>
                <w:gridSpan w:val="2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</w:t>
                </w:r>
                <w:r w:rsidRPr="00B96AC3">
                  <w:rPr>
                    <w:sz w:val="20"/>
                    <w:szCs w:val="20"/>
                  </w:rPr>
                  <w:t>iscovery, organization, compare, contrast, techniques, construct, demonstrate, personal, intent, p</w:t>
                </w:r>
                <w:r w:rsidRPr="00B96AC3">
                  <w:rPr>
                    <w:rFonts w:asciiTheme="minorHAnsi" w:eastAsiaTheme="minorEastAsia" w:hAnsiTheme="minorHAnsi" w:cstheme="minorBidi"/>
                    <w:sz w:val="20"/>
                    <w:szCs w:val="20"/>
                  </w:rPr>
                  <w:t>ositional words (e.g., below, above, in front of, behind, next to, and beside), describe, identify, analyze, building, differences, similarities, create, size, corners, describe, sort, classify, objects, difference, similar</w:t>
                </w:r>
              </w:p>
            </w:tc>
          </w:tr>
          <w:tr w:rsidR="00B96AC3" w:rsidRPr="00B96AC3" w:rsidTr="00656F69">
            <w:trPr>
              <w:trHeight w:val="26"/>
              <w:jc w:val="center"/>
            </w:trPr>
            <w:tc>
              <w:tcPr>
                <w:tcW w:w="2227" w:type="dxa"/>
                <w:shd w:val="clear" w:color="auto" w:fill="D9D9D9" w:themeFill="background1" w:themeFillShade="D9"/>
              </w:tcPr>
              <w:p w:rsidR="00B96AC3" w:rsidRPr="00B96AC3" w:rsidRDefault="00B96AC3" w:rsidP="00B96AC3">
                <w:pPr>
                  <w:ind w:left="0" w:firstLine="0"/>
                  <w:rPr>
                    <w:b/>
                    <w:sz w:val="20"/>
                    <w:szCs w:val="20"/>
                  </w:rPr>
                </w:pPr>
                <w:r w:rsidRPr="00B96AC3">
                  <w:rPr>
                    <w:b/>
                    <w:sz w:val="20"/>
                    <w:szCs w:val="20"/>
                  </w:rPr>
                  <w:t>Technical Vocabulary:</w:t>
                </w:r>
              </w:p>
            </w:tc>
            <w:tc>
              <w:tcPr>
                <w:tcW w:w="12486" w:type="dxa"/>
                <w:gridSpan w:val="2"/>
              </w:tcPr>
              <w:p w:rsidR="00B96AC3" w:rsidRPr="00B96AC3" w:rsidRDefault="00B96AC3" w:rsidP="00B96AC3">
                <w:pPr>
                  <w:ind w:left="0" w:firstLine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T</w:t>
                </w:r>
                <w:r w:rsidRPr="00B96AC3">
                  <w:rPr>
                    <w:sz w:val="20"/>
                    <w:szCs w:val="20"/>
                  </w:rPr>
                  <w:t xml:space="preserve">echniques and media, artistic intent, expressive characteristics and features, </w:t>
                </w:r>
                <w:r w:rsidRPr="00B96AC3">
                  <w:rPr>
                    <w:rFonts w:asciiTheme="minorHAnsi" w:eastAsiaTheme="minorEastAsia" w:hAnsiTheme="minorHAnsi" w:cstheme="minorBidi"/>
                    <w:sz w:val="20"/>
                    <w:szCs w:val="20"/>
                  </w:rPr>
                  <w:t>drawing, sculpture, model, shapes, (e.g., sphere, circle, cube, square, triangle, rectangle, cone, cylinder, hexagon), geometric, organic, line, flat, solid, compose, decompose, two-dimensional, three-dimensional, non-objective, orientation, attributes, sides,  measureable, attributes, length, height, representational, non-objective, collage</w:t>
                </w:r>
              </w:p>
            </w:tc>
          </w:tr>
        </w:tbl>
        <w:p w:rsidR="00B96AC3" w:rsidRPr="00B96AC3" w:rsidRDefault="00B96AC3" w:rsidP="00B96AC3">
          <w:pPr>
            <w:ind w:left="0" w:firstLine="0"/>
            <w:rPr>
              <w:sz w:val="20"/>
              <w:szCs w:val="20"/>
            </w:rPr>
          </w:pPr>
        </w:p>
        <w:p w:rsidR="00F356DB" w:rsidRPr="009E0664" w:rsidRDefault="00BD7B68" w:rsidP="009E0664">
          <w:pPr>
            <w:ind w:left="288" w:hanging="288"/>
            <w:rPr>
              <w:noProof/>
              <w:sz w:val="20"/>
              <w:szCs w:val="20"/>
            </w:rPr>
          </w:pPr>
          <w:r w:rsidRPr="009E0664">
            <w:rPr>
              <w:noProof/>
              <w:sz w:val="20"/>
              <w:szCs w:val="20"/>
            </w:rPr>
            <w:t>This instruction</w:t>
          </w:r>
          <w:r w:rsidR="001801BA" w:rsidRPr="009E0664">
            <w:rPr>
              <w:noProof/>
              <w:sz w:val="20"/>
              <w:szCs w:val="20"/>
            </w:rPr>
            <w:t>al</w:t>
          </w:r>
          <w:r w:rsidRPr="009E0664">
            <w:rPr>
              <w:noProof/>
              <w:sz w:val="20"/>
              <w:szCs w:val="20"/>
            </w:rPr>
            <w:t xml:space="preserve"> unit </w:t>
          </w:r>
          <w:r w:rsidR="001801BA" w:rsidRPr="009E0664">
            <w:rPr>
              <w:noProof/>
              <w:sz w:val="20"/>
              <w:szCs w:val="20"/>
            </w:rPr>
            <w:t xml:space="preserve">integrates the following separate </w:t>
          </w:r>
          <w:r w:rsidR="0010446F">
            <w:rPr>
              <w:noProof/>
              <w:sz w:val="20"/>
              <w:szCs w:val="20"/>
            </w:rPr>
            <w:t>curriculum overview</w:t>
          </w:r>
          <w:r w:rsidR="001801BA" w:rsidRPr="009E0664">
            <w:rPr>
              <w:noProof/>
              <w:sz w:val="20"/>
              <w:szCs w:val="20"/>
            </w:rPr>
            <w:t xml:space="preserve">s:  </w:t>
          </w:r>
        </w:p>
      </w:sdtContent>
    </w:sdt>
    <w:p w:rsidR="001801BA" w:rsidRDefault="009B4CC5" w:rsidP="00DC5DE1">
      <w:pPr>
        <w:pStyle w:val="ListParagraph"/>
        <w:numPr>
          <w:ilvl w:val="0"/>
          <w:numId w:val="3"/>
        </w:numPr>
        <w:spacing w:after="0" w:line="240" w:lineRule="auto"/>
        <w:ind w:left="288" w:hanging="288"/>
        <w:rPr>
          <w:noProof/>
          <w:sz w:val="20"/>
          <w:szCs w:val="20"/>
        </w:rPr>
      </w:pPr>
      <w:r>
        <w:rPr>
          <w:noProof/>
          <w:sz w:val="20"/>
          <w:szCs w:val="20"/>
        </w:rPr>
        <w:t>Mathematics</w:t>
      </w:r>
      <w:r w:rsidR="001801BA" w:rsidRPr="009E0664">
        <w:rPr>
          <w:noProof/>
          <w:sz w:val="20"/>
          <w:szCs w:val="20"/>
        </w:rPr>
        <w:t xml:space="preserve">, </w:t>
      </w:r>
      <w:r>
        <w:rPr>
          <w:noProof/>
          <w:sz w:val="20"/>
          <w:szCs w:val="20"/>
        </w:rPr>
        <w:t>Kindergarten</w:t>
      </w:r>
      <w:r w:rsidR="001801BA" w:rsidRPr="009E0664">
        <w:rPr>
          <w:noProof/>
          <w:sz w:val="20"/>
          <w:szCs w:val="20"/>
        </w:rPr>
        <w:t>,</w:t>
      </w:r>
      <w:r w:rsidR="00D35A66">
        <w:rPr>
          <w:noProof/>
          <w:sz w:val="20"/>
          <w:szCs w:val="20"/>
        </w:rPr>
        <w:t xml:space="preserve"> </w:t>
      </w:r>
      <w:r>
        <w:rPr>
          <w:b/>
          <w:noProof/>
          <w:sz w:val="20"/>
          <w:szCs w:val="20"/>
        </w:rPr>
        <w:t>Shapes All Around Us</w:t>
      </w:r>
      <w:r w:rsidR="001801BA" w:rsidRPr="009E0664">
        <w:rPr>
          <w:noProof/>
          <w:sz w:val="20"/>
          <w:szCs w:val="20"/>
        </w:rPr>
        <w:t xml:space="preserve"> (see the </w:t>
      </w:r>
      <w:r>
        <w:rPr>
          <w:noProof/>
          <w:sz w:val="20"/>
          <w:szCs w:val="20"/>
        </w:rPr>
        <w:t>curriculum</w:t>
      </w:r>
      <w:r w:rsidR="009E0664" w:rsidRPr="009E0664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>o</w:t>
      </w:r>
      <w:r w:rsidR="001801BA" w:rsidRPr="009E0664">
        <w:rPr>
          <w:noProof/>
          <w:sz w:val="20"/>
          <w:szCs w:val="20"/>
        </w:rPr>
        <w:t xml:space="preserve">verview here in </w:t>
      </w:r>
      <w:r>
        <w:t xml:space="preserve">both Word and PDF format </w:t>
      </w:r>
      <w:hyperlink r:id="rId13" w:history="1">
        <w:r w:rsidRPr="009B4CC5">
          <w:rPr>
            <w:rStyle w:val="Hyperlink"/>
          </w:rPr>
          <w:t>here</w:t>
        </w:r>
      </w:hyperlink>
      <w:r w:rsidR="001801BA" w:rsidRPr="009E0664">
        <w:rPr>
          <w:noProof/>
          <w:sz w:val="20"/>
          <w:szCs w:val="20"/>
        </w:rPr>
        <w:t>)</w:t>
      </w:r>
      <w:r w:rsidR="009E0664">
        <w:rPr>
          <w:noProof/>
          <w:sz w:val="20"/>
          <w:szCs w:val="20"/>
        </w:rPr>
        <w:t>; and</w:t>
      </w:r>
    </w:p>
    <w:p w:rsidR="009E0664" w:rsidRPr="009E0664" w:rsidRDefault="009B4CC5" w:rsidP="00DC5DE1">
      <w:pPr>
        <w:pStyle w:val="ListParagraph"/>
        <w:numPr>
          <w:ilvl w:val="0"/>
          <w:numId w:val="3"/>
        </w:numPr>
        <w:spacing w:after="0" w:line="240" w:lineRule="auto"/>
        <w:ind w:left="288" w:hanging="288"/>
        <w:rPr>
          <w:noProof/>
          <w:sz w:val="20"/>
          <w:szCs w:val="20"/>
        </w:rPr>
      </w:pPr>
      <w:r>
        <w:rPr>
          <w:noProof/>
          <w:sz w:val="20"/>
          <w:szCs w:val="20"/>
        </w:rPr>
        <w:t>Visual Art</w:t>
      </w:r>
      <w:r w:rsidR="009E0664" w:rsidRPr="009E0664">
        <w:rPr>
          <w:noProof/>
          <w:sz w:val="20"/>
          <w:szCs w:val="20"/>
        </w:rPr>
        <w:t xml:space="preserve">, </w:t>
      </w:r>
      <w:r>
        <w:rPr>
          <w:noProof/>
          <w:sz w:val="20"/>
          <w:szCs w:val="20"/>
        </w:rPr>
        <w:t>Kindergarten</w:t>
      </w:r>
      <w:r w:rsidR="009E0664" w:rsidRPr="009E0664">
        <w:rPr>
          <w:noProof/>
          <w:sz w:val="20"/>
          <w:szCs w:val="20"/>
        </w:rPr>
        <w:t xml:space="preserve">, </w:t>
      </w:r>
      <w:r>
        <w:rPr>
          <w:b/>
          <w:noProof/>
          <w:sz w:val="20"/>
          <w:szCs w:val="20"/>
        </w:rPr>
        <w:t>What Do I See…?</w:t>
      </w:r>
      <w:r w:rsidR="009E0664" w:rsidRPr="009E0664">
        <w:rPr>
          <w:noProof/>
          <w:sz w:val="20"/>
          <w:szCs w:val="20"/>
        </w:rPr>
        <w:t xml:space="preserve"> (see the </w:t>
      </w:r>
      <w:r>
        <w:rPr>
          <w:noProof/>
          <w:sz w:val="20"/>
          <w:szCs w:val="20"/>
        </w:rPr>
        <w:t>curriculum o</w:t>
      </w:r>
      <w:r w:rsidR="009E0664" w:rsidRPr="009E0664">
        <w:rPr>
          <w:noProof/>
          <w:sz w:val="20"/>
          <w:szCs w:val="20"/>
        </w:rPr>
        <w:t xml:space="preserve">verview here in </w:t>
      </w:r>
      <w:r>
        <w:t xml:space="preserve">both Word and PDF format </w:t>
      </w:r>
      <w:hyperlink r:id="rId14" w:history="1">
        <w:r w:rsidRPr="009B4CC5">
          <w:rPr>
            <w:rStyle w:val="Hyperlink"/>
          </w:rPr>
          <w:t>here</w:t>
        </w:r>
      </w:hyperlink>
      <w:r w:rsidR="009E0664" w:rsidRPr="009E0664">
        <w:rPr>
          <w:noProof/>
          <w:sz w:val="20"/>
          <w:szCs w:val="20"/>
        </w:rPr>
        <w:t>)</w:t>
      </w:r>
    </w:p>
    <w:p w:rsidR="00792181" w:rsidRDefault="00792181" w:rsidP="002F77DF">
      <w:pPr>
        <w:ind w:left="0" w:firstLine="0"/>
        <w:rPr>
          <w:rFonts w:asciiTheme="minorHAnsi" w:hAnsiTheme="minorHAnsi"/>
          <w:b/>
          <w:sz w:val="20"/>
          <w:szCs w:val="20"/>
        </w:rPr>
      </w:pPr>
    </w:p>
    <w:p w:rsidR="00945F58" w:rsidRPr="00945F58" w:rsidRDefault="009A5A71" w:rsidP="002F77DF">
      <w:pPr>
        <w:ind w:lef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Throughout this unit we </w:t>
      </w:r>
      <w:r w:rsidR="006C0154">
        <w:rPr>
          <w:rFonts w:asciiTheme="minorHAnsi" w:hAnsiTheme="minorHAnsi"/>
          <w:sz w:val="20"/>
          <w:szCs w:val="20"/>
        </w:rPr>
        <w:t xml:space="preserve">denote levels of </w:t>
      </w:r>
      <w:r w:rsidR="00F4799D">
        <w:rPr>
          <w:rFonts w:asciiTheme="minorHAnsi" w:hAnsiTheme="minorHAnsi"/>
          <w:sz w:val="20"/>
          <w:szCs w:val="20"/>
        </w:rPr>
        <w:t>content area</w:t>
      </w:r>
      <w:r w:rsidR="006C0154">
        <w:rPr>
          <w:rFonts w:asciiTheme="minorHAnsi" w:hAnsiTheme="minorHAnsi"/>
          <w:sz w:val="20"/>
          <w:szCs w:val="20"/>
        </w:rPr>
        <w:t xml:space="preserve"> integration by listing an</w:t>
      </w:r>
      <w:r>
        <w:rPr>
          <w:rFonts w:asciiTheme="minorHAnsi" w:hAnsiTheme="minorHAnsi"/>
          <w:sz w:val="20"/>
          <w:szCs w:val="20"/>
        </w:rPr>
        <w:t xml:space="preserve"> </w:t>
      </w:r>
      <w:r w:rsidRPr="006C0154">
        <w:rPr>
          <w:rFonts w:asciiTheme="minorHAnsi" w:hAnsiTheme="minorHAnsi"/>
          <w:b/>
          <w:sz w:val="20"/>
          <w:szCs w:val="20"/>
        </w:rPr>
        <w:t>Integration</w:t>
      </w:r>
      <w:r w:rsidR="00945F58" w:rsidRPr="00945F58">
        <w:rPr>
          <w:rFonts w:asciiTheme="minorHAnsi" w:hAnsiTheme="minorHAnsi"/>
          <w:sz w:val="20"/>
          <w:szCs w:val="20"/>
        </w:rPr>
        <w:t xml:space="preserve"> </w:t>
      </w:r>
      <w:r w:rsidR="00945F58" w:rsidRPr="00945F58">
        <w:rPr>
          <w:rFonts w:asciiTheme="minorHAnsi" w:hAnsiTheme="minorHAnsi"/>
          <w:b/>
          <w:sz w:val="20"/>
          <w:szCs w:val="20"/>
        </w:rPr>
        <w:t>Continuum Color</w:t>
      </w:r>
      <w:r w:rsidR="00DC7729">
        <w:rPr>
          <w:rFonts w:asciiTheme="minorHAnsi" w:hAnsiTheme="minorHAnsi"/>
          <w:b/>
          <w:sz w:val="20"/>
          <w:szCs w:val="20"/>
        </w:rPr>
        <w:t>*</w:t>
      </w:r>
      <w:r w:rsidR="00945F58" w:rsidRPr="00945F58">
        <w:rPr>
          <w:rFonts w:asciiTheme="minorHAnsi" w:hAnsiTheme="minorHAnsi"/>
          <w:sz w:val="20"/>
          <w:szCs w:val="20"/>
        </w:rPr>
        <w:t>,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3698"/>
      </w:tblGrid>
      <w:tr w:rsidR="00945F58" w:rsidTr="00945F58">
        <w:tc>
          <w:tcPr>
            <w:tcW w:w="918" w:type="dxa"/>
          </w:tcPr>
          <w:p w:rsidR="00945F58" w:rsidRDefault="00945F58" w:rsidP="002F77D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45F58">
              <w:rPr>
                <w:rFonts w:asciiTheme="minorHAnsi" w:hAnsiTheme="minorHAnsi"/>
                <w:b/>
                <w:sz w:val="20"/>
                <w:szCs w:val="20"/>
                <w:highlight w:val="green"/>
              </w:rPr>
              <w:t>GREEN</w:t>
            </w:r>
          </w:p>
        </w:tc>
        <w:tc>
          <w:tcPr>
            <w:tcW w:w="13698" w:type="dxa"/>
          </w:tcPr>
          <w:p w:rsidR="00945F58" w:rsidRPr="009A5A71" w:rsidRDefault="00945F58" w:rsidP="002F77D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5A71">
              <w:rPr>
                <w:rFonts w:asciiTheme="minorHAnsi" w:hAnsiTheme="minorHAnsi"/>
                <w:sz w:val="20"/>
                <w:szCs w:val="20"/>
              </w:rPr>
              <w:t>Active involvement in developmentally appropriate knowledge production results in work that fuses arts and non-arts disciplines.</w:t>
            </w:r>
          </w:p>
        </w:tc>
      </w:tr>
      <w:tr w:rsidR="00945F58" w:rsidTr="00945F58">
        <w:tc>
          <w:tcPr>
            <w:tcW w:w="918" w:type="dxa"/>
          </w:tcPr>
          <w:p w:rsidR="00945F58" w:rsidRDefault="00945F58" w:rsidP="002F77D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45F58">
              <w:rPr>
                <w:rFonts w:asciiTheme="minorHAnsi" w:hAnsiTheme="minorHAnsi"/>
                <w:b/>
                <w:sz w:val="20"/>
                <w:szCs w:val="20"/>
                <w:highlight w:val="cyan"/>
              </w:rPr>
              <w:t>BLUE</w:t>
            </w:r>
          </w:p>
        </w:tc>
        <w:tc>
          <w:tcPr>
            <w:tcW w:w="13698" w:type="dxa"/>
          </w:tcPr>
          <w:p w:rsidR="00945F58" w:rsidRPr="009A5A71" w:rsidRDefault="009246EB" w:rsidP="002F77D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246EB">
              <w:rPr>
                <w:rFonts w:asciiTheme="minorHAnsi" w:hAnsiTheme="minorHAnsi"/>
                <w:sz w:val="20"/>
                <w:szCs w:val="20"/>
              </w:rPr>
              <w:t>Equal and significant attention is given to arts and non-arts techniques, skills, or concepts. Authentic experiences and media are used.</w:t>
            </w:r>
          </w:p>
        </w:tc>
      </w:tr>
      <w:tr w:rsidR="00945F58" w:rsidTr="00945F58">
        <w:tc>
          <w:tcPr>
            <w:tcW w:w="918" w:type="dxa"/>
          </w:tcPr>
          <w:p w:rsidR="00945F58" w:rsidRDefault="00945F58" w:rsidP="002F77D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A5A71">
              <w:rPr>
                <w:rFonts w:asciiTheme="minorHAnsi" w:hAnsiTheme="minorHAnsi"/>
                <w:b/>
                <w:sz w:val="20"/>
                <w:szCs w:val="20"/>
                <w:highlight w:val="magenta"/>
              </w:rPr>
              <w:t>PINK</w:t>
            </w:r>
          </w:p>
        </w:tc>
        <w:tc>
          <w:tcPr>
            <w:tcW w:w="13698" w:type="dxa"/>
          </w:tcPr>
          <w:p w:rsidR="00945F58" w:rsidRPr="009A5A71" w:rsidRDefault="00F4799D" w:rsidP="002F77D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F4799D">
              <w:rPr>
                <w:rFonts w:asciiTheme="minorHAnsi" w:hAnsiTheme="minorHAnsi"/>
                <w:sz w:val="20"/>
                <w:szCs w:val="20"/>
              </w:rPr>
              <w:t>Work combines some techniques, skills, and concepts from arts and non-arts disciplines, but proficiency is uneven.</w:t>
            </w:r>
          </w:p>
        </w:tc>
      </w:tr>
      <w:tr w:rsidR="00945F58" w:rsidTr="00945F58">
        <w:tc>
          <w:tcPr>
            <w:tcW w:w="918" w:type="dxa"/>
          </w:tcPr>
          <w:p w:rsidR="00945F58" w:rsidRDefault="00945F58" w:rsidP="002F77DF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9A5A71">
              <w:rPr>
                <w:rFonts w:asciiTheme="minorHAnsi" w:hAnsiTheme="minorHAnsi"/>
                <w:b/>
                <w:sz w:val="20"/>
                <w:szCs w:val="20"/>
                <w:highlight w:val="yellow"/>
              </w:rPr>
              <w:t>YELLOW</w:t>
            </w:r>
          </w:p>
        </w:tc>
        <w:tc>
          <w:tcPr>
            <w:tcW w:w="13698" w:type="dxa"/>
          </w:tcPr>
          <w:p w:rsidR="00945F58" w:rsidRPr="009A5A71" w:rsidRDefault="009A5A71" w:rsidP="002F77DF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9A5A71">
              <w:rPr>
                <w:rFonts w:asciiTheme="minorHAnsi" w:hAnsiTheme="minorHAnsi"/>
                <w:sz w:val="20"/>
                <w:szCs w:val="20"/>
              </w:rPr>
              <w:t>Peripheral affective goals are met through the work. Learning is demonstrated in one discipline or the other, but not both.</w:t>
            </w:r>
          </w:p>
        </w:tc>
      </w:tr>
    </w:tbl>
    <w:p w:rsidR="00DC7729" w:rsidRPr="00DC7729" w:rsidRDefault="00DC7729" w:rsidP="00DC7729">
      <w:pPr>
        <w:ind w:left="0" w:firstLine="0"/>
        <w:rPr>
          <w:rFonts w:asciiTheme="minorHAnsi" w:hAnsiTheme="minorHAnsi"/>
          <w:b/>
          <w:i/>
          <w:sz w:val="16"/>
          <w:szCs w:val="20"/>
        </w:rPr>
      </w:pPr>
      <w:r w:rsidRPr="00DC7729">
        <w:rPr>
          <w:rFonts w:asciiTheme="minorHAnsi" w:hAnsiTheme="minorHAnsi"/>
          <w:b/>
          <w:sz w:val="16"/>
          <w:szCs w:val="20"/>
        </w:rPr>
        <w:t xml:space="preserve">* </w:t>
      </w:r>
      <w:r w:rsidRPr="00DC7729">
        <w:rPr>
          <w:rFonts w:asciiTheme="minorHAnsi" w:hAnsiTheme="minorHAnsi"/>
          <w:b/>
          <w:i/>
          <w:sz w:val="16"/>
          <w:szCs w:val="20"/>
        </w:rPr>
        <w:t xml:space="preserve">Adapted from Varieties of Arts Integration developed by Center for Applied Research and Educational Improvement and </w:t>
      </w:r>
      <w:proofErr w:type="spellStart"/>
      <w:r w:rsidRPr="00DC7729">
        <w:rPr>
          <w:rFonts w:asciiTheme="minorHAnsi" w:hAnsiTheme="minorHAnsi"/>
          <w:b/>
          <w:i/>
          <w:sz w:val="16"/>
          <w:szCs w:val="20"/>
        </w:rPr>
        <w:t>Perpich</w:t>
      </w:r>
      <w:proofErr w:type="spellEnd"/>
      <w:r w:rsidRPr="00DC7729">
        <w:rPr>
          <w:rFonts w:asciiTheme="minorHAnsi" w:hAnsiTheme="minorHAnsi"/>
          <w:b/>
          <w:i/>
          <w:sz w:val="16"/>
          <w:szCs w:val="20"/>
        </w:rPr>
        <w:t xml:space="preserve"> Center for Arts Education ©2002 Regents of the University of Minnesota</w:t>
      </w:r>
    </w:p>
    <w:p w:rsidR="00945F58" w:rsidRDefault="00945F58" w:rsidP="002F77DF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580" w:type="dxa"/>
        <w:tblInd w:w="-18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989"/>
        <w:gridCol w:w="12591"/>
      </w:tblGrid>
      <w:tr w:rsidR="00B53B46" w:rsidRPr="00B53B46" w:rsidTr="0033387E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53B46" w:rsidRPr="00B53B46" w:rsidRDefault="00B53B46" w:rsidP="00B53B46">
            <w:pPr>
              <w:ind w:left="0" w:firstLin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53B4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Unit Description:</w:t>
            </w:r>
          </w:p>
        </w:tc>
        <w:tc>
          <w:tcPr>
            <w:tcW w:w="1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53B46" w:rsidRPr="00B96AC3" w:rsidRDefault="00B96AC3" w:rsidP="00342DF5">
            <w:pPr>
              <w:ind w:left="0" w:firstLine="0"/>
              <w:rPr>
                <w:sz w:val="20"/>
              </w:rPr>
            </w:pPr>
            <w:r w:rsidRPr="00B96AC3">
              <w:rPr>
                <w:rFonts w:asciiTheme="minorHAnsi" w:eastAsiaTheme="minorEastAsia" w:hAnsiTheme="minorHAnsi" w:cstheme="minorBidi"/>
                <w:bCs/>
                <w:sz w:val="20"/>
                <w:szCs w:val="20"/>
              </w:rPr>
              <w:t>This unit focuses on recognizing, naming</w:t>
            </w:r>
            <w:r>
              <w:rPr>
                <w:rFonts w:asciiTheme="minorHAnsi" w:eastAsiaTheme="minorEastAsia" w:hAnsiTheme="minorHAnsi" w:cstheme="minorBidi"/>
                <w:bCs/>
                <w:sz w:val="20"/>
                <w:szCs w:val="20"/>
              </w:rPr>
              <w:t>,</w:t>
            </w:r>
            <w:r w:rsidRPr="00B96AC3">
              <w:rPr>
                <w:rFonts w:asciiTheme="minorHAnsi" w:eastAsiaTheme="minorEastAsia" w:hAnsiTheme="minorHAnsi" w:cstheme="minorBidi"/>
                <w:bCs/>
                <w:sz w:val="20"/>
                <w:szCs w:val="20"/>
              </w:rPr>
              <w:t xml:space="preserve"> and using geometric shapes.</w:t>
            </w:r>
          </w:p>
        </w:tc>
      </w:tr>
      <w:tr w:rsidR="00545632" w:rsidRPr="00B53B46" w:rsidTr="0033387E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45632" w:rsidRPr="00B53B46" w:rsidRDefault="00545632" w:rsidP="00126AE8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53B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Considerations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AC3" w:rsidRPr="00B96AC3" w:rsidRDefault="00B96AC3" w:rsidP="00B96AC3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B96AC3">
              <w:rPr>
                <w:rFonts w:eastAsia="Times New Roman"/>
                <w:color w:val="000000"/>
                <w:sz w:val="20"/>
                <w:szCs w:val="20"/>
              </w:rPr>
              <w:t>This unit has been designed to be taught in a kindergarten classroom or an art room, or in collaboration between the two. 4, 7 and performance assessment are particularly suitable for the art specialist.</w:t>
            </w:r>
          </w:p>
          <w:p w:rsidR="00B96AC3" w:rsidRPr="00B96AC3" w:rsidRDefault="00B96AC3" w:rsidP="00B96AC3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</w:rPr>
            </w:pPr>
            <w:r w:rsidRPr="00B96AC3">
              <w:rPr>
                <w:rFonts w:eastAsia="Times New Roman"/>
                <w:color w:val="000000"/>
                <w:sz w:val="20"/>
                <w:szCs w:val="20"/>
              </w:rPr>
              <w:t xml:space="preserve">When starting this unit you need to consider the prior knowledge of your students and their preparedness level in terms of fine motor skills, and language development.  </w:t>
            </w:r>
          </w:p>
          <w:p w:rsidR="00545632" w:rsidRPr="00EC2BC5" w:rsidRDefault="00B96AC3" w:rsidP="00B96AC3">
            <w:pPr>
              <w:ind w:left="288" w:hanging="288"/>
              <w:rPr>
                <w:rFonts w:eastAsia="Times New Roman"/>
                <w:color w:val="000000"/>
                <w:sz w:val="20"/>
                <w:szCs w:val="20"/>
                <w:highlight w:val="yellow"/>
              </w:rPr>
            </w:pPr>
            <w:r w:rsidRPr="00B96AC3">
              <w:rPr>
                <w:rFonts w:eastAsia="Times New Roman"/>
                <w:color w:val="000000"/>
                <w:sz w:val="20"/>
                <w:szCs w:val="20"/>
              </w:rPr>
              <w:t>For many of the lessons students will need precut shapes.</w:t>
            </w:r>
          </w:p>
        </w:tc>
      </w:tr>
      <w:tr w:rsidR="00545632" w:rsidRPr="00B53B46" w:rsidTr="0033387E">
        <w:tc>
          <w:tcPr>
            <w:tcW w:w="1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</w:tcPr>
          <w:p w:rsidR="00545632" w:rsidRPr="00B53B46" w:rsidRDefault="00545632" w:rsidP="00545632">
            <w:pPr>
              <w:ind w:left="0" w:firstLine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Unit Generalizations</w:t>
            </w:r>
          </w:p>
        </w:tc>
      </w:tr>
      <w:tr w:rsidR="00545632" w:rsidRPr="00B53B46" w:rsidTr="0033387E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45632" w:rsidRPr="00B53B46" w:rsidRDefault="00545632" w:rsidP="00B53B4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53B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Key Generalization:</w:t>
            </w:r>
          </w:p>
        </w:tc>
        <w:tc>
          <w:tcPr>
            <w:tcW w:w="1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632" w:rsidRPr="00B53B46" w:rsidRDefault="000A65E8" w:rsidP="0042292F">
            <w:pPr>
              <w:ind w:left="312" w:hanging="312"/>
              <w:rPr>
                <w:rFonts w:asciiTheme="minorHAnsi" w:hAnsiTheme="minorHAnsi"/>
                <w:sz w:val="20"/>
                <w:szCs w:val="20"/>
              </w:rPr>
            </w:pPr>
            <w:r w:rsidRPr="000A65E8">
              <w:rPr>
                <w:rFonts w:asciiTheme="minorHAnsi" w:hAnsiTheme="minorHAnsi"/>
                <w:sz w:val="20"/>
                <w:szCs w:val="20"/>
              </w:rPr>
              <w:t>Defining attributes describe and provide a means for comparing and naming shapes regardless of orientation, size, or color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B96AC3" w:rsidRPr="00B96AC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92181" w:rsidRPr="00B53B46" w:rsidTr="0033387E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792181" w:rsidRPr="00B53B46" w:rsidRDefault="00792181" w:rsidP="00792181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53B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Supporting 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G</w:t>
            </w:r>
            <w:r w:rsidRPr="00B53B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eneralizations:</w:t>
            </w:r>
          </w:p>
        </w:tc>
        <w:tc>
          <w:tcPr>
            <w:tcW w:w="1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C40" w:rsidRDefault="000A65E8" w:rsidP="0042292F">
            <w:pPr>
              <w:ind w:left="288" w:hanging="288"/>
              <w:rPr>
                <w:rFonts w:cs="Calibri"/>
              </w:rPr>
            </w:pPr>
            <w:r w:rsidRPr="72CFC62D">
              <w:rPr>
                <w:rFonts w:cs="Calibri"/>
              </w:rPr>
              <w:t>Composing and reorienting basic shapes creates more complex shapes, which reflect the kinds of shapes we find in the real world, texts, and works of art</w:t>
            </w:r>
            <w:r>
              <w:rPr>
                <w:rFonts w:cs="Calibri"/>
              </w:rPr>
              <w:t xml:space="preserve">. </w:t>
            </w:r>
          </w:p>
          <w:p w:rsidR="00413C40" w:rsidRDefault="000A65E8" w:rsidP="0042292F">
            <w:pPr>
              <w:ind w:left="288" w:hanging="288"/>
              <w:rPr>
                <w:rFonts w:cs="Calibri"/>
              </w:rPr>
            </w:pPr>
            <w:r w:rsidRPr="72CFC62D">
              <w:rPr>
                <w:rFonts w:cs="Calibri"/>
              </w:rPr>
              <w:t>Relative position provides the means to document an object’s spatial location/position in relation to another object</w:t>
            </w:r>
            <w:r>
              <w:rPr>
                <w:rFonts w:cs="Calibri"/>
              </w:rPr>
              <w:t>.</w:t>
            </w:r>
            <w:r w:rsidRPr="72CFC62D">
              <w:rPr>
                <w:rFonts w:cs="Calibri"/>
              </w:rPr>
              <w:t xml:space="preserve"> </w:t>
            </w:r>
          </w:p>
          <w:p w:rsidR="00413C40" w:rsidRDefault="000A65E8" w:rsidP="0042292F">
            <w:pPr>
              <w:ind w:left="288" w:hanging="288"/>
              <w:rPr>
                <w:rFonts w:cs="Calibri"/>
              </w:rPr>
            </w:pPr>
            <w:r w:rsidRPr="72CFC62D">
              <w:rPr>
                <w:rFonts w:cs="Calibri"/>
              </w:rPr>
              <w:t>Experimentation and playing with materials and techniques reveal personal observational perspectives in artwork.</w:t>
            </w:r>
            <w:r w:rsidR="0042292F" w:rsidRPr="72CFC62D">
              <w:rPr>
                <w:rFonts w:cs="Calibri"/>
              </w:rPr>
              <w:t xml:space="preserve"> </w:t>
            </w:r>
          </w:p>
          <w:p w:rsidR="00792181" w:rsidRPr="009E0664" w:rsidRDefault="000A65E8" w:rsidP="0042292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72CFC62D">
              <w:rPr>
                <w:rFonts w:cs="Calibri"/>
              </w:rPr>
              <w:t xml:space="preserve">Students observe the world from unique perspectives and their viewpoints inform their understanding. </w:t>
            </w:r>
          </w:p>
        </w:tc>
      </w:tr>
    </w:tbl>
    <w:p w:rsidR="00A90C94" w:rsidRDefault="00A90C94"/>
    <w:tbl>
      <w:tblPr>
        <w:tblW w:w="146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888"/>
        <w:gridCol w:w="10796"/>
      </w:tblGrid>
      <w:tr w:rsidR="00B53B46" w:rsidRPr="00B53B46" w:rsidTr="0033387E">
        <w:tc>
          <w:tcPr>
            <w:tcW w:w="14684" w:type="dxa"/>
            <w:gridSpan w:val="2"/>
            <w:shd w:val="clear" w:color="000000" w:fill="D8D8D8"/>
          </w:tcPr>
          <w:p w:rsidR="00D9050A" w:rsidRPr="009A5A71" w:rsidRDefault="009E0664" w:rsidP="00D9050A">
            <w:pPr>
              <w:ind w:left="0" w:firstLine="0"/>
              <w:rPr>
                <w:rFonts w:asciiTheme="minorHAnsi" w:hAnsiTheme="minorHAnsi"/>
                <w:sz w:val="16"/>
                <w:szCs w:val="24"/>
              </w:rPr>
            </w:pPr>
            <w:r w:rsidRPr="008C38FE">
              <w:rPr>
                <w:rFonts w:asciiTheme="minorHAnsi" w:hAnsiTheme="minorHAnsi"/>
                <w:b/>
                <w:sz w:val="24"/>
                <w:szCs w:val="24"/>
              </w:rPr>
              <w:t xml:space="preserve">Performance Assessment: </w:t>
            </w:r>
            <w:r w:rsidRPr="00663C19">
              <w:rPr>
                <w:rFonts w:asciiTheme="minorHAnsi" w:hAnsiTheme="minorHAnsi"/>
                <w:i/>
                <w:sz w:val="24"/>
                <w:szCs w:val="24"/>
              </w:rPr>
              <w:t>The capstone/summative assessment for this unit</w:t>
            </w:r>
            <w:r w:rsidRPr="00663C19">
              <w:rPr>
                <w:rFonts w:asciiTheme="minorHAnsi" w:hAnsiTheme="minorHAnsi"/>
                <w:sz w:val="24"/>
                <w:szCs w:val="24"/>
              </w:rPr>
              <w:t>.</w:t>
            </w:r>
            <w:r w:rsidR="009A5A71" w:rsidRPr="00663C19">
              <w:rPr>
                <w:rFonts w:asciiTheme="minorHAnsi" w:hAnsiTheme="minorHAnsi"/>
                <w:sz w:val="24"/>
                <w:szCs w:val="24"/>
              </w:rPr>
              <w:t xml:space="preserve">   </w:t>
            </w:r>
            <w:r w:rsidR="00945F58" w:rsidRPr="00663C1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9050A" w:rsidRPr="00663C19">
              <w:rPr>
                <w:rFonts w:asciiTheme="minorHAnsi" w:hAnsiTheme="minorHAnsi"/>
                <w:sz w:val="24"/>
                <w:szCs w:val="24"/>
              </w:rPr>
              <w:t xml:space="preserve">      </w:t>
            </w:r>
            <w:r w:rsidR="00D9050A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                           </w:t>
            </w:r>
            <w:r w:rsidR="00663C19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  <w:r w:rsidR="00D9050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D9050A">
              <w:rPr>
                <w:b/>
                <w:sz w:val="20"/>
                <w:szCs w:val="20"/>
              </w:rPr>
              <w:t xml:space="preserve">LEVEL OF INTEGRATION: </w:t>
            </w:r>
            <w:r w:rsidR="00D9050A" w:rsidRPr="00D9050A">
              <w:rPr>
                <w:b/>
                <w:sz w:val="20"/>
                <w:szCs w:val="20"/>
                <w:highlight w:val="green"/>
              </w:rPr>
              <w:t>GREEN</w:t>
            </w:r>
          </w:p>
          <w:p w:rsidR="009E0664" w:rsidRPr="009A5A71" w:rsidRDefault="009E0664" w:rsidP="00241AD0">
            <w:pPr>
              <w:ind w:left="0" w:firstLine="0"/>
              <w:jc w:val="right"/>
              <w:rPr>
                <w:rFonts w:asciiTheme="minorHAnsi" w:hAnsiTheme="minorHAnsi"/>
                <w:sz w:val="16"/>
                <w:szCs w:val="24"/>
              </w:rPr>
            </w:pPr>
          </w:p>
        </w:tc>
      </w:tr>
      <w:tr w:rsidR="00F34A34" w:rsidRPr="00B53B46" w:rsidTr="0033387E">
        <w:trPr>
          <w:trHeight w:val="157"/>
        </w:trPr>
        <w:tc>
          <w:tcPr>
            <w:tcW w:w="3888" w:type="dxa"/>
            <w:shd w:val="clear" w:color="000000" w:fill="D8D8D8"/>
          </w:tcPr>
          <w:p w:rsidR="00F34A34" w:rsidRPr="00B53B46" w:rsidRDefault="00F34A34" w:rsidP="00B53B4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53B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Claims: </w:t>
            </w:r>
          </w:p>
          <w:p w:rsidR="00F34A34" w:rsidRPr="00F639BE" w:rsidRDefault="00F34A34" w:rsidP="00BE764B">
            <w:pPr>
              <w:ind w:left="0" w:firstLine="0"/>
              <w:rPr>
                <w:rFonts w:eastAsia="Times New Roman"/>
                <w:sz w:val="16"/>
                <w:szCs w:val="16"/>
              </w:rPr>
            </w:pPr>
            <w:r w:rsidRPr="00B53B46">
              <w:rPr>
                <w:rFonts w:eastAsia="Times New Roman"/>
                <w:bCs/>
                <w:color w:val="000000"/>
                <w:sz w:val="16"/>
                <w:szCs w:val="16"/>
              </w:rPr>
              <w:t>(Key generalization(s) to be mastered and demonstrated through the capstone assessment.)</w:t>
            </w:r>
            <w:r>
              <w:rPr>
                <w:rFonts w:eastAsia="Times New Roman"/>
                <w:sz w:val="16"/>
                <w:szCs w:val="16"/>
              </w:rPr>
              <w:tab/>
            </w:r>
            <w:r>
              <w:rPr>
                <w:rFonts w:eastAsia="Times New Roman"/>
                <w:sz w:val="16"/>
                <w:szCs w:val="16"/>
              </w:rPr>
              <w:tab/>
            </w:r>
          </w:p>
        </w:tc>
        <w:tc>
          <w:tcPr>
            <w:tcW w:w="10796" w:type="dxa"/>
            <w:shd w:val="clear" w:color="auto" w:fill="auto"/>
          </w:tcPr>
          <w:p w:rsidR="00F34A34" w:rsidRPr="00F34A34" w:rsidRDefault="00BE764B" w:rsidP="00AE72C2">
            <w:pPr>
              <w:ind w:left="317" w:hanging="288"/>
              <w:rPr>
                <w:sz w:val="20"/>
                <w:szCs w:val="20"/>
              </w:rPr>
            </w:pPr>
            <w:r>
              <w:t>Identify and describe geometric shapes.  Compare and name shapes regardless of orientation, size, or color.</w:t>
            </w:r>
          </w:p>
        </w:tc>
      </w:tr>
      <w:tr w:rsidR="00F34A34" w:rsidRPr="00B53B46" w:rsidTr="0033387E">
        <w:tc>
          <w:tcPr>
            <w:tcW w:w="3888" w:type="dxa"/>
            <w:shd w:val="clear" w:color="000000" w:fill="D8D8D8"/>
          </w:tcPr>
          <w:p w:rsidR="00F34A34" w:rsidRPr="00B53B46" w:rsidRDefault="00F34A34" w:rsidP="00B53B4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53B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Stimulus Material:</w:t>
            </w:r>
          </w:p>
          <w:p w:rsidR="00F34A34" w:rsidRPr="00B53B46" w:rsidRDefault="00F34A34" w:rsidP="00B53B46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3B46">
              <w:rPr>
                <w:rFonts w:eastAsia="Times New Roman"/>
                <w:bCs/>
                <w:color w:val="000000"/>
                <w:sz w:val="16"/>
                <w:szCs w:val="20"/>
              </w:rPr>
              <w:t>(Engaging scenario that includes role, audience, goal/outcome and explicitly connects the key generalization)</w:t>
            </w:r>
          </w:p>
        </w:tc>
        <w:tc>
          <w:tcPr>
            <w:tcW w:w="10796" w:type="dxa"/>
            <w:shd w:val="clear" w:color="auto" w:fill="auto"/>
          </w:tcPr>
          <w:p w:rsidR="00F34A34" w:rsidRPr="00F34A34" w:rsidRDefault="00AE72C2" w:rsidP="005A47BE">
            <w:pPr>
              <w:pStyle w:val="HeaderFooter"/>
              <w:ind w:left="288" w:hanging="288"/>
              <w:rPr>
                <w:rFonts w:ascii="Calibri" w:hAnsi="Calibri"/>
              </w:rPr>
            </w:pPr>
            <w:r w:rsidRPr="00AE72C2">
              <w:rPr>
                <w:rFonts w:ascii="Calibri" w:hAnsi="Calibri"/>
              </w:rPr>
              <w:t xml:space="preserve">As an artist you are going to show </w:t>
            </w:r>
            <w:proofErr w:type="gramStart"/>
            <w:r w:rsidRPr="00AE72C2">
              <w:rPr>
                <w:rFonts w:ascii="Calibri" w:hAnsi="Calibri"/>
              </w:rPr>
              <w:t>your</w:t>
            </w:r>
            <w:proofErr w:type="gramEnd"/>
            <w:r w:rsidRPr="00AE72C2">
              <w:rPr>
                <w:rFonts w:ascii="Calibri" w:hAnsi="Calibri"/>
              </w:rPr>
              <w:t xml:space="preserve"> artistic and math skills by creating a non-objective geometric shape collage to share with the school (bulletin board, art show school website, parent back to school night</w:t>
            </w:r>
            <w:r>
              <w:rPr>
                <w:rFonts w:ascii="Calibri" w:hAnsi="Calibri"/>
              </w:rPr>
              <w:t>, etc.</w:t>
            </w:r>
            <w:r w:rsidRPr="00AE72C2">
              <w:rPr>
                <w:rFonts w:ascii="Calibri" w:hAnsi="Calibri"/>
              </w:rPr>
              <w:t>).</w:t>
            </w:r>
          </w:p>
        </w:tc>
      </w:tr>
      <w:tr w:rsidR="00F34A34" w:rsidRPr="00B53B46" w:rsidTr="0033387E">
        <w:trPr>
          <w:trHeight w:val="256"/>
        </w:trPr>
        <w:tc>
          <w:tcPr>
            <w:tcW w:w="3888" w:type="dxa"/>
            <w:shd w:val="clear" w:color="000000" w:fill="D8D8D8"/>
          </w:tcPr>
          <w:p w:rsidR="00F34A34" w:rsidRPr="00B53B46" w:rsidRDefault="00F34A34" w:rsidP="00B53B4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53B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Product/Evidence:</w:t>
            </w:r>
          </w:p>
          <w:p w:rsidR="00F34A34" w:rsidRPr="00B53B46" w:rsidRDefault="00F34A34" w:rsidP="00B53B46">
            <w:pPr>
              <w:ind w:left="0" w:firstLine="0"/>
              <w:rPr>
                <w:rFonts w:eastAsia="Times New Roman"/>
                <w:bCs/>
                <w:color w:val="000000"/>
                <w:sz w:val="16"/>
                <w:szCs w:val="16"/>
              </w:rPr>
            </w:pPr>
            <w:r w:rsidRPr="00B53B46">
              <w:rPr>
                <w:rFonts w:eastAsia="Times New Roman"/>
                <w:bCs/>
                <w:color w:val="000000"/>
                <w:sz w:val="16"/>
                <w:szCs w:val="16"/>
              </w:rPr>
              <w:t>(Expected product from students)</w:t>
            </w:r>
          </w:p>
        </w:tc>
        <w:tc>
          <w:tcPr>
            <w:tcW w:w="10796" w:type="dxa"/>
            <w:shd w:val="clear" w:color="auto" w:fill="auto"/>
          </w:tcPr>
          <w:p w:rsidR="00F34A34" w:rsidRPr="00F34A34" w:rsidRDefault="00AE72C2" w:rsidP="00AF4483">
            <w:pPr>
              <w:ind w:left="288" w:hanging="288"/>
              <w:rPr>
                <w:sz w:val="20"/>
                <w:szCs w:val="20"/>
              </w:rPr>
            </w:pPr>
            <w:r w:rsidRPr="00AE72C2">
              <w:rPr>
                <w:sz w:val="20"/>
                <w:szCs w:val="20"/>
              </w:rPr>
              <w:t>Students will produce an individual collage to show that they can identify, name, and count shapes regardless of ori</w:t>
            </w:r>
            <w:r>
              <w:rPr>
                <w:sz w:val="20"/>
                <w:szCs w:val="20"/>
              </w:rPr>
              <w:t xml:space="preserve">entation, size, or color. </w:t>
            </w:r>
            <w:r w:rsidR="00AF4483">
              <w:rPr>
                <w:sz w:val="20"/>
                <w:szCs w:val="20"/>
              </w:rPr>
              <w:t>They will create a c</w:t>
            </w:r>
            <w:r w:rsidRPr="00AE72C2">
              <w:rPr>
                <w:sz w:val="20"/>
                <w:szCs w:val="20"/>
              </w:rPr>
              <w:t xml:space="preserve">ollage </w:t>
            </w:r>
            <w:r w:rsidR="00AF4483">
              <w:rPr>
                <w:sz w:val="20"/>
                <w:szCs w:val="20"/>
              </w:rPr>
              <w:t xml:space="preserve">that </w:t>
            </w:r>
            <w:r w:rsidRPr="00AE72C2">
              <w:rPr>
                <w:sz w:val="20"/>
                <w:szCs w:val="20"/>
              </w:rPr>
              <w:t>will incorporate a thoughtful composition using color, shape, and space. Students will count the numbers of shapes in each category and record them on a provided template.</w:t>
            </w:r>
          </w:p>
        </w:tc>
      </w:tr>
      <w:tr w:rsidR="00F34A34" w:rsidRPr="00B53B46" w:rsidTr="0033387E">
        <w:trPr>
          <w:trHeight w:val="78"/>
        </w:trPr>
        <w:tc>
          <w:tcPr>
            <w:tcW w:w="3888" w:type="dxa"/>
            <w:shd w:val="clear" w:color="000000" w:fill="D8D8D8"/>
          </w:tcPr>
          <w:p w:rsidR="00F34A34" w:rsidRPr="00B53B46" w:rsidRDefault="00F34A34" w:rsidP="00B53B46">
            <w:pPr>
              <w:ind w:left="0" w:firstLine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53B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Differentiation:</w:t>
            </w:r>
          </w:p>
          <w:p w:rsidR="00F34A34" w:rsidRPr="00B53B46" w:rsidRDefault="00F34A34" w:rsidP="00B53B46">
            <w:pPr>
              <w:ind w:left="0" w:firstLine="0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B53B46">
              <w:rPr>
                <w:rFonts w:eastAsia="Times New Roman"/>
                <w:bCs/>
                <w:color w:val="000000"/>
                <w:sz w:val="16"/>
                <w:szCs w:val="20"/>
              </w:rPr>
              <w:t>(Multiple modes for student expression)</w:t>
            </w:r>
          </w:p>
        </w:tc>
        <w:tc>
          <w:tcPr>
            <w:tcW w:w="10796" w:type="dxa"/>
            <w:shd w:val="clear" w:color="auto" w:fill="auto"/>
          </w:tcPr>
          <w:p w:rsidR="00F34A34" w:rsidRPr="00F34A34" w:rsidRDefault="00AE72C2" w:rsidP="00AE72C2">
            <w:pPr>
              <w:ind w:left="288" w:hanging="288"/>
              <w:rPr>
                <w:sz w:val="20"/>
                <w:szCs w:val="20"/>
              </w:rPr>
            </w:pPr>
            <w:r w:rsidRPr="00AE72C2">
              <w:rPr>
                <w:sz w:val="20"/>
                <w:szCs w:val="20"/>
              </w:rPr>
              <w:t>Teachers can scribe for students who need additional support.</w:t>
            </w:r>
          </w:p>
        </w:tc>
      </w:tr>
    </w:tbl>
    <w:p w:rsidR="00B53B46" w:rsidRPr="00B53B46" w:rsidRDefault="00B53B46" w:rsidP="00B53B46">
      <w:pPr>
        <w:ind w:left="0" w:firstLine="0"/>
        <w:rPr>
          <w:sz w:val="20"/>
          <w:szCs w:val="20"/>
        </w:rPr>
      </w:pPr>
    </w:p>
    <w:tbl>
      <w:tblPr>
        <w:tblW w:w="146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484"/>
        <w:gridCol w:w="7200"/>
      </w:tblGrid>
      <w:tr w:rsidR="00B53B46" w:rsidRPr="00B53B46" w:rsidTr="00BE764B">
        <w:tc>
          <w:tcPr>
            <w:tcW w:w="14684" w:type="dxa"/>
            <w:gridSpan w:val="2"/>
            <w:shd w:val="clear" w:color="auto" w:fill="BFBFBF"/>
            <w:noWrap/>
          </w:tcPr>
          <w:p w:rsidR="00B53B46" w:rsidRPr="00B53B46" w:rsidRDefault="00B53B46" w:rsidP="00B53B46">
            <w:pPr>
              <w:ind w:left="0" w:firstLine="0"/>
              <w:rPr>
                <w:b/>
                <w:sz w:val="24"/>
                <w:szCs w:val="24"/>
              </w:rPr>
            </w:pPr>
            <w:r w:rsidRPr="00B53B46">
              <w:rPr>
                <w:b/>
                <w:sz w:val="24"/>
                <w:szCs w:val="24"/>
              </w:rPr>
              <w:t>Texts for independent reading or for class read aloud to support the content</w:t>
            </w:r>
          </w:p>
        </w:tc>
      </w:tr>
      <w:tr w:rsidR="00B53B46" w:rsidRPr="00B53B46" w:rsidTr="00BE764B">
        <w:tc>
          <w:tcPr>
            <w:tcW w:w="7484" w:type="dxa"/>
            <w:shd w:val="clear" w:color="auto" w:fill="BFBFBF"/>
            <w:noWrap/>
          </w:tcPr>
          <w:p w:rsidR="00B53B46" w:rsidRPr="00B53B46" w:rsidRDefault="00B53B46" w:rsidP="00B53B46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Informational/Non-Fiction</w:t>
            </w:r>
          </w:p>
        </w:tc>
        <w:tc>
          <w:tcPr>
            <w:tcW w:w="7200" w:type="dxa"/>
            <w:shd w:val="clear" w:color="auto" w:fill="BFBFBF"/>
            <w:noWrap/>
          </w:tcPr>
          <w:p w:rsidR="00B53B46" w:rsidRPr="00B53B46" w:rsidRDefault="00B53B46" w:rsidP="00B53B46">
            <w:pPr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Fiction</w:t>
            </w:r>
          </w:p>
        </w:tc>
      </w:tr>
      <w:tr w:rsidR="00F34A34" w:rsidRPr="00B53B46" w:rsidTr="00BE764B">
        <w:tc>
          <w:tcPr>
            <w:tcW w:w="7484" w:type="dxa"/>
            <w:shd w:val="clear" w:color="auto" w:fill="auto"/>
            <w:noWrap/>
          </w:tcPr>
          <w:p w:rsidR="00BF2E5F" w:rsidRPr="00BF2E5F" w:rsidRDefault="00BF2E5F" w:rsidP="00BF2E5F">
            <w:pPr>
              <w:ind w:left="0" w:firstLine="0"/>
              <w:rPr>
                <w:sz w:val="20"/>
                <w:szCs w:val="20"/>
              </w:rPr>
            </w:pPr>
            <w:r w:rsidRPr="00BF2E5F">
              <w:rPr>
                <w:i/>
                <w:sz w:val="20"/>
                <w:szCs w:val="20"/>
              </w:rPr>
              <w:t>I Spy Art</w:t>
            </w:r>
            <w:r w:rsidRPr="00BF2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BF2E5F">
              <w:rPr>
                <w:sz w:val="20"/>
                <w:szCs w:val="20"/>
              </w:rPr>
              <w:t xml:space="preserve"> Lucy </w:t>
            </w:r>
            <w:proofErr w:type="spellStart"/>
            <w:r w:rsidRPr="00BF2E5F">
              <w:rPr>
                <w:sz w:val="20"/>
                <w:szCs w:val="20"/>
              </w:rPr>
              <w:t>McKlethwart</w:t>
            </w:r>
            <w:proofErr w:type="spellEnd"/>
            <w:r w:rsidRPr="00BF2E5F">
              <w:rPr>
                <w:sz w:val="20"/>
                <w:szCs w:val="20"/>
              </w:rPr>
              <w:t xml:space="preserve">    </w:t>
            </w:r>
          </w:p>
          <w:p w:rsidR="00BF2E5F" w:rsidRPr="00BF2E5F" w:rsidRDefault="00BF2E5F" w:rsidP="00BF2E5F">
            <w:pPr>
              <w:ind w:left="0" w:firstLine="0"/>
              <w:rPr>
                <w:sz w:val="20"/>
                <w:szCs w:val="20"/>
              </w:rPr>
            </w:pPr>
            <w:r w:rsidRPr="00BF2E5F">
              <w:rPr>
                <w:i/>
                <w:sz w:val="20"/>
                <w:szCs w:val="20"/>
              </w:rPr>
              <w:t>Shapes in Nature</w:t>
            </w:r>
            <w:r w:rsidRPr="00BF2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BF2E5F">
              <w:rPr>
                <w:sz w:val="20"/>
                <w:szCs w:val="20"/>
              </w:rPr>
              <w:t xml:space="preserve"> Judy Feldman</w:t>
            </w:r>
          </w:p>
          <w:p w:rsidR="00BF2E5F" w:rsidRPr="00BF2E5F" w:rsidRDefault="00BF2E5F" w:rsidP="00BF2E5F">
            <w:pPr>
              <w:ind w:left="0" w:firstLine="0"/>
              <w:rPr>
                <w:sz w:val="20"/>
                <w:szCs w:val="20"/>
              </w:rPr>
            </w:pPr>
            <w:r w:rsidRPr="00BF2E5F">
              <w:rPr>
                <w:i/>
                <w:sz w:val="20"/>
                <w:szCs w:val="20"/>
              </w:rPr>
              <w:t>Shapes, Shapes, Shapes</w:t>
            </w:r>
            <w:r w:rsidRPr="00BF2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BF2E5F">
              <w:rPr>
                <w:sz w:val="20"/>
                <w:szCs w:val="20"/>
              </w:rPr>
              <w:t xml:space="preserve"> Tana Hoban   </w:t>
            </w:r>
          </w:p>
          <w:p w:rsidR="00BF2E5F" w:rsidRPr="00BF2E5F" w:rsidRDefault="00BF2E5F" w:rsidP="00BF2E5F">
            <w:pPr>
              <w:ind w:left="0" w:firstLine="0"/>
              <w:rPr>
                <w:sz w:val="20"/>
                <w:szCs w:val="20"/>
              </w:rPr>
            </w:pPr>
            <w:r w:rsidRPr="00BF2E5F">
              <w:rPr>
                <w:i/>
                <w:sz w:val="20"/>
                <w:szCs w:val="20"/>
              </w:rPr>
              <w:t xml:space="preserve">Paul Klee for Children </w:t>
            </w:r>
            <w:r>
              <w:rPr>
                <w:sz w:val="20"/>
                <w:szCs w:val="20"/>
              </w:rPr>
              <w:t>-</w:t>
            </w:r>
            <w:r w:rsidRPr="00BF2E5F">
              <w:rPr>
                <w:sz w:val="20"/>
                <w:szCs w:val="20"/>
              </w:rPr>
              <w:t xml:space="preserve"> </w:t>
            </w:r>
            <w:proofErr w:type="spellStart"/>
            <w:r w:rsidRPr="00BF2E5F">
              <w:rPr>
                <w:sz w:val="20"/>
                <w:szCs w:val="20"/>
              </w:rPr>
              <w:t>Silke</w:t>
            </w:r>
            <w:proofErr w:type="spellEnd"/>
            <w:r w:rsidRPr="00BF2E5F">
              <w:rPr>
                <w:sz w:val="20"/>
                <w:szCs w:val="20"/>
              </w:rPr>
              <w:t xml:space="preserve"> </w:t>
            </w:r>
            <w:proofErr w:type="spellStart"/>
            <w:r w:rsidRPr="00BF2E5F">
              <w:rPr>
                <w:sz w:val="20"/>
                <w:szCs w:val="20"/>
              </w:rPr>
              <w:t>Vry</w:t>
            </w:r>
            <w:proofErr w:type="spellEnd"/>
          </w:p>
          <w:p w:rsidR="00BF2E5F" w:rsidRPr="00BF2E5F" w:rsidRDefault="00BF2E5F" w:rsidP="00BF2E5F">
            <w:pPr>
              <w:ind w:left="0" w:firstLine="0"/>
              <w:rPr>
                <w:sz w:val="20"/>
                <w:szCs w:val="20"/>
              </w:rPr>
            </w:pPr>
            <w:r w:rsidRPr="00BF2E5F">
              <w:rPr>
                <w:i/>
                <w:sz w:val="20"/>
                <w:szCs w:val="20"/>
              </w:rPr>
              <w:t>Shapes in Art</w:t>
            </w:r>
            <w:r w:rsidRPr="00BF2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BF2E5F">
              <w:rPr>
                <w:sz w:val="20"/>
                <w:szCs w:val="20"/>
              </w:rPr>
              <w:t xml:space="preserve"> Rebecca </w:t>
            </w:r>
            <w:proofErr w:type="spellStart"/>
            <w:r w:rsidRPr="00BF2E5F">
              <w:rPr>
                <w:sz w:val="20"/>
                <w:szCs w:val="20"/>
              </w:rPr>
              <w:t>Rissman</w:t>
            </w:r>
            <w:proofErr w:type="spellEnd"/>
            <w:r w:rsidRPr="00BF2E5F">
              <w:rPr>
                <w:sz w:val="20"/>
                <w:szCs w:val="20"/>
              </w:rPr>
              <w:t xml:space="preserve">  </w:t>
            </w:r>
          </w:p>
          <w:p w:rsidR="00BF2E5F" w:rsidRPr="00BF2E5F" w:rsidRDefault="00BF2E5F" w:rsidP="00BF2E5F">
            <w:pPr>
              <w:ind w:left="0" w:firstLine="0"/>
              <w:rPr>
                <w:sz w:val="20"/>
                <w:szCs w:val="20"/>
              </w:rPr>
            </w:pPr>
            <w:r w:rsidRPr="00BF2E5F">
              <w:rPr>
                <w:i/>
                <w:sz w:val="20"/>
                <w:szCs w:val="20"/>
              </w:rPr>
              <w:t>An Eye For Color</w:t>
            </w:r>
            <w:r>
              <w:rPr>
                <w:i/>
                <w:sz w:val="20"/>
                <w:szCs w:val="20"/>
              </w:rPr>
              <w:t>-</w:t>
            </w:r>
            <w:r w:rsidRPr="00BF2E5F">
              <w:rPr>
                <w:i/>
                <w:sz w:val="20"/>
                <w:szCs w:val="20"/>
              </w:rPr>
              <w:t xml:space="preserve">(Bio of Josef </w:t>
            </w:r>
            <w:proofErr w:type="spellStart"/>
            <w:r w:rsidRPr="00BF2E5F">
              <w:rPr>
                <w:i/>
                <w:sz w:val="20"/>
                <w:szCs w:val="20"/>
              </w:rPr>
              <w:t>Alber</w:t>
            </w:r>
            <w:proofErr w:type="spellEnd"/>
            <w:r w:rsidRPr="00BF2E5F">
              <w:rPr>
                <w:i/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-</w:t>
            </w:r>
            <w:r w:rsidRPr="00BF2E5F">
              <w:rPr>
                <w:sz w:val="20"/>
                <w:szCs w:val="20"/>
              </w:rPr>
              <w:t xml:space="preserve"> Natasha Wing   </w:t>
            </w:r>
          </w:p>
          <w:p w:rsidR="00F34A34" w:rsidRPr="00461821" w:rsidRDefault="00BF2E5F" w:rsidP="00BF2E5F">
            <w:pPr>
              <w:ind w:left="0" w:firstLine="0"/>
              <w:rPr>
                <w:sz w:val="20"/>
              </w:rPr>
            </w:pPr>
            <w:r w:rsidRPr="00BF2E5F">
              <w:rPr>
                <w:i/>
                <w:sz w:val="20"/>
                <w:szCs w:val="20"/>
              </w:rPr>
              <w:t>Piet Mondrian</w:t>
            </w:r>
            <w:r>
              <w:rPr>
                <w:i/>
                <w:sz w:val="20"/>
                <w:szCs w:val="20"/>
              </w:rPr>
              <w:t>,</w:t>
            </w:r>
            <w:r w:rsidRPr="00BF2E5F">
              <w:rPr>
                <w:i/>
                <w:sz w:val="20"/>
                <w:szCs w:val="20"/>
              </w:rPr>
              <w:t xml:space="preserve"> Getting to Know World's Greatest Artists</w:t>
            </w:r>
            <w:r w:rsidRPr="00BF2E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 w:rsidRPr="00BF2E5F">
              <w:rPr>
                <w:sz w:val="20"/>
                <w:szCs w:val="20"/>
              </w:rPr>
              <w:t xml:space="preserve"> Mike </w:t>
            </w:r>
            <w:proofErr w:type="spellStart"/>
            <w:r w:rsidRPr="00BF2E5F">
              <w:rPr>
                <w:sz w:val="20"/>
                <w:szCs w:val="20"/>
              </w:rPr>
              <w:t>Venezla</w:t>
            </w:r>
            <w:proofErr w:type="spellEnd"/>
          </w:p>
        </w:tc>
        <w:tc>
          <w:tcPr>
            <w:tcW w:w="7200" w:type="dxa"/>
            <w:shd w:val="clear" w:color="auto" w:fill="auto"/>
            <w:noWrap/>
          </w:tcPr>
          <w:p w:rsidR="00BF2E5F" w:rsidRDefault="00BF2E5F" w:rsidP="00F34A34">
            <w:pPr>
              <w:pStyle w:val="Heading11"/>
              <w:shd w:val="clear" w:color="auto" w:fill="FFFFFF"/>
              <w:spacing w:before="0" w:after="0"/>
              <w:ind w:left="288" w:hanging="288"/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</w:pPr>
            <w:r w:rsidRPr="00BF2E5F"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  <w:t xml:space="preserve">The Shape of Things </w:t>
            </w:r>
            <w:r w:rsidRPr="00BF2E5F">
              <w:rPr>
                <w:rFonts w:ascii="Calibri" w:eastAsia="Calibri" w:hAnsi="Calibri"/>
                <w:b w:val="0"/>
                <w:color w:val="auto"/>
                <w:kern w:val="0"/>
                <w:sz w:val="20"/>
                <w:szCs w:val="22"/>
              </w:rPr>
              <w:t xml:space="preserve">- </w:t>
            </w:r>
            <w:proofErr w:type="spellStart"/>
            <w:r w:rsidRPr="00BF2E5F">
              <w:rPr>
                <w:rFonts w:ascii="Calibri" w:eastAsia="Calibri" w:hAnsi="Calibri"/>
                <w:b w:val="0"/>
                <w:color w:val="auto"/>
                <w:kern w:val="0"/>
                <w:sz w:val="20"/>
                <w:szCs w:val="22"/>
              </w:rPr>
              <w:t>Dayle</w:t>
            </w:r>
            <w:proofErr w:type="spellEnd"/>
            <w:r w:rsidRPr="00BF2E5F">
              <w:rPr>
                <w:rFonts w:ascii="Calibri" w:eastAsia="Calibri" w:hAnsi="Calibri"/>
                <w:b w:val="0"/>
                <w:color w:val="auto"/>
                <w:kern w:val="0"/>
                <w:sz w:val="20"/>
                <w:szCs w:val="22"/>
              </w:rPr>
              <w:t xml:space="preserve"> Ann </w:t>
            </w:r>
            <w:proofErr w:type="spellStart"/>
            <w:r w:rsidRPr="00BF2E5F">
              <w:rPr>
                <w:rFonts w:ascii="Calibri" w:eastAsia="Calibri" w:hAnsi="Calibri"/>
                <w:b w:val="0"/>
                <w:color w:val="auto"/>
                <w:kern w:val="0"/>
                <w:sz w:val="20"/>
                <w:szCs w:val="22"/>
              </w:rPr>
              <w:t>Dodds</w:t>
            </w:r>
            <w:proofErr w:type="spellEnd"/>
            <w:r w:rsidRPr="00BF2E5F">
              <w:rPr>
                <w:rFonts w:ascii="Calibri" w:eastAsia="Calibri" w:hAnsi="Calibri"/>
                <w:b w:val="0"/>
                <w:color w:val="auto"/>
                <w:kern w:val="0"/>
                <w:sz w:val="20"/>
                <w:szCs w:val="22"/>
              </w:rPr>
              <w:t xml:space="preserve"> </w:t>
            </w:r>
            <w:r w:rsidRPr="00BF2E5F"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  <w:t xml:space="preserve"> </w:t>
            </w:r>
          </w:p>
          <w:p w:rsidR="00BF2E5F" w:rsidRDefault="00BF2E5F" w:rsidP="00F34A34">
            <w:pPr>
              <w:pStyle w:val="Heading11"/>
              <w:shd w:val="clear" w:color="auto" w:fill="FFFFFF"/>
              <w:spacing w:before="0" w:after="0"/>
              <w:ind w:left="288" w:hanging="288"/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</w:pPr>
            <w:r w:rsidRPr="00BF2E5F"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  <w:t xml:space="preserve">Mouse Shapes </w:t>
            </w:r>
            <w:r w:rsidRPr="00BF2E5F">
              <w:rPr>
                <w:rFonts w:ascii="Calibri" w:eastAsia="Calibri" w:hAnsi="Calibri"/>
                <w:b w:val="0"/>
                <w:color w:val="auto"/>
                <w:kern w:val="0"/>
                <w:sz w:val="20"/>
                <w:szCs w:val="22"/>
              </w:rPr>
              <w:t xml:space="preserve">- Ellen Stoll Walsh </w:t>
            </w:r>
            <w:r w:rsidRPr="00BF2E5F"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  <w:t xml:space="preserve"> </w:t>
            </w:r>
          </w:p>
          <w:p w:rsidR="00BF2E5F" w:rsidRDefault="00BF2E5F" w:rsidP="00F34A34">
            <w:pPr>
              <w:pStyle w:val="Heading11"/>
              <w:shd w:val="clear" w:color="auto" w:fill="FFFFFF"/>
              <w:spacing w:before="0" w:after="0"/>
              <w:ind w:left="288" w:hanging="288"/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</w:pPr>
            <w:r w:rsidRPr="00BF2E5F"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  <w:t xml:space="preserve">When a Line Bends a Shape Begins </w:t>
            </w:r>
            <w:r w:rsidRPr="00BF2E5F">
              <w:rPr>
                <w:rFonts w:ascii="Calibri" w:eastAsia="Calibri" w:hAnsi="Calibri"/>
                <w:b w:val="0"/>
                <w:color w:val="auto"/>
                <w:kern w:val="0"/>
                <w:sz w:val="20"/>
                <w:szCs w:val="22"/>
              </w:rPr>
              <w:t>- Rhonda Growler Greene</w:t>
            </w:r>
            <w:r w:rsidRPr="00BF2E5F"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  <w:t xml:space="preserve">   </w:t>
            </w:r>
          </w:p>
          <w:p w:rsidR="00BF2E5F" w:rsidRDefault="00BF2E5F" w:rsidP="00F34A34">
            <w:pPr>
              <w:pStyle w:val="Heading11"/>
              <w:shd w:val="clear" w:color="auto" w:fill="FFFFFF"/>
              <w:spacing w:before="0" w:after="0"/>
              <w:ind w:left="288" w:hanging="288"/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</w:pPr>
            <w:r w:rsidRPr="00BF2E5F"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  <w:t xml:space="preserve">Shapes That Roll </w:t>
            </w:r>
            <w:r w:rsidRPr="00BF2E5F">
              <w:rPr>
                <w:rFonts w:ascii="Calibri" w:eastAsia="Calibri" w:hAnsi="Calibri"/>
                <w:b w:val="0"/>
                <w:color w:val="auto"/>
                <w:kern w:val="0"/>
                <w:sz w:val="20"/>
                <w:szCs w:val="22"/>
              </w:rPr>
              <w:t>- Karen Berman</w:t>
            </w:r>
            <w:r w:rsidRPr="00BF2E5F"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  <w:t xml:space="preserve">  </w:t>
            </w:r>
          </w:p>
          <w:p w:rsidR="00BF2E5F" w:rsidRDefault="00BF2E5F" w:rsidP="00F34A34">
            <w:pPr>
              <w:pStyle w:val="Heading11"/>
              <w:shd w:val="clear" w:color="auto" w:fill="FFFFFF"/>
              <w:spacing w:before="0" w:after="0"/>
              <w:ind w:left="288" w:hanging="288"/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</w:pPr>
            <w:r w:rsidRPr="00BF2E5F"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  <w:t xml:space="preserve">The Wing of a Flee  </w:t>
            </w:r>
            <w:r w:rsidRPr="00BF2E5F">
              <w:rPr>
                <w:rFonts w:ascii="Calibri" w:eastAsia="Calibri" w:hAnsi="Calibri"/>
                <w:b w:val="0"/>
                <w:color w:val="auto"/>
                <w:kern w:val="0"/>
                <w:sz w:val="20"/>
                <w:szCs w:val="22"/>
              </w:rPr>
              <w:t xml:space="preserve">- Ed </w:t>
            </w:r>
            <w:proofErr w:type="spellStart"/>
            <w:r w:rsidRPr="00BF2E5F">
              <w:rPr>
                <w:rFonts w:ascii="Calibri" w:eastAsia="Calibri" w:hAnsi="Calibri"/>
                <w:b w:val="0"/>
                <w:color w:val="auto"/>
                <w:kern w:val="0"/>
                <w:sz w:val="20"/>
                <w:szCs w:val="22"/>
              </w:rPr>
              <w:t>Emberley</w:t>
            </w:r>
            <w:proofErr w:type="spellEnd"/>
            <w:r w:rsidRPr="00BF2E5F"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  <w:t xml:space="preserve">  </w:t>
            </w:r>
          </w:p>
          <w:p w:rsidR="00F34A34" w:rsidRPr="00461821" w:rsidRDefault="00BF2E5F" w:rsidP="00F34A34">
            <w:pPr>
              <w:pStyle w:val="Heading11"/>
              <w:shd w:val="clear" w:color="auto" w:fill="FFFFFF"/>
              <w:spacing w:before="0" w:after="0"/>
              <w:ind w:left="288" w:hanging="288"/>
              <w:rPr>
                <w:rFonts w:ascii="Calibri" w:hAnsi="Calibri"/>
                <w:b w:val="0"/>
                <w:sz w:val="20"/>
              </w:rPr>
            </w:pPr>
            <w:r w:rsidRPr="00BF2E5F">
              <w:rPr>
                <w:rFonts w:ascii="Calibri" w:eastAsia="Calibri" w:hAnsi="Calibri"/>
                <w:b w:val="0"/>
                <w:i/>
                <w:color w:val="auto"/>
                <w:kern w:val="0"/>
                <w:sz w:val="20"/>
                <w:szCs w:val="22"/>
              </w:rPr>
              <w:t xml:space="preserve">The Cat and The Bird (Inspired by Paul Klee) </w:t>
            </w:r>
            <w:r w:rsidRPr="00BF2E5F">
              <w:rPr>
                <w:rFonts w:ascii="Calibri" w:eastAsia="Calibri" w:hAnsi="Calibri"/>
                <w:b w:val="0"/>
                <w:color w:val="auto"/>
                <w:kern w:val="0"/>
                <w:sz w:val="20"/>
                <w:szCs w:val="22"/>
              </w:rPr>
              <w:t xml:space="preserve">- Geraldine </w:t>
            </w:r>
            <w:proofErr w:type="spellStart"/>
            <w:r w:rsidRPr="00BF2E5F">
              <w:rPr>
                <w:rFonts w:ascii="Calibri" w:eastAsia="Calibri" w:hAnsi="Calibri"/>
                <w:b w:val="0"/>
                <w:color w:val="auto"/>
                <w:kern w:val="0"/>
                <w:sz w:val="20"/>
                <w:szCs w:val="22"/>
              </w:rPr>
              <w:t>Elschner</w:t>
            </w:r>
            <w:proofErr w:type="spellEnd"/>
          </w:p>
          <w:p w:rsidR="00F34A34" w:rsidRPr="00461821" w:rsidRDefault="00F34A34" w:rsidP="00F34A34">
            <w:pPr>
              <w:ind w:left="288" w:hanging="288"/>
            </w:pPr>
          </w:p>
        </w:tc>
      </w:tr>
    </w:tbl>
    <w:p w:rsidR="005E6ADB" w:rsidRPr="006E1D79" w:rsidRDefault="005E6ADB" w:rsidP="005E6ADB">
      <w:pPr>
        <w:ind w:left="0" w:firstLine="0"/>
        <w:rPr>
          <w:sz w:val="20"/>
          <w:szCs w:val="20"/>
        </w:rPr>
      </w:pPr>
    </w:p>
    <w:tbl>
      <w:tblPr>
        <w:tblW w:w="146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72"/>
        <w:gridCol w:w="1321"/>
        <w:gridCol w:w="3337"/>
        <w:gridCol w:w="1260"/>
        <w:gridCol w:w="7980"/>
        <w:gridCol w:w="14"/>
      </w:tblGrid>
      <w:tr w:rsidR="005E6ADB" w:rsidRPr="006E1D79" w:rsidTr="00BF2E5F">
        <w:trPr>
          <w:gridAfter w:val="1"/>
          <w:wAfter w:w="14" w:type="dxa"/>
        </w:trPr>
        <w:tc>
          <w:tcPr>
            <w:tcW w:w="14670" w:type="dxa"/>
            <w:gridSpan w:val="5"/>
            <w:shd w:val="clear" w:color="auto" w:fill="BFBFBF"/>
            <w:noWrap/>
          </w:tcPr>
          <w:p w:rsidR="005E6ADB" w:rsidRPr="006E1D79" w:rsidRDefault="005E6ADB" w:rsidP="008F26FA">
            <w:pPr>
              <w:ind w:left="0" w:firstLine="0"/>
              <w:rPr>
                <w:b/>
                <w:sz w:val="24"/>
                <w:szCs w:val="24"/>
              </w:rPr>
            </w:pPr>
            <w:r w:rsidRPr="006E1D79">
              <w:rPr>
                <w:b/>
                <w:sz w:val="24"/>
                <w:szCs w:val="24"/>
              </w:rPr>
              <w:t>Ongoing Discipline-Specific Learning Experiences</w:t>
            </w:r>
            <w:r w:rsidR="00A929FF">
              <w:rPr>
                <w:b/>
                <w:sz w:val="24"/>
                <w:szCs w:val="24"/>
              </w:rPr>
              <w:t xml:space="preserve"> – </w:t>
            </w:r>
            <w:r w:rsidR="008F26FA">
              <w:rPr>
                <w:b/>
                <w:i/>
                <w:sz w:val="24"/>
                <w:szCs w:val="24"/>
              </w:rPr>
              <w:t>Mathematics</w:t>
            </w:r>
          </w:p>
        </w:tc>
      </w:tr>
      <w:tr w:rsidR="00F34A34" w:rsidRPr="00982A83" w:rsidTr="008F26FA">
        <w:trPr>
          <w:trHeight w:val="1750"/>
        </w:trPr>
        <w:tc>
          <w:tcPr>
            <w:tcW w:w="772" w:type="dxa"/>
            <w:vMerge w:val="restart"/>
            <w:shd w:val="clear" w:color="auto" w:fill="D9D9D9"/>
            <w:noWrap/>
          </w:tcPr>
          <w:p w:rsidR="00F34A34" w:rsidRPr="006E1D79" w:rsidRDefault="00F34A34" w:rsidP="00FB3AC7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shd w:val="clear" w:color="auto" w:fill="D9D9D9"/>
          </w:tcPr>
          <w:p w:rsidR="00F34A34" w:rsidRPr="006E1D79" w:rsidRDefault="00F34A34" w:rsidP="00FB3AC7">
            <w:pPr>
              <w:ind w:left="0" w:firstLine="0"/>
              <w:rPr>
                <w:sz w:val="20"/>
                <w:szCs w:val="20"/>
              </w:rPr>
            </w:pPr>
            <w:r w:rsidRPr="006E1D79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shd w:val="clear" w:color="auto" w:fill="auto"/>
            <w:noWrap/>
          </w:tcPr>
          <w:p w:rsidR="008F26FA" w:rsidRPr="008F26FA" w:rsidRDefault="008F26FA" w:rsidP="008F26FA">
            <w:pPr>
              <w:ind w:left="288" w:hanging="288"/>
              <w:rPr>
                <w:sz w:val="20"/>
                <w:szCs w:val="20"/>
              </w:rPr>
            </w:pPr>
            <w:r w:rsidRPr="008F26FA">
              <w:rPr>
                <w:sz w:val="20"/>
                <w:szCs w:val="20"/>
              </w:rPr>
              <w:t>Think/work like a mathematician – Expressing mathematical reasoning by constructing viable arguments, critiquing the reasoning of others</w:t>
            </w:r>
          </w:p>
          <w:p w:rsidR="00456E74" w:rsidRDefault="00456E74" w:rsidP="008F26FA">
            <w:pPr>
              <w:ind w:left="288" w:hanging="288"/>
              <w:rPr>
                <w:sz w:val="20"/>
                <w:szCs w:val="20"/>
              </w:rPr>
            </w:pPr>
          </w:p>
          <w:p w:rsidR="00F34A34" w:rsidRPr="006E1D79" w:rsidRDefault="008F26FA" w:rsidP="008F26FA">
            <w:pPr>
              <w:ind w:left="288" w:hanging="288"/>
              <w:rPr>
                <w:sz w:val="20"/>
                <w:szCs w:val="20"/>
              </w:rPr>
            </w:pPr>
            <w:r w:rsidRPr="008F26FA">
              <w:rPr>
                <w:sz w:val="20"/>
                <w:szCs w:val="20"/>
              </w:rPr>
              <w:t>[Mathematical Practice 3]</w:t>
            </w:r>
          </w:p>
        </w:tc>
        <w:tc>
          <w:tcPr>
            <w:tcW w:w="1260" w:type="dxa"/>
            <w:shd w:val="clear" w:color="auto" w:fill="D9D9D9"/>
          </w:tcPr>
          <w:p w:rsidR="00F34A34" w:rsidRPr="00D10C74" w:rsidRDefault="00F34A34" w:rsidP="00FB3AC7">
            <w:pPr>
              <w:ind w:left="0" w:firstLine="0"/>
              <w:rPr>
                <w:sz w:val="20"/>
                <w:szCs w:val="20"/>
              </w:rPr>
            </w:pPr>
            <w:r w:rsidRPr="00D10C74">
              <w:rPr>
                <w:sz w:val="20"/>
                <w:szCs w:val="20"/>
              </w:rPr>
              <w:t>Teacher Resources:</w:t>
            </w:r>
          </w:p>
        </w:tc>
        <w:tc>
          <w:tcPr>
            <w:tcW w:w="7994" w:type="dxa"/>
            <w:gridSpan w:val="2"/>
            <w:shd w:val="clear" w:color="auto" w:fill="auto"/>
          </w:tcPr>
          <w:p w:rsidR="008F26FA" w:rsidRPr="008F26FA" w:rsidRDefault="00E33181" w:rsidP="008F26FA">
            <w:pPr>
              <w:ind w:left="288" w:hanging="288"/>
            </w:pPr>
            <w:hyperlink r:id="rId15" w:history="1">
              <w:r w:rsidR="008F26FA" w:rsidRPr="008F26FA">
                <w:rPr>
                  <w:color w:val="0000FF" w:themeColor="hyperlink"/>
                  <w:sz w:val="20"/>
                  <w:szCs w:val="20"/>
                  <w:u w:val="single"/>
                </w:rPr>
                <w:t>http://schools.nyc.gov/Academics/CommonCoreLibrary/TasksUnitsStudentWork/default.htm</w:t>
              </w:r>
            </w:hyperlink>
            <w:r w:rsidR="008F26FA" w:rsidRPr="008F26FA">
              <w:rPr>
                <w:sz w:val="20"/>
                <w:szCs w:val="20"/>
              </w:rPr>
              <w:t xml:space="preserve"> (lesson plans contains exemplars that could be replicated for students to critique the reasoning of others)</w:t>
            </w:r>
          </w:p>
          <w:p w:rsidR="008F26FA" w:rsidRPr="008F26FA" w:rsidRDefault="00E33181" w:rsidP="008F26FA">
            <w:pPr>
              <w:ind w:left="288" w:hanging="288"/>
              <w:rPr>
                <w:sz w:val="20"/>
                <w:szCs w:val="20"/>
              </w:rPr>
            </w:pPr>
            <w:hyperlink r:id="rId16" w:history="1">
              <w:r w:rsidR="008F26FA" w:rsidRPr="008F26FA">
                <w:rPr>
                  <w:color w:val="0000FF" w:themeColor="hyperlink"/>
                  <w:sz w:val="20"/>
                  <w:szCs w:val="20"/>
                  <w:u w:val="single"/>
                </w:rPr>
                <w:t>http://www.kindergartenkindergarten.com/math-problem-solving/</w:t>
              </w:r>
            </w:hyperlink>
            <w:r w:rsidR="008F26FA" w:rsidRPr="008F26FA">
              <w:rPr>
                <w:sz w:val="20"/>
                <w:szCs w:val="20"/>
              </w:rPr>
              <w:t xml:space="preserve"> (math problem-solving prompts and explanations of problem-solving process)</w:t>
            </w:r>
          </w:p>
          <w:p w:rsidR="00F34A34" w:rsidRPr="00461821" w:rsidRDefault="00E33181" w:rsidP="008F26FA">
            <w:pPr>
              <w:ind w:left="288" w:hanging="288"/>
              <w:rPr>
                <w:sz w:val="20"/>
              </w:rPr>
            </w:pPr>
            <w:hyperlink r:id="rId17" w:history="1">
              <w:r w:rsidR="008F26FA" w:rsidRPr="008F26FA">
                <w:rPr>
                  <w:color w:val="0000FF" w:themeColor="hyperlink"/>
                  <w:sz w:val="20"/>
                  <w:szCs w:val="20"/>
                  <w:u w:val="single"/>
                </w:rPr>
                <w:t>http://www.mathwire.com/problemsolving/probs.html</w:t>
              </w:r>
            </w:hyperlink>
            <w:r w:rsidR="008F26FA" w:rsidRPr="008F26FA">
              <w:rPr>
                <w:sz w:val="20"/>
                <w:szCs w:val="20"/>
              </w:rPr>
              <w:t xml:space="preserve"> (problem-solving resources)</w:t>
            </w:r>
          </w:p>
        </w:tc>
      </w:tr>
      <w:tr w:rsidR="00F34A34" w:rsidRPr="006E1D79" w:rsidTr="00BF2E5F">
        <w:trPr>
          <w:trHeight w:val="319"/>
        </w:trPr>
        <w:tc>
          <w:tcPr>
            <w:tcW w:w="772" w:type="dxa"/>
            <w:vMerge/>
            <w:shd w:val="clear" w:color="auto" w:fill="D9D9D9"/>
            <w:noWrap/>
          </w:tcPr>
          <w:p w:rsidR="00F34A34" w:rsidRPr="00982A83" w:rsidRDefault="00F34A34" w:rsidP="00FB3AC7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F34A34" w:rsidRPr="00982A83" w:rsidRDefault="00F34A34" w:rsidP="00FB3AC7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F34A34" w:rsidRPr="00982A83" w:rsidRDefault="00F34A34" w:rsidP="00626738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F34A34" w:rsidRPr="00D10C74" w:rsidRDefault="00F34A34" w:rsidP="00FB3AC7">
            <w:pPr>
              <w:ind w:left="0" w:firstLine="0"/>
              <w:rPr>
                <w:sz w:val="20"/>
                <w:szCs w:val="20"/>
              </w:rPr>
            </w:pPr>
            <w:r w:rsidRPr="00D10C74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gridSpan w:val="2"/>
            <w:shd w:val="clear" w:color="auto" w:fill="auto"/>
          </w:tcPr>
          <w:p w:rsidR="00F34A34" w:rsidRPr="008F26FA" w:rsidRDefault="008F26FA" w:rsidP="00CA45BD">
            <w:pPr>
              <w:spacing w:after="200" w:line="276" w:lineRule="auto"/>
              <w:ind w:left="288" w:hanging="288"/>
              <w:rPr>
                <w:sz w:val="20"/>
                <w:szCs w:val="20"/>
              </w:rPr>
            </w:pPr>
            <w:r w:rsidRPr="008F26FA">
              <w:rPr>
                <w:sz w:val="20"/>
                <w:szCs w:val="20"/>
              </w:rPr>
              <w:t>N/A</w:t>
            </w:r>
          </w:p>
        </w:tc>
      </w:tr>
      <w:tr w:rsidR="00F34A34" w:rsidRPr="006E1D79" w:rsidTr="00BF2E5F"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F34A34" w:rsidRPr="006E1D79" w:rsidRDefault="00F34A34" w:rsidP="00FB3AC7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F34A34" w:rsidRPr="006E1D79" w:rsidRDefault="00F34A34" w:rsidP="00FB3AC7">
            <w:pPr>
              <w:ind w:left="0" w:firstLine="0"/>
              <w:rPr>
                <w:sz w:val="20"/>
                <w:szCs w:val="20"/>
              </w:rPr>
            </w:pPr>
            <w:r w:rsidRPr="006E1D79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F34A34" w:rsidRPr="006E1D79" w:rsidRDefault="008F26FA" w:rsidP="00A90C94">
            <w:pPr>
              <w:ind w:left="288" w:hanging="288"/>
              <w:rPr>
                <w:sz w:val="20"/>
                <w:szCs w:val="20"/>
              </w:rPr>
            </w:pPr>
            <w:r w:rsidRPr="008F26FA">
              <w:rPr>
                <w:sz w:val="20"/>
                <w:szCs w:val="20"/>
              </w:rPr>
              <w:t>Present and defend solutions to problems and identify and describe the flaw in reasoning of others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F34A34" w:rsidRPr="006E1D79" w:rsidRDefault="00F34A34" w:rsidP="00FB3AC7">
            <w:pPr>
              <w:ind w:left="0" w:firstLine="0"/>
              <w:rPr>
                <w:sz w:val="20"/>
                <w:szCs w:val="20"/>
              </w:rPr>
            </w:pPr>
            <w:r w:rsidRPr="006E1D79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34A34" w:rsidRPr="00461821" w:rsidRDefault="008F26FA" w:rsidP="00CA45BD">
            <w:pPr>
              <w:ind w:left="288" w:hanging="288"/>
              <w:rPr>
                <w:sz w:val="20"/>
              </w:rPr>
            </w:pPr>
            <w:r w:rsidRPr="008F26FA">
              <w:rPr>
                <w:sz w:val="20"/>
              </w:rPr>
              <w:t>Students choose their strategy for solving addition and subtraction problems and explain why their strategy led to a correct response.  Students can also be presented an incorrect solution strategy and describe the error in the strategy (what went wrong).</w:t>
            </w:r>
            <w:r w:rsidR="00F34A34" w:rsidRPr="00461821">
              <w:rPr>
                <w:sz w:val="20"/>
              </w:rPr>
              <w:t xml:space="preserve"> </w:t>
            </w:r>
          </w:p>
        </w:tc>
      </w:tr>
      <w:tr w:rsidR="00A929FF" w:rsidRPr="006E1D79" w:rsidTr="00365894">
        <w:trPr>
          <w:gridAfter w:val="1"/>
          <w:wAfter w:w="14" w:type="dxa"/>
        </w:trPr>
        <w:tc>
          <w:tcPr>
            <w:tcW w:w="14670" w:type="dxa"/>
            <w:gridSpan w:val="5"/>
            <w:shd w:val="clear" w:color="auto" w:fill="BFBFBF"/>
            <w:noWrap/>
          </w:tcPr>
          <w:p w:rsidR="00A929FF" w:rsidRPr="006E1D79" w:rsidRDefault="00A929FF" w:rsidP="00456E74">
            <w:pPr>
              <w:ind w:left="0" w:firstLine="0"/>
              <w:rPr>
                <w:b/>
                <w:sz w:val="24"/>
                <w:szCs w:val="24"/>
              </w:rPr>
            </w:pPr>
            <w:r w:rsidRPr="006E1D79">
              <w:rPr>
                <w:b/>
                <w:sz w:val="24"/>
                <w:szCs w:val="24"/>
              </w:rPr>
              <w:t>Ongoing Discipline-Specific Learning Experiences</w:t>
            </w:r>
            <w:r>
              <w:rPr>
                <w:b/>
                <w:sz w:val="24"/>
                <w:szCs w:val="24"/>
              </w:rPr>
              <w:t xml:space="preserve"> – </w:t>
            </w:r>
            <w:r w:rsidR="00456E74">
              <w:rPr>
                <w:b/>
                <w:i/>
                <w:sz w:val="24"/>
                <w:szCs w:val="24"/>
              </w:rPr>
              <w:t>Visual Art</w:t>
            </w:r>
          </w:p>
        </w:tc>
      </w:tr>
      <w:tr w:rsidR="00456E74" w:rsidRPr="00982A83" w:rsidTr="00365894">
        <w:tc>
          <w:tcPr>
            <w:tcW w:w="772" w:type="dxa"/>
            <w:vMerge w:val="restart"/>
            <w:shd w:val="clear" w:color="auto" w:fill="D9D9D9"/>
            <w:noWrap/>
          </w:tcPr>
          <w:p w:rsidR="00456E74" w:rsidRPr="006E1D79" w:rsidRDefault="00456E74" w:rsidP="00456E74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 w:val="restart"/>
            <w:shd w:val="clear" w:color="auto" w:fill="D9D9D9"/>
          </w:tcPr>
          <w:p w:rsidR="00456E74" w:rsidRPr="005F7B6C" w:rsidRDefault="00456E74" w:rsidP="00456E74">
            <w:pPr>
              <w:ind w:left="0" w:firstLine="0"/>
              <w:rPr>
                <w:sz w:val="20"/>
                <w:szCs w:val="20"/>
              </w:rPr>
            </w:pPr>
            <w:r w:rsidRPr="005F7B6C">
              <w:rPr>
                <w:sz w:val="20"/>
                <w:szCs w:val="20"/>
              </w:rPr>
              <w:t>Description:</w:t>
            </w:r>
          </w:p>
        </w:tc>
        <w:tc>
          <w:tcPr>
            <w:tcW w:w="3337" w:type="dxa"/>
            <w:vMerge w:val="restart"/>
            <w:shd w:val="clear" w:color="auto" w:fill="auto"/>
            <w:noWrap/>
          </w:tcPr>
          <w:p w:rsidR="00456E74" w:rsidRPr="005F7B6C" w:rsidRDefault="00456E74" w:rsidP="00456E74">
            <w:pPr>
              <w:ind w:left="288" w:hanging="288"/>
              <w:rPr>
                <w:sz w:val="20"/>
                <w:szCs w:val="20"/>
              </w:rPr>
            </w:pPr>
            <w:r w:rsidRPr="005F7B6C">
              <w:rPr>
                <w:sz w:val="20"/>
                <w:szCs w:val="20"/>
              </w:rPr>
              <w:t xml:space="preserve">Think like an artist: Recognize the </w:t>
            </w:r>
            <w:r w:rsidRPr="005F7B6C">
              <w:rPr>
                <w:sz w:val="20"/>
                <w:szCs w:val="20"/>
              </w:rPr>
              <w:lastRenderedPageBreak/>
              <w:t>characteristics and expressive features within works of art</w:t>
            </w:r>
          </w:p>
          <w:p w:rsidR="00456E74" w:rsidRPr="005F7B6C" w:rsidRDefault="00456E74" w:rsidP="00456E74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456E74" w:rsidRPr="005F7B6C" w:rsidRDefault="00456E74" w:rsidP="00456E74">
            <w:pPr>
              <w:ind w:left="0" w:firstLine="0"/>
              <w:rPr>
                <w:sz w:val="20"/>
                <w:szCs w:val="20"/>
              </w:rPr>
            </w:pPr>
            <w:r w:rsidRPr="005F7B6C">
              <w:rPr>
                <w:sz w:val="20"/>
                <w:szCs w:val="20"/>
              </w:rPr>
              <w:lastRenderedPageBreak/>
              <w:t xml:space="preserve">Teacher </w:t>
            </w:r>
            <w:r w:rsidRPr="005F7B6C">
              <w:rPr>
                <w:sz w:val="20"/>
                <w:szCs w:val="20"/>
              </w:rPr>
              <w:lastRenderedPageBreak/>
              <w:t>Resources:</w:t>
            </w:r>
          </w:p>
        </w:tc>
        <w:tc>
          <w:tcPr>
            <w:tcW w:w="7994" w:type="dxa"/>
            <w:gridSpan w:val="2"/>
            <w:shd w:val="clear" w:color="auto" w:fill="auto"/>
          </w:tcPr>
          <w:p w:rsidR="00456E74" w:rsidRPr="009C189C" w:rsidRDefault="00456E74" w:rsidP="00456E74">
            <w:pPr>
              <w:ind w:left="288" w:hanging="288"/>
              <w:rPr>
                <w:sz w:val="20"/>
                <w:szCs w:val="20"/>
              </w:rPr>
            </w:pPr>
            <w:r w:rsidRPr="003022BC">
              <w:rPr>
                <w:i/>
                <w:sz w:val="20"/>
                <w:szCs w:val="20"/>
              </w:rPr>
              <w:lastRenderedPageBreak/>
              <w:t>Studio thinking 2: The real benefits of visual arts education</w:t>
            </w:r>
            <w:r>
              <w:rPr>
                <w:i/>
                <w:sz w:val="20"/>
                <w:szCs w:val="20"/>
              </w:rPr>
              <w:t xml:space="preserve">- </w:t>
            </w:r>
            <w:proofErr w:type="spellStart"/>
            <w:r w:rsidRPr="003022BC">
              <w:rPr>
                <w:sz w:val="20"/>
                <w:szCs w:val="20"/>
              </w:rPr>
              <w:t>Hetland</w:t>
            </w:r>
            <w:proofErr w:type="spellEnd"/>
            <w:r w:rsidRPr="003022BC">
              <w:rPr>
                <w:sz w:val="20"/>
                <w:szCs w:val="20"/>
              </w:rPr>
              <w:t xml:space="preserve">, l., Winner, E., </w:t>
            </w:r>
            <w:proofErr w:type="spellStart"/>
            <w:r w:rsidRPr="003022BC">
              <w:rPr>
                <w:sz w:val="20"/>
                <w:szCs w:val="20"/>
              </w:rPr>
              <w:t>Veenema</w:t>
            </w:r>
            <w:proofErr w:type="spellEnd"/>
            <w:r w:rsidRPr="003022BC">
              <w:rPr>
                <w:sz w:val="20"/>
                <w:szCs w:val="20"/>
              </w:rPr>
              <w:t xml:space="preserve">, </w:t>
            </w:r>
            <w:r w:rsidRPr="003022BC">
              <w:rPr>
                <w:sz w:val="20"/>
                <w:szCs w:val="20"/>
              </w:rPr>
              <w:lastRenderedPageBreak/>
              <w:t>S., &amp; Sheridan, K.</w:t>
            </w:r>
          </w:p>
          <w:p w:rsidR="00456E74" w:rsidRPr="003022BC" w:rsidRDefault="00E33181" w:rsidP="00456E74">
            <w:pPr>
              <w:ind w:left="288" w:hanging="288"/>
              <w:rPr>
                <w:sz w:val="20"/>
                <w:szCs w:val="20"/>
              </w:rPr>
            </w:pPr>
            <w:hyperlink r:id="rId18" w:history="1">
              <w:r w:rsidR="00456E74" w:rsidRPr="003022BC">
                <w:rPr>
                  <w:rStyle w:val="Hyperlink"/>
                  <w:sz w:val="20"/>
                  <w:szCs w:val="20"/>
                </w:rPr>
                <w:t>http://www.kinderart.com/artbook/</w:t>
              </w:r>
            </w:hyperlink>
            <w:r w:rsidR="00456E74" w:rsidRPr="003022BC">
              <w:rPr>
                <w:sz w:val="20"/>
                <w:szCs w:val="20"/>
              </w:rPr>
              <w:t xml:space="preserve"> (</w:t>
            </w:r>
            <w:r w:rsidR="00456E74">
              <w:rPr>
                <w:sz w:val="20"/>
                <w:szCs w:val="20"/>
              </w:rPr>
              <w:t>S</w:t>
            </w:r>
            <w:r w:rsidR="00456E74" w:rsidRPr="003022BC">
              <w:rPr>
                <w:sz w:val="20"/>
                <w:szCs w:val="20"/>
              </w:rPr>
              <w:t>ite with ideas/lessons for creating kindergarten art class books and portfolios)</w:t>
            </w:r>
          </w:p>
        </w:tc>
      </w:tr>
      <w:tr w:rsidR="00456E74" w:rsidRPr="006E1D79" w:rsidTr="00365894">
        <w:trPr>
          <w:trHeight w:val="319"/>
        </w:trPr>
        <w:tc>
          <w:tcPr>
            <w:tcW w:w="772" w:type="dxa"/>
            <w:vMerge/>
            <w:shd w:val="clear" w:color="auto" w:fill="D9D9D9"/>
            <w:noWrap/>
          </w:tcPr>
          <w:p w:rsidR="00456E74" w:rsidRPr="00982A83" w:rsidRDefault="00456E74" w:rsidP="00456E74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shd w:val="clear" w:color="auto" w:fill="D9D9D9"/>
          </w:tcPr>
          <w:p w:rsidR="00456E74" w:rsidRPr="00982A83" w:rsidRDefault="00456E74" w:rsidP="00456E74">
            <w:p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shd w:val="clear" w:color="auto" w:fill="auto"/>
            <w:noWrap/>
          </w:tcPr>
          <w:p w:rsidR="00456E74" w:rsidRPr="00982A83" w:rsidRDefault="00456E74" w:rsidP="00456E74">
            <w:pPr>
              <w:ind w:left="288" w:hanging="288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/>
          </w:tcPr>
          <w:p w:rsidR="00456E74" w:rsidRPr="00D10C74" w:rsidRDefault="00456E74" w:rsidP="00456E74">
            <w:pPr>
              <w:ind w:left="0" w:firstLine="0"/>
              <w:rPr>
                <w:sz w:val="20"/>
                <w:szCs w:val="20"/>
              </w:rPr>
            </w:pPr>
            <w:r w:rsidRPr="005F7B6C">
              <w:rPr>
                <w:sz w:val="20"/>
                <w:szCs w:val="20"/>
              </w:rPr>
              <w:t>Student Resources:</w:t>
            </w:r>
          </w:p>
        </w:tc>
        <w:tc>
          <w:tcPr>
            <w:tcW w:w="7994" w:type="dxa"/>
            <w:gridSpan w:val="2"/>
            <w:shd w:val="clear" w:color="auto" w:fill="auto"/>
          </w:tcPr>
          <w:p w:rsidR="00456E74" w:rsidRPr="00F34A34" w:rsidRDefault="00456E74" w:rsidP="00456E74">
            <w:pPr>
              <w:ind w:left="288" w:hanging="288"/>
              <w:rPr>
                <w:sz w:val="20"/>
                <w:szCs w:val="20"/>
              </w:rPr>
            </w:pPr>
            <w:r w:rsidRPr="003022BC">
              <w:rPr>
                <w:sz w:val="20"/>
                <w:szCs w:val="20"/>
              </w:rPr>
              <w:t>Picture books that are read by the teacher can be made available for students to peruse images from the teachers image library</w:t>
            </w:r>
          </w:p>
        </w:tc>
      </w:tr>
      <w:tr w:rsidR="00456E74" w:rsidRPr="006E1D79" w:rsidTr="00365894">
        <w:tc>
          <w:tcPr>
            <w:tcW w:w="772" w:type="dxa"/>
            <w:vMerge/>
            <w:tcBorders>
              <w:bottom w:val="single" w:sz="4" w:space="0" w:color="auto"/>
            </w:tcBorders>
            <w:shd w:val="clear" w:color="auto" w:fill="D9D9D9"/>
            <w:noWrap/>
          </w:tcPr>
          <w:p w:rsidR="00456E74" w:rsidRPr="006E1D79" w:rsidRDefault="00456E74" w:rsidP="00456E74">
            <w:pPr>
              <w:ind w:left="0"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shd w:val="clear" w:color="auto" w:fill="D9D9D9"/>
          </w:tcPr>
          <w:p w:rsidR="00456E74" w:rsidRPr="005F7B6C" w:rsidRDefault="00456E74" w:rsidP="00456E74">
            <w:pPr>
              <w:ind w:left="0" w:firstLine="0"/>
              <w:rPr>
                <w:sz w:val="20"/>
                <w:szCs w:val="20"/>
              </w:rPr>
            </w:pPr>
            <w:r w:rsidRPr="005F7B6C">
              <w:rPr>
                <w:sz w:val="20"/>
                <w:szCs w:val="20"/>
              </w:rPr>
              <w:t>Skills: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56E74" w:rsidRPr="005F7B6C" w:rsidRDefault="00456E74" w:rsidP="00456E74">
            <w:pPr>
              <w:ind w:left="288" w:hanging="288"/>
              <w:rPr>
                <w:sz w:val="20"/>
                <w:szCs w:val="20"/>
              </w:rPr>
            </w:pPr>
            <w:r w:rsidRPr="005F7B6C">
              <w:rPr>
                <w:sz w:val="20"/>
                <w:szCs w:val="20"/>
              </w:rPr>
              <w:t>Create, analyze, interpret and make meaning of art and design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</w:tcPr>
          <w:p w:rsidR="00456E74" w:rsidRPr="005F7B6C" w:rsidRDefault="00456E74" w:rsidP="00456E74">
            <w:pPr>
              <w:ind w:left="0" w:firstLine="0"/>
              <w:rPr>
                <w:sz w:val="20"/>
                <w:szCs w:val="20"/>
              </w:rPr>
            </w:pPr>
            <w:r w:rsidRPr="005F7B6C">
              <w:rPr>
                <w:sz w:val="20"/>
                <w:szCs w:val="20"/>
              </w:rPr>
              <w:t>Assessment:</w:t>
            </w:r>
          </w:p>
        </w:tc>
        <w:tc>
          <w:tcPr>
            <w:tcW w:w="79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56E74" w:rsidRPr="003022BC" w:rsidRDefault="00456E74" w:rsidP="00456E74">
            <w:pPr>
              <w:ind w:left="335" w:hanging="3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Across the unit, s</w:t>
            </w:r>
            <w:r w:rsidRPr="003022BC">
              <w:rPr>
                <w:sz w:val="20"/>
                <w:szCs w:val="20"/>
              </w:rPr>
              <w:t>tudents will create two- and three-dimensional works of art that employ the characteristics and expressive features of art.</w:t>
            </w:r>
          </w:p>
          <w:p w:rsidR="00456E74" w:rsidRPr="003022BC" w:rsidRDefault="00456E74" w:rsidP="00456E74">
            <w:pPr>
              <w:ind w:left="335" w:hanging="335"/>
              <w:rPr>
                <w:sz w:val="20"/>
                <w:szCs w:val="20"/>
              </w:rPr>
            </w:pPr>
            <w:r w:rsidRPr="003022BC">
              <w:rPr>
                <w:sz w:val="20"/>
                <w:szCs w:val="20"/>
              </w:rPr>
              <w:t>Students will describe and tell the story (written</w:t>
            </w:r>
            <w:r>
              <w:rPr>
                <w:sz w:val="20"/>
                <w:szCs w:val="20"/>
              </w:rPr>
              <w:t>, dictated</w:t>
            </w:r>
            <w:r w:rsidRPr="003022BC">
              <w:rPr>
                <w:sz w:val="20"/>
                <w:szCs w:val="20"/>
              </w:rPr>
              <w:t xml:space="preserve"> or orally) of their art work.</w:t>
            </w:r>
          </w:p>
        </w:tc>
      </w:tr>
      <w:tr w:rsidR="00A929FF" w:rsidRPr="006E1D79" w:rsidTr="00365894">
        <w:tc>
          <w:tcPr>
            <w:tcW w:w="14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</w:tcPr>
          <w:p w:rsidR="00A929FF" w:rsidRPr="006E1D79" w:rsidRDefault="00A929FF" w:rsidP="00945F58">
            <w:pPr>
              <w:ind w:left="288" w:hanging="288"/>
              <w:rPr>
                <w:sz w:val="2"/>
                <w:szCs w:val="2"/>
              </w:rPr>
            </w:pPr>
          </w:p>
        </w:tc>
      </w:tr>
    </w:tbl>
    <w:p w:rsidR="00A929FF" w:rsidRDefault="00A929FF"/>
    <w:tbl>
      <w:tblPr>
        <w:tblW w:w="146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670"/>
        <w:gridCol w:w="14"/>
      </w:tblGrid>
      <w:tr w:rsidR="00B53B46" w:rsidRPr="00B53B46" w:rsidTr="00365894">
        <w:trPr>
          <w:gridAfter w:val="1"/>
          <w:wAfter w:w="14" w:type="dxa"/>
        </w:trPr>
        <w:tc>
          <w:tcPr>
            <w:tcW w:w="14670" w:type="dxa"/>
            <w:shd w:val="clear" w:color="auto" w:fill="BFBFBF"/>
            <w:noWrap/>
          </w:tcPr>
          <w:p w:rsidR="00B53B46" w:rsidRPr="00B53B46" w:rsidRDefault="00B53B46" w:rsidP="00B53B46">
            <w:pPr>
              <w:ind w:left="0" w:firstLine="0"/>
              <w:rPr>
                <w:b/>
                <w:sz w:val="24"/>
                <w:szCs w:val="24"/>
              </w:rPr>
            </w:pPr>
            <w:r w:rsidRPr="00AA4974">
              <w:rPr>
                <w:b/>
                <w:sz w:val="24"/>
                <w:szCs w:val="24"/>
              </w:rPr>
              <w:t>Prior Knowledge and Experiences</w:t>
            </w:r>
          </w:p>
        </w:tc>
      </w:tr>
      <w:tr w:rsidR="00B53B46" w:rsidRPr="00B53B46" w:rsidTr="00365894">
        <w:tc>
          <w:tcPr>
            <w:tcW w:w="14684" w:type="dxa"/>
            <w:gridSpan w:val="2"/>
            <w:shd w:val="clear" w:color="auto" w:fill="auto"/>
            <w:noWrap/>
          </w:tcPr>
          <w:p w:rsidR="00B53B46" w:rsidRPr="00B53B46" w:rsidRDefault="00656F69" w:rsidP="00656F69">
            <w:pPr>
              <w:ind w:left="245" w:hanging="288"/>
              <w:rPr>
                <w:sz w:val="20"/>
                <w:szCs w:val="20"/>
              </w:rPr>
            </w:pPr>
            <w:r w:rsidRPr="72CFC62D">
              <w:rPr>
                <w:rFonts w:asciiTheme="minorHAnsi" w:eastAsiaTheme="minorEastAsia" w:hAnsiTheme="minorHAnsi" w:cstheme="minorBidi"/>
                <w:sz w:val="20"/>
                <w:szCs w:val="20"/>
              </w:rPr>
              <w:t>The description of the working knowledge and skills necessary for students to access the learning ex</w:t>
            </w:r>
            <w:r w:rsidR="00F40616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periences throughout the unit. </w:t>
            </w:r>
            <w:r w:rsidRPr="72CFC62D">
              <w:rPr>
                <w:rFonts w:asciiTheme="minorHAnsi" w:eastAsiaTheme="minorEastAsia" w:hAnsiTheme="minorHAnsi" w:cstheme="minorBidi"/>
                <w:sz w:val="20"/>
                <w:szCs w:val="20"/>
              </w:rPr>
              <w:t>Teachers will use their professional judgment and knowledge of their students (including information gained from relevant pre-assessments) to determine the kinds of introductory learning experiences and/or reinforcement experiences that may need to be delivered prior to or within the unit.</w:t>
            </w:r>
          </w:p>
        </w:tc>
      </w:tr>
    </w:tbl>
    <w:p w:rsidR="00481A71" w:rsidRDefault="00481A71"/>
    <w:tbl>
      <w:tblPr>
        <w:tblW w:w="14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90"/>
        <w:gridCol w:w="5320"/>
        <w:gridCol w:w="5360"/>
      </w:tblGrid>
      <w:tr w:rsidR="007C62BC" w:rsidRPr="006A2118" w:rsidTr="007C62BC">
        <w:tc>
          <w:tcPr>
            <w:tcW w:w="14670" w:type="dxa"/>
            <w:gridSpan w:val="3"/>
            <w:shd w:val="clear" w:color="auto" w:fill="A6A6A6"/>
            <w:noWrap/>
          </w:tcPr>
          <w:p w:rsidR="007C62BC" w:rsidRPr="006A2118" w:rsidRDefault="007C62BC" w:rsidP="007C62BC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Pr="006A2118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1</w:t>
            </w:r>
            <w:r w:rsidR="005706C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D9050A">
              <w:rPr>
                <w:b/>
                <w:sz w:val="20"/>
                <w:szCs w:val="20"/>
              </w:rPr>
              <w:t xml:space="preserve">                               </w:t>
            </w:r>
            <w:r w:rsidR="005706C9">
              <w:rPr>
                <w:b/>
                <w:sz w:val="20"/>
                <w:szCs w:val="20"/>
              </w:rPr>
              <w:t xml:space="preserve">LEVEL OF INTEGRATION: </w:t>
            </w:r>
            <w:r w:rsidR="005706C9" w:rsidRPr="005706C9">
              <w:rPr>
                <w:b/>
                <w:sz w:val="20"/>
                <w:szCs w:val="20"/>
                <w:highlight w:val="magenta"/>
              </w:rPr>
              <w:t>PINK</w:t>
            </w:r>
          </w:p>
        </w:tc>
      </w:tr>
      <w:tr w:rsidR="00E029B1" w:rsidRPr="006A2118" w:rsidTr="007C62BC">
        <w:tc>
          <w:tcPr>
            <w:tcW w:w="14670" w:type="dxa"/>
            <w:gridSpan w:val="3"/>
            <w:shd w:val="clear" w:color="auto" w:fill="D9D9D9" w:themeFill="background1" w:themeFillShade="D9"/>
            <w:noWrap/>
          </w:tcPr>
          <w:p w:rsidR="003D2E7E" w:rsidRPr="006A2118" w:rsidRDefault="00BB0469" w:rsidP="00C01163">
            <w:pPr>
              <w:ind w:left="0" w:firstLine="0"/>
              <w:rPr>
                <w:b/>
                <w:sz w:val="20"/>
                <w:szCs w:val="20"/>
              </w:rPr>
            </w:pP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The </w:t>
            </w:r>
            <w:r w:rsidR="00C01163"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>t</w:t>
            </w: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eacher may provide pattern blocks </w:t>
            </w:r>
            <w:r w:rsidR="0042292F"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>s</w:t>
            </w: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o that </w:t>
            </w:r>
            <w:r w:rsidR="0042292F"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>s</w:t>
            </w: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>tudents can analyze and compare geometric shapes.</w:t>
            </w:r>
          </w:p>
        </w:tc>
      </w:tr>
      <w:tr w:rsidR="00D46EC8" w:rsidRPr="006A2118" w:rsidTr="007C62BC">
        <w:tc>
          <w:tcPr>
            <w:tcW w:w="3990" w:type="dxa"/>
            <w:shd w:val="clear" w:color="auto" w:fill="D9D9D9"/>
            <w:noWrap/>
          </w:tcPr>
          <w:p w:rsidR="00D46EC8" w:rsidRPr="006A2118" w:rsidRDefault="00D46EC8" w:rsidP="004F758F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D46EC8" w:rsidRPr="00D46EC8" w:rsidRDefault="0042292F" w:rsidP="0042292F">
            <w:pPr>
              <w:ind w:left="305" w:hanging="288"/>
              <w:rPr>
                <w:rFonts w:asciiTheme="minorHAnsi" w:hAnsiTheme="minorHAnsi"/>
                <w:sz w:val="20"/>
                <w:szCs w:val="20"/>
              </w:rPr>
            </w:pPr>
            <w:r w:rsidRPr="000A65E8">
              <w:rPr>
                <w:rFonts w:asciiTheme="minorHAnsi" w:hAnsiTheme="minorHAnsi"/>
                <w:sz w:val="20"/>
                <w:szCs w:val="20"/>
              </w:rPr>
              <w:t>Defining attributes describe and provide a means for comparing and naming shapes regardless of orientation, size, or color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B96AC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7C62BC" w:rsidRPr="008C1230" w:rsidTr="007C62BC">
        <w:tc>
          <w:tcPr>
            <w:tcW w:w="3990" w:type="dxa"/>
            <w:shd w:val="clear" w:color="auto" w:fill="D9D9D9"/>
            <w:noWrap/>
          </w:tcPr>
          <w:p w:rsidR="007C62BC" w:rsidRPr="006A2118" w:rsidRDefault="007C62BC" w:rsidP="007C62BC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7C62BC" w:rsidRPr="007C62BC" w:rsidRDefault="007C62BC" w:rsidP="007C62BC">
            <w:pPr>
              <w:ind w:left="0" w:firstLine="0"/>
              <w:rPr>
                <w:sz w:val="20"/>
                <w:szCs w:val="20"/>
              </w:rPr>
            </w:pPr>
            <w:r w:rsidRPr="007C62BC">
              <w:rPr>
                <w:sz w:val="20"/>
                <w:szCs w:val="20"/>
              </w:rPr>
              <w:t>Pattern block manipulatives specific to your math program.</w:t>
            </w:r>
          </w:p>
          <w:p w:rsidR="007C62BC" w:rsidRPr="007C62BC" w:rsidRDefault="007C62BC" w:rsidP="007C62BC">
            <w:pPr>
              <w:ind w:left="0" w:firstLine="0"/>
              <w:rPr>
                <w:sz w:val="20"/>
                <w:szCs w:val="20"/>
              </w:rPr>
            </w:pPr>
            <w:r w:rsidRPr="007C62BC">
              <w:rPr>
                <w:sz w:val="20"/>
                <w:szCs w:val="20"/>
              </w:rPr>
              <w:t xml:space="preserve">        </w:t>
            </w:r>
            <w:hyperlink r:id="rId19">
              <w:r w:rsidRPr="007C62BC">
                <w:rPr>
                  <w:rStyle w:val="Hyperlink"/>
                  <w:sz w:val="20"/>
                  <w:szCs w:val="20"/>
                </w:rPr>
                <w:t>www.starfall.com</w:t>
              </w:r>
            </w:hyperlink>
          </w:p>
          <w:p w:rsidR="007C62BC" w:rsidRPr="007C62BC" w:rsidRDefault="00E33181" w:rsidP="007C62BC">
            <w:pPr>
              <w:rPr>
                <w:sz w:val="20"/>
                <w:szCs w:val="20"/>
              </w:rPr>
            </w:pPr>
            <w:hyperlink r:id="rId20">
              <w:r w:rsidR="007C62BC" w:rsidRPr="007C62BC">
                <w:rPr>
                  <w:rStyle w:val="Hyperlink"/>
                  <w:rFonts w:cs="Calibri"/>
                  <w:sz w:val="20"/>
                  <w:szCs w:val="20"/>
                </w:rPr>
                <w:t>http://interactivesites.weebly.com/geometry-shapes.html</w:t>
              </w:r>
            </w:hyperlink>
          </w:p>
          <w:p w:rsidR="007C62BC" w:rsidRPr="007C62BC" w:rsidRDefault="00E33181" w:rsidP="007C62BC">
            <w:pPr>
              <w:rPr>
                <w:rFonts w:asciiTheme="minorHAnsi" w:hAnsiTheme="minorHAnsi"/>
                <w:sz w:val="20"/>
                <w:szCs w:val="20"/>
              </w:rPr>
            </w:pPr>
            <w:hyperlink r:id="rId21">
              <w:r w:rsidR="007C62BC" w:rsidRPr="007C62BC">
                <w:rPr>
                  <w:rStyle w:val="Hyperlink"/>
                  <w:rFonts w:cs="Calibri"/>
                  <w:sz w:val="20"/>
                  <w:szCs w:val="20"/>
                </w:rPr>
                <w:t>http://www.math-play.com/Geometry-Math-Games.html</w:t>
              </w:r>
            </w:hyperlink>
          </w:p>
        </w:tc>
      </w:tr>
      <w:tr w:rsidR="007C62BC" w:rsidRPr="006A2118" w:rsidTr="007C62BC">
        <w:tc>
          <w:tcPr>
            <w:tcW w:w="3990" w:type="dxa"/>
            <w:shd w:val="clear" w:color="auto" w:fill="D9D9D9"/>
            <w:noWrap/>
          </w:tcPr>
          <w:p w:rsidR="007C62BC" w:rsidRPr="006A2118" w:rsidRDefault="007C62BC" w:rsidP="007C62BC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7C62BC" w:rsidRPr="007C62BC" w:rsidRDefault="007C62BC" w:rsidP="007C62BC">
            <w:pPr>
              <w:ind w:left="0" w:firstLine="0"/>
              <w:rPr>
                <w:sz w:val="20"/>
                <w:szCs w:val="20"/>
              </w:rPr>
            </w:pPr>
            <w:r w:rsidRPr="007C62BC">
              <w:rPr>
                <w:sz w:val="20"/>
                <w:szCs w:val="20"/>
              </w:rPr>
              <w:t xml:space="preserve">        </w:t>
            </w:r>
            <w:hyperlink r:id="rId22">
              <w:r w:rsidRPr="007C62BC">
                <w:rPr>
                  <w:rStyle w:val="Hyperlink"/>
                  <w:sz w:val="20"/>
                  <w:szCs w:val="20"/>
                </w:rPr>
                <w:t>www.starfall.com</w:t>
              </w:r>
            </w:hyperlink>
          </w:p>
          <w:p w:rsidR="007C62BC" w:rsidRPr="007C62BC" w:rsidRDefault="00E33181" w:rsidP="007C62BC">
            <w:pPr>
              <w:rPr>
                <w:sz w:val="20"/>
                <w:szCs w:val="20"/>
              </w:rPr>
            </w:pPr>
            <w:hyperlink r:id="rId23">
              <w:r w:rsidR="007C62BC" w:rsidRPr="007C62BC">
                <w:rPr>
                  <w:rStyle w:val="Hyperlink"/>
                  <w:rFonts w:cs="Calibri"/>
                  <w:sz w:val="20"/>
                  <w:szCs w:val="20"/>
                </w:rPr>
                <w:t>http://interactivesites.weebly.com/geometry-shapes.html</w:t>
              </w:r>
            </w:hyperlink>
          </w:p>
          <w:p w:rsidR="007C62BC" w:rsidRPr="007C62BC" w:rsidRDefault="00E33181" w:rsidP="007C62BC">
            <w:pPr>
              <w:rPr>
                <w:rFonts w:asciiTheme="minorHAnsi" w:hAnsiTheme="minorHAnsi"/>
                <w:sz w:val="20"/>
                <w:szCs w:val="20"/>
              </w:rPr>
            </w:pPr>
            <w:hyperlink r:id="rId24">
              <w:r w:rsidR="007C62BC" w:rsidRPr="007C62BC">
                <w:rPr>
                  <w:rStyle w:val="Hyperlink"/>
                  <w:rFonts w:cs="Calibri"/>
                  <w:sz w:val="20"/>
                  <w:szCs w:val="20"/>
                </w:rPr>
                <w:t>http://www.math-play.com/Geometry-Math-Games.html</w:t>
              </w:r>
            </w:hyperlink>
          </w:p>
        </w:tc>
      </w:tr>
      <w:tr w:rsidR="007C62BC" w:rsidRPr="006A2118" w:rsidTr="007C62BC">
        <w:tc>
          <w:tcPr>
            <w:tcW w:w="3990" w:type="dxa"/>
            <w:shd w:val="clear" w:color="auto" w:fill="D9D9D9"/>
            <w:noWrap/>
          </w:tcPr>
          <w:p w:rsidR="007C62BC" w:rsidRPr="006A2118" w:rsidRDefault="007C62BC" w:rsidP="007C62BC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7C62BC" w:rsidRPr="007C62BC" w:rsidRDefault="007C62BC" w:rsidP="007C62BC">
            <w:pPr>
              <w:ind w:left="0" w:firstLine="0"/>
              <w:rPr>
                <w:sz w:val="20"/>
                <w:szCs w:val="20"/>
              </w:rPr>
            </w:pPr>
            <w:r w:rsidRPr="007C62BC">
              <w:rPr>
                <w:sz w:val="20"/>
                <w:szCs w:val="20"/>
              </w:rPr>
              <w:t>Students will be sorting geometric shapes and classifying by shape (not size or color).</w:t>
            </w:r>
          </w:p>
          <w:p w:rsidR="007C62BC" w:rsidRPr="007C62BC" w:rsidRDefault="007C62BC" w:rsidP="007C62B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C62BC">
              <w:rPr>
                <w:sz w:val="20"/>
                <w:szCs w:val="20"/>
              </w:rPr>
              <w:t xml:space="preserve">Students will be sharing their discoveries.  </w:t>
            </w:r>
          </w:p>
        </w:tc>
      </w:tr>
      <w:tr w:rsidR="00D46EC8" w:rsidRPr="006A2118" w:rsidTr="007C62BC">
        <w:trPr>
          <w:trHeight w:val="184"/>
        </w:trPr>
        <w:tc>
          <w:tcPr>
            <w:tcW w:w="3990" w:type="dxa"/>
            <w:vMerge w:val="restart"/>
            <w:shd w:val="clear" w:color="auto" w:fill="D9D9D9"/>
            <w:noWrap/>
          </w:tcPr>
          <w:p w:rsidR="00D46EC8" w:rsidRPr="006A2118" w:rsidRDefault="00D46EC8" w:rsidP="004F758F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Differentiation:</w:t>
            </w:r>
          </w:p>
          <w:p w:rsidR="00D46EC8" w:rsidRPr="006A2118" w:rsidRDefault="00D46EC8" w:rsidP="004F758F">
            <w:pPr>
              <w:ind w:left="0" w:firstLine="0"/>
              <w:rPr>
                <w:bCs/>
                <w:sz w:val="20"/>
                <w:szCs w:val="20"/>
              </w:rPr>
            </w:pPr>
            <w:r w:rsidRPr="006A2118">
              <w:rPr>
                <w:sz w:val="20"/>
                <w:szCs w:val="20"/>
              </w:rPr>
              <w:t>(</w:t>
            </w:r>
            <w:r w:rsidRPr="006A2118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D46EC8" w:rsidRPr="00D46EC8" w:rsidRDefault="00D46EC8" w:rsidP="00D46EC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6EC8">
              <w:rPr>
                <w:rFonts w:asciiTheme="minorHAnsi" w:hAnsiTheme="minorHAnsi"/>
                <w:b/>
                <w:sz w:val="20"/>
                <w:szCs w:val="20"/>
              </w:rPr>
              <w:t>Access</w:t>
            </w:r>
            <w:r w:rsidRPr="00D46EC8">
              <w:rPr>
                <w:rFonts w:asciiTheme="minorHAnsi" w:hAnsiTheme="minorHAnsi"/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360" w:type="dxa"/>
            <w:shd w:val="clear" w:color="auto" w:fill="D9D9D9"/>
          </w:tcPr>
          <w:p w:rsidR="00D46EC8" w:rsidRPr="00D46EC8" w:rsidRDefault="00D46EC8" w:rsidP="00D46EC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6EC8">
              <w:rPr>
                <w:rFonts w:asciiTheme="minorHAnsi" w:hAnsiTheme="minorHAnsi"/>
                <w:b/>
                <w:sz w:val="20"/>
                <w:szCs w:val="20"/>
              </w:rPr>
              <w:t>Expression</w:t>
            </w:r>
            <w:r w:rsidRPr="00D46EC8">
              <w:rPr>
                <w:rFonts w:asciiTheme="minorHAnsi" w:hAnsiTheme="minorHAnsi"/>
                <w:sz w:val="20"/>
                <w:szCs w:val="20"/>
              </w:rPr>
              <w:t xml:space="preserve"> (Products and/or Performance)</w:t>
            </w:r>
          </w:p>
        </w:tc>
      </w:tr>
      <w:tr w:rsidR="007C62BC" w:rsidRPr="008C1230" w:rsidTr="007C62BC">
        <w:trPr>
          <w:cantSplit/>
          <w:trHeight w:val="20"/>
        </w:trPr>
        <w:tc>
          <w:tcPr>
            <w:tcW w:w="3990" w:type="dxa"/>
            <w:vMerge/>
            <w:shd w:val="clear" w:color="auto" w:fill="D9D9D9"/>
            <w:noWrap/>
          </w:tcPr>
          <w:p w:rsidR="007C62BC" w:rsidRPr="006A2118" w:rsidRDefault="007C62BC" w:rsidP="007C62B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7C62BC" w:rsidRPr="007C62BC" w:rsidRDefault="007C62BC" w:rsidP="007C62B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7C62BC">
              <w:rPr>
                <w:sz w:val="20"/>
                <w:szCs w:val="20"/>
              </w:rPr>
              <w:t>Teacher may need to provide clarification of the concept of same and different.</w:t>
            </w: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7C62BC" w:rsidRPr="007C62BC" w:rsidRDefault="007C62BC" w:rsidP="007C62B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62BC">
              <w:rPr>
                <w:sz w:val="20"/>
                <w:szCs w:val="20"/>
              </w:rPr>
              <w:t>Students may work in pairs.</w:t>
            </w:r>
          </w:p>
        </w:tc>
      </w:tr>
      <w:tr w:rsidR="00D46EC8" w:rsidRPr="006A2118" w:rsidTr="007C62BC">
        <w:trPr>
          <w:cantSplit/>
          <w:trHeight w:val="20"/>
        </w:trPr>
        <w:tc>
          <w:tcPr>
            <w:tcW w:w="3990" w:type="dxa"/>
            <w:vMerge w:val="restart"/>
            <w:shd w:val="clear" w:color="auto" w:fill="D9D9D9"/>
            <w:noWrap/>
          </w:tcPr>
          <w:p w:rsidR="00D46EC8" w:rsidRPr="006A2118" w:rsidRDefault="00D46EC8" w:rsidP="004F758F">
            <w:pPr>
              <w:ind w:left="0" w:firstLine="0"/>
              <w:rPr>
                <w:b/>
                <w:sz w:val="20"/>
                <w:szCs w:val="20"/>
              </w:rPr>
            </w:pPr>
            <w:r>
              <w:br w:type="page"/>
            </w:r>
            <w:r w:rsidRPr="006A2118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D46EC8" w:rsidRPr="00D46EC8" w:rsidRDefault="00D46EC8" w:rsidP="00D46EC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6EC8">
              <w:rPr>
                <w:rFonts w:asciiTheme="minorHAnsi" w:hAnsiTheme="minorHAnsi"/>
                <w:b/>
                <w:sz w:val="20"/>
                <w:szCs w:val="20"/>
              </w:rPr>
              <w:t>Access</w:t>
            </w:r>
            <w:r w:rsidRPr="00D46EC8">
              <w:rPr>
                <w:rFonts w:asciiTheme="minorHAnsi" w:hAnsiTheme="minorHAnsi"/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360" w:type="dxa"/>
            <w:shd w:val="clear" w:color="auto" w:fill="D9D9D9"/>
          </w:tcPr>
          <w:p w:rsidR="00D46EC8" w:rsidRPr="00D46EC8" w:rsidRDefault="00D46EC8" w:rsidP="00D46EC8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46EC8">
              <w:rPr>
                <w:rFonts w:asciiTheme="minorHAnsi" w:hAnsiTheme="minorHAnsi"/>
                <w:b/>
                <w:sz w:val="20"/>
                <w:szCs w:val="20"/>
              </w:rPr>
              <w:t>Expression</w:t>
            </w:r>
            <w:r w:rsidRPr="00D46EC8">
              <w:rPr>
                <w:rFonts w:asciiTheme="minorHAnsi" w:hAnsiTheme="minorHAnsi"/>
                <w:sz w:val="20"/>
                <w:szCs w:val="20"/>
              </w:rPr>
              <w:t xml:space="preserve"> (Products and/or Performance)</w:t>
            </w:r>
          </w:p>
        </w:tc>
      </w:tr>
      <w:tr w:rsidR="007C62BC" w:rsidRPr="008C1230" w:rsidTr="007C62BC">
        <w:trPr>
          <w:cantSplit/>
          <w:trHeight w:val="274"/>
        </w:trPr>
        <w:tc>
          <w:tcPr>
            <w:tcW w:w="3990" w:type="dxa"/>
            <w:vMerge/>
            <w:shd w:val="clear" w:color="auto" w:fill="D9D9D9"/>
            <w:noWrap/>
          </w:tcPr>
          <w:p w:rsidR="007C62BC" w:rsidRPr="006A2118" w:rsidRDefault="007C62BC" w:rsidP="007C62BC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7C62BC" w:rsidRPr="007C62BC" w:rsidRDefault="007C62BC" w:rsidP="00AF4483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7C62BC">
              <w:rPr>
                <w:rFonts w:asciiTheme="minorHAnsi" w:eastAsiaTheme="minorEastAsia" w:hAnsiTheme="minorHAnsi" w:cstheme="minorBidi"/>
                <w:sz w:val="20"/>
                <w:szCs w:val="20"/>
              </w:rPr>
              <w:t>Teacher will provide the opportunity to look at the faces of 3-</w:t>
            </w:r>
            <w:r w:rsidR="00AF4483">
              <w:rPr>
                <w:rFonts w:asciiTheme="minorHAnsi" w:eastAsiaTheme="minorEastAsia" w:hAnsiTheme="minorHAnsi" w:cstheme="minorBidi"/>
                <w:sz w:val="20"/>
                <w:szCs w:val="20"/>
              </w:rPr>
              <w:t>D</w:t>
            </w:r>
            <w:r w:rsidRPr="007C62BC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shapes. </w:t>
            </w: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7C62BC" w:rsidRPr="007C62BC" w:rsidRDefault="007C62BC" w:rsidP="00D9050A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7C62BC">
              <w:rPr>
                <w:sz w:val="20"/>
                <w:szCs w:val="20"/>
              </w:rPr>
              <w:t>Students will discuss and identify relationships between 2-D and 3-D.</w:t>
            </w:r>
          </w:p>
        </w:tc>
      </w:tr>
      <w:tr w:rsidR="007C62BC" w:rsidRPr="00476727" w:rsidTr="007C62BC">
        <w:tc>
          <w:tcPr>
            <w:tcW w:w="3990" w:type="dxa"/>
            <w:shd w:val="clear" w:color="auto" w:fill="D9D9D9"/>
            <w:noWrap/>
          </w:tcPr>
          <w:p w:rsidR="007C62BC" w:rsidRPr="006A2118" w:rsidRDefault="007C62BC" w:rsidP="007C62BC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lastRenderedPageBreak/>
              <w:t>Critical Content: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7C62BC" w:rsidRPr="007C62BC" w:rsidRDefault="007C62BC" w:rsidP="007C62BC">
            <w:pPr>
              <w:pStyle w:val="ListParagraph"/>
              <w:numPr>
                <w:ilvl w:val="0"/>
                <w:numId w:val="45"/>
              </w:numPr>
              <w:rPr>
                <w:rFonts w:cs="Calibri"/>
                <w:sz w:val="20"/>
                <w:szCs w:val="20"/>
              </w:rPr>
            </w:pPr>
            <w:r w:rsidRPr="007C62BC">
              <w:rPr>
                <w:sz w:val="20"/>
                <w:szCs w:val="20"/>
              </w:rPr>
              <w:t>Recognize  similarities between shapes</w:t>
            </w:r>
          </w:p>
        </w:tc>
      </w:tr>
      <w:tr w:rsidR="007C62BC" w:rsidRPr="00476727" w:rsidTr="007C62BC">
        <w:tc>
          <w:tcPr>
            <w:tcW w:w="3990" w:type="dxa"/>
            <w:shd w:val="clear" w:color="auto" w:fill="D9D9D9"/>
            <w:noWrap/>
          </w:tcPr>
          <w:p w:rsidR="007C62BC" w:rsidRPr="006A2118" w:rsidRDefault="007C62BC" w:rsidP="007C62BC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7C62BC" w:rsidRPr="007C62BC" w:rsidRDefault="007C62BC" w:rsidP="007C62BC">
            <w:pPr>
              <w:pStyle w:val="ListParagraph"/>
              <w:numPr>
                <w:ilvl w:val="0"/>
                <w:numId w:val="45"/>
              </w:numPr>
              <w:rPr>
                <w:rFonts w:cs="Calibri"/>
                <w:sz w:val="20"/>
                <w:szCs w:val="20"/>
              </w:rPr>
            </w:pPr>
            <w:r w:rsidRPr="007C62BC">
              <w:rPr>
                <w:sz w:val="20"/>
                <w:szCs w:val="20"/>
              </w:rPr>
              <w:t>Sorting by shape</w:t>
            </w:r>
          </w:p>
        </w:tc>
      </w:tr>
      <w:tr w:rsidR="007C62BC" w:rsidRPr="006A2118" w:rsidTr="007C62BC">
        <w:tc>
          <w:tcPr>
            <w:tcW w:w="3990" w:type="dxa"/>
            <w:shd w:val="clear" w:color="auto" w:fill="D9D9D9"/>
            <w:noWrap/>
          </w:tcPr>
          <w:p w:rsidR="007C62BC" w:rsidRPr="006A2118" w:rsidRDefault="007C62BC" w:rsidP="007C62BC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7C62BC" w:rsidRPr="007C62BC" w:rsidRDefault="007C62BC" w:rsidP="007C62BC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7C62BC">
              <w:rPr>
                <w:sz w:val="20"/>
                <w:szCs w:val="20"/>
              </w:rPr>
              <w:t>Geometric shape, same, different, side, line</w:t>
            </w:r>
          </w:p>
        </w:tc>
      </w:tr>
    </w:tbl>
    <w:p w:rsidR="00E029B1" w:rsidRDefault="00E029B1" w:rsidP="003F2871">
      <w:pPr>
        <w:ind w:left="0" w:firstLine="0"/>
      </w:pPr>
    </w:p>
    <w:tbl>
      <w:tblPr>
        <w:tblW w:w="14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90"/>
        <w:gridCol w:w="5320"/>
        <w:gridCol w:w="5360"/>
      </w:tblGrid>
      <w:tr w:rsidR="007C62BC" w:rsidRPr="006A2118" w:rsidTr="007C62BC">
        <w:tc>
          <w:tcPr>
            <w:tcW w:w="14670" w:type="dxa"/>
            <w:gridSpan w:val="3"/>
            <w:shd w:val="clear" w:color="auto" w:fill="A6A6A6"/>
            <w:noWrap/>
          </w:tcPr>
          <w:p w:rsidR="007C62BC" w:rsidRPr="006A2118" w:rsidRDefault="007C62BC" w:rsidP="005706C9">
            <w:pPr>
              <w:ind w:left="-25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 w:rsidRPr="006A2118">
              <w:rPr>
                <w:b/>
                <w:sz w:val="20"/>
                <w:szCs w:val="20"/>
              </w:rPr>
              <w:t xml:space="preserve">Learning Experience # </w:t>
            </w:r>
            <w:r>
              <w:rPr>
                <w:b/>
                <w:sz w:val="20"/>
                <w:szCs w:val="20"/>
              </w:rPr>
              <w:t>2</w:t>
            </w:r>
            <w:r w:rsidR="005706C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526FB6">
              <w:rPr>
                <w:b/>
                <w:sz w:val="20"/>
                <w:szCs w:val="20"/>
              </w:rPr>
              <w:t xml:space="preserve">                                                      </w:t>
            </w:r>
            <w:r w:rsidR="005706C9">
              <w:rPr>
                <w:b/>
                <w:sz w:val="20"/>
                <w:szCs w:val="20"/>
              </w:rPr>
              <w:t>LEVEL OF INTEGRATION:</w:t>
            </w:r>
            <w:r w:rsidR="00526FB6">
              <w:rPr>
                <w:b/>
                <w:sz w:val="20"/>
                <w:szCs w:val="20"/>
              </w:rPr>
              <w:t xml:space="preserve"> </w:t>
            </w:r>
            <w:r w:rsidR="00526FB6" w:rsidRPr="00526FB6">
              <w:rPr>
                <w:b/>
                <w:sz w:val="20"/>
                <w:szCs w:val="20"/>
                <w:highlight w:val="yellow"/>
              </w:rPr>
              <w:t>YELLOW</w:t>
            </w:r>
          </w:p>
        </w:tc>
      </w:tr>
      <w:tr w:rsidR="00B53B46" w:rsidRPr="00B53B46" w:rsidTr="007C62BC">
        <w:tc>
          <w:tcPr>
            <w:tcW w:w="14670" w:type="dxa"/>
            <w:gridSpan w:val="3"/>
            <w:shd w:val="clear" w:color="auto" w:fill="D9D9D9" w:themeFill="background1" w:themeFillShade="D9"/>
            <w:noWrap/>
          </w:tcPr>
          <w:p w:rsidR="000B6467" w:rsidRPr="009A5A71" w:rsidRDefault="00526FB6" w:rsidP="00526FB6">
            <w:pPr>
              <w:ind w:left="0" w:firstLine="0"/>
              <w:rPr>
                <w:sz w:val="20"/>
                <w:szCs w:val="20"/>
              </w:rPr>
            </w:pPr>
            <w:r w:rsidRPr="00526FB6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t</w:t>
            </w:r>
            <w:r w:rsidRPr="00526FB6">
              <w:rPr>
                <w:sz w:val="28"/>
                <w:szCs w:val="28"/>
              </w:rPr>
              <w:t>eacher may introduce circles, squares, triangles, rectangles, hexagons, rhombus, and trapezoids</w:t>
            </w:r>
            <w:r>
              <w:rPr>
                <w:sz w:val="28"/>
                <w:szCs w:val="28"/>
              </w:rPr>
              <w:t xml:space="preserve"> s</w:t>
            </w:r>
            <w:r w:rsidRPr="00526FB6">
              <w:rPr>
                <w:sz w:val="28"/>
                <w:szCs w:val="28"/>
              </w:rPr>
              <w:t xml:space="preserve">o that </w:t>
            </w:r>
            <w:r>
              <w:rPr>
                <w:sz w:val="28"/>
                <w:szCs w:val="28"/>
              </w:rPr>
              <w:t>s</w:t>
            </w:r>
            <w:r w:rsidRPr="00526FB6">
              <w:rPr>
                <w:sz w:val="28"/>
                <w:szCs w:val="28"/>
              </w:rPr>
              <w:t>tudents can identify and describe</w:t>
            </w:r>
            <w:r w:rsidR="00AF4483">
              <w:rPr>
                <w:sz w:val="28"/>
                <w:szCs w:val="28"/>
              </w:rPr>
              <w:t xml:space="preserve"> shapes</w:t>
            </w:r>
            <w:r w:rsidRPr="00526FB6">
              <w:rPr>
                <w:sz w:val="28"/>
                <w:szCs w:val="28"/>
              </w:rPr>
              <w:t>.</w:t>
            </w:r>
          </w:p>
        </w:tc>
      </w:tr>
      <w:tr w:rsidR="00C07EF3" w:rsidRPr="00B53B46" w:rsidTr="007C62BC">
        <w:tc>
          <w:tcPr>
            <w:tcW w:w="3990" w:type="dxa"/>
            <w:shd w:val="clear" w:color="auto" w:fill="D9D9D9"/>
            <w:noWrap/>
          </w:tcPr>
          <w:p w:rsidR="00C07EF3" w:rsidRPr="00B53B46" w:rsidRDefault="00C07EF3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C07EF3" w:rsidRPr="009159C0" w:rsidRDefault="00526FB6" w:rsidP="00526FB6">
            <w:pPr>
              <w:ind w:left="576" w:hanging="576"/>
              <w:rPr>
                <w:rFonts w:asciiTheme="minorHAnsi" w:hAnsiTheme="minorHAnsi"/>
                <w:sz w:val="20"/>
                <w:szCs w:val="20"/>
              </w:rPr>
            </w:pPr>
            <w:r w:rsidRPr="000A65E8">
              <w:rPr>
                <w:rFonts w:asciiTheme="minorHAnsi" w:hAnsiTheme="minorHAnsi"/>
                <w:sz w:val="20"/>
                <w:szCs w:val="20"/>
              </w:rPr>
              <w:t>Defining attributes describe and provide a means for comparing and naming shapes regardless of orientation, size, or color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C07EF3" w:rsidRPr="00B53B46" w:rsidTr="007C62BC">
        <w:tc>
          <w:tcPr>
            <w:tcW w:w="3990" w:type="dxa"/>
            <w:shd w:val="clear" w:color="auto" w:fill="D9D9D9"/>
            <w:noWrap/>
          </w:tcPr>
          <w:p w:rsidR="00C07EF3" w:rsidRPr="00B53B46" w:rsidRDefault="00C07EF3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526FB6" w:rsidRPr="00526FB6" w:rsidRDefault="00E33181" w:rsidP="00526FB6">
            <w:pPr>
              <w:ind w:left="0" w:firstLine="0"/>
              <w:rPr>
                <w:sz w:val="20"/>
                <w:szCs w:val="20"/>
              </w:rPr>
            </w:pPr>
            <w:hyperlink r:id="rId25">
              <w:r w:rsidR="00526FB6" w:rsidRPr="00526FB6">
                <w:rPr>
                  <w:rStyle w:val="Hyperlink"/>
                  <w:sz w:val="20"/>
                  <w:szCs w:val="20"/>
                </w:rPr>
                <w:t>http://www.abcya.com/shapes_geometry_game.htm</w:t>
              </w:r>
            </w:hyperlink>
          </w:p>
          <w:p w:rsidR="00526FB6" w:rsidRPr="00526FB6" w:rsidRDefault="00E33181" w:rsidP="00526FB6">
            <w:pPr>
              <w:ind w:left="0" w:firstLine="0"/>
              <w:rPr>
                <w:sz w:val="20"/>
                <w:szCs w:val="20"/>
              </w:rPr>
            </w:pPr>
            <w:hyperlink r:id="rId26">
              <w:r w:rsidR="00526FB6" w:rsidRPr="00526FB6">
                <w:rPr>
                  <w:rStyle w:val="Hyperlink"/>
                  <w:sz w:val="20"/>
                  <w:szCs w:val="20"/>
                </w:rPr>
                <w:t>http://www.firstschoolyears.com/numeracy/shape/shape.html</w:t>
              </w:r>
            </w:hyperlink>
            <w:r w:rsidR="00526FB6" w:rsidRPr="00526FB6">
              <w:rPr>
                <w:sz w:val="20"/>
                <w:szCs w:val="20"/>
              </w:rPr>
              <w:t xml:space="preserve"> (worksheets)</w:t>
            </w:r>
          </w:p>
          <w:p w:rsidR="00C07EF3" w:rsidRPr="00C07EF3" w:rsidRDefault="00E33181" w:rsidP="00526FB6">
            <w:pPr>
              <w:pStyle w:val="NoSpacing"/>
              <w:ind w:left="288" w:hanging="288"/>
              <w:rPr>
                <w:rFonts w:asciiTheme="minorHAnsi" w:hAnsiTheme="minorHAnsi"/>
                <w:color w:val="191919"/>
                <w:sz w:val="20"/>
                <w:szCs w:val="20"/>
              </w:rPr>
            </w:pPr>
            <w:hyperlink r:id="rId27" w:history="1">
              <w:r w:rsidR="00526FB6" w:rsidRPr="00526FB6">
                <w:rPr>
                  <w:rStyle w:val="Hyperlink"/>
                  <w:sz w:val="20"/>
                  <w:szCs w:val="20"/>
                </w:rPr>
                <w:t>http://www.littlegiraffes.com/shapes.html</w:t>
              </w:r>
            </w:hyperlink>
            <w:r w:rsidR="00526FB6" w:rsidRPr="00526FB6">
              <w:rPr>
                <w:sz w:val="20"/>
                <w:szCs w:val="20"/>
              </w:rPr>
              <w:t xml:space="preserve"> (shape songs)</w:t>
            </w:r>
          </w:p>
        </w:tc>
      </w:tr>
      <w:tr w:rsidR="00C07EF3" w:rsidRPr="00B53B46" w:rsidTr="007C62BC">
        <w:tc>
          <w:tcPr>
            <w:tcW w:w="3990" w:type="dxa"/>
            <w:shd w:val="clear" w:color="auto" w:fill="D9D9D9"/>
            <w:noWrap/>
          </w:tcPr>
          <w:p w:rsidR="00C07EF3" w:rsidRPr="00B53B46" w:rsidRDefault="00C07EF3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526FB6" w:rsidRPr="00526FB6" w:rsidRDefault="00E33181" w:rsidP="00526FB6">
            <w:pPr>
              <w:ind w:left="0" w:firstLine="0"/>
              <w:rPr>
                <w:sz w:val="20"/>
                <w:szCs w:val="20"/>
              </w:rPr>
            </w:pPr>
            <w:hyperlink r:id="rId28">
              <w:r w:rsidR="00526FB6" w:rsidRPr="00526FB6">
                <w:rPr>
                  <w:rStyle w:val="Hyperlink"/>
                  <w:sz w:val="20"/>
                  <w:szCs w:val="20"/>
                </w:rPr>
                <w:t>http://www.abcya.com/shapes_geometry_game.htm</w:t>
              </w:r>
            </w:hyperlink>
          </w:p>
          <w:p w:rsidR="00526FB6" w:rsidRPr="00526FB6" w:rsidRDefault="00E33181" w:rsidP="00526FB6">
            <w:pPr>
              <w:ind w:left="0" w:firstLine="0"/>
              <w:rPr>
                <w:sz w:val="20"/>
                <w:szCs w:val="20"/>
              </w:rPr>
            </w:pPr>
            <w:hyperlink r:id="rId29">
              <w:r w:rsidR="00526FB6" w:rsidRPr="00526FB6">
                <w:rPr>
                  <w:rStyle w:val="Hyperlink"/>
                  <w:sz w:val="20"/>
                  <w:szCs w:val="20"/>
                </w:rPr>
                <w:t>http://www.firstschoolyears.com/numeracy/shape/shape.html</w:t>
              </w:r>
            </w:hyperlink>
            <w:r w:rsidR="00526FB6" w:rsidRPr="00526FB6">
              <w:rPr>
                <w:sz w:val="20"/>
                <w:szCs w:val="20"/>
              </w:rPr>
              <w:t xml:space="preserve"> (worksheets)</w:t>
            </w:r>
          </w:p>
          <w:p w:rsidR="00C07EF3" w:rsidRPr="00C07EF3" w:rsidRDefault="00E33181" w:rsidP="00526F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30" w:history="1">
              <w:r w:rsidR="00526FB6" w:rsidRPr="00526FB6">
                <w:rPr>
                  <w:rStyle w:val="Hyperlink"/>
                  <w:sz w:val="20"/>
                  <w:szCs w:val="20"/>
                </w:rPr>
                <w:t>http://www.littlegiraffes.com/shapes.html</w:t>
              </w:r>
            </w:hyperlink>
            <w:r w:rsidR="00526FB6" w:rsidRPr="00526FB6">
              <w:rPr>
                <w:sz w:val="20"/>
                <w:szCs w:val="20"/>
              </w:rPr>
              <w:t xml:space="preserve"> (shape songs)</w:t>
            </w:r>
          </w:p>
        </w:tc>
      </w:tr>
      <w:tr w:rsidR="00C07EF3" w:rsidRPr="00B53B46" w:rsidTr="007C62BC">
        <w:tc>
          <w:tcPr>
            <w:tcW w:w="3990" w:type="dxa"/>
            <w:shd w:val="clear" w:color="auto" w:fill="D9D9D9"/>
            <w:noWrap/>
          </w:tcPr>
          <w:p w:rsidR="00C07EF3" w:rsidRPr="00B53B46" w:rsidRDefault="00C07EF3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C07EF3" w:rsidRPr="009159C0" w:rsidRDefault="00526FB6" w:rsidP="006A184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26FB6">
              <w:rPr>
                <w:rFonts w:asciiTheme="minorHAnsi" w:hAnsiTheme="minorHAnsi"/>
                <w:sz w:val="20"/>
                <w:szCs w:val="20"/>
              </w:rPr>
              <w:t>Students will be able to name the geometric shape regardless of size and color.</w:t>
            </w:r>
          </w:p>
        </w:tc>
      </w:tr>
      <w:tr w:rsidR="00C07EF3" w:rsidRPr="00B53B46" w:rsidTr="007C62BC">
        <w:trPr>
          <w:trHeight w:val="184"/>
        </w:trPr>
        <w:tc>
          <w:tcPr>
            <w:tcW w:w="3990" w:type="dxa"/>
            <w:vMerge w:val="restart"/>
            <w:shd w:val="clear" w:color="auto" w:fill="D9D9D9"/>
            <w:noWrap/>
          </w:tcPr>
          <w:p w:rsidR="00C07EF3" w:rsidRPr="00B53B46" w:rsidRDefault="00C07EF3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Differentiation:</w:t>
            </w:r>
          </w:p>
          <w:p w:rsidR="00C07EF3" w:rsidRPr="00B53B46" w:rsidRDefault="00C07EF3" w:rsidP="00B53B46">
            <w:pPr>
              <w:ind w:left="0" w:firstLine="0"/>
              <w:rPr>
                <w:bCs/>
                <w:sz w:val="20"/>
                <w:szCs w:val="20"/>
              </w:rPr>
            </w:pPr>
            <w:r w:rsidRPr="00B53B46">
              <w:rPr>
                <w:sz w:val="20"/>
                <w:szCs w:val="20"/>
              </w:rPr>
              <w:t>(</w:t>
            </w:r>
            <w:r w:rsidRPr="00B53B46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C07EF3" w:rsidRPr="006775DC" w:rsidRDefault="00C07EF3" w:rsidP="006A184B">
            <w:pPr>
              <w:ind w:left="288" w:hanging="288"/>
              <w:rPr>
                <w:sz w:val="20"/>
                <w:szCs w:val="20"/>
              </w:rPr>
            </w:pPr>
            <w:r w:rsidRPr="006775DC">
              <w:rPr>
                <w:b/>
                <w:sz w:val="20"/>
                <w:szCs w:val="20"/>
              </w:rPr>
              <w:t>Access</w:t>
            </w:r>
            <w:r w:rsidRPr="006775D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360" w:type="dxa"/>
            <w:shd w:val="clear" w:color="auto" w:fill="D9D9D9"/>
          </w:tcPr>
          <w:p w:rsidR="00C07EF3" w:rsidRPr="006775DC" w:rsidRDefault="00C07EF3" w:rsidP="006A184B">
            <w:pPr>
              <w:ind w:left="288" w:hanging="288"/>
              <w:rPr>
                <w:sz w:val="20"/>
                <w:szCs w:val="20"/>
              </w:rPr>
            </w:pPr>
            <w:r w:rsidRPr="006775DC">
              <w:rPr>
                <w:b/>
                <w:sz w:val="20"/>
                <w:szCs w:val="20"/>
              </w:rPr>
              <w:t>Expression</w:t>
            </w:r>
            <w:r w:rsidRPr="006775D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A184B" w:rsidRPr="00B53B46" w:rsidTr="007C62BC">
        <w:trPr>
          <w:cantSplit/>
          <w:trHeight w:val="20"/>
        </w:trPr>
        <w:tc>
          <w:tcPr>
            <w:tcW w:w="3990" w:type="dxa"/>
            <w:vMerge/>
            <w:shd w:val="clear" w:color="auto" w:fill="D9D9D9"/>
            <w:noWrap/>
          </w:tcPr>
          <w:p w:rsidR="006A184B" w:rsidRPr="00B53B46" w:rsidRDefault="006A184B" w:rsidP="00B53B4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26FB6" w:rsidRPr="00526FB6" w:rsidRDefault="00526FB6" w:rsidP="00526FB6">
            <w:pPr>
              <w:ind w:left="0" w:firstLine="0"/>
              <w:rPr>
                <w:sz w:val="20"/>
                <w:szCs w:val="20"/>
              </w:rPr>
            </w:pPr>
            <w:r w:rsidRPr="00526FB6">
              <w:rPr>
                <w:sz w:val="20"/>
                <w:szCs w:val="20"/>
              </w:rPr>
              <w:t xml:space="preserve">Teacher provide template for matching each shape. </w:t>
            </w:r>
          </w:p>
          <w:p w:rsidR="00526FB6" w:rsidRPr="00526FB6" w:rsidRDefault="00526FB6" w:rsidP="00526FB6">
            <w:pPr>
              <w:ind w:left="288" w:hanging="288"/>
              <w:rPr>
                <w:sz w:val="20"/>
                <w:szCs w:val="20"/>
              </w:rPr>
            </w:pPr>
            <w:r w:rsidRPr="00526FB6">
              <w:rPr>
                <w:sz w:val="20"/>
                <w:szCs w:val="20"/>
              </w:rPr>
              <w:t>Teacher will help children arrange their bodies on the floor to make shapes.</w:t>
            </w:r>
          </w:p>
          <w:p w:rsidR="006A184B" w:rsidRPr="009159C0" w:rsidRDefault="006A184B" w:rsidP="006A184B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526FB6" w:rsidRPr="00526FB6" w:rsidRDefault="00526FB6" w:rsidP="00526F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26FB6">
              <w:rPr>
                <w:rFonts w:asciiTheme="minorHAnsi" w:hAnsiTheme="minorHAnsi"/>
                <w:sz w:val="20"/>
                <w:szCs w:val="20"/>
              </w:rPr>
              <w:t>Students who have mastered the concept can help others.</w:t>
            </w:r>
          </w:p>
          <w:p w:rsidR="006A184B" w:rsidRPr="009159C0" w:rsidRDefault="006A184B" w:rsidP="006A184B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A184B" w:rsidRPr="00B53B46" w:rsidTr="007C62BC">
        <w:trPr>
          <w:cantSplit/>
          <w:trHeight w:val="20"/>
        </w:trPr>
        <w:tc>
          <w:tcPr>
            <w:tcW w:w="3990" w:type="dxa"/>
            <w:vMerge w:val="restart"/>
            <w:shd w:val="clear" w:color="auto" w:fill="D9D9D9"/>
            <w:noWrap/>
          </w:tcPr>
          <w:p w:rsidR="006A184B" w:rsidRPr="00B53B46" w:rsidRDefault="006A184B" w:rsidP="00B53B46">
            <w:pPr>
              <w:ind w:left="0" w:firstLine="0"/>
              <w:rPr>
                <w:b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B53B46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6A184B" w:rsidRPr="006775DC" w:rsidRDefault="006A184B" w:rsidP="006A184B">
            <w:pPr>
              <w:ind w:left="288" w:hanging="288"/>
              <w:rPr>
                <w:sz w:val="20"/>
                <w:szCs w:val="20"/>
              </w:rPr>
            </w:pPr>
            <w:r w:rsidRPr="006775DC">
              <w:rPr>
                <w:b/>
                <w:sz w:val="20"/>
                <w:szCs w:val="20"/>
              </w:rPr>
              <w:t>Access</w:t>
            </w:r>
            <w:r w:rsidRPr="006775DC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360" w:type="dxa"/>
            <w:shd w:val="clear" w:color="auto" w:fill="D9D9D9"/>
          </w:tcPr>
          <w:p w:rsidR="006A184B" w:rsidRPr="006775DC" w:rsidRDefault="006A184B" w:rsidP="006A184B">
            <w:pPr>
              <w:ind w:left="288" w:hanging="288"/>
              <w:rPr>
                <w:sz w:val="20"/>
                <w:szCs w:val="20"/>
              </w:rPr>
            </w:pPr>
            <w:r w:rsidRPr="006775DC">
              <w:rPr>
                <w:b/>
                <w:sz w:val="20"/>
                <w:szCs w:val="20"/>
              </w:rPr>
              <w:t>Expression</w:t>
            </w:r>
            <w:r w:rsidRPr="006775DC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6A184B" w:rsidRPr="00B53B46" w:rsidTr="007C62BC">
        <w:trPr>
          <w:cantSplit/>
          <w:trHeight w:val="832"/>
        </w:trPr>
        <w:tc>
          <w:tcPr>
            <w:tcW w:w="3990" w:type="dxa"/>
            <w:vMerge/>
            <w:shd w:val="clear" w:color="auto" w:fill="D9D9D9"/>
            <w:noWrap/>
          </w:tcPr>
          <w:p w:rsidR="006A184B" w:rsidRPr="00B53B46" w:rsidRDefault="006A184B" w:rsidP="00B53B4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26FB6" w:rsidRPr="00526FB6" w:rsidRDefault="00526FB6" w:rsidP="00526FB6">
            <w:pPr>
              <w:ind w:left="288" w:hanging="288"/>
              <w:rPr>
                <w:sz w:val="20"/>
                <w:szCs w:val="20"/>
              </w:rPr>
            </w:pPr>
            <w:r w:rsidRPr="00526FB6">
              <w:rPr>
                <w:sz w:val="20"/>
                <w:szCs w:val="20"/>
              </w:rPr>
              <w:t xml:space="preserve">Teachers will provide a template to match the written word to the correct shape. </w:t>
            </w:r>
          </w:p>
          <w:p w:rsidR="006A184B" w:rsidRPr="009159C0" w:rsidRDefault="00161AD8" w:rsidP="00526FB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provide Geo</w:t>
            </w:r>
            <w:r w:rsidR="00526FB6" w:rsidRPr="00526FB6">
              <w:rPr>
                <w:sz w:val="20"/>
                <w:szCs w:val="20"/>
              </w:rPr>
              <w:t>boards.</w:t>
            </w: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526FB6" w:rsidRPr="00526FB6" w:rsidRDefault="00526FB6" w:rsidP="00526F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26FB6">
              <w:rPr>
                <w:rFonts w:asciiTheme="minorHAnsi" w:hAnsiTheme="minorHAnsi"/>
                <w:sz w:val="20"/>
                <w:szCs w:val="20"/>
              </w:rPr>
              <w:t>Students can trace, copy, or write the name of each shape.</w:t>
            </w:r>
          </w:p>
          <w:p w:rsidR="006A184B" w:rsidRPr="009159C0" w:rsidRDefault="00526FB6" w:rsidP="00526FB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26FB6">
              <w:rPr>
                <w:rFonts w:asciiTheme="minorHAnsi" w:hAnsiTheme="minorHAnsi"/>
                <w:sz w:val="20"/>
                <w:szCs w:val="20"/>
              </w:rPr>
              <w:t>Students can use geo boards to form shapes using rubber bands</w:t>
            </w:r>
          </w:p>
        </w:tc>
      </w:tr>
      <w:tr w:rsidR="006A184B" w:rsidRPr="00B53B46" w:rsidTr="007C62BC">
        <w:tc>
          <w:tcPr>
            <w:tcW w:w="3990" w:type="dxa"/>
            <w:shd w:val="clear" w:color="auto" w:fill="D9D9D9"/>
            <w:noWrap/>
          </w:tcPr>
          <w:p w:rsidR="006A184B" w:rsidRPr="00B53B46" w:rsidRDefault="006A184B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B96146" w:rsidRPr="00B96146" w:rsidRDefault="00B96146" w:rsidP="00B96146">
            <w:pPr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B96146">
              <w:rPr>
                <w:rFonts w:asciiTheme="minorHAnsi" w:hAnsiTheme="minorHAnsi"/>
                <w:sz w:val="20"/>
                <w:szCs w:val="20"/>
              </w:rPr>
              <w:t>Naming geometric shapes</w:t>
            </w:r>
          </w:p>
          <w:p w:rsidR="00B96146" w:rsidRPr="00B96146" w:rsidRDefault="00B96146" w:rsidP="00B96146">
            <w:pPr>
              <w:numPr>
                <w:ilvl w:val="0"/>
                <w:numId w:val="14"/>
              </w:numPr>
              <w:rPr>
                <w:rFonts w:asciiTheme="minorHAnsi" w:hAnsiTheme="minorHAnsi"/>
                <w:sz w:val="20"/>
                <w:szCs w:val="20"/>
              </w:rPr>
            </w:pPr>
            <w:r w:rsidRPr="00B96146">
              <w:rPr>
                <w:rFonts w:asciiTheme="minorHAnsi" w:hAnsiTheme="minorHAnsi"/>
                <w:sz w:val="20"/>
                <w:szCs w:val="20"/>
              </w:rPr>
              <w:t xml:space="preserve">Understanding shapes are the same regardless of size and color </w:t>
            </w:r>
          </w:p>
          <w:p w:rsidR="006A184B" w:rsidRPr="006A184B" w:rsidRDefault="00B96146" w:rsidP="00B96146">
            <w:pPr>
              <w:numPr>
                <w:ilvl w:val="0"/>
                <w:numId w:val="14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B96146">
              <w:rPr>
                <w:rFonts w:asciiTheme="minorHAnsi" w:hAnsiTheme="minorHAnsi"/>
                <w:sz w:val="20"/>
                <w:szCs w:val="20"/>
              </w:rPr>
              <w:t xml:space="preserve">Understanding geometric shapes vs. 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B96146">
              <w:rPr>
                <w:rFonts w:asciiTheme="minorHAnsi" w:hAnsiTheme="minorHAnsi"/>
                <w:sz w:val="20"/>
                <w:szCs w:val="20"/>
              </w:rPr>
              <w:t xml:space="preserve">rganic 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B96146">
              <w:rPr>
                <w:rFonts w:asciiTheme="minorHAnsi" w:hAnsiTheme="minorHAnsi"/>
                <w:sz w:val="20"/>
                <w:szCs w:val="20"/>
              </w:rPr>
              <w:t>hapes</w:t>
            </w:r>
          </w:p>
        </w:tc>
      </w:tr>
      <w:tr w:rsidR="006A184B" w:rsidRPr="00B53B46" w:rsidTr="007C62BC">
        <w:tc>
          <w:tcPr>
            <w:tcW w:w="3990" w:type="dxa"/>
            <w:shd w:val="clear" w:color="auto" w:fill="D9D9D9"/>
            <w:noWrap/>
          </w:tcPr>
          <w:p w:rsidR="006A184B" w:rsidRPr="00B53B46" w:rsidRDefault="006A184B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6A184B" w:rsidRPr="006A184B" w:rsidRDefault="00B96146" w:rsidP="00B96146">
            <w:pPr>
              <w:numPr>
                <w:ilvl w:val="0"/>
                <w:numId w:val="15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  <w:r w:rsidRPr="00B96146">
              <w:rPr>
                <w:rFonts w:asciiTheme="minorHAnsi" w:hAnsiTheme="minorHAnsi"/>
                <w:sz w:val="20"/>
                <w:szCs w:val="20"/>
              </w:rPr>
              <w:t>Naming and recognizing the characteristics or attributes of geometric shapes</w:t>
            </w:r>
          </w:p>
        </w:tc>
      </w:tr>
      <w:tr w:rsidR="006A184B" w:rsidRPr="00B53B46" w:rsidTr="007C62BC">
        <w:tc>
          <w:tcPr>
            <w:tcW w:w="3990" w:type="dxa"/>
            <w:shd w:val="clear" w:color="auto" w:fill="D9D9D9"/>
            <w:noWrap/>
          </w:tcPr>
          <w:p w:rsidR="006A184B" w:rsidRPr="00B53B46" w:rsidRDefault="006A184B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6A184B" w:rsidRPr="009159C0" w:rsidRDefault="00B96146" w:rsidP="00B96146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B96146">
              <w:rPr>
                <w:rFonts w:asciiTheme="minorHAnsi" w:hAnsiTheme="minorHAnsi"/>
                <w:sz w:val="20"/>
                <w:szCs w:val="20"/>
              </w:rPr>
              <w:t xml:space="preserve">Attributes, </w:t>
            </w: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Pr="00B96146">
              <w:rPr>
                <w:rFonts w:asciiTheme="minorHAnsi" w:hAnsiTheme="minorHAnsi"/>
                <w:sz w:val="20"/>
                <w:szCs w:val="20"/>
              </w:rPr>
              <w:t xml:space="preserve">eometric 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B96146">
              <w:rPr>
                <w:rFonts w:asciiTheme="minorHAnsi" w:hAnsiTheme="minorHAnsi"/>
                <w:sz w:val="20"/>
                <w:szCs w:val="20"/>
              </w:rPr>
              <w:t xml:space="preserve">hapes, 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B96146">
              <w:rPr>
                <w:rFonts w:asciiTheme="minorHAnsi" w:hAnsiTheme="minorHAnsi"/>
                <w:sz w:val="20"/>
                <w:szCs w:val="20"/>
              </w:rPr>
              <w:t xml:space="preserve">rganic 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B96146">
              <w:rPr>
                <w:rFonts w:asciiTheme="minorHAnsi" w:hAnsiTheme="minorHAnsi"/>
                <w:sz w:val="20"/>
                <w:szCs w:val="20"/>
              </w:rPr>
              <w:t>hapes, circle, square, triangle, rectangle, hexagon, rhombus, and trapezoid…</w:t>
            </w:r>
          </w:p>
        </w:tc>
      </w:tr>
    </w:tbl>
    <w:p w:rsidR="00A90C94" w:rsidRDefault="00A90C94"/>
    <w:tbl>
      <w:tblPr>
        <w:tblW w:w="1467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90"/>
        <w:gridCol w:w="5320"/>
        <w:gridCol w:w="5360"/>
      </w:tblGrid>
      <w:tr w:rsidR="006A2118" w:rsidRPr="006A2118" w:rsidTr="00D9050A">
        <w:tc>
          <w:tcPr>
            <w:tcW w:w="14670" w:type="dxa"/>
            <w:gridSpan w:val="3"/>
            <w:shd w:val="clear" w:color="auto" w:fill="A6A6A6"/>
            <w:noWrap/>
          </w:tcPr>
          <w:p w:rsidR="006A2118" w:rsidRPr="006A2118" w:rsidRDefault="007C2F0B" w:rsidP="00582129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6A2118" w:rsidRPr="006A2118">
              <w:rPr>
                <w:b/>
                <w:sz w:val="20"/>
                <w:szCs w:val="20"/>
              </w:rPr>
              <w:t xml:space="preserve">Learning Experience # </w:t>
            </w:r>
            <w:r w:rsidR="00A50E7B">
              <w:rPr>
                <w:b/>
                <w:sz w:val="20"/>
                <w:szCs w:val="20"/>
              </w:rPr>
              <w:t>3</w:t>
            </w:r>
            <w:r w:rsidR="005706C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B33080">
              <w:rPr>
                <w:b/>
                <w:sz w:val="20"/>
                <w:szCs w:val="20"/>
              </w:rPr>
              <w:t xml:space="preserve">                  </w:t>
            </w:r>
            <w:r w:rsidR="00D9050A">
              <w:rPr>
                <w:b/>
                <w:sz w:val="20"/>
                <w:szCs w:val="20"/>
              </w:rPr>
              <w:t xml:space="preserve">  </w:t>
            </w:r>
            <w:r w:rsidR="005706C9" w:rsidRPr="005706C9">
              <w:rPr>
                <w:b/>
                <w:sz w:val="20"/>
                <w:szCs w:val="20"/>
              </w:rPr>
              <w:t>LEVEL OF INTEGRATION:</w:t>
            </w:r>
            <w:r w:rsidR="00B33080">
              <w:rPr>
                <w:b/>
                <w:sz w:val="20"/>
                <w:szCs w:val="20"/>
              </w:rPr>
              <w:t xml:space="preserve"> </w:t>
            </w:r>
            <w:r w:rsidR="00B33080" w:rsidRPr="00B33080">
              <w:rPr>
                <w:b/>
                <w:sz w:val="20"/>
                <w:szCs w:val="20"/>
                <w:highlight w:val="cyan"/>
              </w:rPr>
              <w:t>BLUE</w:t>
            </w:r>
          </w:p>
        </w:tc>
      </w:tr>
      <w:tr w:rsidR="00582129" w:rsidRPr="006A2118" w:rsidTr="00D9050A">
        <w:tc>
          <w:tcPr>
            <w:tcW w:w="14670" w:type="dxa"/>
            <w:gridSpan w:val="3"/>
            <w:shd w:val="clear" w:color="auto" w:fill="D9D9D9"/>
            <w:noWrap/>
          </w:tcPr>
          <w:p w:rsidR="00582129" w:rsidRPr="00582129" w:rsidRDefault="00B33080" w:rsidP="00B33080">
            <w:pPr>
              <w:ind w:left="0" w:firstLine="0"/>
              <w:rPr>
                <w:sz w:val="28"/>
                <w:szCs w:val="28"/>
              </w:rPr>
            </w:pPr>
            <w:r w:rsidRPr="00B33080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t</w:t>
            </w:r>
            <w:r w:rsidRPr="00B33080">
              <w:rPr>
                <w:sz w:val="28"/>
                <w:szCs w:val="28"/>
              </w:rPr>
              <w:t>eacher may provide pattern block mats</w:t>
            </w:r>
            <w:r>
              <w:rPr>
                <w:sz w:val="28"/>
                <w:szCs w:val="28"/>
              </w:rPr>
              <w:t xml:space="preserve"> s</w:t>
            </w:r>
            <w:r w:rsidRPr="00B33080">
              <w:rPr>
                <w:sz w:val="28"/>
                <w:szCs w:val="28"/>
              </w:rPr>
              <w:t xml:space="preserve">o that </w:t>
            </w:r>
            <w:r>
              <w:rPr>
                <w:sz w:val="28"/>
                <w:szCs w:val="28"/>
              </w:rPr>
              <w:t>s</w:t>
            </w:r>
            <w:r w:rsidRPr="00B33080">
              <w:rPr>
                <w:sz w:val="28"/>
                <w:szCs w:val="28"/>
              </w:rPr>
              <w:t>tudents can create and compose shapes.</w:t>
            </w:r>
          </w:p>
        </w:tc>
      </w:tr>
      <w:tr w:rsidR="00A4112A" w:rsidRPr="006A2118" w:rsidTr="00D9050A">
        <w:tc>
          <w:tcPr>
            <w:tcW w:w="3990" w:type="dxa"/>
            <w:shd w:val="clear" w:color="auto" w:fill="D9D9D9"/>
            <w:noWrap/>
          </w:tcPr>
          <w:p w:rsidR="00A4112A" w:rsidRPr="006A2118" w:rsidRDefault="00A4112A" w:rsidP="006A2118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B33080" w:rsidRPr="00B33080" w:rsidRDefault="00B33080" w:rsidP="00B3308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3080">
              <w:rPr>
                <w:rFonts w:asciiTheme="minorHAnsi" w:hAnsiTheme="minorHAnsi"/>
                <w:sz w:val="20"/>
                <w:szCs w:val="20"/>
              </w:rPr>
              <w:t xml:space="preserve">Defining attributes describe and provide a means for comparing and naming shapes regardless of orientation, size, or color </w:t>
            </w:r>
          </w:p>
          <w:p w:rsidR="00B33080" w:rsidRDefault="00B33080" w:rsidP="00B3308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3080">
              <w:rPr>
                <w:rFonts w:asciiTheme="minorHAnsi" w:hAnsiTheme="minorHAnsi"/>
                <w:sz w:val="20"/>
                <w:szCs w:val="20"/>
              </w:rPr>
              <w:t xml:space="preserve">Identify and describe geometric shapes.   Compare and name shapes regardless of orientation, size, or color. </w:t>
            </w:r>
          </w:p>
          <w:p w:rsidR="00B33080" w:rsidRPr="00B33080" w:rsidRDefault="00B33080" w:rsidP="00B3308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3080">
              <w:rPr>
                <w:rFonts w:asciiTheme="minorHAnsi" w:hAnsiTheme="minorHAnsi"/>
                <w:sz w:val="20"/>
                <w:szCs w:val="20"/>
              </w:rPr>
              <w:t xml:space="preserve">Experimentation and playing with materials and techniques reveal personal observational perspectives in </w:t>
            </w:r>
          </w:p>
          <w:p w:rsidR="00A4112A" w:rsidRPr="009159C0" w:rsidRDefault="00B33080" w:rsidP="00B33080">
            <w:pPr>
              <w:ind w:left="576" w:hanging="288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 w:rsidRPr="00B33080">
              <w:rPr>
                <w:rFonts w:asciiTheme="minorHAnsi" w:hAnsiTheme="minorHAnsi"/>
                <w:sz w:val="20"/>
                <w:szCs w:val="20"/>
              </w:rPr>
              <w:t>artwork</w:t>
            </w:r>
            <w:proofErr w:type="gramEnd"/>
            <w:r w:rsidRPr="00B33080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  <w:tr w:rsidR="00A4112A" w:rsidRPr="008C1230" w:rsidTr="00D9050A">
        <w:tc>
          <w:tcPr>
            <w:tcW w:w="3990" w:type="dxa"/>
            <w:shd w:val="clear" w:color="auto" w:fill="D9D9D9"/>
            <w:noWrap/>
          </w:tcPr>
          <w:p w:rsidR="00A4112A" w:rsidRPr="006A2118" w:rsidRDefault="00A4112A" w:rsidP="006A2118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B33080" w:rsidRPr="00B33080" w:rsidRDefault="00E33181" w:rsidP="00B33080">
            <w:pPr>
              <w:ind w:left="0" w:firstLine="0"/>
              <w:rPr>
                <w:sz w:val="20"/>
                <w:szCs w:val="20"/>
              </w:rPr>
            </w:pPr>
            <w:hyperlink r:id="rId31">
              <w:r w:rsidR="00B33080" w:rsidRPr="00B33080">
                <w:rPr>
                  <w:color w:val="0000FF" w:themeColor="hyperlink"/>
                  <w:sz w:val="20"/>
                  <w:szCs w:val="20"/>
                  <w:u w:val="single"/>
                </w:rPr>
                <w:t>www.prekinders.com/pattern-blocks</w:t>
              </w:r>
            </w:hyperlink>
          </w:p>
          <w:p w:rsidR="00B33080" w:rsidRPr="00B33080" w:rsidRDefault="00E33181" w:rsidP="00B33080">
            <w:pPr>
              <w:ind w:left="0" w:firstLine="0"/>
              <w:rPr>
                <w:sz w:val="20"/>
                <w:szCs w:val="20"/>
              </w:rPr>
            </w:pPr>
            <w:hyperlink r:id="rId32">
              <w:r w:rsidR="00B33080" w:rsidRPr="00B33080">
                <w:rPr>
                  <w:rFonts w:cs="Calibri"/>
                  <w:color w:val="0000FF" w:themeColor="hyperlink"/>
                  <w:sz w:val="20"/>
                  <w:szCs w:val="20"/>
                  <w:u w:val="single"/>
                </w:rPr>
                <w:t>http://www.littlegiraffes.com/shapes.html</w:t>
              </w:r>
            </w:hyperlink>
            <w:r w:rsidR="00B33080" w:rsidRPr="00B33080">
              <w:rPr>
                <w:sz w:val="20"/>
                <w:szCs w:val="20"/>
              </w:rPr>
              <w:t xml:space="preserve"> (shape songs)</w:t>
            </w:r>
          </w:p>
          <w:p w:rsidR="00B33080" w:rsidRPr="00B33080" w:rsidRDefault="00E33181" w:rsidP="00B33080">
            <w:pPr>
              <w:ind w:left="0" w:firstLine="0"/>
              <w:rPr>
                <w:sz w:val="20"/>
                <w:szCs w:val="20"/>
              </w:rPr>
            </w:pPr>
            <w:hyperlink r:id="rId33">
              <w:r w:rsidR="00B33080" w:rsidRPr="00B33080">
                <w:rPr>
                  <w:rFonts w:cs="Calibri"/>
                  <w:color w:val="0000FF" w:themeColor="hyperlink"/>
                  <w:sz w:val="20"/>
                  <w:szCs w:val="20"/>
                  <w:u w:val="single"/>
                </w:rPr>
                <w:t>http://www.math-play.com/Geometry-Math-Games.html</w:t>
              </w:r>
            </w:hyperlink>
          </w:p>
          <w:p w:rsidR="00A4112A" w:rsidRPr="009159C0" w:rsidRDefault="00E33181" w:rsidP="00B33080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hyperlink r:id="rId34">
              <w:r w:rsidR="00B33080" w:rsidRPr="00B33080">
                <w:rPr>
                  <w:rFonts w:cs="Calibri"/>
                  <w:color w:val="0000FF" w:themeColor="hyperlink"/>
                  <w:sz w:val="20"/>
                  <w:szCs w:val="20"/>
                  <w:u w:val="single"/>
                </w:rPr>
                <w:t>http://www.abcya.com/shapes_geometry_game.htm</w:t>
              </w:r>
            </w:hyperlink>
          </w:p>
        </w:tc>
      </w:tr>
      <w:tr w:rsidR="00A4112A" w:rsidRPr="006A2118" w:rsidTr="00D9050A">
        <w:tc>
          <w:tcPr>
            <w:tcW w:w="3990" w:type="dxa"/>
            <w:shd w:val="clear" w:color="auto" w:fill="D9D9D9"/>
            <w:noWrap/>
          </w:tcPr>
          <w:p w:rsidR="00A4112A" w:rsidRPr="006A2118" w:rsidRDefault="00A4112A" w:rsidP="006A2118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B33080" w:rsidRPr="00B33080" w:rsidRDefault="00E33181" w:rsidP="00B33080">
            <w:pPr>
              <w:ind w:left="395"/>
              <w:rPr>
                <w:sz w:val="20"/>
                <w:szCs w:val="20"/>
              </w:rPr>
            </w:pPr>
            <w:hyperlink r:id="rId35">
              <w:r w:rsidR="00B33080" w:rsidRPr="00B33080">
                <w:rPr>
                  <w:rFonts w:cs="Calibri"/>
                  <w:color w:val="0000FF" w:themeColor="hyperlink"/>
                  <w:sz w:val="20"/>
                  <w:szCs w:val="20"/>
                  <w:u w:val="single"/>
                </w:rPr>
                <w:t>http://interactivesites.weebly.com/geometry-shapes.html</w:t>
              </w:r>
            </w:hyperlink>
          </w:p>
          <w:p w:rsidR="00B33080" w:rsidRPr="00B33080" w:rsidRDefault="00E33181" w:rsidP="00B33080">
            <w:pPr>
              <w:ind w:left="395"/>
              <w:rPr>
                <w:sz w:val="20"/>
                <w:szCs w:val="20"/>
              </w:rPr>
            </w:pPr>
            <w:hyperlink r:id="rId36">
              <w:r w:rsidR="00B33080" w:rsidRPr="00B33080">
                <w:rPr>
                  <w:rFonts w:cs="Calibri"/>
                  <w:color w:val="0000FF" w:themeColor="hyperlink"/>
                  <w:sz w:val="20"/>
                  <w:szCs w:val="20"/>
                  <w:u w:val="single"/>
                </w:rPr>
                <w:t>http://www.math-play.com/Geometry-Math-Games.html</w:t>
              </w:r>
            </w:hyperlink>
          </w:p>
          <w:p w:rsidR="00A4112A" w:rsidRPr="009159C0" w:rsidRDefault="00E33181" w:rsidP="00B33080">
            <w:pPr>
              <w:ind w:left="395"/>
              <w:rPr>
                <w:rFonts w:asciiTheme="minorHAnsi" w:hAnsiTheme="minorHAnsi"/>
                <w:sz w:val="20"/>
                <w:szCs w:val="20"/>
              </w:rPr>
            </w:pPr>
            <w:hyperlink r:id="rId37">
              <w:r w:rsidR="00B33080" w:rsidRPr="00B33080">
                <w:rPr>
                  <w:rFonts w:cs="Calibri"/>
                  <w:color w:val="0000FF" w:themeColor="hyperlink"/>
                  <w:sz w:val="20"/>
                  <w:szCs w:val="20"/>
                  <w:u w:val="single"/>
                </w:rPr>
                <w:t>http://www.abcya.com/shapes_geometry_game.htm</w:t>
              </w:r>
            </w:hyperlink>
          </w:p>
        </w:tc>
      </w:tr>
      <w:tr w:rsidR="00A4112A" w:rsidRPr="006A2118" w:rsidTr="00D9050A">
        <w:tc>
          <w:tcPr>
            <w:tcW w:w="3990" w:type="dxa"/>
            <w:shd w:val="clear" w:color="auto" w:fill="D9D9D9"/>
            <w:noWrap/>
          </w:tcPr>
          <w:p w:rsidR="00A4112A" w:rsidRPr="006A2118" w:rsidRDefault="00A4112A" w:rsidP="006A2118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A4112A" w:rsidRPr="009159C0" w:rsidRDefault="00B33080" w:rsidP="00B3308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3080">
              <w:rPr>
                <w:rFonts w:asciiTheme="minorHAnsi" w:hAnsiTheme="minorHAnsi"/>
                <w:sz w:val="20"/>
                <w:szCs w:val="20"/>
              </w:rPr>
              <w:t>Students will show that they can complete the pattern block mats by matching the shapes.</w:t>
            </w:r>
          </w:p>
        </w:tc>
      </w:tr>
      <w:tr w:rsidR="00A4112A" w:rsidRPr="006A2118" w:rsidTr="00D9050A">
        <w:trPr>
          <w:trHeight w:val="184"/>
        </w:trPr>
        <w:tc>
          <w:tcPr>
            <w:tcW w:w="3990" w:type="dxa"/>
            <w:vMerge w:val="restart"/>
            <w:shd w:val="clear" w:color="auto" w:fill="D9D9D9"/>
            <w:noWrap/>
          </w:tcPr>
          <w:p w:rsidR="00A4112A" w:rsidRPr="006A2118" w:rsidRDefault="00A4112A" w:rsidP="006A2118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Differentiation:</w:t>
            </w:r>
          </w:p>
          <w:p w:rsidR="00A4112A" w:rsidRPr="006A2118" w:rsidRDefault="00A4112A" w:rsidP="006A2118">
            <w:pPr>
              <w:ind w:left="0" w:firstLine="0"/>
              <w:rPr>
                <w:bCs/>
                <w:sz w:val="20"/>
                <w:szCs w:val="20"/>
              </w:rPr>
            </w:pPr>
            <w:r w:rsidRPr="006A2118">
              <w:rPr>
                <w:sz w:val="20"/>
                <w:szCs w:val="20"/>
              </w:rPr>
              <w:t>(</w:t>
            </w:r>
            <w:r w:rsidRPr="006A2118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A4112A" w:rsidRPr="001A1DDA" w:rsidRDefault="00A4112A" w:rsidP="00A4112A">
            <w:pPr>
              <w:ind w:left="288" w:hanging="288"/>
              <w:rPr>
                <w:sz w:val="20"/>
                <w:szCs w:val="20"/>
              </w:rPr>
            </w:pPr>
            <w:r w:rsidRPr="001A1DDA">
              <w:rPr>
                <w:b/>
                <w:sz w:val="20"/>
                <w:szCs w:val="20"/>
              </w:rPr>
              <w:t>Access</w:t>
            </w:r>
            <w:r w:rsidRPr="001A1DD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360" w:type="dxa"/>
            <w:shd w:val="clear" w:color="auto" w:fill="D9D9D9"/>
          </w:tcPr>
          <w:p w:rsidR="00A4112A" w:rsidRPr="001A1DDA" w:rsidRDefault="00A4112A" w:rsidP="00A4112A">
            <w:pPr>
              <w:ind w:left="288" w:hanging="288"/>
              <w:rPr>
                <w:sz w:val="20"/>
                <w:szCs w:val="20"/>
              </w:rPr>
            </w:pPr>
            <w:r w:rsidRPr="001A1DDA">
              <w:rPr>
                <w:b/>
                <w:sz w:val="20"/>
                <w:szCs w:val="20"/>
              </w:rPr>
              <w:t>Expression</w:t>
            </w:r>
            <w:r w:rsidRPr="001A1DD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4112A" w:rsidRPr="006A2118" w:rsidTr="00D9050A">
        <w:trPr>
          <w:cantSplit/>
          <w:trHeight w:val="20"/>
        </w:trPr>
        <w:tc>
          <w:tcPr>
            <w:tcW w:w="3990" w:type="dxa"/>
            <w:vMerge/>
            <w:shd w:val="clear" w:color="auto" w:fill="D9D9D9"/>
            <w:noWrap/>
          </w:tcPr>
          <w:p w:rsidR="00A4112A" w:rsidRPr="006A2118" w:rsidRDefault="00A4112A" w:rsidP="006A2118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B33080" w:rsidRPr="00B33080" w:rsidRDefault="00B33080" w:rsidP="00B3308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3080">
              <w:rPr>
                <w:rFonts w:asciiTheme="minorHAnsi" w:hAnsiTheme="minorHAnsi"/>
                <w:sz w:val="20"/>
                <w:szCs w:val="20"/>
              </w:rPr>
              <w:t>Teacher will provide pattern block mats or teacher printed papers that have a limited number of shapes for students to match.</w:t>
            </w:r>
          </w:p>
          <w:p w:rsidR="00FA7721" w:rsidRPr="009159C0" w:rsidRDefault="00B33080" w:rsidP="002C5D8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3080">
              <w:rPr>
                <w:rFonts w:asciiTheme="minorHAnsi" w:hAnsiTheme="minorHAnsi"/>
                <w:sz w:val="20"/>
                <w:szCs w:val="20"/>
              </w:rPr>
              <w:t xml:space="preserve">Teacher will provide each </w:t>
            </w:r>
            <w:r w:rsidR="002C5D8E">
              <w:rPr>
                <w:rFonts w:asciiTheme="minorHAnsi" w:hAnsiTheme="minorHAnsi"/>
                <w:sz w:val="20"/>
                <w:szCs w:val="20"/>
              </w:rPr>
              <w:t>student with each of the shapes</w:t>
            </w:r>
            <w:r w:rsidRPr="00B33080">
              <w:rPr>
                <w:rFonts w:asciiTheme="minorHAnsi" w:hAnsiTheme="minorHAnsi"/>
                <w:sz w:val="20"/>
                <w:szCs w:val="20"/>
              </w:rPr>
              <w:t xml:space="preserve"> then sing Hokey Pokey with shapes ("You put you rectangle in....</w:t>
            </w:r>
            <w:proofErr w:type="gramStart"/>
            <w:r w:rsidRPr="00B33080">
              <w:rPr>
                <w:rFonts w:asciiTheme="minorHAnsi" w:hAnsiTheme="minorHAnsi"/>
                <w:sz w:val="20"/>
                <w:szCs w:val="20"/>
              </w:rPr>
              <w:t>" )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B33080" w:rsidRPr="00B33080" w:rsidRDefault="00B33080" w:rsidP="00B3308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3080">
              <w:rPr>
                <w:rFonts w:asciiTheme="minorHAnsi" w:hAnsiTheme="minorHAnsi"/>
                <w:sz w:val="20"/>
                <w:szCs w:val="20"/>
              </w:rPr>
              <w:t>Students will be able to match a limited number of shapes.</w:t>
            </w:r>
          </w:p>
          <w:p w:rsidR="00A4112A" w:rsidRPr="009159C0" w:rsidRDefault="00B33080" w:rsidP="002C5D8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3080">
              <w:rPr>
                <w:rFonts w:asciiTheme="minorHAnsi" w:hAnsiTheme="minorHAnsi"/>
                <w:sz w:val="20"/>
                <w:szCs w:val="20"/>
              </w:rPr>
              <w:t>Students will use the correct shape for the game</w:t>
            </w:r>
            <w:r w:rsidR="002C5D8E">
              <w:rPr>
                <w:rFonts w:asciiTheme="minorHAnsi" w:hAnsiTheme="minorHAnsi"/>
                <w:sz w:val="20"/>
                <w:szCs w:val="20"/>
              </w:rPr>
              <w:t>…</w:t>
            </w:r>
            <w:r w:rsidRPr="00B33080">
              <w:rPr>
                <w:rFonts w:asciiTheme="minorHAnsi" w:hAnsiTheme="minorHAnsi"/>
                <w:sz w:val="20"/>
                <w:szCs w:val="20"/>
              </w:rPr>
              <w:t xml:space="preserve">watching other students </w:t>
            </w:r>
            <w:r w:rsidR="002C5D8E">
              <w:rPr>
                <w:rFonts w:asciiTheme="minorHAnsi" w:hAnsiTheme="minorHAnsi"/>
                <w:sz w:val="20"/>
                <w:szCs w:val="20"/>
              </w:rPr>
              <w:t xml:space="preserve">first </w:t>
            </w:r>
            <w:r w:rsidRPr="00B33080">
              <w:rPr>
                <w:rFonts w:asciiTheme="minorHAnsi" w:hAnsiTheme="minorHAnsi"/>
                <w:sz w:val="20"/>
                <w:szCs w:val="20"/>
              </w:rPr>
              <w:t>if necessary.</w:t>
            </w:r>
          </w:p>
        </w:tc>
      </w:tr>
      <w:tr w:rsidR="00A4112A" w:rsidRPr="006A2118" w:rsidTr="00D9050A">
        <w:trPr>
          <w:cantSplit/>
          <w:trHeight w:val="20"/>
        </w:trPr>
        <w:tc>
          <w:tcPr>
            <w:tcW w:w="3990" w:type="dxa"/>
            <w:vMerge w:val="restart"/>
            <w:shd w:val="clear" w:color="auto" w:fill="D9D9D9"/>
            <w:noWrap/>
          </w:tcPr>
          <w:p w:rsidR="00A4112A" w:rsidRPr="006A2118" w:rsidRDefault="00A4112A" w:rsidP="006A2118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4112A" w:rsidRPr="001A1DDA" w:rsidRDefault="00A4112A" w:rsidP="00A4112A">
            <w:pPr>
              <w:ind w:left="288" w:hanging="288"/>
              <w:rPr>
                <w:sz w:val="20"/>
                <w:szCs w:val="20"/>
              </w:rPr>
            </w:pPr>
            <w:r w:rsidRPr="001A1DDA">
              <w:rPr>
                <w:b/>
                <w:sz w:val="20"/>
                <w:szCs w:val="20"/>
              </w:rPr>
              <w:t>Access</w:t>
            </w:r>
            <w:r w:rsidRPr="001A1DD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360" w:type="dxa"/>
            <w:shd w:val="clear" w:color="auto" w:fill="D9D9D9"/>
          </w:tcPr>
          <w:p w:rsidR="00A4112A" w:rsidRPr="001A1DDA" w:rsidRDefault="00A4112A" w:rsidP="00A4112A">
            <w:pPr>
              <w:ind w:left="288" w:hanging="288"/>
              <w:rPr>
                <w:sz w:val="20"/>
                <w:szCs w:val="20"/>
              </w:rPr>
            </w:pPr>
            <w:r w:rsidRPr="001A1DDA">
              <w:rPr>
                <w:b/>
                <w:sz w:val="20"/>
                <w:szCs w:val="20"/>
              </w:rPr>
              <w:t>Expression</w:t>
            </w:r>
            <w:r w:rsidRPr="001A1DD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4112A" w:rsidRPr="006A2118" w:rsidTr="00D9050A">
        <w:trPr>
          <w:cantSplit/>
          <w:trHeight w:val="724"/>
        </w:trPr>
        <w:tc>
          <w:tcPr>
            <w:tcW w:w="3990" w:type="dxa"/>
            <w:vMerge/>
            <w:shd w:val="clear" w:color="auto" w:fill="D9D9D9"/>
            <w:noWrap/>
          </w:tcPr>
          <w:p w:rsidR="00A4112A" w:rsidRPr="006A2118" w:rsidRDefault="00A4112A" w:rsidP="006A2118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B33080" w:rsidRPr="00B33080" w:rsidRDefault="00A4112A" w:rsidP="00B3308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159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33080" w:rsidRPr="00B33080">
              <w:rPr>
                <w:rFonts w:asciiTheme="minorHAnsi" w:hAnsiTheme="minorHAnsi"/>
                <w:sz w:val="20"/>
                <w:szCs w:val="20"/>
              </w:rPr>
              <w:t>Teacher will provide the pattern block mats without the individual shapes drawn in.</w:t>
            </w:r>
          </w:p>
          <w:p w:rsidR="00A4112A" w:rsidRPr="009159C0" w:rsidRDefault="00B33080" w:rsidP="00B33080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3080">
              <w:rPr>
                <w:rFonts w:asciiTheme="minorHAnsi" w:hAnsiTheme="minorHAnsi"/>
                <w:sz w:val="20"/>
                <w:szCs w:val="20"/>
              </w:rPr>
              <w:t>Teacher will provide shape stencils for children to trace and combine to make pictures.</w:t>
            </w:r>
          </w:p>
          <w:p w:rsidR="00A4112A" w:rsidRPr="009159C0" w:rsidRDefault="00A4112A" w:rsidP="00A411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A4112A" w:rsidRPr="009159C0" w:rsidRDefault="00B33080" w:rsidP="00A411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33080">
              <w:rPr>
                <w:rFonts w:asciiTheme="minorHAnsi" w:hAnsiTheme="minorHAnsi"/>
                <w:sz w:val="20"/>
                <w:szCs w:val="20"/>
              </w:rPr>
              <w:t>Students can identify and name shapes that they have used in their composition.</w:t>
            </w:r>
          </w:p>
        </w:tc>
      </w:tr>
      <w:tr w:rsidR="00A4112A" w:rsidRPr="006A2118" w:rsidTr="00D9050A">
        <w:tc>
          <w:tcPr>
            <w:tcW w:w="3990" w:type="dxa"/>
            <w:shd w:val="clear" w:color="auto" w:fill="D9D9D9"/>
            <w:noWrap/>
          </w:tcPr>
          <w:p w:rsidR="00A4112A" w:rsidRPr="006A2118" w:rsidRDefault="00A4112A" w:rsidP="006A2118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B33080" w:rsidRPr="00B33080" w:rsidRDefault="00B33080" w:rsidP="00B33080">
            <w:pPr>
              <w:numPr>
                <w:ilvl w:val="0"/>
                <w:numId w:val="16"/>
              </w:numPr>
              <w:ind w:left="395"/>
              <w:rPr>
                <w:rFonts w:asciiTheme="minorHAnsi" w:hAnsiTheme="minorHAnsi"/>
                <w:sz w:val="20"/>
                <w:szCs w:val="20"/>
              </w:rPr>
            </w:pPr>
            <w:r w:rsidRPr="00B33080">
              <w:rPr>
                <w:rFonts w:asciiTheme="minorHAnsi" w:hAnsiTheme="minorHAnsi"/>
                <w:sz w:val="20"/>
                <w:szCs w:val="20"/>
              </w:rPr>
              <w:t>Comparing measurable attributes noticing that the orientation does not change the shape.</w:t>
            </w:r>
          </w:p>
          <w:p w:rsidR="00A4112A" w:rsidRPr="009159C0" w:rsidRDefault="00B33080" w:rsidP="00B33080">
            <w:pPr>
              <w:numPr>
                <w:ilvl w:val="0"/>
                <w:numId w:val="16"/>
              </w:numPr>
              <w:ind w:left="395"/>
              <w:rPr>
                <w:rFonts w:asciiTheme="minorHAnsi" w:hAnsiTheme="minorHAnsi"/>
                <w:sz w:val="20"/>
                <w:szCs w:val="20"/>
              </w:rPr>
            </w:pPr>
            <w:r w:rsidRPr="00B33080">
              <w:rPr>
                <w:rFonts w:asciiTheme="minorHAnsi" w:hAnsiTheme="minorHAnsi"/>
                <w:sz w:val="20"/>
                <w:szCs w:val="20"/>
              </w:rPr>
              <w:t>Characteristics and expressive features of art and design including shape and line.</w:t>
            </w:r>
          </w:p>
        </w:tc>
      </w:tr>
      <w:tr w:rsidR="00A4112A" w:rsidRPr="006A2118" w:rsidTr="00D9050A">
        <w:tc>
          <w:tcPr>
            <w:tcW w:w="3990" w:type="dxa"/>
            <w:shd w:val="clear" w:color="auto" w:fill="D9D9D9"/>
            <w:noWrap/>
          </w:tcPr>
          <w:p w:rsidR="00A4112A" w:rsidRPr="006A2118" w:rsidRDefault="00A4112A" w:rsidP="006A2118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A4112A" w:rsidRPr="009159C0" w:rsidRDefault="00B33080" w:rsidP="005768DF">
            <w:pPr>
              <w:pStyle w:val="ListParagraph"/>
              <w:numPr>
                <w:ilvl w:val="0"/>
                <w:numId w:val="46"/>
              </w:numPr>
              <w:ind w:left="395"/>
              <w:rPr>
                <w:rFonts w:asciiTheme="minorHAnsi" w:hAnsiTheme="minorHAnsi"/>
                <w:sz w:val="20"/>
                <w:szCs w:val="20"/>
              </w:rPr>
            </w:pPr>
            <w:r w:rsidRPr="005768DF">
              <w:rPr>
                <w:rFonts w:asciiTheme="minorHAnsi" w:hAnsiTheme="minorHAnsi"/>
                <w:sz w:val="20"/>
                <w:szCs w:val="20"/>
              </w:rPr>
              <w:t>Creating a composition using geometric shapes.</w:t>
            </w:r>
          </w:p>
        </w:tc>
      </w:tr>
      <w:tr w:rsidR="00A4112A" w:rsidRPr="006A2118" w:rsidTr="00D9050A">
        <w:tc>
          <w:tcPr>
            <w:tcW w:w="3990" w:type="dxa"/>
            <w:shd w:val="clear" w:color="auto" w:fill="D9D9D9"/>
            <w:noWrap/>
          </w:tcPr>
          <w:p w:rsidR="00A4112A" w:rsidRPr="006A2118" w:rsidRDefault="00A4112A" w:rsidP="006A2118">
            <w:pPr>
              <w:ind w:left="0" w:firstLine="0"/>
              <w:rPr>
                <w:b/>
                <w:sz w:val="20"/>
                <w:szCs w:val="20"/>
              </w:rPr>
            </w:pPr>
            <w:r w:rsidRPr="006A2118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A4112A" w:rsidRPr="009159C0" w:rsidRDefault="005768DF" w:rsidP="00A411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768DF">
              <w:rPr>
                <w:rFonts w:asciiTheme="minorHAnsi" w:hAnsiTheme="minorHAnsi"/>
                <w:sz w:val="20"/>
                <w:szCs w:val="20"/>
              </w:rPr>
              <w:t>Composition, attributes, geometric shapes</w:t>
            </w:r>
          </w:p>
        </w:tc>
      </w:tr>
    </w:tbl>
    <w:p w:rsidR="009246EB" w:rsidRDefault="009246EB">
      <w:pPr>
        <w:ind w:left="0" w:firstLine="0"/>
        <w:rPr>
          <w:sz w:val="20"/>
          <w:szCs w:val="20"/>
        </w:rPr>
      </w:pPr>
    </w:p>
    <w:tbl>
      <w:tblPr>
        <w:tblW w:w="14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00"/>
        <w:gridCol w:w="5320"/>
        <w:gridCol w:w="5360"/>
      </w:tblGrid>
      <w:tr w:rsidR="00B53B46" w:rsidRPr="00B53B46" w:rsidTr="00365894">
        <w:tc>
          <w:tcPr>
            <w:tcW w:w="14580" w:type="dxa"/>
            <w:gridSpan w:val="3"/>
            <w:shd w:val="clear" w:color="auto" w:fill="A6A6A6"/>
            <w:noWrap/>
          </w:tcPr>
          <w:p w:rsidR="00B53B46" w:rsidRPr="00B53B46" w:rsidRDefault="00B53B46" w:rsidP="00A50E7B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 xml:space="preserve">Learning Experience # </w:t>
            </w:r>
            <w:r w:rsidR="00A50E7B">
              <w:rPr>
                <w:b/>
                <w:sz w:val="20"/>
                <w:szCs w:val="20"/>
              </w:rPr>
              <w:t>4</w:t>
            </w:r>
            <w:r w:rsidR="005706C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="00D6631C">
              <w:rPr>
                <w:b/>
                <w:sz w:val="20"/>
                <w:szCs w:val="20"/>
              </w:rPr>
              <w:t xml:space="preserve">    </w:t>
            </w:r>
            <w:r w:rsidR="005706C9" w:rsidRPr="005706C9">
              <w:rPr>
                <w:b/>
                <w:sz w:val="20"/>
                <w:szCs w:val="20"/>
              </w:rPr>
              <w:t>LEVEL OF INTEGRATION:</w:t>
            </w:r>
            <w:r w:rsidR="005768DF">
              <w:rPr>
                <w:b/>
                <w:sz w:val="20"/>
                <w:szCs w:val="20"/>
              </w:rPr>
              <w:t xml:space="preserve"> </w:t>
            </w:r>
            <w:r w:rsidR="005768DF" w:rsidRPr="005768DF">
              <w:rPr>
                <w:b/>
                <w:sz w:val="20"/>
                <w:szCs w:val="20"/>
                <w:highlight w:val="green"/>
              </w:rPr>
              <w:t>GREEN</w:t>
            </w:r>
          </w:p>
        </w:tc>
      </w:tr>
      <w:tr w:rsidR="00945F58" w:rsidRPr="00945F58" w:rsidTr="00365894">
        <w:tc>
          <w:tcPr>
            <w:tcW w:w="14580" w:type="dxa"/>
            <w:gridSpan w:val="3"/>
            <w:shd w:val="clear" w:color="auto" w:fill="D9D9D9"/>
            <w:noWrap/>
          </w:tcPr>
          <w:p w:rsidR="00945F58" w:rsidRPr="00945F58" w:rsidRDefault="005768DF" w:rsidP="00AF4483">
            <w:pPr>
              <w:ind w:left="0" w:firstLine="0"/>
              <w:rPr>
                <w:sz w:val="28"/>
                <w:szCs w:val="28"/>
              </w:rPr>
            </w:pPr>
            <w:r w:rsidRPr="005768DF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The </w:t>
            </w: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Pr="005768DF">
              <w:rPr>
                <w:rFonts w:asciiTheme="minorHAnsi" w:hAnsiTheme="minorHAnsi"/>
                <w:sz w:val="28"/>
                <w:szCs w:val="28"/>
              </w:rPr>
              <w:t>eacher may introduce art vocabulary including shape, line, orientation (such as over, under, beneath, around, inside), and composition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s</w:t>
            </w:r>
            <w:r w:rsidRPr="005768DF">
              <w:rPr>
                <w:rFonts w:asciiTheme="minorHAnsi" w:hAnsiTheme="minorHAnsi"/>
                <w:sz w:val="28"/>
                <w:szCs w:val="28"/>
              </w:rPr>
              <w:t xml:space="preserve">o that </w:t>
            </w:r>
            <w:r>
              <w:rPr>
                <w:rFonts w:asciiTheme="minorHAnsi" w:hAnsiTheme="minorHAnsi"/>
                <w:sz w:val="28"/>
                <w:szCs w:val="28"/>
              </w:rPr>
              <w:t>s</w:t>
            </w:r>
            <w:r w:rsidRPr="005768DF">
              <w:rPr>
                <w:rFonts w:asciiTheme="minorHAnsi" w:hAnsiTheme="minorHAnsi"/>
                <w:sz w:val="28"/>
                <w:szCs w:val="28"/>
              </w:rPr>
              <w:t>tudents can understand how these elements are used in art</w:t>
            </w:r>
            <w:r w:rsidR="00AF4483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</w:tr>
      <w:tr w:rsidR="00A4112A" w:rsidRPr="00B53B46" w:rsidTr="00365894">
        <w:tc>
          <w:tcPr>
            <w:tcW w:w="3900" w:type="dxa"/>
            <w:shd w:val="clear" w:color="auto" w:fill="D9D9D9"/>
            <w:noWrap/>
          </w:tcPr>
          <w:p w:rsidR="00A4112A" w:rsidRPr="00B53B46" w:rsidRDefault="00A4112A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Generalization Connection(s):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5768DF" w:rsidRPr="005768DF" w:rsidRDefault="005768DF" w:rsidP="005768D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768DF">
              <w:rPr>
                <w:rFonts w:asciiTheme="minorHAnsi" w:hAnsiTheme="minorHAnsi"/>
                <w:sz w:val="20"/>
                <w:szCs w:val="20"/>
              </w:rPr>
              <w:t>Composing and reorienting basic shapes creates more complex shapes, which reflect the kinds of shapes we find in the real world, texts, and works of art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768DF" w:rsidRPr="005768DF" w:rsidRDefault="005768DF" w:rsidP="005768D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768DF">
              <w:rPr>
                <w:rFonts w:asciiTheme="minorHAnsi" w:hAnsiTheme="minorHAnsi"/>
                <w:sz w:val="20"/>
                <w:szCs w:val="20"/>
              </w:rPr>
              <w:t>Relative position provides the means to document an object’s spatial location/position in relation to another object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768DF" w:rsidRPr="005768DF" w:rsidRDefault="005768DF" w:rsidP="005768D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768DF">
              <w:rPr>
                <w:rFonts w:asciiTheme="minorHAnsi" w:hAnsiTheme="minorHAnsi"/>
                <w:sz w:val="20"/>
                <w:szCs w:val="20"/>
              </w:rPr>
              <w:t>Identify and describe geometric shapes.   Compare and name shapes regardless of orientation, size, or color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768DF" w:rsidRPr="005768DF" w:rsidRDefault="005768DF" w:rsidP="005768DF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768DF">
              <w:rPr>
                <w:rFonts w:asciiTheme="minorHAnsi" w:hAnsiTheme="minorHAnsi"/>
                <w:sz w:val="20"/>
                <w:szCs w:val="20"/>
              </w:rPr>
              <w:t xml:space="preserve">Experimentation and playing with materials and techniques reveal personal observational perspectives in 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5768DF">
              <w:rPr>
                <w:rFonts w:asciiTheme="minorHAnsi" w:hAnsiTheme="minorHAnsi"/>
                <w:sz w:val="20"/>
                <w:szCs w:val="20"/>
              </w:rPr>
              <w:t>rtwork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A4112A" w:rsidRPr="009159C0" w:rsidRDefault="005768DF" w:rsidP="005768DF">
            <w:pPr>
              <w:ind w:hanging="685"/>
              <w:rPr>
                <w:rFonts w:asciiTheme="minorHAnsi" w:hAnsiTheme="minorHAnsi"/>
                <w:sz w:val="20"/>
                <w:szCs w:val="20"/>
              </w:rPr>
            </w:pPr>
            <w:r w:rsidRPr="005768DF">
              <w:rPr>
                <w:rFonts w:asciiTheme="minorHAnsi" w:hAnsiTheme="minorHAnsi"/>
                <w:sz w:val="20"/>
                <w:szCs w:val="20"/>
              </w:rPr>
              <w:t>Students observe the world from unique perspectives and their viewpoints inform their understanding.</w:t>
            </w:r>
          </w:p>
        </w:tc>
      </w:tr>
      <w:tr w:rsidR="00A4112A" w:rsidRPr="00912658" w:rsidTr="00365894">
        <w:tc>
          <w:tcPr>
            <w:tcW w:w="3900" w:type="dxa"/>
            <w:shd w:val="clear" w:color="auto" w:fill="D9D9D9"/>
            <w:noWrap/>
          </w:tcPr>
          <w:p w:rsidR="00A4112A" w:rsidRPr="00B53B46" w:rsidRDefault="00A4112A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Teacher Resources: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A4112A" w:rsidRPr="00807A24" w:rsidRDefault="00E33181" w:rsidP="00A411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38">
              <w:r w:rsidR="00807A24" w:rsidRPr="00807A24">
                <w:rPr>
                  <w:rStyle w:val="Hyperlink"/>
                  <w:rFonts w:cs="Calibri"/>
                  <w:sz w:val="20"/>
                  <w:szCs w:val="20"/>
                </w:rPr>
                <w:t>http://www.k-5mathteachingresources.com/support-files/pattern-block-barrier-game.pdf</w:t>
              </w:r>
            </w:hyperlink>
            <w:r w:rsidR="00807A24" w:rsidRPr="00807A24">
              <w:rPr>
                <w:sz w:val="20"/>
                <w:szCs w:val="20"/>
              </w:rPr>
              <w:t xml:space="preserve"> (directions for pattern block barrier games, a shape book template, and numerous other activities)</w:t>
            </w:r>
          </w:p>
        </w:tc>
      </w:tr>
      <w:tr w:rsidR="00A4112A" w:rsidRPr="00912658" w:rsidTr="00365894">
        <w:tc>
          <w:tcPr>
            <w:tcW w:w="3900" w:type="dxa"/>
            <w:shd w:val="clear" w:color="auto" w:fill="D9D9D9"/>
            <w:noWrap/>
          </w:tcPr>
          <w:p w:rsidR="00A4112A" w:rsidRPr="00B53B46" w:rsidRDefault="00A4112A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5C39BB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807A24" w:rsidRPr="00807A24" w:rsidRDefault="00E33181" w:rsidP="00807A24">
            <w:pPr>
              <w:ind w:left="395"/>
              <w:rPr>
                <w:sz w:val="20"/>
                <w:szCs w:val="20"/>
              </w:rPr>
            </w:pPr>
            <w:hyperlink r:id="rId39">
              <w:r w:rsidR="00807A24" w:rsidRPr="00807A24">
                <w:rPr>
                  <w:rFonts w:cs="Calibri"/>
                  <w:color w:val="0000FF" w:themeColor="hyperlink"/>
                  <w:sz w:val="20"/>
                  <w:szCs w:val="20"/>
                  <w:u w:val="single"/>
                </w:rPr>
                <w:t>http://www.teachingideas.co.uk/subjects/2d-shape</w:t>
              </w:r>
            </w:hyperlink>
            <w:r w:rsidR="00807A24" w:rsidRPr="00807A24">
              <w:rPr>
                <w:sz w:val="20"/>
                <w:szCs w:val="20"/>
              </w:rPr>
              <w:t xml:space="preserve"> (worksheets)</w:t>
            </w:r>
          </w:p>
          <w:p w:rsidR="00A4112A" w:rsidRPr="009159C0" w:rsidRDefault="002C5D8E" w:rsidP="00807A2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07A24">
              <w:rPr>
                <w:sz w:val="20"/>
                <w:szCs w:val="20"/>
              </w:rPr>
              <w:t>YouTube</w:t>
            </w:r>
            <w:r w:rsidR="00807A24" w:rsidRPr="00807A24">
              <w:rPr>
                <w:sz w:val="20"/>
                <w:szCs w:val="20"/>
              </w:rPr>
              <w:t xml:space="preserve"> Cray-Pas Art in the Classroom: (Paul Klee inspired city scape)</w:t>
            </w:r>
          </w:p>
        </w:tc>
      </w:tr>
      <w:tr w:rsidR="00A4112A" w:rsidRPr="00B53B46" w:rsidTr="00365894">
        <w:tc>
          <w:tcPr>
            <w:tcW w:w="3900" w:type="dxa"/>
            <w:shd w:val="clear" w:color="auto" w:fill="D9D9D9"/>
            <w:noWrap/>
          </w:tcPr>
          <w:p w:rsidR="00A4112A" w:rsidRPr="00B53B46" w:rsidRDefault="00A4112A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A4112A" w:rsidRPr="009159C0" w:rsidRDefault="00807A24" w:rsidP="00A411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07A24">
              <w:rPr>
                <w:rFonts w:asciiTheme="minorHAnsi" w:eastAsia="ヒラギノ角ゴ Pro W3" w:hAnsiTheme="minorHAnsi"/>
                <w:color w:val="000000"/>
                <w:sz w:val="20"/>
                <w:szCs w:val="20"/>
              </w:rPr>
              <w:t>Students will be able to create a composition using precut geometric shapes. They will be able to distinguish between line shape, geometric, and organic shapes.</w:t>
            </w:r>
          </w:p>
        </w:tc>
      </w:tr>
      <w:tr w:rsidR="00A4112A" w:rsidRPr="00B53B46" w:rsidTr="00365894">
        <w:trPr>
          <w:trHeight w:val="184"/>
        </w:trPr>
        <w:tc>
          <w:tcPr>
            <w:tcW w:w="3900" w:type="dxa"/>
            <w:vMerge w:val="restart"/>
            <w:shd w:val="clear" w:color="auto" w:fill="D9D9D9"/>
            <w:noWrap/>
          </w:tcPr>
          <w:p w:rsidR="00A4112A" w:rsidRPr="00B53B46" w:rsidRDefault="00A4112A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Differentiation:</w:t>
            </w:r>
          </w:p>
          <w:p w:rsidR="00A4112A" w:rsidRPr="00B53B46" w:rsidRDefault="00A4112A" w:rsidP="00B53B46">
            <w:pPr>
              <w:ind w:left="0" w:firstLine="0"/>
              <w:rPr>
                <w:bCs/>
                <w:sz w:val="20"/>
                <w:szCs w:val="20"/>
              </w:rPr>
            </w:pPr>
            <w:r w:rsidRPr="00B53B46">
              <w:rPr>
                <w:sz w:val="20"/>
                <w:szCs w:val="20"/>
              </w:rPr>
              <w:t>(</w:t>
            </w:r>
            <w:r w:rsidRPr="00B53B46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A4112A" w:rsidRPr="0056224A" w:rsidRDefault="00A4112A" w:rsidP="00A4112A">
            <w:pPr>
              <w:ind w:left="288" w:hanging="288"/>
              <w:rPr>
                <w:sz w:val="20"/>
                <w:szCs w:val="20"/>
              </w:rPr>
            </w:pPr>
            <w:r w:rsidRPr="0056224A">
              <w:rPr>
                <w:b/>
                <w:sz w:val="20"/>
                <w:szCs w:val="20"/>
              </w:rPr>
              <w:t>Access</w:t>
            </w:r>
            <w:r w:rsidRPr="0056224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360" w:type="dxa"/>
            <w:shd w:val="clear" w:color="auto" w:fill="D9D9D9"/>
          </w:tcPr>
          <w:p w:rsidR="00A4112A" w:rsidRPr="0056224A" w:rsidRDefault="00A4112A" w:rsidP="00A4112A">
            <w:pPr>
              <w:ind w:left="288" w:hanging="288"/>
              <w:rPr>
                <w:sz w:val="20"/>
                <w:szCs w:val="20"/>
              </w:rPr>
            </w:pPr>
            <w:r w:rsidRPr="0056224A">
              <w:rPr>
                <w:b/>
                <w:sz w:val="20"/>
                <w:szCs w:val="20"/>
              </w:rPr>
              <w:t>Expression</w:t>
            </w:r>
            <w:r w:rsidRPr="0056224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4112A" w:rsidRPr="00B53B46" w:rsidTr="00365894">
        <w:trPr>
          <w:cantSplit/>
          <w:trHeight w:val="20"/>
        </w:trPr>
        <w:tc>
          <w:tcPr>
            <w:tcW w:w="3900" w:type="dxa"/>
            <w:vMerge/>
            <w:shd w:val="clear" w:color="auto" w:fill="D9D9D9"/>
            <w:noWrap/>
          </w:tcPr>
          <w:p w:rsidR="00A4112A" w:rsidRPr="00B53B46" w:rsidRDefault="00A4112A" w:rsidP="00B53B4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A4112A" w:rsidRPr="009159C0" w:rsidRDefault="00807A24" w:rsidP="00807A24">
            <w:pPr>
              <w:pStyle w:val="HeaderFooter"/>
              <w:ind w:left="288" w:hanging="288"/>
              <w:rPr>
                <w:rFonts w:asciiTheme="minorHAnsi" w:hAnsiTheme="minorHAnsi"/>
              </w:rPr>
            </w:pPr>
            <w:r w:rsidRPr="00807A24">
              <w:rPr>
                <w:rFonts w:asciiTheme="minorHAnsi" w:hAnsiTheme="minorHAnsi"/>
              </w:rPr>
              <w:t xml:space="preserve">The teacher may provide pattern block mat as a visual reference to create a composition.  </w:t>
            </w: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A4112A" w:rsidRPr="009159C0" w:rsidRDefault="00807A24" w:rsidP="00A411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07A24">
              <w:rPr>
                <w:rFonts w:asciiTheme="minorHAnsi" w:hAnsiTheme="minorHAnsi"/>
                <w:sz w:val="20"/>
                <w:szCs w:val="20"/>
              </w:rPr>
              <w:t>Students can create their own composition using the visual reference.</w:t>
            </w:r>
          </w:p>
        </w:tc>
      </w:tr>
      <w:tr w:rsidR="00A4112A" w:rsidRPr="00B53B46" w:rsidTr="00365894">
        <w:trPr>
          <w:cantSplit/>
          <w:trHeight w:val="20"/>
        </w:trPr>
        <w:tc>
          <w:tcPr>
            <w:tcW w:w="3900" w:type="dxa"/>
            <w:vMerge w:val="restart"/>
            <w:shd w:val="clear" w:color="auto" w:fill="D9D9D9"/>
            <w:noWrap/>
          </w:tcPr>
          <w:p w:rsidR="00A4112A" w:rsidRPr="00B53B46" w:rsidRDefault="00A4112A" w:rsidP="00B53B46">
            <w:pPr>
              <w:ind w:left="0" w:firstLine="0"/>
              <w:rPr>
                <w:b/>
                <w:sz w:val="20"/>
                <w:szCs w:val="20"/>
              </w:rPr>
            </w:pPr>
            <w:r>
              <w:br w:type="page"/>
            </w:r>
            <w:r w:rsidRPr="00B53B46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4112A" w:rsidRPr="0056224A" w:rsidRDefault="00A4112A" w:rsidP="00A4112A">
            <w:pPr>
              <w:ind w:left="288" w:hanging="288"/>
              <w:rPr>
                <w:sz w:val="20"/>
                <w:szCs w:val="20"/>
              </w:rPr>
            </w:pPr>
            <w:r w:rsidRPr="0056224A">
              <w:rPr>
                <w:b/>
                <w:sz w:val="20"/>
                <w:szCs w:val="20"/>
              </w:rPr>
              <w:t>Access</w:t>
            </w:r>
            <w:r w:rsidRPr="0056224A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360" w:type="dxa"/>
            <w:shd w:val="clear" w:color="auto" w:fill="D9D9D9"/>
          </w:tcPr>
          <w:p w:rsidR="00A4112A" w:rsidRPr="0056224A" w:rsidRDefault="00A4112A" w:rsidP="00A4112A">
            <w:pPr>
              <w:ind w:left="288" w:hanging="288"/>
              <w:rPr>
                <w:sz w:val="20"/>
                <w:szCs w:val="20"/>
              </w:rPr>
            </w:pPr>
            <w:r w:rsidRPr="0056224A">
              <w:rPr>
                <w:b/>
                <w:sz w:val="20"/>
                <w:szCs w:val="20"/>
              </w:rPr>
              <w:t>Expression</w:t>
            </w:r>
            <w:r w:rsidRPr="0056224A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4112A" w:rsidRPr="00B53B46" w:rsidTr="00365894">
        <w:trPr>
          <w:cantSplit/>
          <w:trHeight w:val="544"/>
        </w:trPr>
        <w:tc>
          <w:tcPr>
            <w:tcW w:w="3900" w:type="dxa"/>
            <w:vMerge/>
            <w:shd w:val="clear" w:color="auto" w:fill="D9D9D9"/>
            <w:noWrap/>
          </w:tcPr>
          <w:p w:rsidR="00A4112A" w:rsidRPr="00B53B46" w:rsidRDefault="00A4112A" w:rsidP="00B53B46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807A24" w:rsidRPr="00807A24" w:rsidRDefault="00A4112A" w:rsidP="00807A2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9159C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07A24" w:rsidRPr="00807A24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807A24">
              <w:rPr>
                <w:rFonts w:asciiTheme="minorHAnsi" w:hAnsiTheme="minorHAnsi"/>
                <w:sz w:val="20"/>
                <w:szCs w:val="20"/>
              </w:rPr>
              <w:t>t</w:t>
            </w:r>
            <w:r w:rsidR="00807A24" w:rsidRPr="00807A24">
              <w:rPr>
                <w:rFonts w:asciiTheme="minorHAnsi" w:hAnsiTheme="minorHAnsi"/>
                <w:sz w:val="20"/>
                <w:szCs w:val="20"/>
              </w:rPr>
              <w:t>eacher may provide an opportunity for students to describe their composition.</w:t>
            </w:r>
          </w:p>
          <w:p w:rsidR="00807A24" w:rsidRPr="00807A24" w:rsidRDefault="00807A24" w:rsidP="00807A2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07A24">
              <w:rPr>
                <w:rFonts w:asciiTheme="minorHAnsi" w:hAnsiTheme="minorHAnsi"/>
                <w:sz w:val="20"/>
                <w:szCs w:val="20"/>
              </w:rPr>
              <w:t>The student may provide shape sponges, stamps or cookie cutters for children to use to create pictures.</w:t>
            </w:r>
          </w:p>
          <w:p w:rsidR="00A4112A" w:rsidRPr="009159C0" w:rsidRDefault="00A4112A" w:rsidP="00A411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  <w:p w:rsidR="00A4112A" w:rsidRPr="009159C0" w:rsidRDefault="00A4112A" w:rsidP="00A4112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A4112A" w:rsidRPr="009159C0" w:rsidRDefault="00807A24" w:rsidP="00A411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07A24">
              <w:rPr>
                <w:rFonts w:asciiTheme="minorHAnsi" w:hAnsiTheme="minorHAnsi"/>
                <w:sz w:val="20"/>
                <w:szCs w:val="20"/>
              </w:rPr>
              <w:t>Students can count the numbers of each shapes and describe their orientation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4112A" w:rsidRPr="00B53B46" w:rsidTr="00365894">
        <w:tc>
          <w:tcPr>
            <w:tcW w:w="3900" w:type="dxa"/>
            <w:shd w:val="clear" w:color="auto" w:fill="D9D9D9"/>
            <w:noWrap/>
          </w:tcPr>
          <w:p w:rsidR="00A4112A" w:rsidRPr="00B53B46" w:rsidRDefault="00A4112A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807A24" w:rsidRPr="00807A24" w:rsidRDefault="00807A24" w:rsidP="00807A24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807A24">
              <w:rPr>
                <w:rFonts w:asciiTheme="minorHAnsi" w:hAnsiTheme="minorHAnsi"/>
                <w:sz w:val="20"/>
                <w:szCs w:val="20"/>
              </w:rPr>
              <w:t>Use trial and error and reorganize materials (geometric shapes) and processes to plan and create works of art.</w:t>
            </w:r>
          </w:p>
          <w:p w:rsidR="00A4112A" w:rsidRPr="009159C0" w:rsidRDefault="00807A24" w:rsidP="00807A24">
            <w:pPr>
              <w:pStyle w:val="NoSpacing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807A24">
              <w:rPr>
                <w:rFonts w:asciiTheme="minorHAnsi" w:hAnsiTheme="minorHAnsi"/>
                <w:sz w:val="20"/>
                <w:szCs w:val="20"/>
              </w:rPr>
              <w:t>Comparing measurable attributes.</w:t>
            </w:r>
          </w:p>
        </w:tc>
      </w:tr>
      <w:tr w:rsidR="00A4112A" w:rsidRPr="00B53B46" w:rsidTr="00365894">
        <w:tc>
          <w:tcPr>
            <w:tcW w:w="3900" w:type="dxa"/>
            <w:shd w:val="clear" w:color="auto" w:fill="D9D9D9"/>
            <w:noWrap/>
          </w:tcPr>
          <w:p w:rsidR="00A4112A" w:rsidRPr="00B53B46" w:rsidRDefault="00A4112A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A4112A" w:rsidRPr="009159C0" w:rsidRDefault="00807A24" w:rsidP="00807A24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07A24">
              <w:rPr>
                <w:rFonts w:asciiTheme="minorHAnsi" w:hAnsiTheme="minorHAnsi"/>
                <w:sz w:val="20"/>
                <w:szCs w:val="20"/>
              </w:rPr>
              <w:t>Arranging their shapes to create a composition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4112A" w:rsidRPr="00B53B46" w:rsidTr="00365894">
        <w:tc>
          <w:tcPr>
            <w:tcW w:w="3900" w:type="dxa"/>
            <w:shd w:val="clear" w:color="auto" w:fill="D9D9D9"/>
            <w:noWrap/>
          </w:tcPr>
          <w:p w:rsidR="00A4112A" w:rsidRPr="00B53B46" w:rsidRDefault="00A4112A" w:rsidP="00B53B46">
            <w:pPr>
              <w:ind w:left="0" w:firstLine="0"/>
              <w:rPr>
                <w:b/>
                <w:sz w:val="20"/>
                <w:szCs w:val="20"/>
              </w:rPr>
            </w:pPr>
            <w:r w:rsidRPr="00B53B46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A4112A" w:rsidRPr="009159C0" w:rsidRDefault="00807A24" w:rsidP="00807A24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807A24">
              <w:rPr>
                <w:rFonts w:asciiTheme="minorHAnsi" w:hAnsiTheme="minorHAnsi"/>
                <w:sz w:val="20"/>
                <w:szCs w:val="20"/>
              </w:rPr>
              <w:t xml:space="preserve">Composition, </w:t>
            </w: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807A24">
              <w:rPr>
                <w:rFonts w:asciiTheme="minorHAnsi" w:hAnsiTheme="minorHAnsi"/>
                <w:sz w:val="20"/>
                <w:szCs w:val="20"/>
              </w:rPr>
              <w:t xml:space="preserve">ine, 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807A24">
              <w:rPr>
                <w:rFonts w:asciiTheme="minorHAnsi" w:hAnsiTheme="minorHAnsi"/>
                <w:sz w:val="20"/>
                <w:szCs w:val="20"/>
              </w:rPr>
              <w:t>rientation</w:t>
            </w:r>
            <w:r>
              <w:rPr>
                <w:rFonts w:asciiTheme="minorHAnsi" w:hAnsiTheme="minorHAnsi"/>
                <w:sz w:val="20"/>
                <w:szCs w:val="20"/>
              </w:rPr>
              <w:t>, a</w:t>
            </w:r>
            <w:r w:rsidRPr="00807A24">
              <w:rPr>
                <w:rFonts w:asciiTheme="minorHAnsi" w:hAnsiTheme="minorHAnsi"/>
                <w:sz w:val="20"/>
                <w:szCs w:val="20"/>
              </w:rPr>
              <w:t xml:space="preserve">rranging, </w:t>
            </w: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Pr="00807A24">
              <w:rPr>
                <w:rFonts w:asciiTheme="minorHAnsi" w:hAnsiTheme="minorHAnsi"/>
                <w:sz w:val="20"/>
                <w:szCs w:val="20"/>
              </w:rPr>
              <w:t xml:space="preserve">eometric, 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807A24">
              <w:rPr>
                <w:rFonts w:asciiTheme="minorHAnsi" w:hAnsiTheme="minorHAnsi"/>
                <w:sz w:val="20"/>
                <w:szCs w:val="20"/>
              </w:rPr>
              <w:t>rganic</w:t>
            </w:r>
          </w:p>
        </w:tc>
      </w:tr>
    </w:tbl>
    <w:p w:rsidR="0074720A" w:rsidRDefault="0074720A" w:rsidP="00365894">
      <w:pPr>
        <w:tabs>
          <w:tab w:val="left" w:pos="360"/>
        </w:tabs>
      </w:pPr>
    </w:p>
    <w:tbl>
      <w:tblPr>
        <w:tblW w:w="145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5320"/>
        <w:gridCol w:w="5360"/>
      </w:tblGrid>
      <w:tr w:rsidR="00CF01C9" w:rsidRPr="00CF01C9" w:rsidTr="00656F69">
        <w:tc>
          <w:tcPr>
            <w:tcW w:w="14550" w:type="dxa"/>
            <w:gridSpan w:val="3"/>
            <w:shd w:val="clear" w:color="auto" w:fill="A6A6A6"/>
            <w:noWrap/>
          </w:tcPr>
          <w:p w:rsidR="00CF01C9" w:rsidRPr="00CF01C9" w:rsidRDefault="00CF01C9" w:rsidP="00582129">
            <w:pPr>
              <w:ind w:left="0" w:firstLine="0"/>
              <w:rPr>
                <w:b/>
                <w:sz w:val="20"/>
                <w:szCs w:val="20"/>
              </w:rPr>
            </w:pPr>
            <w:r w:rsidRPr="00CF01C9">
              <w:rPr>
                <w:b/>
                <w:sz w:val="20"/>
                <w:szCs w:val="20"/>
              </w:rPr>
              <w:t xml:space="preserve">Learning Experience # </w:t>
            </w:r>
            <w:r w:rsidR="00A50E7B">
              <w:rPr>
                <w:b/>
                <w:sz w:val="20"/>
                <w:szCs w:val="20"/>
              </w:rPr>
              <w:t>5</w:t>
            </w:r>
            <w:r w:rsidR="005706C9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D6631C">
              <w:rPr>
                <w:b/>
                <w:sz w:val="20"/>
                <w:szCs w:val="20"/>
              </w:rPr>
              <w:t xml:space="preserve">                        </w:t>
            </w:r>
            <w:r w:rsidR="005706C9" w:rsidRPr="005706C9">
              <w:rPr>
                <w:b/>
                <w:sz w:val="20"/>
                <w:szCs w:val="20"/>
              </w:rPr>
              <w:t>LEVEL OF INTEGRATION:</w:t>
            </w:r>
            <w:r w:rsidR="008A3FF1">
              <w:rPr>
                <w:b/>
                <w:sz w:val="20"/>
                <w:szCs w:val="20"/>
              </w:rPr>
              <w:t xml:space="preserve"> </w:t>
            </w:r>
            <w:r w:rsidR="008A3FF1" w:rsidRPr="008A3FF1">
              <w:rPr>
                <w:b/>
                <w:sz w:val="20"/>
                <w:szCs w:val="20"/>
                <w:highlight w:val="green"/>
              </w:rPr>
              <w:t>GREEN</w:t>
            </w:r>
          </w:p>
        </w:tc>
      </w:tr>
      <w:tr w:rsidR="00582129" w:rsidRPr="00CF01C9" w:rsidTr="00656F69">
        <w:tc>
          <w:tcPr>
            <w:tcW w:w="14550" w:type="dxa"/>
            <w:gridSpan w:val="3"/>
            <w:shd w:val="clear" w:color="auto" w:fill="D9D9D9"/>
            <w:noWrap/>
          </w:tcPr>
          <w:p w:rsidR="00582129" w:rsidRPr="00582129" w:rsidRDefault="008A3FF1" w:rsidP="00AF4483">
            <w:pPr>
              <w:ind w:left="0" w:firstLine="0"/>
              <w:rPr>
                <w:sz w:val="28"/>
                <w:szCs w:val="28"/>
              </w:rPr>
            </w:pPr>
            <w:r w:rsidRPr="008A3FF1">
              <w:rPr>
                <w:rFonts w:asciiTheme="minorHAnsi" w:hAnsiTheme="minorHAnsi"/>
                <w:sz w:val="28"/>
                <w:szCs w:val="28"/>
              </w:rPr>
              <w:t xml:space="preserve">The </w:t>
            </w: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Pr="008A3FF1">
              <w:rPr>
                <w:rFonts w:asciiTheme="minorHAnsi" w:hAnsiTheme="minorHAnsi"/>
                <w:sz w:val="28"/>
                <w:szCs w:val="28"/>
              </w:rPr>
              <w:t>eacher may provide an opportunity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 w:rsidR="00AF4483">
              <w:rPr>
                <w:rFonts w:asciiTheme="minorHAnsi" w:hAnsiTheme="minorHAnsi"/>
                <w:sz w:val="28"/>
                <w:szCs w:val="28"/>
              </w:rPr>
              <w:t>for</w:t>
            </w:r>
            <w:r w:rsidRPr="008A3FF1">
              <w:rPr>
                <w:rFonts w:asciiTheme="minorHAnsi" w:hAnsi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sz w:val="28"/>
                <w:szCs w:val="28"/>
              </w:rPr>
              <w:t>s</w:t>
            </w:r>
            <w:r w:rsidRPr="008A3FF1">
              <w:rPr>
                <w:rFonts w:asciiTheme="minorHAnsi" w:hAnsiTheme="minorHAnsi"/>
                <w:sz w:val="28"/>
                <w:szCs w:val="28"/>
              </w:rPr>
              <w:t xml:space="preserve">tudents </w:t>
            </w:r>
            <w:r w:rsidR="00AF4483">
              <w:rPr>
                <w:rFonts w:asciiTheme="minorHAnsi" w:hAnsiTheme="minorHAnsi"/>
                <w:sz w:val="28"/>
                <w:szCs w:val="28"/>
              </w:rPr>
              <w:t>to</w:t>
            </w:r>
            <w:r w:rsidRPr="008A3FF1">
              <w:rPr>
                <w:rFonts w:asciiTheme="minorHAnsi" w:hAnsiTheme="minorHAnsi"/>
                <w:sz w:val="28"/>
                <w:szCs w:val="28"/>
              </w:rPr>
              <w:t xml:space="preserve"> discover and identify shapes in the real world.</w:t>
            </w:r>
          </w:p>
        </w:tc>
      </w:tr>
      <w:tr w:rsidR="00A4112A" w:rsidRPr="00CF01C9" w:rsidTr="00656F69">
        <w:tc>
          <w:tcPr>
            <w:tcW w:w="3870" w:type="dxa"/>
            <w:shd w:val="clear" w:color="auto" w:fill="D9D9D9"/>
            <w:noWrap/>
          </w:tcPr>
          <w:p w:rsidR="00A4112A" w:rsidRPr="005658AD" w:rsidRDefault="00A4112A" w:rsidP="00CF01C9">
            <w:pPr>
              <w:ind w:left="0" w:firstLine="0"/>
              <w:rPr>
                <w:i/>
                <w:sz w:val="20"/>
                <w:szCs w:val="20"/>
              </w:rPr>
            </w:pPr>
            <w:r w:rsidRPr="005658AD">
              <w:rPr>
                <w:i/>
                <w:sz w:val="20"/>
                <w:szCs w:val="20"/>
              </w:rPr>
              <w:t>Generalization Connection(s):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5658AD" w:rsidRPr="005658AD" w:rsidRDefault="005658AD" w:rsidP="005658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 xml:space="preserve">Composing and reorienting basic shapes creates more complex shapes, which reflect the kinds of shapes we find in the real </w:t>
            </w:r>
            <w:r w:rsidRPr="005658AD">
              <w:rPr>
                <w:rFonts w:asciiTheme="minorHAnsi" w:hAnsiTheme="minorHAnsi"/>
                <w:sz w:val="20"/>
                <w:szCs w:val="20"/>
              </w:rPr>
              <w:lastRenderedPageBreak/>
              <w:t>world, texts, and works of art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658AD" w:rsidRPr="005658AD" w:rsidRDefault="005658AD" w:rsidP="005658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>Relative position provides the means to document an object’s spatial location/position in relation to another object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5658AD" w:rsidRDefault="005658AD" w:rsidP="005658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>Identify 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nd describe geometric shapes. </w:t>
            </w:r>
            <w:r w:rsidRPr="005658AD">
              <w:rPr>
                <w:rFonts w:asciiTheme="minorHAnsi" w:hAnsiTheme="minorHAnsi"/>
                <w:sz w:val="20"/>
                <w:szCs w:val="20"/>
              </w:rPr>
              <w:t xml:space="preserve">Compare and name shapes regardless of orientation, size, or color. </w:t>
            </w:r>
          </w:p>
          <w:p w:rsidR="00A4112A" w:rsidRPr="005658AD" w:rsidRDefault="005658AD" w:rsidP="005658AD">
            <w:pPr>
              <w:ind w:left="288" w:hanging="288"/>
              <w:rPr>
                <w:rFonts w:asciiTheme="minorHAnsi" w:hAnsiTheme="minorHAnsi"/>
                <w:i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>Students observe the world from unique perspectives and their viewpoints inform their understanding.</w:t>
            </w:r>
          </w:p>
        </w:tc>
      </w:tr>
      <w:tr w:rsidR="00A4112A" w:rsidRPr="00D45C20" w:rsidTr="00656F69">
        <w:tc>
          <w:tcPr>
            <w:tcW w:w="3870" w:type="dxa"/>
            <w:shd w:val="clear" w:color="auto" w:fill="D9D9D9"/>
            <w:noWrap/>
          </w:tcPr>
          <w:p w:rsidR="00A4112A" w:rsidRPr="00CF01C9" w:rsidRDefault="00A4112A" w:rsidP="00CF01C9">
            <w:pPr>
              <w:ind w:left="0" w:firstLine="0"/>
              <w:rPr>
                <w:b/>
                <w:sz w:val="20"/>
                <w:szCs w:val="20"/>
              </w:rPr>
            </w:pPr>
            <w:r w:rsidRPr="00CF01C9">
              <w:rPr>
                <w:b/>
                <w:sz w:val="20"/>
                <w:szCs w:val="20"/>
              </w:rPr>
              <w:lastRenderedPageBreak/>
              <w:t>Teacher Resources: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5658AD" w:rsidRDefault="005658AD" w:rsidP="005658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i/>
                <w:sz w:val="20"/>
                <w:szCs w:val="20"/>
              </w:rPr>
              <w:t>Shapes in Nature</w:t>
            </w:r>
            <w:r w:rsidRPr="005658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5658AD">
              <w:rPr>
                <w:rFonts w:asciiTheme="minorHAnsi" w:hAnsiTheme="minorHAnsi"/>
                <w:sz w:val="20"/>
                <w:szCs w:val="20"/>
              </w:rPr>
              <w:t xml:space="preserve"> Judy Feldman         </w:t>
            </w:r>
          </w:p>
          <w:p w:rsidR="005658AD" w:rsidRPr="005658AD" w:rsidRDefault="005658AD" w:rsidP="005658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i/>
                <w:sz w:val="20"/>
                <w:szCs w:val="20"/>
              </w:rPr>
              <w:t>Shapes, Shapes, Shapes</w:t>
            </w:r>
            <w:r w:rsidRPr="005658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5658AD">
              <w:rPr>
                <w:rFonts w:asciiTheme="minorHAnsi" w:hAnsiTheme="minorHAnsi"/>
                <w:sz w:val="20"/>
                <w:szCs w:val="20"/>
              </w:rPr>
              <w:t xml:space="preserve"> Tana Hoban</w:t>
            </w:r>
          </w:p>
          <w:p w:rsidR="005658AD" w:rsidRPr="005658AD" w:rsidRDefault="00E33181" w:rsidP="005658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40" w:history="1">
              <w:r w:rsidR="005658AD" w:rsidRPr="005658A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http://www.thinkingfountain.org//nav/shapescluster.html</w:t>
              </w:r>
            </w:hyperlink>
            <w:r w:rsidR="005658AD" w:rsidRPr="005658AD">
              <w:rPr>
                <w:rFonts w:asciiTheme="minorHAnsi" w:hAnsiTheme="minorHAnsi"/>
                <w:sz w:val="20"/>
                <w:szCs w:val="20"/>
              </w:rPr>
              <w:t xml:space="preserve">  (activities from the science museum of Minnesota)</w:t>
            </w:r>
          </w:p>
          <w:p w:rsidR="00A4112A" w:rsidRPr="009159C0" w:rsidRDefault="00E33181" w:rsidP="005658AD">
            <w:pPr>
              <w:pStyle w:val="NormalWeb1"/>
              <w:spacing w:before="0" w:after="0"/>
              <w:ind w:left="288" w:hanging="288"/>
              <w:rPr>
                <w:rFonts w:asciiTheme="minorHAnsi" w:hAnsiTheme="minorHAnsi"/>
                <w:sz w:val="20"/>
              </w:rPr>
            </w:pPr>
            <w:hyperlink r:id="rId41" w:history="1">
              <w:r w:rsidR="005658AD" w:rsidRPr="005658AD">
                <w:rPr>
                  <w:rStyle w:val="Hyperlink"/>
                  <w:rFonts w:asciiTheme="minorHAnsi" w:hAnsiTheme="minorHAnsi"/>
                  <w:sz w:val="20"/>
                </w:rPr>
                <w:t>http://baynature.org/article/a-natural-geometry-class/</w:t>
              </w:r>
            </w:hyperlink>
          </w:p>
        </w:tc>
      </w:tr>
      <w:tr w:rsidR="00A4112A" w:rsidRPr="00CF01C9" w:rsidTr="00656F69">
        <w:tc>
          <w:tcPr>
            <w:tcW w:w="3870" w:type="dxa"/>
            <w:shd w:val="clear" w:color="auto" w:fill="D9D9D9"/>
            <w:noWrap/>
          </w:tcPr>
          <w:p w:rsidR="00A4112A" w:rsidRPr="00CF01C9" w:rsidRDefault="00A4112A" w:rsidP="00CF01C9">
            <w:pPr>
              <w:ind w:left="0" w:firstLine="0"/>
              <w:rPr>
                <w:b/>
                <w:sz w:val="20"/>
                <w:szCs w:val="20"/>
              </w:rPr>
            </w:pPr>
            <w:r w:rsidRPr="00CF01C9">
              <w:rPr>
                <w:b/>
                <w:sz w:val="20"/>
                <w:szCs w:val="20"/>
              </w:rPr>
              <w:t>Student Resources: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A4112A" w:rsidRPr="005658AD" w:rsidRDefault="00E33181" w:rsidP="005658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hyperlink r:id="rId42" w:history="1">
              <w:r w:rsidR="005658AD" w:rsidRPr="005658AD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http://buggyandbuddy.com/art-kids-using-shapes/</w:t>
              </w:r>
            </w:hyperlink>
          </w:p>
        </w:tc>
      </w:tr>
      <w:tr w:rsidR="00A4112A" w:rsidRPr="00CF01C9" w:rsidTr="00656F69">
        <w:tc>
          <w:tcPr>
            <w:tcW w:w="3870" w:type="dxa"/>
            <w:shd w:val="clear" w:color="auto" w:fill="D9D9D9"/>
            <w:noWrap/>
          </w:tcPr>
          <w:p w:rsidR="00A4112A" w:rsidRPr="00CF01C9" w:rsidRDefault="00A4112A" w:rsidP="00CF01C9">
            <w:pPr>
              <w:ind w:left="0" w:firstLine="0"/>
              <w:rPr>
                <w:b/>
                <w:sz w:val="20"/>
                <w:szCs w:val="20"/>
              </w:rPr>
            </w:pPr>
            <w:r w:rsidRPr="00CF01C9">
              <w:rPr>
                <w:b/>
                <w:sz w:val="20"/>
                <w:szCs w:val="20"/>
              </w:rPr>
              <w:t>Assessment: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A4112A" w:rsidRPr="009159C0" w:rsidRDefault="005658AD" w:rsidP="00A411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>Students will be able to identify geometric shapes around their school and outside in nature by going on a shape hunt.  In a discovery journal students can draw the shapes they find.</w:t>
            </w:r>
          </w:p>
        </w:tc>
      </w:tr>
      <w:tr w:rsidR="00A4112A" w:rsidRPr="00CF01C9" w:rsidTr="00656F69">
        <w:trPr>
          <w:trHeight w:val="184"/>
        </w:trPr>
        <w:tc>
          <w:tcPr>
            <w:tcW w:w="3870" w:type="dxa"/>
            <w:vMerge w:val="restart"/>
            <w:shd w:val="clear" w:color="auto" w:fill="D9D9D9"/>
            <w:noWrap/>
          </w:tcPr>
          <w:p w:rsidR="00A4112A" w:rsidRPr="00CF01C9" w:rsidRDefault="00A4112A" w:rsidP="00CF01C9">
            <w:pPr>
              <w:ind w:left="0" w:firstLine="0"/>
              <w:rPr>
                <w:b/>
                <w:sz w:val="20"/>
                <w:szCs w:val="20"/>
              </w:rPr>
            </w:pPr>
            <w:r>
              <w:br w:type="page"/>
            </w:r>
            <w:r w:rsidRPr="00CF01C9">
              <w:rPr>
                <w:b/>
                <w:sz w:val="20"/>
                <w:szCs w:val="20"/>
              </w:rPr>
              <w:t>Differentiation:</w:t>
            </w:r>
          </w:p>
          <w:p w:rsidR="00A4112A" w:rsidRPr="00CF01C9" w:rsidRDefault="00A4112A" w:rsidP="00CF01C9">
            <w:pPr>
              <w:ind w:left="0" w:firstLine="0"/>
              <w:rPr>
                <w:bCs/>
                <w:sz w:val="20"/>
                <w:szCs w:val="20"/>
              </w:rPr>
            </w:pPr>
            <w:r w:rsidRPr="00CF01C9">
              <w:rPr>
                <w:sz w:val="20"/>
                <w:szCs w:val="20"/>
              </w:rPr>
              <w:t>(</w:t>
            </w:r>
            <w:r w:rsidRPr="00CF01C9">
              <w:rPr>
                <w:bCs/>
                <w:sz w:val="20"/>
                <w:szCs w:val="20"/>
              </w:rPr>
              <w:t>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/>
          </w:tcPr>
          <w:p w:rsidR="00A4112A" w:rsidRPr="00D82C03" w:rsidRDefault="00A4112A" w:rsidP="00A4112A">
            <w:pPr>
              <w:ind w:left="288" w:hanging="288"/>
              <w:rPr>
                <w:sz w:val="20"/>
                <w:szCs w:val="20"/>
              </w:rPr>
            </w:pPr>
            <w:r w:rsidRPr="00D82C03">
              <w:rPr>
                <w:b/>
                <w:sz w:val="20"/>
                <w:szCs w:val="20"/>
              </w:rPr>
              <w:t>Access</w:t>
            </w:r>
            <w:r w:rsidRPr="00D82C0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360" w:type="dxa"/>
            <w:shd w:val="clear" w:color="auto" w:fill="D9D9D9"/>
          </w:tcPr>
          <w:p w:rsidR="00A4112A" w:rsidRPr="00D82C03" w:rsidRDefault="00A4112A" w:rsidP="00A4112A">
            <w:pPr>
              <w:ind w:left="288" w:hanging="288"/>
              <w:rPr>
                <w:sz w:val="20"/>
                <w:szCs w:val="20"/>
              </w:rPr>
            </w:pPr>
            <w:r w:rsidRPr="00D82C03">
              <w:rPr>
                <w:b/>
                <w:sz w:val="20"/>
                <w:szCs w:val="20"/>
              </w:rPr>
              <w:t>Expression</w:t>
            </w:r>
            <w:r w:rsidRPr="00D82C0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4112A" w:rsidRPr="00CF01C9" w:rsidTr="00656F69">
        <w:trPr>
          <w:cantSplit/>
          <w:trHeight w:val="20"/>
        </w:trPr>
        <w:tc>
          <w:tcPr>
            <w:tcW w:w="3870" w:type="dxa"/>
            <w:vMerge/>
            <w:shd w:val="clear" w:color="auto" w:fill="D9D9D9"/>
            <w:noWrap/>
          </w:tcPr>
          <w:p w:rsidR="00A4112A" w:rsidRPr="00CF01C9" w:rsidRDefault="00A4112A" w:rsidP="00CF01C9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658AD" w:rsidRPr="005658AD" w:rsidRDefault="005658AD" w:rsidP="005658AD">
            <w:pPr>
              <w:ind w:left="288" w:hanging="288"/>
              <w:rPr>
                <w:sz w:val="20"/>
                <w:szCs w:val="20"/>
              </w:rPr>
            </w:pPr>
            <w:r w:rsidRPr="005658AD">
              <w:rPr>
                <w:sz w:val="20"/>
                <w:szCs w:val="20"/>
              </w:rPr>
              <w:t>Prior to doing the shape hunt the teacher may show nature photographs or videos that depict shapes in nature.</w:t>
            </w:r>
          </w:p>
          <w:p w:rsidR="00A4112A" w:rsidRPr="009159C0" w:rsidRDefault="005658AD" w:rsidP="005658AD">
            <w:pPr>
              <w:ind w:left="288" w:hanging="288"/>
              <w:rPr>
                <w:rStyle w:val="HTMLCite1"/>
                <w:rFonts w:asciiTheme="minorHAnsi" w:hAnsiTheme="minorHAnsi"/>
                <w:sz w:val="20"/>
                <w:szCs w:val="20"/>
              </w:rPr>
            </w:pPr>
            <w:r w:rsidRPr="005658AD">
              <w:rPr>
                <w:sz w:val="20"/>
                <w:szCs w:val="20"/>
              </w:rPr>
              <w:t>If some children can't transfer well enough to recognize shapes in nature, the teacher can encourage them to look for more concrete shapes (road signs, etc.)</w:t>
            </w: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5658AD" w:rsidRPr="005658AD" w:rsidRDefault="005658AD" w:rsidP="005658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 xml:space="preserve">Students may work in pairs. </w:t>
            </w:r>
          </w:p>
          <w:p w:rsidR="00A4112A" w:rsidRPr="009159C0" w:rsidRDefault="005658AD" w:rsidP="005658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>Students may record concrete shapes.</w:t>
            </w:r>
          </w:p>
        </w:tc>
      </w:tr>
      <w:tr w:rsidR="00A4112A" w:rsidRPr="00CF01C9" w:rsidTr="00656F69">
        <w:trPr>
          <w:cantSplit/>
          <w:trHeight w:val="20"/>
        </w:trPr>
        <w:tc>
          <w:tcPr>
            <w:tcW w:w="3870" w:type="dxa"/>
            <w:vMerge w:val="restart"/>
            <w:shd w:val="clear" w:color="auto" w:fill="D9D9D9"/>
            <w:noWrap/>
          </w:tcPr>
          <w:p w:rsidR="00A4112A" w:rsidRPr="00CF01C9" w:rsidRDefault="00A4112A" w:rsidP="00CF01C9">
            <w:pPr>
              <w:ind w:left="0" w:firstLine="0"/>
              <w:rPr>
                <w:b/>
                <w:sz w:val="20"/>
                <w:szCs w:val="20"/>
              </w:rPr>
            </w:pPr>
            <w:r w:rsidRPr="00CF01C9">
              <w:rPr>
                <w:b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/>
          </w:tcPr>
          <w:p w:rsidR="00A4112A" w:rsidRPr="00D82C03" w:rsidRDefault="00A4112A" w:rsidP="00A4112A">
            <w:pPr>
              <w:ind w:left="288" w:hanging="288"/>
              <w:rPr>
                <w:sz w:val="20"/>
                <w:szCs w:val="20"/>
                <w:highlight w:val="yellow"/>
              </w:rPr>
            </w:pPr>
            <w:r w:rsidRPr="00D82C03">
              <w:rPr>
                <w:b/>
                <w:sz w:val="20"/>
                <w:szCs w:val="20"/>
              </w:rPr>
              <w:t>Access</w:t>
            </w:r>
            <w:r w:rsidRPr="00D82C03">
              <w:rPr>
                <w:sz w:val="20"/>
                <w:szCs w:val="20"/>
              </w:rPr>
              <w:t xml:space="preserve"> (Resources and/or Process)</w:t>
            </w:r>
          </w:p>
        </w:tc>
        <w:tc>
          <w:tcPr>
            <w:tcW w:w="5360" w:type="dxa"/>
            <w:shd w:val="clear" w:color="auto" w:fill="D9D9D9"/>
          </w:tcPr>
          <w:p w:rsidR="00A4112A" w:rsidRPr="00D82C03" w:rsidRDefault="00A4112A" w:rsidP="00A4112A">
            <w:pPr>
              <w:ind w:left="288" w:hanging="288"/>
              <w:rPr>
                <w:sz w:val="20"/>
                <w:szCs w:val="20"/>
              </w:rPr>
            </w:pPr>
            <w:r w:rsidRPr="00D82C03">
              <w:rPr>
                <w:b/>
                <w:sz w:val="20"/>
                <w:szCs w:val="20"/>
              </w:rPr>
              <w:t>Expression</w:t>
            </w:r>
            <w:r w:rsidRPr="00D82C03">
              <w:rPr>
                <w:sz w:val="20"/>
                <w:szCs w:val="20"/>
              </w:rPr>
              <w:t xml:space="preserve"> (Products and/or Performance)</w:t>
            </w:r>
          </w:p>
        </w:tc>
      </w:tr>
      <w:tr w:rsidR="00A4112A" w:rsidRPr="00CF01C9" w:rsidTr="00656F69">
        <w:trPr>
          <w:cantSplit/>
          <w:trHeight w:val="517"/>
        </w:trPr>
        <w:tc>
          <w:tcPr>
            <w:tcW w:w="3870" w:type="dxa"/>
            <w:vMerge/>
            <w:shd w:val="clear" w:color="auto" w:fill="D9D9D9"/>
            <w:noWrap/>
          </w:tcPr>
          <w:p w:rsidR="00A4112A" w:rsidRPr="00CF01C9" w:rsidRDefault="00A4112A" w:rsidP="00CF01C9">
            <w:pPr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5658AD" w:rsidRPr="005658AD" w:rsidRDefault="005658AD" w:rsidP="005658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</w:t>
            </w:r>
            <w:r w:rsidRPr="005658AD">
              <w:rPr>
                <w:rFonts w:asciiTheme="minorHAnsi" w:hAnsiTheme="minorHAnsi"/>
                <w:sz w:val="20"/>
                <w:szCs w:val="20"/>
              </w:rPr>
              <w:t xml:space="preserve">he teacher provides an opportunity for the student to label and count the shapes they find.  </w:t>
            </w:r>
          </w:p>
          <w:p w:rsidR="00A4112A" w:rsidRPr="009159C0" w:rsidRDefault="005658AD" w:rsidP="005658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>Teacher may provide smart phones for recording shapes</w:t>
            </w: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5658AD" w:rsidRDefault="005658AD" w:rsidP="00A411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 xml:space="preserve">The students will be able to label, count and share the shapes they find.  </w:t>
            </w:r>
          </w:p>
          <w:p w:rsidR="00A4112A" w:rsidRPr="009159C0" w:rsidRDefault="005658AD" w:rsidP="00A4112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>Students use smart phones to take photos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A4112A" w:rsidRPr="00CF01C9" w:rsidTr="00656F69">
        <w:tc>
          <w:tcPr>
            <w:tcW w:w="3870" w:type="dxa"/>
            <w:shd w:val="clear" w:color="auto" w:fill="D9D9D9"/>
            <w:noWrap/>
          </w:tcPr>
          <w:p w:rsidR="00A4112A" w:rsidRPr="00CF01C9" w:rsidRDefault="00A4112A" w:rsidP="00CF01C9">
            <w:pPr>
              <w:ind w:left="0" w:firstLine="0"/>
              <w:rPr>
                <w:b/>
                <w:sz w:val="20"/>
                <w:szCs w:val="20"/>
              </w:rPr>
            </w:pPr>
            <w:r w:rsidRPr="00CF01C9">
              <w:rPr>
                <w:b/>
                <w:sz w:val="20"/>
                <w:szCs w:val="20"/>
              </w:rPr>
              <w:t>Critical Content: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5658AD" w:rsidRPr="005658AD" w:rsidRDefault="005658AD" w:rsidP="005658AD">
            <w:pPr>
              <w:pStyle w:val="ListParagraph"/>
              <w:numPr>
                <w:ilvl w:val="0"/>
                <w:numId w:val="20"/>
              </w:numPr>
              <w:ind w:hanging="326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>Recognize characteristics and expressive features of art and design.</w:t>
            </w:r>
          </w:p>
          <w:p w:rsidR="005658AD" w:rsidRPr="005658AD" w:rsidRDefault="005658AD" w:rsidP="005658AD">
            <w:pPr>
              <w:pStyle w:val="ListParagraph"/>
              <w:numPr>
                <w:ilvl w:val="0"/>
                <w:numId w:val="20"/>
              </w:numPr>
              <w:ind w:hanging="326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>Classify objects into given categories</w:t>
            </w:r>
          </w:p>
          <w:p w:rsidR="00A4112A" w:rsidRPr="009159C0" w:rsidRDefault="005658AD" w:rsidP="005658AD">
            <w:pPr>
              <w:pStyle w:val="ListParagraph"/>
              <w:numPr>
                <w:ilvl w:val="0"/>
                <w:numId w:val="20"/>
              </w:numPr>
              <w:tabs>
                <w:tab w:val="clear" w:pos="326"/>
              </w:tabs>
              <w:spacing w:after="0" w:line="240" w:lineRule="auto"/>
              <w:ind w:hanging="326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>Describe several measurable attributes of a single object.</w:t>
            </w:r>
          </w:p>
        </w:tc>
      </w:tr>
      <w:tr w:rsidR="00A4112A" w:rsidRPr="00CF01C9" w:rsidTr="00656F69">
        <w:tc>
          <w:tcPr>
            <w:tcW w:w="3870" w:type="dxa"/>
            <w:shd w:val="clear" w:color="auto" w:fill="D9D9D9"/>
            <w:noWrap/>
          </w:tcPr>
          <w:p w:rsidR="00A4112A" w:rsidRPr="00CF01C9" w:rsidRDefault="00A4112A" w:rsidP="00CF01C9">
            <w:pPr>
              <w:ind w:left="0" w:firstLine="0"/>
              <w:rPr>
                <w:b/>
                <w:sz w:val="20"/>
                <w:szCs w:val="20"/>
              </w:rPr>
            </w:pPr>
            <w:r w:rsidRPr="00CF01C9">
              <w:rPr>
                <w:b/>
                <w:sz w:val="20"/>
                <w:szCs w:val="20"/>
              </w:rPr>
              <w:t>Key Skills: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A4112A" w:rsidRPr="009159C0" w:rsidRDefault="005658AD" w:rsidP="005658AD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>Observe, Discover, Identify, Label shapes in the real world.</w:t>
            </w:r>
          </w:p>
        </w:tc>
      </w:tr>
      <w:tr w:rsidR="00A4112A" w:rsidRPr="00CF01C9" w:rsidTr="00656F69">
        <w:tc>
          <w:tcPr>
            <w:tcW w:w="3870" w:type="dxa"/>
            <w:shd w:val="clear" w:color="auto" w:fill="D9D9D9"/>
            <w:noWrap/>
          </w:tcPr>
          <w:p w:rsidR="00A4112A" w:rsidRPr="00CF01C9" w:rsidRDefault="00A4112A" w:rsidP="00CF01C9">
            <w:pPr>
              <w:ind w:left="0" w:firstLine="0"/>
              <w:rPr>
                <w:b/>
                <w:sz w:val="20"/>
                <w:szCs w:val="20"/>
              </w:rPr>
            </w:pPr>
            <w:r w:rsidRPr="00CF01C9">
              <w:rPr>
                <w:b/>
                <w:sz w:val="20"/>
                <w:szCs w:val="20"/>
              </w:rPr>
              <w:t>Critical Language: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A4112A" w:rsidRPr="009159C0" w:rsidRDefault="005658AD" w:rsidP="005658A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5658AD">
              <w:rPr>
                <w:rFonts w:asciiTheme="minorHAnsi" w:hAnsiTheme="minorHAnsi"/>
                <w:sz w:val="20"/>
                <w:szCs w:val="20"/>
              </w:rPr>
              <w:t xml:space="preserve">Observe, 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5658AD">
              <w:rPr>
                <w:rFonts w:asciiTheme="minorHAnsi" w:hAnsiTheme="minorHAnsi"/>
                <w:sz w:val="20"/>
                <w:szCs w:val="20"/>
              </w:rPr>
              <w:t>rientation</w:t>
            </w:r>
            <w:r>
              <w:rPr>
                <w:rFonts w:asciiTheme="minorHAnsi" w:hAnsiTheme="minorHAnsi"/>
                <w:sz w:val="20"/>
                <w:szCs w:val="20"/>
              </w:rPr>
              <w:t>, p</w:t>
            </w:r>
            <w:r w:rsidRPr="005658AD">
              <w:rPr>
                <w:rFonts w:asciiTheme="minorHAnsi" w:hAnsiTheme="minorHAnsi"/>
                <w:sz w:val="20"/>
                <w:szCs w:val="20"/>
              </w:rPr>
              <w:t xml:space="preserve">osition, </w:t>
            </w:r>
            <w:r>
              <w:rPr>
                <w:rFonts w:asciiTheme="minorHAnsi" w:hAnsiTheme="minorHAnsi"/>
                <w:sz w:val="20"/>
                <w:szCs w:val="20"/>
              </w:rPr>
              <w:t>g</w:t>
            </w:r>
            <w:r w:rsidRPr="005658AD">
              <w:rPr>
                <w:rFonts w:asciiTheme="minorHAnsi" w:hAnsiTheme="minorHAnsi"/>
                <w:sz w:val="20"/>
                <w:szCs w:val="20"/>
              </w:rPr>
              <w:t>eometric shapes</w:t>
            </w:r>
          </w:p>
        </w:tc>
      </w:tr>
    </w:tbl>
    <w:p w:rsidR="00CF01C9" w:rsidRPr="00B53B46" w:rsidRDefault="00CF01C9" w:rsidP="00B53B46">
      <w:pPr>
        <w:ind w:left="0" w:firstLine="0"/>
        <w:rPr>
          <w:sz w:val="20"/>
          <w:szCs w:val="20"/>
        </w:rPr>
      </w:pPr>
    </w:p>
    <w:tbl>
      <w:tblPr>
        <w:tblW w:w="14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00"/>
        <w:gridCol w:w="5320"/>
        <w:gridCol w:w="5360"/>
      </w:tblGrid>
      <w:tr w:rsidR="00656F69" w:rsidRPr="00656F69" w:rsidTr="00656F69">
        <w:tc>
          <w:tcPr>
            <w:tcW w:w="14580" w:type="dxa"/>
            <w:gridSpan w:val="3"/>
            <w:shd w:val="clear" w:color="auto" w:fill="A6A6A6" w:themeFill="background1" w:themeFillShade="A6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br w:type="page"/>
              <w:t>Learning Experience #6</w:t>
            </w:r>
            <w:r w:rsidR="005706C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D6631C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                                    </w:t>
            </w:r>
            <w:r w:rsidR="005706C9" w:rsidRPr="005706C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LEVEL OF INTEGRATION:</w:t>
            </w:r>
            <w:r w:rsidR="005706C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5706C9" w:rsidRPr="005706C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highlight w:val="yellow"/>
              </w:rPr>
              <w:t>YELLOW</w:t>
            </w:r>
          </w:p>
        </w:tc>
      </w:tr>
      <w:tr w:rsidR="00656F69" w:rsidRPr="00656F69" w:rsidTr="00656F69">
        <w:tc>
          <w:tcPr>
            <w:tcW w:w="14580" w:type="dxa"/>
            <w:gridSpan w:val="3"/>
            <w:shd w:val="clear" w:color="auto" w:fill="D9D9D9" w:themeFill="background1" w:themeFillShade="D9"/>
            <w:noWrap/>
          </w:tcPr>
          <w:p w:rsidR="00656F69" w:rsidRPr="005706C9" w:rsidRDefault="00656F69" w:rsidP="00AF4483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The </w:t>
            </w:r>
            <w:r w:rsidR="005706C9"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>t</w:t>
            </w: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>eacher may provide an opportunity</w:t>
            </w:r>
            <w:r w:rsidR="005706C9"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</w:t>
            </w:r>
            <w:r w:rsidR="00AF4483">
              <w:rPr>
                <w:rFonts w:asciiTheme="minorHAnsi" w:eastAsiaTheme="minorEastAsia" w:hAnsiTheme="minorHAnsi" w:cstheme="minorBidi"/>
                <w:sz w:val="28"/>
                <w:szCs w:val="28"/>
              </w:rPr>
              <w:t>for</w:t>
            </w: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students </w:t>
            </w:r>
            <w:r w:rsidR="00AF4483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to demonstrate an understanding of </w:t>
            </w: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how to count shapes </w:t>
            </w:r>
            <w:r w:rsidR="00AF4483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that are </w:t>
            </w: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>not in linear order.</w:t>
            </w:r>
          </w:p>
        </w:tc>
      </w:tr>
      <w:tr w:rsidR="00656F69" w:rsidRPr="00656F69" w:rsidTr="00656F69">
        <w:tc>
          <w:tcPr>
            <w:tcW w:w="3900" w:type="dxa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Generalization Connection(s):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656F69" w:rsidRPr="00D6631C" w:rsidRDefault="00656F69" w:rsidP="00D6631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6631C">
              <w:rPr>
                <w:rFonts w:cs="Calibri"/>
                <w:sz w:val="20"/>
                <w:szCs w:val="20"/>
              </w:rPr>
              <w:t>Relative position provides the means to document an object’s spatial location/position in relation to another object</w:t>
            </w:r>
            <w:r w:rsidR="00D6631C">
              <w:rPr>
                <w:rFonts w:cs="Calibri"/>
                <w:sz w:val="20"/>
                <w:szCs w:val="20"/>
              </w:rPr>
              <w:t>.</w:t>
            </w:r>
          </w:p>
        </w:tc>
      </w:tr>
      <w:tr w:rsidR="00656F69" w:rsidRPr="00656F69" w:rsidTr="00656F69">
        <w:tc>
          <w:tcPr>
            <w:tcW w:w="3900" w:type="dxa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Resources: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D6631C" w:rsidRDefault="00E33181" w:rsidP="00D6631C">
            <w:pPr>
              <w:ind w:left="395"/>
              <w:rPr>
                <w:rFonts w:cs="Calibri"/>
                <w:sz w:val="20"/>
                <w:szCs w:val="20"/>
              </w:rPr>
            </w:pPr>
            <w:hyperlink r:id="rId43" w:history="1">
              <w:r w:rsidR="00D6631C" w:rsidRPr="0064259B">
                <w:rPr>
                  <w:rStyle w:val="Hyperlink"/>
                  <w:rFonts w:cs="Calibri"/>
                  <w:sz w:val="20"/>
                  <w:szCs w:val="20"/>
                </w:rPr>
                <w:t>http://ius.tech/counting-objects-worksheets-kindergarten</w:t>
              </w:r>
            </w:hyperlink>
            <w:r w:rsidR="00656F69" w:rsidRPr="00D6631C">
              <w:rPr>
                <w:rFonts w:cs="Calibri"/>
                <w:sz w:val="20"/>
                <w:szCs w:val="20"/>
              </w:rPr>
              <w:t xml:space="preserve">  </w:t>
            </w:r>
          </w:p>
          <w:p w:rsidR="00656F69" w:rsidRPr="00D6631C" w:rsidRDefault="00656F69" w:rsidP="00D6631C">
            <w:pPr>
              <w:ind w:left="395"/>
              <w:rPr>
                <w:rFonts w:asciiTheme="minorHAnsi" w:hAnsiTheme="minorHAnsi"/>
                <w:sz w:val="20"/>
                <w:szCs w:val="20"/>
              </w:rPr>
            </w:pPr>
            <w:r w:rsidRPr="00D6631C">
              <w:rPr>
                <w:rFonts w:cs="Calibri"/>
                <w:i/>
                <w:sz w:val="20"/>
                <w:szCs w:val="20"/>
              </w:rPr>
              <w:t>The Cheerio Counting Book</w:t>
            </w:r>
            <w:r w:rsidRPr="00D6631C">
              <w:rPr>
                <w:rFonts w:cs="Calibri"/>
                <w:sz w:val="20"/>
                <w:szCs w:val="20"/>
              </w:rPr>
              <w:t xml:space="preserve"> by Barbara </w:t>
            </w:r>
            <w:proofErr w:type="spellStart"/>
            <w:r w:rsidRPr="00D6631C">
              <w:rPr>
                <w:rFonts w:cs="Calibri"/>
                <w:sz w:val="20"/>
                <w:szCs w:val="20"/>
              </w:rPr>
              <w:t>McGraff</w:t>
            </w:r>
            <w:proofErr w:type="spellEnd"/>
          </w:p>
        </w:tc>
      </w:tr>
      <w:tr w:rsidR="00656F69" w:rsidRPr="00656F69" w:rsidTr="00656F69">
        <w:tc>
          <w:tcPr>
            <w:tcW w:w="3900" w:type="dxa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lastRenderedPageBreak/>
              <w:t>Student Resources: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656F69" w:rsidRPr="00D6631C" w:rsidRDefault="00E33181" w:rsidP="00D6631C">
            <w:pPr>
              <w:ind w:left="395"/>
              <w:rPr>
                <w:rFonts w:asciiTheme="minorHAnsi" w:hAnsiTheme="minorHAnsi"/>
                <w:sz w:val="20"/>
                <w:szCs w:val="20"/>
              </w:rPr>
            </w:pPr>
            <w:hyperlink r:id="rId44">
              <w:r w:rsidR="00656F69" w:rsidRPr="00D6631C">
                <w:rPr>
                  <w:rFonts w:cs="Calibri"/>
                  <w:color w:val="0000FF" w:themeColor="hyperlink"/>
                  <w:sz w:val="20"/>
                  <w:szCs w:val="20"/>
                  <w:u w:val="single"/>
                </w:rPr>
                <w:t>http://ius.tech/counting-objects-worksheets-kindergarten</w:t>
              </w:r>
            </w:hyperlink>
            <w:r w:rsidR="00656F69" w:rsidRPr="00D6631C"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656F69" w:rsidRPr="00656F69" w:rsidTr="00656F69">
        <w:tc>
          <w:tcPr>
            <w:tcW w:w="3900" w:type="dxa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Assessment: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656F69" w:rsidRPr="00D6631C" w:rsidRDefault="00656F69" w:rsidP="00656F6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6631C">
              <w:rPr>
                <w:sz w:val="20"/>
                <w:szCs w:val="20"/>
              </w:rPr>
              <w:t>Students will be able to count shapes that are not in linear order using manipulatives.</w:t>
            </w:r>
          </w:p>
        </w:tc>
      </w:tr>
      <w:tr w:rsidR="00656F69" w:rsidRPr="00656F69" w:rsidTr="00656F69">
        <w:trPr>
          <w:trHeight w:val="184"/>
        </w:trPr>
        <w:tc>
          <w:tcPr>
            <w:tcW w:w="3900" w:type="dxa"/>
            <w:vMerge w:val="restart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Differentiation:</w:t>
            </w:r>
          </w:p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(Multiple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 w:themeFill="background1" w:themeFillShade="D9"/>
          </w:tcPr>
          <w:p w:rsidR="00656F69" w:rsidRPr="00D6631C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6631C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Access (Resources and/or Process)</w:t>
            </w:r>
          </w:p>
        </w:tc>
        <w:tc>
          <w:tcPr>
            <w:tcW w:w="5360" w:type="dxa"/>
            <w:shd w:val="clear" w:color="auto" w:fill="D9D9D9" w:themeFill="background1" w:themeFillShade="D9"/>
          </w:tcPr>
          <w:p w:rsidR="00656F69" w:rsidRPr="00D6631C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6631C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Expression (Products and/or Performance)</w:t>
            </w:r>
          </w:p>
        </w:tc>
      </w:tr>
      <w:tr w:rsidR="00656F69" w:rsidRPr="00656F69" w:rsidTr="00656F69">
        <w:trPr>
          <w:cantSplit/>
          <w:trHeight w:val="20"/>
        </w:trPr>
        <w:tc>
          <w:tcPr>
            <w:tcW w:w="3900" w:type="dxa"/>
            <w:vMerge/>
            <w:shd w:val="clear" w:color="auto" w:fill="D9D9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56F69" w:rsidRPr="00D6631C" w:rsidRDefault="00656F69" w:rsidP="00D6631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6631C">
              <w:rPr>
                <w:sz w:val="20"/>
                <w:szCs w:val="20"/>
              </w:rPr>
              <w:t>The teacher may provide manipulatives for children to move from straight lines to random arrays.</w:t>
            </w: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656F69" w:rsidRPr="00D6631C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6631C">
              <w:rPr>
                <w:sz w:val="20"/>
                <w:szCs w:val="20"/>
              </w:rPr>
              <w:t>The students will work with 10 or fewer objects.</w:t>
            </w:r>
          </w:p>
        </w:tc>
      </w:tr>
      <w:tr w:rsidR="00656F69" w:rsidRPr="00656F69" w:rsidTr="00656F69">
        <w:trPr>
          <w:cantSplit/>
          <w:trHeight w:val="20"/>
        </w:trPr>
        <w:tc>
          <w:tcPr>
            <w:tcW w:w="3900" w:type="dxa"/>
            <w:vMerge w:val="restart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br w:type="page"/>
            </w: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 w:themeFill="background1" w:themeFillShade="D9"/>
          </w:tcPr>
          <w:p w:rsidR="00656F69" w:rsidRPr="00D6631C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6631C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Access (Resources and/or Process)</w:t>
            </w:r>
          </w:p>
        </w:tc>
        <w:tc>
          <w:tcPr>
            <w:tcW w:w="5360" w:type="dxa"/>
            <w:shd w:val="clear" w:color="auto" w:fill="D9D9D9" w:themeFill="background1" w:themeFillShade="D9"/>
          </w:tcPr>
          <w:p w:rsidR="00656F69" w:rsidRPr="00D6631C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6631C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Expression (Products and/or Performance)</w:t>
            </w:r>
          </w:p>
        </w:tc>
      </w:tr>
      <w:tr w:rsidR="00656F69" w:rsidRPr="00656F69" w:rsidTr="00656F69">
        <w:trPr>
          <w:cantSplit/>
          <w:trHeight w:val="20"/>
        </w:trPr>
        <w:tc>
          <w:tcPr>
            <w:tcW w:w="3900" w:type="dxa"/>
            <w:vMerge/>
            <w:shd w:val="clear" w:color="auto" w:fill="D9D9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56F69" w:rsidRPr="00D6631C" w:rsidRDefault="00656F69" w:rsidP="00D6631C">
            <w:pPr>
              <w:ind w:left="288" w:hanging="288"/>
              <w:rPr>
                <w:sz w:val="20"/>
                <w:szCs w:val="20"/>
              </w:rPr>
            </w:pPr>
            <w:r w:rsidRPr="00D6631C">
              <w:rPr>
                <w:sz w:val="20"/>
                <w:szCs w:val="20"/>
              </w:rPr>
              <w:t>The teacher may provide manipulatives for children to move from straight lines to random arrays.</w:t>
            </w:r>
          </w:p>
          <w:p w:rsidR="00656F69" w:rsidRPr="00D6631C" w:rsidRDefault="00656F69" w:rsidP="00D6631C">
            <w:pPr>
              <w:ind w:left="288" w:hanging="288"/>
              <w:rPr>
                <w:rFonts w:asciiTheme="minorHAnsi" w:hAnsiTheme="minorHAnsi"/>
                <w:b/>
                <w:sz w:val="20"/>
                <w:szCs w:val="20"/>
              </w:rPr>
            </w:pPr>
            <w:r w:rsidRPr="00D6631C">
              <w:rPr>
                <w:sz w:val="20"/>
                <w:szCs w:val="20"/>
              </w:rPr>
              <w:t xml:space="preserve">Students will have the opportunity to estimate before counting. </w:t>
            </w: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656F69" w:rsidRPr="00D6631C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6631C">
              <w:rPr>
                <w:sz w:val="20"/>
                <w:szCs w:val="20"/>
              </w:rPr>
              <w:t>Children will with larger numbers of objects.</w:t>
            </w:r>
          </w:p>
        </w:tc>
      </w:tr>
      <w:tr w:rsidR="00656F69" w:rsidRPr="00656F69" w:rsidTr="00656F69">
        <w:tc>
          <w:tcPr>
            <w:tcW w:w="3900" w:type="dxa"/>
            <w:shd w:val="clear" w:color="auto" w:fill="D9D9D9" w:themeFill="background1" w:themeFillShade="D9"/>
            <w:noWrap/>
          </w:tcPr>
          <w:p w:rsidR="00656F69" w:rsidRPr="00656F69" w:rsidRDefault="00656F69" w:rsidP="00D6631C">
            <w:pPr>
              <w:spacing w:after="200" w:line="276" w:lineRule="auto"/>
              <w:ind w:left="0" w:firstLine="0"/>
              <w:contextualSpacing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Critical Content: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656F69" w:rsidRPr="00D6631C" w:rsidRDefault="00656F69" w:rsidP="00D6631C">
            <w:pPr>
              <w:numPr>
                <w:ilvl w:val="0"/>
                <w:numId w:val="40"/>
              </w:numPr>
              <w:spacing w:after="200" w:line="276" w:lineRule="auto"/>
              <w:ind w:left="395"/>
              <w:contextualSpacing/>
              <w:rPr>
                <w:rFonts w:cs="Calibri"/>
                <w:sz w:val="20"/>
                <w:szCs w:val="20"/>
              </w:rPr>
            </w:pPr>
            <w:r w:rsidRPr="00D6631C">
              <w:rPr>
                <w:sz w:val="20"/>
                <w:szCs w:val="20"/>
              </w:rPr>
              <w:t xml:space="preserve">Understanding how to count shapes that are not lined up or in order. </w:t>
            </w:r>
          </w:p>
        </w:tc>
      </w:tr>
      <w:tr w:rsidR="00656F69" w:rsidRPr="00656F69" w:rsidTr="00656F69">
        <w:tc>
          <w:tcPr>
            <w:tcW w:w="3900" w:type="dxa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Key Skills: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656F69" w:rsidRPr="00D6631C" w:rsidRDefault="00656F69" w:rsidP="00D6631C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D6631C">
              <w:rPr>
                <w:sz w:val="20"/>
                <w:szCs w:val="20"/>
              </w:rPr>
              <w:t>Count shapes when they are not lined up or in order.</w:t>
            </w:r>
          </w:p>
        </w:tc>
      </w:tr>
      <w:tr w:rsidR="00656F69" w:rsidRPr="00656F69" w:rsidTr="00656F69">
        <w:tc>
          <w:tcPr>
            <w:tcW w:w="3900" w:type="dxa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Critical Language: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656F69" w:rsidRPr="00D6631C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6631C">
              <w:rPr>
                <w:sz w:val="20"/>
                <w:szCs w:val="20"/>
              </w:rPr>
              <w:t>Geometric shapes, arrays, estimate</w:t>
            </w:r>
          </w:p>
        </w:tc>
      </w:tr>
    </w:tbl>
    <w:p w:rsidR="00656F69" w:rsidRPr="00656F69" w:rsidRDefault="00656F69" w:rsidP="00656F69">
      <w:pPr>
        <w:ind w:left="0" w:firstLine="0"/>
        <w:rPr>
          <w:rFonts w:asciiTheme="minorHAnsi" w:hAnsiTheme="minorHAnsi"/>
          <w:b/>
          <w:sz w:val="20"/>
          <w:szCs w:val="20"/>
        </w:rPr>
      </w:pPr>
    </w:p>
    <w:tbl>
      <w:tblPr>
        <w:tblW w:w="145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900"/>
        <w:gridCol w:w="5320"/>
        <w:gridCol w:w="5360"/>
      </w:tblGrid>
      <w:tr w:rsidR="00656F69" w:rsidRPr="00656F69" w:rsidTr="00656F69">
        <w:tc>
          <w:tcPr>
            <w:tcW w:w="14580" w:type="dxa"/>
            <w:gridSpan w:val="3"/>
            <w:shd w:val="clear" w:color="auto" w:fill="A6A6A6" w:themeFill="background1" w:themeFillShade="A6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br w:type="page"/>
              <w:t>Learning Experience #7</w:t>
            </w:r>
            <w:r w:rsidR="005706C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r w:rsidR="005706C9" w:rsidRPr="005706C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LEVEL OF INTEGRATION:</w:t>
            </w:r>
            <w:r w:rsidR="005706C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5706C9" w:rsidRPr="005706C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  <w:highlight w:val="magenta"/>
              </w:rPr>
              <w:t>PINK</w:t>
            </w:r>
          </w:p>
        </w:tc>
      </w:tr>
      <w:tr w:rsidR="00656F69" w:rsidRPr="00656F69" w:rsidTr="00656F69">
        <w:tc>
          <w:tcPr>
            <w:tcW w:w="14580" w:type="dxa"/>
            <w:gridSpan w:val="3"/>
            <w:shd w:val="clear" w:color="auto" w:fill="D9D9D9" w:themeFill="background1" w:themeFillShade="D9"/>
            <w:noWrap/>
          </w:tcPr>
          <w:p w:rsidR="00656F69" w:rsidRPr="00656F69" w:rsidRDefault="00656F69" w:rsidP="005706C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The </w:t>
            </w:r>
            <w:r w:rsidR="005706C9"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>t</w:t>
            </w: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eacher may show examples found in picture books of representational and </w:t>
            </w:r>
            <w:r w:rsidR="005706C9"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>non</w:t>
            </w:r>
            <w:r w:rsidR="00AF4483">
              <w:rPr>
                <w:rFonts w:asciiTheme="minorHAnsi" w:eastAsiaTheme="minorEastAsia" w:hAnsiTheme="minorHAnsi" w:cstheme="minorBidi"/>
                <w:sz w:val="28"/>
                <w:szCs w:val="28"/>
              </w:rPr>
              <w:t>-</w:t>
            </w:r>
            <w:r w:rsidR="005706C9"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>objective</w:t>
            </w: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art</w:t>
            </w:r>
            <w:r w:rsidR="005706C9"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s</w:t>
            </w: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o that </w:t>
            </w:r>
            <w:r w:rsidR="005706C9"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>s</w:t>
            </w: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tudents can </w:t>
            </w:r>
            <w:r w:rsidR="00AF4483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see and discuss examples of and then </w:t>
            </w:r>
            <w:r w:rsidRPr="005706C9">
              <w:rPr>
                <w:rFonts w:asciiTheme="minorHAnsi" w:eastAsiaTheme="minorEastAsia" w:hAnsiTheme="minorHAnsi" w:cstheme="minorBidi"/>
                <w:sz w:val="28"/>
                <w:szCs w:val="28"/>
              </w:rPr>
              <w:t>draw representational works of art using geometric shapes.</w:t>
            </w:r>
            <w:r w:rsidRPr="00656F69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 </w:t>
            </w:r>
          </w:p>
        </w:tc>
      </w:tr>
      <w:tr w:rsidR="00656F69" w:rsidRPr="00656F69" w:rsidTr="00656F69">
        <w:tc>
          <w:tcPr>
            <w:tcW w:w="3900" w:type="dxa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Generalization Connection(s):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656F69" w:rsidRPr="00D6631C" w:rsidRDefault="00656F69" w:rsidP="00D6631C">
            <w:pPr>
              <w:ind w:left="288" w:hanging="288"/>
              <w:rPr>
                <w:sz w:val="20"/>
                <w:szCs w:val="20"/>
              </w:rPr>
            </w:pPr>
            <w:r w:rsidRPr="00D6631C">
              <w:rPr>
                <w:rFonts w:cs="Calibri"/>
                <w:sz w:val="20"/>
                <w:szCs w:val="20"/>
              </w:rPr>
              <w:t>Composing and reorienting basic shapes creates more complex shapes, which reflect the kinds of shapes we find in the real world, texts, and works of art</w:t>
            </w:r>
            <w:r w:rsidR="00D6631C">
              <w:rPr>
                <w:rFonts w:cs="Calibri"/>
                <w:sz w:val="20"/>
                <w:szCs w:val="20"/>
              </w:rPr>
              <w:t>.</w:t>
            </w:r>
          </w:p>
          <w:p w:rsidR="00656F69" w:rsidRPr="00D6631C" w:rsidRDefault="00656F69" w:rsidP="00656F69">
            <w:pPr>
              <w:ind w:left="0" w:firstLine="0"/>
              <w:rPr>
                <w:sz w:val="20"/>
                <w:szCs w:val="20"/>
              </w:rPr>
            </w:pPr>
            <w:r w:rsidRPr="00D6631C">
              <w:rPr>
                <w:rFonts w:cs="Calibri"/>
                <w:sz w:val="20"/>
                <w:szCs w:val="20"/>
              </w:rPr>
              <w:t>Relative position provides the means to document an object’s spatial location/position in relation to another object</w:t>
            </w:r>
            <w:r w:rsidR="00D6631C">
              <w:rPr>
                <w:rFonts w:cs="Calibri"/>
                <w:sz w:val="20"/>
                <w:szCs w:val="20"/>
              </w:rPr>
              <w:t>.</w:t>
            </w:r>
          </w:p>
          <w:p w:rsidR="00D6631C" w:rsidRDefault="00656F69" w:rsidP="00656F69">
            <w:pPr>
              <w:ind w:left="0" w:firstLine="0"/>
              <w:rPr>
                <w:sz w:val="20"/>
                <w:szCs w:val="20"/>
              </w:rPr>
            </w:pPr>
            <w:r w:rsidRPr="00D6631C">
              <w:rPr>
                <w:sz w:val="20"/>
                <w:szCs w:val="20"/>
              </w:rPr>
              <w:t>Identify a</w:t>
            </w:r>
            <w:r w:rsidR="00D6631C">
              <w:rPr>
                <w:sz w:val="20"/>
                <w:szCs w:val="20"/>
              </w:rPr>
              <w:t xml:space="preserve">nd describe geometric shapes. </w:t>
            </w:r>
            <w:r w:rsidRPr="00D6631C">
              <w:rPr>
                <w:sz w:val="20"/>
                <w:szCs w:val="20"/>
              </w:rPr>
              <w:t>Compare and name shapes regardless of orientation, size, or color.</w:t>
            </w:r>
          </w:p>
          <w:p w:rsidR="00D6631C" w:rsidRDefault="00656F69" w:rsidP="00D6631C">
            <w:pPr>
              <w:ind w:left="0" w:firstLine="0"/>
              <w:rPr>
                <w:rFonts w:cs="Calibri"/>
                <w:sz w:val="20"/>
                <w:szCs w:val="20"/>
              </w:rPr>
            </w:pPr>
            <w:r w:rsidRPr="00D6631C">
              <w:rPr>
                <w:rFonts w:cs="Calibri"/>
                <w:sz w:val="20"/>
                <w:szCs w:val="20"/>
              </w:rPr>
              <w:t xml:space="preserve">Experimentation and playing with materials and techniques reveal personal observational perspectives in artwork. </w:t>
            </w:r>
          </w:p>
          <w:p w:rsidR="00656F69" w:rsidRPr="00656F69" w:rsidRDefault="00656F69" w:rsidP="00D6631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6631C">
              <w:rPr>
                <w:rFonts w:cs="Calibri"/>
                <w:sz w:val="20"/>
                <w:szCs w:val="20"/>
              </w:rPr>
              <w:t xml:space="preserve">Students observe the world from unique perspectives and their viewpoints inform their understanding. </w:t>
            </w:r>
          </w:p>
        </w:tc>
      </w:tr>
      <w:tr w:rsidR="00656F69" w:rsidRPr="00656F69" w:rsidTr="00656F69">
        <w:tc>
          <w:tcPr>
            <w:tcW w:w="3900" w:type="dxa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Teacher Resources: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656F69" w:rsidRPr="00D6631C" w:rsidRDefault="00656F69" w:rsidP="00D6631C">
            <w:pPr>
              <w:ind w:left="395"/>
              <w:rPr>
                <w:rFonts w:asciiTheme="minorHAnsi" w:hAnsiTheme="minorHAnsi"/>
                <w:sz w:val="20"/>
                <w:szCs w:val="20"/>
              </w:rPr>
            </w:pPr>
            <w:r w:rsidRPr="00D6631C">
              <w:rPr>
                <w:rFonts w:asciiTheme="minorHAnsi" w:hAnsiTheme="minorHAnsi" w:cs="Calibri"/>
                <w:sz w:val="20"/>
                <w:szCs w:val="20"/>
              </w:rPr>
              <w:t xml:space="preserve">Google examples of </w:t>
            </w:r>
            <w:r w:rsidR="00D6631C" w:rsidRPr="00D6631C">
              <w:rPr>
                <w:rFonts w:asciiTheme="minorHAnsi" w:hAnsiTheme="minorHAnsi" w:cs="Calibri"/>
                <w:sz w:val="20"/>
                <w:szCs w:val="20"/>
              </w:rPr>
              <w:t>non</w:t>
            </w:r>
            <w:r w:rsidR="00D6631C"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="00D6631C" w:rsidRPr="00D6631C">
              <w:rPr>
                <w:rFonts w:asciiTheme="minorHAnsi" w:hAnsiTheme="minorHAnsi" w:cs="Calibri"/>
                <w:sz w:val="20"/>
                <w:szCs w:val="20"/>
              </w:rPr>
              <w:t>objective</w:t>
            </w:r>
            <w:r w:rsidRPr="00D6631C">
              <w:rPr>
                <w:rFonts w:asciiTheme="minorHAnsi" w:hAnsiTheme="minorHAnsi" w:cs="Calibri"/>
                <w:sz w:val="20"/>
                <w:szCs w:val="20"/>
              </w:rPr>
              <w:t xml:space="preserve"> art using geometric forms and take your pick.</w:t>
            </w:r>
          </w:p>
          <w:p w:rsidR="00656F69" w:rsidRPr="00D6631C" w:rsidRDefault="00D6631C" w:rsidP="00D6631C">
            <w:pPr>
              <w:ind w:left="395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YouTube Mondrian </w:t>
            </w:r>
            <w:r w:rsidR="00656F69" w:rsidRPr="00D6631C">
              <w:rPr>
                <w:rFonts w:asciiTheme="minorHAnsi" w:hAnsiTheme="minorHAnsi" w:cs="Calibri"/>
                <w:sz w:val="20"/>
                <w:szCs w:val="20"/>
              </w:rPr>
              <w:t>art for children (</w:t>
            </w:r>
            <w:proofErr w:type="spellStart"/>
            <w:r w:rsidR="00656F69" w:rsidRPr="00D6631C">
              <w:rPr>
                <w:rFonts w:asciiTheme="minorHAnsi" w:hAnsiTheme="minorHAnsi" w:cs="Calibri"/>
                <w:sz w:val="20"/>
                <w:szCs w:val="20"/>
              </w:rPr>
              <w:t>MovingBox</w:t>
            </w:r>
            <w:proofErr w:type="spellEnd"/>
            <w:r w:rsidR="00656F69" w:rsidRPr="00D6631C">
              <w:rPr>
                <w:rFonts w:asciiTheme="minorHAnsi" w:hAnsiTheme="minorHAnsi" w:cs="Calibri"/>
                <w:sz w:val="20"/>
                <w:szCs w:val="20"/>
              </w:rPr>
              <w:t xml:space="preserve"> Productions)</w:t>
            </w:r>
          </w:p>
          <w:p w:rsidR="00656F69" w:rsidRPr="00656F69" w:rsidRDefault="00E33181" w:rsidP="00D6631C">
            <w:pPr>
              <w:ind w:left="395"/>
              <w:rPr>
                <w:rFonts w:asciiTheme="minorHAnsi" w:hAnsiTheme="minorHAnsi"/>
                <w:sz w:val="20"/>
                <w:szCs w:val="20"/>
              </w:rPr>
            </w:pPr>
            <w:hyperlink r:id="rId45" w:history="1">
              <w:r w:rsidR="00D6631C" w:rsidRPr="00D6631C">
                <w:rPr>
                  <w:rStyle w:val="Hyperlink"/>
                  <w:rFonts w:asciiTheme="minorHAnsi" w:eastAsia="Arial" w:hAnsiTheme="minorHAnsi" w:cs="Arial"/>
                  <w:sz w:val="20"/>
                  <w:szCs w:val="20"/>
                </w:rPr>
                <w:t>http://www.onceuponanartroom.com/</w:t>
              </w:r>
            </w:hyperlink>
            <w:r w:rsidR="00656F69" w:rsidRPr="00D6631C">
              <w:rPr>
                <w:rFonts w:asciiTheme="minorHAnsi" w:eastAsia="Arial" w:hAnsiTheme="minorHAnsi" w:cs="Arial"/>
                <w:b/>
                <w:bCs/>
                <w:color w:val="006621"/>
                <w:sz w:val="20"/>
                <w:szCs w:val="20"/>
              </w:rPr>
              <w:t xml:space="preserve"> </w:t>
            </w:r>
            <w:r w:rsidR="00656F69" w:rsidRPr="00D6631C">
              <w:rPr>
                <w:rFonts w:asciiTheme="minorHAnsi" w:eastAsia="Arial" w:hAnsiTheme="minorHAnsi" w:cs="Arial"/>
                <w:bCs/>
                <w:sz w:val="20"/>
                <w:szCs w:val="20"/>
              </w:rPr>
              <w:t>(</w:t>
            </w:r>
            <w:r w:rsidR="00D6631C">
              <w:rPr>
                <w:rFonts w:asciiTheme="minorHAnsi" w:eastAsia="Arial" w:hAnsiTheme="minorHAnsi" w:cs="Arial"/>
                <w:bCs/>
                <w:sz w:val="20"/>
                <w:szCs w:val="20"/>
              </w:rPr>
              <w:t>examples of children’s art</w:t>
            </w:r>
            <w:r w:rsidR="00656F69" w:rsidRPr="00D6631C">
              <w:rPr>
                <w:rFonts w:asciiTheme="minorHAnsi" w:eastAsia="Arial" w:hAnsiTheme="minorHAnsi" w:cs="Arial"/>
                <w:bCs/>
                <w:sz w:val="20"/>
                <w:szCs w:val="20"/>
              </w:rPr>
              <w:t>)</w:t>
            </w:r>
          </w:p>
        </w:tc>
      </w:tr>
      <w:tr w:rsidR="00656F69" w:rsidRPr="00656F69" w:rsidTr="00656F69">
        <w:tc>
          <w:tcPr>
            <w:tcW w:w="3900" w:type="dxa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Student Resources: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656F69" w:rsidRPr="00D6631C" w:rsidRDefault="00E33181" w:rsidP="00D6631C">
            <w:pPr>
              <w:ind w:left="395"/>
              <w:rPr>
                <w:sz w:val="20"/>
                <w:szCs w:val="20"/>
              </w:rPr>
            </w:pPr>
            <w:hyperlink r:id="rId46" w:history="1">
              <w:r w:rsidR="00D6631C" w:rsidRPr="00D6631C">
                <w:rPr>
                  <w:rStyle w:val="Hyperlink"/>
                  <w:rFonts w:cs="Calibri"/>
                  <w:sz w:val="20"/>
                  <w:szCs w:val="20"/>
                </w:rPr>
                <w:t>http://</w:t>
              </w:r>
              <w:r w:rsidR="00656F69" w:rsidRPr="00D6631C">
                <w:rPr>
                  <w:rStyle w:val="Hyperlink"/>
                  <w:rFonts w:cs="Calibri"/>
                  <w:sz w:val="20"/>
                  <w:szCs w:val="20"/>
                </w:rPr>
                <w:t>makingartfun.com/pietmondrian</w:t>
              </w:r>
            </w:hyperlink>
          </w:p>
          <w:p w:rsidR="00656F69" w:rsidRPr="00D6631C" w:rsidRDefault="00E33181" w:rsidP="00D6631C">
            <w:pPr>
              <w:ind w:left="395"/>
              <w:rPr>
                <w:rFonts w:asciiTheme="minorHAnsi" w:hAnsiTheme="minorHAnsi"/>
                <w:sz w:val="20"/>
                <w:szCs w:val="20"/>
              </w:rPr>
            </w:pPr>
            <w:hyperlink r:id="rId47" w:history="1">
              <w:r w:rsidR="00D6631C" w:rsidRPr="00D6631C">
                <w:rPr>
                  <w:rStyle w:val="Hyperlink"/>
                  <w:rFonts w:cs="Calibri"/>
                  <w:sz w:val="20"/>
                  <w:szCs w:val="20"/>
                </w:rPr>
                <w:t>http://</w:t>
              </w:r>
              <w:r w:rsidR="00656F69" w:rsidRPr="00D6631C">
                <w:rPr>
                  <w:rStyle w:val="Hyperlink"/>
                  <w:rFonts w:cs="Calibri"/>
                  <w:sz w:val="20"/>
                  <w:szCs w:val="20"/>
                </w:rPr>
                <w:t>artsmarts4</w:t>
              </w:r>
              <w:r w:rsidR="00656F69" w:rsidRPr="00D6631C">
                <w:rPr>
                  <w:rStyle w:val="Hyperlink"/>
                  <w:rFonts w:cs="Calibri"/>
                  <w:b/>
                  <w:bCs/>
                  <w:sz w:val="20"/>
                  <w:szCs w:val="20"/>
                </w:rPr>
                <w:t>kids</w:t>
              </w:r>
              <w:r w:rsidR="00656F69" w:rsidRPr="00D6631C">
                <w:rPr>
                  <w:rStyle w:val="Hyperlink"/>
                  <w:rFonts w:cs="Calibri"/>
                  <w:sz w:val="20"/>
                  <w:szCs w:val="20"/>
                </w:rPr>
                <w:t>.blogspot.com/2008/05/</w:t>
              </w:r>
              <w:r w:rsidR="00656F69" w:rsidRPr="00D6631C">
                <w:rPr>
                  <w:rStyle w:val="Hyperlink"/>
                  <w:rFonts w:cs="Calibri"/>
                  <w:b/>
                  <w:bCs/>
                  <w:sz w:val="20"/>
                  <w:szCs w:val="20"/>
                </w:rPr>
                <w:t>paul-klee</w:t>
              </w:r>
              <w:r w:rsidR="00656F69" w:rsidRPr="00D6631C">
                <w:rPr>
                  <w:rStyle w:val="Hyperlink"/>
                  <w:rFonts w:cs="Calibri"/>
                  <w:sz w:val="20"/>
                  <w:szCs w:val="20"/>
                </w:rPr>
                <w:t>.htm</w:t>
              </w:r>
            </w:hyperlink>
          </w:p>
        </w:tc>
      </w:tr>
      <w:tr w:rsidR="00656F69" w:rsidRPr="00656F69" w:rsidTr="00656F69">
        <w:tc>
          <w:tcPr>
            <w:tcW w:w="3900" w:type="dxa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Assessment:</w:t>
            </w:r>
          </w:p>
        </w:tc>
        <w:tc>
          <w:tcPr>
            <w:tcW w:w="10680" w:type="dxa"/>
            <w:gridSpan w:val="2"/>
            <w:shd w:val="clear" w:color="auto" w:fill="auto"/>
            <w:noWrap/>
          </w:tcPr>
          <w:p w:rsidR="00656F69" w:rsidRPr="00D6631C" w:rsidRDefault="00656F69" w:rsidP="00D6631C">
            <w:pPr>
              <w:ind w:left="395"/>
              <w:rPr>
                <w:rFonts w:asciiTheme="minorHAnsi" w:hAnsiTheme="minorHAnsi"/>
                <w:sz w:val="20"/>
                <w:szCs w:val="20"/>
              </w:rPr>
            </w:pPr>
            <w:r w:rsidRPr="00D6631C">
              <w:rPr>
                <w:rFonts w:cs="Calibri"/>
                <w:sz w:val="20"/>
                <w:szCs w:val="20"/>
              </w:rPr>
              <w:t>Student will be to create a drawing using geometric shapes as a basis for their drawing.</w:t>
            </w:r>
          </w:p>
        </w:tc>
      </w:tr>
      <w:tr w:rsidR="00656F69" w:rsidRPr="00656F69" w:rsidTr="00656F69">
        <w:trPr>
          <w:trHeight w:val="184"/>
        </w:trPr>
        <w:tc>
          <w:tcPr>
            <w:tcW w:w="3900" w:type="dxa"/>
            <w:vMerge w:val="restart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Differentiation:</w:t>
            </w:r>
          </w:p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lastRenderedPageBreak/>
              <w:t>(Multiple means for students to access content and multiple modes for student to express understanding.)</w:t>
            </w:r>
          </w:p>
        </w:tc>
        <w:tc>
          <w:tcPr>
            <w:tcW w:w="5320" w:type="dxa"/>
            <w:shd w:val="clear" w:color="auto" w:fill="D9D9D9" w:themeFill="background1" w:themeFillShade="D9"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lastRenderedPageBreak/>
              <w:t>Access (Resources and/or Process)</w:t>
            </w:r>
          </w:p>
        </w:tc>
        <w:tc>
          <w:tcPr>
            <w:tcW w:w="5360" w:type="dxa"/>
            <w:shd w:val="clear" w:color="auto" w:fill="D9D9D9" w:themeFill="background1" w:themeFillShade="D9"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Expression (Products and/or Performance)</w:t>
            </w:r>
          </w:p>
        </w:tc>
      </w:tr>
      <w:tr w:rsidR="00656F69" w:rsidRPr="00656F69" w:rsidTr="00656F69">
        <w:trPr>
          <w:cantSplit/>
          <w:trHeight w:val="20"/>
        </w:trPr>
        <w:tc>
          <w:tcPr>
            <w:tcW w:w="3900" w:type="dxa"/>
            <w:vMerge/>
            <w:shd w:val="clear" w:color="auto" w:fill="D9D9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56F69" w:rsidRPr="00D6631C" w:rsidRDefault="00656F69" w:rsidP="00D6631C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6631C">
              <w:rPr>
                <w:sz w:val="20"/>
                <w:szCs w:val="20"/>
              </w:rPr>
              <w:t>Teachers will provide templates for tracing and examples of finished products.</w:t>
            </w: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656F69" w:rsidRPr="00656F69" w:rsidRDefault="00656F69" w:rsidP="00D6631C">
            <w:pPr>
              <w:ind w:left="385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cs="Calibri"/>
              </w:rPr>
              <w:t>Students can trace shapes.</w:t>
            </w:r>
          </w:p>
        </w:tc>
      </w:tr>
      <w:tr w:rsidR="00656F69" w:rsidRPr="00656F69" w:rsidTr="00656F69">
        <w:trPr>
          <w:cantSplit/>
          <w:trHeight w:val="20"/>
        </w:trPr>
        <w:tc>
          <w:tcPr>
            <w:tcW w:w="3900" w:type="dxa"/>
            <w:vMerge w:val="restart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lastRenderedPageBreak/>
              <w:br w:type="page"/>
            </w: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Extensions for depth and complexity:</w:t>
            </w:r>
          </w:p>
        </w:tc>
        <w:tc>
          <w:tcPr>
            <w:tcW w:w="5320" w:type="dxa"/>
            <w:shd w:val="clear" w:color="auto" w:fill="D9D9D9" w:themeFill="background1" w:themeFillShade="D9"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Access (Resources and/or Process)</w:t>
            </w:r>
          </w:p>
        </w:tc>
        <w:tc>
          <w:tcPr>
            <w:tcW w:w="5360" w:type="dxa"/>
            <w:shd w:val="clear" w:color="auto" w:fill="D9D9D9" w:themeFill="background1" w:themeFillShade="D9"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Expression (Products and/or Performance)</w:t>
            </w:r>
          </w:p>
        </w:tc>
      </w:tr>
      <w:tr w:rsidR="00656F69" w:rsidRPr="00656F69" w:rsidTr="00656F69">
        <w:trPr>
          <w:cantSplit/>
          <w:trHeight w:val="20"/>
        </w:trPr>
        <w:tc>
          <w:tcPr>
            <w:tcW w:w="3900" w:type="dxa"/>
            <w:vMerge/>
            <w:shd w:val="clear" w:color="auto" w:fill="D9D9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auto"/>
          </w:tcPr>
          <w:p w:rsidR="00656F69" w:rsidRPr="00D6631C" w:rsidRDefault="00656F69" w:rsidP="00D6631C">
            <w:pPr>
              <w:ind w:left="288" w:hanging="288"/>
              <w:rPr>
                <w:sz w:val="20"/>
                <w:szCs w:val="20"/>
              </w:rPr>
            </w:pPr>
            <w:r w:rsidRPr="00D6631C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Teachers will encourage students to use repetition of color</w:t>
            </w:r>
            <w:r w:rsidR="00D6631C" w:rsidRPr="00D6631C">
              <w:rPr>
                <w:rFonts w:asciiTheme="minorHAnsi" w:eastAsiaTheme="minorEastAsia" w:hAnsiTheme="minorHAnsi" w:cstheme="minorBidi"/>
                <w:sz w:val="20"/>
                <w:szCs w:val="20"/>
              </w:rPr>
              <w:t>, and</w:t>
            </w:r>
            <w:r w:rsidRPr="00D6631C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or shape setting for their picture. </w:t>
            </w:r>
          </w:p>
          <w:p w:rsidR="00656F69" w:rsidRPr="00D6631C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6631C">
              <w:rPr>
                <w:rFonts w:asciiTheme="minorHAnsi" w:eastAsiaTheme="minorEastAsia" w:hAnsiTheme="minorHAnsi" w:cstheme="minorBidi"/>
                <w:sz w:val="20"/>
                <w:szCs w:val="20"/>
              </w:rPr>
              <w:t>Teac</w:t>
            </w:r>
            <w:r w:rsidR="00D6631C" w:rsidRPr="00D6631C">
              <w:rPr>
                <w:rFonts w:asciiTheme="minorHAnsi" w:eastAsiaTheme="minorEastAsia" w:hAnsiTheme="minorHAnsi" w:cstheme="minorBidi"/>
                <w:sz w:val="20"/>
                <w:szCs w:val="20"/>
              </w:rPr>
              <w:t>hers will encourage students to</w:t>
            </w:r>
            <w:r w:rsidRPr="00D6631C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create a background.</w:t>
            </w:r>
          </w:p>
        </w:tc>
        <w:tc>
          <w:tcPr>
            <w:tcW w:w="5360" w:type="dxa"/>
            <w:tcBorders>
              <w:top w:val="nil"/>
            </w:tcBorders>
            <w:shd w:val="clear" w:color="auto" w:fill="auto"/>
          </w:tcPr>
          <w:p w:rsidR="00656F69" w:rsidRPr="00D6631C" w:rsidRDefault="00656F69" w:rsidP="00D6631C">
            <w:pPr>
              <w:ind w:left="475"/>
              <w:rPr>
                <w:sz w:val="20"/>
                <w:szCs w:val="20"/>
              </w:rPr>
            </w:pPr>
            <w:r w:rsidRPr="00D6631C">
              <w:rPr>
                <w:rFonts w:cs="Calibri"/>
                <w:sz w:val="20"/>
                <w:szCs w:val="20"/>
              </w:rPr>
              <w:t>Students can use repetition of shape and or color in their composition.</w:t>
            </w:r>
          </w:p>
          <w:p w:rsidR="00656F69" w:rsidRPr="00D6631C" w:rsidRDefault="00656F69" w:rsidP="00D6631C">
            <w:pPr>
              <w:ind w:left="475"/>
              <w:rPr>
                <w:rFonts w:asciiTheme="minorHAnsi" w:hAnsiTheme="minorHAnsi"/>
                <w:b/>
                <w:sz w:val="20"/>
                <w:szCs w:val="20"/>
              </w:rPr>
            </w:pPr>
            <w:r w:rsidRPr="00D6631C">
              <w:rPr>
                <w:rFonts w:cs="Calibri"/>
                <w:sz w:val="20"/>
                <w:szCs w:val="20"/>
              </w:rPr>
              <w:t>Students can create a background.</w:t>
            </w:r>
          </w:p>
        </w:tc>
      </w:tr>
      <w:tr w:rsidR="00656F69" w:rsidRPr="00656F69" w:rsidTr="00656F69">
        <w:tc>
          <w:tcPr>
            <w:tcW w:w="3900" w:type="dxa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Critical Content: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656F69" w:rsidRPr="00D6631C" w:rsidRDefault="00656F69" w:rsidP="00D6631C">
            <w:pPr>
              <w:numPr>
                <w:ilvl w:val="0"/>
                <w:numId w:val="40"/>
              </w:numPr>
              <w:spacing w:after="200" w:line="276" w:lineRule="auto"/>
              <w:ind w:left="395"/>
              <w:contextualSpacing/>
              <w:rPr>
                <w:rFonts w:cs="Calibri"/>
                <w:sz w:val="20"/>
                <w:szCs w:val="20"/>
              </w:rPr>
            </w:pPr>
            <w:r w:rsidRPr="00D6631C">
              <w:rPr>
                <w:sz w:val="20"/>
                <w:szCs w:val="20"/>
              </w:rPr>
              <w:t>Model shapes in the world by building shapes from components and drawing shapes.</w:t>
            </w:r>
          </w:p>
          <w:p w:rsidR="00656F69" w:rsidRPr="00D6631C" w:rsidRDefault="00656F69" w:rsidP="00D6631C">
            <w:pPr>
              <w:numPr>
                <w:ilvl w:val="0"/>
                <w:numId w:val="40"/>
              </w:numPr>
              <w:spacing w:after="200" w:line="276" w:lineRule="auto"/>
              <w:ind w:left="395"/>
              <w:contextualSpacing/>
              <w:rPr>
                <w:rFonts w:cs="Calibri"/>
                <w:sz w:val="20"/>
                <w:szCs w:val="20"/>
              </w:rPr>
            </w:pPr>
            <w:r w:rsidRPr="00D6631C">
              <w:rPr>
                <w:sz w:val="20"/>
                <w:szCs w:val="20"/>
              </w:rPr>
              <w:t>Compose simple shapes to form larger shapes</w:t>
            </w:r>
          </w:p>
          <w:p w:rsidR="00656F69" w:rsidRPr="00656F69" w:rsidRDefault="00656F69" w:rsidP="00D6631C">
            <w:pPr>
              <w:numPr>
                <w:ilvl w:val="0"/>
                <w:numId w:val="40"/>
              </w:numPr>
              <w:spacing w:after="200" w:line="276" w:lineRule="auto"/>
              <w:ind w:left="395"/>
              <w:contextualSpacing/>
              <w:rPr>
                <w:rFonts w:cs="Calibri"/>
              </w:rPr>
            </w:pPr>
            <w:r w:rsidRPr="00D6631C">
              <w:rPr>
                <w:sz w:val="20"/>
                <w:szCs w:val="20"/>
              </w:rPr>
              <w:t>Recognize characteristics and expressive features of art and design in works of art.</w:t>
            </w:r>
          </w:p>
        </w:tc>
      </w:tr>
      <w:tr w:rsidR="00656F69" w:rsidRPr="00656F69" w:rsidTr="00656F69">
        <w:tc>
          <w:tcPr>
            <w:tcW w:w="3900" w:type="dxa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Key Skills: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656F69" w:rsidRPr="00D6631C" w:rsidRDefault="00656F69" w:rsidP="00D6631C">
            <w:pPr>
              <w:pStyle w:val="ListParagraph"/>
              <w:numPr>
                <w:ilvl w:val="0"/>
                <w:numId w:val="19"/>
              </w:numPr>
              <w:rPr>
                <w:rFonts w:cs="Calibri"/>
                <w:sz w:val="20"/>
                <w:szCs w:val="20"/>
              </w:rPr>
            </w:pPr>
            <w:r w:rsidRPr="00D6631C">
              <w:rPr>
                <w:rFonts w:cs="Calibri"/>
                <w:sz w:val="20"/>
                <w:szCs w:val="20"/>
              </w:rPr>
              <w:t>Design a drawing made of shapes.</w:t>
            </w:r>
          </w:p>
        </w:tc>
      </w:tr>
      <w:tr w:rsidR="00656F69" w:rsidRPr="00656F69" w:rsidTr="00656F69">
        <w:tc>
          <w:tcPr>
            <w:tcW w:w="3900" w:type="dxa"/>
            <w:shd w:val="clear" w:color="auto" w:fill="D9D9D9" w:themeFill="background1" w:themeFillShade="D9"/>
            <w:noWrap/>
          </w:tcPr>
          <w:p w:rsidR="00656F69" w:rsidRPr="00656F69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56F69"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  <w:t>Critical Language:</w:t>
            </w:r>
          </w:p>
        </w:tc>
        <w:tc>
          <w:tcPr>
            <w:tcW w:w="10680" w:type="dxa"/>
            <w:gridSpan w:val="2"/>
            <w:shd w:val="clear" w:color="auto" w:fill="auto"/>
          </w:tcPr>
          <w:p w:rsidR="00656F69" w:rsidRPr="00D6631C" w:rsidRDefault="00656F69" w:rsidP="00656F6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6631C">
              <w:rPr>
                <w:sz w:val="20"/>
                <w:szCs w:val="20"/>
              </w:rPr>
              <w:t>Geometric shapes, setting, background, composition, orientation, representational, non-objective</w:t>
            </w:r>
          </w:p>
        </w:tc>
      </w:tr>
    </w:tbl>
    <w:p w:rsidR="006E0D5B" w:rsidRDefault="006E0D5B" w:rsidP="00656F69">
      <w:pPr>
        <w:ind w:left="0" w:firstLine="0"/>
      </w:pPr>
    </w:p>
    <w:sectPr w:rsidR="006E0D5B" w:rsidSect="00B53B46">
      <w:headerReference w:type="default" r:id="rId48"/>
      <w:footerReference w:type="default" r:id="rId4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76" w:rsidRDefault="00D47A76" w:rsidP="00F36A58">
      <w:r>
        <w:separator/>
      </w:r>
    </w:p>
  </w:endnote>
  <w:endnote w:type="continuationSeparator" w:id="0">
    <w:p w:rsidR="00D47A76" w:rsidRDefault="00D47A76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81" w:rsidRPr="00F356DB" w:rsidRDefault="00E33181" w:rsidP="00F356DB">
    <w:pPr>
      <w:rPr>
        <w:sz w:val="16"/>
        <w:szCs w:val="16"/>
      </w:rPr>
    </w:pPr>
    <w:r>
      <w:rPr>
        <w:sz w:val="16"/>
        <w:szCs w:val="16"/>
      </w:rPr>
      <w:t>Kindergarten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Integrated –Mathematics and Visual Art</w:t>
    </w:r>
    <w:r w:rsidRPr="001A50C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 xml:space="preserve">     Unit Title: Shape Detectives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447129330"/>
        <w:docPartObj>
          <w:docPartGallery w:val="Page Numbers (Top of Page)"/>
          <w:docPartUnique/>
        </w:docPartObj>
      </w:sdtPr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5A46ED">
          <w:rPr>
            <w:noProof/>
            <w:sz w:val="16"/>
            <w:szCs w:val="16"/>
          </w:rPr>
          <w:t>1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5A46ED">
          <w:rPr>
            <w:noProof/>
            <w:sz w:val="16"/>
            <w:szCs w:val="16"/>
          </w:rPr>
          <w:t>12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76" w:rsidRDefault="00D47A76" w:rsidP="00F36A58">
      <w:r>
        <w:separator/>
      </w:r>
    </w:p>
  </w:footnote>
  <w:footnote w:type="continuationSeparator" w:id="0">
    <w:p w:rsidR="00D47A76" w:rsidRDefault="00D47A76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81" w:rsidRDefault="00E33181" w:rsidP="00126AE8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81" w:rsidRDefault="00E33181" w:rsidP="00F356DB">
    <w:pPr>
      <w:jc w:val="center"/>
    </w:pPr>
    <w:r>
      <w:rPr>
        <w:b/>
        <w:sz w:val="20"/>
        <w:szCs w:val="20"/>
      </w:rPr>
      <w:t>Colorado Teacher-Authored Sample Instructional Unit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288"/>
        </w:tabs>
        <w:ind w:left="288" w:firstLine="288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">
    <w:nsid w:val="00000002"/>
    <w:multiLevelType w:val="multilevel"/>
    <w:tmpl w:val="894EE874"/>
    <w:lvl w:ilvl="0"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0000003"/>
    <w:multiLevelType w:val="multilevel"/>
    <w:tmpl w:val="894EE875"/>
    <w:lvl w:ilvl="0"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4">
    <w:nsid w:val="00000004"/>
    <w:multiLevelType w:val="multilevel"/>
    <w:tmpl w:val="894EE876"/>
    <w:lvl w:ilvl="0"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6">
    <w:nsid w:val="00000006"/>
    <w:multiLevelType w:val="multilevel"/>
    <w:tmpl w:val="894EE878"/>
    <w:lvl w:ilvl="0"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7">
    <w:nsid w:val="00000007"/>
    <w:multiLevelType w:val="multilevel"/>
    <w:tmpl w:val="894EE879"/>
    <w:lvl w:ilvl="0">
      <w:numFmt w:val="bullet"/>
      <w:lvlText w:val="·"/>
      <w:lvlJc w:val="left"/>
      <w:pPr>
        <w:tabs>
          <w:tab w:val="num" w:pos="326"/>
        </w:tabs>
        <w:ind w:left="326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8">
    <w:nsid w:val="00000008"/>
    <w:multiLevelType w:val="multilevel"/>
    <w:tmpl w:val="894EE87A"/>
    <w:lvl w:ilvl="0"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9">
    <w:nsid w:val="0000000B"/>
    <w:multiLevelType w:val="multilevel"/>
    <w:tmpl w:val="894EE87D"/>
    <w:lvl w:ilvl="0"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0">
    <w:nsid w:val="0000000E"/>
    <w:multiLevelType w:val="multilevel"/>
    <w:tmpl w:val="894EE880"/>
    <w:lvl w:ilvl="0"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1">
    <w:nsid w:val="0000000F"/>
    <w:multiLevelType w:val="multilevel"/>
    <w:tmpl w:val="894EE881"/>
    <w:lvl w:ilvl="0">
      <w:start w:val="1"/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2">
    <w:nsid w:val="00000010"/>
    <w:multiLevelType w:val="multilevel"/>
    <w:tmpl w:val="894EE882"/>
    <w:lvl w:ilvl="0"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3">
    <w:nsid w:val="00000011"/>
    <w:multiLevelType w:val="multilevel"/>
    <w:tmpl w:val="894EE883"/>
    <w:lvl w:ilvl="0"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4">
    <w:nsid w:val="00000012"/>
    <w:multiLevelType w:val="multilevel"/>
    <w:tmpl w:val="894EE884"/>
    <w:lvl w:ilvl="0"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5">
    <w:nsid w:val="00000013"/>
    <w:multiLevelType w:val="multilevel"/>
    <w:tmpl w:val="894EE885"/>
    <w:lvl w:ilvl="0"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6">
    <w:nsid w:val="00000014"/>
    <w:multiLevelType w:val="multilevel"/>
    <w:tmpl w:val="894EE886"/>
    <w:lvl w:ilvl="0"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7">
    <w:nsid w:val="0B031D25"/>
    <w:multiLevelType w:val="hybridMultilevel"/>
    <w:tmpl w:val="B2003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F1D7050"/>
    <w:multiLevelType w:val="hybridMultilevel"/>
    <w:tmpl w:val="E61C5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F2B0C72"/>
    <w:multiLevelType w:val="hybridMultilevel"/>
    <w:tmpl w:val="691CAE38"/>
    <w:lvl w:ilvl="0" w:tplc="0896A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8862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642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84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205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653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A03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DEE8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4DF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8419B6"/>
    <w:multiLevelType w:val="hybridMultilevel"/>
    <w:tmpl w:val="1B54D1E0"/>
    <w:lvl w:ilvl="0" w:tplc="204C4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0EA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86C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E1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A6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243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48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8D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492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3137048"/>
    <w:multiLevelType w:val="hybridMultilevel"/>
    <w:tmpl w:val="6DB09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D32363A"/>
    <w:multiLevelType w:val="hybridMultilevel"/>
    <w:tmpl w:val="01627384"/>
    <w:lvl w:ilvl="0" w:tplc="2A242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FE42FE"/>
    <w:multiLevelType w:val="hybridMultilevel"/>
    <w:tmpl w:val="7736F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B75492"/>
    <w:multiLevelType w:val="hybridMultilevel"/>
    <w:tmpl w:val="61F46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6B454F"/>
    <w:multiLevelType w:val="hybridMultilevel"/>
    <w:tmpl w:val="586C9696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6">
    <w:nsid w:val="2E367ED5"/>
    <w:multiLevelType w:val="hybridMultilevel"/>
    <w:tmpl w:val="14BCCEF6"/>
    <w:lvl w:ilvl="0" w:tplc="31E6D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7CB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2C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E6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6C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C5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60A9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21B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B68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591375"/>
    <w:multiLevelType w:val="hybridMultilevel"/>
    <w:tmpl w:val="A0FA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2D142C5"/>
    <w:multiLevelType w:val="hybridMultilevel"/>
    <w:tmpl w:val="914ED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34C32BE"/>
    <w:multiLevelType w:val="hybridMultilevel"/>
    <w:tmpl w:val="DD942664"/>
    <w:lvl w:ilvl="0" w:tplc="4C7EE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0B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CA2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AC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D4A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63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43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80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A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C37A66"/>
    <w:multiLevelType w:val="hybridMultilevel"/>
    <w:tmpl w:val="D85A7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BB12EB0"/>
    <w:multiLevelType w:val="hybridMultilevel"/>
    <w:tmpl w:val="F788C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DBE4FF1"/>
    <w:multiLevelType w:val="hybridMultilevel"/>
    <w:tmpl w:val="0A5A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7B777C"/>
    <w:multiLevelType w:val="hybridMultilevel"/>
    <w:tmpl w:val="5E4640E4"/>
    <w:lvl w:ilvl="0" w:tplc="DC7AD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06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24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25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E3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25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8B8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8B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A0A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767BD4"/>
    <w:multiLevelType w:val="hybridMultilevel"/>
    <w:tmpl w:val="B144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017DD3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2333716"/>
    <w:multiLevelType w:val="hybridMultilevel"/>
    <w:tmpl w:val="F85EDE52"/>
    <w:lvl w:ilvl="0" w:tplc="7CAAF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40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762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F0D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05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4436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E073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83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238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C2830C5"/>
    <w:multiLevelType w:val="hybridMultilevel"/>
    <w:tmpl w:val="28F48B9A"/>
    <w:lvl w:ilvl="0" w:tplc="1144D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0B1387D"/>
    <w:multiLevelType w:val="hybridMultilevel"/>
    <w:tmpl w:val="8C18D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0C06340"/>
    <w:multiLevelType w:val="hybridMultilevel"/>
    <w:tmpl w:val="B8147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4945065"/>
    <w:multiLevelType w:val="hybridMultilevel"/>
    <w:tmpl w:val="01F2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8920E6"/>
    <w:multiLevelType w:val="multilevel"/>
    <w:tmpl w:val="894EE882"/>
    <w:lvl w:ilvl="0">
      <w:numFmt w:val="bullet"/>
      <w:lvlText w:val="·"/>
      <w:lvlJc w:val="left"/>
      <w:pPr>
        <w:tabs>
          <w:tab w:val="num" w:pos="288"/>
        </w:tabs>
        <w:ind w:left="288" w:firstLine="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44">
    <w:nsid w:val="7DB97481"/>
    <w:multiLevelType w:val="hybridMultilevel"/>
    <w:tmpl w:val="A2981A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F16319A"/>
    <w:multiLevelType w:val="hybridMultilevel"/>
    <w:tmpl w:val="61F09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4"/>
  </w:num>
  <w:num w:numId="4">
    <w:abstractNumId w:val="27"/>
  </w:num>
  <w:num w:numId="5">
    <w:abstractNumId w:val="23"/>
  </w:num>
  <w:num w:numId="6">
    <w:abstractNumId w:val="17"/>
  </w:num>
  <w:num w:numId="7">
    <w:abstractNumId w:val="21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24"/>
  </w:num>
  <w:num w:numId="15">
    <w:abstractNumId w:val="18"/>
  </w:num>
  <w:num w:numId="16">
    <w:abstractNumId w:val="42"/>
  </w:num>
  <w:num w:numId="17">
    <w:abstractNumId w:val="32"/>
  </w:num>
  <w:num w:numId="18">
    <w:abstractNumId w:val="45"/>
  </w:num>
  <w:num w:numId="19">
    <w:abstractNumId w:val="31"/>
  </w:num>
  <w:num w:numId="20">
    <w:abstractNumId w:val="7"/>
  </w:num>
  <w:num w:numId="21">
    <w:abstractNumId w:val="8"/>
  </w:num>
  <w:num w:numId="22">
    <w:abstractNumId w:val="40"/>
  </w:num>
  <w:num w:numId="23">
    <w:abstractNumId w:val="28"/>
  </w:num>
  <w:num w:numId="24">
    <w:abstractNumId w:val="9"/>
  </w:num>
  <w:num w:numId="25">
    <w:abstractNumId w:val="41"/>
  </w:num>
  <w:num w:numId="26">
    <w:abstractNumId w:val="10"/>
  </w:num>
  <w:num w:numId="27">
    <w:abstractNumId w:val="11"/>
  </w:num>
  <w:num w:numId="28">
    <w:abstractNumId w:val="12"/>
  </w:num>
  <w:num w:numId="29">
    <w:abstractNumId w:val="13"/>
  </w:num>
  <w:num w:numId="30">
    <w:abstractNumId w:val="14"/>
  </w:num>
  <w:num w:numId="31">
    <w:abstractNumId w:val="15"/>
  </w:num>
  <w:num w:numId="32">
    <w:abstractNumId w:val="16"/>
  </w:num>
  <w:num w:numId="33">
    <w:abstractNumId w:val="43"/>
  </w:num>
  <w:num w:numId="34">
    <w:abstractNumId w:val="37"/>
  </w:num>
  <w:num w:numId="35">
    <w:abstractNumId w:val="38"/>
  </w:num>
  <w:num w:numId="36">
    <w:abstractNumId w:val="39"/>
  </w:num>
  <w:num w:numId="37">
    <w:abstractNumId w:val="44"/>
  </w:num>
  <w:num w:numId="38">
    <w:abstractNumId w:val="35"/>
  </w:num>
  <w:num w:numId="39">
    <w:abstractNumId w:val="20"/>
  </w:num>
  <w:num w:numId="40">
    <w:abstractNumId w:val="36"/>
  </w:num>
  <w:num w:numId="41">
    <w:abstractNumId w:val="29"/>
  </w:num>
  <w:num w:numId="42">
    <w:abstractNumId w:val="33"/>
  </w:num>
  <w:num w:numId="43">
    <w:abstractNumId w:val="26"/>
  </w:num>
  <w:num w:numId="44">
    <w:abstractNumId w:val="19"/>
  </w:num>
  <w:num w:numId="45">
    <w:abstractNumId w:val="30"/>
  </w:num>
  <w:num w:numId="46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C33"/>
    <w:rsid w:val="000007FD"/>
    <w:rsid w:val="0000149A"/>
    <w:rsid w:val="000063C0"/>
    <w:rsid w:val="000101CB"/>
    <w:rsid w:val="00011552"/>
    <w:rsid w:val="00016F99"/>
    <w:rsid w:val="00030F36"/>
    <w:rsid w:val="00031E20"/>
    <w:rsid w:val="000470FE"/>
    <w:rsid w:val="0005027F"/>
    <w:rsid w:val="00050493"/>
    <w:rsid w:val="00050B4D"/>
    <w:rsid w:val="000529DD"/>
    <w:rsid w:val="00055264"/>
    <w:rsid w:val="00057C5A"/>
    <w:rsid w:val="00065DD3"/>
    <w:rsid w:val="000728AC"/>
    <w:rsid w:val="00075E30"/>
    <w:rsid w:val="00076098"/>
    <w:rsid w:val="00080A3D"/>
    <w:rsid w:val="00080FB9"/>
    <w:rsid w:val="00081781"/>
    <w:rsid w:val="00081FFE"/>
    <w:rsid w:val="000852AD"/>
    <w:rsid w:val="00087158"/>
    <w:rsid w:val="00090EE0"/>
    <w:rsid w:val="000910A8"/>
    <w:rsid w:val="0009401F"/>
    <w:rsid w:val="00096A84"/>
    <w:rsid w:val="000A65E8"/>
    <w:rsid w:val="000B2B3B"/>
    <w:rsid w:val="000B2D43"/>
    <w:rsid w:val="000B3191"/>
    <w:rsid w:val="000B5BC4"/>
    <w:rsid w:val="000B6467"/>
    <w:rsid w:val="000B7856"/>
    <w:rsid w:val="000C148F"/>
    <w:rsid w:val="000C2863"/>
    <w:rsid w:val="000C31A6"/>
    <w:rsid w:val="000D089A"/>
    <w:rsid w:val="000D2207"/>
    <w:rsid w:val="000D2958"/>
    <w:rsid w:val="000D2DC1"/>
    <w:rsid w:val="000E30D1"/>
    <w:rsid w:val="000E54AC"/>
    <w:rsid w:val="000E74E5"/>
    <w:rsid w:val="000E7E98"/>
    <w:rsid w:val="000F56D7"/>
    <w:rsid w:val="000F6CE6"/>
    <w:rsid w:val="000F77A2"/>
    <w:rsid w:val="0010446F"/>
    <w:rsid w:val="00104DB8"/>
    <w:rsid w:val="00107022"/>
    <w:rsid w:val="00107C1B"/>
    <w:rsid w:val="00111632"/>
    <w:rsid w:val="00112135"/>
    <w:rsid w:val="0011270D"/>
    <w:rsid w:val="00114D98"/>
    <w:rsid w:val="00116938"/>
    <w:rsid w:val="00121BC1"/>
    <w:rsid w:val="00122021"/>
    <w:rsid w:val="001225E1"/>
    <w:rsid w:val="00125E85"/>
    <w:rsid w:val="00126AE8"/>
    <w:rsid w:val="001339FA"/>
    <w:rsid w:val="00136380"/>
    <w:rsid w:val="0013710B"/>
    <w:rsid w:val="00144939"/>
    <w:rsid w:val="0014751D"/>
    <w:rsid w:val="00152358"/>
    <w:rsid w:val="00152B70"/>
    <w:rsid w:val="00153510"/>
    <w:rsid w:val="00154875"/>
    <w:rsid w:val="00154C40"/>
    <w:rsid w:val="00154ECB"/>
    <w:rsid w:val="00155DE7"/>
    <w:rsid w:val="00161AD8"/>
    <w:rsid w:val="001621B3"/>
    <w:rsid w:val="001646D2"/>
    <w:rsid w:val="00167860"/>
    <w:rsid w:val="001749E8"/>
    <w:rsid w:val="00176926"/>
    <w:rsid w:val="001801BA"/>
    <w:rsid w:val="00181190"/>
    <w:rsid w:val="0018506B"/>
    <w:rsid w:val="001861C6"/>
    <w:rsid w:val="001951E1"/>
    <w:rsid w:val="001A1DDA"/>
    <w:rsid w:val="001A50CB"/>
    <w:rsid w:val="001A54CD"/>
    <w:rsid w:val="001B304F"/>
    <w:rsid w:val="001B3DF4"/>
    <w:rsid w:val="001B5F07"/>
    <w:rsid w:val="001B6317"/>
    <w:rsid w:val="001C53AD"/>
    <w:rsid w:val="001C58DB"/>
    <w:rsid w:val="001D01B3"/>
    <w:rsid w:val="001D01C0"/>
    <w:rsid w:val="001D411D"/>
    <w:rsid w:val="001D4968"/>
    <w:rsid w:val="001D697F"/>
    <w:rsid w:val="001E021A"/>
    <w:rsid w:val="001E27CD"/>
    <w:rsid w:val="001E5C89"/>
    <w:rsid w:val="001F045F"/>
    <w:rsid w:val="001F04ED"/>
    <w:rsid w:val="001F3DB8"/>
    <w:rsid w:val="001F4073"/>
    <w:rsid w:val="001F5B7D"/>
    <w:rsid w:val="001F75C0"/>
    <w:rsid w:val="0020024E"/>
    <w:rsid w:val="002010B1"/>
    <w:rsid w:val="0020176D"/>
    <w:rsid w:val="0020318F"/>
    <w:rsid w:val="002037A0"/>
    <w:rsid w:val="00204DB5"/>
    <w:rsid w:val="00214F90"/>
    <w:rsid w:val="00230248"/>
    <w:rsid w:val="00230CE1"/>
    <w:rsid w:val="00231E2B"/>
    <w:rsid w:val="002341FC"/>
    <w:rsid w:val="002404E2"/>
    <w:rsid w:val="00241AD0"/>
    <w:rsid w:val="002454DB"/>
    <w:rsid w:val="00245712"/>
    <w:rsid w:val="0025049C"/>
    <w:rsid w:val="0025259C"/>
    <w:rsid w:val="00254293"/>
    <w:rsid w:val="00254C78"/>
    <w:rsid w:val="00255AB1"/>
    <w:rsid w:val="00263397"/>
    <w:rsid w:val="002633A6"/>
    <w:rsid w:val="00264DF7"/>
    <w:rsid w:val="002713D7"/>
    <w:rsid w:val="00275350"/>
    <w:rsid w:val="002779EE"/>
    <w:rsid w:val="00277B88"/>
    <w:rsid w:val="00277CE0"/>
    <w:rsid w:val="002800BA"/>
    <w:rsid w:val="002813AD"/>
    <w:rsid w:val="00281B05"/>
    <w:rsid w:val="0028514C"/>
    <w:rsid w:val="002866F5"/>
    <w:rsid w:val="002941D3"/>
    <w:rsid w:val="00295265"/>
    <w:rsid w:val="002A0582"/>
    <w:rsid w:val="002A1D49"/>
    <w:rsid w:val="002A582B"/>
    <w:rsid w:val="002B422F"/>
    <w:rsid w:val="002B611B"/>
    <w:rsid w:val="002B65EB"/>
    <w:rsid w:val="002C251F"/>
    <w:rsid w:val="002C36D1"/>
    <w:rsid w:val="002C424E"/>
    <w:rsid w:val="002C5D8B"/>
    <w:rsid w:val="002C5D8E"/>
    <w:rsid w:val="002C6DDC"/>
    <w:rsid w:val="002C75C4"/>
    <w:rsid w:val="002D195B"/>
    <w:rsid w:val="002D49D1"/>
    <w:rsid w:val="002D4B80"/>
    <w:rsid w:val="002E7E78"/>
    <w:rsid w:val="002F1861"/>
    <w:rsid w:val="002F248C"/>
    <w:rsid w:val="002F378F"/>
    <w:rsid w:val="002F4E8B"/>
    <w:rsid w:val="002F6344"/>
    <w:rsid w:val="002F77DF"/>
    <w:rsid w:val="003011E5"/>
    <w:rsid w:val="00303ABA"/>
    <w:rsid w:val="00303E8A"/>
    <w:rsid w:val="00304C52"/>
    <w:rsid w:val="00305A29"/>
    <w:rsid w:val="00305BDD"/>
    <w:rsid w:val="003111E1"/>
    <w:rsid w:val="003117E8"/>
    <w:rsid w:val="00316CF3"/>
    <w:rsid w:val="00317A53"/>
    <w:rsid w:val="00317C33"/>
    <w:rsid w:val="0032067B"/>
    <w:rsid w:val="00322120"/>
    <w:rsid w:val="00322B29"/>
    <w:rsid w:val="00323BB6"/>
    <w:rsid w:val="0033204D"/>
    <w:rsid w:val="0033387E"/>
    <w:rsid w:val="003372B0"/>
    <w:rsid w:val="00342538"/>
    <w:rsid w:val="00342DF5"/>
    <w:rsid w:val="00343F7B"/>
    <w:rsid w:val="00344A93"/>
    <w:rsid w:val="003458BA"/>
    <w:rsid w:val="00347243"/>
    <w:rsid w:val="00354E60"/>
    <w:rsid w:val="00365894"/>
    <w:rsid w:val="00367A30"/>
    <w:rsid w:val="00370802"/>
    <w:rsid w:val="003719E6"/>
    <w:rsid w:val="00371A49"/>
    <w:rsid w:val="0037498B"/>
    <w:rsid w:val="00374D76"/>
    <w:rsid w:val="003774C7"/>
    <w:rsid w:val="00377DB8"/>
    <w:rsid w:val="00380438"/>
    <w:rsid w:val="00383E51"/>
    <w:rsid w:val="00384425"/>
    <w:rsid w:val="003854F2"/>
    <w:rsid w:val="0038584C"/>
    <w:rsid w:val="0039211E"/>
    <w:rsid w:val="003922B8"/>
    <w:rsid w:val="00397B7D"/>
    <w:rsid w:val="00397C9F"/>
    <w:rsid w:val="003A6543"/>
    <w:rsid w:val="003A66C1"/>
    <w:rsid w:val="003B0342"/>
    <w:rsid w:val="003B136A"/>
    <w:rsid w:val="003B1E12"/>
    <w:rsid w:val="003B2329"/>
    <w:rsid w:val="003B44B4"/>
    <w:rsid w:val="003B4AC3"/>
    <w:rsid w:val="003C056D"/>
    <w:rsid w:val="003C177D"/>
    <w:rsid w:val="003C4608"/>
    <w:rsid w:val="003C73B8"/>
    <w:rsid w:val="003C7B19"/>
    <w:rsid w:val="003D2E7E"/>
    <w:rsid w:val="003D3419"/>
    <w:rsid w:val="003D4D82"/>
    <w:rsid w:val="003D7844"/>
    <w:rsid w:val="003E63DC"/>
    <w:rsid w:val="003E77B3"/>
    <w:rsid w:val="003F1650"/>
    <w:rsid w:val="003F2871"/>
    <w:rsid w:val="003F2D8C"/>
    <w:rsid w:val="003F6F5D"/>
    <w:rsid w:val="003F7610"/>
    <w:rsid w:val="004125CB"/>
    <w:rsid w:val="00413C40"/>
    <w:rsid w:val="00415426"/>
    <w:rsid w:val="00421977"/>
    <w:rsid w:val="0042292F"/>
    <w:rsid w:val="00425F24"/>
    <w:rsid w:val="00426A94"/>
    <w:rsid w:val="00427078"/>
    <w:rsid w:val="00430197"/>
    <w:rsid w:val="00434551"/>
    <w:rsid w:val="00435C7A"/>
    <w:rsid w:val="00445A09"/>
    <w:rsid w:val="00451F91"/>
    <w:rsid w:val="004541CA"/>
    <w:rsid w:val="004551A2"/>
    <w:rsid w:val="00455ED5"/>
    <w:rsid w:val="00456D71"/>
    <w:rsid w:val="00456E74"/>
    <w:rsid w:val="0046019A"/>
    <w:rsid w:val="00463FD6"/>
    <w:rsid w:val="00467EB2"/>
    <w:rsid w:val="004700F3"/>
    <w:rsid w:val="00471A4D"/>
    <w:rsid w:val="00471CA0"/>
    <w:rsid w:val="00472537"/>
    <w:rsid w:val="00473219"/>
    <w:rsid w:val="00473E28"/>
    <w:rsid w:val="00474EAD"/>
    <w:rsid w:val="00476727"/>
    <w:rsid w:val="004769BC"/>
    <w:rsid w:val="004815BF"/>
    <w:rsid w:val="00481A71"/>
    <w:rsid w:val="00482D07"/>
    <w:rsid w:val="00482F27"/>
    <w:rsid w:val="00485226"/>
    <w:rsid w:val="00486CD1"/>
    <w:rsid w:val="0049026A"/>
    <w:rsid w:val="00490772"/>
    <w:rsid w:val="004A1E3F"/>
    <w:rsid w:val="004A5F52"/>
    <w:rsid w:val="004A6111"/>
    <w:rsid w:val="004B181D"/>
    <w:rsid w:val="004B4603"/>
    <w:rsid w:val="004C11E4"/>
    <w:rsid w:val="004C155D"/>
    <w:rsid w:val="004C5084"/>
    <w:rsid w:val="004C5C67"/>
    <w:rsid w:val="004C68AE"/>
    <w:rsid w:val="004D2474"/>
    <w:rsid w:val="004D5E58"/>
    <w:rsid w:val="004E1F2B"/>
    <w:rsid w:val="004E20E7"/>
    <w:rsid w:val="004E523E"/>
    <w:rsid w:val="004E5FED"/>
    <w:rsid w:val="004E72A7"/>
    <w:rsid w:val="004F0CBF"/>
    <w:rsid w:val="004F0F72"/>
    <w:rsid w:val="004F13B7"/>
    <w:rsid w:val="004F3EE8"/>
    <w:rsid w:val="004F4F88"/>
    <w:rsid w:val="004F5EEC"/>
    <w:rsid w:val="004F758F"/>
    <w:rsid w:val="0050186A"/>
    <w:rsid w:val="00513672"/>
    <w:rsid w:val="005147AC"/>
    <w:rsid w:val="0051577B"/>
    <w:rsid w:val="005157AB"/>
    <w:rsid w:val="00520B4C"/>
    <w:rsid w:val="005231F6"/>
    <w:rsid w:val="005262CE"/>
    <w:rsid w:val="005267D3"/>
    <w:rsid w:val="00526FB6"/>
    <w:rsid w:val="00530230"/>
    <w:rsid w:val="00531153"/>
    <w:rsid w:val="00535B95"/>
    <w:rsid w:val="00536973"/>
    <w:rsid w:val="00545632"/>
    <w:rsid w:val="00545D3C"/>
    <w:rsid w:val="00547B0E"/>
    <w:rsid w:val="00551B61"/>
    <w:rsid w:val="00552719"/>
    <w:rsid w:val="00552C52"/>
    <w:rsid w:val="00556168"/>
    <w:rsid w:val="0056224A"/>
    <w:rsid w:val="00563200"/>
    <w:rsid w:val="005637AE"/>
    <w:rsid w:val="005658AD"/>
    <w:rsid w:val="00565DBE"/>
    <w:rsid w:val="005706C9"/>
    <w:rsid w:val="005754A3"/>
    <w:rsid w:val="005766AF"/>
    <w:rsid w:val="005768DF"/>
    <w:rsid w:val="005776BB"/>
    <w:rsid w:val="00582129"/>
    <w:rsid w:val="005874DB"/>
    <w:rsid w:val="00591CCC"/>
    <w:rsid w:val="005920F7"/>
    <w:rsid w:val="00597881"/>
    <w:rsid w:val="005A172A"/>
    <w:rsid w:val="005A46ED"/>
    <w:rsid w:val="005A47BE"/>
    <w:rsid w:val="005A4E87"/>
    <w:rsid w:val="005B00B8"/>
    <w:rsid w:val="005B3720"/>
    <w:rsid w:val="005B3D95"/>
    <w:rsid w:val="005C15C4"/>
    <w:rsid w:val="005C35AC"/>
    <w:rsid w:val="005C39BB"/>
    <w:rsid w:val="005C5A42"/>
    <w:rsid w:val="005D1FB6"/>
    <w:rsid w:val="005D4FCF"/>
    <w:rsid w:val="005D5D73"/>
    <w:rsid w:val="005E6ADB"/>
    <w:rsid w:val="005E6B3F"/>
    <w:rsid w:val="005F5CA1"/>
    <w:rsid w:val="0060108E"/>
    <w:rsid w:val="00603303"/>
    <w:rsid w:val="006034D4"/>
    <w:rsid w:val="006044C4"/>
    <w:rsid w:val="0060614F"/>
    <w:rsid w:val="0060634D"/>
    <w:rsid w:val="00614424"/>
    <w:rsid w:val="0061555E"/>
    <w:rsid w:val="006160F7"/>
    <w:rsid w:val="0062074C"/>
    <w:rsid w:val="006207DE"/>
    <w:rsid w:val="006255D6"/>
    <w:rsid w:val="00626571"/>
    <w:rsid w:val="00626738"/>
    <w:rsid w:val="00630B6D"/>
    <w:rsid w:val="0063355A"/>
    <w:rsid w:val="0063593C"/>
    <w:rsid w:val="00636511"/>
    <w:rsid w:val="00636B0C"/>
    <w:rsid w:val="00636FFC"/>
    <w:rsid w:val="00637830"/>
    <w:rsid w:val="00637E01"/>
    <w:rsid w:val="00645C0A"/>
    <w:rsid w:val="00646790"/>
    <w:rsid w:val="006502B7"/>
    <w:rsid w:val="00651FCD"/>
    <w:rsid w:val="006528A9"/>
    <w:rsid w:val="00653A27"/>
    <w:rsid w:val="00656F69"/>
    <w:rsid w:val="006607A2"/>
    <w:rsid w:val="00661C13"/>
    <w:rsid w:val="006633ED"/>
    <w:rsid w:val="00663C19"/>
    <w:rsid w:val="00667899"/>
    <w:rsid w:val="00671BF3"/>
    <w:rsid w:val="006741FE"/>
    <w:rsid w:val="00675AE9"/>
    <w:rsid w:val="0067708F"/>
    <w:rsid w:val="006775DC"/>
    <w:rsid w:val="00686F56"/>
    <w:rsid w:val="00695537"/>
    <w:rsid w:val="00695797"/>
    <w:rsid w:val="00695A9C"/>
    <w:rsid w:val="006A084F"/>
    <w:rsid w:val="006A0A89"/>
    <w:rsid w:val="006A184B"/>
    <w:rsid w:val="006A2118"/>
    <w:rsid w:val="006A303D"/>
    <w:rsid w:val="006A50C7"/>
    <w:rsid w:val="006B13A4"/>
    <w:rsid w:val="006B468F"/>
    <w:rsid w:val="006B494E"/>
    <w:rsid w:val="006C0154"/>
    <w:rsid w:val="006C49AE"/>
    <w:rsid w:val="006C543D"/>
    <w:rsid w:val="006C75EE"/>
    <w:rsid w:val="006D329C"/>
    <w:rsid w:val="006D4689"/>
    <w:rsid w:val="006E0D5B"/>
    <w:rsid w:val="006E0EC1"/>
    <w:rsid w:val="006E41A6"/>
    <w:rsid w:val="006E6321"/>
    <w:rsid w:val="006E6F82"/>
    <w:rsid w:val="006F3852"/>
    <w:rsid w:val="006F4A4A"/>
    <w:rsid w:val="006F697A"/>
    <w:rsid w:val="006F6B46"/>
    <w:rsid w:val="006F7A49"/>
    <w:rsid w:val="007109BA"/>
    <w:rsid w:val="00712BF6"/>
    <w:rsid w:val="00717CA0"/>
    <w:rsid w:val="007203D6"/>
    <w:rsid w:val="00740BBE"/>
    <w:rsid w:val="00741EE4"/>
    <w:rsid w:val="00745E43"/>
    <w:rsid w:val="007467C3"/>
    <w:rsid w:val="0074720A"/>
    <w:rsid w:val="0074775A"/>
    <w:rsid w:val="00747F12"/>
    <w:rsid w:val="0075261A"/>
    <w:rsid w:val="0075471B"/>
    <w:rsid w:val="0075481B"/>
    <w:rsid w:val="00755FB6"/>
    <w:rsid w:val="0076050F"/>
    <w:rsid w:val="0076416B"/>
    <w:rsid w:val="00764E15"/>
    <w:rsid w:val="007700F4"/>
    <w:rsid w:val="007713BB"/>
    <w:rsid w:val="00773928"/>
    <w:rsid w:val="00773B18"/>
    <w:rsid w:val="00777A2B"/>
    <w:rsid w:val="00782C40"/>
    <w:rsid w:val="00782CF7"/>
    <w:rsid w:val="00784893"/>
    <w:rsid w:val="007859B1"/>
    <w:rsid w:val="007877BB"/>
    <w:rsid w:val="00792181"/>
    <w:rsid w:val="0079394F"/>
    <w:rsid w:val="00796FBD"/>
    <w:rsid w:val="007A1106"/>
    <w:rsid w:val="007A18FD"/>
    <w:rsid w:val="007A2059"/>
    <w:rsid w:val="007A20C0"/>
    <w:rsid w:val="007A3A81"/>
    <w:rsid w:val="007A4A15"/>
    <w:rsid w:val="007A5E32"/>
    <w:rsid w:val="007A6536"/>
    <w:rsid w:val="007B510E"/>
    <w:rsid w:val="007C074F"/>
    <w:rsid w:val="007C10A9"/>
    <w:rsid w:val="007C2F0B"/>
    <w:rsid w:val="007C46AC"/>
    <w:rsid w:val="007C4E3C"/>
    <w:rsid w:val="007C62BC"/>
    <w:rsid w:val="007C6FC3"/>
    <w:rsid w:val="007C76D3"/>
    <w:rsid w:val="007D0945"/>
    <w:rsid w:val="007D0B21"/>
    <w:rsid w:val="007D2BE9"/>
    <w:rsid w:val="007D2DD0"/>
    <w:rsid w:val="007D3448"/>
    <w:rsid w:val="007D3CE5"/>
    <w:rsid w:val="007D6B42"/>
    <w:rsid w:val="007E0687"/>
    <w:rsid w:val="007E1612"/>
    <w:rsid w:val="007E360D"/>
    <w:rsid w:val="007E4A8E"/>
    <w:rsid w:val="007E4CE6"/>
    <w:rsid w:val="007F0FF0"/>
    <w:rsid w:val="007F5B97"/>
    <w:rsid w:val="007F62BA"/>
    <w:rsid w:val="00800C59"/>
    <w:rsid w:val="00801919"/>
    <w:rsid w:val="0080226E"/>
    <w:rsid w:val="00802720"/>
    <w:rsid w:val="00802BF6"/>
    <w:rsid w:val="00807A24"/>
    <w:rsid w:val="00822613"/>
    <w:rsid w:val="00825084"/>
    <w:rsid w:val="00825458"/>
    <w:rsid w:val="0082647F"/>
    <w:rsid w:val="00827D00"/>
    <w:rsid w:val="008303A1"/>
    <w:rsid w:val="00833158"/>
    <w:rsid w:val="008338DF"/>
    <w:rsid w:val="00837434"/>
    <w:rsid w:val="00841CF2"/>
    <w:rsid w:val="008436E0"/>
    <w:rsid w:val="00843CEB"/>
    <w:rsid w:val="00855624"/>
    <w:rsid w:val="00855F08"/>
    <w:rsid w:val="00856AAB"/>
    <w:rsid w:val="00856C5F"/>
    <w:rsid w:val="00861571"/>
    <w:rsid w:val="00863CEE"/>
    <w:rsid w:val="00863DC2"/>
    <w:rsid w:val="00864BF1"/>
    <w:rsid w:val="0086657F"/>
    <w:rsid w:val="00872920"/>
    <w:rsid w:val="0087468F"/>
    <w:rsid w:val="00875EC3"/>
    <w:rsid w:val="00880A93"/>
    <w:rsid w:val="00881466"/>
    <w:rsid w:val="0088207E"/>
    <w:rsid w:val="008851AC"/>
    <w:rsid w:val="00886CAD"/>
    <w:rsid w:val="0089523F"/>
    <w:rsid w:val="00896F55"/>
    <w:rsid w:val="008977E1"/>
    <w:rsid w:val="008A1146"/>
    <w:rsid w:val="008A127A"/>
    <w:rsid w:val="008A17E9"/>
    <w:rsid w:val="008A1E04"/>
    <w:rsid w:val="008A3881"/>
    <w:rsid w:val="008A3FF1"/>
    <w:rsid w:val="008B2FDF"/>
    <w:rsid w:val="008B3544"/>
    <w:rsid w:val="008B3D93"/>
    <w:rsid w:val="008B5CE0"/>
    <w:rsid w:val="008C1230"/>
    <w:rsid w:val="008C4A8C"/>
    <w:rsid w:val="008D08BE"/>
    <w:rsid w:val="008D1D6D"/>
    <w:rsid w:val="008E37C3"/>
    <w:rsid w:val="008E4380"/>
    <w:rsid w:val="008F00DD"/>
    <w:rsid w:val="008F0930"/>
    <w:rsid w:val="008F0CBC"/>
    <w:rsid w:val="008F26FA"/>
    <w:rsid w:val="008F47D5"/>
    <w:rsid w:val="008F5939"/>
    <w:rsid w:val="00901A0E"/>
    <w:rsid w:val="00906E6F"/>
    <w:rsid w:val="0090769D"/>
    <w:rsid w:val="0091105D"/>
    <w:rsid w:val="00912658"/>
    <w:rsid w:val="0091783C"/>
    <w:rsid w:val="009246EB"/>
    <w:rsid w:val="00924C92"/>
    <w:rsid w:val="0093017C"/>
    <w:rsid w:val="00932B56"/>
    <w:rsid w:val="0093410F"/>
    <w:rsid w:val="00940E36"/>
    <w:rsid w:val="009428EE"/>
    <w:rsid w:val="009442EF"/>
    <w:rsid w:val="00945F58"/>
    <w:rsid w:val="00950C13"/>
    <w:rsid w:val="0095218E"/>
    <w:rsid w:val="009554DF"/>
    <w:rsid w:val="009573A6"/>
    <w:rsid w:val="00957F0E"/>
    <w:rsid w:val="00960639"/>
    <w:rsid w:val="00963EAD"/>
    <w:rsid w:val="009645A1"/>
    <w:rsid w:val="00966646"/>
    <w:rsid w:val="00971BE6"/>
    <w:rsid w:val="0097231B"/>
    <w:rsid w:val="00973AC5"/>
    <w:rsid w:val="0097730C"/>
    <w:rsid w:val="0098195B"/>
    <w:rsid w:val="00982A83"/>
    <w:rsid w:val="0098418D"/>
    <w:rsid w:val="00985BE1"/>
    <w:rsid w:val="009876D1"/>
    <w:rsid w:val="00993A7B"/>
    <w:rsid w:val="00995E45"/>
    <w:rsid w:val="009978CE"/>
    <w:rsid w:val="009A1D2E"/>
    <w:rsid w:val="009A2D83"/>
    <w:rsid w:val="009A5A71"/>
    <w:rsid w:val="009A75D0"/>
    <w:rsid w:val="009A77A2"/>
    <w:rsid w:val="009B423D"/>
    <w:rsid w:val="009B4692"/>
    <w:rsid w:val="009B46B1"/>
    <w:rsid w:val="009B4CC5"/>
    <w:rsid w:val="009B509C"/>
    <w:rsid w:val="009B68A8"/>
    <w:rsid w:val="009C079B"/>
    <w:rsid w:val="009C184C"/>
    <w:rsid w:val="009C22C4"/>
    <w:rsid w:val="009C5D7E"/>
    <w:rsid w:val="009D1B8A"/>
    <w:rsid w:val="009D274C"/>
    <w:rsid w:val="009D7713"/>
    <w:rsid w:val="009E0664"/>
    <w:rsid w:val="009E14AD"/>
    <w:rsid w:val="009E2B11"/>
    <w:rsid w:val="009E4437"/>
    <w:rsid w:val="009E4BB6"/>
    <w:rsid w:val="009E524E"/>
    <w:rsid w:val="009E5AAD"/>
    <w:rsid w:val="009E7C77"/>
    <w:rsid w:val="009F1166"/>
    <w:rsid w:val="009F1433"/>
    <w:rsid w:val="009F2B1F"/>
    <w:rsid w:val="009F48CE"/>
    <w:rsid w:val="009F4AA3"/>
    <w:rsid w:val="009F51D3"/>
    <w:rsid w:val="00A060DA"/>
    <w:rsid w:val="00A10253"/>
    <w:rsid w:val="00A17378"/>
    <w:rsid w:val="00A21BB8"/>
    <w:rsid w:val="00A22793"/>
    <w:rsid w:val="00A25498"/>
    <w:rsid w:val="00A25E0C"/>
    <w:rsid w:val="00A369A9"/>
    <w:rsid w:val="00A405F7"/>
    <w:rsid w:val="00A4112A"/>
    <w:rsid w:val="00A4458E"/>
    <w:rsid w:val="00A50629"/>
    <w:rsid w:val="00A50A2A"/>
    <w:rsid w:val="00A50E7B"/>
    <w:rsid w:val="00A549D0"/>
    <w:rsid w:val="00A63D7D"/>
    <w:rsid w:val="00A64446"/>
    <w:rsid w:val="00A70067"/>
    <w:rsid w:val="00A728EC"/>
    <w:rsid w:val="00A7353F"/>
    <w:rsid w:val="00A73914"/>
    <w:rsid w:val="00A74FBF"/>
    <w:rsid w:val="00A75321"/>
    <w:rsid w:val="00A758B1"/>
    <w:rsid w:val="00A75976"/>
    <w:rsid w:val="00A80EE4"/>
    <w:rsid w:val="00A828D5"/>
    <w:rsid w:val="00A86B29"/>
    <w:rsid w:val="00A90C94"/>
    <w:rsid w:val="00A91620"/>
    <w:rsid w:val="00A929FF"/>
    <w:rsid w:val="00A93598"/>
    <w:rsid w:val="00A95791"/>
    <w:rsid w:val="00AA09D4"/>
    <w:rsid w:val="00AA2CD5"/>
    <w:rsid w:val="00AA4974"/>
    <w:rsid w:val="00AA7124"/>
    <w:rsid w:val="00AB1D95"/>
    <w:rsid w:val="00AB234F"/>
    <w:rsid w:val="00AB4D5A"/>
    <w:rsid w:val="00AC433C"/>
    <w:rsid w:val="00AC48FA"/>
    <w:rsid w:val="00AC619B"/>
    <w:rsid w:val="00AC65B0"/>
    <w:rsid w:val="00AC69F3"/>
    <w:rsid w:val="00AD00DE"/>
    <w:rsid w:val="00AD192F"/>
    <w:rsid w:val="00AD5B2E"/>
    <w:rsid w:val="00AD7B74"/>
    <w:rsid w:val="00AE0209"/>
    <w:rsid w:val="00AE4D77"/>
    <w:rsid w:val="00AE56E6"/>
    <w:rsid w:val="00AE6B60"/>
    <w:rsid w:val="00AE72C2"/>
    <w:rsid w:val="00AF1056"/>
    <w:rsid w:val="00AF2B08"/>
    <w:rsid w:val="00AF2CDD"/>
    <w:rsid w:val="00AF377D"/>
    <w:rsid w:val="00AF4483"/>
    <w:rsid w:val="00AF54E5"/>
    <w:rsid w:val="00AF597F"/>
    <w:rsid w:val="00B001B5"/>
    <w:rsid w:val="00B008AA"/>
    <w:rsid w:val="00B0165E"/>
    <w:rsid w:val="00B0374C"/>
    <w:rsid w:val="00B06133"/>
    <w:rsid w:val="00B068E6"/>
    <w:rsid w:val="00B07E35"/>
    <w:rsid w:val="00B11638"/>
    <w:rsid w:val="00B1290E"/>
    <w:rsid w:val="00B13ECB"/>
    <w:rsid w:val="00B221B8"/>
    <w:rsid w:val="00B2594D"/>
    <w:rsid w:val="00B30450"/>
    <w:rsid w:val="00B33080"/>
    <w:rsid w:val="00B337E2"/>
    <w:rsid w:val="00B33B29"/>
    <w:rsid w:val="00B341B7"/>
    <w:rsid w:val="00B36921"/>
    <w:rsid w:val="00B36CB8"/>
    <w:rsid w:val="00B37D7C"/>
    <w:rsid w:val="00B41C16"/>
    <w:rsid w:val="00B42467"/>
    <w:rsid w:val="00B43D09"/>
    <w:rsid w:val="00B507F2"/>
    <w:rsid w:val="00B53B46"/>
    <w:rsid w:val="00B544BC"/>
    <w:rsid w:val="00B5613C"/>
    <w:rsid w:val="00B63AC3"/>
    <w:rsid w:val="00B64218"/>
    <w:rsid w:val="00B64C80"/>
    <w:rsid w:val="00B6649D"/>
    <w:rsid w:val="00B668E5"/>
    <w:rsid w:val="00B67CE8"/>
    <w:rsid w:val="00B7278B"/>
    <w:rsid w:val="00B753CE"/>
    <w:rsid w:val="00B77C84"/>
    <w:rsid w:val="00B803AD"/>
    <w:rsid w:val="00B81F44"/>
    <w:rsid w:val="00B838D3"/>
    <w:rsid w:val="00B846A3"/>
    <w:rsid w:val="00B855DD"/>
    <w:rsid w:val="00B861A6"/>
    <w:rsid w:val="00B95539"/>
    <w:rsid w:val="00B96146"/>
    <w:rsid w:val="00B96AC3"/>
    <w:rsid w:val="00B97B47"/>
    <w:rsid w:val="00BA31C6"/>
    <w:rsid w:val="00BA3CDE"/>
    <w:rsid w:val="00BA43DD"/>
    <w:rsid w:val="00BA4692"/>
    <w:rsid w:val="00BA6614"/>
    <w:rsid w:val="00BA7DF1"/>
    <w:rsid w:val="00BB0469"/>
    <w:rsid w:val="00BB656A"/>
    <w:rsid w:val="00BB6826"/>
    <w:rsid w:val="00BB7FA6"/>
    <w:rsid w:val="00BC3D08"/>
    <w:rsid w:val="00BC50FE"/>
    <w:rsid w:val="00BC6707"/>
    <w:rsid w:val="00BC7744"/>
    <w:rsid w:val="00BC78A7"/>
    <w:rsid w:val="00BD25A7"/>
    <w:rsid w:val="00BD25DB"/>
    <w:rsid w:val="00BD36AE"/>
    <w:rsid w:val="00BD3DED"/>
    <w:rsid w:val="00BD68DB"/>
    <w:rsid w:val="00BD7B68"/>
    <w:rsid w:val="00BE00EE"/>
    <w:rsid w:val="00BE620C"/>
    <w:rsid w:val="00BE680A"/>
    <w:rsid w:val="00BE6B1B"/>
    <w:rsid w:val="00BE6F24"/>
    <w:rsid w:val="00BE764B"/>
    <w:rsid w:val="00BF1681"/>
    <w:rsid w:val="00BF2E5F"/>
    <w:rsid w:val="00BF432E"/>
    <w:rsid w:val="00BF508C"/>
    <w:rsid w:val="00BF561A"/>
    <w:rsid w:val="00BF6060"/>
    <w:rsid w:val="00C01163"/>
    <w:rsid w:val="00C04A35"/>
    <w:rsid w:val="00C066AA"/>
    <w:rsid w:val="00C07EF3"/>
    <w:rsid w:val="00C148BA"/>
    <w:rsid w:val="00C15169"/>
    <w:rsid w:val="00C17FA4"/>
    <w:rsid w:val="00C21449"/>
    <w:rsid w:val="00C21A7E"/>
    <w:rsid w:val="00C21F91"/>
    <w:rsid w:val="00C24049"/>
    <w:rsid w:val="00C24EC1"/>
    <w:rsid w:val="00C26287"/>
    <w:rsid w:val="00C27622"/>
    <w:rsid w:val="00C3507F"/>
    <w:rsid w:val="00C3549C"/>
    <w:rsid w:val="00C40C25"/>
    <w:rsid w:val="00C40D97"/>
    <w:rsid w:val="00C41552"/>
    <w:rsid w:val="00C41667"/>
    <w:rsid w:val="00C51B9F"/>
    <w:rsid w:val="00C5505E"/>
    <w:rsid w:val="00C57256"/>
    <w:rsid w:val="00C57E0F"/>
    <w:rsid w:val="00C61A89"/>
    <w:rsid w:val="00C61B9A"/>
    <w:rsid w:val="00C62D96"/>
    <w:rsid w:val="00C66E81"/>
    <w:rsid w:val="00C707C4"/>
    <w:rsid w:val="00C71868"/>
    <w:rsid w:val="00C71BD7"/>
    <w:rsid w:val="00C72A5E"/>
    <w:rsid w:val="00C76CD1"/>
    <w:rsid w:val="00C80A46"/>
    <w:rsid w:val="00C8196F"/>
    <w:rsid w:val="00C81D27"/>
    <w:rsid w:val="00C82629"/>
    <w:rsid w:val="00C8450C"/>
    <w:rsid w:val="00C934DD"/>
    <w:rsid w:val="00C959FB"/>
    <w:rsid w:val="00C975F0"/>
    <w:rsid w:val="00C97F5B"/>
    <w:rsid w:val="00CA231D"/>
    <w:rsid w:val="00CA45BD"/>
    <w:rsid w:val="00CA525E"/>
    <w:rsid w:val="00CA58C7"/>
    <w:rsid w:val="00CA7518"/>
    <w:rsid w:val="00CA7990"/>
    <w:rsid w:val="00CA7F3C"/>
    <w:rsid w:val="00CB4D15"/>
    <w:rsid w:val="00CC02F6"/>
    <w:rsid w:val="00CC2F2D"/>
    <w:rsid w:val="00CC5299"/>
    <w:rsid w:val="00CC69BD"/>
    <w:rsid w:val="00CD23A0"/>
    <w:rsid w:val="00CD2D2B"/>
    <w:rsid w:val="00CD420C"/>
    <w:rsid w:val="00CE3D3A"/>
    <w:rsid w:val="00CE7330"/>
    <w:rsid w:val="00CF002C"/>
    <w:rsid w:val="00CF01C9"/>
    <w:rsid w:val="00CF0752"/>
    <w:rsid w:val="00CF4807"/>
    <w:rsid w:val="00CF4E38"/>
    <w:rsid w:val="00CF64CC"/>
    <w:rsid w:val="00D00C12"/>
    <w:rsid w:val="00D03E64"/>
    <w:rsid w:val="00D05289"/>
    <w:rsid w:val="00D0666E"/>
    <w:rsid w:val="00D10402"/>
    <w:rsid w:val="00D10C74"/>
    <w:rsid w:val="00D14BFF"/>
    <w:rsid w:val="00D16783"/>
    <w:rsid w:val="00D20BF3"/>
    <w:rsid w:val="00D22134"/>
    <w:rsid w:val="00D265B7"/>
    <w:rsid w:val="00D27C06"/>
    <w:rsid w:val="00D30085"/>
    <w:rsid w:val="00D33B33"/>
    <w:rsid w:val="00D35A66"/>
    <w:rsid w:val="00D42EE0"/>
    <w:rsid w:val="00D436AC"/>
    <w:rsid w:val="00D45C20"/>
    <w:rsid w:val="00D4633C"/>
    <w:rsid w:val="00D46EC8"/>
    <w:rsid w:val="00D47A76"/>
    <w:rsid w:val="00D524C6"/>
    <w:rsid w:val="00D5423D"/>
    <w:rsid w:val="00D57C85"/>
    <w:rsid w:val="00D61804"/>
    <w:rsid w:val="00D62669"/>
    <w:rsid w:val="00D65BD1"/>
    <w:rsid w:val="00D6631C"/>
    <w:rsid w:val="00D6646B"/>
    <w:rsid w:val="00D66B56"/>
    <w:rsid w:val="00D67765"/>
    <w:rsid w:val="00D67963"/>
    <w:rsid w:val="00D706C7"/>
    <w:rsid w:val="00D763A1"/>
    <w:rsid w:val="00D76BD3"/>
    <w:rsid w:val="00D77F94"/>
    <w:rsid w:val="00D77FB8"/>
    <w:rsid w:val="00D82C03"/>
    <w:rsid w:val="00D844BE"/>
    <w:rsid w:val="00D9050A"/>
    <w:rsid w:val="00D91245"/>
    <w:rsid w:val="00DA062C"/>
    <w:rsid w:val="00DA1AE0"/>
    <w:rsid w:val="00DA39B8"/>
    <w:rsid w:val="00DA4810"/>
    <w:rsid w:val="00DA4C7F"/>
    <w:rsid w:val="00DA58A3"/>
    <w:rsid w:val="00DB16BE"/>
    <w:rsid w:val="00DB2E11"/>
    <w:rsid w:val="00DC0ABA"/>
    <w:rsid w:val="00DC0E68"/>
    <w:rsid w:val="00DC387B"/>
    <w:rsid w:val="00DC5DE1"/>
    <w:rsid w:val="00DC7729"/>
    <w:rsid w:val="00DC7A01"/>
    <w:rsid w:val="00DD007A"/>
    <w:rsid w:val="00DD0A98"/>
    <w:rsid w:val="00DD4355"/>
    <w:rsid w:val="00DD4FA2"/>
    <w:rsid w:val="00DE02BA"/>
    <w:rsid w:val="00DE3632"/>
    <w:rsid w:val="00DE670F"/>
    <w:rsid w:val="00DF3791"/>
    <w:rsid w:val="00DF60E5"/>
    <w:rsid w:val="00E0034B"/>
    <w:rsid w:val="00E00F9E"/>
    <w:rsid w:val="00E01B06"/>
    <w:rsid w:val="00E029B1"/>
    <w:rsid w:val="00E059DD"/>
    <w:rsid w:val="00E05DFD"/>
    <w:rsid w:val="00E07889"/>
    <w:rsid w:val="00E20AAC"/>
    <w:rsid w:val="00E2292A"/>
    <w:rsid w:val="00E25513"/>
    <w:rsid w:val="00E30F2C"/>
    <w:rsid w:val="00E31B8F"/>
    <w:rsid w:val="00E33181"/>
    <w:rsid w:val="00E33458"/>
    <w:rsid w:val="00E33D2D"/>
    <w:rsid w:val="00E3589D"/>
    <w:rsid w:val="00E37F51"/>
    <w:rsid w:val="00E401B6"/>
    <w:rsid w:val="00E43474"/>
    <w:rsid w:val="00E44EAB"/>
    <w:rsid w:val="00E503CC"/>
    <w:rsid w:val="00E53439"/>
    <w:rsid w:val="00E56A64"/>
    <w:rsid w:val="00E6414D"/>
    <w:rsid w:val="00E65611"/>
    <w:rsid w:val="00E65B19"/>
    <w:rsid w:val="00E73183"/>
    <w:rsid w:val="00E762EA"/>
    <w:rsid w:val="00E76925"/>
    <w:rsid w:val="00E8078D"/>
    <w:rsid w:val="00E81A7A"/>
    <w:rsid w:val="00E8224F"/>
    <w:rsid w:val="00E85CF2"/>
    <w:rsid w:val="00E85EB0"/>
    <w:rsid w:val="00E878E2"/>
    <w:rsid w:val="00EA1103"/>
    <w:rsid w:val="00EA3DFB"/>
    <w:rsid w:val="00EA706B"/>
    <w:rsid w:val="00EB15F5"/>
    <w:rsid w:val="00EB219A"/>
    <w:rsid w:val="00EB41A3"/>
    <w:rsid w:val="00EB6880"/>
    <w:rsid w:val="00EC2BC5"/>
    <w:rsid w:val="00EC3632"/>
    <w:rsid w:val="00EC3E75"/>
    <w:rsid w:val="00EC3F1E"/>
    <w:rsid w:val="00EC463F"/>
    <w:rsid w:val="00EC54EA"/>
    <w:rsid w:val="00EC5920"/>
    <w:rsid w:val="00EC67E3"/>
    <w:rsid w:val="00EC77EB"/>
    <w:rsid w:val="00EC7CF6"/>
    <w:rsid w:val="00ED1099"/>
    <w:rsid w:val="00ED3EB0"/>
    <w:rsid w:val="00ED5544"/>
    <w:rsid w:val="00ED590B"/>
    <w:rsid w:val="00EE28DE"/>
    <w:rsid w:val="00EE3F8B"/>
    <w:rsid w:val="00EE5699"/>
    <w:rsid w:val="00EE769C"/>
    <w:rsid w:val="00EF4B96"/>
    <w:rsid w:val="00F00779"/>
    <w:rsid w:val="00F02DFF"/>
    <w:rsid w:val="00F0738D"/>
    <w:rsid w:val="00F07F94"/>
    <w:rsid w:val="00F12E27"/>
    <w:rsid w:val="00F20BEA"/>
    <w:rsid w:val="00F20DF0"/>
    <w:rsid w:val="00F228FE"/>
    <w:rsid w:val="00F30021"/>
    <w:rsid w:val="00F31AF8"/>
    <w:rsid w:val="00F33AD2"/>
    <w:rsid w:val="00F34A34"/>
    <w:rsid w:val="00F356DB"/>
    <w:rsid w:val="00F36A58"/>
    <w:rsid w:val="00F37360"/>
    <w:rsid w:val="00F40616"/>
    <w:rsid w:val="00F415B6"/>
    <w:rsid w:val="00F4173F"/>
    <w:rsid w:val="00F423FA"/>
    <w:rsid w:val="00F444C5"/>
    <w:rsid w:val="00F4799D"/>
    <w:rsid w:val="00F5078E"/>
    <w:rsid w:val="00F53ACE"/>
    <w:rsid w:val="00F55853"/>
    <w:rsid w:val="00F61EDA"/>
    <w:rsid w:val="00F634A1"/>
    <w:rsid w:val="00F639BE"/>
    <w:rsid w:val="00F656DB"/>
    <w:rsid w:val="00F65FDC"/>
    <w:rsid w:val="00F67867"/>
    <w:rsid w:val="00F70315"/>
    <w:rsid w:val="00F718E6"/>
    <w:rsid w:val="00F71B84"/>
    <w:rsid w:val="00F726F6"/>
    <w:rsid w:val="00F72BAA"/>
    <w:rsid w:val="00F74229"/>
    <w:rsid w:val="00F823DC"/>
    <w:rsid w:val="00F8477F"/>
    <w:rsid w:val="00F868F3"/>
    <w:rsid w:val="00F86FE6"/>
    <w:rsid w:val="00F90E08"/>
    <w:rsid w:val="00F92A21"/>
    <w:rsid w:val="00F95417"/>
    <w:rsid w:val="00F96838"/>
    <w:rsid w:val="00F9711A"/>
    <w:rsid w:val="00FA5801"/>
    <w:rsid w:val="00FA6FFF"/>
    <w:rsid w:val="00FA7721"/>
    <w:rsid w:val="00FB02DF"/>
    <w:rsid w:val="00FB09D8"/>
    <w:rsid w:val="00FB1975"/>
    <w:rsid w:val="00FB3AC7"/>
    <w:rsid w:val="00FB486C"/>
    <w:rsid w:val="00FB5A56"/>
    <w:rsid w:val="00FB5EAE"/>
    <w:rsid w:val="00FC19FC"/>
    <w:rsid w:val="00FC1F65"/>
    <w:rsid w:val="00FD09E5"/>
    <w:rsid w:val="00FD3AC4"/>
    <w:rsid w:val="00FD57FC"/>
    <w:rsid w:val="00FE0DC5"/>
    <w:rsid w:val="00FE1CCC"/>
    <w:rsid w:val="00FE2008"/>
    <w:rsid w:val="00FE2083"/>
    <w:rsid w:val="00FE2427"/>
    <w:rsid w:val="00FF175E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91"/>
    <w:pPr>
      <w:ind w:left="720" w:hanging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8556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A4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2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">
    <w:name w:val="body"/>
    <w:basedOn w:val="DefaultParagraphFont"/>
    <w:rsid w:val="007A4A15"/>
  </w:style>
  <w:style w:type="paragraph" w:styleId="Title">
    <w:name w:val="Title"/>
    <w:basedOn w:val="Normal"/>
    <w:next w:val="Normal"/>
    <w:link w:val="TitleChar"/>
    <w:uiPriority w:val="1"/>
    <w:qFormat/>
    <w:rsid w:val="00F356DB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F356DB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F356DB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F356DB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sid w:val="00F53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A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ACE"/>
    <w:rPr>
      <w:b/>
      <w:bCs/>
    </w:rPr>
  </w:style>
  <w:style w:type="character" w:customStyle="1" w:styleId="author">
    <w:name w:val="author"/>
    <w:basedOn w:val="DefaultParagraphFont"/>
    <w:rsid w:val="00822613"/>
  </w:style>
  <w:style w:type="paragraph" w:customStyle="1" w:styleId="HeaderFooter">
    <w:name w:val="Header &amp; Footer"/>
    <w:rsid w:val="00F34A34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character" w:customStyle="1" w:styleId="Hyperlink1">
    <w:name w:val="Hyperlink1"/>
    <w:rsid w:val="00F34A34"/>
    <w:rPr>
      <w:color w:val="0000FE"/>
      <w:sz w:val="20"/>
      <w:u w:val="single"/>
    </w:rPr>
  </w:style>
  <w:style w:type="paragraph" w:customStyle="1" w:styleId="Heading11">
    <w:name w:val="Heading 11"/>
    <w:rsid w:val="00F34A34"/>
    <w:pPr>
      <w:spacing w:before="100" w:after="100"/>
      <w:outlineLvl w:val="0"/>
    </w:pPr>
    <w:rPr>
      <w:rFonts w:ascii="Times" w:eastAsia="ヒラギノ角ゴ Pro W3" w:hAnsi="Times"/>
      <w:b/>
      <w:color w:val="000000"/>
      <w:kern w:val="36"/>
      <w:sz w:val="48"/>
    </w:rPr>
  </w:style>
  <w:style w:type="character" w:customStyle="1" w:styleId="apple-converted-space">
    <w:name w:val="apple-converted-space"/>
    <w:rsid w:val="00AE6B60"/>
    <w:rPr>
      <w:color w:val="000000"/>
      <w:sz w:val="20"/>
    </w:rPr>
  </w:style>
  <w:style w:type="paragraph" w:customStyle="1" w:styleId="FreeForm">
    <w:name w:val="Free Form"/>
    <w:rsid w:val="00D46EC8"/>
    <w:rPr>
      <w:rFonts w:ascii="Lucida Grande" w:eastAsia="ヒラギノ角ゴ Pro W3" w:hAnsi="Lucida Grande"/>
      <w:color w:val="000000"/>
    </w:rPr>
  </w:style>
  <w:style w:type="character" w:customStyle="1" w:styleId="Strong1">
    <w:name w:val="Strong1"/>
    <w:rsid w:val="00D46EC8"/>
    <w:rPr>
      <w:rFonts w:ascii="Lucida Grande" w:eastAsia="ヒラギノ角ゴ Pro W3" w:hAnsi="Lucida Grande"/>
      <w:b/>
      <w:i w:val="0"/>
      <w:color w:val="000000"/>
      <w:sz w:val="22"/>
    </w:rPr>
  </w:style>
  <w:style w:type="paragraph" w:customStyle="1" w:styleId="ColorfulList-Accent11">
    <w:name w:val="Colorful List - Accent 11"/>
    <w:rsid w:val="00D46EC8"/>
    <w:pPr>
      <w:spacing w:before="100" w:after="10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NormalWeb1">
    <w:name w:val="Normal (Web)1"/>
    <w:rsid w:val="00C07EF3"/>
    <w:pPr>
      <w:spacing w:before="100" w:after="100"/>
    </w:pPr>
    <w:rPr>
      <w:rFonts w:ascii="Times New Roman" w:eastAsia="ヒラギノ角ゴ Pro W3" w:hAnsi="Times New Roman"/>
      <w:color w:val="000000"/>
      <w:sz w:val="24"/>
    </w:rPr>
  </w:style>
  <w:style w:type="character" w:customStyle="1" w:styleId="HTMLCite1">
    <w:name w:val="HTML Cite1"/>
    <w:rsid w:val="00A4112A"/>
    <w:rPr>
      <w:rFonts w:ascii="Lucida Grande" w:eastAsia="ヒラギノ角ゴ Pro W3" w:hAnsi="Lucida Grande"/>
      <w:b w:val="0"/>
      <w:i w:val="0"/>
      <w:color w:val="108024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F91"/>
    <w:pPr>
      <w:ind w:left="720" w:hanging="36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25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character" w:styleId="Hyperlink">
    <w:name w:val="Hyperlink"/>
    <w:basedOn w:val="DefaultParagraphFont"/>
    <w:uiPriority w:val="99"/>
    <w:unhideWhenUsed/>
    <w:rsid w:val="008556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A4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25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">
    <w:name w:val="body"/>
    <w:basedOn w:val="DefaultParagraphFont"/>
    <w:rsid w:val="007A4A15"/>
  </w:style>
  <w:style w:type="paragraph" w:styleId="Title">
    <w:name w:val="Title"/>
    <w:basedOn w:val="Normal"/>
    <w:next w:val="Normal"/>
    <w:link w:val="TitleChar"/>
    <w:uiPriority w:val="1"/>
    <w:qFormat/>
    <w:rsid w:val="00F356DB"/>
    <w:pPr>
      <w:ind w:left="72" w:right="72" w:firstLine="0"/>
      <w:jc w:val="right"/>
    </w:pPr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F356DB"/>
    <w:rPr>
      <w:rFonts w:asciiTheme="majorHAnsi" w:eastAsiaTheme="majorEastAsia" w:hAnsiTheme="majorHAnsi" w:cstheme="majorBidi"/>
      <w:caps/>
      <w:color w:val="C0504D" w:themeColor="accent2"/>
      <w:kern w:val="22"/>
      <w:sz w:val="52"/>
      <w:szCs w:val="52"/>
      <w:lang w:eastAsia="ja-JP"/>
      <w14:ligatures w14:val="standard"/>
    </w:rPr>
  </w:style>
  <w:style w:type="paragraph" w:styleId="Subtitle">
    <w:name w:val="Subtitle"/>
    <w:basedOn w:val="Normal"/>
    <w:next w:val="Normal"/>
    <w:link w:val="SubtitleChar"/>
    <w:uiPriority w:val="1"/>
    <w:qFormat/>
    <w:rsid w:val="00F356DB"/>
    <w:pPr>
      <w:spacing w:after="120"/>
      <w:ind w:left="72" w:right="72" w:firstLine="0"/>
      <w:jc w:val="right"/>
    </w:pPr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"/>
    <w:rsid w:val="00F356DB"/>
    <w:rPr>
      <w:rFonts w:asciiTheme="majorHAnsi" w:eastAsiaTheme="majorEastAsia" w:hAnsiTheme="majorHAnsi" w:cstheme="majorBidi"/>
      <w:caps/>
      <w:kern w:val="22"/>
      <w:sz w:val="28"/>
      <w:szCs w:val="28"/>
      <w:lang w:eastAsia="ja-JP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sid w:val="00F53A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3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3A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3ACE"/>
    <w:rPr>
      <w:b/>
      <w:bCs/>
    </w:rPr>
  </w:style>
  <w:style w:type="character" w:customStyle="1" w:styleId="author">
    <w:name w:val="author"/>
    <w:basedOn w:val="DefaultParagraphFont"/>
    <w:rsid w:val="00822613"/>
  </w:style>
  <w:style w:type="paragraph" w:customStyle="1" w:styleId="HeaderFooter">
    <w:name w:val="Header &amp; Footer"/>
    <w:rsid w:val="00F34A34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character" w:customStyle="1" w:styleId="Hyperlink1">
    <w:name w:val="Hyperlink1"/>
    <w:rsid w:val="00F34A34"/>
    <w:rPr>
      <w:color w:val="0000FE"/>
      <w:sz w:val="20"/>
      <w:u w:val="single"/>
    </w:rPr>
  </w:style>
  <w:style w:type="paragraph" w:customStyle="1" w:styleId="Heading11">
    <w:name w:val="Heading 11"/>
    <w:rsid w:val="00F34A34"/>
    <w:pPr>
      <w:spacing w:before="100" w:after="100"/>
      <w:outlineLvl w:val="0"/>
    </w:pPr>
    <w:rPr>
      <w:rFonts w:ascii="Times" w:eastAsia="ヒラギノ角ゴ Pro W3" w:hAnsi="Times"/>
      <w:b/>
      <w:color w:val="000000"/>
      <w:kern w:val="36"/>
      <w:sz w:val="48"/>
    </w:rPr>
  </w:style>
  <w:style w:type="character" w:customStyle="1" w:styleId="apple-converted-space">
    <w:name w:val="apple-converted-space"/>
    <w:rsid w:val="00AE6B60"/>
    <w:rPr>
      <w:color w:val="000000"/>
      <w:sz w:val="20"/>
    </w:rPr>
  </w:style>
  <w:style w:type="paragraph" w:customStyle="1" w:styleId="FreeForm">
    <w:name w:val="Free Form"/>
    <w:rsid w:val="00D46EC8"/>
    <w:rPr>
      <w:rFonts w:ascii="Lucida Grande" w:eastAsia="ヒラギノ角ゴ Pro W3" w:hAnsi="Lucida Grande"/>
      <w:color w:val="000000"/>
    </w:rPr>
  </w:style>
  <w:style w:type="character" w:customStyle="1" w:styleId="Strong1">
    <w:name w:val="Strong1"/>
    <w:rsid w:val="00D46EC8"/>
    <w:rPr>
      <w:rFonts w:ascii="Lucida Grande" w:eastAsia="ヒラギノ角ゴ Pro W3" w:hAnsi="Lucida Grande"/>
      <w:b/>
      <w:i w:val="0"/>
      <w:color w:val="000000"/>
      <w:sz w:val="22"/>
    </w:rPr>
  </w:style>
  <w:style w:type="paragraph" w:customStyle="1" w:styleId="ColorfulList-Accent11">
    <w:name w:val="Colorful List - Accent 11"/>
    <w:rsid w:val="00D46EC8"/>
    <w:pPr>
      <w:spacing w:before="100" w:after="100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NormalWeb1">
    <w:name w:val="Normal (Web)1"/>
    <w:rsid w:val="00C07EF3"/>
    <w:pPr>
      <w:spacing w:before="100" w:after="100"/>
    </w:pPr>
    <w:rPr>
      <w:rFonts w:ascii="Times New Roman" w:eastAsia="ヒラギノ角ゴ Pro W3" w:hAnsi="Times New Roman"/>
      <w:color w:val="000000"/>
      <w:sz w:val="24"/>
    </w:rPr>
  </w:style>
  <w:style w:type="character" w:customStyle="1" w:styleId="HTMLCite1">
    <w:name w:val="HTML Cite1"/>
    <w:rsid w:val="00A4112A"/>
    <w:rPr>
      <w:rFonts w:ascii="Lucida Grande" w:eastAsia="ヒラギノ角ゴ Pro W3" w:hAnsi="Lucida Grande"/>
      <w:b w:val="0"/>
      <w:i w:val="0"/>
      <w:color w:val="10802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4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10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19747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3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7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007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5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9784">
      <w:bodyDiv w:val="1"/>
      <w:marLeft w:val="0"/>
      <w:marRight w:val="0"/>
      <w:marTop w:val="0"/>
      <w:marBottom w:val="9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93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000000"/>
            <w:bottom w:val="none" w:sz="0" w:space="0" w:color="auto"/>
            <w:right w:val="single" w:sz="4" w:space="0" w:color="000000"/>
          </w:divBdr>
          <w:divsChild>
            <w:div w:id="5161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6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36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13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de.state.co.us/standardsandinstruction/curriculumoverviews/mathematics" TargetMode="External"/><Relationship Id="rId18" Type="http://schemas.openxmlformats.org/officeDocument/2006/relationships/hyperlink" Target="http://www.kinderart.com/artbook/" TargetMode="External"/><Relationship Id="rId26" Type="http://schemas.openxmlformats.org/officeDocument/2006/relationships/hyperlink" Target="http://www.firstschoolyears.com/numeracy/shape/shape.html" TargetMode="External"/><Relationship Id="rId39" Type="http://schemas.openxmlformats.org/officeDocument/2006/relationships/hyperlink" Target="http://www.teachingideas.co.uk/subjects/2d-shap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th-play.com/Geometry-Math-Games.html" TargetMode="External"/><Relationship Id="rId34" Type="http://schemas.openxmlformats.org/officeDocument/2006/relationships/hyperlink" Target="http://www.abcya.com/shapes_geometry_game.htm" TargetMode="External"/><Relationship Id="rId42" Type="http://schemas.openxmlformats.org/officeDocument/2006/relationships/hyperlink" Target="http://buggyandbuddy.com/art-kids-using-shapes/" TargetMode="External"/><Relationship Id="rId47" Type="http://schemas.openxmlformats.org/officeDocument/2006/relationships/hyperlink" Target="http://artsmarts4kids.blogspot.com/2008/05/paul-klee.htm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mathwire.com/problemsolving/probs.html" TargetMode="External"/><Relationship Id="rId25" Type="http://schemas.openxmlformats.org/officeDocument/2006/relationships/hyperlink" Target="http://www.abcya.com/shapes_geometry_game.htm" TargetMode="External"/><Relationship Id="rId33" Type="http://schemas.openxmlformats.org/officeDocument/2006/relationships/hyperlink" Target="http://www.math-play.com/Geometry-Math-Games.html" TargetMode="External"/><Relationship Id="rId38" Type="http://schemas.openxmlformats.org/officeDocument/2006/relationships/hyperlink" Target="http://www.k-5mathteachingresources.com/support-files/pattern-block-barrier-game.pdf" TargetMode="External"/><Relationship Id="rId46" Type="http://schemas.openxmlformats.org/officeDocument/2006/relationships/hyperlink" Target="http://makingartfun.com/pietmondri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indergartenkindergarten.com/math-problem-solving/" TargetMode="External"/><Relationship Id="rId20" Type="http://schemas.openxmlformats.org/officeDocument/2006/relationships/hyperlink" Target="http://interactivesites.weebly.com/geometry-shapes.html" TargetMode="External"/><Relationship Id="rId29" Type="http://schemas.openxmlformats.org/officeDocument/2006/relationships/hyperlink" Target="http://www.firstschoolyears.com/numeracy/shape/shape.html" TargetMode="External"/><Relationship Id="rId41" Type="http://schemas.openxmlformats.org/officeDocument/2006/relationships/hyperlink" Target="http://baynature.org/article/a-natural-geometry-clas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yperlink" Target="http://www.math-play.com/Geometry-Math-Games.html" TargetMode="External"/><Relationship Id="rId32" Type="http://schemas.openxmlformats.org/officeDocument/2006/relationships/hyperlink" Target="http://www.littlegiraffes.com/shapes.html" TargetMode="External"/><Relationship Id="rId37" Type="http://schemas.openxmlformats.org/officeDocument/2006/relationships/hyperlink" Target="http://www.abcya.com/shapes_geometry_game.htm" TargetMode="External"/><Relationship Id="rId40" Type="http://schemas.openxmlformats.org/officeDocument/2006/relationships/hyperlink" Target="http://www.thinkingfountain.org/nav/shapescluster.html" TargetMode="External"/><Relationship Id="rId45" Type="http://schemas.openxmlformats.org/officeDocument/2006/relationships/hyperlink" Target="http://www.onceuponanartroom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hools.nyc.gov/Academics/CommonCoreLibrary/TasksUnitsStudentWork/default.htm" TargetMode="External"/><Relationship Id="rId23" Type="http://schemas.openxmlformats.org/officeDocument/2006/relationships/hyperlink" Target="http://interactivesites.weebly.com/geometry-shapes.html" TargetMode="External"/><Relationship Id="rId28" Type="http://schemas.openxmlformats.org/officeDocument/2006/relationships/hyperlink" Target="http://www.abcya.com/shapes_geometry_game.htm" TargetMode="External"/><Relationship Id="rId36" Type="http://schemas.openxmlformats.org/officeDocument/2006/relationships/hyperlink" Target="http://www.math-play.com/Geometry-Math-Games.html" TargetMode="External"/><Relationship Id="rId49" Type="http://schemas.openxmlformats.org/officeDocument/2006/relationships/footer" Target="footer1.xml"/><Relationship Id="rId10" Type="http://schemas.openxmlformats.org/officeDocument/2006/relationships/header" Target="header1.xml"/><Relationship Id="rId19" Type="http://schemas.openxmlformats.org/officeDocument/2006/relationships/hyperlink" Target="http://www.starfall.com" TargetMode="External"/><Relationship Id="rId31" Type="http://schemas.openxmlformats.org/officeDocument/2006/relationships/hyperlink" Target="http://www.prekinders.com/pattern-blocks" TargetMode="External"/><Relationship Id="rId44" Type="http://schemas.openxmlformats.org/officeDocument/2006/relationships/hyperlink" Target="http://ius.tech/counting-objects-worksheets-kindergart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de.state.co.us/standardsandinstruction/curriculumoverviews/visualarts" TargetMode="External"/><Relationship Id="rId22" Type="http://schemas.openxmlformats.org/officeDocument/2006/relationships/hyperlink" Target="http://www.starfall.com" TargetMode="External"/><Relationship Id="rId27" Type="http://schemas.openxmlformats.org/officeDocument/2006/relationships/hyperlink" Target="http://www.littlegiraffes.com/shapes.html" TargetMode="External"/><Relationship Id="rId30" Type="http://schemas.openxmlformats.org/officeDocument/2006/relationships/hyperlink" Target="http://www.littlegiraffes.com/shapes.html" TargetMode="External"/><Relationship Id="rId35" Type="http://schemas.openxmlformats.org/officeDocument/2006/relationships/hyperlink" Target="http://interactivesites.weebly.com/geometry-shapes.html" TargetMode="External"/><Relationship Id="rId43" Type="http://schemas.openxmlformats.org/officeDocument/2006/relationships/hyperlink" Target="http://ius.tech/counting-objects-worksheets-kindergarten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0ED9-5CF5-4D2D-95F8-7A1B63739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5161</Words>
  <Characters>29422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Antonio, Ariana</cp:lastModifiedBy>
  <cp:revision>5</cp:revision>
  <cp:lastPrinted>2015-06-22T19:45:00Z</cp:lastPrinted>
  <dcterms:created xsi:type="dcterms:W3CDTF">2016-08-11T15:37:00Z</dcterms:created>
  <dcterms:modified xsi:type="dcterms:W3CDTF">2016-09-01T17:45:00Z</dcterms:modified>
</cp:coreProperties>
</file>