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EEB" w:rsidRDefault="00DF1EEB" w:rsidP="00FC7EEB">
      <w:pPr>
        <w:ind w:left="0" w:firstLine="0"/>
        <w:rPr>
          <w:noProof/>
          <w:color w:val="1F497D" w:themeColor="text2"/>
          <w:sz w:val="32"/>
          <w:szCs w:val="32"/>
        </w:rPr>
        <w:sectPr w:rsidR="00FC7EEB" w:rsidSect="00536F64">
          <w:footerReference w:type="defaul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6672" behindDoc="1" locked="0" layoutInCell="1" allowOverlap="1" wp14:anchorId="7C7BC582" wp14:editId="33551A25">
            <wp:simplePos x="0" y="0"/>
            <wp:positionH relativeFrom="column">
              <wp:posOffset>2720340</wp:posOffset>
            </wp:positionH>
            <wp:positionV relativeFrom="paragraph">
              <wp:posOffset>660400</wp:posOffset>
            </wp:positionV>
            <wp:extent cx="6396355" cy="4872990"/>
            <wp:effectExtent l="0" t="0" r="4445" b="3810"/>
            <wp:wrapThrough wrapText="bothSides">
              <wp:wrapPolygon edited="0">
                <wp:start x="0" y="0"/>
                <wp:lineTo x="0" y="21532"/>
                <wp:lineTo x="21551" y="21532"/>
                <wp:lineTo x="2155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Maps.Garfield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96355" cy="4872990"/>
                    </a:xfrm>
                    <a:prstGeom prst="rect">
                      <a:avLst/>
                    </a:prstGeom>
                  </pic:spPr>
                </pic:pic>
              </a:graphicData>
            </a:graphic>
            <wp14:sizeRelH relativeFrom="page">
              <wp14:pctWidth>0</wp14:pctWidth>
            </wp14:sizeRelH>
            <wp14:sizeRelV relativeFrom="page">
              <wp14:pctHeight>0</wp14:pctHeight>
            </wp14:sizeRelV>
          </wp:anchor>
        </w:drawing>
      </w:r>
      <w:r w:rsidR="00FC7EEB">
        <w:rPr>
          <w:noProof/>
        </w:rPr>
        <mc:AlternateContent>
          <mc:Choice Requires="wps">
            <w:drawing>
              <wp:anchor distT="0" distB="0" distL="114300" distR="114300" simplePos="0" relativeHeight="251671552" behindDoc="0" locked="0" layoutInCell="1" allowOverlap="1" wp14:anchorId="62D8C8E4" wp14:editId="319FCFA9">
                <wp:simplePos x="0" y="0"/>
                <wp:positionH relativeFrom="margin">
                  <wp:posOffset>0</wp:posOffset>
                </wp:positionH>
                <wp:positionV relativeFrom="margin">
                  <wp:posOffset>533400</wp:posOffset>
                </wp:positionV>
                <wp:extent cx="2505075" cy="6086475"/>
                <wp:effectExtent l="0" t="0" r="9525" b="9525"/>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505075" cy="6086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3833" w:rsidRDefault="005D3833" w:rsidP="00FC7EEB">
                            <w:pPr>
                              <w:spacing w:after="120"/>
                              <w:ind w:left="1080"/>
                              <w:rPr>
                                <w:b/>
                                <w:caps/>
                                <w:sz w:val="24"/>
                                <w:szCs w:val="24"/>
                              </w:rPr>
                            </w:pPr>
                            <w:r w:rsidRPr="00A12AC3">
                              <w:rPr>
                                <w:b/>
                                <w:caps/>
                                <w:sz w:val="24"/>
                                <w:szCs w:val="24"/>
                              </w:rPr>
                              <w:t>Instructional Unit Authors</w:t>
                            </w:r>
                          </w:p>
                          <w:p w:rsidR="005D3833" w:rsidRDefault="005D3833" w:rsidP="00FC7EEB">
                            <w:pPr>
                              <w:spacing w:after="120"/>
                              <w:ind w:left="1080"/>
                              <w:jc w:val="center"/>
                              <w:rPr>
                                <w:b/>
                                <w:caps/>
                                <w:sz w:val="24"/>
                                <w:szCs w:val="24"/>
                              </w:rPr>
                            </w:pPr>
                            <w:r>
                              <w:rPr>
                                <w:sz w:val="24"/>
                                <w:szCs w:val="24"/>
                              </w:rPr>
                              <w:t>Garfield RE-2 School District</w:t>
                            </w:r>
                          </w:p>
                          <w:p w:rsidR="005D3833" w:rsidRDefault="005D3833" w:rsidP="00FC7EEB">
                            <w:pPr>
                              <w:ind w:firstLine="0"/>
                              <w:rPr>
                                <w:sz w:val="24"/>
                                <w:szCs w:val="24"/>
                              </w:rPr>
                            </w:pPr>
                          </w:p>
                          <w:p w:rsidR="005D3833" w:rsidRPr="00536F64" w:rsidRDefault="005D3833" w:rsidP="00536F64">
                            <w:pPr>
                              <w:jc w:val="center"/>
                              <w:rPr>
                                <w:sz w:val="24"/>
                                <w:lang w:eastAsia="ja-JP"/>
                              </w:rPr>
                            </w:pPr>
                            <w:r w:rsidRPr="00536F64">
                              <w:rPr>
                                <w:sz w:val="24"/>
                                <w:lang w:eastAsia="ja-JP"/>
                              </w:rPr>
                              <w:t>Stacey Ellibee</w:t>
                            </w:r>
                          </w:p>
                          <w:p w:rsidR="005D3833" w:rsidRPr="00536F64" w:rsidRDefault="005D3833" w:rsidP="00536F64">
                            <w:pPr>
                              <w:jc w:val="center"/>
                              <w:rPr>
                                <w:sz w:val="24"/>
                                <w:lang w:eastAsia="ja-JP"/>
                              </w:rPr>
                            </w:pPr>
                            <w:r w:rsidRPr="00536F64">
                              <w:rPr>
                                <w:sz w:val="24"/>
                                <w:lang w:eastAsia="ja-JP"/>
                              </w:rPr>
                              <w:t xml:space="preserve"> </w:t>
                            </w:r>
                          </w:p>
                          <w:p w:rsidR="005D3833" w:rsidRPr="00536F64" w:rsidRDefault="005D3833" w:rsidP="00536F64">
                            <w:pPr>
                              <w:jc w:val="center"/>
                              <w:rPr>
                                <w:sz w:val="24"/>
                                <w:lang w:eastAsia="ja-JP"/>
                              </w:rPr>
                            </w:pPr>
                            <w:r w:rsidRPr="00536F64">
                              <w:rPr>
                                <w:sz w:val="24"/>
                                <w:lang w:eastAsia="ja-JP"/>
                              </w:rPr>
                              <w:t>Jessica Wilson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0;margin-top:42pt;width:197.25pt;height:479.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" filled="f" stroked="f" strokeweight=".5pt">
                <v:textbox inset="0,0,0,0">
                  <w:txbxContent>
                    <w:p w:rsidR="005D3833" w:rsidRDefault="005D3833" w:rsidP="00FC7EEB">
                      <w:pPr>
                        <w:spacing w:after="120"/>
                        <w:ind w:left="1080"/>
                        <w:rPr>
                          <w:b/>
                          <w:caps/>
                          <w:sz w:val="24"/>
                          <w:szCs w:val="24"/>
                        </w:rPr>
                      </w:pPr>
                      <w:r w:rsidRPr="00A12AC3">
                        <w:rPr>
                          <w:b/>
                          <w:caps/>
                          <w:sz w:val="24"/>
                          <w:szCs w:val="24"/>
                        </w:rPr>
                        <w:t>Instructional Unit Authors</w:t>
                      </w:r>
                    </w:p>
                    <w:p w:rsidR="005D3833" w:rsidRDefault="005D3833" w:rsidP="00FC7EEB">
                      <w:pPr>
                        <w:spacing w:after="120"/>
                        <w:ind w:left="1080"/>
                        <w:jc w:val="center"/>
                        <w:rPr>
                          <w:b/>
                          <w:caps/>
                          <w:sz w:val="24"/>
                          <w:szCs w:val="24"/>
                        </w:rPr>
                      </w:pPr>
                      <w:r>
                        <w:rPr>
                          <w:sz w:val="24"/>
                          <w:szCs w:val="24"/>
                        </w:rPr>
                        <w:t>Garfield RE-2 School District</w:t>
                      </w:r>
                    </w:p>
                    <w:p w:rsidR="005D3833" w:rsidRDefault="005D3833" w:rsidP="00FC7EEB">
                      <w:pPr>
                        <w:ind w:firstLine="0"/>
                        <w:rPr>
                          <w:sz w:val="24"/>
                          <w:szCs w:val="24"/>
                        </w:rPr>
                      </w:pPr>
                    </w:p>
                    <w:p w:rsidR="005D3833" w:rsidRPr="00536F64" w:rsidRDefault="005D3833" w:rsidP="00536F64">
                      <w:pPr>
                        <w:jc w:val="center"/>
                        <w:rPr>
                          <w:sz w:val="24"/>
                          <w:lang w:eastAsia="ja-JP"/>
                        </w:rPr>
                      </w:pPr>
                      <w:r w:rsidRPr="00536F64">
                        <w:rPr>
                          <w:sz w:val="24"/>
                          <w:lang w:eastAsia="ja-JP"/>
                        </w:rPr>
                        <w:t xml:space="preserve">Stacey </w:t>
                      </w:r>
                      <w:proofErr w:type="spellStart"/>
                      <w:r w:rsidRPr="00536F64">
                        <w:rPr>
                          <w:sz w:val="24"/>
                          <w:lang w:eastAsia="ja-JP"/>
                        </w:rPr>
                        <w:t>Ellibee</w:t>
                      </w:r>
                      <w:proofErr w:type="spellEnd"/>
                    </w:p>
                    <w:p w:rsidR="005D3833" w:rsidRPr="00536F64" w:rsidRDefault="005D3833" w:rsidP="00536F64">
                      <w:pPr>
                        <w:jc w:val="center"/>
                        <w:rPr>
                          <w:sz w:val="24"/>
                          <w:lang w:eastAsia="ja-JP"/>
                        </w:rPr>
                      </w:pPr>
                      <w:r w:rsidRPr="00536F64">
                        <w:rPr>
                          <w:sz w:val="24"/>
                          <w:lang w:eastAsia="ja-JP"/>
                        </w:rPr>
                        <w:t xml:space="preserve"> </w:t>
                      </w:r>
                    </w:p>
                    <w:p w:rsidR="005D3833" w:rsidRPr="00536F64" w:rsidRDefault="005D3833" w:rsidP="00536F64">
                      <w:pPr>
                        <w:jc w:val="center"/>
                        <w:rPr>
                          <w:sz w:val="24"/>
                          <w:lang w:eastAsia="ja-JP"/>
                        </w:rPr>
                      </w:pPr>
                      <w:r w:rsidRPr="00536F64">
                        <w:rPr>
                          <w:sz w:val="24"/>
                          <w:lang w:eastAsia="ja-JP"/>
                        </w:rPr>
                        <w:t>Jessica Wilson</w:t>
                      </w:r>
                    </w:p>
                  </w:txbxContent>
                </v:textbox>
                <w10:wrap type="square" anchorx="margin" anchory="margin"/>
              </v:shape>
            </w:pict>
          </mc:Fallback>
        </mc:AlternateContent>
      </w:r>
      <w:r w:rsidR="00FC7EEB">
        <w:rPr>
          <w:noProof/>
        </w:rPr>
        <mc:AlternateContent>
          <mc:Choice Requires="wps">
            <w:drawing>
              <wp:anchor distT="0" distB="0" distL="114300" distR="114300" simplePos="0" relativeHeight="251670528" behindDoc="0" locked="1" layoutInCell="1" allowOverlap="1" wp14:anchorId="5AEE5165" wp14:editId="03B58914">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5D3833" w:rsidRPr="00A71662" w:rsidRDefault="005D3833" w:rsidP="00FC7EE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margin-left:632.8pt;margin-top:0;width:684pt;height:49.2pt;z-index:25167052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5D3833" w:rsidRPr="00A71662" w:rsidRDefault="005D3833" w:rsidP="00FC7EE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FC7EEB">
        <w:rPr>
          <w:noProof/>
        </w:rPr>
        <mc:AlternateContent>
          <mc:Choice Requires="wpg">
            <w:drawing>
              <wp:anchor distT="0" distB="0" distL="114300" distR="114300" simplePos="0" relativeHeight="251667456" behindDoc="0" locked="0" layoutInCell="1" allowOverlap="1" wp14:anchorId="665881A1" wp14:editId="6C71F49F">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D3833" w:rsidRPr="00A74D8C" w:rsidRDefault="005D3833" w:rsidP="00FC7EEB">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margin-left:0;margin-top:0;width:28.8pt;height:545.2pt;z-index:25166745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5D3833" w:rsidRPr="00A74D8C" w:rsidRDefault="005D3833" w:rsidP="00FC7EEB">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FC7EEB">
        <w:rPr>
          <w:noProof/>
        </w:rPr>
        <mc:AlternateContent>
          <mc:Choice Requires="wps">
            <w:drawing>
              <wp:anchor distT="0" distB="0" distL="114300" distR="114300" simplePos="0" relativeHeight="251668480" behindDoc="0" locked="1" layoutInCell="1" allowOverlap="1" wp14:anchorId="6AC2709E" wp14:editId="40675D27">
                <wp:simplePos x="0" y="0"/>
                <wp:positionH relativeFrom="margin">
                  <wp:posOffset>-4445</wp:posOffset>
                </wp:positionH>
                <wp:positionV relativeFrom="page">
                  <wp:posOffset>7256780</wp:posOffset>
                </wp:positionV>
                <wp:extent cx="2776220" cy="215900"/>
                <wp:effectExtent l="0" t="0" r="5080" b="12700"/>
                <wp:wrapSquare wrapText="bothSides"/>
                <wp:docPr id="17" name="Text Box 17"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3833" w:rsidRPr="002D4B73" w:rsidRDefault="005D3833" w:rsidP="00FC7EE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January 2017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alt="Title and subtitle" style="position:absolute;margin-left:-.35pt;margin-top:571.4pt;width:218.6pt;height:1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" filled="f" stroked="f" strokeweight=".5pt">
                <v:textbox inset="0,0,0,0">
                  <w:txbxContent>
                    <w:p w:rsidR="005D3833" w:rsidRPr="002D4B73" w:rsidRDefault="005D3833" w:rsidP="00FC7EE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January 2017</w:t>
                      </w:r>
                    </w:p>
                  </w:txbxContent>
                </v:textbox>
                <w10:wrap type="square" anchorx="margin" anchory="page"/>
                <w10:anchorlock/>
              </v:shape>
            </w:pict>
          </mc:Fallback>
        </mc:AlternateContent>
      </w:r>
      <w:r w:rsidR="00FC7EEB">
        <w:rPr>
          <w:noProof/>
        </w:rPr>
        <mc:AlternateContent>
          <mc:Choice Requires="wps">
            <w:drawing>
              <wp:anchor distT="0" distB="0" distL="114300" distR="114300" simplePos="0" relativeHeight="251669504" behindDoc="0" locked="1" layoutInCell="1" allowOverlap="1" wp14:anchorId="586D6F64" wp14:editId="79574171">
                <wp:simplePos x="0" y="0"/>
                <wp:positionH relativeFrom="margin">
                  <wp:align>right</wp:align>
                </wp:positionH>
                <wp:positionV relativeFrom="margin">
                  <wp:align>top</wp:align>
                </wp:positionV>
                <wp:extent cx="3679825" cy="3651250"/>
                <wp:effectExtent l="0" t="0" r="0" b="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67982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3833" w:rsidRDefault="005D3833" w:rsidP="00DF1EEB">
                            <w:pPr>
                              <w:ind w:left="0"/>
                              <w:jc w:val="right"/>
                              <w:rPr>
                                <w:rFonts w:ascii="Palatino Linotype" w:hAnsi="Palatino Linotype"/>
                                <w:sz w:val="28"/>
                                <w:szCs w:val="28"/>
                              </w:rPr>
                            </w:pPr>
                            <w:r w:rsidRPr="00B21488">
                              <w:rPr>
                                <w:rFonts w:ascii="Palatino Linotype" w:hAnsi="Palatino Linotype"/>
                                <w:sz w:val="28"/>
                                <w:szCs w:val="28"/>
                              </w:rPr>
                              <w:t>Integrated Comprehensive Health/</w:t>
                            </w:r>
                            <w:r>
                              <w:rPr>
                                <w:rFonts w:ascii="Palatino Linotype" w:hAnsi="Palatino Linotype"/>
                                <w:sz w:val="28"/>
                                <w:szCs w:val="28"/>
                              </w:rPr>
                              <w:t>Physical Education</w:t>
                            </w:r>
                          </w:p>
                          <w:p w:rsidR="005D3833" w:rsidRPr="00900B3F" w:rsidRDefault="005D3833" w:rsidP="00FC7EEB">
                            <w:pPr>
                              <w:ind w:left="0"/>
                              <w:jc w:val="right"/>
                              <w:rPr>
                                <w:sz w:val="28"/>
                                <w:szCs w:val="28"/>
                              </w:rPr>
                            </w:pPr>
                            <w:r>
                              <w:rPr>
                                <w:rFonts w:ascii="Palatino Linotype" w:hAnsi="Palatino Linotype"/>
                                <w:sz w:val="28"/>
                                <w:szCs w:val="28"/>
                              </w:rPr>
                              <w:t>5</w:t>
                            </w:r>
                            <w:r w:rsidRPr="007939F3">
                              <w:rPr>
                                <w:rFonts w:ascii="Palatino Linotype" w:hAnsi="Palatino Linotype"/>
                                <w:sz w:val="28"/>
                                <w:szCs w:val="28"/>
                                <w:vertAlign w:val="superscript"/>
                              </w:rPr>
                              <w:t>th</w:t>
                            </w:r>
                            <w:r>
                              <w:rPr>
                                <w:rFonts w:ascii="Palatino Linotype" w:hAnsi="Palatino Linotype"/>
                                <w:sz w:val="28"/>
                                <w:szCs w:val="28"/>
                              </w:rPr>
                              <w:t xml:space="preserve"> Grade </w:t>
                            </w:r>
                            <w:r w:rsidRPr="00900B3F">
                              <w:rPr>
                                <w:rFonts w:ascii="Palatino Linotype" w:hAnsi="Palatino Linotype"/>
                                <w:sz w:val="28"/>
                                <w:szCs w:val="28"/>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margin-left:238.55pt;margin-top:0;width:289.75pt;height:287.5pt;z-index:25166950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" filled="f" stroked="f" strokeweight=".5pt">
                <v:textbox style="mso-fit-shape-to-text:t" inset="0,0,0,0">
                  <w:txbxContent>
                    <w:p w:rsidR="005D3833" w:rsidRDefault="005D3833" w:rsidP="00DF1EEB">
                      <w:pPr>
                        <w:ind w:left="0"/>
                        <w:jc w:val="right"/>
                        <w:rPr>
                          <w:rFonts w:ascii="Palatino Linotype" w:hAnsi="Palatino Linotype"/>
                          <w:sz w:val="28"/>
                          <w:szCs w:val="28"/>
                        </w:rPr>
                      </w:pPr>
                      <w:r w:rsidRPr="00B21488">
                        <w:rPr>
                          <w:rFonts w:ascii="Palatino Linotype" w:hAnsi="Palatino Linotype"/>
                          <w:sz w:val="28"/>
                          <w:szCs w:val="28"/>
                        </w:rPr>
                        <w:t>Integrated Comprehensive Health/</w:t>
                      </w:r>
                      <w:r>
                        <w:rPr>
                          <w:rFonts w:ascii="Palatino Linotype" w:hAnsi="Palatino Linotype"/>
                          <w:sz w:val="28"/>
                          <w:szCs w:val="28"/>
                        </w:rPr>
                        <w:t>Physical Education</w:t>
                      </w:r>
                    </w:p>
                    <w:p w:rsidR="005D3833" w:rsidRPr="00900B3F" w:rsidRDefault="005D3833" w:rsidP="00FC7EEB">
                      <w:pPr>
                        <w:ind w:left="0"/>
                        <w:jc w:val="right"/>
                        <w:rPr>
                          <w:sz w:val="28"/>
                          <w:szCs w:val="28"/>
                        </w:rPr>
                      </w:pPr>
                      <w:r>
                        <w:rPr>
                          <w:rFonts w:ascii="Palatino Linotype" w:hAnsi="Palatino Linotype"/>
                          <w:sz w:val="28"/>
                          <w:szCs w:val="28"/>
                        </w:rPr>
                        <w:t>5</w:t>
                      </w:r>
                      <w:r w:rsidRPr="007939F3">
                        <w:rPr>
                          <w:rFonts w:ascii="Palatino Linotype" w:hAnsi="Palatino Linotype"/>
                          <w:sz w:val="28"/>
                          <w:szCs w:val="28"/>
                          <w:vertAlign w:val="superscript"/>
                        </w:rPr>
                        <w:t>th</w:t>
                      </w:r>
                      <w:r>
                        <w:rPr>
                          <w:rFonts w:ascii="Palatino Linotype" w:hAnsi="Palatino Linotype"/>
                          <w:sz w:val="28"/>
                          <w:szCs w:val="28"/>
                        </w:rPr>
                        <w:t xml:space="preserve"> Grade </w:t>
                      </w:r>
                      <w:r w:rsidRPr="00900B3F">
                        <w:rPr>
                          <w:rFonts w:ascii="Palatino Linotype" w:hAnsi="Palatino Linotype"/>
                          <w:sz w:val="28"/>
                          <w:szCs w:val="28"/>
                        </w:rPr>
                        <w:t xml:space="preserve"> </w:t>
                      </w:r>
                    </w:p>
                  </w:txbxContent>
                </v:textbox>
                <w10:wrap type="square" anchorx="margin" anchory="margin"/>
                <w10:anchorlock/>
              </v:shape>
            </w:pict>
          </mc:Fallback>
        </mc:AlternateContent>
      </w:r>
      <w:r w:rsidR="00FC7EEB">
        <w:rPr>
          <w:noProof/>
        </w:rPr>
        <mc:AlternateContent>
          <mc:Choice Requires="wps">
            <w:drawing>
              <wp:anchor distT="0" distB="0" distL="114300" distR="114300" simplePos="0" relativeHeight="251666432" behindDoc="0" locked="1" layoutInCell="1" allowOverlap="1" wp14:anchorId="23767E65" wp14:editId="13DBA337">
                <wp:simplePos x="0" y="0"/>
                <wp:positionH relativeFrom="margin">
                  <wp:align>left</wp:align>
                </wp:positionH>
                <wp:positionV relativeFrom="margin">
                  <wp:align>top</wp:align>
                </wp:positionV>
                <wp:extent cx="704850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04850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3833" w:rsidRPr="00485372" w:rsidRDefault="005D3833" w:rsidP="00FC7EE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5D3833" w:rsidRPr="00DD35F8" w:rsidRDefault="005D3833" w:rsidP="00FC7EEB">
                            <w:pPr>
                              <w:pStyle w:val="Title"/>
                              <w:spacing w:after="120"/>
                              <w:ind w:left="720"/>
                              <w:jc w:val="left"/>
                              <w:rPr>
                                <w:rFonts w:ascii="Palatino Linotype" w:eastAsiaTheme="minorEastAsia" w:hAnsi="Palatino Linotype" w:cstheme="minorBidi"/>
                                <w:b/>
                                <w:caps w:val="0"/>
                                <w:noProof/>
                                <w:color w:val="197A9B"/>
                              </w:rPr>
                            </w:pPr>
                            <w:r w:rsidRPr="007939F3">
                              <w:rPr>
                                <w:rFonts w:ascii="Palatino Linotype" w:eastAsiaTheme="minorEastAsia" w:hAnsi="Palatino Linotype" w:cstheme="minorBidi"/>
                                <w:b/>
                                <w:caps w:val="0"/>
                                <w:noProof/>
                                <w:color w:val="197A9B"/>
                              </w:rPr>
                              <w:t xml:space="preserve">Unit Title: </w:t>
                            </w:r>
                            <w:r>
                              <w:rPr>
                                <w:rFonts w:ascii="Palatino Linotype" w:eastAsiaTheme="minorEastAsia" w:hAnsi="Palatino Linotype" w:cstheme="minorBidi"/>
                                <w:b/>
                                <w:caps w:val="0"/>
                                <w:noProof/>
                                <w:color w:val="197A9B"/>
                              </w:rPr>
                              <w:t>Character Counts</w:t>
                            </w:r>
                            <w:r w:rsidRPr="007939F3">
                              <w:rPr>
                                <w:rFonts w:ascii="Palatino Linotype" w:eastAsiaTheme="minorEastAsia" w:hAnsi="Palatino Linotype" w:cstheme="minorBidi"/>
                                <w:b/>
                                <w:caps w:val="0"/>
                                <w:noProof/>
                                <w:color w:val="197A9B"/>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margin-left:0;margin-top:0;width:555pt;height:85.5pt;z-index:25166643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" filled="f" stroked="f" strokeweight=".5pt">
                <v:textbox inset="0,0,0,0">
                  <w:txbxContent>
                    <w:p w:rsidR="005D3833" w:rsidRPr="00485372" w:rsidRDefault="005D3833" w:rsidP="00FC7EE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5D3833" w:rsidRPr="00DD35F8" w:rsidRDefault="005D3833" w:rsidP="00FC7EEB">
                      <w:pPr>
                        <w:pStyle w:val="Title"/>
                        <w:spacing w:after="120"/>
                        <w:ind w:left="720"/>
                        <w:jc w:val="left"/>
                        <w:rPr>
                          <w:rFonts w:ascii="Palatino Linotype" w:eastAsiaTheme="minorEastAsia" w:hAnsi="Palatino Linotype" w:cstheme="minorBidi"/>
                          <w:b/>
                          <w:caps w:val="0"/>
                          <w:noProof/>
                          <w:color w:val="197A9B"/>
                        </w:rPr>
                      </w:pPr>
                      <w:r w:rsidRPr="007939F3">
                        <w:rPr>
                          <w:rFonts w:ascii="Palatino Linotype" w:eastAsiaTheme="minorEastAsia" w:hAnsi="Palatino Linotype" w:cstheme="minorBidi"/>
                          <w:b/>
                          <w:caps w:val="0"/>
                          <w:noProof/>
                          <w:color w:val="197A9B"/>
                        </w:rPr>
                        <w:t xml:space="preserve">Unit Title: </w:t>
                      </w:r>
                      <w:r>
                        <w:rPr>
                          <w:rFonts w:ascii="Palatino Linotype" w:eastAsiaTheme="minorEastAsia" w:hAnsi="Palatino Linotype" w:cstheme="minorBidi"/>
                          <w:b/>
                          <w:caps w:val="0"/>
                          <w:noProof/>
                          <w:color w:val="197A9B"/>
                        </w:rPr>
                        <w:t>Character Counts</w:t>
                      </w:r>
                      <w:r w:rsidRPr="007939F3">
                        <w:rPr>
                          <w:rFonts w:ascii="Palatino Linotype" w:eastAsiaTheme="minorEastAsia" w:hAnsi="Palatino Linotype" w:cstheme="minorBidi"/>
                          <w:b/>
                          <w:caps w:val="0"/>
                          <w:noProof/>
                          <w:color w:val="197A9B"/>
                        </w:rPr>
                        <w:t>!</w:t>
                      </w:r>
                    </w:p>
                  </w:txbxContent>
                </v:textbox>
                <w10:wrap type="square" anchorx="margin" anchory="margin"/>
                <w10:anchorlock/>
              </v:shape>
            </w:pict>
          </mc:Fallback>
        </mc:AlternateContent>
      </w:r>
    </w:p>
    <w:tbl>
      <w:tblPr>
        <w:tblW w:w="14688"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8"/>
        <w:gridCol w:w="4469"/>
        <w:gridCol w:w="1111"/>
        <w:gridCol w:w="316"/>
        <w:gridCol w:w="2037"/>
        <w:gridCol w:w="797"/>
        <w:gridCol w:w="900"/>
        <w:gridCol w:w="2520"/>
      </w:tblGrid>
      <w:tr w:rsidR="00FC7EEB" w:rsidTr="00B63C7B">
        <w:trPr>
          <w:trHeight w:val="360"/>
          <w:jc w:val="center"/>
        </w:trPr>
        <w:tc>
          <w:tcPr>
            <w:tcW w:w="2538" w:type="dxa"/>
            <w:shd w:val="clear" w:color="auto" w:fill="D9D9D9"/>
            <w:vAlign w:val="center"/>
          </w:tcPr>
          <w:p w:rsidR="00FC7EEB" w:rsidRDefault="00FC7EEB" w:rsidP="00FC7EEB">
            <w:r>
              <w:rPr>
                <w:b/>
                <w:sz w:val="20"/>
                <w:szCs w:val="20"/>
              </w:rPr>
              <w:lastRenderedPageBreak/>
              <w:t>Content Area</w:t>
            </w:r>
          </w:p>
        </w:tc>
        <w:tc>
          <w:tcPr>
            <w:tcW w:w="5896" w:type="dxa"/>
            <w:gridSpan w:val="3"/>
            <w:vAlign w:val="center"/>
          </w:tcPr>
          <w:p w:rsidR="00FC7EEB" w:rsidRDefault="00FC7EEB" w:rsidP="00FC7EEB">
            <w:r>
              <w:rPr>
                <w:sz w:val="20"/>
                <w:szCs w:val="20"/>
              </w:rPr>
              <w:t>Comprehensive Health/Physical Education</w:t>
            </w:r>
          </w:p>
        </w:tc>
        <w:tc>
          <w:tcPr>
            <w:tcW w:w="2037" w:type="dxa"/>
            <w:shd w:val="clear" w:color="auto" w:fill="D9D9D9"/>
            <w:vAlign w:val="center"/>
          </w:tcPr>
          <w:p w:rsidR="00FC7EEB" w:rsidRDefault="00FC7EEB" w:rsidP="00FC7EEB">
            <w:r>
              <w:rPr>
                <w:b/>
                <w:sz w:val="20"/>
                <w:szCs w:val="20"/>
              </w:rPr>
              <w:t>Grade Level</w:t>
            </w:r>
          </w:p>
        </w:tc>
        <w:tc>
          <w:tcPr>
            <w:tcW w:w="4217" w:type="dxa"/>
            <w:gridSpan w:val="3"/>
            <w:vAlign w:val="center"/>
          </w:tcPr>
          <w:p w:rsidR="00FC7EEB" w:rsidRDefault="00FC7EEB" w:rsidP="00FC7EEB">
            <w:r>
              <w:rPr>
                <w:sz w:val="20"/>
                <w:szCs w:val="20"/>
              </w:rPr>
              <w:t>5th Grade</w:t>
            </w:r>
          </w:p>
        </w:tc>
      </w:tr>
      <w:tr w:rsidR="00FC7EEB" w:rsidTr="00B63C7B">
        <w:trPr>
          <w:trHeight w:val="160"/>
          <w:jc w:val="center"/>
        </w:trPr>
        <w:tc>
          <w:tcPr>
            <w:tcW w:w="2538" w:type="dxa"/>
            <w:tcBorders>
              <w:bottom w:val="single" w:sz="24" w:space="0" w:color="000000"/>
            </w:tcBorders>
            <w:shd w:val="clear" w:color="auto" w:fill="D9D9D9"/>
          </w:tcPr>
          <w:p w:rsidR="00FC7EEB" w:rsidRDefault="00FC7EEB" w:rsidP="00FC7EEB">
            <w:pPr>
              <w:ind w:left="0" w:firstLine="0"/>
            </w:pPr>
            <w:r>
              <w:rPr>
                <w:b/>
                <w:sz w:val="20"/>
                <w:szCs w:val="20"/>
              </w:rPr>
              <w:t>Course Name/Course Code</w:t>
            </w:r>
          </w:p>
        </w:tc>
        <w:tc>
          <w:tcPr>
            <w:tcW w:w="12150" w:type="dxa"/>
            <w:gridSpan w:val="7"/>
            <w:tcBorders>
              <w:bottom w:val="single" w:sz="24" w:space="0" w:color="000000"/>
            </w:tcBorders>
          </w:tcPr>
          <w:p w:rsidR="00FC7EEB" w:rsidRDefault="00FC7EEB" w:rsidP="00FC7EEB">
            <w:pPr>
              <w:ind w:left="0" w:firstLine="0"/>
            </w:pPr>
          </w:p>
        </w:tc>
      </w:tr>
      <w:tr w:rsidR="00FC7EEB" w:rsidTr="00B63C7B">
        <w:trPr>
          <w:trHeight w:val="160"/>
          <w:jc w:val="center"/>
        </w:trPr>
        <w:tc>
          <w:tcPr>
            <w:tcW w:w="2538" w:type="dxa"/>
            <w:tcBorders>
              <w:top w:val="single" w:sz="24" w:space="0" w:color="000000"/>
              <w:left w:val="single" w:sz="24" w:space="0" w:color="000000"/>
              <w:bottom w:val="single" w:sz="8" w:space="0" w:color="000000"/>
              <w:right w:val="single" w:sz="8" w:space="0" w:color="000000"/>
            </w:tcBorders>
            <w:shd w:val="clear" w:color="auto" w:fill="D9D9D9"/>
          </w:tcPr>
          <w:p w:rsidR="00FC7EEB" w:rsidRDefault="00FC7EEB" w:rsidP="00FC7EEB">
            <w:pPr>
              <w:ind w:left="0" w:firstLine="0"/>
            </w:pPr>
            <w:r>
              <w:rPr>
                <w:b/>
                <w:sz w:val="20"/>
                <w:szCs w:val="20"/>
              </w:rPr>
              <w:t>Standard</w:t>
            </w:r>
          </w:p>
        </w:tc>
        <w:tc>
          <w:tcPr>
            <w:tcW w:w="9630" w:type="dxa"/>
            <w:gridSpan w:val="6"/>
            <w:tcBorders>
              <w:top w:val="single" w:sz="24" w:space="0" w:color="000000"/>
              <w:left w:val="single" w:sz="8" w:space="0" w:color="000000"/>
              <w:bottom w:val="single" w:sz="8" w:space="0" w:color="000000"/>
              <w:right w:val="single" w:sz="4" w:space="0" w:color="000000"/>
            </w:tcBorders>
            <w:shd w:val="clear" w:color="auto" w:fill="D9D9D9"/>
          </w:tcPr>
          <w:p w:rsidR="00FC7EEB" w:rsidRDefault="00FC7EEB" w:rsidP="00FC7EEB">
            <w:pPr>
              <w:ind w:left="0" w:firstLine="0"/>
            </w:pPr>
            <w:r>
              <w:rPr>
                <w:b/>
                <w:sz w:val="20"/>
                <w:szCs w:val="20"/>
              </w:rPr>
              <w:t>Grade Level Expectations (GLE)</w:t>
            </w:r>
          </w:p>
        </w:tc>
        <w:tc>
          <w:tcPr>
            <w:tcW w:w="2520" w:type="dxa"/>
            <w:tcBorders>
              <w:top w:val="single" w:sz="24" w:space="0" w:color="000000"/>
              <w:left w:val="single" w:sz="4" w:space="0" w:color="000000"/>
              <w:bottom w:val="single" w:sz="8" w:space="0" w:color="000000"/>
              <w:right w:val="single" w:sz="24" w:space="0" w:color="000000"/>
            </w:tcBorders>
            <w:shd w:val="clear" w:color="auto" w:fill="D9D9D9"/>
          </w:tcPr>
          <w:p w:rsidR="00FC7EEB" w:rsidRDefault="00FC7EEB" w:rsidP="00FC7EEB">
            <w:r>
              <w:rPr>
                <w:b/>
                <w:sz w:val="20"/>
                <w:szCs w:val="20"/>
              </w:rPr>
              <w:t>GLE Code</w:t>
            </w:r>
          </w:p>
        </w:tc>
      </w:tr>
      <w:tr w:rsidR="00FC7EEB" w:rsidTr="00B63C7B">
        <w:trPr>
          <w:trHeight w:val="549"/>
          <w:jc w:val="center"/>
        </w:trPr>
        <w:tc>
          <w:tcPr>
            <w:tcW w:w="2538" w:type="dxa"/>
            <w:tcBorders>
              <w:top w:val="single" w:sz="8" w:space="0" w:color="000000"/>
              <w:left w:val="single" w:sz="24" w:space="0" w:color="000000"/>
              <w:right w:val="single" w:sz="8" w:space="0" w:color="000000"/>
            </w:tcBorders>
            <w:shd w:val="clear" w:color="auto" w:fill="B6D7A8"/>
          </w:tcPr>
          <w:p w:rsidR="00FC7EEB" w:rsidRDefault="00FC7EEB" w:rsidP="00FC7EEB">
            <w:pPr>
              <w:ind w:left="270" w:hanging="270"/>
            </w:pPr>
            <w:r>
              <w:rPr>
                <w:sz w:val="20"/>
                <w:szCs w:val="20"/>
              </w:rPr>
              <w:t>3.   Emotional and Social Wellness</w:t>
            </w:r>
          </w:p>
        </w:tc>
        <w:tc>
          <w:tcPr>
            <w:tcW w:w="9630" w:type="dxa"/>
            <w:gridSpan w:val="6"/>
            <w:tcBorders>
              <w:top w:val="single" w:sz="8" w:space="0" w:color="000000"/>
              <w:left w:val="single" w:sz="8" w:space="0" w:color="000000"/>
              <w:right w:val="single" w:sz="4" w:space="0" w:color="000000"/>
            </w:tcBorders>
            <w:shd w:val="clear" w:color="auto" w:fill="B6D7A8"/>
          </w:tcPr>
          <w:p w:rsidR="00FC7EEB" w:rsidRDefault="00FC7EEB" w:rsidP="004402BA">
            <w:pPr>
              <w:numPr>
                <w:ilvl w:val="0"/>
                <w:numId w:val="8"/>
              </w:numPr>
              <w:ind w:left="342" w:hanging="342"/>
              <w:contextualSpacing/>
              <w:rPr>
                <w:sz w:val="20"/>
                <w:szCs w:val="20"/>
              </w:rPr>
            </w:pPr>
            <w:r>
              <w:rPr>
                <w:sz w:val="20"/>
                <w:szCs w:val="20"/>
              </w:rPr>
              <w:t xml:space="preserve">Analyze internal and external factors that influence mental and emotional health </w:t>
            </w:r>
          </w:p>
        </w:tc>
        <w:tc>
          <w:tcPr>
            <w:tcW w:w="2520" w:type="dxa"/>
            <w:tcBorders>
              <w:top w:val="single" w:sz="8" w:space="0" w:color="000000"/>
              <w:left w:val="single" w:sz="4" w:space="0" w:color="000000"/>
              <w:right w:val="single" w:sz="24" w:space="0" w:color="000000"/>
            </w:tcBorders>
            <w:shd w:val="clear" w:color="auto" w:fill="B6D7A8"/>
          </w:tcPr>
          <w:p w:rsidR="00FC7EEB" w:rsidRDefault="00FC7EEB" w:rsidP="00FC7EEB">
            <w:pPr>
              <w:widowControl w:val="0"/>
              <w:ind w:right="-20"/>
            </w:pPr>
            <w:r>
              <w:rPr>
                <w:sz w:val="20"/>
                <w:szCs w:val="20"/>
              </w:rPr>
              <w:t>CH09-GR.5-S.3-GLE.1</w:t>
            </w:r>
          </w:p>
        </w:tc>
      </w:tr>
      <w:tr w:rsidR="00FC7EEB" w:rsidTr="00B63C7B">
        <w:trPr>
          <w:trHeight w:val="288"/>
          <w:jc w:val="center"/>
        </w:trPr>
        <w:tc>
          <w:tcPr>
            <w:tcW w:w="2538" w:type="dxa"/>
            <w:vMerge w:val="restart"/>
            <w:tcBorders>
              <w:top w:val="single" w:sz="8" w:space="0" w:color="000000"/>
              <w:left w:val="single" w:sz="24" w:space="0" w:color="000000"/>
              <w:right w:val="single" w:sz="8" w:space="0" w:color="000000"/>
            </w:tcBorders>
            <w:shd w:val="clear" w:color="auto" w:fill="CFE2F3"/>
          </w:tcPr>
          <w:p w:rsidR="00FC7EEB" w:rsidRDefault="00FC7EEB" w:rsidP="00FC7EEB">
            <w:pPr>
              <w:ind w:left="270" w:hanging="270"/>
            </w:pPr>
            <w:r>
              <w:rPr>
                <w:sz w:val="20"/>
                <w:szCs w:val="20"/>
              </w:rPr>
              <w:t>2.  Physical and Personal Wellness</w:t>
            </w:r>
          </w:p>
        </w:tc>
        <w:tc>
          <w:tcPr>
            <w:tcW w:w="9630" w:type="dxa"/>
            <w:gridSpan w:val="6"/>
            <w:tcBorders>
              <w:top w:val="single" w:sz="8" w:space="0" w:color="000000"/>
              <w:left w:val="single" w:sz="8" w:space="0" w:color="000000"/>
              <w:right w:val="single" w:sz="4" w:space="0" w:color="000000"/>
            </w:tcBorders>
            <w:shd w:val="clear" w:color="auto" w:fill="CFE2F3"/>
          </w:tcPr>
          <w:p w:rsidR="00FC7EEB" w:rsidRPr="003D6DA0" w:rsidRDefault="00FC7EEB" w:rsidP="004402BA">
            <w:pPr>
              <w:numPr>
                <w:ilvl w:val="0"/>
                <w:numId w:val="4"/>
              </w:numPr>
              <w:ind w:left="342" w:hanging="342"/>
              <w:contextualSpacing/>
              <w:rPr>
                <w:sz w:val="20"/>
                <w:szCs w:val="20"/>
              </w:rPr>
            </w:pPr>
            <w:r w:rsidRPr="00EC341E">
              <w:rPr>
                <w:sz w:val="20"/>
                <w:szCs w:val="20"/>
              </w:rPr>
              <w:t>Understand and apply basic principles of training to improving physical fitness</w:t>
            </w:r>
          </w:p>
        </w:tc>
        <w:tc>
          <w:tcPr>
            <w:tcW w:w="2520" w:type="dxa"/>
            <w:tcBorders>
              <w:top w:val="single" w:sz="8" w:space="0" w:color="000000"/>
              <w:left w:val="single" w:sz="4" w:space="0" w:color="000000"/>
              <w:right w:val="single" w:sz="24" w:space="0" w:color="000000"/>
            </w:tcBorders>
            <w:shd w:val="clear" w:color="auto" w:fill="CFE2F3"/>
          </w:tcPr>
          <w:p w:rsidR="00FC7EEB" w:rsidRDefault="00FC7EEB" w:rsidP="00FC7EEB">
            <w:pPr>
              <w:widowControl w:val="0"/>
              <w:ind w:right="-20"/>
            </w:pPr>
            <w:r>
              <w:rPr>
                <w:sz w:val="20"/>
                <w:szCs w:val="20"/>
              </w:rPr>
              <w:t>PE09-GR.5-S.2-GLE.1</w:t>
            </w:r>
          </w:p>
        </w:tc>
      </w:tr>
      <w:tr w:rsidR="00FC7EEB" w:rsidTr="00B63C7B">
        <w:trPr>
          <w:trHeight w:val="288"/>
          <w:jc w:val="center"/>
        </w:trPr>
        <w:tc>
          <w:tcPr>
            <w:tcW w:w="2538" w:type="dxa"/>
            <w:vMerge/>
            <w:tcBorders>
              <w:top w:val="single" w:sz="8" w:space="0" w:color="000000"/>
              <w:left w:val="single" w:sz="24" w:space="0" w:color="000000"/>
              <w:right w:val="single" w:sz="8" w:space="0" w:color="000000"/>
            </w:tcBorders>
            <w:shd w:val="clear" w:color="auto" w:fill="CFE2F3"/>
          </w:tcPr>
          <w:p w:rsidR="00FC7EEB" w:rsidRDefault="00FC7EEB" w:rsidP="00FC7EEB">
            <w:pPr>
              <w:ind w:left="270" w:hanging="270"/>
            </w:pPr>
          </w:p>
        </w:tc>
        <w:tc>
          <w:tcPr>
            <w:tcW w:w="9630" w:type="dxa"/>
            <w:gridSpan w:val="6"/>
            <w:tcBorders>
              <w:left w:val="single" w:sz="8" w:space="0" w:color="000000"/>
              <w:bottom w:val="single" w:sz="8" w:space="0" w:color="000000"/>
              <w:right w:val="single" w:sz="4" w:space="0" w:color="000000"/>
            </w:tcBorders>
            <w:shd w:val="clear" w:color="auto" w:fill="CFE2F3"/>
          </w:tcPr>
          <w:p w:rsidR="00FC7EEB" w:rsidRPr="00EC341E" w:rsidRDefault="003D6DA0" w:rsidP="003D6DA0">
            <w:pPr>
              <w:ind w:left="342" w:hanging="342"/>
            </w:pPr>
            <w:r>
              <w:rPr>
                <w:sz w:val="20"/>
                <w:szCs w:val="20"/>
              </w:rPr>
              <w:t xml:space="preserve">3.    </w:t>
            </w:r>
            <w:r w:rsidR="00FC7EEB" w:rsidRPr="00EC341E">
              <w:rPr>
                <w:sz w:val="20"/>
                <w:szCs w:val="20"/>
              </w:rPr>
              <w:t>Connect the health-related fitness components to the body systems</w:t>
            </w:r>
          </w:p>
        </w:tc>
        <w:tc>
          <w:tcPr>
            <w:tcW w:w="2520" w:type="dxa"/>
            <w:tcBorders>
              <w:left w:val="single" w:sz="4" w:space="0" w:color="000000"/>
              <w:bottom w:val="single" w:sz="8" w:space="0" w:color="000000"/>
              <w:right w:val="single" w:sz="24" w:space="0" w:color="000000"/>
            </w:tcBorders>
            <w:shd w:val="clear" w:color="auto" w:fill="CFE2F3"/>
          </w:tcPr>
          <w:p w:rsidR="00FC7EEB" w:rsidRDefault="00FC7EEB" w:rsidP="00FC7EEB">
            <w:pPr>
              <w:widowControl w:val="0"/>
              <w:ind w:right="-20"/>
            </w:pPr>
            <w:r>
              <w:rPr>
                <w:sz w:val="20"/>
                <w:szCs w:val="20"/>
              </w:rPr>
              <w:t>PE09-GR.5-S.2-GLE.3</w:t>
            </w:r>
          </w:p>
        </w:tc>
      </w:tr>
      <w:tr w:rsidR="003D6DA0" w:rsidTr="00B63C7B">
        <w:trPr>
          <w:trHeight w:val="260"/>
          <w:jc w:val="center"/>
        </w:trPr>
        <w:tc>
          <w:tcPr>
            <w:tcW w:w="2538" w:type="dxa"/>
            <w:vMerge w:val="restart"/>
            <w:tcBorders>
              <w:top w:val="single" w:sz="8" w:space="0" w:color="000000"/>
              <w:left w:val="single" w:sz="24" w:space="0" w:color="000000"/>
              <w:right w:val="single" w:sz="8" w:space="0" w:color="000000"/>
            </w:tcBorders>
            <w:shd w:val="clear" w:color="auto" w:fill="CFE2F3"/>
          </w:tcPr>
          <w:p w:rsidR="003D6DA0" w:rsidRDefault="003D6DA0" w:rsidP="00FC7EEB">
            <w:pPr>
              <w:ind w:left="270" w:hanging="270"/>
            </w:pPr>
            <w:r>
              <w:rPr>
                <w:sz w:val="20"/>
                <w:szCs w:val="20"/>
              </w:rPr>
              <w:t>3.  Emotional and Social Wellness</w:t>
            </w:r>
          </w:p>
        </w:tc>
        <w:tc>
          <w:tcPr>
            <w:tcW w:w="9630" w:type="dxa"/>
            <w:gridSpan w:val="6"/>
            <w:tcBorders>
              <w:top w:val="single" w:sz="8" w:space="0" w:color="000000"/>
              <w:left w:val="single" w:sz="8" w:space="0" w:color="000000"/>
              <w:bottom w:val="single" w:sz="8" w:space="0" w:color="000000"/>
              <w:right w:val="single" w:sz="4" w:space="0" w:color="000000"/>
            </w:tcBorders>
            <w:shd w:val="clear" w:color="auto" w:fill="CFE2F3"/>
          </w:tcPr>
          <w:p w:rsidR="003D6DA0" w:rsidRDefault="003D6DA0" w:rsidP="004402BA">
            <w:pPr>
              <w:numPr>
                <w:ilvl w:val="0"/>
                <w:numId w:val="10"/>
              </w:numPr>
              <w:ind w:left="342" w:hanging="342"/>
              <w:contextualSpacing/>
              <w:rPr>
                <w:sz w:val="20"/>
                <w:szCs w:val="20"/>
              </w:rPr>
            </w:pPr>
            <w:r>
              <w:rPr>
                <w:sz w:val="20"/>
                <w:szCs w:val="20"/>
              </w:rPr>
              <w:t xml:space="preserve">Assess and take responsibility for personal behavior and stress management </w:t>
            </w:r>
          </w:p>
        </w:tc>
        <w:tc>
          <w:tcPr>
            <w:tcW w:w="2520" w:type="dxa"/>
            <w:tcBorders>
              <w:top w:val="single" w:sz="8" w:space="0" w:color="000000"/>
              <w:left w:val="single" w:sz="4" w:space="0" w:color="000000"/>
              <w:bottom w:val="single" w:sz="8" w:space="0" w:color="000000"/>
              <w:right w:val="single" w:sz="24" w:space="0" w:color="000000"/>
            </w:tcBorders>
            <w:shd w:val="clear" w:color="auto" w:fill="CFE2F3"/>
          </w:tcPr>
          <w:p w:rsidR="003D6DA0" w:rsidRDefault="003D6DA0" w:rsidP="00FC7EEB">
            <w:pPr>
              <w:widowControl w:val="0"/>
              <w:ind w:right="-20"/>
            </w:pPr>
            <w:r>
              <w:rPr>
                <w:sz w:val="20"/>
                <w:szCs w:val="20"/>
              </w:rPr>
              <w:t>PE09-GR.5-S.3-GLE.1</w:t>
            </w:r>
          </w:p>
        </w:tc>
      </w:tr>
      <w:tr w:rsidR="003D6DA0" w:rsidTr="00B63C7B">
        <w:trPr>
          <w:trHeight w:val="248"/>
          <w:jc w:val="center"/>
        </w:trPr>
        <w:tc>
          <w:tcPr>
            <w:tcW w:w="2538" w:type="dxa"/>
            <w:vMerge/>
            <w:tcBorders>
              <w:left w:val="single" w:sz="24" w:space="0" w:color="000000"/>
              <w:right w:val="single" w:sz="8" w:space="0" w:color="000000"/>
            </w:tcBorders>
            <w:shd w:val="clear" w:color="auto" w:fill="CFE2F3"/>
          </w:tcPr>
          <w:p w:rsidR="003D6DA0" w:rsidRDefault="003D6DA0" w:rsidP="00FC7EEB">
            <w:pPr>
              <w:ind w:left="270" w:hanging="270"/>
            </w:pPr>
          </w:p>
        </w:tc>
        <w:tc>
          <w:tcPr>
            <w:tcW w:w="9630" w:type="dxa"/>
            <w:gridSpan w:val="6"/>
            <w:tcBorders>
              <w:top w:val="single" w:sz="8" w:space="0" w:color="000000"/>
              <w:left w:val="single" w:sz="8" w:space="0" w:color="000000"/>
              <w:right w:val="single" w:sz="4" w:space="0" w:color="000000"/>
            </w:tcBorders>
            <w:shd w:val="clear" w:color="auto" w:fill="CFE2F3"/>
          </w:tcPr>
          <w:p w:rsidR="003D6DA0" w:rsidRDefault="003D6DA0" w:rsidP="003D6DA0">
            <w:pPr>
              <w:ind w:left="342" w:hanging="342"/>
            </w:pPr>
            <w:r>
              <w:rPr>
                <w:sz w:val="20"/>
                <w:szCs w:val="20"/>
              </w:rPr>
              <w:t>2.    Choose to participate cooperatively and productively in group and individual physical activities</w:t>
            </w:r>
          </w:p>
        </w:tc>
        <w:tc>
          <w:tcPr>
            <w:tcW w:w="2520" w:type="dxa"/>
            <w:tcBorders>
              <w:top w:val="single" w:sz="8" w:space="0" w:color="000000"/>
              <w:left w:val="single" w:sz="4" w:space="0" w:color="000000"/>
              <w:bottom w:val="single" w:sz="8" w:space="0" w:color="000000"/>
              <w:right w:val="single" w:sz="24" w:space="0" w:color="000000"/>
            </w:tcBorders>
            <w:shd w:val="clear" w:color="auto" w:fill="CFE2F3"/>
          </w:tcPr>
          <w:p w:rsidR="003D6DA0" w:rsidRDefault="003D6DA0" w:rsidP="003D6DA0">
            <w:pPr>
              <w:widowControl w:val="0"/>
              <w:ind w:right="-20"/>
            </w:pPr>
            <w:r>
              <w:rPr>
                <w:sz w:val="20"/>
                <w:szCs w:val="20"/>
              </w:rPr>
              <w:t>PE09-GR.5-S.3-GLE.2</w:t>
            </w:r>
          </w:p>
        </w:tc>
      </w:tr>
      <w:tr w:rsidR="003D6DA0" w:rsidTr="00B63C7B">
        <w:trPr>
          <w:trHeight w:val="247"/>
          <w:jc w:val="center"/>
        </w:trPr>
        <w:tc>
          <w:tcPr>
            <w:tcW w:w="2538" w:type="dxa"/>
            <w:vMerge/>
            <w:tcBorders>
              <w:left w:val="single" w:sz="24" w:space="0" w:color="000000"/>
              <w:right w:val="single" w:sz="8" w:space="0" w:color="000000"/>
            </w:tcBorders>
            <w:shd w:val="clear" w:color="auto" w:fill="CFE2F3"/>
          </w:tcPr>
          <w:p w:rsidR="003D6DA0" w:rsidRDefault="003D6DA0" w:rsidP="00FC7EEB">
            <w:pPr>
              <w:ind w:left="270" w:hanging="270"/>
            </w:pPr>
          </w:p>
        </w:tc>
        <w:tc>
          <w:tcPr>
            <w:tcW w:w="9630" w:type="dxa"/>
            <w:gridSpan w:val="6"/>
            <w:tcBorders>
              <w:left w:val="single" w:sz="8" w:space="0" w:color="000000"/>
              <w:bottom w:val="single" w:sz="8" w:space="0" w:color="000000"/>
              <w:right w:val="single" w:sz="4" w:space="0" w:color="000000"/>
            </w:tcBorders>
            <w:shd w:val="clear" w:color="auto" w:fill="CFE2F3"/>
          </w:tcPr>
          <w:p w:rsidR="003D6DA0" w:rsidRDefault="003D6DA0" w:rsidP="003D6DA0">
            <w:pPr>
              <w:ind w:left="342" w:hanging="342"/>
              <w:rPr>
                <w:sz w:val="20"/>
                <w:szCs w:val="20"/>
              </w:rPr>
            </w:pPr>
            <w:r>
              <w:rPr>
                <w:sz w:val="20"/>
                <w:szCs w:val="20"/>
              </w:rPr>
              <w:t>3.    Identify personal activity interests and abilities</w:t>
            </w:r>
          </w:p>
        </w:tc>
        <w:tc>
          <w:tcPr>
            <w:tcW w:w="2520" w:type="dxa"/>
            <w:tcBorders>
              <w:top w:val="single" w:sz="8" w:space="0" w:color="000000"/>
              <w:left w:val="single" w:sz="4" w:space="0" w:color="000000"/>
              <w:bottom w:val="single" w:sz="8" w:space="0" w:color="000000"/>
              <w:right w:val="single" w:sz="24" w:space="0" w:color="000000"/>
            </w:tcBorders>
            <w:shd w:val="clear" w:color="auto" w:fill="CFE2F3"/>
          </w:tcPr>
          <w:p w:rsidR="003D6DA0" w:rsidRDefault="003D6DA0" w:rsidP="00FC7EEB">
            <w:pPr>
              <w:widowControl w:val="0"/>
              <w:ind w:right="-20"/>
              <w:rPr>
                <w:sz w:val="20"/>
                <w:szCs w:val="20"/>
              </w:rPr>
            </w:pPr>
            <w:r>
              <w:rPr>
                <w:sz w:val="20"/>
                <w:szCs w:val="20"/>
              </w:rPr>
              <w:t>PE09-GR.5-S.3-GLE.3</w:t>
            </w:r>
          </w:p>
        </w:tc>
      </w:tr>
      <w:tr w:rsidR="003D6DA0" w:rsidTr="00B63C7B">
        <w:trPr>
          <w:trHeight w:val="549"/>
          <w:jc w:val="center"/>
        </w:trPr>
        <w:tc>
          <w:tcPr>
            <w:tcW w:w="2538" w:type="dxa"/>
            <w:tcBorders>
              <w:top w:val="single" w:sz="8" w:space="0" w:color="000000"/>
              <w:left w:val="single" w:sz="24" w:space="0" w:color="000000"/>
              <w:right w:val="single" w:sz="8" w:space="0" w:color="000000"/>
            </w:tcBorders>
            <w:shd w:val="clear" w:color="auto" w:fill="CFE2F3"/>
          </w:tcPr>
          <w:p w:rsidR="003D6DA0" w:rsidRDefault="003D6DA0" w:rsidP="00FC7EEB">
            <w:pPr>
              <w:ind w:left="270" w:hanging="270"/>
            </w:pPr>
            <w:r>
              <w:rPr>
                <w:sz w:val="20"/>
                <w:szCs w:val="20"/>
              </w:rPr>
              <w:t>4.  Prevention and Risk Management</w:t>
            </w:r>
          </w:p>
        </w:tc>
        <w:tc>
          <w:tcPr>
            <w:tcW w:w="9630" w:type="dxa"/>
            <w:gridSpan w:val="6"/>
            <w:tcBorders>
              <w:top w:val="single" w:sz="8" w:space="0" w:color="000000"/>
              <w:left w:val="single" w:sz="8" w:space="0" w:color="000000"/>
              <w:right w:val="single" w:sz="4" w:space="0" w:color="000000"/>
            </w:tcBorders>
            <w:shd w:val="clear" w:color="auto" w:fill="CFE2F3"/>
          </w:tcPr>
          <w:p w:rsidR="003D6DA0" w:rsidRDefault="003D6DA0" w:rsidP="003D6DA0">
            <w:pPr>
              <w:ind w:left="342" w:hanging="342"/>
            </w:pPr>
            <w:r>
              <w:rPr>
                <w:sz w:val="20"/>
                <w:szCs w:val="20"/>
              </w:rPr>
              <w:t>1.    Understand and utilize safe and appropriate warm-up, pacing, and cool-down techniques for injury     prevention and safe participation</w:t>
            </w:r>
          </w:p>
        </w:tc>
        <w:tc>
          <w:tcPr>
            <w:tcW w:w="2520" w:type="dxa"/>
            <w:tcBorders>
              <w:top w:val="single" w:sz="8" w:space="0" w:color="000000"/>
              <w:left w:val="single" w:sz="4" w:space="0" w:color="000000"/>
              <w:right w:val="single" w:sz="24" w:space="0" w:color="000000"/>
            </w:tcBorders>
            <w:shd w:val="clear" w:color="auto" w:fill="CFE2F3"/>
          </w:tcPr>
          <w:p w:rsidR="003D6DA0" w:rsidRDefault="003D6DA0" w:rsidP="00FC7EEB">
            <w:pPr>
              <w:widowControl w:val="0"/>
              <w:ind w:right="-20"/>
            </w:pPr>
            <w:r>
              <w:rPr>
                <w:sz w:val="20"/>
                <w:szCs w:val="20"/>
              </w:rPr>
              <w:t>PE09-GR.5-S.4-GLE.1</w:t>
            </w:r>
          </w:p>
        </w:tc>
      </w:tr>
      <w:tr w:rsidR="00FC7EEB" w:rsidTr="00B63C7B">
        <w:trPr>
          <w:trHeight w:val="3620"/>
          <w:jc w:val="center"/>
        </w:trPr>
        <w:tc>
          <w:tcPr>
            <w:tcW w:w="7007" w:type="dxa"/>
            <w:gridSpan w:val="2"/>
            <w:tcBorders>
              <w:top w:val="single" w:sz="24" w:space="0" w:color="000000"/>
              <w:left w:val="single" w:sz="24" w:space="0" w:color="000000"/>
              <w:bottom w:val="single" w:sz="24" w:space="0" w:color="000000"/>
              <w:right w:val="single" w:sz="24" w:space="0" w:color="000000"/>
            </w:tcBorders>
            <w:shd w:val="clear" w:color="auto" w:fill="D9D9D9"/>
            <w:vAlign w:val="center"/>
          </w:tcPr>
          <w:p w:rsidR="00FC7EEB" w:rsidRPr="006C184B" w:rsidRDefault="00FC7EEB" w:rsidP="00FC7EEB">
            <w:pPr>
              <w:ind w:left="0" w:firstLine="0"/>
              <w:jc w:val="center"/>
              <w:rPr>
                <w:b/>
                <w:sz w:val="20"/>
                <w:szCs w:val="20"/>
              </w:rPr>
            </w:pPr>
            <w:r w:rsidRPr="006C184B">
              <w:rPr>
                <w:b/>
                <w:sz w:val="28"/>
                <w:szCs w:val="20"/>
              </w:rPr>
              <w:t>Colorado 21</w:t>
            </w:r>
            <w:r w:rsidRPr="006C184B">
              <w:rPr>
                <w:b/>
                <w:sz w:val="28"/>
                <w:szCs w:val="20"/>
                <w:vertAlign w:val="superscript"/>
              </w:rPr>
              <w:t>st</w:t>
            </w:r>
            <w:r w:rsidRPr="006C184B">
              <w:rPr>
                <w:b/>
                <w:sz w:val="28"/>
                <w:szCs w:val="20"/>
              </w:rPr>
              <w:t xml:space="preserve"> Century Skills</w:t>
            </w:r>
          </w:p>
          <w:p w:rsidR="00FC7EEB" w:rsidRPr="006C184B" w:rsidRDefault="00FC7EEB" w:rsidP="00FC7EEB">
            <w:pPr>
              <w:ind w:left="0" w:firstLine="0"/>
              <w:rPr>
                <w:rFonts w:cs="Verdana"/>
                <w:b/>
                <w:sz w:val="20"/>
                <w:szCs w:val="20"/>
              </w:rPr>
            </w:pPr>
            <w:r>
              <w:rPr>
                <w:rFonts w:cs="Verdana"/>
                <w:b/>
                <w:noProof/>
                <w:sz w:val="20"/>
                <w:szCs w:val="20"/>
              </w:rPr>
              <w:drawing>
                <wp:anchor distT="0" distB="0" distL="114300" distR="114300" simplePos="0" relativeHeight="251674624" behindDoc="0" locked="0" layoutInCell="1" allowOverlap="1" wp14:anchorId="6C112322" wp14:editId="687DCB5B">
                  <wp:simplePos x="0" y="0"/>
                  <wp:positionH relativeFrom="column">
                    <wp:posOffset>22860</wp:posOffset>
                  </wp:positionH>
                  <wp:positionV relativeFrom="paragraph">
                    <wp:posOffset>29210</wp:posOffset>
                  </wp:positionV>
                  <wp:extent cx="1602740" cy="1637665"/>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rgbClr val="D9D9D9"/>
                          </a:solidFill>
                          <a:ln w="9525">
                            <a:noFill/>
                            <a:miter lim="800000"/>
                            <a:headEnd/>
                            <a:tailEnd/>
                          </a:ln>
                        </pic:spPr>
                      </pic:pic>
                    </a:graphicData>
                  </a:graphic>
                </wp:anchor>
              </w:drawing>
            </w:r>
          </w:p>
          <w:p w:rsidR="00FC7EEB" w:rsidRPr="006C184B" w:rsidRDefault="00FC7EEB" w:rsidP="00FC7EEB">
            <w:pPr>
              <w:spacing w:before="120" w:after="120"/>
              <w:ind w:left="0" w:firstLine="0"/>
              <w:rPr>
                <w:rFonts w:cs="Verdana"/>
                <w:b/>
                <w:sz w:val="20"/>
                <w:szCs w:val="20"/>
              </w:rPr>
            </w:pPr>
            <w:r w:rsidRPr="006C184B">
              <w:rPr>
                <w:rFonts w:cs="Verdana"/>
                <w:b/>
                <w:sz w:val="20"/>
                <w:szCs w:val="20"/>
              </w:rPr>
              <w:t xml:space="preserve">Critical Thinking and Reasoning:  </w:t>
            </w:r>
            <w:r w:rsidRPr="006C184B">
              <w:rPr>
                <w:rFonts w:cs="Verdana"/>
                <w:i/>
                <w:sz w:val="20"/>
                <w:szCs w:val="20"/>
              </w:rPr>
              <w:t>Thinking Deeply, Thinking Differently</w:t>
            </w:r>
          </w:p>
          <w:p w:rsidR="00FC7EEB" w:rsidRPr="006C184B" w:rsidRDefault="00FC7EEB" w:rsidP="00FC7EEB">
            <w:pPr>
              <w:spacing w:before="120" w:after="120"/>
              <w:ind w:left="0" w:firstLine="0"/>
              <w:rPr>
                <w:rFonts w:cs="Verdana"/>
                <w:b/>
                <w:i/>
                <w:sz w:val="20"/>
                <w:szCs w:val="20"/>
              </w:rPr>
            </w:pPr>
            <w:r w:rsidRPr="006C184B">
              <w:rPr>
                <w:rFonts w:cs="Verdana"/>
                <w:b/>
                <w:sz w:val="20"/>
                <w:szCs w:val="20"/>
              </w:rPr>
              <w:t xml:space="preserve">Information Literacy: </w:t>
            </w:r>
            <w:r w:rsidRPr="006C184B">
              <w:rPr>
                <w:rFonts w:cs="Verdana"/>
                <w:i/>
                <w:sz w:val="20"/>
                <w:szCs w:val="20"/>
              </w:rPr>
              <w:t>Untangling the Web</w:t>
            </w:r>
          </w:p>
          <w:p w:rsidR="00FC7EEB" w:rsidRPr="006C184B" w:rsidRDefault="00FC7EEB" w:rsidP="00FC7EEB">
            <w:pPr>
              <w:spacing w:before="120" w:after="120"/>
              <w:ind w:left="0" w:firstLine="0"/>
              <w:rPr>
                <w:rFonts w:cs="Verdana"/>
                <w:b/>
                <w:sz w:val="20"/>
                <w:szCs w:val="20"/>
              </w:rPr>
            </w:pPr>
            <w:r w:rsidRPr="006C184B">
              <w:rPr>
                <w:rFonts w:cs="Verdana"/>
                <w:b/>
                <w:sz w:val="20"/>
                <w:szCs w:val="20"/>
              </w:rPr>
              <w:t xml:space="preserve">Collaboration: </w:t>
            </w:r>
            <w:r w:rsidRPr="006C184B">
              <w:rPr>
                <w:rFonts w:cs="Verdana"/>
                <w:i/>
                <w:sz w:val="20"/>
                <w:szCs w:val="20"/>
              </w:rPr>
              <w:t>Working Together, Learning Together</w:t>
            </w:r>
          </w:p>
          <w:p w:rsidR="00FC7EEB" w:rsidRPr="006C184B" w:rsidRDefault="00FC7EEB" w:rsidP="00FC7EEB">
            <w:pPr>
              <w:spacing w:before="120" w:after="120"/>
              <w:ind w:left="0" w:firstLine="0"/>
              <w:rPr>
                <w:rFonts w:cs="Verdana"/>
                <w:b/>
                <w:sz w:val="20"/>
                <w:szCs w:val="20"/>
              </w:rPr>
            </w:pPr>
            <w:r w:rsidRPr="006C184B">
              <w:rPr>
                <w:rFonts w:cs="Verdana"/>
                <w:b/>
                <w:sz w:val="20"/>
                <w:szCs w:val="20"/>
              </w:rPr>
              <w:t xml:space="preserve">Self-Direction: </w:t>
            </w:r>
            <w:r w:rsidRPr="006C184B">
              <w:rPr>
                <w:rFonts w:cs="Verdana"/>
                <w:i/>
                <w:sz w:val="20"/>
                <w:szCs w:val="20"/>
              </w:rPr>
              <w:t>Own Your Learning</w:t>
            </w:r>
            <w:r w:rsidRPr="006C184B">
              <w:rPr>
                <w:rFonts w:cs="Verdana"/>
                <w:b/>
                <w:sz w:val="20"/>
                <w:szCs w:val="20"/>
              </w:rPr>
              <w:t xml:space="preserve"> </w:t>
            </w:r>
          </w:p>
          <w:p w:rsidR="00FC7EEB" w:rsidRPr="006C184B" w:rsidRDefault="00FC7EEB" w:rsidP="00FC7EEB">
            <w:pPr>
              <w:spacing w:before="120" w:after="120"/>
              <w:ind w:left="0" w:firstLine="0"/>
              <w:rPr>
                <w:b/>
                <w:sz w:val="20"/>
                <w:szCs w:val="20"/>
              </w:rPr>
            </w:pPr>
            <w:r w:rsidRPr="006C184B">
              <w:rPr>
                <w:rFonts w:cs="Verdana"/>
                <w:b/>
                <w:sz w:val="20"/>
                <w:szCs w:val="20"/>
              </w:rPr>
              <w:t xml:space="preserve">Invention: </w:t>
            </w:r>
            <w:r w:rsidRPr="006C184B">
              <w:rPr>
                <w:rFonts w:cs="Verdana"/>
                <w:i/>
                <w:sz w:val="20"/>
                <w:szCs w:val="20"/>
              </w:rPr>
              <w:t>Creating Solutions</w:t>
            </w:r>
            <w:r w:rsidRPr="006C184B">
              <w:rPr>
                <w:rFonts w:cs="Verdana"/>
                <w:b/>
                <w:sz w:val="20"/>
                <w:szCs w:val="20"/>
              </w:rPr>
              <w:t xml:space="preserve"> </w:t>
            </w:r>
          </w:p>
        </w:tc>
        <w:tc>
          <w:tcPr>
            <w:tcW w:w="7681" w:type="dxa"/>
            <w:gridSpan w:val="6"/>
            <w:tcBorders>
              <w:top w:val="single" w:sz="24" w:space="0" w:color="000000"/>
              <w:left w:val="single" w:sz="24" w:space="0" w:color="000000"/>
              <w:bottom w:val="single" w:sz="24" w:space="0" w:color="000000"/>
              <w:right w:val="single" w:sz="24" w:space="0" w:color="000000"/>
            </w:tcBorders>
            <w:vAlign w:val="center"/>
          </w:tcPr>
          <w:p w:rsidR="00FC7EEB" w:rsidRPr="00D5423D" w:rsidRDefault="00FC7EEB" w:rsidP="00FC7EEB">
            <w:pPr>
              <w:rPr>
                <w:noProof/>
              </w:rPr>
            </w:pPr>
            <w:r>
              <w:rPr>
                <w:noProof/>
                <w:sz w:val="20"/>
                <w:szCs w:val="20"/>
              </w:rPr>
              <w:drawing>
                <wp:anchor distT="0" distB="0" distL="114300" distR="114300" simplePos="0" relativeHeight="251675648" behindDoc="1" locked="0" layoutInCell="1" allowOverlap="1" wp14:anchorId="3CEF5393" wp14:editId="44660F5C">
                  <wp:simplePos x="0" y="0"/>
                  <wp:positionH relativeFrom="column">
                    <wp:posOffset>3007360</wp:posOffset>
                  </wp:positionH>
                  <wp:positionV relativeFrom="paragraph">
                    <wp:posOffset>-454025</wp:posOffset>
                  </wp:positionV>
                  <wp:extent cx="1508760" cy="1380490"/>
                  <wp:effectExtent l="0" t="0" r="0" b="0"/>
                  <wp:wrapTight wrapText="bothSides">
                    <wp:wrapPolygon edited="0">
                      <wp:start x="0" y="0"/>
                      <wp:lineTo x="0" y="21163"/>
                      <wp:lineTo x="21273" y="21163"/>
                      <wp:lineTo x="2127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8760" cy="1380490"/>
                          </a:xfrm>
                          <a:prstGeom prst="rect">
                            <a:avLst/>
                          </a:prstGeom>
                          <a:noFill/>
                        </pic:spPr>
                      </pic:pic>
                    </a:graphicData>
                  </a:graphic>
                  <wp14:sizeRelH relativeFrom="margin">
                    <wp14:pctWidth>0</wp14:pctWidth>
                  </wp14:sizeRelH>
                  <wp14:sizeRelV relativeFrom="margin">
                    <wp14:pctHeight>0</wp14:pctHeight>
                  </wp14:sizeRelV>
                </wp:anchor>
              </w:drawing>
            </w:r>
            <w:r>
              <w:rPr>
                <w:b/>
                <w:bCs/>
                <w:noProof/>
                <w:sz w:val="20"/>
                <w:szCs w:val="20"/>
              </w:rPr>
              <w:t>Inte</w:t>
            </w:r>
            <w:r w:rsidRPr="00E312E2">
              <w:rPr>
                <w:b/>
                <w:bCs/>
                <w:noProof/>
                <w:sz w:val="20"/>
                <w:szCs w:val="20"/>
              </w:rPr>
              <w:t xml:space="preserve">grated Curriculum Design: </w:t>
            </w:r>
            <w:r>
              <w:rPr>
                <w:noProof/>
                <w:sz w:val="20"/>
                <w:szCs w:val="20"/>
              </w:rPr>
              <w:t>This inter</w:t>
            </w:r>
            <w:r w:rsidRPr="00E312E2">
              <w:rPr>
                <w:noProof/>
                <w:sz w:val="20"/>
                <w:szCs w:val="20"/>
              </w:rPr>
              <w:t xml:space="preserve">disciplinary approach matches basic </w:t>
            </w:r>
            <w:r>
              <w:rPr>
                <w:noProof/>
                <w:sz w:val="20"/>
                <w:szCs w:val="20"/>
              </w:rPr>
              <w:t>concepts</w:t>
            </w:r>
            <w:r w:rsidRPr="00E312E2">
              <w:rPr>
                <w:noProof/>
                <w:sz w:val="20"/>
                <w:szCs w:val="20"/>
              </w:rPr>
              <w:t xml:space="preserve"> in </w:t>
            </w:r>
            <w:r>
              <w:rPr>
                <w:noProof/>
                <w:sz w:val="20"/>
                <w:szCs w:val="20"/>
              </w:rPr>
              <w:t>science and social studies</w:t>
            </w:r>
            <w:r w:rsidRPr="00E312E2">
              <w:rPr>
                <w:noProof/>
                <w:sz w:val="20"/>
                <w:szCs w:val="20"/>
              </w:rPr>
              <w:t xml:space="preserve"> – </w:t>
            </w:r>
            <w:r>
              <w:rPr>
                <w:noProof/>
                <w:sz w:val="20"/>
                <w:szCs w:val="20"/>
              </w:rPr>
              <w:t>interdependence, region, environment, adaptation</w:t>
            </w:r>
            <w:r w:rsidRPr="00E312E2">
              <w:rPr>
                <w:noProof/>
                <w:sz w:val="20"/>
                <w:szCs w:val="20"/>
              </w:rPr>
              <w:t xml:space="preserve"> - forming overlaps in instruction of certain topics in an authentic integrated model.</w:t>
            </w:r>
          </w:p>
        </w:tc>
      </w:tr>
      <w:tr w:rsidR="00FC7EEB" w:rsidTr="00B63C7B">
        <w:trPr>
          <w:trHeight w:val="160"/>
          <w:jc w:val="center"/>
        </w:trPr>
        <w:tc>
          <w:tcPr>
            <w:tcW w:w="8118" w:type="dxa"/>
            <w:gridSpan w:val="3"/>
            <w:tcBorders>
              <w:top w:val="single" w:sz="24" w:space="0" w:color="000000"/>
            </w:tcBorders>
            <w:shd w:val="clear" w:color="auto" w:fill="D9D9D9"/>
          </w:tcPr>
          <w:p w:rsidR="00FC7EEB" w:rsidRDefault="00FC7EEB" w:rsidP="00FC7EEB">
            <w:r>
              <w:rPr>
                <w:b/>
                <w:sz w:val="20"/>
                <w:szCs w:val="20"/>
              </w:rPr>
              <w:t>Unit Titles</w:t>
            </w:r>
          </w:p>
        </w:tc>
        <w:tc>
          <w:tcPr>
            <w:tcW w:w="3150" w:type="dxa"/>
            <w:gridSpan w:val="3"/>
            <w:tcBorders>
              <w:top w:val="single" w:sz="24" w:space="0" w:color="000000"/>
            </w:tcBorders>
            <w:shd w:val="clear" w:color="auto" w:fill="D9D9D9"/>
          </w:tcPr>
          <w:p w:rsidR="00FC7EEB" w:rsidRDefault="00FC7EEB" w:rsidP="00FC7EEB">
            <w:r>
              <w:rPr>
                <w:b/>
                <w:sz w:val="20"/>
                <w:szCs w:val="20"/>
              </w:rPr>
              <w:t>Length of Unit/Contact Hours</w:t>
            </w:r>
          </w:p>
        </w:tc>
        <w:tc>
          <w:tcPr>
            <w:tcW w:w="3420" w:type="dxa"/>
            <w:gridSpan w:val="2"/>
            <w:tcBorders>
              <w:top w:val="single" w:sz="24" w:space="0" w:color="000000"/>
            </w:tcBorders>
            <w:shd w:val="clear" w:color="auto" w:fill="D9D9D9"/>
          </w:tcPr>
          <w:p w:rsidR="00FC7EEB" w:rsidRDefault="00FC7EEB" w:rsidP="00FC7EEB">
            <w:r>
              <w:rPr>
                <w:b/>
                <w:sz w:val="20"/>
                <w:szCs w:val="20"/>
              </w:rPr>
              <w:t>Unit Number/Sequence</w:t>
            </w:r>
          </w:p>
        </w:tc>
      </w:tr>
      <w:tr w:rsidR="00FC7EEB" w:rsidTr="00B63C7B">
        <w:trPr>
          <w:trHeight w:val="160"/>
          <w:jc w:val="center"/>
        </w:trPr>
        <w:tc>
          <w:tcPr>
            <w:tcW w:w="8118" w:type="dxa"/>
            <w:gridSpan w:val="3"/>
          </w:tcPr>
          <w:p w:rsidR="00FC7EEB" w:rsidRDefault="00FC7EEB" w:rsidP="00FC7EEB">
            <w:r>
              <w:rPr>
                <w:sz w:val="20"/>
                <w:szCs w:val="20"/>
              </w:rPr>
              <w:t>Character Counts</w:t>
            </w:r>
          </w:p>
        </w:tc>
        <w:tc>
          <w:tcPr>
            <w:tcW w:w="3150" w:type="dxa"/>
            <w:gridSpan w:val="3"/>
          </w:tcPr>
          <w:p w:rsidR="00FC7EEB" w:rsidRDefault="00FC7EEB" w:rsidP="00FC7EEB">
            <w:r>
              <w:rPr>
                <w:sz w:val="20"/>
                <w:szCs w:val="20"/>
              </w:rPr>
              <w:t>4-6 weeks</w:t>
            </w:r>
          </w:p>
        </w:tc>
        <w:tc>
          <w:tcPr>
            <w:tcW w:w="3420" w:type="dxa"/>
            <w:gridSpan w:val="2"/>
          </w:tcPr>
          <w:p w:rsidR="00FC7EEB" w:rsidRPr="008D21DF" w:rsidRDefault="00FC7EEB" w:rsidP="00FC7EEB">
            <w:pPr>
              <w:rPr>
                <w:sz w:val="20"/>
                <w:szCs w:val="20"/>
              </w:rPr>
            </w:pPr>
            <w:r w:rsidRPr="008D21DF">
              <w:rPr>
                <w:sz w:val="20"/>
                <w:szCs w:val="20"/>
              </w:rPr>
              <w:t>Teacher Discretion</w:t>
            </w:r>
          </w:p>
        </w:tc>
      </w:tr>
    </w:tbl>
    <w:p w:rsidR="00B63C7B" w:rsidRDefault="00B63C7B">
      <w: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B63C7B" w:rsidRPr="00D5423D" w:rsidTr="005D3833">
        <w:trPr>
          <w:cantSplit/>
          <w:jc w:val="center"/>
        </w:trPr>
        <w:tc>
          <w:tcPr>
            <w:tcW w:w="2851" w:type="dxa"/>
            <w:shd w:val="clear" w:color="auto" w:fill="000000" w:themeFill="text1"/>
          </w:tcPr>
          <w:p w:rsidR="00B63C7B" w:rsidRPr="00D5423D" w:rsidRDefault="00B63C7B" w:rsidP="005D3833">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3"/>
          </w:tcPr>
          <w:p w:rsidR="00B63C7B" w:rsidRPr="00D5423D" w:rsidRDefault="00B63C7B" w:rsidP="005D3833">
            <w:pPr>
              <w:ind w:left="0" w:firstLine="0"/>
              <w:rPr>
                <w:rFonts w:asciiTheme="minorHAnsi" w:hAnsiTheme="minorHAnsi"/>
                <w:sz w:val="20"/>
                <w:szCs w:val="20"/>
              </w:rPr>
            </w:pPr>
            <w:r>
              <w:rPr>
                <w:sz w:val="20"/>
                <w:szCs w:val="20"/>
              </w:rPr>
              <w:t>Character Counts</w:t>
            </w:r>
          </w:p>
        </w:tc>
        <w:tc>
          <w:tcPr>
            <w:tcW w:w="1938" w:type="dxa"/>
            <w:shd w:val="clear" w:color="auto" w:fill="000000" w:themeFill="text1"/>
          </w:tcPr>
          <w:p w:rsidR="00B63C7B" w:rsidRPr="00D5423D" w:rsidRDefault="00B63C7B" w:rsidP="005D3833">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tcPr>
          <w:p w:rsidR="00B63C7B" w:rsidRPr="00D5423D" w:rsidRDefault="00B63C7B" w:rsidP="005D3833">
            <w:pPr>
              <w:ind w:left="0" w:firstLine="0"/>
              <w:rPr>
                <w:rFonts w:asciiTheme="minorHAnsi" w:hAnsiTheme="minorHAnsi"/>
                <w:sz w:val="20"/>
                <w:szCs w:val="20"/>
              </w:rPr>
            </w:pPr>
            <w:r>
              <w:rPr>
                <w:sz w:val="20"/>
                <w:szCs w:val="20"/>
              </w:rPr>
              <w:t>4-6 weeks</w:t>
            </w:r>
          </w:p>
        </w:tc>
      </w:tr>
      <w:tr w:rsidR="00B63C7B" w:rsidRPr="00D5423D" w:rsidTr="005D3833">
        <w:trPr>
          <w:cantSplit/>
          <w:trHeight w:val="615"/>
          <w:jc w:val="center"/>
        </w:trPr>
        <w:tc>
          <w:tcPr>
            <w:tcW w:w="2851" w:type="dxa"/>
            <w:shd w:val="clear" w:color="auto" w:fill="D9D9D9" w:themeFill="background1" w:themeFillShade="D9"/>
          </w:tcPr>
          <w:p w:rsidR="00B63C7B" w:rsidRPr="00D5423D" w:rsidRDefault="00B63C7B" w:rsidP="005D3833">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830" w:type="dxa"/>
          </w:tcPr>
          <w:p w:rsidR="00B63C7B" w:rsidRPr="00D5423D" w:rsidRDefault="00B63C7B" w:rsidP="005D3833">
            <w:pPr>
              <w:pStyle w:val="ListParagraph"/>
              <w:spacing w:after="0" w:line="240" w:lineRule="auto"/>
              <w:ind w:left="0"/>
              <w:contextualSpacing w:val="0"/>
              <w:rPr>
                <w:rFonts w:asciiTheme="minorHAnsi" w:hAnsiTheme="minorHAnsi"/>
                <w:sz w:val="20"/>
                <w:szCs w:val="20"/>
              </w:rPr>
            </w:pPr>
            <w:r>
              <w:rPr>
                <w:sz w:val="20"/>
                <w:szCs w:val="20"/>
              </w:rPr>
              <w:t>Influences/Personal Behaviors</w:t>
            </w:r>
          </w:p>
        </w:tc>
        <w:tc>
          <w:tcPr>
            <w:tcW w:w="2160" w:type="dxa"/>
            <w:shd w:val="clear" w:color="auto" w:fill="D9D9D9" w:themeFill="background1" w:themeFillShade="D9"/>
          </w:tcPr>
          <w:p w:rsidR="00B63C7B" w:rsidRPr="00D5423D" w:rsidRDefault="00B63C7B" w:rsidP="005D3833">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6872"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6"/>
              <w:gridCol w:w="2520"/>
            </w:tblGrid>
            <w:tr w:rsidR="00B63C7B" w:rsidTr="005D3833">
              <w:tc>
                <w:tcPr>
                  <w:tcW w:w="2456" w:type="dxa"/>
                </w:tcPr>
                <w:p w:rsidR="00B63C7B" w:rsidRPr="00B63C7B" w:rsidRDefault="00B63C7B" w:rsidP="00B63C7B">
                  <w:pPr>
                    <w:widowControl w:val="0"/>
                    <w:ind w:right="-20"/>
                  </w:pPr>
                  <w:r>
                    <w:rPr>
                      <w:sz w:val="20"/>
                      <w:szCs w:val="20"/>
                    </w:rPr>
                    <w:t>CH09-GR.5-S.3-GLE.1</w:t>
                  </w:r>
                </w:p>
              </w:tc>
              <w:tc>
                <w:tcPr>
                  <w:tcW w:w="2520" w:type="dxa"/>
                </w:tcPr>
                <w:p w:rsidR="00B63C7B" w:rsidRPr="00B63C7B" w:rsidRDefault="00B63C7B" w:rsidP="00B63C7B">
                  <w:pPr>
                    <w:widowControl w:val="0"/>
                    <w:ind w:right="-20" w:hanging="463"/>
                  </w:pPr>
                  <w:r>
                    <w:rPr>
                      <w:sz w:val="20"/>
                      <w:szCs w:val="20"/>
                    </w:rPr>
                    <w:t>PE09-GR.5-S.3-GLE.2</w:t>
                  </w:r>
                </w:p>
              </w:tc>
            </w:tr>
            <w:tr w:rsidR="00B63C7B" w:rsidTr="005D3833">
              <w:tc>
                <w:tcPr>
                  <w:tcW w:w="2456" w:type="dxa"/>
                </w:tcPr>
                <w:p w:rsidR="00B63C7B" w:rsidRPr="00B63C7B" w:rsidRDefault="00B63C7B" w:rsidP="00B63C7B">
                  <w:pPr>
                    <w:widowControl w:val="0"/>
                    <w:ind w:right="-20"/>
                  </w:pPr>
                  <w:r>
                    <w:rPr>
                      <w:sz w:val="20"/>
                      <w:szCs w:val="20"/>
                    </w:rPr>
                    <w:t>PE09-GR.5-S.2-GLE.1</w:t>
                  </w:r>
                </w:p>
              </w:tc>
              <w:tc>
                <w:tcPr>
                  <w:tcW w:w="2520" w:type="dxa"/>
                </w:tcPr>
                <w:p w:rsidR="00B63C7B" w:rsidRPr="00B63C7B" w:rsidRDefault="00B63C7B" w:rsidP="00B63C7B">
                  <w:pPr>
                    <w:widowControl w:val="0"/>
                    <w:ind w:right="-20" w:hanging="463"/>
                  </w:pPr>
                  <w:r>
                    <w:rPr>
                      <w:sz w:val="20"/>
                      <w:szCs w:val="20"/>
                    </w:rPr>
                    <w:t>PE09-GR.5-S.3-GLE.3</w:t>
                  </w:r>
                </w:p>
              </w:tc>
            </w:tr>
            <w:tr w:rsidR="00B63C7B" w:rsidTr="005D3833">
              <w:tc>
                <w:tcPr>
                  <w:tcW w:w="2456" w:type="dxa"/>
                </w:tcPr>
                <w:p w:rsidR="00B63C7B" w:rsidRPr="00B63C7B" w:rsidRDefault="00B63C7B" w:rsidP="00B63C7B">
                  <w:pPr>
                    <w:widowControl w:val="0"/>
                    <w:ind w:right="-20"/>
                  </w:pPr>
                  <w:r>
                    <w:rPr>
                      <w:sz w:val="20"/>
                      <w:szCs w:val="20"/>
                    </w:rPr>
                    <w:t>PE09-GR.5-S.2-GLE.3</w:t>
                  </w:r>
                </w:p>
              </w:tc>
              <w:tc>
                <w:tcPr>
                  <w:tcW w:w="2520" w:type="dxa"/>
                </w:tcPr>
                <w:p w:rsidR="00B63C7B" w:rsidRDefault="00B63C7B" w:rsidP="00B63C7B">
                  <w:pPr>
                    <w:ind w:left="257" w:firstLine="0"/>
                    <w:rPr>
                      <w:rFonts w:asciiTheme="minorHAnsi" w:hAnsiTheme="minorHAnsi"/>
                      <w:sz w:val="20"/>
                      <w:szCs w:val="20"/>
                    </w:rPr>
                  </w:pPr>
                  <w:r>
                    <w:rPr>
                      <w:sz w:val="20"/>
                      <w:szCs w:val="20"/>
                    </w:rPr>
                    <w:t>PE09-GR.5-S.4-GLE.1</w:t>
                  </w:r>
                </w:p>
              </w:tc>
            </w:tr>
            <w:tr w:rsidR="00B63C7B" w:rsidTr="005D3833">
              <w:tc>
                <w:tcPr>
                  <w:tcW w:w="2456" w:type="dxa"/>
                </w:tcPr>
                <w:p w:rsidR="00B63C7B" w:rsidRPr="00B63C7B" w:rsidRDefault="00B63C7B" w:rsidP="00B63C7B">
                  <w:pPr>
                    <w:widowControl w:val="0"/>
                    <w:ind w:right="-20"/>
                  </w:pPr>
                  <w:r>
                    <w:rPr>
                      <w:sz w:val="20"/>
                      <w:szCs w:val="20"/>
                    </w:rPr>
                    <w:t>PE09-GR.5-S.3-GLE.1</w:t>
                  </w:r>
                </w:p>
              </w:tc>
              <w:tc>
                <w:tcPr>
                  <w:tcW w:w="2520" w:type="dxa"/>
                </w:tcPr>
                <w:p w:rsidR="00B63C7B" w:rsidRDefault="00B63C7B" w:rsidP="005D3833">
                  <w:pPr>
                    <w:ind w:left="0" w:firstLine="0"/>
                    <w:rPr>
                      <w:rFonts w:asciiTheme="minorHAnsi" w:hAnsiTheme="minorHAnsi"/>
                      <w:sz w:val="20"/>
                      <w:szCs w:val="20"/>
                    </w:rPr>
                  </w:pPr>
                </w:p>
              </w:tc>
            </w:tr>
          </w:tbl>
          <w:p w:rsidR="00B63C7B" w:rsidRPr="00D5423D" w:rsidRDefault="00B63C7B" w:rsidP="005D3833">
            <w:pPr>
              <w:ind w:left="0" w:firstLine="0"/>
              <w:rPr>
                <w:rFonts w:asciiTheme="minorHAnsi" w:hAnsiTheme="minorHAnsi"/>
                <w:sz w:val="20"/>
                <w:szCs w:val="20"/>
              </w:rPr>
            </w:pPr>
          </w:p>
        </w:tc>
      </w:tr>
      <w:tr w:rsidR="00B63C7B" w:rsidRPr="00D5423D" w:rsidTr="005D3833">
        <w:trPr>
          <w:cantSplit/>
          <w:trHeight w:val="939"/>
          <w:jc w:val="center"/>
        </w:trPr>
        <w:tc>
          <w:tcPr>
            <w:tcW w:w="2851" w:type="dxa"/>
            <w:shd w:val="clear" w:color="auto" w:fill="D9D9D9" w:themeFill="background1" w:themeFillShade="D9"/>
          </w:tcPr>
          <w:p w:rsidR="00B63C7B" w:rsidRPr="00D5423D" w:rsidRDefault="00B63C7B" w:rsidP="005D3833">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5"/>
            <w:tcMar>
              <w:left w:w="115" w:type="dxa"/>
              <w:right w:w="115" w:type="dxa"/>
            </w:tcMar>
          </w:tcPr>
          <w:p w:rsidR="00B63C7B" w:rsidRDefault="00B63C7B" w:rsidP="004402BA">
            <w:pPr>
              <w:numPr>
                <w:ilvl w:val="0"/>
                <w:numId w:val="2"/>
              </w:numPr>
              <w:contextualSpacing/>
              <w:rPr>
                <w:sz w:val="20"/>
                <w:szCs w:val="20"/>
              </w:rPr>
            </w:pPr>
            <w:r>
              <w:rPr>
                <w:sz w:val="20"/>
                <w:szCs w:val="20"/>
              </w:rPr>
              <w:t>What are the influences that affect your emotions? (CH09-GR.5-S.3-GLE.1)</w:t>
            </w:r>
          </w:p>
          <w:p w:rsidR="00B63C7B" w:rsidRDefault="00B63C7B" w:rsidP="004402BA">
            <w:pPr>
              <w:numPr>
                <w:ilvl w:val="0"/>
                <w:numId w:val="2"/>
              </w:numPr>
              <w:contextualSpacing/>
              <w:rPr>
                <w:sz w:val="20"/>
                <w:szCs w:val="20"/>
              </w:rPr>
            </w:pPr>
            <w:r>
              <w:rPr>
                <w:sz w:val="20"/>
                <w:szCs w:val="20"/>
              </w:rPr>
              <w:t>How can stress be both positive and negative? (CH09-GR.5-S.3-GLE.1)</w:t>
            </w:r>
          </w:p>
          <w:p w:rsidR="00B63C7B" w:rsidRPr="00A86B29" w:rsidRDefault="00B63C7B" w:rsidP="004402BA">
            <w:pPr>
              <w:pStyle w:val="ListParagraph"/>
              <w:numPr>
                <w:ilvl w:val="0"/>
                <w:numId w:val="2"/>
              </w:numPr>
              <w:spacing w:after="0" w:line="240" w:lineRule="auto"/>
              <w:contextualSpacing w:val="0"/>
              <w:rPr>
                <w:rFonts w:asciiTheme="minorHAnsi" w:eastAsia="Times New Roman" w:hAnsiTheme="minorHAnsi"/>
                <w:sz w:val="20"/>
                <w:szCs w:val="20"/>
              </w:rPr>
            </w:pPr>
            <w:r>
              <w:rPr>
                <w:sz w:val="20"/>
                <w:szCs w:val="20"/>
              </w:rPr>
              <w:t>How can we demonstrate appreciation and value for differences? (PE09-GR.5-S.3-GLE.2-EO.a,c; IQ.1,2,4; RA.1; N.1,2)</w:t>
            </w:r>
          </w:p>
        </w:tc>
      </w:tr>
      <w:tr w:rsidR="00B63C7B" w:rsidRPr="00D5423D" w:rsidTr="00B63C7B">
        <w:trPr>
          <w:cantSplit/>
          <w:trHeight w:val="1057"/>
          <w:jc w:val="center"/>
        </w:trPr>
        <w:tc>
          <w:tcPr>
            <w:tcW w:w="2851" w:type="dxa"/>
            <w:shd w:val="clear" w:color="auto" w:fill="D9D9D9" w:themeFill="background1" w:themeFillShade="D9"/>
          </w:tcPr>
          <w:p w:rsidR="00B63C7B" w:rsidRPr="00D5423D" w:rsidRDefault="00B63C7B" w:rsidP="005D3833">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5"/>
          </w:tcPr>
          <w:p w:rsidR="00B63C7B" w:rsidRDefault="00B63C7B" w:rsidP="00B63C7B">
            <w:pPr>
              <w:widowControl w:val="0"/>
              <w:tabs>
                <w:tab w:val="left" w:pos="3080"/>
              </w:tabs>
              <w:spacing w:before="19"/>
              <w:ind w:left="341" w:right="-20" w:firstLine="0"/>
            </w:pPr>
            <w:r>
              <w:rPr>
                <w:sz w:val="20"/>
                <w:szCs w:val="20"/>
              </w:rPr>
              <w:t>Emotional and Social Wellness</w:t>
            </w:r>
          </w:p>
          <w:p w:rsidR="00B63C7B" w:rsidRDefault="00B63C7B" w:rsidP="00B63C7B">
            <w:pPr>
              <w:widowControl w:val="0"/>
              <w:tabs>
                <w:tab w:val="left" w:pos="3080"/>
              </w:tabs>
              <w:spacing w:before="19"/>
              <w:ind w:left="341" w:right="-20" w:firstLine="0"/>
            </w:pPr>
            <w:r>
              <w:rPr>
                <w:sz w:val="20"/>
                <w:szCs w:val="20"/>
              </w:rPr>
              <w:t xml:space="preserve">Prevention and Risk Management in Health </w:t>
            </w:r>
          </w:p>
          <w:p w:rsidR="00B63C7B" w:rsidRPr="00715B84" w:rsidRDefault="00B63C7B" w:rsidP="00B63C7B">
            <w:pPr>
              <w:widowControl w:val="0"/>
              <w:tabs>
                <w:tab w:val="left" w:pos="3080"/>
              </w:tabs>
              <w:spacing w:before="19"/>
              <w:ind w:left="341" w:right="-20" w:firstLine="0"/>
              <w:rPr>
                <w:sz w:val="20"/>
                <w:szCs w:val="20"/>
              </w:rPr>
            </w:pPr>
            <w:r>
              <w:rPr>
                <w:sz w:val="20"/>
                <w:szCs w:val="20"/>
              </w:rPr>
              <w:t xml:space="preserve">Emotional and Social Wellness in Physical Education </w:t>
            </w:r>
          </w:p>
          <w:p w:rsidR="00B63C7B" w:rsidRPr="00D5423D" w:rsidRDefault="00B63C7B" w:rsidP="00B63C7B">
            <w:pPr>
              <w:ind w:left="341" w:firstLine="0"/>
              <w:rPr>
                <w:rFonts w:asciiTheme="minorHAnsi" w:hAnsiTheme="minorHAnsi"/>
                <w:sz w:val="20"/>
                <w:szCs w:val="20"/>
              </w:rPr>
            </w:pPr>
            <w:r>
              <w:rPr>
                <w:sz w:val="20"/>
                <w:szCs w:val="20"/>
              </w:rPr>
              <w:t>Physical and Personal Wellness in Physical Education</w:t>
            </w:r>
          </w:p>
        </w:tc>
      </w:tr>
      <w:tr w:rsidR="00B63C7B" w:rsidRPr="00D5423D" w:rsidTr="00C57362">
        <w:trPr>
          <w:cantSplit/>
          <w:trHeight w:val="517"/>
          <w:jc w:val="center"/>
        </w:trPr>
        <w:tc>
          <w:tcPr>
            <w:tcW w:w="2851" w:type="dxa"/>
            <w:shd w:val="clear" w:color="auto" w:fill="D9D9D9" w:themeFill="background1" w:themeFillShade="D9"/>
          </w:tcPr>
          <w:p w:rsidR="00B63C7B" w:rsidRPr="00D5423D" w:rsidRDefault="00C57362" w:rsidP="005D3833">
            <w:pPr>
              <w:ind w:left="0" w:firstLine="0"/>
              <w:rPr>
                <w:rFonts w:asciiTheme="minorHAnsi" w:hAnsiTheme="minorHAnsi"/>
                <w:b/>
                <w:sz w:val="20"/>
                <w:szCs w:val="20"/>
              </w:rPr>
            </w:pPr>
            <w:r>
              <w:rPr>
                <w:rFonts w:asciiTheme="minorHAnsi" w:hAnsiTheme="minorHAnsi"/>
                <w:b/>
                <w:sz w:val="20"/>
                <w:szCs w:val="20"/>
              </w:rPr>
              <w:t>Concepts</w:t>
            </w:r>
          </w:p>
        </w:tc>
        <w:tc>
          <w:tcPr>
            <w:tcW w:w="11862" w:type="dxa"/>
            <w:gridSpan w:val="5"/>
          </w:tcPr>
          <w:p w:rsidR="00B63C7B" w:rsidRDefault="00C57362" w:rsidP="00B63C7B">
            <w:pPr>
              <w:widowControl w:val="0"/>
              <w:tabs>
                <w:tab w:val="left" w:pos="3080"/>
              </w:tabs>
              <w:spacing w:before="19"/>
              <w:ind w:left="341" w:right="-20" w:firstLine="0"/>
              <w:rPr>
                <w:sz w:val="20"/>
                <w:szCs w:val="20"/>
              </w:rPr>
            </w:pPr>
            <w:r>
              <w:rPr>
                <w:sz w:val="20"/>
                <w:szCs w:val="20"/>
              </w:rPr>
              <w:t>Influences, Media, Emotions, Feelings, Society, Health, Control, Cooperation, Acknowledgment, Demonstration, Contribution, Identification</w:t>
            </w:r>
          </w:p>
        </w:tc>
      </w:tr>
    </w:tbl>
    <w:p w:rsidR="00B63C7B" w:rsidRDefault="00B63C7B" w:rsidP="00C57362">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C57362" w:rsidRPr="00D5423D" w:rsidTr="005D3833">
        <w:trPr>
          <w:jc w:val="center"/>
        </w:trPr>
        <w:tc>
          <w:tcPr>
            <w:tcW w:w="4976" w:type="dxa"/>
            <w:shd w:val="clear" w:color="auto" w:fill="D9D9D9" w:themeFill="background1" w:themeFillShade="D9"/>
            <w:tcMar>
              <w:top w:w="115" w:type="dxa"/>
              <w:left w:w="115" w:type="dxa"/>
              <w:bottom w:w="115" w:type="dxa"/>
              <w:right w:w="115" w:type="dxa"/>
            </w:tcMar>
          </w:tcPr>
          <w:p w:rsidR="00C57362" w:rsidRPr="00FC1F65" w:rsidRDefault="00C57362" w:rsidP="005D3833">
            <w:pPr>
              <w:ind w:left="0" w:firstLine="0"/>
              <w:rPr>
                <w:rFonts w:asciiTheme="minorHAnsi" w:hAnsiTheme="minorHAnsi"/>
                <w:i/>
                <w:sz w:val="20"/>
                <w:szCs w:val="20"/>
              </w:rPr>
            </w:pPr>
            <w:r w:rsidRPr="00D5423D">
              <w:rPr>
                <w:rFonts w:asciiTheme="minorHAnsi" w:hAnsiTheme="minorHAnsi"/>
                <w:b/>
                <w:sz w:val="24"/>
                <w:szCs w:val="20"/>
              </w:rPr>
              <w:t>Generalizations</w:t>
            </w:r>
          </w:p>
          <w:p w:rsidR="00C57362" w:rsidRPr="00D5423D" w:rsidRDefault="00C57362" w:rsidP="005D3833">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C57362" w:rsidRPr="00FC1F65" w:rsidRDefault="00C57362" w:rsidP="005D3833">
            <w:pPr>
              <w:ind w:left="0" w:firstLine="0"/>
              <w:jc w:val="center"/>
              <w:rPr>
                <w:rFonts w:asciiTheme="minorHAnsi" w:hAnsiTheme="minorHAnsi"/>
                <w:i/>
                <w:szCs w:val="20"/>
              </w:rPr>
            </w:pPr>
            <w:r w:rsidRPr="00D5423D">
              <w:rPr>
                <w:rFonts w:asciiTheme="minorHAnsi" w:hAnsiTheme="minorHAnsi"/>
                <w:b/>
                <w:sz w:val="24"/>
                <w:szCs w:val="20"/>
              </w:rPr>
              <w:t>Guiding Questions</w:t>
            </w:r>
          </w:p>
          <w:p w:rsidR="00C57362" w:rsidRPr="00D5423D" w:rsidRDefault="00C57362" w:rsidP="005D3833">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C57362" w:rsidRPr="00D5423D" w:rsidTr="005D3833">
        <w:trPr>
          <w:trHeight w:val="31"/>
          <w:jc w:val="center"/>
        </w:trPr>
        <w:tc>
          <w:tcPr>
            <w:tcW w:w="4976" w:type="dxa"/>
            <w:shd w:val="clear" w:color="auto" w:fill="auto"/>
            <w:tcMar>
              <w:top w:w="115" w:type="dxa"/>
              <w:left w:w="115" w:type="dxa"/>
              <w:bottom w:w="115" w:type="dxa"/>
              <w:right w:w="115" w:type="dxa"/>
            </w:tcMar>
          </w:tcPr>
          <w:p w:rsidR="00C57362" w:rsidRPr="00D5423D" w:rsidRDefault="00C57362" w:rsidP="005D3833">
            <w:pPr>
              <w:ind w:left="0" w:firstLine="0"/>
              <w:rPr>
                <w:rFonts w:asciiTheme="minorHAnsi" w:hAnsiTheme="minorHAnsi"/>
                <w:sz w:val="20"/>
                <w:szCs w:val="20"/>
              </w:rPr>
            </w:pPr>
            <w:r>
              <w:rPr>
                <w:sz w:val="20"/>
                <w:szCs w:val="20"/>
              </w:rPr>
              <w:t xml:space="preserve">Families and society may directly impact a person’s understanding and care for their mental and emotional health by encouraging their active involvement in group activities, hobbies and recreation. </w:t>
            </w:r>
            <w:r w:rsidRPr="00197A1B">
              <w:rPr>
                <w:sz w:val="20"/>
                <w:szCs w:val="20"/>
              </w:rPr>
              <w:t>(CH09-GR.5-S.3-GLE.1-EO.c) (PE09-GR.5-S.3-GLE.2-EO.a,c; IQ.1,2,4; RA.1; N.1,2)</w:t>
            </w:r>
          </w:p>
        </w:tc>
        <w:tc>
          <w:tcPr>
            <w:tcW w:w="4832" w:type="dxa"/>
            <w:shd w:val="clear" w:color="auto" w:fill="auto"/>
          </w:tcPr>
          <w:p w:rsidR="00C57362" w:rsidRDefault="00C57362" w:rsidP="00C57362">
            <w:pPr>
              <w:widowControl w:val="0"/>
              <w:ind w:left="376" w:right="126" w:hanging="221"/>
            </w:pPr>
            <w:r>
              <w:rPr>
                <w:sz w:val="20"/>
                <w:szCs w:val="20"/>
              </w:rPr>
              <w:t xml:space="preserve">In what ways can others affect how you feel?  </w:t>
            </w:r>
            <w:r w:rsidRPr="00197A1B">
              <w:rPr>
                <w:sz w:val="20"/>
                <w:szCs w:val="20"/>
              </w:rPr>
              <w:t>(CH09- GR.5-S.3-GLE.1-EO.c;IQ.1)</w:t>
            </w:r>
          </w:p>
          <w:p w:rsidR="00C57362" w:rsidRDefault="00C57362" w:rsidP="00C57362">
            <w:pPr>
              <w:widowControl w:val="0"/>
              <w:ind w:left="376" w:right="126" w:hanging="221"/>
              <w:rPr>
                <w:sz w:val="20"/>
                <w:szCs w:val="20"/>
              </w:rPr>
            </w:pPr>
            <w:r>
              <w:rPr>
                <w:sz w:val="20"/>
                <w:szCs w:val="20"/>
              </w:rPr>
              <w:t xml:space="preserve">What are some examples of how cooperation in an </w:t>
            </w:r>
          </w:p>
          <w:p w:rsidR="00C57362" w:rsidRPr="00C57362" w:rsidRDefault="00C57362" w:rsidP="00C57362">
            <w:pPr>
              <w:widowControl w:val="0"/>
              <w:ind w:left="376" w:right="126" w:hanging="16"/>
              <w:rPr>
                <w:sz w:val="20"/>
                <w:szCs w:val="20"/>
              </w:rPr>
            </w:pPr>
            <w:proofErr w:type="gramStart"/>
            <w:r>
              <w:rPr>
                <w:sz w:val="20"/>
                <w:szCs w:val="20"/>
              </w:rPr>
              <w:t>activity</w:t>
            </w:r>
            <w:proofErr w:type="gramEnd"/>
            <w:r>
              <w:rPr>
                <w:sz w:val="20"/>
                <w:szCs w:val="20"/>
              </w:rPr>
              <w:t xml:space="preserve"> game or sport can impact how a person feels or responds?</w:t>
            </w:r>
          </w:p>
        </w:tc>
        <w:tc>
          <w:tcPr>
            <w:tcW w:w="4905" w:type="dxa"/>
            <w:shd w:val="clear" w:color="auto" w:fill="auto"/>
          </w:tcPr>
          <w:p w:rsidR="00C57362" w:rsidRDefault="00C57362" w:rsidP="00C57362">
            <w:pPr>
              <w:widowControl w:val="0"/>
              <w:ind w:left="404" w:right="420" w:hanging="295"/>
              <w:rPr>
                <w:sz w:val="20"/>
                <w:szCs w:val="20"/>
              </w:rPr>
            </w:pPr>
            <w:r>
              <w:rPr>
                <w:sz w:val="20"/>
                <w:szCs w:val="20"/>
              </w:rPr>
              <w:t xml:space="preserve">What are some examples of how cooperation in </w:t>
            </w:r>
          </w:p>
          <w:p w:rsidR="00C57362" w:rsidRPr="00C57362" w:rsidRDefault="00C57362" w:rsidP="00C57362">
            <w:pPr>
              <w:widowControl w:val="0"/>
              <w:ind w:left="314" w:right="420" w:hanging="205"/>
              <w:rPr>
                <w:sz w:val="20"/>
                <w:szCs w:val="20"/>
              </w:rPr>
            </w:pPr>
            <w:r>
              <w:rPr>
                <w:sz w:val="20"/>
                <w:szCs w:val="20"/>
              </w:rPr>
              <w:t xml:space="preserve">     </w:t>
            </w:r>
            <w:proofErr w:type="gramStart"/>
            <w:r>
              <w:rPr>
                <w:sz w:val="20"/>
                <w:szCs w:val="20"/>
              </w:rPr>
              <w:t>an</w:t>
            </w:r>
            <w:proofErr w:type="gramEnd"/>
            <w:r>
              <w:rPr>
                <w:sz w:val="20"/>
                <w:szCs w:val="20"/>
              </w:rPr>
              <w:t xml:space="preserve"> activity game or sport can impact how person feels or responds?</w:t>
            </w:r>
          </w:p>
        </w:tc>
      </w:tr>
      <w:tr w:rsidR="00C57362" w:rsidRPr="00D5423D" w:rsidTr="005D3833">
        <w:trPr>
          <w:trHeight w:val="892"/>
          <w:jc w:val="center"/>
        </w:trPr>
        <w:tc>
          <w:tcPr>
            <w:tcW w:w="4976" w:type="dxa"/>
            <w:shd w:val="clear" w:color="auto" w:fill="auto"/>
            <w:tcMar>
              <w:top w:w="115" w:type="dxa"/>
              <w:left w:w="115" w:type="dxa"/>
              <w:bottom w:w="115" w:type="dxa"/>
              <w:right w:w="115" w:type="dxa"/>
            </w:tcMar>
          </w:tcPr>
          <w:p w:rsidR="00C57362" w:rsidRPr="00D5423D" w:rsidRDefault="00C57362" w:rsidP="005D3833">
            <w:pPr>
              <w:ind w:left="0" w:firstLine="0"/>
              <w:rPr>
                <w:rFonts w:asciiTheme="minorHAnsi" w:hAnsiTheme="minorHAnsi"/>
                <w:sz w:val="20"/>
                <w:szCs w:val="20"/>
              </w:rPr>
            </w:pPr>
            <w:r>
              <w:br w:type="page"/>
            </w:r>
            <w:r>
              <w:rPr>
                <w:sz w:val="20"/>
                <w:szCs w:val="20"/>
              </w:rPr>
              <w:t xml:space="preserve">Acknowledgment of others and demonstration of positive behaviors enhances the participation of all group members in activities, games, sports </w:t>
            </w:r>
            <w:r w:rsidRPr="00197A1B">
              <w:rPr>
                <w:sz w:val="20"/>
                <w:szCs w:val="20"/>
              </w:rPr>
              <w:t>(PE09-GR.5-S.3- GLE.2-EO.e; IQ.1; RA.1,2; N.1,2)</w:t>
            </w:r>
          </w:p>
        </w:tc>
        <w:tc>
          <w:tcPr>
            <w:tcW w:w="4832" w:type="dxa"/>
            <w:shd w:val="clear" w:color="auto" w:fill="auto"/>
          </w:tcPr>
          <w:p w:rsidR="00C57362" w:rsidRPr="00D5423D" w:rsidRDefault="00C57362" w:rsidP="00C57362">
            <w:pPr>
              <w:ind w:left="288" w:hanging="288"/>
              <w:rPr>
                <w:rFonts w:asciiTheme="minorHAnsi" w:hAnsiTheme="minorHAnsi"/>
                <w:sz w:val="20"/>
                <w:szCs w:val="20"/>
              </w:rPr>
            </w:pPr>
            <w:r>
              <w:rPr>
                <w:rFonts w:asciiTheme="minorHAnsi" w:hAnsiTheme="minorHAnsi"/>
                <w:sz w:val="20"/>
                <w:szCs w:val="20"/>
              </w:rPr>
              <w:t xml:space="preserve">What are some different forms </w:t>
            </w:r>
            <w:r w:rsidRPr="00C57362">
              <w:rPr>
                <w:rFonts w:asciiTheme="minorHAnsi" w:hAnsiTheme="minorHAnsi"/>
                <w:sz w:val="20"/>
                <w:szCs w:val="20"/>
              </w:rPr>
              <w:t>showing encouragement? (PE09-GR.5-S.3- GLE.2-EO.e; IQ.1; RA.1,2; N.1,2)</w:t>
            </w:r>
          </w:p>
        </w:tc>
        <w:tc>
          <w:tcPr>
            <w:tcW w:w="4905" w:type="dxa"/>
            <w:shd w:val="clear" w:color="auto" w:fill="auto"/>
          </w:tcPr>
          <w:p w:rsidR="00C57362" w:rsidRPr="00D5423D" w:rsidRDefault="00C57362" w:rsidP="005D3833">
            <w:pPr>
              <w:ind w:left="288" w:hanging="288"/>
              <w:rPr>
                <w:rFonts w:asciiTheme="minorHAnsi" w:hAnsiTheme="minorHAnsi"/>
                <w:sz w:val="20"/>
                <w:szCs w:val="20"/>
              </w:rPr>
            </w:pPr>
            <w:r>
              <w:rPr>
                <w:rFonts w:asciiTheme="minorHAnsi" w:hAnsiTheme="minorHAnsi"/>
                <w:sz w:val="20"/>
                <w:szCs w:val="20"/>
              </w:rPr>
              <w:t>H</w:t>
            </w:r>
            <w:r w:rsidRPr="00C57362">
              <w:rPr>
                <w:rFonts w:asciiTheme="minorHAnsi" w:hAnsiTheme="minorHAnsi"/>
                <w:sz w:val="20"/>
                <w:szCs w:val="20"/>
              </w:rPr>
              <w:t>ow does it feel to be excluded from an activity?</w:t>
            </w:r>
          </w:p>
        </w:tc>
      </w:tr>
      <w:tr w:rsidR="00C57362" w:rsidRPr="00D5423D" w:rsidTr="005D3833">
        <w:trPr>
          <w:jc w:val="center"/>
        </w:trPr>
        <w:tc>
          <w:tcPr>
            <w:tcW w:w="4976" w:type="dxa"/>
            <w:shd w:val="clear" w:color="auto" w:fill="auto"/>
            <w:tcMar>
              <w:top w:w="115" w:type="dxa"/>
              <w:left w:w="115" w:type="dxa"/>
              <w:bottom w:w="115" w:type="dxa"/>
              <w:right w:w="115" w:type="dxa"/>
            </w:tcMar>
          </w:tcPr>
          <w:p w:rsidR="00C57362" w:rsidRPr="00D5423D" w:rsidRDefault="00C57362" w:rsidP="005D3833">
            <w:pPr>
              <w:ind w:left="0" w:firstLine="0"/>
              <w:rPr>
                <w:rFonts w:asciiTheme="minorHAnsi" w:hAnsiTheme="minorHAnsi"/>
                <w:sz w:val="20"/>
                <w:szCs w:val="20"/>
              </w:rPr>
            </w:pPr>
            <w:r w:rsidRPr="00C57362">
              <w:rPr>
                <w:rFonts w:asciiTheme="minorHAnsi" w:hAnsiTheme="minorHAnsi"/>
                <w:sz w:val="20"/>
                <w:szCs w:val="20"/>
              </w:rPr>
              <w:t>Goal setting prepares and enhances self and others to work together for a common purpose (PE09-GR.5-S.3- GLE.1-EO.b; IQ.1,4,5; RA.2; N.1)</w:t>
            </w:r>
          </w:p>
        </w:tc>
        <w:tc>
          <w:tcPr>
            <w:tcW w:w="4832" w:type="dxa"/>
            <w:shd w:val="clear" w:color="auto" w:fill="auto"/>
          </w:tcPr>
          <w:p w:rsidR="00C57362" w:rsidRPr="00E53439" w:rsidRDefault="00C57362" w:rsidP="00C57362">
            <w:pPr>
              <w:ind w:left="288" w:hanging="288"/>
              <w:rPr>
                <w:rFonts w:asciiTheme="minorHAnsi" w:hAnsiTheme="minorHAnsi"/>
                <w:sz w:val="20"/>
                <w:szCs w:val="20"/>
              </w:rPr>
            </w:pPr>
            <w:r w:rsidRPr="00C57362">
              <w:rPr>
                <w:rFonts w:asciiTheme="minorHAnsi" w:hAnsiTheme="minorHAnsi"/>
                <w:sz w:val="20"/>
                <w:szCs w:val="20"/>
              </w:rPr>
              <w:t>What is are examp</w:t>
            </w:r>
            <w:r>
              <w:rPr>
                <w:rFonts w:asciiTheme="minorHAnsi" w:hAnsiTheme="minorHAnsi"/>
                <w:sz w:val="20"/>
                <w:szCs w:val="20"/>
              </w:rPr>
              <w:t xml:space="preserve">les of goals and how so you go </w:t>
            </w:r>
            <w:r w:rsidRPr="00C57362">
              <w:rPr>
                <w:rFonts w:asciiTheme="minorHAnsi" w:hAnsiTheme="minorHAnsi"/>
                <w:sz w:val="20"/>
                <w:szCs w:val="20"/>
              </w:rPr>
              <w:t>about determining it is a needed goal? (PE09-GR.5-S.3- GLE.1-EO.b; IQ.1,4,5; RA.2; N.1)</w:t>
            </w:r>
          </w:p>
        </w:tc>
        <w:tc>
          <w:tcPr>
            <w:tcW w:w="4905" w:type="dxa"/>
            <w:shd w:val="clear" w:color="auto" w:fill="auto"/>
          </w:tcPr>
          <w:p w:rsidR="00C57362" w:rsidRPr="00D5423D" w:rsidRDefault="00C57362" w:rsidP="005D3833">
            <w:pPr>
              <w:ind w:left="288" w:hanging="288"/>
              <w:rPr>
                <w:rFonts w:asciiTheme="minorHAnsi" w:hAnsiTheme="minorHAnsi"/>
                <w:sz w:val="20"/>
                <w:szCs w:val="20"/>
              </w:rPr>
            </w:pPr>
            <w:r w:rsidRPr="00C57362">
              <w:rPr>
                <w:rFonts w:asciiTheme="minorHAnsi" w:hAnsiTheme="minorHAnsi"/>
                <w:sz w:val="20"/>
                <w:szCs w:val="20"/>
              </w:rPr>
              <w:t>Why is goal setting important to improving performance?</w:t>
            </w:r>
          </w:p>
        </w:tc>
      </w:tr>
      <w:tr w:rsidR="00C57362" w:rsidRPr="00D5423D" w:rsidTr="005D3833">
        <w:trPr>
          <w:jc w:val="center"/>
        </w:trPr>
        <w:tc>
          <w:tcPr>
            <w:tcW w:w="4976" w:type="dxa"/>
            <w:shd w:val="clear" w:color="auto" w:fill="auto"/>
            <w:tcMar>
              <w:top w:w="115" w:type="dxa"/>
              <w:left w:w="115" w:type="dxa"/>
              <w:bottom w:w="115" w:type="dxa"/>
              <w:right w:w="115" w:type="dxa"/>
            </w:tcMar>
          </w:tcPr>
          <w:p w:rsidR="00C57362" w:rsidRPr="00FF2E15" w:rsidRDefault="00C57362" w:rsidP="005D3833">
            <w:pPr>
              <w:ind w:left="0" w:firstLine="0"/>
              <w:rPr>
                <w:rFonts w:asciiTheme="minorHAnsi" w:hAnsiTheme="minorHAnsi"/>
                <w:sz w:val="20"/>
                <w:szCs w:val="20"/>
              </w:rPr>
            </w:pPr>
            <w:r w:rsidRPr="00C57362">
              <w:rPr>
                <w:rFonts w:asciiTheme="minorHAnsi" w:hAnsiTheme="minorHAnsi"/>
                <w:sz w:val="20"/>
                <w:szCs w:val="20"/>
              </w:rPr>
              <w:t>Media often portray appropriate and inappropriate forms of emotional response and expression (CH09-GR.5-S.3- GLE.1-EO.a)</w:t>
            </w:r>
          </w:p>
        </w:tc>
        <w:tc>
          <w:tcPr>
            <w:tcW w:w="4832" w:type="dxa"/>
            <w:shd w:val="clear" w:color="auto" w:fill="auto"/>
          </w:tcPr>
          <w:p w:rsidR="00C57362" w:rsidRDefault="00C57362" w:rsidP="00C57362">
            <w:pPr>
              <w:widowControl w:val="0"/>
              <w:spacing w:line="239" w:lineRule="auto"/>
              <w:ind w:left="469" w:right="522" w:hanging="469"/>
              <w:rPr>
                <w:sz w:val="20"/>
                <w:szCs w:val="20"/>
              </w:rPr>
            </w:pPr>
            <w:r>
              <w:rPr>
                <w:sz w:val="20"/>
                <w:szCs w:val="20"/>
              </w:rPr>
              <w:t>What are some examples of both appropriate and</w:t>
            </w:r>
          </w:p>
          <w:p w:rsidR="00C57362" w:rsidRPr="00D273B5" w:rsidRDefault="00C57362" w:rsidP="00D273B5">
            <w:pPr>
              <w:widowControl w:val="0"/>
              <w:spacing w:line="239" w:lineRule="auto"/>
              <w:ind w:left="286" w:right="176" w:firstLine="0"/>
              <w:rPr>
                <w:sz w:val="20"/>
                <w:szCs w:val="20"/>
              </w:rPr>
            </w:pPr>
            <w:proofErr w:type="gramStart"/>
            <w:r>
              <w:rPr>
                <w:sz w:val="20"/>
                <w:szCs w:val="20"/>
              </w:rPr>
              <w:t>inappropriate</w:t>
            </w:r>
            <w:proofErr w:type="gramEnd"/>
            <w:r>
              <w:rPr>
                <w:sz w:val="20"/>
                <w:szCs w:val="20"/>
              </w:rPr>
              <w:t xml:space="preserve"> media portrayals of feelings </w:t>
            </w:r>
            <w:r w:rsidR="00D273B5">
              <w:rPr>
                <w:sz w:val="20"/>
                <w:szCs w:val="20"/>
              </w:rPr>
              <w:t>and emotions?</w:t>
            </w:r>
            <w:r w:rsidR="00D273B5" w:rsidRPr="00197A1B">
              <w:rPr>
                <w:sz w:val="20"/>
                <w:szCs w:val="20"/>
              </w:rPr>
              <w:t xml:space="preserve"> </w:t>
            </w:r>
            <w:r w:rsidRPr="00197A1B">
              <w:rPr>
                <w:sz w:val="20"/>
                <w:szCs w:val="20"/>
              </w:rPr>
              <w:t>(CH09-GR.5-S.3-GLE.1-EO.b;IQ.3)</w:t>
            </w:r>
          </w:p>
        </w:tc>
        <w:tc>
          <w:tcPr>
            <w:tcW w:w="4905" w:type="dxa"/>
            <w:shd w:val="clear" w:color="auto" w:fill="auto"/>
          </w:tcPr>
          <w:p w:rsidR="00C57362" w:rsidRPr="00FF2E15" w:rsidRDefault="00C57362" w:rsidP="005D3833">
            <w:pPr>
              <w:ind w:left="288" w:hanging="288"/>
              <w:rPr>
                <w:rFonts w:asciiTheme="minorHAnsi" w:hAnsiTheme="minorHAnsi"/>
                <w:sz w:val="20"/>
                <w:szCs w:val="20"/>
              </w:rPr>
            </w:pPr>
            <w:r>
              <w:rPr>
                <w:rFonts w:asciiTheme="minorHAnsi" w:hAnsiTheme="minorHAnsi"/>
                <w:sz w:val="20"/>
                <w:szCs w:val="20"/>
              </w:rPr>
              <w:t>H</w:t>
            </w:r>
            <w:r w:rsidRPr="00C57362">
              <w:rPr>
                <w:rFonts w:asciiTheme="minorHAnsi" w:hAnsiTheme="minorHAnsi"/>
                <w:sz w:val="20"/>
                <w:szCs w:val="20"/>
              </w:rPr>
              <w:t>ow do the media affect your own emotions?</w:t>
            </w:r>
          </w:p>
        </w:tc>
      </w:tr>
      <w:tr w:rsidR="00C57362" w:rsidRPr="00D5423D" w:rsidTr="005D3833">
        <w:trPr>
          <w:jc w:val="center"/>
        </w:trPr>
        <w:tc>
          <w:tcPr>
            <w:tcW w:w="4976" w:type="dxa"/>
            <w:shd w:val="clear" w:color="auto" w:fill="auto"/>
            <w:tcMar>
              <w:top w:w="115" w:type="dxa"/>
              <w:left w:w="115" w:type="dxa"/>
              <w:bottom w:w="115" w:type="dxa"/>
              <w:right w:w="115" w:type="dxa"/>
            </w:tcMar>
          </w:tcPr>
          <w:p w:rsidR="00C57362" w:rsidRPr="00C57362" w:rsidRDefault="00C57362" w:rsidP="005D3833">
            <w:pPr>
              <w:ind w:left="0" w:firstLine="0"/>
              <w:rPr>
                <w:rFonts w:asciiTheme="minorHAnsi" w:hAnsiTheme="minorHAnsi"/>
                <w:sz w:val="20"/>
                <w:szCs w:val="20"/>
              </w:rPr>
            </w:pPr>
            <w:r w:rsidRPr="00C57362">
              <w:rPr>
                <w:rFonts w:asciiTheme="minorHAnsi" w:hAnsiTheme="minorHAnsi"/>
                <w:sz w:val="20"/>
                <w:szCs w:val="20"/>
              </w:rPr>
              <w:lastRenderedPageBreak/>
              <w:t>Hobbies, social interactions, artistic endeavors, and other creative activities often provide healthy outlets for lessening or responding to stress (CH09-GR.5-S.3-GLE.1- RA.2)</w:t>
            </w:r>
          </w:p>
        </w:tc>
        <w:tc>
          <w:tcPr>
            <w:tcW w:w="4832" w:type="dxa"/>
            <w:shd w:val="clear" w:color="auto" w:fill="auto"/>
          </w:tcPr>
          <w:p w:rsidR="00C57362" w:rsidRDefault="00C57362" w:rsidP="00C57362">
            <w:pPr>
              <w:widowControl w:val="0"/>
              <w:spacing w:line="239" w:lineRule="auto"/>
              <w:ind w:left="286" w:right="522" w:hanging="286"/>
              <w:rPr>
                <w:sz w:val="20"/>
                <w:szCs w:val="20"/>
              </w:rPr>
            </w:pPr>
            <w:r w:rsidRPr="00C57362">
              <w:rPr>
                <w:sz w:val="20"/>
                <w:szCs w:val="20"/>
              </w:rPr>
              <w:t>How can positive or negative stress affect your emotions? (CH09-GR.5-S.3-GLE.1- RA.2)</w:t>
            </w:r>
          </w:p>
        </w:tc>
        <w:tc>
          <w:tcPr>
            <w:tcW w:w="4905" w:type="dxa"/>
            <w:shd w:val="clear" w:color="auto" w:fill="auto"/>
          </w:tcPr>
          <w:p w:rsidR="00C57362" w:rsidRDefault="00D273B5" w:rsidP="005D3833">
            <w:pPr>
              <w:ind w:left="288" w:hanging="288"/>
              <w:rPr>
                <w:rFonts w:asciiTheme="minorHAnsi" w:hAnsiTheme="minorHAnsi"/>
                <w:sz w:val="20"/>
                <w:szCs w:val="20"/>
              </w:rPr>
            </w:pPr>
            <w:r>
              <w:rPr>
                <w:sz w:val="20"/>
                <w:szCs w:val="20"/>
              </w:rPr>
              <w:t>How do you relieve stress?</w:t>
            </w:r>
          </w:p>
        </w:tc>
      </w:tr>
    </w:tbl>
    <w:p w:rsidR="00FC7EEB" w:rsidRDefault="00FC7EEB" w:rsidP="00D273B5">
      <w:pPr>
        <w:ind w:left="0" w:firstLine="0"/>
      </w:pPr>
    </w:p>
    <w:tbl>
      <w:tblPr>
        <w:tblW w:w="1471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6"/>
        <w:gridCol w:w="7357"/>
      </w:tblGrid>
      <w:tr w:rsidR="00FC7EEB" w:rsidTr="00FC7EEB">
        <w:trPr>
          <w:jc w:val="center"/>
        </w:trPr>
        <w:tc>
          <w:tcPr>
            <w:tcW w:w="7356" w:type="dxa"/>
            <w:shd w:val="clear" w:color="auto" w:fill="D9D9D9"/>
            <w:tcMar>
              <w:top w:w="115" w:type="dxa"/>
              <w:left w:w="115" w:type="dxa"/>
              <w:bottom w:w="115" w:type="dxa"/>
              <w:right w:w="115" w:type="dxa"/>
            </w:tcMar>
          </w:tcPr>
          <w:p w:rsidR="00FC7EEB" w:rsidRDefault="00FC7EEB" w:rsidP="00D273B5">
            <w:pPr>
              <w:ind w:hanging="678"/>
            </w:pPr>
            <w:r>
              <w:rPr>
                <w:b/>
                <w:sz w:val="24"/>
                <w:szCs w:val="24"/>
              </w:rPr>
              <w:t xml:space="preserve">Critical Content: </w:t>
            </w:r>
          </w:p>
          <w:p w:rsidR="00FC7EEB" w:rsidRDefault="00FC7EEB" w:rsidP="00D273B5">
            <w:pPr>
              <w:ind w:hanging="678"/>
            </w:pPr>
            <w:r>
              <w:rPr>
                <w:b/>
                <w:sz w:val="20"/>
                <w:szCs w:val="20"/>
              </w:rPr>
              <w:t xml:space="preserve">My students will </w:t>
            </w:r>
            <w:r>
              <w:rPr>
                <w:b/>
                <w:sz w:val="28"/>
                <w:szCs w:val="28"/>
              </w:rPr>
              <w:t>Know</w:t>
            </w:r>
            <w:r>
              <w:rPr>
                <w:b/>
                <w:sz w:val="20"/>
                <w:szCs w:val="20"/>
              </w:rPr>
              <w:t>…</w:t>
            </w:r>
          </w:p>
        </w:tc>
        <w:tc>
          <w:tcPr>
            <w:tcW w:w="7357" w:type="dxa"/>
            <w:shd w:val="clear" w:color="auto" w:fill="D9D9D9"/>
          </w:tcPr>
          <w:p w:rsidR="00FC7EEB" w:rsidRDefault="00FC7EEB" w:rsidP="00D273B5">
            <w:pPr>
              <w:ind w:hanging="647"/>
            </w:pPr>
            <w:r>
              <w:rPr>
                <w:b/>
                <w:sz w:val="24"/>
                <w:szCs w:val="24"/>
              </w:rPr>
              <w:t>Key Skills:</w:t>
            </w:r>
          </w:p>
          <w:p w:rsidR="00FC7EEB" w:rsidRDefault="00FC7EEB" w:rsidP="00D273B5">
            <w:pPr>
              <w:ind w:hanging="647"/>
            </w:pPr>
            <w:r>
              <w:rPr>
                <w:b/>
                <w:sz w:val="20"/>
                <w:szCs w:val="20"/>
              </w:rPr>
              <w:t xml:space="preserve">My students will be able to </w:t>
            </w:r>
            <w:r>
              <w:rPr>
                <w:b/>
                <w:sz w:val="28"/>
                <w:szCs w:val="28"/>
              </w:rPr>
              <w:t>(Do)</w:t>
            </w:r>
            <w:r>
              <w:rPr>
                <w:b/>
                <w:sz w:val="20"/>
                <w:szCs w:val="20"/>
              </w:rPr>
              <w:t>…</w:t>
            </w:r>
          </w:p>
        </w:tc>
      </w:tr>
      <w:tr w:rsidR="00FC7EEB" w:rsidTr="00FC7EEB">
        <w:trPr>
          <w:trHeight w:val="120"/>
          <w:jc w:val="center"/>
        </w:trPr>
        <w:tc>
          <w:tcPr>
            <w:tcW w:w="7356" w:type="dxa"/>
            <w:tcMar>
              <w:top w:w="115" w:type="dxa"/>
              <w:left w:w="115" w:type="dxa"/>
              <w:bottom w:w="115" w:type="dxa"/>
              <w:right w:w="115" w:type="dxa"/>
            </w:tcMar>
          </w:tcPr>
          <w:p w:rsidR="00FC7EEB" w:rsidRDefault="00FC7EEB" w:rsidP="004402BA">
            <w:pPr>
              <w:numPr>
                <w:ilvl w:val="0"/>
                <w:numId w:val="17"/>
              </w:numPr>
              <w:spacing w:before="20"/>
              <w:ind w:left="402" w:right="500" w:hanging="270"/>
              <w:contextualSpacing/>
              <w:rPr>
                <w:sz w:val="20"/>
                <w:szCs w:val="20"/>
              </w:rPr>
            </w:pPr>
            <w:r w:rsidRPr="00197A1B">
              <w:rPr>
                <w:sz w:val="20"/>
                <w:szCs w:val="20"/>
              </w:rPr>
              <w:t xml:space="preserve">Influences of society, families and peers on emotions and feelings </w:t>
            </w:r>
          </w:p>
          <w:p w:rsidR="00FC7EEB" w:rsidRPr="00D273B5" w:rsidRDefault="00FC7EEB" w:rsidP="004402BA">
            <w:pPr>
              <w:pStyle w:val="ListParagraph"/>
              <w:numPr>
                <w:ilvl w:val="0"/>
                <w:numId w:val="17"/>
              </w:numPr>
              <w:spacing w:before="20" w:after="0"/>
              <w:ind w:left="404" w:right="504" w:hanging="274"/>
              <w:rPr>
                <w:sz w:val="20"/>
                <w:szCs w:val="20"/>
              </w:rPr>
            </w:pPr>
            <w:r w:rsidRPr="00D273B5">
              <w:rPr>
                <w:sz w:val="20"/>
                <w:szCs w:val="20"/>
              </w:rPr>
              <w:t>differences in other’s abilities (CH09-GR.5-S.3- GLE.1-EO.a,c)</w:t>
            </w:r>
          </w:p>
          <w:p w:rsidR="00FC7EEB" w:rsidRDefault="00FC7EEB" w:rsidP="004402BA">
            <w:pPr>
              <w:numPr>
                <w:ilvl w:val="0"/>
                <w:numId w:val="17"/>
              </w:numPr>
              <w:spacing w:before="20"/>
              <w:ind w:left="402" w:right="500" w:hanging="270"/>
              <w:contextualSpacing/>
              <w:rPr>
                <w:sz w:val="20"/>
                <w:szCs w:val="20"/>
              </w:rPr>
            </w:pPr>
            <w:r>
              <w:rPr>
                <w:sz w:val="20"/>
                <w:szCs w:val="20"/>
              </w:rPr>
              <w:t xml:space="preserve">Responsibility when winning and losing </w:t>
            </w:r>
            <w:r w:rsidRPr="00197A1B">
              <w:rPr>
                <w:sz w:val="20"/>
                <w:szCs w:val="20"/>
              </w:rPr>
              <w:t>(PE09-GR.5-S.3-GLE.3-EO.a,b)</w:t>
            </w:r>
          </w:p>
          <w:p w:rsidR="00FC7EEB" w:rsidRPr="00D273B5" w:rsidRDefault="00FC7EEB" w:rsidP="004402BA">
            <w:pPr>
              <w:pStyle w:val="ListParagraph"/>
              <w:numPr>
                <w:ilvl w:val="0"/>
                <w:numId w:val="17"/>
              </w:numPr>
              <w:spacing w:line="240" w:lineRule="auto"/>
              <w:ind w:left="402" w:hanging="270"/>
              <w:rPr>
                <w:sz w:val="20"/>
                <w:szCs w:val="20"/>
              </w:rPr>
            </w:pPr>
            <w:r w:rsidRPr="00197A1B">
              <w:rPr>
                <w:sz w:val="20"/>
                <w:szCs w:val="20"/>
              </w:rPr>
              <w:t>Peer pressure and problem solving in a positive way (PE09-GR.5-  S.3-GLE.1-</w:t>
            </w:r>
            <w:r w:rsidRPr="00D273B5">
              <w:rPr>
                <w:sz w:val="20"/>
                <w:szCs w:val="20"/>
              </w:rPr>
              <w:t>EO.a) (PE09-GR.5-S.3-GLE.2-EO.b,e)</w:t>
            </w:r>
          </w:p>
          <w:p w:rsidR="00FC7EEB" w:rsidRPr="00197A1B" w:rsidRDefault="00FC7EEB" w:rsidP="004402BA">
            <w:pPr>
              <w:pStyle w:val="ListParagraph"/>
              <w:numPr>
                <w:ilvl w:val="0"/>
                <w:numId w:val="17"/>
              </w:numPr>
              <w:spacing w:line="240" w:lineRule="auto"/>
              <w:ind w:left="402" w:hanging="270"/>
              <w:rPr>
                <w:sz w:val="20"/>
                <w:szCs w:val="20"/>
              </w:rPr>
            </w:pPr>
            <w:r w:rsidRPr="00197A1B">
              <w:rPr>
                <w:sz w:val="20"/>
                <w:szCs w:val="20"/>
              </w:rPr>
              <w:t>Safety rules for an activity (PE09-GR.5-S.4-GLE.1-EO.a)</w:t>
            </w:r>
          </w:p>
          <w:p w:rsidR="00FC7EEB" w:rsidRPr="00D273B5" w:rsidRDefault="00FC7EEB" w:rsidP="004402BA">
            <w:pPr>
              <w:pStyle w:val="ListParagraph"/>
              <w:numPr>
                <w:ilvl w:val="0"/>
                <w:numId w:val="17"/>
              </w:numPr>
              <w:ind w:left="402" w:hanging="270"/>
              <w:rPr>
                <w:sz w:val="20"/>
                <w:szCs w:val="20"/>
              </w:rPr>
            </w:pPr>
            <w:r w:rsidRPr="00197A1B">
              <w:rPr>
                <w:sz w:val="20"/>
                <w:szCs w:val="20"/>
              </w:rPr>
              <w:t>The importance of physical activity (PE09-GR.5-S.2-GLE.3-EO.a)</w:t>
            </w:r>
          </w:p>
        </w:tc>
        <w:tc>
          <w:tcPr>
            <w:tcW w:w="7357" w:type="dxa"/>
          </w:tcPr>
          <w:p w:rsidR="00FC7EEB" w:rsidRDefault="00FC7EEB" w:rsidP="004402BA">
            <w:pPr>
              <w:numPr>
                <w:ilvl w:val="0"/>
                <w:numId w:val="17"/>
              </w:numPr>
              <w:spacing w:before="20" w:line="264" w:lineRule="auto"/>
              <w:ind w:left="433" w:right="80" w:hanging="270"/>
              <w:contextualSpacing/>
              <w:rPr>
                <w:sz w:val="20"/>
                <w:szCs w:val="20"/>
              </w:rPr>
            </w:pPr>
            <w:r>
              <w:rPr>
                <w:rFonts w:ascii="Times New Roman" w:eastAsia="Times New Roman" w:hAnsi="Times New Roman"/>
                <w:sz w:val="14"/>
                <w:szCs w:val="14"/>
              </w:rPr>
              <w:t xml:space="preserve"> </w:t>
            </w:r>
            <w:r>
              <w:rPr>
                <w:sz w:val="20"/>
                <w:szCs w:val="20"/>
              </w:rPr>
              <w:t xml:space="preserve">Identify influences in a person’s life  </w:t>
            </w:r>
            <w:r w:rsidRPr="009C0222">
              <w:rPr>
                <w:sz w:val="20"/>
                <w:szCs w:val="20"/>
              </w:rPr>
              <w:t>(CH09-GR.5-S.3- GLE.1-EO.a,c)</w:t>
            </w:r>
          </w:p>
          <w:p w:rsidR="00FC7EEB" w:rsidRDefault="00FC7EEB" w:rsidP="004402BA">
            <w:pPr>
              <w:numPr>
                <w:ilvl w:val="0"/>
                <w:numId w:val="17"/>
              </w:numPr>
              <w:spacing w:before="20" w:line="264" w:lineRule="auto"/>
              <w:ind w:left="433" w:right="80" w:hanging="270"/>
              <w:contextualSpacing/>
              <w:rPr>
                <w:sz w:val="20"/>
                <w:szCs w:val="20"/>
              </w:rPr>
            </w:pPr>
            <w:r>
              <w:rPr>
                <w:rFonts w:ascii="Times New Roman" w:eastAsia="Times New Roman" w:hAnsi="Times New Roman"/>
                <w:sz w:val="14"/>
                <w:szCs w:val="14"/>
              </w:rPr>
              <w:t xml:space="preserve"> </w:t>
            </w:r>
            <w:r>
              <w:rPr>
                <w:sz w:val="20"/>
                <w:szCs w:val="20"/>
              </w:rPr>
              <w:t>Acknowledge and accommodate differences in others abilities</w:t>
            </w:r>
          </w:p>
          <w:p w:rsidR="00FC7EEB" w:rsidRDefault="00FC7EEB" w:rsidP="004402BA">
            <w:pPr>
              <w:numPr>
                <w:ilvl w:val="0"/>
                <w:numId w:val="17"/>
              </w:numPr>
              <w:spacing w:line="277" w:lineRule="auto"/>
              <w:ind w:left="433" w:right="-20" w:hanging="270"/>
              <w:contextualSpacing/>
              <w:rPr>
                <w:sz w:val="20"/>
                <w:szCs w:val="20"/>
              </w:rPr>
            </w:pPr>
            <w:r>
              <w:rPr>
                <w:sz w:val="20"/>
                <w:szCs w:val="20"/>
              </w:rPr>
              <w:t xml:space="preserve"> Show responsibility when winning and losing  </w:t>
            </w:r>
            <w:r w:rsidRPr="009C0222">
              <w:rPr>
                <w:sz w:val="20"/>
                <w:szCs w:val="20"/>
              </w:rPr>
              <w:t>(PE09-GR.5-S.3-GLE.3-EO.a,b)</w:t>
            </w:r>
          </w:p>
          <w:p w:rsidR="00FC7EEB" w:rsidRPr="00522861" w:rsidRDefault="00FC7EEB" w:rsidP="004402BA">
            <w:pPr>
              <w:pStyle w:val="ListParagraph"/>
              <w:numPr>
                <w:ilvl w:val="0"/>
                <w:numId w:val="17"/>
              </w:numPr>
              <w:spacing w:after="0"/>
              <w:ind w:left="432" w:right="-14" w:hanging="274"/>
              <w:rPr>
                <w:sz w:val="20"/>
                <w:szCs w:val="20"/>
              </w:rPr>
            </w:pPr>
            <w:r w:rsidRPr="00522861">
              <w:rPr>
                <w:sz w:val="20"/>
                <w:szCs w:val="20"/>
              </w:rPr>
              <w:t xml:space="preserve">Respond to peer pressure and problem solve in a positive way  (PE09-GR.5-S.3-GLE.1-  </w:t>
            </w:r>
            <w:proofErr w:type="spellStart"/>
            <w:r w:rsidRPr="00522861">
              <w:rPr>
                <w:sz w:val="20"/>
                <w:szCs w:val="20"/>
              </w:rPr>
              <w:t>EO.a</w:t>
            </w:r>
            <w:proofErr w:type="spellEnd"/>
            <w:r w:rsidRPr="00522861">
              <w:rPr>
                <w:sz w:val="20"/>
                <w:szCs w:val="20"/>
              </w:rPr>
              <w:t>) (PE09-GR.5-S.3-GLE.2-EO.b,e)</w:t>
            </w:r>
          </w:p>
          <w:p w:rsidR="00FC7EEB" w:rsidRDefault="00FC7EEB" w:rsidP="004402BA">
            <w:pPr>
              <w:numPr>
                <w:ilvl w:val="0"/>
                <w:numId w:val="17"/>
              </w:numPr>
              <w:ind w:left="433" w:right="-20" w:hanging="270"/>
              <w:contextualSpacing/>
              <w:rPr>
                <w:sz w:val="20"/>
                <w:szCs w:val="20"/>
              </w:rPr>
            </w:pPr>
            <w:r>
              <w:rPr>
                <w:sz w:val="20"/>
                <w:szCs w:val="20"/>
              </w:rPr>
              <w:t xml:space="preserve"> Explain safety rules for an activity </w:t>
            </w:r>
            <w:r w:rsidRPr="009C0222">
              <w:rPr>
                <w:sz w:val="20"/>
                <w:szCs w:val="20"/>
              </w:rPr>
              <w:t>(PE09-GR.5-S.4-GLE.1-EO.a)</w:t>
            </w:r>
          </w:p>
          <w:p w:rsidR="00FC7EEB" w:rsidRPr="00D273B5" w:rsidRDefault="00FC7EEB" w:rsidP="004402BA">
            <w:pPr>
              <w:pStyle w:val="ListParagraph"/>
              <w:numPr>
                <w:ilvl w:val="0"/>
                <w:numId w:val="17"/>
              </w:numPr>
              <w:ind w:left="433" w:hanging="270"/>
              <w:rPr>
                <w:sz w:val="20"/>
                <w:szCs w:val="20"/>
              </w:rPr>
            </w:pPr>
            <w:r w:rsidRPr="009C0222">
              <w:rPr>
                <w:sz w:val="20"/>
                <w:szCs w:val="20"/>
              </w:rPr>
              <w:t xml:space="preserve"> Understand the importance of physical activity (PE09-GR.5-S.2-GLE.3-EO.a)</w:t>
            </w:r>
          </w:p>
        </w:tc>
      </w:tr>
    </w:tbl>
    <w:p w:rsidR="00FC7EEB" w:rsidRDefault="00FC7EEB" w:rsidP="00FC7EEB"/>
    <w:tbl>
      <w:tblPr>
        <w:tblW w:w="14713"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7"/>
        <w:gridCol w:w="2677"/>
        <w:gridCol w:w="9809"/>
      </w:tblGrid>
      <w:tr w:rsidR="00FC7EEB" w:rsidTr="00FC7EEB">
        <w:trPr>
          <w:trHeight w:val="640"/>
          <w:jc w:val="center"/>
        </w:trPr>
        <w:tc>
          <w:tcPr>
            <w:tcW w:w="14713" w:type="dxa"/>
            <w:gridSpan w:val="3"/>
            <w:shd w:val="clear" w:color="auto" w:fill="D9D9D9"/>
          </w:tcPr>
          <w:p w:rsidR="00FC7EEB" w:rsidRDefault="00FC7EEB" w:rsidP="00D273B5">
            <w:pPr>
              <w:ind w:left="409"/>
            </w:pPr>
            <w:r>
              <w:rPr>
                <w:b/>
                <w:sz w:val="20"/>
                <w:szCs w:val="20"/>
              </w:rPr>
              <w:t>Critical Language:</w:t>
            </w:r>
            <w:r>
              <w:rPr>
                <w:sz w:val="20"/>
                <w:szCs w:val="20"/>
              </w:rPr>
              <w:t xml:space="preserve"> includes the Academic and Technical vocabulary, semantics, and discourse which are particular to and necessary for accessing a given discipline.</w:t>
            </w:r>
          </w:p>
          <w:p w:rsidR="00FC7EEB" w:rsidRDefault="00FC7EEB" w:rsidP="00D273B5">
            <w:pPr>
              <w:ind w:left="409"/>
            </w:pPr>
            <w:r>
              <w:rPr>
                <w:sz w:val="20"/>
                <w:szCs w:val="20"/>
              </w:rPr>
              <w:t xml:space="preserve">EXAMPLE: A student in Language Arts can demonstrate the ability to apply and comprehend critical language through the following statement: </w:t>
            </w:r>
            <w:r>
              <w:rPr>
                <w:i/>
                <w:sz w:val="20"/>
                <w:szCs w:val="20"/>
              </w:rPr>
              <w:t>“Mark Twain exposes the hypocrisy of slavery through the use of satire.”</w:t>
            </w:r>
          </w:p>
        </w:tc>
      </w:tr>
      <w:tr w:rsidR="00FC7EEB" w:rsidTr="00FC7EEB">
        <w:trPr>
          <w:trHeight w:val="640"/>
          <w:jc w:val="center"/>
        </w:trPr>
        <w:tc>
          <w:tcPr>
            <w:tcW w:w="4904" w:type="dxa"/>
            <w:gridSpan w:val="2"/>
            <w:shd w:val="clear" w:color="auto" w:fill="D9D9D9"/>
          </w:tcPr>
          <w:p w:rsidR="00FC7EEB" w:rsidRDefault="00FC7EEB" w:rsidP="00D273B5">
            <w:pPr>
              <w:ind w:left="409"/>
            </w:pPr>
            <w:r>
              <w:rPr>
                <w:b/>
                <w:sz w:val="20"/>
                <w:szCs w:val="20"/>
              </w:rPr>
              <w:t xml:space="preserve">A student in ______________ can demonstrate the ability to apply and comprehend critical language through the following statement(s): </w:t>
            </w:r>
          </w:p>
        </w:tc>
        <w:tc>
          <w:tcPr>
            <w:tcW w:w="9809" w:type="dxa"/>
          </w:tcPr>
          <w:p w:rsidR="00FC7EEB" w:rsidRDefault="00FC7EEB" w:rsidP="00D273B5">
            <w:pPr>
              <w:ind w:left="409"/>
            </w:pPr>
            <w:r>
              <w:rPr>
                <w:i/>
                <w:sz w:val="20"/>
                <w:szCs w:val="20"/>
              </w:rPr>
              <w:t>I can identify and explain my emotions and feelings and the effects society has on them.</w:t>
            </w:r>
          </w:p>
          <w:p w:rsidR="00FC7EEB" w:rsidRDefault="00FC7EEB" w:rsidP="00D273B5">
            <w:pPr>
              <w:ind w:left="409"/>
            </w:pPr>
            <w:r>
              <w:rPr>
                <w:i/>
                <w:sz w:val="20"/>
                <w:szCs w:val="20"/>
              </w:rPr>
              <w:t>Positive behaviors will help support and promote physical activity for all students in a variety of settings.</w:t>
            </w:r>
          </w:p>
        </w:tc>
      </w:tr>
      <w:tr w:rsidR="00FC7EEB" w:rsidTr="00D273B5">
        <w:trPr>
          <w:trHeight w:val="432"/>
          <w:jc w:val="center"/>
        </w:trPr>
        <w:tc>
          <w:tcPr>
            <w:tcW w:w="2227" w:type="dxa"/>
            <w:shd w:val="clear" w:color="auto" w:fill="D9D9D9"/>
            <w:vAlign w:val="center"/>
          </w:tcPr>
          <w:p w:rsidR="00FC7EEB" w:rsidRDefault="00FC7EEB" w:rsidP="00D273B5">
            <w:pPr>
              <w:ind w:left="409"/>
            </w:pPr>
            <w:r>
              <w:rPr>
                <w:b/>
                <w:sz w:val="20"/>
                <w:szCs w:val="20"/>
              </w:rPr>
              <w:t>Academic Vocabulary:</w:t>
            </w:r>
          </w:p>
        </w:tc>
        <w:tc>
          <w:tcPr>
            <w:tcW w:w="12486" w:type="dxa"/>
            <w:gridSpan w:val="2"/>
            <w:vAlign w:val="center"/>
          </w:tcPr>
          <w:p w:rsidR="00FC7EEB" w:rsidRDefault="00FC7EEB" w:rsidP="00D273B5">
            <w:pPr>
              <w:ind w:left="409"/>
            </w:pPr>
            <w:r>
              <w:rPr>
                <w:sz w:val="20"/>
                <w:szCs w:val="20"/>
              </w:rPr>
              <w:t>Influences, Emotions, Feelings, Society, Health, Control, Safety, Cooperation, Problem-Solving, Conflict Resolution, Peer Pressure</w:t>
            </w:r>
          </w:p>
        </w:tc>
      </w:tr>
      <w:tr w:rsidR="00FC7EEB" w:rsidTr="00D273B5">
        <w:trPr>
          <w:trHeight w:val="432"/>
          <w:jc w:val="center"/>
        </w:trPr>
        <w:tc>
          <w:tcPr>
            <w:tcW w:w="2227" w:type="dxa"/>
            <w:shd w:val="clear" w:color="auto" w:fill="D9D9D9"/>
            <w:vAlign w:val="center"/>
          </w:tcPr>
          <w:p w:rsidR="00FC7EEB" w:rsidRDefault="00FC7EEB" w:rsidP="00D273B5">
            <w:pPr>
              <w:ind w:left="409"/>
            </w:pPr>
            <w:r>
              <w:rPr>
                <w:b/>
                <w:sz w:val="20"/>
                <w:szCs w:val="20"/>
              </w:rPr>
              <w:t>Technical Vocabulary:</w:t>
            </w:r>
          </w:p>
        </w:tc>
        <w:tc>
          <w:tcPr>
            <w:tcW w:w="12486" w:type="dxa"/>
            <w:gridSpan w:val="2"/>
            <w:vAlign w:val="center"/>
          </w:tcPr>
          <w:p w:rsidR="00FC7EEB" w:rsidRDefault="00FC7EEB" w:rsidP="00D273B5">
            <w:pPr>
              <w:ind w:left="409"/>
            </w:pPr>
            <w:r>
              <w:rPr>
                <w:sz w:val="20"/>
                <w:szCs w:val="20"/>
              </w:rPr>
              <w:t>Stress, Media, Sportsmanship</w:t>
            </w:r>
          </w:p>
        </w:tc>
      </w:tr>
    </w:tbl>
    <w:p w:rsidR="00FC7EEB" w:rsidRDefault="00FC7EEB" w:rsidP="00FC7EEB">
      <w:r>
        <w:br w:type="page"/>
      </w:r>
    </w:p>
    <w:tbl>
      <w:tblPr>
        <w:tblW w:w="14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0"/>
        <w:gridCol w:w="13085"/>
      </w:tblGrid>
      <w:tr w:rsidR="00FC7EEB" w:rsidRPr="0047248C" w:rsidTr="00B63C7B">
        <w:tc>
          <w:tcPr>
            <w:tcW w:w="1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7EEB" w:rsidRPr="0047248C" w:rsidRDefault="00FC7EEB" w:rsidP="00FC7EEB">
            <w:pPr>
              <w:widowControl w:val="0"/>
            </w:pPr>
            <w:r w:rsidRPr="0047248C">
              <w:rPr>
                <w:b/>
                <w:sz w:val="20"/>
                <w:szCs w:val="20"/>
                <w:highlight w:val="green"/>
              </w:rPr>
              <w:lastRenderedPageBreak/>
              <w:t>GREEN</w:t>
            </w:r>
          </w:p>
        </w:tc>
        <w:tc>
          <w:tcPr>
            <w:tcW w:w="130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C7EEB" w:rsidRPr="0047248C" w:rsidRDefault="00FC7EEB" w:rsidP="00FC7EEB">
            <w:pPr>
              <w:widowControl w:val="0"/>
            </w:pPr>
            <w:r w:rsidRPr="0047248C">
              <w:rPr>
                <w:sz w:val="20"/>
                <w:szCs w:val="20"/>
              </w:rPr>
              <w:t>Active involvement in developmentally appropriate knowledge production results in work that fuses arts and non-arts disciplines.</w:t>
            </w:r>
          </w:p>
        </w:tc>
      </w:tr>
      <w:tr w:rsidR="00FC7EEB" w:rsidRPr="0047248C" w:rsidTr="00B63C7B">
        <w:tc>
          <w:tcPr>
            <w:tcW w:w="1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C7EEB" w:rsidRPr="0047248C" w:rsidRDefault="00FC7EEB" w:rsidP="00FC7EEB">
            <w:pPr>
              <w:widowControl w:val="0"/>
            </w:pPr>
            <w:r w:rsidRPr="0047248C">
              <w:rPr>
                <w:b/>
                <w:sz w:val="20"/>
                <w:szCs w:val="20"/>
                <w:highlight w:val="cyan"/>
              </w:rPr>
              <w:t>BLUE</w:t>
            </w:r>
          </w:p>
        </w:tc>
        <w:tc>
          <w:tcPr>
            <w:tcW w:w="13085" w:type="dxa"/>
            <w:tcBorders>
              <w:top w:val="nil"/>
              <w:left w:val="nil"/>
              <w:bottom w:val="single" w:sz="8" w:space="0" w:color="000000"/>
              <w:right w:val="single" w:sz="8" w:space="0" w:color="000000"/>
            </w:tcBorders>
            <w:tcMar>
              <w:top w:w="100" w:type="dxa"/>
              <w:left w:w="100" w:type="dxa"/>
              <w:bottom w:w="100" w:type="dxa"/>
              <w:right w:w="100" w:type="dxa"/>
            </w:tcMar>
          </w:tcPr>
          <w:p w:rsidR="00FC7EEB" w:rsidRPr="0047248C" w:rsidRDefault="00FC7EEB" w:rsidP="00FC7EEB">
            <w:pPr>
              <w:widowControl w:val="0"/>
            </w:pPr>
            <w:r w:rsidRPr="0047248C">
              <w:rPr>
                <w:sz w:val="20"/>
                <w:szCs w:val="20"/>
              </w:rPr>
              <w:t>Equal and significant attention is given to arts and non-arts techniques, skills, or concepts. Authentic experiences and media are used.</w:t>
            </w:r>
          </w:p>
        </w:tc>
      </w:tr>
      <w:tr w:rsidR="00FC7EEB" w:rsidRPr="0047248C" w:rsidTr="00B63C7B">
        <w:tc>
          <w:tcPr>
            <w:tcW w:w="1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C7EEB" w:rsidRPr="0047248C" w:rsidRDefault="00FC7EEB" w:rsidP="00FC7EEB">
            <w:pPr>
              <w:widowControl w:val="0"/>
            </w:pPr>
            <w:r w:rsidRPr="0047248C">
              <w:rPr>
                <w:b/>
                <w:sz w:val="20"/>
                <w:szCs w:val="20"/>
                <w:highlight w:val="magenta"/>
              </w:rPr>
              <w:t>PINK</w:t>
            </w:r>
          </w:p>
        </w:tc>
        <w:tc>
          <w:tcPr>
            <w:tcW w:w="13085" w:type="dxa"/>
            <w:tcBorders>
              <w:top w:val="nil"/>
              <w:left w:val="nil"/>
              <w:bottom w:val="single" w:sz="8" w:space="0" w:color="000000"/>
              <w:right w:val="single" w:sz="8" w:space="0" w:color="000000"/>
            </w:tcBorders>
            <w:tcMar>
              <w:top w:w="100" w:type="dxa"/>
              <w:left w:w="100" w:type="dxa"/>
              <w:bottom w:w="100" w:type="dxa"/>
              <w:right w:w="100" w:type="dxa"/>
            </w:tcMar>
          </w:tcPr>
          <w:p w:rsidR="00FC7EEB" w:rsidRPr="0047248C" w:rsidRDefault="00FC7EEB" w:rsidP="00FC7EEB">
            <w:pPr>
              <w:widowControl w:val="0"/>
            </w:pPr>
            <w:r w:rsidRPr="0047248C">
              <w:rPr>
                <w:sz w:val="20"/>
                <w:szCs w:val="20"/>
              </w:rPr>
              <w:t>Work combines some techniques, skills, and concepts from arts and non-arts disciplines, but proficiency is uneven.</w:t>
            </w:r>
          </w:p>
        </w:tc>
      </w:tr>
      <w:tr w:rsidR="00FC7EEB" w:rsidRPr="0047248C" w:rsidTr="00B63C7B">
        <w:tc>
          <w:tcPr>
            <w:tcW w:w="1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C7EEB" w:rsidRPr="0047248C" w:rsidRDefault="00FC7EEB" w:rsidP="00FC7EEB">
            <w:pPr>
              <w:widowControl w:val="0"/>
            </w:pPr>
            <w:r w:rsidRPr="0047248C">
              <w:rPr>
                <w:b/>
                <w:sz w:val="20"/>
                <w:szCs w:val="20"/>
                <w:highlight w:val="yellow"/>
              </w:rPr>
              <w:t>YELLOW</w:t>
            </w:r>
          </w:p>
        </w:tc>
        <w:tc>
          <w:tcPr>
            <w:tcW w:w="13085" w:type="dxa"/>
            <w:tcBorders>
              <w:top w:val="nil"/>
              <w:left w:val="nil"/>
              <w:bottom w:val="single" w:sz="8" w:space="0" w:color="000000"/>
              <w:right w:val="single" w:sz="8" w:space="0" w:color="000000"/>
            </w:tcBorders>
            <w:tcMar>
              <w:top w:w="100" w:type="dxa"/>
              <w:left w:w="100" w:type="dxa"/>
              <w:bottom w:w="100" w:type="dxa"/>
              <w:right w:w="100" w:type="dxa"/>
            </w:tcMar>
          </w:tcPr>
          <w:p w:rsidR="00FC7EEB" w:rsidRPr="0047248C" w:rsidRDefault="00FC7EEB" w:rsidP="00FC7EEB">
            <w:pPr>
              <w:widowControl w:val="0"/>
            </w:pPr>
            <w:r w:rsidRPr="0047248C">
              <w:rPr>
                <w:sz w:val="20"/>
                <w:szCs w:val="20"/>
              </w:rPr>
              <w:t>Peripheral affective goals are met through the work. Learning is demonstrated in one discipline or the other, but not both.</w:t>
            </w:r>
          </w:p>
        </w:tc>
      </w:tr>
    </w:tbl>
    <w:p w:rsidR="00FC7EEB" w:rsidRDefault="00FC7EEB" w:rsidP="00FC7EEB">
      <w:pPr>
        <w:widowControl w:val="0"/>
      </w:pPr>
    </w:p>
    <w:tbl>
      <w:tblPr>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6"/>
        <w:gridCol w:w="12134"/>
      </w:tblGrid>
      <w:tr w:rsidR="00FC7EEB" w:rsidTr="00FC7EEB">
        <w:tc>
          <w:tcPr>
            <w:tcW w:w="2266" w:type="dxa"/>
            <w:shd w:val="clear" w:color="auto" w:fill="D9D9D9"/>
            <w:vAlign w:val="center"/>
          </w:tcPr>
          <w:p w:rsidR="00FC7EEB" w:rsidRDefault="00FC7EEB" w:rsidP="00522861">
            <w:pPr>
              <w:ind w:left="0" w:hanging="15"/>
            </w:pPr>
            <w:r>
              <w:rPr>
                <w:b/>
                <w:sz w:val="20"/>
                <w:szCs w:val="20"/>
              </w:rPr>
              <w:t>Unit Description:</w:t>
            </w:r>
          </w:p>
        </w:tc>
        <w:tc>
          <w:tcPr>
            <w:tcW w:w="12134" w:type="dxa"/>
            <w:vAlign w:val="center"/>
          </w:tcPr>
          <w:p w:rsidR="00FC7EEB" w:rsidRPr="0047248C" w:rsidRDefault="00FC7EEB" w:rsidP="00522861">
            <w:pPr>
              <w:ind w:left="359"/>
            </w:pPr>
            <w:r w:rsidRPr="0047248C">
              <w:rPr>
                <w:sz w:val="20"/>
                <w:szCs w:val="20"/>
              </w:rPr>
              <w:t>This unit allows students to develop critical thinking and reasoning skills in order to understand and apply the benefits of healthy habits as they pertain to exercise, group activities, hobbies, sportsmanship/character and goal setting. Students will assess the cause and effect relationship of external influences on sportsmanship, choices in social interactions, participation in physical activities/groups/hobbies and goals/achievement.   The unit culminates with students applying their knowledge of sportsmanship and positive social interactions to develop a “public service” reminder poster to students of the desired actions/reactions during activities to be displayed throughout the school.</w:t>
            </w:r>
          </w:p>
        </w:tc>
      </w:tr>
      <w:tr w:rsidR="00FC7EEB" w:rsidTr="00522861">
        <w:trPr>
          <w:trHeight w:val="432"/>
        </w:trPr>
        <w:tc>
          <w:tcPr>
            <w:tcW w:w="14400" w:type="dxa"/>
            <w:gridSpan w:val="2"/>
            <w:shd w:val="clear" w:color="auto" w:fill="D8D8D8"/>
            <w:vAlign w:val="center"/>
          </w:tcPr>
          <w:p w:rsidR="00FC7EEB" w:rsidRDefault="00FC7EEB" w:rsidP="00FC7EEB">
            <w:pPr>
              <w:jc w:val="center"/>
            </w:pPr>
            <w:r>
              <w:rPr>
                <w:b/>
                <w:sz w:val="20"/>
                <w:szCs w:val="20"/>
              </w:rPr>
              <w:t>Unit Generalizations</w:t>
            </w:r>
          </w:p>
        </w:tc>
      </w:tr>
      <w:tr w:rsidR="00FC7EEB" w:rsidTr="00FC7EEB">
        <w:tc>
          <w:tcPr>
            <w:tcW w:w="2266" w:type="dxa"/>
            <w:shd w:val="clear" w:color="auto" w:fill="D8D8D8"/>
            <w:vAlign w:val="center"/>
          </w:tcPr>
          <w:p w:rsidR="00FC7EEB" w:rsidRDefault="00FC7EEB" w:rsidP="00522861">
            <w:pPr>
              <w:ind w:left="15" w:hanging="15"/>
            </w:pPr>
            <w:r>
              <w:rPr>
                <w:b/>
                <w:sz w:val="20"/>
                <w:szCs w:val="20"/>
              </w:rPr>
              <w:t>Key Generalization (s):</w:t>
            </w:r>
          </w:p>
        </w:tc>
        <w:tc>
          <w:tcPr>
            <w:tcW w:w="12134" w:type="dxa"/>
            <w:vAlign w:val="center"/>
          </w:tcPr>
          <w:p w:rsidR="00FC7EEB" w:rsidRDefault="00FC7EEB" w:rsidP="00522861">
            <w:pPr>
              <w:ind w:left="359"/>
            </w:pPr>
            <w:r>
              <w:rPr>
                <w:sz w:val="20"/>
                <w:szCs w:val="20"/>
              </w:rPr>
              <w:t>Families and society may directly impact a person’s understanding and care for their mental and emotional health by encouraging their active involvement in group activities, hobbies and recreation.</w:t>
            </w:r>
          </w:p>
        </w:tc>
      </w:tr>
      <w:tr w:rsidR="00FC7EEB" w:rsidTr="00FC7EEB">
        <w:trPr>
          <w:trHeight w:val="20"/>
        </w:trPr>
        <w:tc>
          <w:tcPr>
            <w:tcW w:w="2266" w:type="dxa"/>
            <w:shd w:val="clear" w:color="auto" w:fill="D8D8D8"/>
            <w:vAlign w:val="center"/>
          </w:tcPr>
          <w:p w:rsidR="00FC7EEB" w:rsidRDefault="00FC7EEB" w:rsidP="00522861">
            <w:pPr>
              <w:ind w:left="0" w:hanging="15"/>
            </w:pPr>
            <w:r>
              <w:rPr>
                <w:b/>
                <w:sz w:val="20"/>
                <w:szCs w:val="20"/>
              </w:rPr>
              <w:t>Supporting Generalizations:</w:t>
            </w:r>
          </w:p>
        </w:tc>
        <w:tc>
          <w:tcPr>
            <w:tcW w:w="12134" w:type="dxa"/>
            <w:vAlign w:val="center"/>
          </w:tcPr>
          <w:p w:rsidR="00FC7EEB" w:rsidRPr="00522861" w:rsidRDefault="00FC7EEB" w:rsidP="004402BA">
            <w:pPr>
              <w:numPr>
                <w:ilvl w:val="0"/>
                <w:numId w:val="18"/>
              </w:numPr>
              <w:rPr>
                <w:sz w:val="20"/>
                <w:szCs w:val="20"/>
              </w:rPr>
            </w:pPr>
            <w:r>
              <w:rPr>
                <w:sz w:val="20"/>
                <w:szCs w:val="20"/>
              </w:rPr>
              <w:t xml:space="preserve">Acknowledgment of others and demonstration of positive behaviors enhances the participation of all group members in activities, </w:t>
            </w:r>
            <w:r w:rsidR="00522861">
              <w:rPr>
                <w:sz w:val="20"/>
                <w:szCs w:val="20"/>
              </w:rPr>
              <w:t>g</w:t>
            </w:r>
            <w:r w:rsidRPr="00522861">
              <w:rPr>
                <w:sz w:val="20"/>
                <w:szCs w:val="20"/>
              </w:rPr>
              <w:t xml:space="preserve">ames and sports. </w:t>
            </w:r>
          </w:p>
          <w:p w:rsidR="00FC7EEB" w:rsidRDefault="00FC7EEB" w:rsidP="004402BA">
            <w:pPr>
              <w:numPr>
                <w:ilvl w:val="0"/>
                <w:numId w:val="18"/>
              </w:numPr>
            </w:pPr>
            <w:r>
              <w:rPr>
                <w:sz w:val="20"/>
                <w:szCs w:val="20"/>
              </w:rPr>
              <w:t>Hobbies, social interactions, artistic endeavors, and other creative activities often provide healthy outlets for lessening or</w:t>
            </w:r>
            <w:r w:rsidR="00522861">
              <w:t xml:space="preserve"> </w:t>
            </w:r>
            <w:r w:rsidRPr="00522861">
              <w:rPr>
                <w:sz w:val="20"/>
                <w:szCs w:val="20"/>
              </w:rPr>
              <w:t>responding to stress</w:t>
            </w:r>
          </w:p>
          <w:p w:rsidR="00FC7EEB" w:rsidRDefault="00FC7EEB" w:rsidP="004402BA">
            <w:pPr>
              <w:numPr>
                <w:ilvl w:val="0"/>
                <w:numId w:val="18"/>
              </w:numPr>
              <w:rPr>
                <w:sz w:val="20"/>
                <w:szCs w:val="20"/>
              </w:rPr>
            </w:pPr>
            <w:r w:rsidRPr="00F52B86">
              <w:rPr>
                <w:sz w:val="20"/>
                <w:szCs w:val="20"/>
              </w:rPr>
              <w:t>Goal setting prepares and enhances self and others to work</w:t>
            </w:r>
            <w:r>
              <w:rPr>
                <w:sz w:val="20"/>
                <w:szCs w:val="20"/>
              </w:rPr>
              <w:t xml:space="preserve"> together for a common purpose.</w:t>
            </w:r>
          </w:p>
          <w:p w:rsidR="00FC7EEB" w:rsidRPr="00F52B86" w:rsidRDefault="00FC7EEB" w:rsidP="004402BA">
            <w:pPr>
              <w:numPr>
                <w:ilvl w:val="0"/>
                <w:numId w:val="18"/>
              </w:numPr>
              <w:rPr>
                <w:sz w:val="20"/>
                <w:szCs w:val="20"/>
              </w:rPr>
            </w:pPr>
            <w:r w:rsidRPr="00F52B86">
              <w:rPr>
                <w:sz w:val="20"/>
                <w:szCs w:val="20"/>
              </w:rPr>
              <w:t>Media often portray appropriate and inappropriate forms of emotional response and expression</w:t>
            </w:r>
          </w:p>
          <w:p w:rsidR="00FC7EEB" w:rsidRDefault="00FC7EEB" w:rsidP="00FC7EEB">
            <w:pPr>
              <w:ind w:left="360"/>
            </w:pPr>
          </w:p>
        </w:tc>
      </w:tr>
      <w:tr w:rsidR="00FC7EEB" w:rsidTr="00FC7EEB">
        <w:trPr>
          <w:trHeight w:val="980"/>
        </w:trPr>
        <w:tc>
          <w:tcPr>
            <w:tcW w:w="2266" w:type="dxa"/>
            <w:shd w:val="clear" w:color="auto" w:fill="D8D8D8"/>
            <w:vAlign w:val="center"/>
          </w:tcPr>
          <w:p w:rsidR="00FC7EEB" w:rsidRDefault="00FC7EEB" w:rsidP="00522861">
            <w:pPr>
              <w:ind w:left="15" w:hanging="15"/>
            </w:pPr>
            <w:r>
              <w:rPr>
                <w:b/>
                <w:sz w:val="20"/>
                <w:szCs w:val="20"/>
              </w:rPr>
              <w:t>Considerations:</w:t>
            </w:r>
          </w:p>
        </w:tc>
        <w:tc>
          <w:tcPr>
            <w:tcW w:w="12134" w:type="dxa"/>
            <w:vAlign w:val="center"/>
          </w:tcPr>
          <w:p w:rsidR="00FC7EEB" w:rsidRDefault="00FC7EEB" w:rsidP="00FC7EEB">
            <w:r>
              <w:rPr>
                <w:sz w:val="20"/>
                <w:szCs w:val="20"/>
              </w:rPr>
              <w:t>As fellow teachers, we understand that positive actions and reactions during group/team activities can be challenging for students to apply and maintain especially in unstructured time without referees, coaches, etc.  With that said, please consider the following:</w:t>
            </w:r>
          </w:p>
          <w:p w:rsidR="00FC7EEB" w:rsidRDefault="00FC7EEB" w:rsidP="004402BA">
            <w:pPr>
              <w:numPr>
                <w:ilvl w:val="0"/>
                <w:numId w:val="6"/>
              </w:numPr>
              <w:ind w:hanging="360"/>
              <w:contextualSpacing/>
              <w:rPr>
                <w:sz w:val="20"/>
                <w:szCs w:val="20"/>
              </w:rPr>
            </w:pPr>
            <w:r>
              <w:rPr>
                <w:sz w:val="20"/>
                <w:szCs w:val="20"/>
              </w:rPr>
              <w:t>District requirements</w:t>
            </w:r>
          </w:p>
          <w:p w:rsidR="00FC7EEB" w:rsidRDefault="00FC7EEB" w:rsidP="004402BA">
            <w:pPr>
              <w:numPr>
                <w:ilvl w:val="0"/>
                <w:numId w:val="6"/>
              </w:numPr>
              <w:ind w:hanging="360"/>
              <w:contextualSpacing/>
              <w:rPr>
                <w:sz w:val="20"/>
                <w:szCs w:val="20"/>
              </w:rPr>
            </w:pPr>
            <w:r>
              <w:rPr>
                <w:sz w:val="20"/>
                <w:szCs w:val="20"/>
              </w:rPr>
              <w:t>Economic status of families</w:t>
            </w:r>
          </w:p>
          <w:p w:rsidR="00FC7EEB" w:rsidRDefault="00FC7EEB" w:rsidP="004402BA">
            <w:pPr>
              <w:numPr>
                <w:ilvl w:val="0"/>
                <w:numId w:val="6"/>
              </w:numPr>
              <w:ind w:hanging="360"/>
              <w:contextualSpacing/>
              <w:rPr>
                <w:sz w:val="20"/>
                <w:szCs w:val="20"/>
              </w:rPr>
            </w:pPr>
            <w:r>
              <w:rPr>
                <w:sz w:val="20"/>
                <w:szCs w:val="20"/>
              </w:rPr>
              <w:t>Equipment resources</w:t>
            </w:r>
          </w:p>
          <w:p w:rsidR="00FC7EEB" w:rsidRDefault="00FC7EEB" w:rsidP="004402BA">
            <w:pPr>
              <w:numPr>
                <w:ilvl w:val="0"/>
                <w:numId w:val="6"/>
              </w:numPr>
              <w:ind w:hanging="360"/>
              <w:contextualSpacing/>
              <w:rPr>
                <w:sz w:val="20"/>
                <w:szCs w:val="20"/>
              </w:rPr>
            </w:pPr>
            <w:r>
              <w:rPr>
                <w:sz w:val="20"/>
                <w:szCs w:val="20"/>
              </w:rPr>
              <w:t>Administrative support</w:t>
            </w:r>
          </w:p>
          <w:p w:rsidR="00FC7EEB" w:rsidRDefault="00FC7EEB" w:rsidP="004402BA">
            <w:pPr>
              <w:numPr>
                <w:ilvl w:val="0"/>
                <w:numId w:val="6"/>
              </w:numPr>
              <w:ind w:hanging="360"/>
              <w:contextualSpacing/>
              <w:rPr>
                <w:sz w:val="20"/>
                <w:szCs w:val="20"/>
              </w:rPr>
            </w:pPr>
            <w:r>
              <w:rPr>
                <w:sz w:val="20"/>
                <w:szCs w:val="20"/>
              </w:rPr>
              <w:t>Cultural considerations</w:t>
            </w:r>
          </w:p>
          <w:p w:rsidR="00FC7EEB" w:rsidRDefault="00FC7EEB" w:rsidP="004402BA">
            <w:pPr>
              <w:numPr>
                <w:ilvl w:val="0"/>
                <w:numId w:val="6"/>
              </w:numPr>
              <w:ind w:hanging="360"/>
              <w:contextualSpacing/>
              <w:rPr>
                <w:sz w:val="20"/>
                <w:szCs w:val="20"/>
              </w:rPr>
            </w:pPr>
            <w:r>
              <w:rPr>
                <w:sz w:val="20"/>
                <w:szCs w:val="20"/>
              </w:rPr>
              <w:t>Class size</w:t>
            </w:r>
          </w:p>
          <w:p w:rsidR="00FC7EEB" w:rsidRDefault="00FC7EEB" w:rsidP="00FC7EEB"/>
          <w:p w:rsidR="00FC7EEB" w:rsidRDefault="00FC7EEB" w:rsidP="00FC7EEB">
            <w:r>
              <w:rPr>
                <w:sz w:val="20"/>
                <w:szCs w:val="20"/>
              </w:rPr>
              <w:t>This unit was written to address the grade level outcomes.  Additional considerations may include:</w:t>
            </w:r>
          </w:p>
          <w:p w:rsidR="00FC7EEB" w:rsidRDefault="00FC7EEB" w:rsidP="004402BA">
            <w:pPr>
              <w:numPr>
                <w:ilvl w:val="0"/>
                <w:numId w:val="6"/>
              </w:numPr>
              <w:ind w:hanging="360"/>
              <w:contextualSpacing/>
              <w:rPr>
                <w:sz w:val="20"/>
                <w:szCs w:val="20"/>
              </w:rPr>
            </w:pPr>
            <w:r>
              <w:rPr>
                <w:sz w:val="20"/>
                <w:szCs w:val="20"/>
              </w:rPr>
              <w:t>Time spent with students (e.g. length of class, number of days a week)</w:t>
            </w:r>
          </w:p>
          <w:p w:rsidR="00FC7EEB" w:rsidRDefault="00FC7EEB" w:rsidP="004402BA">
            <w:pPr>
              <w:numPr>
                <w:ilvl w:val="0"/>
                <w:numId w:val="6"/>
              </w:numPr>
              <w:ind w:hanging="360"/>
              <w:contextualSpacing/>
              <w:rPr>
                <w:sz w:val="20"/>
                <w:szCs w:val="20"/>
              </w:rPr>
            </w:pPr>
            <w:r>
              <w:rPr>
                <w:sz w:val="20"/>
                <w:szCs w:val="20"/>
              </w:rPr>
              <w:t>Part time teacher vs. full time teacher</w:t>
            </w:r>
          </w:p>
          <w:p w:rsidR="00FC7EEB" w:rsidRDefault="00FC7EEB" w:rsidP="004402BA">
            <w:pPr>
              <w:numPr>
                <w:ilvl w:val="0"/>
                <w:numId w:val="6"/>
              </w:numPr>
              <w:ind w:hanging="360"/>
              <w:contextualSpacing/>
              <w:rPr>
                <w:sz w:val="20"/>
                <w:szCs w:val="20"/>
              </w:rPr>
            </w:pPr>
            <w:r>
              <w:rPr>
                <w:sz w:val="20"/>
                <w:szCs w:val="20"/>
              </w:rPr>
              <w:t>Available space</w:t>
            </w:r>
            <w:r>
              <w:rPr>
                <w:sz w:val="20"/>
                <w:szCs w:val="20"/>
              </w:rPr>
              <w:tab/>
            </w:r>
          </w:p>
        </w:tc>
      </w:tr>
    </w:tbl>
    <w:p w:rsidR="00522861" w:rsidRDefault="00522861">
      <w:pPr>
        <w:ind w:left="0" w:firstLine="0"/>
      </w:pPr>
      <w:bookmarkStart w:id="0" w:name="_GoBack"/>
      <w:bookmarkEnd w:id="0"/>
      <w:r>
        <w:br w:type="page"/>
      </w:r>
    </w:p>
    <w:tbl>
      <w:tblPr>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4"/>
        <w:gridCol w:w="10796"/>
      </w:tblGrid>
      <w:tr w:rsidR="00FC7EEB" w:rsidTr="00FC7EEB">
        <w:tc>
          <w:tcPr>
            <w:tcW w:w="14400" w:type="dxa"/>
            <w:gridSpan w:val="2"/>
            <w:shd w:val="clear" w:color="auto" w:fill="D8D8D8"/>
          </w:tcPr>
          <w:p w:rsidR="00FC7EEB" w:rsidRDefault="00FC7EEB" w:rsidP="00522861">
            <w:pPr>
              <w:ind w:left="15" w:hanging="15"/>
              <w:rPr>
                <w:i/>
                <w:sz w:val="24"/>
                <w:szCs w:val="24"/>
              </w:rPr>
            </w:pPr>
            <w:r>
              <w:rPr>
                <w:b/>
                <w:sz w:val="24"/>
                <w:szCs w:val="24"/>
              </w:rPr>
              <w:lastRenderedPageBreak/>
              <w:t xml:space="preserve">Performance Assessment: </w:t>
            </w:r>
            <w:r>
              <w:rPr>
                <w:i/>
                <w:sz w:val="24"/>
                <w:szCs w:val="24"/>
              </w:rPr>
              <w:t>The capstone/summative assessment for this unit.</w:t>
            </w:r>
          </w:p>
          <w:p w:rsidR="00FC7EEB" w:rsidRPr="00522861" w:rsidRDefault="00FC7EEB" w:rsidP="00522861">
            <w:pPr>
              <w:jc w:val="right"/>
              <w:rPr>
                <w:sz w:val="28"/>
                <w:szCs w:val="28"/>
              </w:rPr>
            </w:pPr>
            <w:r w:rsidRPr="0096102D">
              <w:rPr>
                <w:b/>
                <w:sz w:val="28"/>
                <w:szCs w:val="28"/>
              </w:rPr>
              <w:t xml:space="preserve">Integration Continuum Color:  </w:t>
            </w:r>
            <w:r w:rsidRPr="0096102D">
              <w:rPr>
                <w:sz w:val="28"/>
                <w:szCs w:val="28"/>
              </w:rPr>
              <w:t xml:space="preserve">Blue  </w:t>
            </w:r>
            <w:r w:rsidRPr="00F7152E">
              <w:rPr>
                <w:sz w:val="28"/>
                <w:szCs w:val="28"/>
                <w:highlight w:val="green"/>
              </w:rPr>
              <w:t>Green</w:t>
            </w:r>
            <w:r w:rsidR="00522861">
              <w:rPr>
                <w:sz w:val="28"/>
                <w:szCs w:val="28"/>
              </w:rPr>
              <w:t xml:space="preserve">  Pink  Yellow</w:t>
            </w:r>
          </w:p>
        </w:tc>
      </w:tr>
      <w:tr w:rsidR="00FC7EEB" w:rsidTr="00FC7EEB">
        <w:tc>
          <w:tcPr>
            <w:tcW w:w="3604" w:type="dxa"/>
            <w:shd w:val="clear" w:color="auto" w:fill="D8D8D8"/>
          </w:tcPr>
          <w:p w:rsidR="00FC7EEB" w:rsidRDefault="00FC7EEB" w:rsidP="00522861">
            <w:pPr>
              <w:ind w:left="15" w:firstLine="0"/>
            </w:pPr>
            <w:r>
              <w:rPr>
                <w:b/>
                <w:sz w:val="20"/>
                <w:szCs w:val="20"/>
              </w:rPr>
              <w:t xml:space="preserve">Claims: </w:t>
            </w:r>
          </w:p>
          <w:p w:rsidR="00FC7EEB" w:rsidRDefault="00FC7EEB" w:rsidP="00522861">
            <w:pPr>
              <w:ind w:left="15" w:firstLine="0"/>
            </w:pPr>
            <w:r>
              <w:rPr>
                <w:sz w:val="16"/>
                <w:szCs w:val="16"/>
              </w:rPr>
              <w:t>(Key generalization(s) to be mastered and demonstrated through the capstone assessment.)</w:t>
            </w:r>
          </w:p>
        </w:tc>
        <w:tc>
          <w:tcPr>
            <w:tcW w:w="10796" w:type="dxa"/>
          </w:tcPr>
          <w:p w:rsidR="00FC7EEB" w:rsidRDefault="00FC7EEB" w:rsidP="00522861">
            <w:pPr>
              <w:ind w:left="371" w:hanging="270"/>
            </w:pPr>
            <w:r>
              <w:rPr>
                <w:sz w:val="20"/>
                <w:szCs w:val="20"/>
              </w:rPr>
              <w:t>Families and society may directly impact a person’s understanding and care for their mental and emotional health by encouraging their active involvement in group activities, hobbies and recreation.</w:t>
            </w:r>
          </w:p>
        </w:tc>
      </w:tr>
      <w:tr w:rsidR="00FC7EEB" w:rsidTr="00FC7EEB">
        <w:tc>
          <w:tcPr>
            <w:tcW w:w="3604" w:type="dxa"/>
            <w:shd w:val="clear" w:color="auto" w:fill="D8D8D8"/>
          </w:tcPr>
          <w:p w:rsidR="00FC7EEB" w:rsidRDefault="00FC7EEB" w:rsidP="00522861">
            <w:pPr>
              <w:ind w:left="15" w:firstLine="0"/>
            </w:pPr>
            <w:r>
              <w:rPr>
                <w:b/>
                <w:sz w:val="20"/>
                <w:szCs w:val="20"/>
              </w:rPr>
              <w:t>Stimulus Material:</w:t>
            </w:r>
          </w:p>
          <w:p w:rsidR="00FC7EEB" w:rsidRDefault="00FC7EEB" w:rsidP="00522861">
            <w:pPr>
              <w:ind w:left="15" w:firstLine="0"/>
            </w:pPr>
            <w:r>
              <w:rPr>
                <w:sz w:val="16"/>
                <w:szCs w:val="16"/>
              </w:rPr>
              <w:t>(Engaging scenario that includes role, audience, goal/outcome and explicitly connects the key generalization)</w:t>
            </w:r>
          </w:p>
        </w:tc>
        <w:tc>
          <w:tcPr>
            <w:tcW w:w="10796" w:type="dxa"/>
          </w:tcPr>
          <w:p w:rsidR="00FC7EEB" w:rsidRDefault="00FC7EEB" w:rsidP="00522861">
            <w:pPr>
              <w:ind w:left="371" w:hanging="270"/>
            </w:pPr>
            <w:r>
              <w:rPr>
                <w:sz w:val="20"/>
                <w:szCs w:val="20"/>
              </w:rPr>
              <w:t>Along the lines of the TV series “Undercover Boss” students will be undercover scouts looking for players to be on their all-star team that demonstrate sportsmanship and character.  These scouts will integrate secret role play into game situations so the class can practice handling winning/losing appropriately, sportsmanship/character and motivation to play situations.  The class will debrief after the role plays critiquing the outcomes and brainstorming solutions.  Connections will be made to influences such as family, friends, media and society in the area of good sportsmanship, motivation to be involved/play, and positive playing environment.</w:t>
            </w:r>
          </w:p>
        </w:tc>
      </w:tr>
      <w:tr w:rsidR="00FC7EEB" w:rsidTr="00FC7EEB">
        <w:trPr>
          <w:trHeight w:val="760"/>
        </w:trPr>
        <w:tc>
          <w:tcPr>
            <w:tcW w:w="3604" w:type="dxa"/>
            <w:shd w:val="clear" w:color="auto" w:fill="D8D8D8"/>
          </w:tcPr>
          <w:p w:rsidR="00FC7EEB" w:rsidRDefault="00FC7EEB" w:rsidP="00522861">
            <w:pPr>
              <w:ind w:left="15" w:firstLine="0"/>
            </w:pPr>
            <w:r>
              <w:rPr>
                <w:b/>
                <w:sz w:val="20"/>
                <w:szCs w:val="20"/>
              </w:rPr>
              <w:t>Product/Evidence:</w:t>
            </w:r>
          </w:p>
        </w:tc>
        <w:tc>
          <w:tcPr>
            <w:tcW w:w="10796" w:type="dxa"/>
          </w:tcPr>
          <w:p w:rsidR="00FC7EEB" w:rsidRDefault="00FC7EEB" w:rsidP="00522861">
            <w:pPr>
              <w:ind w:left="371" w:hanging="270"/>
            </w:pPr>
            <w:r>
              <w:rPr>
                <w:sz w:val="20"/>
                <w:szCs w:val="20"/>
              </w:rPr>
              <w:t xml:space="preserve">Students will participate in various competitive games and activities.  Prior to these games and activities, the teacher will secretly hand out role cards to certain students to be played out during the activity.  Reaction to the situation by the teammates/class will be unscripted, discussed and evaluated.  Students will use the “Brain Wall” to list “Poor Sportsmanship” and “Good Sportsmanship” After the brain wall is complete the teacher will create a poster/board of ideas to be displayed throughout the year as a reminder for students. </w:t>
            </w:r>
          </w:p>
          <w:p w:rsidR="00FC7EEB" w:rsidRDefault="00C1512A" w:rsidP="00522861">
            <w:pPr>
              <w:ind w:left="371" w:hanging="270"/>
              <w:rPr>
                <w:color w:val="1155CC"/>
                <w:sz w:val="20"/>
                <w:szCs w:val="20"/>
                <w:u w:val="single"/>
              </w:rPr>
            </w:pPr>
            <w:hyperlink r:id="rId13">
              <w:r w:rsidR="00FC7EEB">
                <w:rPr>
                  <w:color w:val="1155CC"/>
                  <w:sz w:val="20"/>
                  <w:szCs w:val="20"/>
                  <w:u w:val="single"/>
                </w:rPr>
                <w:t>https://s-media-cache-ak0.pinimg.com/236x/87/72/7a/87727ae88a9f4281375997a57bd4efb3.jpg</w:t>
              </w:r>
            </w:hyperlink>
            <w:r w:rsidR="00FC7EEB">
              <w:rPr>
                <w:color w:val="1155CC"/>
                <w:sz w:val="20"/>
                <w:szCs w:val="20"/>
                <w:u w:val="single"/>
              </w:rPr>
              <w:t xml:space="preserve">  </w:t>
            </w:r>
          </w:p>
          <w:p w:rsidR="00FC7EEB" w:rsidRDefault="00FC7EEB" w:rsidP="00522861">
            <w:pPr>
              <w:ind w:left="371" w:hanging="270"/>
            </w:pPr>
            <w:r>
              <w:rPr>
                <w:sz w:val="20"/>
                <w:szCs w:val="20"/>
              </w:rPr>
              <w:t>(Graphic Organizer idea for Brain Wall)</w:t>
            </w:r>
          </w:p>
        </w:tc>
      </w:tr>
      <w:tr w:rsidR="00FC7EEB" w:rsidTr="00FC7EEB">
        <w:trPr>
          <w:trHeight w:val="60"/>
        </w:trPr>
        <w:tc>
          <w:tcPr>
            <w:tcW w:w="3604" w:type="dxa"/>
            <w:shd w:val="clear" w:color="auto" w:fill="D8D8D8"/>
          </w:tcPr>
          <w:p w:rsidR="00FC7EEB" w:rsidRDefault="00FC7EEB" w:rsidP="00522861">
            <w:pPr>
              <w:ind w:left="15" w:firstLine="0"/>
            </w:pPr>
            <w:r>
              <w:rPr>
                <w:b/>
                <w:sz w:val="20"/>
                <w:szCs w:val="20"/>
              </w:rPr>
              <w:t>Differentiation:,,</w:t>
            </w:r>
          </w:p>
          <w:p w:rsidR="00FC7EEB" w:rsidRDefault="00FC7EEB" w:rsidP="00522861">
            <w:pPr>
              <w:ind w:left="15" w:firstLine="0"/>
            </w:pPr>
            <w:r>
              <w:rPr>
                <w:sz w:val="16"/>
                <w:szCs w:val="16"/>
              </w:rPr>
              <w:t>(Multiple modes for student expression)</w:t>
            </w:r>
          </w:p>
        </w:tc>
        <w:tc>
          <w:tcPr>
            <w:tcW w:w="10796" w:type="dxa"/>
          </w:tcPr>
          <w:p w:rsidR="00FC7EEB" w:rsidRDefault="00FC7EEB" w:rsidP="00522861">
            <w:pPr>
              <w:ind w:hanging="619"/>
            </w:pPr>
            <w:r>
              <w:rPr>
                <w:sz w:val="20"/>
                <w:szCs w:val="20"/>
              </w:rPr>
              <w:t>Students may:</w:t>
            </w:r>
          </w:p>
          <w:p w:rsidR="00FC7EEB" w:rsidRDefault="00FC7EEB" w:rsidP="004402BA">
            <w:pPr>
              <w:pStyle w:val="ListParagraph"/>
              <w:numPr>
                <w:ilvl w:val="0"/>
                <w:numId w:val="12"/>
              </w:numPr>
              <w:spacing w:after="0" w:line="240" w:lineRule="auto"/>
            </w:pPr>
            <w:r w:rsidRPr="0096102D">
              <w:rPr>
                <w:sz w:val="20"/>
                <w:szCs w:val="20"/>
              </w:rPr>
              <w:t>Write a role play for the undercover scouts to act out</w:t>
            </w:r>
          </w:p>
          <w:p w:rsidR="00FC7EEB" w:rsidRDefault="00FC7EEB" w:rsidP="004402BA">
            <w:pPr>
              <w:pStyle w:val="ListParagraph"/>
              <w:numPr>
                <w:ilvl w:val="0"/>
                <w:numId w:val="12"/>
              </w:numPr>
              <w:spacing w:after="0" w:line="240" w:lineRule="auto"/>
            </w:pPr>
            <w:r w:rsidRPr="0096102D">
              <w:rPr>
                <w:sz w:val="20"/>
                <w:szCs w:val="20"/>
              </w:rPr>
              <w:t>Write an appropriate reaction to the role play</w:t>
            </w:r>
          </w:p>
        </w:tc>
      </w:tr>
    </w:tbl>
    <w:p w:rsidR="00FC7EEB" w:rsidRDefault="00FC7EEB" w:rsidP="00FC7EEB"/>
    <w:tbl>
      <w:tblPr>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7200"/>
      </w:tblGrid>
      <w:tr w:rsidR="00FC7EEB" w:rsidTr="00FC7EEB">
        <w:tc>
          <w:tcPr>
            <w:tcW w:w="14400" w:type="dxa"/>
            <w:gridSpan w:val="2"/>
            <w:shd w:val="clear" w:color="auto" w:fill="BFBFBF"/>
          </w:tcPr>
          <w:p w:rsidR="00FC7EEB" w:rsidRDefault="00FC7EEB" w:rsidP="00FC7EEB">
            <w:r>
              <w:rPr>
                <w:b/>
                <w:sz w:val="24"/>
                <w:szCs w:val="24"/>
              </w:rPr>
              <w:t>Texts for independent reading or for class read aloud to support the content</w:t>
            </w:r>
          </w:p>
        </w:tc>
      </w:tr>
      <w:tr w:rsidR="00FC7EEB" w:rsidTr="00FC7EEB">
        <w:tc>
          <w:tcPr>
            <w:tcW w:w="7200" w:type="dxa"/>
            <w:shd w:val="clear" w:color="auto" w:fill="BFBFBF"/>
          </w:tcPr>
          <w:p w:rsidR="00FC7EEB" w:rsidRDefault="00FC7EEB" w:rsidP="00FC7EEB">
            <w:pPr>
              <w:jc w:val="center"/>
            </w:pPr>
            <w:r>
              <w:rPr>
                <w:b/>
                <w:sz w:val="20"/>
                <w:szCs w:val="20"/>
              </w:rPr>
              <w:t>Informational/Non-Fiction</w:t>
            </w:r>
          </w:p>
        </w:tc>
        <w:tc>
          <w:tcPr>
            <w:tcW w:w="7200" w:type="dxa"/>
            <w:shd w:val="clear" w:color="auto" w:fill="BFBFBF"/>
          </w:tcPr>
          <w:p w:rsidR="00FC7EEB" w:rsidRDefault="00FC7EEB" w:rsidP="00FC7EEB">
            <w:pPr>
              <w:jc w:val="center"/>
            </w:pPr>
            <w:r>
              <w:rPr>
                <w:b/>
                <w:sz w:val="20"/>
                <w:szCs w:val="20"/>
              </w:rPr>
              <w:t>Fiction</w:t>
            </w:r>
          </w:p>
        </w:tc>
      </w:tr>
      <w:tr w:rsidR="00FC7EEB" w:rsidTr="00FC7EEB">
        <w:tc>
          <w:tcPr>
            <w:tcW w:w="7200" w:type="dxa"/>
          </w:tcPr>
          <w:p w:rsidR="00FC7EEB" w:rsidRDefault="00FC7EEB" w:rsidP="00FC7EEB">
            <w:pPr>
              <w:ind w:left="288" w:hanging="288"/>
              <w:rPr>
                <w:rFonts w:asciiTheme="minorHAnsi" w:hAnsiTheme="minorHAnsi"/>
                <w:sz w:val="20"/>
                <w:szCs w:val="20"/>
              </w:rPr>
            </w:pPr>
            <w:r w:rsidRPr="00046EC2">
              <w:rPr>
                <w:rFonts w:asciiTheme="minorHAnsi" w:hAnsiTheme="minorHAnsi"/>
                <w:i/>
                <w:sz w:val="20"/>
                <w:szCs w:val="20"/>
              </w:rPr>
              <w:t>Inspiring Stories of Sportsmanship (Count on Me: Sports)</w:t>
            </w:r>
            <w:r>
              <w:rPr>
                <w:rFonts w:asciiTheme="minorHAnsi" w:hAnsiTheme="minorHAnsi"/>
                <w:sz w:val="20"/>
                <w:szCs w:val="20"/>
              </w:rPr>
              <w:t xml:space="preserve"> by Brad Herzog :</w:t>
            </w:r>
            <w:r w:rsidRPr="00046EC2">
              <w:rPr>
                <w:rFonts w:asciiTheme="minorHAnsi" w:hAnsiTheme="minorHAnsi"/>
                <w:sz w:val="20"/>
                <w:szCs w:val="20"/>
              </w:rPr>
              <w:t xml:space="preserve">Lexile range </w:t>
            </w:r>
          </w:p>
          <w:p w:rsidR="00FC7EEB" w:rsidRPr="00046EC2" w:rsidRDefault="00FC7EEB" w:rsidP="00FC7EEB">
            <w:pPr>
              <w:ind w:left="288" w:hanging="288"/>
              <w:rPr>
                <w:rFonts w:asciiTheme="minorHAnsi" w:hAnsiTheme="minorHAnsi"/>
                <w:sz w:val="20"/>
                <w:szCs w:val="20"/>
              </w:rPr>
            </w:pPr>
            <w:r>
              <w:rPr>
                <w:rFonts w:asciiTheme="minorHAnsi" w:hAnsiTheme="minorHAnsi"/>
                <w:sz w:val="20"/>
                <w:szCs w:val="20"/>
              </w:rPr>
              <w:t>300-900</w:t>
            </w:r>
          </w:p>
          <w:p w:rsidR="00FC7EEB" w:rsidRPr="00046EC2" w:rsidRDefault="00FC7EEB" w:rsidP="00FC7EEB">
            <w:pPr>
              <w:pStyle w:val="Heading1"/>
              <w:keepNext w:val="0"/>
              <w:keepLines w:val="0"/>
              <w:spacing w:before="0" w:after="120" w:line="240" w:lineRule="auto"/>
              <w:rPr>
                <w:rFonts w:asciiTheme="minorHAnsi" w:hAnsiTheme="minorHAnsi"/>
                <w:sz w:val="20"/>
                <w:szCs w:val="20"/>
              </w:rPr>
            </w:pPr>
            <w:bookmarkStart w:id="1" w:name="h.ni1i426z3drj" w:colFirst="0" w:colLast="0"/>
            <w:bookmarkEnd w:id="1"/>
            <w:r w:rsidRPr="00046EC2">
              <w:rPr>
                <w:rFonts w:asciiTheme="minorHAnsi" w:eastAsia="Arial" w:hAnsiTheme="minorHAnsi" w:cs="Arial"/>
                <w:b w:val="0"/>
                <w:i/>
                <w:color w:val="000000"/>
                <w:sz w:val="20"/>
                <w:szCs w:val="20"/>
              </w:rPr>
              <w:t xml:space="preserve">Doing and Being Your Best </w:t>
            </w:r>
            <w:r w:rsidRPr="00046EC2">
              <w:rPr>
                <w:rFonts w:asciiTheme="minorHAnsi" w:eastAsia="Arial" w:hAnsiTheme="minorHAnsi" w:cs="Arial"/>
                <w:b w:val="0"/>
                <w:i/>
                <w:color w:val="000000"/>
                <w:sz w:val="20"/>
                <w:szCs w:val="20"/>
                <w:highlight w:val="white"/>
              </w:rPr>
              <w:t xml:space="preserve">the Boundaries and Expectations Assets (Adding Assets for Kids) </w:t>
            </w:r>
            <w:r>
              <w:rPr>
                <w:rFonts w:asciiTheme="minorHAnsi" w:eastAsia="Arial" w:hAnsiTheme="minorHAnsi" w:cs="Arial"/>
                <w:b w:val="0"/>
                <w:color w:val="000000"/>
                <w:sz w:val="20"/>
                <w:szCs w:val="20"/>
                <w:highlight w:val="white"/>
              </w:rPr>
              <w:t xml:space="preserve">by Pamela </w:t>
            </w:r>
            <w:proofErr w:type="spellStart"/>
            <w:r>
              <w:rPr>
                <w:rFonts w:asciiTheme="minorHAnsi" w:eastAsia="Arial" w:hAnsiTheme="minorHAnsi" w:cs="Arial"/>
                <w:b w:val="0"/>
                <w:color w:val="000000"/>
                <w:sz w:val="20"/>
                <w:szCs w:val="20"/>
                <w:highlight w:val="white"/>
              </w:rPr>
              <w:t>Espeland</w:t>
            </w:r>
            <w:proofErr w:type="spellEnd"/>
            <w:r>
              <w:rPr>
                <w:rFonts w:asciiTheme="minorHAnsi" w:eastAsia="Arial" w:hAnsiTheme="minorHAnsi" w:cs="Arial"/>
                <w:b w:val="0"/>
                <w:color w:val="000000"/>
                <w:sz w:val="20"/>
                <w:szCs w:val="20"/>
                <w:highlight w:val="white"/>
              </w:rPr>
              <w:t>:</w:t>
            </w:r>
            <w:r w:rsidR="005D3833">
              <w:rPr>
                <w:rFonts w:asciiTheme="minorHAnsi" w:eastAsia="Arial" w:hAnsiTheme="minorHAnsi" w:cs="Arial"/>
                <w:b w:val="0"/>
                <w:color w:val="000000"/>
                <w:sz w:val="20"/>
                <w:szCs w:val="20"/>
                <w:highlight w:val="white"/>
              </w:rPr>
              <w:t xml:space="preserve"> </w:t>
            </w:r>
            <w:r w:rsidRPr="00046EC2">
              <w:rPr>
                <w:rFonts w:asciiTheme="minorHAnsi" w:eastAsia="Arial" w:hAnsiTheme="minorHAnsi" w:cs="Arial"/>
                <w:b w:val="0"/>
                <w:color w:val="000000"/>
                <w:sz w:val="20"/>
                <w:szCs w:val="20"/>
                <w:highlight w:val="white"/>
              </w:rPr>
              <w:t>Lexile range 300-900</w:t>
            </w:r>
            <w:bookmarkStart w:id="2" w:name="h.an9yjoc5104q" w:colFirst="0" w:colLast="0"/>
            <w:bookmarkEnd w:id="2"/>
          </w:p>
          <w:p w:rsidR="00FC7EEB" w:rsidRPr="00046EC2" w:rsidRDefault="00FC7EEB" w:rsidP="00FC7EEB">
            <w:pPr>
              <w:pStyle w:val="Heading1"/>
              <w:keepNext w:val="0"/>
              <w:keepLines w:val="0"/>
              <w:spacing w:before="0" w:after="120" w:line="240" w:lineRule="auto"/>
              <w:rPr>
                <w:rFonts w:asciiTheme="minorHAnsi" w:hAnsiTheme="minorHAnsi"/>
                <w:sz w:val="20"/>
                <w:szCs w:val="20"/>
              </w:rPr>
            </w:pPr>
            <w:r w:rsidRPr="00046EC2">
              <w:rPr>
                <w:rFonts w:asciiTheme="minorHAnsi" w:eastAsia="Arial" w:hAnsiTheme="minorHAnsi" w:cs="Arial"/>
                <w:b w:val="0"/>
                <w:i/>
                <w:color w:val="000000"/>
                <w:sz w:val="20"/>
                <w:szCs w:val="20"/>
              </w:rPr>
              <w:t>The Energy Bus: 10 Rules to Fuel Your Life, Work, and Team with Positive Energy</w:t>
            </w:r>
            <w:r w:rsidRPr="00046EC2">
              <w:rPr>
                <w:rFonts w:asciiTheme="minorHAnsi" w:eastAsia="Arial" w:hAnsiTheme="minorHAnsi" w:cs="Arial"/>
                <w:i/>
                <w:color w:val="000000"/>
                <w:sz w:val="20"/>
                <w:szCs w:val="20"/>
              </w:rPr>
              <w:t xml:space="preserve"> </w:t>
            </w:r>
            <w:r w:rsidRPr="00046EC2">
              <w:rPr>
                <w:rFonts w:asciiTheme="minorHAnsi" w:eastAsia="Arial" w:hAnsiTheme="minorHAnsi" w:cs="Arial"/>
                <w:b w:val="0"/>
                <w:color w:val="000000"/>
                <w:sz w:val="20"/>
                <w:szCs w:val="20"/>
              </w:rPr>
              <w:t xml:space="preserve">by </w:t>
            </w:r>
            <w:hyperlink r:id="rId14">
              <w:r w:rsidRPr="00046EC2">
                <w:rPr>
                  <w:rFonts w:asciiTheme="minorHAnsi" w:eastAsia="Arial" w:hAnsiTheme="minorHAnsi" w:cs="Arial"/>
                  <w:b w:val="0"/>
                  <w:color w:val="000000"/>
                  <w:sz w:val="20"/>
                  <w:szCs w:val="20"/>
                </w:rPr>
                <w:t>Jon Gordon</w:t>
              </w:r>
            </w:hyperlink>
            <w:r w:rsidRPr="00046EC2">
              <w:rPr>
                <w:rFonts w:asciiTheme="minorHAnsi" w:eastAsia="Arial" w:hAnsiTheme="minorHAnsi" w:cs="Arial"/>
                <w:b w:val="0"/>
                <w:color w:val="000000"/>
                <w:sz w:val="20"/>
                <w:szCs w:val="20"/>
              </w:rPr>
              <w:t xml:space="preserve">  (Author), </w:t>
            </w:r>
            <w:hyperlink r:id="rId15">
              <w:r w:rsidRPr="00046EC2">
                <w:rPr>
                  <w:rFonts w:asciiTheme="minorHAnsi" w:eastAsia="Arial" w:hAnsiTheme="minorHAnsi" w:cs="Arial"/>
                  <w:b w:val="0"/>
                  <w:color w:val="000000"/>
                  <w:sz w:val="20"/>
                  <w:szCs w:val="20"/>
                </w:rPr>
                <w:t>Ken Blanchard</w:t>
              </w:r>
            </w:hyperlink>
            <w:r>
              <w:rPr>
                <w:rFonts w:asciiTheme="minorHAnsi" w:eastAsia="Arial" w:hAnsiTheme="minorHAnsi" w:cs="Arial"/>
                <w:b w:val="0"/>
                <w:color w:val="000000"/>
                <w:sz w:val="20"/>
                <w:szCs w:val="20"/>
              </w:rPr>
              <w:t xml:space="preserve"> (Foreword): Lexile range 700-1000</w:t>
            </w:r>
          </w:p>
          <w:p w:rsidR="00FC7EEB" w:rsidRPr="00046EC2" w:rsidRDefault="00FC7EEB" w:rsidP="00FC7EEB">
            <w:pPr>
              <w:pStyle w:val="Heading1"/>
              <w:keepNext w:val="0"/>
              <w:keepLines w:val="0"/>
              <w:spacing w:before="0" w:after="120" w:line="240" w:lineRule="auto"/>
              <w:rPr>
                <w:rFonts w:asciiTheme="minorHAnsi" w:hAnsiTheme="minorHAnsi"/>
                <w:sz w:val="20"/>
                <w:szCs w:val="20"/>
              </w:rPr>
            </w:pPr>
            <w:bookmarkStart w:id="3" w:name="h.seqlm7n7s5vl" w:colFirst="0" w:colLast="0"/>
            <w:bookmarkEnd w:id="3"/>
            <w:r w:rsidRPr="00046EC2">
              <w:rPr>
                <w:rFonts w:asciiTheme="minorHAnsi" w:eastAsia="Arial" w:hAnsiTheme="minorHAnsi" w:cs="Arial"/>
                <w:b w:val="0"/>
                <w:i/>
                <w:color w:val="000000"/>
                <w:sz w:val="20"/>
                <w:szCs w:val="20"/>
              </w:rPr>
              <w:t>Changing the Game: The Parent's Guide to Raising Happy, High Performing Athletes, and Giving Youth Sports Back to our Kids</w:t>
            </w:r>
            <w:r w:rsidRPr="00046EC2">
              <w:rPr>
                <w:rFonts w:asciiTheme="minorHAnsi" w:eastAsia="Arial" w:hAnsiTheme="minorHAnsi" w:cs="Arial"/>
                <w:color w:val="000000"/>
                <w:sz w:val="20"/>
                <w:szCs w:val="20"/>
              </w:rPr>
              <w:t xml:space="preserve"> </w:t>
            </w:r>
            <w:r w:rsidRPr="00046EC2">
              <w:rPr>
                <w:rFonts w:asciiTheme="minorHAnsi" w:eastAsia="Arial" w:hAnsiTheme="minorHAnsi" w:cs="Arial"/>
                <w:b w:val="0"/>
                <w:color w:val="000000"/>
                <w:sz w:val="20"/>
                <w:szCs w:val="20"/>
              </w:rPr>
              <w:t xml:space="preserve">by </w:t>
            </w:r>
            <w:hyperlink r:id="rId16">
              <w:r w:rsidRPr="00046EC2">
                <w:rPr>
                  <w:rFonts w:asciiTheme="minorHAnsi" w:eastAsia="Arial" w:hAnsiTheme="minorHAnsi" w:cs="Arial"/>
                  <w:b w:val="0"/>
                  <w:color w:val="000000"/>
                  <w:sz w:val="20"/>
                  <w:szCs w:val="20"/>
                </w:rPr>
                <w:t>John O'Sullivan</w:t>
              </w:r>
            </w:hyperlink>
            <w:r w:rsidRPr="00046EC2">
              <w:rPr>
                <w:rFonts w:asciiTheme="minorHAnsi" w:eastAsia="Arial" w:hAnsiTheme="minorHAnsi" w:cs="Arial"/>
                <w:b w:val="0"/>
                <w:color w:val="000000"/>
                <w:sz w:val="20"/>
                <w:szCs w:val="20"/>
              </w:rPr>
              <w:t xml:space="preserve">  (Adult)</w:t>
            </w:r>
          </w:p>
          <w:p w:rsidR="00FC7EEB" w:rsidRPr="00046EC2" w:rsidRDefault="00FC7EEB" w:rsidP="00FC7EEB">
            <w:pPr>
              <w:ind w:left="288" w:hanging="288"/>
              <w:rPr>
                <w:rFonts w:asciiTheme="minorHAnsi" w:hAnsiTheme="minorHAnsi"/>
                <w:i/>
                <w:sz w:val="20"/>
                <w:szCs w:val="20"/>
              </w:rPr>
            </w:pPr>
            <w:r w:rsidRPr="00046EC2">
              <w:rPr>
                <w:rFonts w:asciiTheme="minorHAnsi" w:hAnsiTheme="minorHAnsi"/>
                <w:i/>
                <w:sz w:val="20"/>
                <w:szCs w:val="20"/>
              </w:rPr>
              <w:t>Raising a Team Player: Teaching Kids Lasting Values on the Field, on the Court and on</w:t>
            </w:r>
          </w:p>
          <w:p w:rsidR="00FC7EEB" w:rsidRDefault="00FC7EEB" w:rsidP="00FC7EEB">
            <w:pPr>
              <w:ind w:left="288" w:hanging="288"/>
              <w:rPr>
                <w:rFonts w:asciiTheme="minorHAnsi" w:hAnsiTheme="minorHAnsi"/>
                <w:sz w:val="20"/>
                <w:szCs w:val="20"/>
              </w:rPr>
            </w:pPr>
            <w:r w:rsidRPr="00046EC2">
              <w:rPr>
                <w:rFonts w:asciiTheme="minorHAnsi" w:hAnsiTheme="minorHAnsi"/>
                <w:i/>
                <w:sz w:val="20"/>
                <w:szCs w:val="20"/>
              </w:rPr>
              <w:t>the Bench</w:t>
            </w:r>
            <w:r w:rsidRPr="00046EC2">
              <w:rPr>
                <w:rFonts w:asciiTheme="minorHAnsi" w:hAnsiTheme="minorHAnsi"/>
                <w:sz w:val="20"/>
                <w:szCs w:val="20"/>
              </w:rPr>
              <w:t xml:space="preserve"> by </w:t>
            </w:r>
            <w:proofErr w:type="spellStart"/>
            <w:r w:rsidRPr="00046EC2">
              <w:rPr>
                <w:rFonts w:asciiTheme="minorHAnsi" w:hAnsiTheme="minorHAnsi"/>
                <w:sz w:val="20"/>
                <w:szCs w:val="20"/>
              </w:rPr>
              <w:t>Dany</w:t>
            </w:r>
            <w:proofErr w:type="spellEnd"/>
            <w:r w:rsidRPr="00046EC2">
              <w:rPr>
                <w:rFonts w:asciiTheme="minorHAnsi" w:hAnsiTheme="minorHAnsi"/>
                <w:sz w:val="20"/>
                <w:szCs w:val="20"/>
              </w:rPr>
              <w:t xml:space="preserve"> </w:t>
            </w:r>
            <w:r>
              <w:rPr>
                <w:rFonts w:asciiTheme="minorHAnsi" w:hAnsiTheme="minorHAnsi"/>
                <w:sz w:val="20"/>
                <w:szCs w:val="20"/>
              </w:rPr>
              <w:t>Peary, Harry Sheehy, Joe Torre: Lexile range 700-1000</w:t>
            </w:r>
          </w:p>
          <w:p w:rsidR="00FC7EEB" w:rsidRPr="00046EC2" w:rsidRDefault="00FC7EEB" w:rsidP="00FC7EEB">
            <w:pPr>
              <w:ind w:left="288" w:hanging="288"/>
              <w:rPr>
                <w:rFonts w:asciiTheme="minorHAnsi" w:hAnsiTheme="minorHAnsi"/>
                <w:sz w:val="20"/>
                <w:szCs w:val="20"/>
              </w:rPr>
            </w:pPr>
          </w:p>
          <w:p w:rsidR="00FC7EEB" w:rsidRDefault="00FC7EEB" w:rsidP="00FC7EEB">
            <w:pPr>
              <w:pStyle w:val="Heading1"/>
              <w:keepNext w:val="0"/>
              <w:keepLines w:val="0"/>
              <w:spacing w:before="0" w:after="120" w:line="240" w:lineRule="auto"/>
              <w:rPr>
                <w:rFonts w:asciiTheme="minorHAnsi" w:eastAsia="Arial" w:hAnsiTheme="minorHAnsi" w:cs="Arial"/>
                <w:b w:val="0"/>
                <w:color w:val="000000"/>
                <w:sz w:val="20"/>
                <w:szCs w:val="20"/>
              </w:rPr>
            </w:pPr>
            <w:bookmarkStart w:id="4" w:name="h.hv7okfmi9dsv" w:colFirst="0" w:colLast="0"/>
            <w:bookmarkEnd w:id="4"/>
            <w:r w:rsidRPr="00046EC2">
              <w:rPr>
                <w:rFonts w:asciiTheme="minorHAnsi" w:eastAsia="Arial" w:hAnsiTheme="minorHAnsi" w:cs="Arial"/>
                <w:b w:val="0"/>
                <w:i/>
                <w:color w:val="000000"/>
                <w:sz w:val="20"/>
                <w:szCs w:val="20"/>
              </w:rPr>
              <w:t>Goal Setting For Kids - Girl Power Rules - Inspiration and Motivation for Tweens (Girl Mogul Adventures Book 2)</w:t>
            </w:r>
            <w:r w:rsidRPr="00046EC2">
              <w:rPr>
                <w:rFonts w:asciiTheme="minorHAnsi" w:eastAsia="Arial" w:hAnsiTheme="minorHAnsi" w:cs="Arial"/>
                <w:color w:val="000000"/>
                <w:sz w:val="20"/>
                <w:szCs w:val="20"/>
              </w:rPr>
              <w:t xml:space="preserve"> </w:t>
            </w:r>
            <w:r w:rsidRPr="00046EC2">
              <w:rPr>
                <w:rFonts w:asciiTheme="minorHAnsi" w:eastAsia="Arial" w:hAnsiTheme="minorHAnsi" w:cs="Arial"/>
                <w:b w:val="0"/>
                <w:color w:val="000000"/>
                <w:sz w:val="20"/>
                <w:szCs w:val="20"/>
              </w:rPr>
              <w:t xml:space="preserve">by </w:t>
            </w:r>
            <w:hyperlink r:id="rId17">
              <w:r w:rsidRPr="00046EC2">
                <w:rPr>
                  <w:rFonts w:asciiTheme="minorHAnsi" w:eastAsia="Arial" w:hAnsiTheme="minorHAnsi" w:cs="Arial"/>
                  <w:b w:val="0"/>
                  <w:color w:val="000000"/>
                  <w:sz w:val="20"/>
                  <w:szCs w:val="20"/>
                </w:rPr>
                <w:t>Andrea Stein</w:t>
              </w:r>
            </w:hyperlink>
            <w:r>
              <w:rPr>
                <w:rFonts w:asciiTheme="minorHAnsi" w:eastAsia="Arial" w:hAnsiTheme="minorHAnsi" w:cs="Arial"/>
                <w:b w:val="0"/>
                <w:color w:val="000000"/>
                <w:sz w:val="20"/>
                <w:szCs w:val="20"/>
              </w:rPr>
              <w:t xml:space="preserve">: </w:t>
            </w:r>
            <w:bookmarkStart w:id="5" w:name="h.18vg96z4kr8m" w:colFirst="0" w:colLast="0"/>
            <w:bookmarkEnd w:id="5"/>
            <w:r>
              <w:rPr>
                <w:rFonts w:asciiTheme="minorHAnsi" w:eastAsia="Arial" w:hAnsiTheme="minorHAnsi" w:cs="Arial"/>
                <w:b w:val="0"/>
                <w:color w:val="000000"/>
                <w:sz w:val="20"/>
                <w:szCs w:val="20"/>
              </w:rPr>
              <w:t>700 - 900</w:t>
            </w:r>
          </w:p>
          <w:p w:rsidR="00FC7EEB" w:rsidRPr="00046EC2" w:rsidRDefault="00FC7EEB" w:rsidP="00FC7EEB">
            <w:pPr>
              <w:pStyle w:val="Heading1"/>
              <w:keepNext w:val="0"/>
              <w:keepLines w:val="0"/>
              <w:spacing w:before="0" w:after="120" w:line="240" w:lineRule="auto"/>
              <w:rPr>
                <w:rFonts w:asciiTheme="minorHAnsi" w:hAnsiTheme="minorHAnsi"/>
                <w:sz w:val="20"/>
                <w:szCs w:val="20"/>
              </w:rPr>
            </w:pPr>
            <w:r w:rsidRPr="00046EC2">
              <w:rPr>
                <w:rFonts w:asciiTheme="minorHAnsi" w:eastAsia="Arial" w:hAnsiTheme="minorHAnsi" w:cs="Arial"/>
                <w:b w:val="0"/>
                <w:i/>
                <w:color w:val="000000"/>
                <w:sz w:val="20"/>
                <w:szCs w:val="20"/>
              </w:rPr>
              <w:t xml:space="preserve">SMART Goals: Goal Setting for Kids and Teens: How to Set Goals Easily </w:t>
            </w:r>
            <w:r w:rsidRPr="00555387">
              <w:rPr>
                <w:rFonts w:asciiTheme="minorHAnsi" w:eastAsia="Arial" w:hAnsiTheme="minorHAnsi" w:cs="Arial"/>
                <w:b w:val="0"/>
                <w:color w:val="000000" w:themeColor="text1"/>
                <w:sz w:val="20"/>
                <w:szCs w:val="20"/>
              </w:rPr>
              <w:t>(</w:t>
            </w:r>
            <w:r w:rsidRPr="00555387">
              <w:rPr>
                <w:rFonts w:asciiTheme="minorHAnsi" w:eastAsia="Arial" w:hAnsiTheme="minorHAnsi" w:cs="Arial"/>
                <w:b w:val="0"/>
                <w:i/>
                <w:color w:val="000000" w:themeColor="text1"/>
                <w:sz w:val="20"/>
                <w:szCs w:val="20"/>
              </w:rPr>
              <w:t xml:space="preserve">SMART </w:t>
            </w:r>
            <w:r w:rsidRPr="00046EC2">
              <w:rPr>
                <w:rFonts w:asciiTheme="minorHAnsi" w:eastAsia="Arial" w:hAnsiTheme="minorHAnsi" w:cs="Arial"/>
                <w:b w:val="0"/>
                <w:i/>
                <w:color w:val="000000"/>
                <w:sz w:val="20"/>
                <w:szCs w:val="20"/>
              </w:rPr>
              <w:t>Goals Made Easy)</w:t>
            </w:r>
            <w:r w:rsidRPr="00046EC2">
              <w:rPr>
                <w:rFonts w:asciiTheme="minorHAnsi" w:eastAsia="Arial" w:hAnsiTheme="minorHAnsi" w:cs="Arial"/>
                <w:color w:val="000000"/>
                <w:sz w:val="20"/>
                <w:szCs w:val="20"/>
              </w:rPr>
              <w:t xml:space="preserve"> </w:t>
            </w:r>
            <w:r w:rsidRPr="00046EC2">
              <w:rPr>
                <w:rFonts w:asciiTheme="minorHAnsi" w:eastAsia="Arial" w:hAnsiTheme="minorHAnsi" w:cs="Arial"/>
                <w:b w:val="0"/>
                <w:color w:val="000000"/>
                <w:sz w:val="20"/>
                <w:szCs w:val="20"/>
              </w:rPr>
              <w:t xml:space="preserve">by </w:t>
            </w:r>
            <w:hyperlink r:id="rId18">
              <w:r w:rsidRPr="00046EC2">
                <w:rPr>
                  <w:rFonts w:asciiTheme="minorHAnsi" w:eastAsia="Arial" w:hAnsiTheme="minorHAnsi" w:cs="Arial"/>
                  <w:b w:val="0"/>
                  <w:color w:val="000000"/>
                  <w:sz w:val="20"/>
                  <w:szCs w:val="20"/>
                </w:rPr>
                <w:t>Arnie Lightning</w:t>
              </w:r>
            </w:hyperlink>
            <w:r>
              <w:rPr>
                <w:rFonts w:asciiTheme="minorHAnsi" w:eastAsia="Arial" w:hAnsiTheme="minorHAnsi" w:cs="Arial"/>
                <w:b w:val="0"/>
                <w:color w:val="000000"/>
                <w:sz w:val="20"/>
                <w:szCs w:val="20"/>
              </w:rPr>
              <w:t>: 700 - 900</w:t>
            </w:r>
          </w:p>
          <w:p w:rsidR="00FC7EEB" w:rsidRDefault="00FC7EEB" w:rsidP="00FC7EEB">
            <w:pPr>
              <w:pStyle w:val="Heading1"/>
              <w:keepNext w:val="0"/>
              <w:keepLines w:val="0"/>
              <w:spacing w:before="0" w:after="120" w:line="240" w:lineRule="auto"/>
              <w:rPr>
                <w:rFonts w:asciiTheme="minorHAnsi" w:eastAsia="Arial" w:hAnsiTheme="minorHAnsi" w:cs="Arial"/>
                <w:b w:val="0"/>
                <w:color w:val="000000"/>
                <w:sz w:val="20"/>
                <w:szCs w:val="20"/>
              </w:rPr>
            </w:pPr>
            <w:bookmarkStart w:id="6" w:name="h.v55527v31yrm" w:colFirst="0" w:colLast="0"/>
            <w:bookmarkEnd w:id="6"/>
            <w:r w:rsidRPr="00046EC2">
              <w:rPr>
                <w:rFonts w:asciiTheme="minorHAnsi" w:eastAsia="Arial" w:hAnsiTheme="minorHAnsi" w:cs="Arial"/>
                <w:b w:val="0"/>
                <w:i/>
                <w:color w:val="000000"/>
                <w:sz w:val="20"/>
                <w:szCs w:val="20"/>
              </w:rPr>
              <w:lastRenderedPageBreak/>
              <w:t>The Good Sport: What Matters Most In Sports</w:t>
            </w:r>
            <w:r w:rsidRPr="00046EC2">
              <w:rPr>
                <w:rFonts w:asciiTheme="minorHAnsi" w:eastAsia="Arial" w:hAnsiTheme="minorHAnsi" w:cs="Arial"/>
                <w:b w:val="0"/>
                <w:color w:val="000000"/>
                <w:sz w:val="20"/>
                <w:szCs w:val="20"/>
              </w:rPr>
              <w:t xml:space="preserve"> by </w:t>
            </w:r>
            <w:hyperlink r:id="rId19">
              <w:r w:rsidRPr="00046EC2">
                <w:rPr>
                  <w:rFonts w:asciiTheme="minorHAnsi" w:eastAsia="Arial" w:hAnsiTheme="minorHAnsi" w:cs="Arial"/>
                  <w:b w:val="0"/>
                  <w:color w:val="000000"/>
                  <w:sz w:val="20"/>
                  <w:szCs w:val="20"/>
                </w:rPr>
                <w:t>Butch Patrick</w:t>
              </w:r>
            </w:hyperlink>
            <w:r>
              <w:rPr>
                <w:rFonts w:asciiTheme="minorHAnsi" w:eastAsia="Arial" w:hAnsiTheme="minorHAnsi" w:cs="Arial"/>
                <w:b w:val="0"/>
                <w:color w:val="000000"/>
                <w:sz w:val="20"/>
                <w:szCs w:val="20"/>
              </w:rPr>
              <w:t>: 600 – 800</w:t>
            </w:r>
          </w:p>
          <w:p w:rsidR="00FC7EEB" w:rsidRPr="00522861" w:rsidRDefault="00FC7EEB" w:rsidP="00522861">
            <w:pPr>
              <w:pStyle w:val="Heading1"/>
              <w:keepNext w:val="0"/>
              <w:keepLines w:val="0"/>
              <w:spacing w:before="0" w:after="120" w:line="240" w:lineRule="auto"/>
              <w:rPr>
                <w:rFonts w:asciiTheme="minorHAnsi" w:eastAsia="Arial" w:hAnsiTheme="minorHAnsi" w:cs="Arial"/>
                <w:b w:val="0"/>
                <w:color w:val="000000"/>
                <w:sz w:val="20"/>
                <w:szCs w:val="20"/>
              </w:rPr>
            </w:pPr>
            <w:r w:rsidRPr="00046EC2">
              <w:rPr>
                <w:rFonts w:asciiTheme="minorHAnsi" w:eastAsia="Arial" w:hAnsiTheme="minorHAnsi" w:cs="Arial"/>
                <w:b w:val="0"/>
                <w:i/>
                <w:color w:val="000000"/>
                <w:sz w:val="20"/>
                <w:szCs w:val="20"/>
              </w:rPr>
              <w:t>The Ultimate Guide to Goal Setting for Kids: Help Your Kids Achieve Their Dreams (Goal Setting for kids, Goal setting success, goal setting guide)</w:t>
            </w:r>
            <w:r w:rsidRPr="00046EC2">
              <w:rPr>
                <w:rFonts w:asciiTheme="minorHAnsi" w:eastAsia="Arial" w:hAnsiTheme="minorHAnsi" w:cs="Arial"/>
                <w:b w:val="0"/>
                <w:color w:val="000000"/>
                <w:sz w:val="20"/>
                <w:szCs w:val="20"/>
              </w:rPr>
              <w:t xml:space="preserve"> by</w:t>
            </w:r>
            <w:r w:rsidRPr="00046EC2">
              <w:rPr>
                <w:rFonts w:asciiTheme="minorHAnsi" w:eastAsia="Arial" w:hAnsiTheme="minorHAnsi" w:cs="Arial"/>
                <w:color w:val="000000"/>
                <w:sz w:val="20"/>
                <w:szCs w:val="20"/>
              </w:rPr>
              <w:t xml:space="preserve"> </w:t>
            </w:r>
            <w:hyperlink r:id="rId20">
              <w:proofErr w:type="spellStart"/>
              <w:r w:rsidRPr="00046EC2">
                <w:rPr>
                  <w:rFonts w:asciiTheme="minorHAnsi" w:eastAsia="Arial" w:hAnsiTheme="minorHAnsi" w:cs="Arial"/>
                  <w:b w:val="0"/>
                  <w:color w:val="000000"/>
                  <w:sz w:val="20"/>
                  <w:szCs w:val="20"/>
                </w:rPr>
                <w:t>Jerrin</w:t>
              </w:r>
              <w:proofErr w:type="spellEnd"/>
              <w:r>
                <w:rPr>
                  <w:rFonts w:asciiTheme="minorHAnsi" w:eastAsia="Arial" w:hAnsiTheme="minorHAnsi" w:cs="Arial"/>
                  <w:b w:val="0"/>
                  <w:color w:val="000000"/>
                  <w:sz w:val="20"/>
                  <w:szCs w:val="20"/>
                </w:rPr>
                <w:t xml:space="preserve"> </w:t>
              </w:r>
              <w:proofErr w:type="spellStart"/>
              <w:r w:rsidRPr="00046EC2">
                <w:rPr>
                  <w:rFonts w:asciiTheme="minorHAnsi" w:eastAsia="Arial" w:hAnsiTheme="minorHAnsi" w:cs="Arial"/>
                  <w:b w:val="0"/>
                  <w:color w:val="000000"/>
                  <w:sz w:val="20"/>
                  <w:szCs w:val="20"/>
                </w:rPr>
                <w:t>Palathinkal</w:t>
              </w:r>
              <w:proofErr w:type="spellEnd"/>
            </w:hyperlink>
            <w:r w:rsidR="00522861">
              <w:rPr>
                <w:rFonts w:asciiTheme="minorHAnsi" w:eastAsia="Arial" w:hAnsiTheme="minorHAnsi" w:cs="Arial"/>
                <w:b w:val="0"/>
                <w:color w:val="000000"/>
                <w:sz w:val="20"/>
                <w:szCs w:val="20"/>
              </w:rPr>
              <w:t xml:space="preserve">: </w:t>
            </w:r>
            <w:r w:rsidRPr="00522861">
              <w:rPr>
                <w:b w:val="0"/>
                <w:color w:val="auto"/>
                <w:sz w:val="20"/>
                <w:szCs w:val="20"/>
              </w:rPr>
              <w:t>700 - 980</w:t>
            </w:r>
            <w:bookmarkStart w:id="7" w:name="h.rncgxkxvjsvl" w:colFirst="0" w:colLast="0"/>
            <w:bookmarkStart w:id="8" w:name="h.2bljnvr8ets1" w:colFirst="0" w:colLast="0"/>
            <w:bookmarkEnd w:id="7"/>
            <w:bookmarkEnd w:id="8"/>
          </w:p>
        </w:tc>
        <w:tc>
          <w:tcPr>
            <w:tcW w:w="7200" w:type="dxa"/>
          </w:tcPr>
          <w:p w:rsidR="00FC7EEB" w:rsidRPr="00046EC2" w:rsidRDefault="00FC7EEB" w:rsidP="00FC7EEB">
            <w:pPr>
              <w:pStyle w:val="Heading1"/>
              <w:keepNext w:val="0"/>
              <w:keepLines w:val="0"/>
              <w:spacing w:before="0" w:after="120" w:line="240" w:lineRule="auto"/>
              <w:rPr>
                <w:rFonts w:asciiTheme="minorHAnsi" w:hAnsiTheme="minorHAnsi"/>
                <w:sz w:val="20"/>
                <w:szCs w:val="20"/>
              </w:rPr>
            </w:pPr>
            <w:bookmarkStart w:id="9" w:name="h.qfwyqukeo594" w:colFirst="0" w:colLast="0"/>
            <w:bookmarkEnd w:id="9"/>
            <w:r w:rsidRPr="00046EC2">
              <w:rPr>
                <w:rFonts w:asciiTheme="minorHAnsi" w:eastAsia="Arial" w:hAnsiTheme="minorHAnsi" w:cs="Arial"/>
                <w:b w:val="0"/>
                <w:i/>
                <w:color w:val="000000"/>
                <w:sz w:val="20"/>
                <w:szCs w:val="20"/>
              </w:rPr>
              <w:lastRenderedPageBreak/>
              <w:t xml:space="preserve">Howard B. </w:t>
            </w:r>
            <w:proofErr w:type="spellStart"/>
            <w:r w:rsidRPr="00046EC2">
              <w:rPr>
                <w:rFonts w:asciiTheme="minorHAnsi" w:eastAsia="Arial" w:hAnsiTheme="minorHAnsi" w:cs="Arial"/>
                <w:b w:val="0"/>
                <w:i/>
                <w:color w:val="000000"/>
                <w:sz w:val="20"/>
                <w:szCs w:val="20"/>
              </w:rPr>
              <w:t>Wigglebottom</w:t>
            </w:r>
            <w:proofErr w:type="spellEnd"/>
            <w:r w:rsidRPr="00046EC2">
              <w:rPr>
                <w:rFonts w:asciiTheme="minorHAnsi" w:eastAsia="Arial" w:hAnsiTheme="minorHAnsi" w:cs="Arial"/>
                <w:b w:val="0"/>
                <w:i/>
                <w:color w:val="000000"/>
                <w:sz w:val="20"/>
                <w:szCs w:val="20"/>
              </w:rPr>
              <w:t xml:space="preserve"> Learns about </w:t>
            </w:r>
            <w:proofErr w:type="spellStart"/>
            <w:r w:rsidRPr="00046EC2">
              <w:rPr>
                <w:rFonts w:asciiTheme="minorHAnsi" w:eastAsia="Arial" w:hAnsiTheme="minorHAnsi" w:cs="Arial"/>
                <w:b w:val="0"/>
                <w:i/>
                <w:color w:val="000000"/>
                <w:sz w:val="20"/>
                <w:szCs w:val="20"/>
              </w:rPr>
              <w:t>Sportsmanship</w:t>
            </w:r>
            <w:proofErr w:type="gramStart"/>
            <w:r w:rsidRPr="00046EC2">
              <w:rPr>
                <w:rFonts w:asciiTheme="minorHAnsi" w:eastAsia="Arial" w:hAnsiTheme="minorHAnsi" w:cs="Arial"/>
                <w:b w:val="0"/>
                <w:i/>
                <w:color w:val="000000"/>
                <w:sz w:val="20"/>
                <w:szCs w:val="20"/>
              </w:rPr>
              <w:t>:Winning</w:t>
            </w:r>
            <w:proofErr w:type="spellEnd"/>
            <w:proofErr w:type="gramEnd"/>
            <w:r w:rsidRPr="00046EC2">
              <w:rPr>
                <w:rFonts w:asciiTheme="minorHAnsi" w:eastAsia="Arial" w:hAnsiTheme="minorHAnsi" w:cs="Arial"/>
                <w:b w:val="0"/>
                <w:i/>
                <w:color w:val="000000"/>
                <w:sz w:val="20"/>
                <w:szCs w:val="20"/>
              </w:rPr>
              <w:t xml:space="preserve"> Isn't Everything</w:t>
            </w:r>
            <w:r w:rsidRPr="00046EC2">
              <w:rPr>
                <w:rFonts w:asciiTheme="minorHAnsi" w:eastAsia="Arial" w:hAnsiTheme="minorHAnsi" w:cs="Arial"/>
                <w:color w:val="000000"/>
                <w:sz w:val="20"/>
                <w:szCs w:val="20"/>
              </w:rPr>
              <w:t xml:space="preserve"> </w:t>
            </w:r>
            <w:r w:rsidRPr="00046EC2">
              <w:rPr>
                <w:rFonts w:asciiTheme="minorHAnsi" w:eastAsia="Arial" w:hAnsiTheme="minorHAnsi" w:cs="Arial"/>
                <w:b w:val="0"/>
                <w:color w:val="000000"/>
                <w:sz w:val="20"/>
                <w:szCs w:val="20"/>
              </w:rPr>
              <w:t xml:space="preserve">by </w:t>
            </w:r>
            <w:hyperlink r:id="rId21">
              <w:r w:rsidRPr="00046EC2">
                <w:rPr>
                  <w:rFonts w:asciiTheme="minorHAnsi" w:eastAsia="Arial" w:hAnsiTheme="minorHAnsi" w:cs="Arial"/>
                  <w:b w:val="0"/>
                  <w:color w:val="000000"/>
                  <w:sz w:val="20"/>
                  <w:szCs w:val="20"/>
                </w:rPr>
                <w:t xml:space="preserve">Howard </w:t>
              </w:r>
              <w:proofErr w:type="spellStart"/>
              <w:r w:rsidRPr="00046EC2">
                <w:rPr>
                  <w:rFonts w:asciiTheme="minorHAnsi" w:eastAsia="Arial" w:hAnsiTheme="minorHAnsi" w:cs="Arial"/>
                  <w:b w:val="0"/>
                  <w:color w:val="000000"/>
                  <w:sz w:val="20"/>
                  <w:szCs w:val="20"/>
                </w:rPr>
                <w:t>Binkow</w:t>
              </w:r>
              <w:proofErr w:type="spellEnd"/>
            </w:hyperlink>
            <w:r>
              <w:rPr>
                <w:rFonts w:asciiTheme="minorHAnsi" w:eastAsia="Arial" w:hAnsiTheme="minorHAnsi" w:cs="Arial"/>
                <w:b w:val="0"/>
                <w:color w:val="000000"/>
                <w:sz w:val="20"/>
                <w:szCs w:val="20"/>
              </w:rPr>
              <w:t xml:space="preserve"> and Susan F. </w:t>
            </w:r>
            <w:proofErr w:type="spellStart"/>
            <w:r>
              <w:rPr>
                <w:rFonts w:asciiTheme="minorHAnsi" w:eastAsia="Arial" w:hAnsiTheme="minorHAnsi" w:cs="Arial"/>
                <w:b w:val="0"/>
                <w:color w:val="000000"/>
                <w:sz w:val="20"/>
                <w:szCs w:val="20"/>
              </w:rPr>
              <w:t>Cornelison</w:t>
            </w:r>
            <w:proofErr w:type="spellEnd"/>
            <w:r>
              <w:rPr>
                <w:rFonts w:asciiTheme="minorHAnsi" w:eastAsia="Arial" w:hAnsiTheme="minorHAnsi" w:cs="Arial"/>
                <w:b w:val="0"/>
                <w:color w:val="000000"/>
                <w:sz w:val="20"/>
                <w:szCs w:val="20"/>
              </w:rPr>
              <w:t>: Lexile 540</w:t>
            </w:r>
          </w:p>
          <w:p w:rsidR="00FC7EEB" w:rsidRPr="00046EC2" w:rsidRDefault="00FC7EEB" w:rsidP="00FC7EEB">
            <w:pPr>
              <w:pStyle w:val="Heading1"/>
              <w:keepNext w:val="0"/>
              <w:keepLines w:val="0"/>
              <w:spacing w:before="0" w:after="120" w:line="240" w:lineRule="auto"/>
              <w:rPr>
                <w:rFonts w:asciiTheme="minorHAnsi" w:hAnsiTheme="minorHAnsi"/>
                <w:sz w:val="20"/>
                <w:szCs w:val="20"/>
              </w:rPr>
            </w:pPr>
            <w:bookmarkStart w:id="10" w:name="h.qz395bvc8nv7" w:colFirst="0" w:colLast="0"/>
            <w:bookmarkEnd w:id="10"/>
            <w:r w:rsidRPr="00046EC2">
              <w:rPr>
                <w:rFonts w:asciiTheme="minorHAnsi" w:eastAsia="Arial" w:hAnsiTheme="minorHAnsi" w:cs="Arial"/>
                <w:b w:val="0"/>
                <w:i/>
                <w:color w:val="000000"/>
                <w:sz w:val="20"/>
                <w:szCs w:val="20"/>
                <w:highlight w:val="white"/>
              </w:rPr>
              <w:t>Shoot-Out (Comeback Kids)</w:t>
            </w:r>
            <w:r w:rsidRPr="00046EC2">
              <w:rPr>
                <w:rFonts w:asciiTheme="minorHAnsi" w:eastAsia="Arial" w:hAnsiTheme="minorHAnsi" w:cs="Arial"/>
                <w:color w:val="000000"/>
                <w:sz w:val="20"/>
                <w:szCs w:val="20"/>
                <w:highlight w:val="white"/>
              </w:rPr>
              <w:t xml:space="preserve"> </w:t>
            </w:r>
            <w:r w:rsidRPr="00046EC2">
              <w:rPr>
                <w:rFonts w:asciiTheme="minorHAnsi" w:eastAsia="Arial" w:hAnsiTheme="minorHAnsi" w:cs="Arial"/>
                <w:b w:val="0"/>
                <w:color w:val="000000"/>
                <w:sz w:val="20"/>
                <w:szCs w:val="20"/>
                <w:highlight w:val="white"/>
              </w:rPr>
              <w:t xml:space="preserve">by </w:t>
            </w:r>
            <w:proofErr w:type="spellStart"/>
            <w:r w:rsidRPr="008D21DF">
              <w:rPr>
                <w:b w:val="0"/>
                <w:color w:val="auto"/>
                <w:sz w:val="20"/>
                <w:szCs w:val="20"/>
              </w:rPr>
              <w:t>Lupica</w:t>
            </w:r>
            <w:proofErr w:type="spellEnd"/>
            <w:r w:rsidRPr="008D21DF">
              <w:rPr>
                <w:b w:val="0"/>
                <w:color w:val="auto"/>
                <w:sz w:val="20"/>
                <w:szCs w:val="20"/>
              </w:rPr>
              <w:t>: Lexile</w:t>
            </w:r>
            <w:r w:rsidRPr="008D21DF">
              <w:rPr>
                <w:rFonts w:asciiTheme="minorHAnsi" w:eastAsia="Arial" w:hAnsiTheme="minorHAnsi" w:cs="Arial"/>
                <w:b w:val="0"/>
                <w:color w:val="auto"/>
                <w:sz w:val="20"/>
                <w:szCs w:val="20"/>
                <w:highlight w:val="white"/>
              </w:rPr>
              <w:t xml:space="preserve"> </w:t>
            </w:r>
            <w:r>
              <w:rPr>
                <w:rFonts w:asciiTheme="minorHAnsi" w:eastAsia="Arial" w:hAnsiTheme="minorHAnsi" w:cs="Arial"/>
                <w:b w:val="0"/>
                <w:color w:val="000000"/>
                <w:sz w:val="20"/>
                <w:szCs w:val="20"/>
                <w:highlight w:val="white"/>
              </w:rPr>
              <w:t>0920</w:t>
            </w:r>
          </w:p>
          <w:p w:rsidR="00FC7EEB" w:rsidRPr="00046EC2" w:rsidRDefault="00FC7EEB" w:rsidP="00FC7EEB">
            <w:pPr>
              <w:pStyle w:val="Heading1"/>
              <w:keepNext w:val="0"/>
              <w:keepLines w:val="0"/>
              <w:spacing w:before="0" w:after="120" w:line="240" w:lineRule="auto"/>
              <w:rPr>
                <w:rFonts w:asciiTheme="minorHAnsi" w:hAnsiTheme="minorHAnsi"/>
                <w:sz w:val="20"/>
                <w:szCs w:val="20"/>
              </w:rPr>
            </w:pPr>
            <w:bookmarkStart w:id="11" w:name="h.62d2kv1z90il" w:colFirst="0" w:colLast="0"/>
            <w:bookmarkEnd w:id="11"/>
            <w:r w:rsidRPr="00046EC2">
              <w:rPr>
                <w:rFonts w:asciiTheme="minorHAnsi" w:eastAsia="Arial" w:hAnsiTheme="minorHAnsi" w:cs="Arial"/>
                <w:b w:val="0"/>
                <w:i/>
                <w:color w:val="000000"/>
                <w:sz w:val="20"/>
                <w:szCs w:val="20"/>
              </w:rPr>
              <w:t>How Full Is Your Bucket?</w:t>
            </w:r>
            <w:r w:rsidRPr="00046EC2">
              <w:rPr>
                <w:rFonts w:asciiTheme="minorHAnsi" w:eastAsia="Arial" w:hAnsiTheme="minorHAnsi" w:cs="Arial"/>
                <w:b w:val="0"/>
                <w:color w:val="000000"/>
                <w:sz w:val="20"/>
                <w:szCs w:val="20"/>
              </w:rPr>
              <w:t xml:space="preserve"> For Kids by </w:t>
            </w:r>
            <w:hyperlink r:id="rId22">
              <w:r w:rsidRPr="00046EC2">
                <w:rPr>
                  <w:rFonts w:asciiTheme="minorHAnsi" w:eastAsia="Arial" w:hAnsiTheme="minorHAnsi" w:cs="Arial"/>
                  <w:b w:val="0"/>
                  <w:color w:val="000000"/>
                  <w:sz w:val="20"/>
                  <w:szCs w:val="20"/>
                </w:rPr>
                <w:t xml:space="preserve">Tom </w:t>
              </w:r>
              <w:proofErr w:type="spellStart"/>
              <w:r w:rsidRPr="00046EC2">
                <w:rPr>
                  <w:rFonts w:asciiTheme="minorHAnsi" w:eastAsia="Arial" w:hAnsiTheme="minorHAnsi" w:cs="Arial"/>
                  <w:b w:val="0"/>
                  <w:color w:val="000000"/>
                  <w:sz w:val="20"/>
                  <w:szCs w:val="20"/>
                </w:rPr>
                <w:t>Rath</w:t>
              </w:r>
              <w:proofErr w:type="spellEnd"/>
            </w:hyperlink>
            <w:r w:rsidRPr="00046EC2">
              <w:rPr>
                <w:rFonts w:asciiTheme="minorHAnsi" w:eastAsia="Arial" w:hAnsiTheme="minorHAnsi" w:cs="Arial"/>
                <w:b w:val="0"/>
                <w:color w:val="000000"/>
                <w:sz w:val="20"/>
                <w:szCs w:val="20"/>
              </w:rPr>
              <w:t xml:space="preserve">, </w:t>
            </w:r>
            <w:hyperlink r:id="rId23">
              <w:r w:rsidRPr="00046EC2">
                <w:rPr>
                  <w:rFonts w:asciiTheme="minorHAnsi" w:eastAsia="Arial" w:hAnsiTheme="minorHAnsi" w:cs="Arial"/>
                  <w:b w:val="0"/>
                  <w:color w:val="000000"/>
                  <w:sz w:val="20"/>
                  <w:szCs w:val="20"/>
                </w:rPr>
                <w:t xml:space="preserve">Mary </w:t>
              </w:r>
              <w:proofErr w:type="spellStart"/>
              <w:r w:rsidRPr="00046EC2">
                <w:rPr>
                  <w:rFonts w:asciiTheme="minorHAnsi" w:eastAsia="Arial" w:hAnsiTheme="minorHAnsi" w:cs="Arial"/>
                  <w:b w:val="0"/>
                  <w:color w:val="000000"/>
                  <w:sz w:val="20"/>
                  <w:szCs w:val="20"/>
                </w:rPr>
                <w:t>Reckmeyer</w:t>
              </w:r>
              <w:proofErr w:type="spellEnd"/>
            </w:hyperlink>
            <w:r>
              <w:rPr>
                <w:rFonts w:asciiTheme="minorHAnsi" w:eastAsia="Arial" w:hAnsiTheme="minorHAnsi" w:cs="Arial"/>
                <w:b w:val="0"/>
                <w:color w:val="000000"/>
                <w:sz w:val="20"/>
                <w:szCs w:val="20"/>
              </w:rPr>
              <w:t xml:space="preserve">: </w:t>
            </w:r>
            <w:r w:rsidRPr="00046EC2">
              <w:rPr>
                <w:rFonts w:asciiTheme="minorHAnsi" w:eastAsia="Arial" w:hAnsiTheme="minorHAnsi" w:cs="Arial"/>
                <w:b w:val="0"/>
                <w:color w:val="000000"/>
                <w:sz w:val="20"/>
                <w:szCs w:val="20"/>
              </w:rPr>
              <w:t xml:space="preserve">Lexile </w:t>
            </w:r>
            <w:r>
              <w:rPr>
                <w:rFonts w:asciiTheme="minorHAnsi" w:eastAsia="Arial" w:hAnsiTheme="minorHAnsi" w:cs="Arial"/>
                <w:b w:val="0"/>
                <w:color w:val="000000"/>
                <w:sz w:val="20"/>
                <w:szCs w:val="20"/>
                <w:highlight w:val="white"/>
              </w:rPr>
              <w:t>560</w:t>
            </w:r>
          </w:p>
          <w:p w:rsidR="00FC7EEB" w:rsidRPr="00046EC2" w:rsidRDefault="00FC7EEB" w:rsidP="00FC7EEB">
            <w:pPr>
              <w:pStyle w:val="Heading1"/>
              <w:keepNext w:val="0"/>
              <w:keepLines w:val="0"/>
              <w:spacing w:before="0" w:after="120" w:line="240" w:lineRule="auto"/>
              <w:rPr>
                <w:rFonts w:asciiTheme="minorHAnsi" w:hAnsiTheme="minorHAnsi"/>
                <w:sz w:val="20"/>
                <w:szCs w:val="20"/>
              </w:rPr>
            </w:pPr>
            <w:bookmarkStart w:id="12" w:name="h.svoritwm71k6" w:colFirst="0" w:colLast="0"/>
            <w:bookmarkEnd w:id="12"/>
            <w:r w:rsidRPr="00046EC2">
              <w:rPr>
                <w:rFonts w:asciiTheme="minorHAnsi" w:eastAsia="Arial" w:hAnsiTheme="minorHAnsi" w:cs="Arial"/>
                <w:b w:val="0"/>
                <w:i/>
                <w:color w:val="000000"/>
                <w:sz w:val="20"/>
                <w:szCs w:val="20"/>
              </w:rPr>
              <w:t>Goal-Right Now</w:t>
            </w:r>
            <w:r w:rsidRPr="00046EC2">
              <w:rPr>
                <w:rFonts w:asciiTheme="minorHAnsi" w:eastAsia="Arial" w:hAnsiTheme="minorHAnsi" w:cs="Arial"/>
                <w:color w:val="000000"/>
                <w:sz w:val="20"/>
                <w:szCs w:val="20"/>
              </w:rPr>
              <w:t xml:space="preserve"> </w:t>
            </w:r>
            <w:r w:rsidRPr="00046EC2">
              <w:rPr>
                <w:rFonts w:asciiTheme="minorHAnsi" w:eastAsia="Arial" w:hAnsiTheme="minorHAnsi" w:cs="Arial"/>
                <w:b w:val="0"/>
                <w:color w:val="000000"/>
                <w:sz w:val="20"/>
                <w:szCs w:val="20"/>
              </w:rPr>
              <w:t xml:space="preserve">by </w:t>
            </w:r>
            <w:hyperlink r:id="rId24">
              <w:r w:rsidRPr="00046EC2">
                <w:rPr>
                  <w:rFonts w:asciiTheme="minorHAnsi" w:eastAsia="Arial" w:hAnsiTheme="minorHAnsi" w:cs="Arial"/>
                  <w:b w:val="0"/>
                  <w:color w:val="000000"/>
                  <w:sz w:val="20"/>
                  <w:szCs w:val="20"/>
                </w:rPr>
                <w:t>Dee Phil</w:t>
              </w:r>
            </w:hyperlink>
            <w:r>
              <w:rPr>
                <w:rFonts w:asciiTheme="minorHAnsi" w:eastAsia="Arial" w:hAnsiTheme="minorHAnsi" w:cs="Arial"/>
                <w:b w:val="0"/>
                <w:color w:val="000000"/>
                <w:sz w:val="20"/>
                <w:szCs w:val="20"/>
              </w:rPr>
              <w:t xml:space="preserve">lips: </w:t>
            </w:r>
            <w:r w:rsidRPr="00046EC2">
              <w:rPr>
                <w:rFonts w:asciiTheme="minorHAnsi" w:eastAsia="Arial" w:hAnsiTheme="minorHAnsi" w:cs="Arial"/>
                <w:b w:val="0"/>
                <w:color w:val="000000"/>
                <w:sz w:val="20"/>
                <w:szCs w:val="20"/>
              </w:rPr>
              <w:t xml:space="preserve">Lexile </w:t>
            </w:r>
            <w:r>
              <w:rPr>
                <w:rFonts w:asciiTheme="minorHAnsi" w:eastAsia="Arial" w:hAnsiTheme="minorHAnsi" w:cs="Arial"/>
                <w:b w:val="0"/>
                <w:color w:val="000000"/>
                <w:sz w:val="20"/>
                <w:szCs w:val="20"/>
                <w:highlight w:val="white"/>
              </w:rPr>
              <w:t>200</w:t>
            </w:r>
          </w:p>
          <w:p w:rsidR="00FC7EEB" w:rsidRPr="00046EC2" w:rsidRDefault="00FC7EEB" w:rsidP="00FC7EEB">
            <w:pPr>
              <w:pStyle w:val="Heading1"/>
              <w:keepNext w:val="0"/>
              <w:keepLines w:val="0"/>
              <w:spacing w:before="0" w:after="120" w:line="240" w:lineRule="auto"/>
              <w:rPr>
                <w:rFonts w:asciiTheme="minorHAnsi" w:hAnsiTheme="minorHAnsi"/>
                <w:sz w:val="20"/>
                <w:szCs w:val="20"/>
              </w:rPr>
            </w:pPr>
            <w:bookmarkStart w:id="13" w:name="h.5c5kztcchepi" w:colFirst="0" w:colLast="0"/>
            <w:bookmarkEnd w:id="13"/>
            <w:r w:rsidRPr="00046EC2">
              <w:rPr>
                <w:rFonts w:asciiTheme="minorHAnsi" w:eastAsia="Arial" w:hAnsiTheme="minorHAnsi" w:cs="Arial"/>
                <w:b w:val="0"/>
                <w:i/>
                <w:color w:val="000000"/>
                <w:sz w:val="20"/>
                <w:szCs w:val="20"/>
              </w:rPr>
              <w:t>My Mom Thinks She's My Volleyball Coach, But She's Not!</w:t>
            </w:r>
            <w:r w:rsidRPr="00046EC2">
              <w:rPr>
                <w:rFonts w:asciiTheme="minorHAnsi" w:eastAsia="Arial" w:hAnsiTheme="minorHAnsi" w:cs="Arial"/>
                <w:b w:val="0"/>
                <w:color w:val="000000"/>
                <w:sz w:val="20"/>
                <w:szCs w:val="20"/>
              </w:rPr>
              <w:t xml:space="preserve"> </w:t>
            </w:r>
            <w:proofErr w:type="gramStart"/>
            <w:r w:rsidRPr="00046EC2">
              <w:rPr>
                <w:rFonts w:asciiTheme="minorHAnsi" w:eastAsia="Arial" w:hAnsiTheme="minorHAnsi" w:cs="Arial"/>
                <w:b w:val="0"/>
                <w:color w:val="000000"/>
                <w:sz w:val="20"/>
                <w:szCs w:val="20"/>
              </w:rPr>
              <w:t>by</w:t>
            </w:r>
            <w:proofErr w:type="gramEnd"/>
            <w:r w:rsidRPr="00046EC2">
              <w:rPr>
                <w:rFonts w:asciiTheme="minorHAnsi" w:eastAsia="Arial" w:hAnsiTheme="minorHAnsi" w:cs="Arial"/>
                <w:b w:val="0"/>
                <w:color w:val="000000"/>
                <w:sz w:val="20"/>
                <w:szCs w:val="20"/>
              </w:rPr>
              <w:t xml:space="preserve"> </w:t>
            </w:r>
            <w:hyperlink r:id="rId25">
              <w:r w:rsidRPr="00046EC2">
                <w:rPr>
                  <w:rFonts w:asciiTheme="minorHAnsi" w:eastAsia="Arial" w:hAnsiTheme="minorHAnsi" w:cs="Arial"/>
                  <w:b w:val="0"/>
                  <w:color w:val="000000"/>
                  <w:sz w:val="20"/>
                  <w:szCs w:val="20"/>
                </w:rPr>
                <w:t>Julia Cook</w:t>
              </w:r>
            </w:hyperlink>
            <w:r>
              <w:rPr>
                <w:rFonts w:asciiTheme="minorHAnsi" w:eastAsia="Arial" w:hAnsiTheme="minorHAnsi" w:cs="Arial"/>
                <w:b w:val="0"/>
                <w:color w:val="000000"/>
                <w:sz w:val="20"/>
                <w:szCs w:val="20"/>
              </w:rPr>
              <w:t>: 600 - 800</w:t>
            </w:r>
          </w:p>
          <w:p w:rsidR="00FC7EEB" w:rsidRDefault="00FC7EEB" w:rsidP="00FC7EEB"/>
        </w:tc>
      </w:tr>
    </w:tbl>
    <w:p w:rsidR="00FC7EEB" w:rsidRDefault="00FC7EEB" w:rsidP="00FC7EEB"/>
    <w:tbl>
      <w:tblPr>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
        <w:gridCol w:w="1321"/>
        <w:gridCol w:w="3337"/>
        <w:gridCol w:w="1260"/>
        <w:gridCol w:w="7994"/>
      </w:tblGrid>
      <w:tr w:rsidR="00FC7EEB" w:rsidTr="00FC7EEB">
        <w:tc>
          <w:tcPr>
            <w:tcW w:w="14400" w:type="dxa"/>
            <w:gridSpan w:val="5"/>
            <w:shd w:val="clear" w:color="auto" w:fill="BFBFBF"/>
          </w:tcPr>
          <w:p w:rsidR="00FC7EEB" w:rsidRDefault="00FC7EEB" w:rsidP="00FC7EEB">
            <w:r>
              <w:rPr>
                <w:b/>
                <w:sz w:val="24"/>
                <w:szCs w:val="24"/>
              </w:rPr>
              <w:t>Ongoing Discipline-Specific Learning Experiences</w:t>
            </w:r>
          </w:p>
        </w:tc>
      </w:tr>
      <w:tr w:rsidR="00FC7EEB" w:rsidTr="00FC7EEB">
        <w:tc>
          <w:tcPr>
            <w:tcW w:w="488" w:type="dxa"/>
            <w:vMerge w:val="restart"/>
            <w:shd w:val="clear" w:color="auto" w:fill="D9D9D9"/>
          </w:tcPr>
          <w:p w:rsidR="00FC7EEB" w:rsidRDefault="00FC7EEB" w:rsidP="00FC7EEB">
            <w:pPr>
              <w:jc w:val="right"/>
            </w:pPr>
            <w:r>
              <w:rPr>
                <w:sz w:val="20"/>
                <w:szCs w:val="20"/>
              </w:rPr>
              <w:t>1.</w:t>
            </w:r>
          </w:p>
        </w:tc>
        <w:tc>
          <w:tcPr>
            <w:tcW w:w="1321" w:type="dxa"/>
            <w:vMerge w:val="restart"/>
            <w:shd w:val="clear" w:color="auto" w:fill="D9D9D9"/>
          </w:tcPr>
          <w:p w:rsidR="00FC7EEB" w:rsidRDefault="00FC7EEB" w:rsidP="00522861">
            <w:pPr>
              <w:ind w:hanging="653"/>
            </w:pPr>
            <w:r>
              <w:rPr>
                <w:sz w:val="20"/>
                <w:szCs w:val="20"/>
              </w:rPr>
              <w:t>Description:</w:t>
            </w:r>
          </w:p>
        </w:tc>
        <w:tc>
          <w:tcPr>
            <w:tcW w:w="3337" w:type="dxa"/>
            <w:vMerge w:val="restart"/>
          </w:tcPr>
          <w:p w:rsidR="00FC7EEB" w:rsidRDefault="00FC7EEB" w:rsidP="00522861">
            <w:pPr>
              <w:ind w:left="276" w:hanging="270"/>
            </w:pPr>
            <w:r>
              <w:rPr>
                <w:sz w:val="20"/>
                <w:szCs w:val="20"/>
              </w:rPr>
              <w:t xml:space="preserve">Think/work like undercover scouts to determine how the media often portrays appropriate and inappropriate forms of emotional response and expression. </w:t>
            </w:r>
          </w:p>
        </w:tc>
        <w:tc>
          <w:tcPr>
            <w:tcW w:w="1260" w:type="dxa"/>
            <w:shd w:val="clear" w:color="auto" w:fill="D9D9D9"/>
          </w:tcPr>
          <w:p w:rsidR="00FC7EEB" w:rsidRDefault="00FC7EEB" w:rsidP="00522861">
            <w:pPr>
              <w:ind w:left="-1" w:firstLine="0"/>
            </w:pPr>
            <w:r>
              <w:rPr>
                <w:sz w:val="20"/>
                <w:szCs w:val="20"/>
              </w:rPr>
              <w:t>Teacher Resources:</w:t>
            </w:r>
          </w:p>
        </w:tc>
        <w:tc>
          <w:tcPr>
            <w:tcW w:w="7994" w:type="dxa"/>
          </w:tcPr>
          <w:p w:rsidR="00FC7EEB" w:rsidRDefault="00C1512A" w:rsidP="00FC7EEB">
            <w:pPr>
              <w:ind w:left="288" w:hanging="288"/>
            </w:pPr>
            <w:hyperlink r:id="rId26" w:history="1">
              <w:r w:rsidR="00FC7EEB" w:rsidRPr="003A2AA5">
                <w:rPr>
                  <w:rStyle w:val="Hyperlink"/>
                  <w:sz w:val="20"/>
                  <w:szCs w:val="20"/>
                </w:rPr>
                <w:t>http://www.babble.com/babble-voices/how-to-be-a-good-sport-7-lessons-from-disneymovies/</w:t>
              </w:r>
            </w:hyperlink>
          </w:p>
          <w:p w:rsidR="00FC7EEB" w:rsidRDefault="00FC7EEB" w:rsidP="00FC7EEB">
            <w:pPr>
              <w:ind w:left="288" w:hanging="288"/>
              <w:rPr>
                <w:sz w:val="20"/>
                <w:szCs w:val="20"/>
              </w:rPr>
            </w:pPr>
            <w:r>
              <w:rPr>
                <w:sz w:val="20"/>
                <w:szCs w:val="20"/>
              </w:rPr>
              <w:t xml:space="preserve">(7 Lessons from Disney movies on how to be a good sport) </w:t>
            </w:r>
          </w:p>
          <w:p w:rsidR="00FC7EEB" w:rsidRDefault="00C1512A" w:rsidP="00FC7EEB">
            <w:pPr>
              <w:ind w:left="288" w:hanging="288"/>
            </w:pPr>
            <w:hyperlink r:id="rId27">
              <w:r w:rsidR="00FC7EEB">
                <w:rPr>
                  <w:color w:val="1155CC"/>
                  <w:sz w:val="20"/>
                  <w:szCs w:val="20"/>
                  <w:u w:val="single"/>
                </w:rPr>
                <w:t>https://www.pinterest.com/pin/81979655694057060/</w:t>
              </w:r>
            </w:hyperlink>
            <w:r w:rsidR="00FC7EEB">
              <w:rPr>
                <w:color w:val="1155CC"/>
                <w:sz w:val="20"/>
                <w:szCs w:val="20"/>
                <w:u w:val="single"/>
              </w:rPr>
              <w:t xml:space="preserve">  </w:t>
            </w:r>
            <w:r w:rsidR="00FC7EEB">
              <w:rPr>
                <w:sz w:val="20"/>
                <w:szCs w:val="20"/>
              </w:rPr>
              <w:t>Bulletin board idea:</w:t>
            </w:r>
          </w:p>
          <w:p w:rsidR="00FC7EEB" w:rsidRDefault="00C1512A" w:rsidP="00FC7EEB">
            <w:pPr>
              <w:ind w:left="288" w:hanging="288"/>
              <w:rPr>
                <w:sz w:val="20"/>
                <w:szCs w:val="20"/>
              </w:rPr>
            </w:pPr>
            <w:hyperlink r:id="rId28">
              <w:r w:rsidR="00FC7EEB">
                <w:rPr>
                  <w:color w:val="1155CC"/>
                  <w:sz w:val="20"/>
                  <w:szCs w:val="20"/>
                  <w:u w:val="single"/>
                </w:rPr>
                <w:t>http://globalsportsdevelopment.org/good-sportsmanship-caught-camera/</w:t>
              </w:r>
            </w:hyperlink>
            <w:r w:rsidR="00FC7EEB">
              <w:rPr>
                <w:color w:val="1155CC"/>
                <w:sz w:val="20"/>
                <w:szCs w:val="20"/>
                <w:u w:val="single"/>
              </w:rPr>
              <w:t xml:space="preserve"> (</w:t>
            </w:r>
            <w:r w:rsidR="00FC7EEB">
              <w:rPr>
                <w:sz w:val="20"/>
                <w:szCs w:val="20"/>
              </w:rPr>
              <w:t xml:space="preserve">Videos of kids </w:t>
            </w:r>
          </w:p>
          <w:p w:rsidR="00FC7EEB" w:rsidRDefault="00FC7EEB" w:rsidP="00FC7EEB">
            <w:pPr>
              <w:ind w:left="288" w:hanging="288"/>
            </w:pPr>
            <w:r>
              <w:rPr>
                <w:sz w:val="20"/>
                <w:szCs w:val="20"/>
              </w:rPr>
              <w:t>being good sports)</w:t>
            </w:r>
          </w:p>
        </w:tc>
      </w:tr>
      <w:tr w:rsidR="00FC7EEB" w:rsidTr="00FC7EEB">
        <w:tc>
          <w:tcPr>
            <w:tcW w:w="488" w:type="dxa"/>
            <w:vMerge/>
            <w:shd w:val="clear" w:color="auto" w:fill="D9D9D9"/>
          </w:tcPr>
          <w:p w:rsidR="00FC7EEB" w:rsidRDefault="00FC7EEB" w:rsidP="00FC7EEB">
            <w:pPr>
              <w:widowControl w:val="0"/>
            </w:pPr>
          </w:p>
        </w:tc>
        <w:tc>
          <w:tcPr>
            <w:tcW w:w="1321" w:type="dxa"/>
            <w:vMerge/>
            <w:shd w:val="clear" w:color="auto" w:fill="D9D9D9"/>
          </w:tcPr>
          <w:p w:rsidR="00FC7EEB" w:rsidRDefault="00FC7EEB" w:rsidP="00522861">
            <w:pPr>
              <w:widowControl w:val="0"/>
              <w:ind w:hanging="653"/>
            </w:pPr>
          </w:p>
        </w:tc>
        <w:tc>
          <w:tcPr>
            <w:tcW w:w="3337" w:type="dxa"/>
            <w:vMerge/>
          </w:tcPr>
          <w:p w:rsidR="00FC7EEB" w:rsidRDefault="00FC7EEB" w:rsidP="00522861">
            <w:pPr>
              <w:ind w:left="276" w:hanging="270"/>
            </w:pPr>
          </w:p>
          <w:p w:rsidR="00FC7EEB" w:rsidRDefault="00FC7EEB" w:rsidP="00522861">
            <w:pPr>
              <w:ind w:left="276" w:hanging="270"/>
            </w:pPr>
          </w:p>
          <w:p w:rsidR="00FC7EEB" w:rsidRDefault="00FC7EEB" w:rsidP="00522861">
            <w:pPr>
              <w:ind w:left="276" w:hanging="270"/>
            </w:pPr>
          </w:p>
        </w:tc>
        <w:tc>
          <w:tcPr>
            <w:tcW w:w="1260" w:type="dxa"/>
            <w:shd w:val="clear" w:color="auto" w:fill="D9D9D9"/>
          </w:tcPr>
          <w:p w:rsidR="00FC7EEB" w:rsidRDefault="00FC7EEB" w:rsidP="00522861">
            <w:pPr>
              <w:ind w:left="-1" w:firstLine="0"/>
            </w:pPr>
            <w:r>
              <w:rPr>
                <w:sz w:val="20"/>
                <w:szCs w:val="20"/>
              </w:rPr>
              <w:t>Student Resources:</w:t>
            </w:r>
          </w:p>
        </w:tc>
        <w:tc>
          <w:tcPr>
            <w:tcW w:w="7994" w:type="dxa"/>
          </w:tcPr>
          <w:p w:rsidR="00FC7EEB" w:rsidRPr="00046EC2" w:rsidRDefault="00C1512A" w:rsidP="00522861">
            <w:pPr>
              <w:ind w:left="269" w:hanging="180"/>
              <w:rPr>
                <w:color w:val="1155CC"/>
                <w:sz w:val="20"/>
                <w:szCs w:val="20"/>
                <w:u w:val="single"/>
              </w:rPr>
            </w:pPr>
            <w:hyperlink r:id="rId29" w:history="1">
              <w:r w:rsidR="00FC7EEB" w:rsidRPr="006A3E87">
                <w:rPr>
                  <w:rStyle w:val="Hyperlink"/>
                  <w:sz w:val="20"/>
                  <w:szCs w:val="20"/>
                </w:rPr>
                <w:t>http://www.babble.com/babble-voices/how-to-be-a-good-sport-7-lessons-from-disney-movies/</w:t>
              </w:r>
            </w:hyperlink>
            <w:r w:rsidR="00FC7EEB">
              <w:rPr>
                <w:color w:val="1155CC"/>
                <w:sz w:val="20"/>
                <w:szCs w:val="20"/>
                <w:u w:val="single"/>
              </w:rPr>
              <w:t xml:space="preserve"> </w:t>
            </w:r>
            <w:r w:rsidR="00FC7EEB">
              <w:rPr>
                <w:sz w:val="20"/>
                <w:szCs w:val="20"/>
              </w:rPr>
              <w:t>(7 Lessons from Disney movies on how to be a good sport)</w:t>
            </w:r>
          </w:p>
        </w:tc>
      </w:tr>
      <w:tr w:rsidR="00FC7EEB" w:rsidTr="00FC7EEB">
        <w:tc>
          <w:tcPr>
            <w:tcW w:w="488" w:type="dxa"/>
            <w:vMerge/>
            <w:shd w:val="clear" w:color="auto" w:fill="D9D9D9"/>
          </w:tcPr>
          <w:p w:rsidR="00FC7EEB" w:rsidRDefault="00FC7EEB" w:rsidP="00FC7EEB"/>
        </w:tc>
        <w:tc>
          <w:tcPr>
            <w:tcW w:w="1321" w:type="dxa"/>
            <w:tcBorders>
              <w:bottom w:val="single" w:sz="4" w:space="0" w:color="000000"/>
            </w:tcBorders>
            <w:shd w:val="clear" w:color="auto" w:fill="D9D9D9"/>
          </w:tcPr>
          <w:p w:rsidR="00FC7EEB" w:rsidRDefault="00FC7EEB" w:rsidP="00522861">
            <w:pPr>
              <w:ind w:hanging="653"/>
            </w:pPr>
            <w:r>
              <w:rPr>
                <w:sz w:val="20"/>
                <w:szCs w:val="20"/>
              </w:rPr>
              <w:t>Skills:</w:t>
            </w:r>
          </w:p>
        </w:tc>
        <w:tc>
          <w:tcPr>
            <w:tcW w:w="3337" w:type="dxa"/>
            <w:tcBorders>
              <w:bottom w:val="single" w:sz="4" w:space="0" w:color="000000"/>
            </w:tcBorders>
          </w:tcPr>
          <w:p w:rsidR="00FC7EEB" w:rsidRDefault="00FC7EEB" w:rsidP="00522861">
            <w:pPr>
              <w:ind w:left="276" w:hanging="270"/>
              <w:contextualSpacing/>
              <w:rPr>
                <w:sz w:val="20"/>
                <w:szCs w:val="20"/>
              </w:rPr>
            </w:pPr>
            <w:r>
              <w:rPr>
                <w:sz w:val="20"/>
                <w:szCs w:val="20"/>
              </w:rPr>
              <w:t xml:space="preserve">Show responsibility when winning and losing. </w:t>
            </w:r>
          </w:p>
        </w:tc>
        <w:tc>
          <w:tcPr>
            <w:tcW w:w="1260" w:type="dxa"/>
            <w:tcBorders>
              <w:bottom w:val="single" w:sz="4" w:space="0" w:color="000000"/>
            </w:tcBorders>
            <w:shd w:val="clear" w:color="auto" w:fill="D9D9D9"/>
          </w:tcPr>
          <w:p w:rsidR="00FC7EEB" w:rsidRDefault="00FC7EEB" w:rsidP="00522861">
            <w:pPr>
              <w:ind w:left="-1" w:firstLine="0"/>
            </w:pPr>
            <w:r>
              <w:rPr>
                <w:sz w:val="20"/>
                <w:szCs w:val="20"/>
              </w:rPr>
              <w:t>Assessment:</w:t>
            </w:r>
          </w:p>
        </w:tc>
        <w:tc>
          <w:tcPr>
            <w:tcW w:w="7994" w:type="dxa"/>
            <w:tcBorders>
              <w:bottom w:val="single" w:sz="4" w:space="0" w:color="000000"/>
            </w:tcBorders>
          </w:tcPr>
          <w:p w:rsidR="00FC7EEB" w:rsidRDefault="00C1512A" w:rsidP="00522861">
            <w:pPr>
              <w:ind w:left="269" w:hanging="180"/>
              <w:rPr>
                <w:color w:val="1155CC"/>
                <w:sz w:val="20"/>
                <w:szCs w:val="20"/>
                <w:u w:val="single"/>
              </w:rPr>
            </w:pPr>
            <w:hyperlink r:id="rId30">
              <w:r w:rsidR="00FC7EEB">
                <w:rPr>
                  <w:color w:val="1155CC"/>
                  <w:sz w:val="20"/>
                  <w:szCs w:val="20"/>
                  <w:u w:val="single"/>
                </w:rPr>
                <w:t>https://www.eduplace.com/graphicorganizer/pdf/tchart_eng.pdf</w:t>
              </w:r>
            </w:hyperlink>
          </w:p>
          <w:p w:rsidR="00FC7EEB" w:rsidRDefault="00FC7EEB" w:rsidP="00522861">
            <w:pPr>
              <w:ind w:left="269" w:hanging="180"/>
            </w:pPr>
            <w:r>
              <w:rPr>
                <w:sz w:val="20"/>
                <w:szCs w:val="20"/>
              </w:rPr>
              <w:t>(Students will write down traits that they see as they are viewing video segments and share what they like and don’t like about each one.</w:t>
            </w:r>
            <w:r>
              <w:t xml:space="preserve"> </w:t>
            </w:r>
            <w:r>
              <w:rPr>
                <w:sz w:val="20"/>
                <w:szCs w:val="20"/>
              </w:rPr>
              <w:t>T-chart)</w:t>
            </w:r>
          </w:p>
        </w:tc>
      </w:tr>
      <w:tr w:rsidR="00FC7EEB" w:rsidTr="00FC7EEB">
        <w:tc>
          <w:tcPr>
            <w:tcW w:w="14400" w:type="dxa"/>
            <w:gridSpan w:val="5"/>
            <w:tcBorders>
              <w:top w:val="single" w:sz="4" w:space="0" w:color="000000"/>
              <w:left w:val="single" w:sz="4" w:space="0" w:color="000000"/>
              <w:bottom w:val="single" w:sz="4" w:space="0" w:color="000000"/>
              <w:right w:val="single" w:sz="4" w:space="0" w:color="000000"/>
            </w:tcBorders>
            <w:shd w:val="clear" w:color="auto" w:fill="BFBFBF"/>
          </w:tcPr>
          <w:p w:rsidR="00FC7EEB" w:rsidRDefault="00FC7EEB" w:rsidP="00FC7EEB">
            <w:pPr>
              <w:ind w:left="288" w:hanging="288"/>
            </w:pPr>
          </w:p>
        </w:tc>
      </w:tr>
      <w:tr w:rsidR="00FC7EEB" w:rsidTr="00FC7EEB">
        <w:tc>
          <w:tcPr>
            <w:tcW w:w="488" w:type="dxa"/>
            <w:vMerge w:val="restart"/>
            <w:tcBorders>
              <w:top w:val="single" w:sz="4" w:space="0" w:color="000000"/>
            </w:tcBorders>
            <w:shd w:val="clear" w:color="auto" w:fill="D9D9D9"/>
          </w:tcPr>
          <w:p w:rsidR="00FC7EEB" w:rsidRDefault="00FC7EEB" w:rsidP="00FC7EEB">
            <w:pPr>
              <w:jc w:val="right"/>
            </w:pPr>
            <w:r>
              <w:rPr>
                <w:sz w:val="20"/>
                <w:szCs w:val="20"/>
              </w:rPr>
              <w:t>2.</w:t>
            </w:r>
          </w:p>
        </w:tc>
        <w:tc>
          <w:tcPr>
            <w:tcW w:w="1321" w:type="dxa"/>
            <w:vMerge w:val="restart"/>
            <w:tcBorders>
              <w:top w:val="single" w:sz="4" w:space="0" w:color="000000"/>
            </w:tcBorders>
            <w:shd w:val="clear" w:color="auto" w:fill="D9D9D9"/>
          </w:tcPr>
          <w:p w:rsidR="00FC7EEB" w:rsidRDefault="00FC7EEB" w:rsidP="00522861">
            <w:pPr>
              <w:ind w:hanging="653"/>
            </w:pPr>
            <w:r>
              <w:rPr>
                <w:sz w:val="20"/>
                <w:szCs w:val="20"/>
              </w:rPr>
              <w:t>Description:</w:t>
            </w:r>
          </w:p>
        </w:tc>
        <w:tc>
          <w:tcPr>
            <w:tcW w:w="3337" w:type="dxa"/>
            <w:vMerge w:val="restart"/>
            <w:tcBorders>
              <w:top w:val="single" w:sz="4" w:space="0" w:color="000000"/>
            </w:tcBorders>
          </w:tcPr>
          <w:p w:rsidR="00FC7EEB" w:rsidRDefault="00FC7EEB" w:rsidP="00522861">
            <w:pPr>
              <w:ind w:left="276" w:hanging="270"/>
            </w:pPr>
            <w:r>
              <w:rPr>
                <w:sz w:val="20"/>
                <w:szCs w:val="20"/>
              </w:rPr>
              <w:t xml:space="preserve">Think/work like undercover scouts to demonstrate acknowledgment of others and demonstration of positive behaviors enhances the participation of all group members in activities, games, sports.  </w:t>
            </w:r>
          </w:p>
        </w:tc>
        <w:tc>
          <w:tcPr>
            <w:tcW w:w="1260" w:type="dxa"/>
            <w:tcBorders>
              <w:top w:val="single" w:sz="4" w:space="0" w:color="000000"/>
            </w:tcBorders>
            <w:shd w:val="clear" w:color="auto" w:fill="D9D9D9"/>
          </w:tcPr>
          <w:p w:rsidR="00FC7EEB" w:rsidRDefault="00FC7EEB" w:rsidP="00522861">
            <w:pPr>
              <w:ind w:left="-1" w:firstLine="0"/>
            </w:pPr>
            <w:r>
              <w:rPr>
                <w:sz w:val="20"/>
                <w:szCs w:val="20"/>
              </w:rPr>
              <w:t>Teacher Resources:</w:t>
            </w:r>
          </w:p>
        </w:tc>
        <w:tc>
          <w:tcPr>
            <w:tcW w:w="7994" w:type="dxa"/>
            <w:tcBorders>
              <w:top w:val="single" w:sz="4" w:space="0" w:color="000000"/>
            </w:tcBorders>
          </w:tcPr>
          <w:p w:rsidR="00FC7EEB" w:rsidRDefault="00C1512A" w:rsidP="00522861">
            <w:pPr>
              <w:ind w:left="288" w:hanging="289"/>
              <w:rPr>
                <w:color w:val="1155CC"/>
                <w:sz w:val="20"/>
                <w:szCs w:val="20"/>
                <w:u w:val="single"/>
              </w:rPr>
            </w:pPr>
            <w:hyperlink r:id="rId31">
              <w:r w:rsidR="00FC7EEB">
                <w:rPr>
                  <w:color w:val="1155CC"/>
                  <w:sz w:val="20"/>
                  <w:szCs w:val="20"/>
                  <w:u w:val="single"/>
                </w:rPr>
                <w:t>http://globalsportsdevelopment.org/good-sportsmanship-caught-camera/</w:t>
              </w:r>
            </w:hyperlink>
          </w:p>
          <w:p w:rsidR="00FC7EEB" w:rsidRDefault="00FC7EEB" w:rsidP="00522861">
            <w:pPr>
              <w:ind w:left="288" w:hanging="289"/>
            </w:pPr>
            <w:r>
              <w:rPr>
                <w:sz w:val="20"/>
                <w:szCs w:val="20"/>
              </w:rPr>
              <w:t>(Video of athletes showing sportsmanship)</w:t>
            </w:r>
          </w:p>
          <w:p w:rsidR="00FC7EEB" w:rsidRDefault="00FC7EEB" w:rsidP="00522861">
            <w:pPr>
              <w:ind w:left="288" w:hanging="289"/>
            </w:pPr>
          </w:p>
          <w:p w:rsidR="00FC7EEB" w:rsidRDefault="00FC7EEB" w:rsidP="00522861">
            <w:pPr>
              <w:ind w:left="288" w:hanging="289"/>
            </w:pPr>
          </w:p>
        </w:tc>
      </w:tr>
      <w:tr w:rsidR="00FC7EEB" w:rsidTr="00FC7EEB">
        <w:tc>
          <w:tcPr>
            <w:tcW w:w="488" w:type="dxa"/>
            <w:vMerge/>
            <w:tcBorders>
              <w:top w:val="single" w:sz="4" w:space="0" w:color="000000"/>
            </w:tcBorders>
            <w:shd w:val="clear" w:color="auto" w:fill="D9D9D9"/>
          </w:tcPr>
          <w:p w:rsidR="00FC7EEB" w:rsidRDefault="00FC7EEB" w:rsidP="00FC7EEB">
            <w:pPr>
              <w:widowControl w:val="0"/>
            </w:pPr>
          </w:p>
        </w:tc>
        <w:tc>
          <w:tcPr>
            <w:tcW w:w="1321" w:type="dxa"/>
            <w:vMerge/>
            <w:tcBorders>
              <w:top w:val="single" w:sz="4" w:space="0" w:color="000000"/>
            </w:tcBorders>
            <w:shd w:val="clear" w:color="auto" w:fill="D9D9D9"/>
          </w:tcPr>
          <w:p w:rsidR="00FC7EEB" w:rsidRDefault="00FC7EEB" w:rsidP="00522861">
            <w:pPr>
              <w:widowControl w:val="0"/>
              <w:ind w:hanging="653"/>
            </w:pPr>
          </w:p>
        </w:tc>
        <w:tc>
          <w:tcPr>
            <w:tcW w:w="3337" w:type="dxa"/>
            <w:vMerge/>
            <w:tcBorders>
              <w:top w:val="single" w:sz="4" w:space="0" w:color="000000"/>
            </w:tcBorders>
          </w:tcPr>
          <w:p w:rsidR="00FC7EEB" w:rsidRDefault="00FC7EEB" w:rsidP="00522861">
            <w:pPr>
              <w:ind w:left="276" w:hanging="270"/>
            </w:pPr>
          </w:p>
          <w:p w:rsidR="00FC7EEB" w:rsidRDefault="00FC7EEB" w:rsidP="00522861">
            <w:pPr>
              <w:ind w:left="276" w:hanging="270"/>
            </w:pPr>
          </w:p>
          <w:p w:rsidR="00FC7EEB" w:rsidRDefault="00FC7EEB" w:rsidP="00522861">
            <w:pPr>
              <w:ind w:left="276" w:hanging="270"/>
            </w:pPr>
          </w:p>
        </w:tc>
        <w:tc>
          <w:tcPr>
            <w:tcW w:w="1260" w:type="dxa"/>
            <w:shd w:val="clear" w:color="auto" w:fill="D9D9D9"/>
          </w:tcPr>
          <w:p w:rsidR="00FC7EEB" w:rsidRDefault="00FC7EEB" w:rsidP="00522861">
            <w:pPr>
              <w:ind w:left="-1" w:firstLine="0"/>
            </w:pPr>
            <w:r>
              <w:rPr>
                <w:sz w:val="20"/>
                <w:szCs w:val="20"/>
              </w:rPr>
              <w:t>Student Resources:</w:t>
            </w:r>
          </w:p>
        </w:tc>
        <w:tc>
          <w:tcPr>
            <w:tcW w:w="7994" w:type="dxa"/>
          </w:tcPr>
          <w:p w:rsidR="00FC7EEB" w:rsidRDefault="00C1512A" w:rsidP="00522861">
            <w:pPr>
              <w:ind w:left="288" w:hanging="289"/>
              <w:rPr>
                <w:color w:val="1155CC"/>
                <w:sz w:val="20"/>
                <w:szCs w:val="20"/>
                <w:u w:val="single"/>
              </w:rPr>
            </w:pPr>
            <w:hyperlink r:id="rId32">
              <w:r w:rsidR="00FC7EEB">
                <w:rPr>
                  <w:color w:val="1155CC"/>
                  <w:sz w:val="20"/>
                  <w:szCs w:val="20"/>
                  <w:u w:val="single"/>
                </w:rPr>
                <w:t>http://globalsportsdevelopment.org/good-sportsmanship-caught-camera/</w:t>
              </w:r>
            </w:hyperlink>
          </w:p>
          <w:p w:rsidR="00FC7EEB" w:rsidRDefault="00FC7EEB" w:rsidP="00522861">
            <w:pPr>
              <w:ind w:left="288" w:hanging="289"/>
            </w:pPr>
            <w:r>
              <w:rPr>
                <w:sz w:val="20"/>
                <w:szCs w:val="20"/>
              </w:rPr>
              <w:t>(Video of athletes showing sportsmanship)</w:t>
            </w:r>
          </w:p>
        </w:tc>
      </w:tr>
      <w:tr w:rsidR="00FC7EEB" w:rsidTr="00FC7EEB">
        <w:tc>
          <w:tcPr>
            <w:tcW w:w="488" w:type="dxa"/>
            <w:vMerge/>
            <w:tcBorders>
              <w:top w:val="single" w:sz="4" w:space="0" w:color="000000"/>
            </w:tcBorders>
            <w:shd w:val="clear" w:color="auto" w:fill="D9D9D9"/>
          </w:tcPr>
          <w:p w:rsidR="00FC7EEB" w:rsidRDefault="00FC7EEB" w:rsidP="00FC7EEB"/>
        </w:tc>
        <w:tc>
          <w:tcPr>
            <w:tcW w:w="1321" w:type="dxa"/>
            <w:shd w:val="clear" w:color="auto" w:fill="D9D9D9"/>
          </w:tcPr>
          <w:p w:rsidR="00FC7EEB" w:rsidRDefault="00FC7EEB" w:rsidP="00522861">
            <w:pPr>
              <w:ind w:hanging="653"/>
            </w:pPr>
            <w:r>
              <w:rPr>
                <w:sz w:val="20"/>
                <w:szCs w:val="20"/>
              </w:rPr>
              <w:t>Skills:</w:t>
            </w:r>
          </w:p>
        </w:tc>
        <w:tc>
          <w:tcPr>
            <w:tcW w:w="3337" w:type="dxa"/>
          </w:tcPr>
          <w:p w:rsidR="00FC7EEB" w:rsidRDefault="00FC7EEB" w:rsidP="00522861">
            <w:pPr>
              <w:ind w:left="276" w:hanging="270"/>
              <w:contextualSpacing/>
              <w:rPr>
                <w:sz w:val="20"/>
                <w:szCs w:val="20"/>
              </w:rPr>
            </w:pPr>
            <w:r>
              <w:rPr>
                <w:sz w:val="20"/>
                <w:szCs w:val="20"/>
              </w:rPr>
              <w:t xml:space="preserve">Acknowledge and accommodate differences in others abilities. </w:t>
            </w:r>
          </w:p>
          <w:p w:rsidR="00FC7EEB" w:rsidRDefault="00FC7EEB" w:rsidP="00522861">
            <w:pPr>
              <w:ind w:left="276" w:hanging="270"/>
              <w:contextualSpacing/>
              <w:rPr>
                <w:sz w:val="20"/>
                <w:szCs w:val="20"/>
              </w:rPr>
            </w:pPr>
            <w:r>
              <w:rPr>
                <w:sz w:val="20"/>
                <w:szCs w:val="20"/>
              </w:rPr>
              <w:t xml:space="preserve">Respond to peer pressure and problem solve in a positive way. </w:t>
            </w:r>
          </w:p>
        </w:tc>
        <w:tc>
          <w:tcPr>
            <w:tcW w:w="1260" w:type="dxa"/>
            <w:shd w:val="clear" w:color="auto" w:fill="D9D9D9"/>
          </w:tcPr>
          <w:p w:rsidR="00FC7EEB" w:rsidRDefault="00FC7EEB" w:rsidP="00522861">
            <w:pPr>
              <w:ind w:left="-1" w:firstLine="0"/>
            </w:pPr>
            <w:r>
              <w:rPr>
                <w:sz w:val="20"/>
                <w:szCs w:val="20"/>
              </w:rPr>
              <w:t>Assessment:</w:t>
            </w:r>
          </w:p>
        </w:tc>
        <w:tc>
          <w:tcPr>
            <w:tcW w:w="7994" w:type="dxa"/>
          </w:tcPr>
          <w:p w:rsidR="00FC7EEB" w:rsidRDefault="00FC7EEB" w:rsidP="00522861">
            <w:pPr>
              <w:ind w:left="288" w:hanging="289"/>
            </w:pPr>
            <w:r>
              <w:rPr>
                <w:sz w:val="20"/>
                <w:szCs w:val="20"/>
              </w:rPr>
              <w:t xml:space="preserve">Students will participate in competitive activities that include both winning and losing, and demonstrate appropriate behavior for both situations. </w:t>
            </w:r>
          </w:p>
          <w:p w:rsidR="00FC7EEB" w:rsidRDefault="00FC7EEB" w:rsidP="00522861">
            <w:pPr>
              <w:ind w:left="288" w:hanging="289"/>
            </w:pPr>
            <w:r>
              <w:rPr>
                <w:sz w:val="20"/>
                <w:szCs w:val="20"/>
              </w:rPr>
              <w:t>Ticket out the door. Students will describe things that they thought went well during the day’s activities, and what things they think their team needs to work on if they were to do the same activity again.</w:t>
            </w:r>
          </w:p>
        </w:tc>
      </w:tr>
      <w:tr w:rsidR="00FC7EEB" w:rsidTr="00FC7EEB">
        <w:tc>
          <w:tcPr>
            <w:tcW w:w="14400" w:type="dxa"/>
            <w:gridSpan w:val="5"/>
            <w:shd w:val="clear" w:color="auto" w:fill="BFBFBF"/>
          </w:tcPr>
          <w:p w:rsidR="00FC7EEB" w:rsidRDefault="00FC7EEB" w:rsidP="00FC7EEB">
            <w:pPr>
              <w:ind w:left="288" w:hanging="288"/>
            </w:pPr>
          </w:p>
        </w:tc>
      </w:tr>
      <w:tr w:rsidR="00FC7EEB" w:rsidTr="00FC7EEB">
        <w:tc>
          <w:tcPr>
            <w:tcW w:w="488" w:type="dxa"/>
            <w:vMerge w:val="restart"/>
            <w:shd w:val="clear" w:color="auto" w:fill="D9D9D9"/>
          </w:tcPr>
          <w:p w:rsidR="00FC7EEB" w:rsidRDefault="00FC7EEB" w:rsidP="00FC7EEB">
            <w:pPr>
              <w:jc w:val="right"/>
            </w:pPr>
            <w:r>
              <w:rPr>
                <w:sz w:val="20"/>
                <w:szCs w:val="20"/>
              </w:rPr>
              <w:t>3.</w:t>
            </w:r>
          </w:p>
        </w:tc>
        <w:tc>
          <w:tcPr>
            <w:tcW w:w="1321" w:type="dxa"/>
            <w:vMerge w:val="restart"/>
            <w:shd w:val="clear" w:color="auto" w:fill="D9D9D9"/>
          </w:tcPr>
          <w:p w:rsidR="00FC7EEB" w:rsidRDefault="00FC7EEB" w:rsidP="00522861">
            <w:pPr>
              <w:ind w:hanging="653"/>
            </w:pPr>
            <w:r>
              <w:rPr>
                <w:sz w:val="20"/>
                <w:szCs w:val="20"/>
              </w:rPr>
              <w:t>Description:</w:t>
            </w:r>
          </w:p>
        </w:tc>
        <w:tc>
          <w:tcPr>
            <w:tcW w:w="3337" w:type="dxa"/>
            <w:vMerge w:val="restart"/>
          </w:tcPr>
          <w:p w:rsidR="00FC7EEB" w:rsidRDefault="00FC7EEB" w:rsidP="00522861">
            <w:pPr>
              <w:ind w:left="276" w:hanging="270"/>
            </w:pPr>
            <w:r>
              <w:rPr>
                <w:sz w:val="20"/>
                <w:szCs w:val="20"/>
              </w:rPr>
              <w:t xml:space="preserve">Think/work like undercover scouts to Hobbies, social interactions, artistic endeavors, and other creative activities often provide healthy outlets for lessening or responding to stress. </w:t>
            </w:r>
          </w:p>
        </w:tc>
        <w:tc>
          <w:tcPr>
            <w:tcW w:w="1260" w:type="dxa"/>
            <w:shd w:val="clear" w:color="auto" w:fill="D9D9D9"/>
          </w:tcPr>
          <w:p w:rsidR="00FC7EEB" w:rsidRDefault="00FC7EEB" w:rsidP="00522861">
            <w:pPr>
              <w:ind w:left="-1" w:firstLine="0"/>
            </w:pPr>
            <w:r>
              <w:rPr>
                <w:sz w:val="20"/>
                <w:szCs w:val="20"/>
              </w:rPr>
              <w:t>Teacher Resources:</w:t>
            </w:r>
          </w:p>
        </w:tc>
        <w:tc>
          <w:tcPr>
            <w:tcW w:w="7994" w:type="dxa"/>
          </w:tcPr>
          <w:p w:rsidR="00FC7EEB" w:rsidRDefault="00FC7EEB" w:rsidP="00522861">
            <w:pPr>
              <w:ind w:left="359"/>
              <w:rPr>
                <w:color w:val="1155CC"/>
                <w:sz w:val="20"/>
                <w:szCs w:val="20"/>
                <w:u w:val="single"/>
              </w:rPr>
            </w:pPr>
            <w:r>
              <w:rPr>
                <w:color w:val="000000"/>
              </w:rPr>
              <w:fldChar w:fldCharType="begin"/>
            </w:r>
            <w:r>
              <w:instrText xml:space="preserve"> HYPERLINK "http://www.sparkpe.org/blog/healthy-body-healthy-mind-the-benefits-of-physical-activity-in-school/" \h </w:instrText>
            </w:r>
            <w:r>
              <w:rPr>
                <w:color w:val="000000"/>
              </w:rPr>
              <w:fldChar w:fldCharType="separate"/>
            </w:r>
            <w:r>
              <w:rPr>
                <w:color w:val="1155CC"/>
                <w:sz w:val="20"/>
                <w:szCs w:val="20"/>
                <w:u w:val="single"/>
              </w:rPr>
              <w:t>http://www.sparkpe.org/blog/healthy-body-healthy-mind-the-benefits-of-physical-activity-in</w:t>
            </w:r>
          </w:p>
          <w:p w:rsidR="00FC7EEB" w:rsidRPr="008134AD" w:rsidRDefault="00FC7EEB" w:rsidP="00522861">
            <w:pPr>
              <w:ind w:left="359"/>
              <w:rPr>
                <w:color w:val="1155CC"/>
                <w:sz w:val="20"/>
                <w:szCs w:val="20"/>
                <w:u w:val="single"/>
              </w:rPr>
            </w:pPr>
            <w:r>
              <w:rPr>
                <w:color w:val="1155CC"/>
                <w:sz w:val="20"/>
                <w:szCs w:val="20"/>
                <w:u w:val="single"/>
              </w:rPr>
              <w:t>school/</w:t>
            </w:r>
            <w:r>
              <w:rPr>
                <w:color w:val="1155CC"/>
                <w:sz w:val="20"/>
                <w:szCs w:val="20"/>
                <w:u w:val="single"/>
              </w:rPr>
              <w:fldChar w:fldCharType="end"/>
            </w:r>
            <w:r>
              <w:rPr>
                <w:color w:val="1155CC"/>
                <w:sz w:val="20"/>
                <w:szCs w:val="20"/>
                <w:u w:val="single"/>
              </w:rPr>
              <w:t xml:space="preserve">  </w:t>
            </w:r>
            <w:r>
              <w:rPr>
                <w:sz w:val="20"/>
                <w:szCs w:val="20"/>
              </w:rPr>
              <w:t>(Importance of Physical Activity website)</w:t>
            </w:r>
          </w:p>
        </w:tc>
      </w:tr>
      <w:tr w:rsidR="00FC7EEB" w:rsidTr="00FC7EEB">
        <w:tc>
          <w:tcPr>
            <w:tcW w:w="488" w:type="dxa"/>
            <w:vMerge/>
            <w:shd w:val="clear" w:color="auto" w:fill="D9D9D9"/>
          </w:tcPr>
          <w:p w:rsidR="00FC7EEB" w:rsidRDefault="00FC7EEB" w:rsidP="00FC7EEB">
            <w:pPr>
              <w:widowControl w:val="0"/>
            </w:pPr>
          </w:p>
        </w:tc>
        <w:tc>
          <w:tcPr>
            <w:tcW w:w="1321" w:type="dxa"/>
            <w:vMerge/>
            <w:shd w:val="clear" w:color="auto" w:fill="D9D9D9"/>
          </w:tcPr>
          <w:p w:rsidR="00FC7EEB" w:rsidRDefault="00FC7EEB" w:rsidP="00522861">
            <w:pPr>
              <w:widowControl w:val="0"/>
              <w:ind w:hanging="653"/>
            </w:pPr>
          </w:p>
        </w:tc>
        <w:tc>
          <w:tcPr>
            <w:tcW w:w="3337" w:type="dxa"/>
            <w:vMerge/>
          </w:tcPr>
          <w:p w:rsidR="00FC7EEB" w:rsidRDefault="00FC7EEB" w:rsidP="00522861">
            <w:pPr>
              <w:ind w:left="276" w:hanging="270"/>
            </w:pPr>
          </w:p>
          <w:p w:rsidR="00FC7EEB" w:rsidRDefault="00FC7EEB" w:rsidP="00522861">
            <w:pPr>
              <w:ind w:left="276" w:hanging="270"/>
            </w:pPr>
          </w:p>
          <w:p w:rsidR="00FC7EEB" w:rsidRDefault="00FC7EEB" w:rsidP="00522861">
            <w:pPr>
              <w:ind w:left="276" w:hanging="270"/>
            </w:pPr>
          </w:p>
        </w:tc>
        <w:tc>
          <w:tcPr>
            <w:tcW w:w="1260" w:type="dxa"/>
            <w:shd w:val="clear" w:color="auto" w:fill="D9D9D9"/>
          </w:tcPr>
          <w:p w:rsidR="00FC7EEB" w:rsidRDefault="00FC7EEB" w:rsidP="00522861">
            <w:pPr>
              <w:ind w:left="-1" w:firstLine="0"/>
            </w:pPr>
            <w:r>
              <w:rPr>
                <w:sz w:val="20"/>
                <w:szCs w:val="20"/>
              </w:rPr>
              <w:t>Student Resources:</w:t>
            </w:r>
          </w:p>
        </w:tc>
        <w:tc>
          <w:tcPr>
            <w:tcW w:w="7994" w:type="dxa"/>
          </w:tcPr>
          <w:p w:rsidR="00FC7EEB" w:rsidRPr="008134AD" w:rsidRDefault="00FC7EEB" w:rsidP="00522861">
            <w:pPr>
              <w:ind w:left="359"/>
              <w:rPr>
                <w:color w:val="1155CC"/>
                <w:sz w:val="20"/>
                <w:szCs w:val="20"/>
                <w:u w:val="single"/>
              </w:rPr>
            </w:pPr>
            <w:r>
              <w:rPr>
                <w:color w:val="1155CC"/>
                <w:sz w:val="20"/>
                <w:szCs w:val="20"/>
                <w:u w:val="single"/>
              </w:rPr>
              <w:t xml:space="preserve"> </w:t>
            </w:r>
          </w:p>
        </w:tc>
      </w:tr>
      <w:tr w:rsidR="00FC7EEB" w:rsidTr="00FC7EEB">
        <w:tc>
          <w:tcPr>
            <w:tcW w:w="488" w:type="dxa"/>
            <w:vMerge/>
            <w:shd w:val="clear" w:color="auto" w:fill="D9D9D9"/>
          </w:tcPr>
          <w:p w:rsidR="00FC7EEB" w:rsidRDefault="00FC7EEB" w:rsidP="00FC7EEB"/>
        </w:tc>
        <w:tc>
          <w:tcPr>
            <w:tcW w:w="1321" w:type="dxa"/>
            <w:shd w:val="clear" w:color="auto" w:fill="D9D9D9"/>
          </w:tcPr>
          <w:p w:rsidR="00FC7EEB" w:rsidRDefault="00FC7EEB" w:rsidP="00522861">
            <w:pPr>
              <w:ind w:hanging="653"/>
            </w:pPr>
            <w:r>
              <w:rPr>
                <w:sz w:val="20"/>
                <w:szCs w:val="20"/>
              </w:rPr>
              <w:t>Skills:</w:t>
            </w:r>
          </w:p>
        </w:tc>
        <w:tc>
          <w:tcPr>
            <w:tcW w:w="3337" w:type="dxa"/>
          </w:tcPr>
          <w:p w:rsidR="00FC7EEB" w:rsidRDefault="00FC7EEB" w:rsidP="00522861">
            <w:pPr>
              <w:ind w:left="276" w:hanging="270"/>
              <w:contextualSpacing/>
              <w:rPr>
                <w:sz w:val="20"/>
                <w:szCs w:val="20"/>
              </w:rPr>
            </w:pPr>
            <w:r>
              <w:rPr>
                <w:sz w:val="20"/>
                <w:szCs w:val="20"/>
              </w:rPr>
              <w:t xml:space="preserve">Understand the importance of physical activity. </w:t>
            </w:r>
          </w:p>
        </w:tc>
        <w:tc>
          <w:tcPr>
            <w:tcW w:w="1260" w:type="dxa"/>
            <w:shd w:val="clear" w:color="auto" w:fill="D9D9D9"/>
          </w:tcPr>
          <w:p w:rsidR="00FC7EEB" w:rsidRDefault="00FC7EEB" w:rsidP="00522861">
            <w:pPr>
              <w:ind w:hanging="721"/>
            </w:pPr>
            <w:r>
              <w:rPr>
                <w:sz w:val="20"/>
                <w:szCs w:val="20"/>
              </w:rPr>
              <w:t>Assessment:</w:t>
            </w:r>
          </w:p>
        </w:tc>
        <w:tc>
          <w:tcPr>
            <w:tcW w:w="7994" w:type="dxa"/>
          </w:tcPr>
          <w:p w:rsidR="00FC7EEB" w:rsidRDefault="00C1512A" w:rsidP="00522861">
            <w:pPr>
              <w:ind w:left="359"/>
            </w:pPr>
            <w:hyperlink r:id="rId33" w:history="1">
              <w:r w:rsidR="00FC7EEB" w:rsidRPr="00986072">
                <w:rPr>
                  <w:rStyle w:val="Hyperlink"/>
                  <w:sz w:val="20"/>
                  <w:szCs w:val="20"/>
                </w:rPr>
                <w:t>https://www.eduplace.com/graphicorganizer/pdf/cluster_web3.pdf</w:t>
              </w:r>
            </w:hyperlink>
            <w:r w:rsidR="00FC7EEB">
              <w:t xml:space="preserve"> (</w:t>
            </w:r>
            <w:r w:rsidR="00FC7EEB">
              <w:rPr>
                <w:sz w:val="20"/>
                <w:szCs w:val="20"/>
              </w:rPr>
              <w:t>Complete Organizer with Why Physical Activity is Important in the middle)</w:t>
            </w:r>
          </w:p>
        </w:tc>
      </w:tr>
    </w:tbl>
    <w:p w:rsidR="005D3833" w:rsidRDefault="005D3833">
      <w:r>
        <w:br w:type="page"/>
      </w:r>
    </w:p>
    <w:tbl>
      <w:tblPr>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
        <w:gridCol w:w="1321"/>
        <w:gridCol w:w="3337"/>
        <w:gridCol w:w="1260"/>
        <w:gridCol w:w="7994"/>
      </w:tblGrid>
      <w:tr w:rsidR="00FC7EEB" w:rsidTr="00FC7EEB">
        <w:tc>
          <w:tcPr>
            <w:tcW w:w="14400" w:type="dxa"/>
            <w:gridSpan w:val="5"/>
            <w:shd w:val="clear" w:color="auto" w:fill="BFBFBF"/>
          </w:tcPr>
          <w:p w:rsidR="00FC7EEB" w:rsidRDefault="00FC7EEB" w:rsidP="00FC7EEB">
            <w:pPr>
              <w:ind w:left="288" w:hanging="288"/>
            </w:pPr>
          </w:p>
        </w:tc>
      </w:tr>
      <w:tr w:rsidR="00FC7EEB" w:rsidTr="00FC7EEB">
        <w:trPr>
          <w:trHeight w:val="1300"/>
        </w:trPr>
        <w:tc>
          <w:tcPr>
            <w:tcW w:w="488" w:type="dxa"/>
            <w:vMerge w:val="restart"/>
            <w:shd w:val="clear" w:color="auto" w:fill="D9D9D9"/>
          </w:tcPr>
          <w:p w:rsidR="00FC7EEB" w:rsidRDefault="00FC7EEB" w:rsidP="00FC7EEB">
            <w:pPr>
              <w:jc w:val="right"/>
            </w:pPr>
            <w:r>
              <w:rPr>
                <w:sz w:val="20"/>
                <w:szCs w:val="20"/>
              </w:rPr>
              <w:t>4.</w:t>
            </w:r>
          </w:p>
        </w:tc>
        <w:tc>
          <w:tcPr>
            <w:tcW w:w="1321" w:type="dxa"/>
            <w:vMerge w:val="restart"/>
            <w:shd w:val="clear" w:color="auto" w:fill="D9D9D9"/>
          </w:tcPr>
          <w:p w:rsidR="00FC7EEB" w:rsidRDefault="00FC7EEB" w:rsidP="00522861">
            <w:pPr>
              <w:ind w:hanging="720"/>
            </w:pPr>
            <w:r>
              <w:rPr>
                <w:sz w:val="20"/>
                <w:szCs w:val="20"/>
              </w:rPr>
              <w:t>Description:</w:t>
            </w:r>
          </w:p>
        </w:tc>
        <w:tc>
          <w:tcPr>
            <w:tcW w:w="3337" w:type="dxa"/>
            <w:vMerge w:val="restart"/>
          </w:tcPr>
          <w:p w:rsidR="00FC7EEB" w:rsidRDefault="00FC7EEB" w:rsidP="00522861">
            <w:pPr>
              <w:ind w:left="366" w:hanging="270"/>
            </w:pPr>
            <w:r>
              <w:rPr>
                <w:sz w:val="20"/>
                <w:szCs w:val="20"/>
              </w:rPr>
              <w:t xml:space="preserve">Think/work like undercover scouts to Goal setting prepares and enhances self and others to work together for a common purpose. </w:t>
            </w:r>
          </w:p>
          <w:p w:rsidR="00FC7EEB" w:rsidRDefault="00FC7EEB" w:rsidP="00522861">
            <w:pPr>
              <w:ind w:left="366" w:hanging="270"/>
            </w:pPr>
            <w:r>
              <w:rPr>
                <w:sz w:val="20"/>
                <w:szCs w:val="20"/>
              </w:rPr>
              <w:t xml:space="preserve"> </w:t>
            </w:r>
          </w:p>
        </w:tc>
        <w:tc>
          <w:tcPr>
            <w:tcW w:w="1260" w:type="dxa"/>
            <w:shd w:val="clear" w:color="auto" w:fill="D9D9D9"/>
          </w:tcPr>
          <w:p w:rsidR="00FC7EEB" w:rsidRDefault="00FC7EEB" w:rsidP="00522861">
            <w:pPr>
              <w:ind w:left="-1" w:firstLine="0"/>
            </w:pPr>
            <w:r>
              <w:rPr>
                <w:sz w:val="20"/>
                <w:szCs w:val="20"/>
              </w:rPr>
              <w:t>Teacher Resources:</w:t>
            </w:r>
          </w:p>
        </w:tc>
        <w:tc>
          <w:tcPr>
            <w:tcW w:w="7994" w:type="dxa"/>
          </w:tcPr>
          <w:p w:rsidR="00FC7EEB" w:rsidRPr="008134AD" w:rsidRDefault="00C1512A" w:rsidP="00522861">
            <w:pPr>
              <w:ind w:left="269" w:hanging="270"/>
              <w:rPr>
                <w:color w:val="1155CC"/>
                <w:sz w:val="20"/>
                <w:szCs w:val="20"/>
                <w:u w:val="single"/>
              </w:rPr>
            </w:pPr>
            <w:hyperlink r:id="rId34">
              <w:r w:rsidR="00FC7EEB">
                <w:rPr>
                  <w:color w:val="1155CC"/>
                  <w:sz w:val="20"/>
                  <w:szCs w:val="20"/>
                  <w:u w:val="single"/>
                </w:rPr>
                <w:t>https://www.eduplace.com/graphicorganizer/pdf/goal_reason.pdf</w:t>
              </w:r>
            </w:hyperlink>
            <w:r w:rsidR="00FC7EEB">
              <w:rPr>
                <w:color w:val="1155CC"/>
                <w:sz w:val="20"/>
                <w:szCs w:val="20"/>
                <w:u w:val="single"/>
              </w:rPr>
              <w:t xml:space="preserve"> </w:t>
            </w:r>
            <w:r w:rsidR="00FC7EEB">
              <w:rPr>
                <w:sz w:val="20"/>
                <w:szCs w:val="20"/>
              </w:rPr>
              <w:t>(Goal setting graphic)</w:t>
            </w:r>
          </w:p>
          <w:p w:rsidR="00FC7EEB" w:rsidRPr="008134AD" w:rsidRDefault="00C1512A" w:rsidP="00522861">
            <w:pPr>
              <w:ind w:left="269" w:hanging="270"/>
              <w:rPr>
                <w:color w:val="1155CC"/>
                <w:sz w:val="20"/>
                <w:szCs w:val="20"/>
                <w:u w:val="single"/>
              </w:rPr>
            </w:pPr>
            <w:hyperlink r:id="rId35">
              <w:r w:rsidR="00FC7EEB">
                <w:rPr>
                  <w:color w:val="1155CC"/>
                  <w:sz w:val="20"/>
                  <w:szCs w:val="20"/>
                  <w:u w:val="single"/>
                </w:rPr>
                <w:t>http://www.timvandevall.com/wp-content/uploads/smart-goals-template.png</w:t>
              </w:r>
            </w:hyperlink>
            <w:r w:rsidR="00FC7EEB">
              <w:rPr>
                <w:color w:val="1155CC"/>
                <w:sz w:val="20"/>
                <w:szCs w:val="20"/>
                <w:u w:val="single"/>
              </w:rPr>
              <w:t xml:space="preserve"> </w:t>
            </w:r>
            <w:r w:rsidR="00FC7EEB">
              <w:rPr>
                <w:sz w:val="20"/>
                <w:szCs w:val="20"/>
              </w:rPr>
              <w:t>(SMART Goal)</w:t>
            </w:r>
          </w:p>
          <w:p w:rsidR="00FC7EEB" w:rsidRPr="008134AD" w:rsidRDefault="00C1512A" w:rsidP="00522861">
            <w:pPr>
              <w:ind w:left="269" w:hanging="270"/>
              <w:rPr>
                <w:color w:val="1155CC"/>
                <w:sz w:val="20"/>
                <w:szCs w:val="20"/>
                <w:u w:val="single"/>
              </w:rPr>
            </w:pPr>
            <w:hyperlink r:id="rId36">
              <w:r w:rsidR="00FC7EEB">
                <w:rPr>
                  <w:color w:val="1155CC"/>
                  <w:sz w:val="20"/>
                  <w:szCs w:val="20"/>
                  <w:u w:val="single"/>
                </w:rPr>
                <w:t>http://www.toogoodprograms.org/media/catalog/product/cache/1/image/9df78eab33525d08d6e5fb8d27136e95/a/4/a4840_grade_8_goal_setting_poster_image.jpg</w:t>
              </w:r>
            </w:hyperlink>
            <w:r w:rsidR="00FC7EEB">
              <w:rPr>
                <w:color w:val="1155CC"/>
                <w:sz w:val="20"/>
                <w:szCs w:val="20"/>
                <w:u w:val="single"/>
              </w:rPr>
              <w:t xml:space="preserve">   </w:t>
            </w:r>
            <w:r w:rsidR="00FC7EEB">
              <w:rPr>
                <w:sz w:val="20"/>
                <w:szCs w:val="20"/>
              </w:rPr>
              <w:t>(SMART Goal)</w:t>
            </w:r>
          </w:p>
        </w:tc>
      </w:tr>
      <w:tr w:rsidR="00FC7EEB" w:rsidTr="00FC7EEB">
        <w:tc>
          <w:tcPr>
            <w:tcW w:w="488" w:type="dxa"/>
            <w:vMerge/>
            <w:shd w:val="clear" w:color="auto" w:fill="D9D9D9"/>
          </w:tcPr>
          <w:p w:rsidR="00FC7EEB" w:rsidRDefault="00FC7EEB" w:rsidP="00FC7EEB">
            <w:pPr>
              <w:widowControl w:val="0"/>
            </w:pPr>
          </w:p>
        </w:tc>
        <w:tc>
          <w:tcPr>
            <w:tcW w:w="1321" w:type="dxa"/>
            <w:vMerge/>
            <w:shd w:val="clear" w:color="auto" w:fill="D9D9D9"/>
          </w:tcPr>
          <w:p w:rsidR="00FC7EEB" w:rsidRDefault="00FC7EEB" w:rsidP="00522861">
            <w:pPr>
              <w:widowControl w:val="0"/>
              <w:ind w:hanging="720"/>
            </w:pPr>
          </w:p>
        </w:tc>
        <w:tc>
          <w:tcPr>
            <w:tcW w:w="3337" w:type="dxa"/>
            <w:vMerge/>
          </w:tcPr>
          <w:p w:rsidR="00FC7EEB" w:rsidRDefault="00FC7EEB" w:rsidP="00522861">
            <w:pPr>
              <w:ind w:left="366" w:hanging="270"/>
            </w:pPr>
          </w:p>
        </w:tc>
        <w:tc>
          <w:tcPr>
            <w:tcW w:w="1260" w:type="dxa"/>
            <w:shd w:val="clear" w:color="auto" w:fill="D9D9D9"/>
          </w:tcPr>
          <w:p w:rsidR="00FC7EEB" w:rsidRDefault="00FC7EEB" w:rsidP="00522861">
            <w:pPr>
              <w:ind w:left="-1" w:firstLine="0"/>
            </w:pPr>
            <w:r>
              <w:rPr>
                <w:sz w:val="20"/>
                <w:szCs w:val="20"/>
              </w:rPr>
              <w:t>Student Resources:</w:t>
            </w:r>
          </w:p>
        </w:tc>
        <w:tc>
          <w:tcPr>
            <w:tcW w:w="7994" w:type="dxa"/>
          </w:tcPr>
          <w:p w:rsidR="00FC7EEB" w:rsidRPr="008134AD" w:rsidRDefault="00C1512A" w:rsidP="00522861">
            <w:pPr>
              <w:ind w:left="269" w:hanging="270"/>
              <w:rPr>
                <w:sz w:val="20"/>
                <w:szCs w:val="20"/>
              </w:rPr>
            </w:pPr>
            <w:hyperlink r:id="rId37">
              <w:r w:rsidR="00FC7EEB">
                <w:rPr>
                  <w:color w:val="1155CC"/>
                  <w:sz w:val="20"/>
                  <w:szCs w:val="20"/>
                  <w:u w:val="single"/>
                </w:rPr>
                <w:t>http://www.timvandevall.com/wp-content/uploads/smart-goals-template.png</w:t>
              </w:r>
            </w:hyperlink>
            <w:r w:rsidR="00FC7EEB">
              <w:rPr>
                <w:sz w:val="20"/>
                <w:szCs w:val="20"/>
              </w:rPr>
              <w:t xml:space="preserve"> (SMART Goal)</w:t>
            </w:r>
          </w:p>
          <w:p w:rsidR="00FC7EEB" w:rsidRDefault="00FC7EEB" w:rsidP="00522861">
            <w:pPr>
              <w:ind w:left="269" w:hanging="270"/>
            </w:pPr>
          </w:p>
        </w:tc>
      </w:tr>
      <w:tr w:rsidR="00FC7EEB" w:rsidTr="00FC7EEB">
        <w:tc>
          <w:tcPr>
            <w:tcW w:w="488" w:type="dxa"/>
            <w:vMerge/>
            <w:shd w:val="clear" w:color="auto" w:fill="D9D9D9"/>
          </w:tcPr>
          <w:p w:rsidR="00FC7EEB" w:rsidRDefault="00FC7EEB" w:rsidP="00FC7EEB"/>
        </w:tc>
        <w:tc>
          <w:tcPr>
            <w:tcW w:w="1321" w:type="dxa"/>
            <w:shd w:val="clear" w:color="auto" w:fill="D9D9D9"/>
          </w:tcPr>
          <w:p w:rsidR="00FC7EEB" w:rsidRDefault="00FC7EEB" w:rsidP="00522861">
            <w:pPr>
              <w:ind w:hanging="720"/>
            </w:pPr>
            <w:r>
              <w:rPr>
                <w:sz w:val="20"/>
                <w:szCs w:val="20"/>
              </w:rPr>
              <w:t>Skills:</w:t>
            </w:r>
          </w:p>
        </w:tc>
        <w:tc>
          <w:tcPr>
            <w:tcW w:w="3337" w:type="dxa"/>
          </w:tcPr>
          <w:p w:rsidR="00FC7EEB" w:rsidRDefault="00FC7EEB" w:rsidP="00522861">
            <w:pPr>
              <w:ind w:left="366" w:hanging="270"/>
              <w:contextualSpacing/>
              <w:rPr>
                <w:sz w:val="20"/>
                <w:szCs w:val="20"/>
              </w:rPr>
            </w:pPr>
            <w:r>
              <w:rPr>
                <w:sz w:val="20"/>
                <w:szCs w:val="20"/>
              </w:rPr>
              <w:t>Explain safety rules for an activity.</w:t>
            </w:r>
          </w:p>
        </w:tc>
        <w:tc>
          <w:tcPr>
            <w:tcW w:w="1260" w:type="dxa"/>
            <w:shd w:val="clear" w:color="auto" w:fill="D9D9D9"/>
          </w:tcPr>
          <w:p w:rsidR="00FC7EEB" w:rsidRDefault="00FC7EEB" w:rsidP="00522861">
            <w:pPr>
              <w:ind w:left="-1" w:firstLine="0"/>
            </w:pPr>
            <w:r>
              <w:rPr>
                <w:sz w:val="20"/>
                <w:szCs w:val="20"/>
              </w:rPr>
              <w:t>Assessment:</w:t>
            </w:r>
          </w:p>
        </w:tc>
        <w:tc>
          <w:tcPr>
            <w:tcW w:w="7994" w:type="dxa"/>
          </w:tcPr>
          <w:p w:rsidR="00FC7EEB" w:rsidRDefault="00C1512A" w:rsidP="00522861">
            <w:pPr>
              <w:ind w:left="269" w:hanging="270"/>
            </w:pPr>
            <w:hyperlink r:id="rId38">
              <w:r w:rsidR="00FC7EEB">
                <w:rPr>
                  <w:color w:val="1155CC"/>
                  <w:sz w:val="20"/>
                  <w:szCs w:val="20"/>
                  <w:u w:val="single"/>
                </w:rPr>
                <w:t>https://s-media-cache-ak0.pinimg.com/236x/6a/0a/e2/6a0ae253555198dad570d8f5204c0   b16.jpg</w:t>
              </w:r>
            </w:hyperlink>
            <w:r w:rsidR="00FC7EEB">
              <w:rPr>
                <w:color w:val="1155CC"/>
                <w:sz w:val="20"/>
                <w:szCs w:val="20"/>
                <w:u w:val="single"/>
              </w:rPr>
              <w:t xml:space="preserve">  </w:t>
            </w:r>
            <w:r w:rsidR="00FC7EEB">
              <w:rPr>
                <w:sz w:val="20"/>
                <w:szCs w:val="20"/>
              </w:rPr>
              <w:t>(Goals worksheet)</w:t>
            </w:r>
          </w:p>
        </w:tc>
      </w:tr>
    </w:tbl>
    <w:p w:rsidR="00FC7EEB" w:rsidRDefault="00FC7EEB" w:rsidP="00FC7EEB"/>
    <w:tbl>
      <w:tblPr>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0"/>
      </w:tblGrid>
      <w:tr w:rsidR="00FC7EEB" w:rsidTr="00FC7EEB">
        <w:tc>
          <w:tcPr>
            <w:tcW w:w="14400" w:type="dxa"/>
            <w:shd w:val="clear" w:color="auto" w:fill="BFBFBF"/>
          </w:tcPr>
          <w:p w:rsidR="00FC7EEB" w:rsidRDefault="00FC7EEB" w:rsidP="00FC7EEB">
            <w:r>
              <w:rPr>
                <w:b/>
                <w:sz w:val="24"/>
                <w:szCs w:val="24"/>
              </w:rPr>
              <w:t>Prior Knowledge and Experiences</w:t>
            </w:r>
          </w:p>
        </w:tc>
      </w:tr>
      <w:tr w:rsidR="00FC7EEB" w:rsidTr="00FC7EEB">
        <w:tc>
          <w:tcPr>
            <w:tcW w:w="14400" w:type="dxa"/>
          </w:tcPr>
          <w:p w:rsidR="00FC7EEB" w:rsidRDefault="00FC7EEB" w:rsidP="005D3833">
            <w:pPr>
              <w:ind w:left="15" w:firstLine="0"/>
            </w:pPr>
            <w:r>
              <w:rPr>
                <w:sz w:val="20"/>
                <w:szCs w:val="20"/>
              </w:rPr>
              <w:t>The learning experiences build on a presumed student working knowledge of positive choices associated with working in groups/teams and winning/losing situations. This unit will continue to allow students to develop understandings of good sportsmanship/choices during competitive situations, influence/peer pressure on choices and goal setting.   However not all fifth graders have experienced the same socioeconomic background that is conducive to playing on teams outside of school, positive social interactions/influences and access to physical activity outside of the home.</w:t>
            </w:r>
          </w:p>
        </w:tc>
      </w:tr>
    </w:tbl>
    <w:p w:rsidR="00FC7EEB" w:rsidRDefault="00FC7EEB" w:rsidP="006C4E9A">
      <w:pPr>
        <w:ind w:left="0" w:firstLine="0"/>
      </w:pPr>
    </w:p>
    <w:tbl>
      <w:tblPr>
        <w:tblW w:w="1443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3"/>
        <w:gridCol w:w="5303"/>
        <w:gridCol w:w="5407"/>
      </w:tblGrid>
      <w:tr w:rsidR="00FC7EEB" w:rsidTr="006C4E9A">
        <w:trPr>
          <w:trHeight w:val="288"/>
        </w:trPr>
        <w:tc>
          <w:tcPr>
            <w:tcW w:w="14433" w:type="dxa"/>
            <w:gridSpan w:val="3"/>
            <w:shd w:val="clear" w:color="auto" w:fill="A6A6A6"/>
          </w:tcPr>
          <w:p w:rsidR="00FC7EEB" w:rsidRDefault="00FC7EEB" w:rsidP="006C4E9A">
            <w:pPr>
              <w:ind w:left="0" w:firstLine="0"/>
            </w:pPr>
            <w:r>
              <w:rPr>
                <w:b/>
                <w:sz w:val="20"/>
                <w:szCs w:val="20"/>
              </w:rPr>
              <w:t>Learning Experience # 1</w:t>
            </w:r>
          </w:p>
        </w:tc>
      </w:tr>
      <w:tr w:rsidR="00B11F22" w:rsidTr="00692EED">
        <w:tc>
          <w:tcPr>
            <w:tcW w:w="14433" w:type="dxa"/>
            <w:gridSpan w:val="3"/>
            <w:shd w:val="clear" w:color="auto" w:fill="D9D9D9"/>
          </w:tcPr>
          <w:p w:rsidR="00B11F22" w:rsidRDefault="00B11F22" w:rsidP="006C4E9A">
            <w:pPr>
              <w:ind w:left="-1" w:firstLine="0"/>
              <w:rPr>
                <w:sz w:val="28"/>
                <w:szCs w:val="28"/>
                <w:shd w:val="clear" w:color="auto" w:fill="A4C2F4"/>
              </w:rPr>
            </w:pPr>
            <w:r w:rsidRPr="006B6DC4">
              <w:rPr>
                <w:sz w:val="28"/>
                <w:szCs w:val="28"/>
                <w:highlight w:val="cyan"/>
                <w:shd w:val="clear" w:color="auto" w:fill="A4C2F4"/>
              </w:rPr>
              <w:t>The teacher may introduce appropriate and inappropriate responses to winning and losing, utilizing video of various athletes in both situations, so students can critique the behavior and consider better choices connecting the behavior to the individual, the team, the coach, etc. (e.g. poor sportsmanship does not just reflect on you but on your team, coach, parents, etc.; outburst toward teammates affects how they perform after putting undo stress on them.)</w:t>
            </w:r>
          </w:p>
          <w:p w:rsidR="00B11F22" w:rsidRDefault="00B11F22" w:rsidP="00B11F22">
            <w:pPr>
              <w:ind w:left="-1" w:firstLine="0"/>
              <w:jc w:val="right"/>
              <w:rPr>
                <w:sz w:val="28"/>
                <w:szCs w:val="28"/>
              </w:rPr>
            </w:pPr>
            <w:r w:rsidRPr="00B11F22">
              <w:rPr>
                <w:sz w:val="28"/>
                <w:szCs w:val="28"/>
              </w:rPr>
              <w:t xml:space="preserve">                                                                          Integration Continuum Color:  GREEN </w:t>
            </w:r>
            <w:r w:rsidRPr="00B11F22">
              <w:rPr>
                <w:sz w:val="28"/>
                <w:szCs w:val="28"/>
                <w:highlight w:val="cyan"/>
              </w:rPr>
              <w:t>BLUE</w:t>
            </w:r>
            <w:r w:rsidRPr="00B11F22">
              <w:rPr>
                <w:sz w:val="28"/>
                <w:szCs w:val="28"/>
              </w:rPr>
              <w:t xml:space="preserve">  PINK   YELLOW </w:t>
            </w:r>
          </w:p>
          <w:p w:rsidR="00B11F22" w:rsidRPr="00B11F22" w:rsidRDefault="00B11F22" w:rsidP="00B11F22">
            <w:pPr>
              <w:ind w:left="-1" w:firstLine="0"/>
              <w:jc w:val="right"/>
              <w:rPr>
                <w:sz w:val="16"/>
                <w:szCs w:val="16"/>
              </w:rPr>
            </w:pPr>
            <w:r w:rsidRPr="00B11F22">
              <w:rPr>
                <w:sz w:val="16"/>
                <w:szCs w:val="16"/>
              </w:rPr>
              <w:t>Blue: Equal and significant attention is given to techniques, skills, or concepts in both disciplines. Authentic experiences and media are used.</w:t>
            </w:r>
          </w:p>
        </w:tc>
      </w:tr>
      <w:tr w:rsidR="00FC7EEB" w:rsidTr="006C4E9A">
        <w:tc>
          <w:tcPr>
            <w:tcW w:w="3723" w:type="dxa"/>
            <w:shd w:val="clear" w:color="auto" w:fill="D9D9D9"/>
          </w:tcPr>
          <w:p w:rsidR="00FC7EEB" w:rsidRDefault="00FC7EEB" w:rsidP="006C4E9A">
            <w:pPr>
              <w:ind w:left="0" w:firstLine="0"/>
            </w:pPr>
            <w:r>
              <w:rPr>
                <w:b/>
                <w:sz w:val="20"/>
                <w:szCs w:val="20"/>
              </w:rPr>
              <w:t>Generalization Connection(s):</w:t>
            </w:r>
          </w:p>
        </w:tc>
        <w:tc>
          <w:tcPr>
            <w:tcW w:w="10710" w:type="dxa"/>
            <w:gridSpan w:val="2"/>
          </w:tcPr>
          <w:p w:rsidR="00FC7EEB" w:rsidRDefault="00FC7EEB" w:rsidP="006C4E9A">
            <w:pPr>
              <w:widowControl w:val="0"/>
              <w:spacing w:line="239" w:lineRule="auto"/>
              <w:ind w:left="359" w:right="117"/>
            </w:pPr>
            <w:r>
              <w:rPr>
                <w:sz w:val="20"/>
                <w:szCs w:val="20"/>
              </w:rPr>
              <w:t xml:space="preserve">Media often portray appropriate and inappropriate forms of emotional response and expression. </w:t>
            </w:r>
          </w:p>
        </w:tc>
      </w:tr>
      <w:tr w:rsidR="00FC7EEB" w:rsidTr="006C4E9A">
        <w:tc>
          <w:tcPr>
            <w:tcW w:w="3723" w:type="dxa"/>
            <w:shd w:val="clear" w:color="auto" w:fill="D9D9D9"/>
          </w:tcPr>
          <w:p w:rsidR="00FC7EEB" w:rsidRDefault="00FC7EEB" w:rsidP="006C4E9A">
            <w:pPr>
              <w:ind w:left="0" w:firstLine="0"/>
            </w:pPr>
            <w:r>
              <w:rPr>
                <w:b/>
                <w:sz w:val="20"/>
                <w:szCs w:val="20"/>
              </w:rPr>
              <w:t>Teacher Resources:</w:t>
            </w:r>
          </w:p>
        </w:tc>
        <w:tc>
          <w:tcPr>
            <w:tcW w:w="10710" w:type="dxa"/>
            <w:gridSpan w:val="2"/>
          </w:tcPr>
          <w:p w:rsidR="00FC7EEB" w:rsidRDefault="00C1512A" w:rsidP="006C4E9A">
            <w:pPr>
              <w:ind w:left="359"/>
            </w:pPr>
            <w:hyperlink r:id="rId39">
              <w:r w:rsidR="00FC7EEB">
                <w:rPr>
                  <w:color w:val="1155CC"/>
                  <w:sz w:val="20"/>
                  <w:szCs w:val="20"/>
                  <w:u w:val="single"/>
                </w:rPr>
                <w:t>https://www.pinterest.com/pin/AQPD_oDqOoHL8x5wtBgJ0FYOmwy4qaiZ7QmdC6npYwtO3U3AKXnMvxM/</w:t>
              </w:r>
            </w:hyperlink>
          </w:p>
          <w:p w:rsidR="00FC7EEB" w:rsidRPr="006C4E9A" w:rsidRDefault="00FC7EEB" w:rsidP="006C4E9A">
            <w:pPr>
              <w:ind w:left="359"/>
              <w:rPr>
                <w:sz w:val="20"/>
                <w:szCs w:val="20"/>
              </w:rPr>
            </w:pPr>
            <w:r>
              <w:rPr>
                <w:sz w:val="20"/>
                <w:szCs w:val="20"/>
              </w:rPr>
              <w:t xml:space="preserve">Sportsmanship scenario: </w:t>
            </w:r>
            <w:hyperlink r:id="rId40">
              <w:r>
                <w:rPr>
                  <w:color w:val="1155CC"/>
                  <w:sz w:val="20"/>
                  <w:szCs w:val="20"/>
                  <w:u w:val="single"/>
                </w:rPr>
                <w:t>http://espn.go.com/ncaa/columns/story?columnist=hays_graham&amp;id=3372631</w:t>
              </w:r>
            </w:hyperlink>
            <w:r w:rsidR="006C4E9A">
              <w:rPr>
                <w:sz w:val="20"/>
                <w:szCs w:val="20"/>
              </w:rPr>
              <w:t xml:space="preserve"> (Chart of how to change </w:t>
            </w:r>
            <w:r>
              <w:rPr>
                <w:sz w:val="20"/>
                <w:szCs w:val="20"/>
              </w:rPr>
              <w:t>attitude)</w:t>
            </w:r>
          </w:p>
          <w:p w:rsidR="00FC7EEB" w:rsidRDefault="00C1512A" w:rsidP="006C4E9A">
            <w:pPr>
              <w:ind w:left="359"/>
            </w:pPr>
            <w:hyperlink r:id="rId41">
              <w:r w:rsidR="00FC7EEB">
                <w:rPr>
                  <w:color w:val="1155CC"/>
                  <w:sz w:val="20"/>
                  <w:szCs w:val="20"/>
                  <w:u w:val="single"/>
                </w:rPr>
                <w:t>http://www.tsmplug.com/tennis/video-jack-sock-wins-hearts-with-amazing-sportsmanship-moment/</w:t>
              </w:r>
            </w:hyperlink>
            <w:r w:rsidR="00FC7EEB">
              <w:rPr>
                <w:sz w:val="20"/>
                <w:szCs w:val="20"/>
              </w:rPr>
              <w:t xml:space="preserve">  (Tennis sportsmanship scenario)</w:t>
            </w:r>
          </w:p>
          <w:p w:rsidR="00FC7EEB" w:rsidRDefault="00C1512A" w:rsidP="006C4E9A">
            <w:pPr>
              <w:ind w:left="359"/>
            </w:pPr>
            <w:hyperlink r:id="rId42">
              <w:r w:rsidR="00FC7EEB">
                <w:rPr>
                  <w:color w:val="1155CC"/>
                  <w:sz w:val="20"/>
                  <w:szCs w:val="20"/>
                  <w:u w:val="single"/>
                </w:rPr>
                <w:t>http://globalsportsdevelopment.org/good-sportsmanship-caught-camera/</w:t>
              </w:r>
            </w:hyperlink>
            <w:r w:rsidR="00FC7EEB">
              <w:rPr>
                <w:sz w:val="20"/>
                <w:szCs w:val="20"/>
              </w:rPr>
              <w:t xml:space="preserve"> (Video of different athletes showing sportsmanship with athletes with a disability)</w:t>
            </w:r>
          </w:p>
        </w:tc>
      </w:tr>
      <w:tr w:rsidR="00FC7EEB" w:rsidTr="006C4E9A">
        <w:tc>
          <w:tcPr>
            <w:tcW w:w="3723" w:type="dxa"/>
            <w:shd w:val="clear" w:color="auto" w:fill="D9D9D9"/>
          </w:tcPr>
          <w:p w:rsidR="00FC7EEB" w:rsidRDefault="00FC7EEB" w:rsidP="006C4E9A">
            <w:pPr>
              <w:ind w:left="0" w:firstLine="0"/>
            </w:pPr>
            <w:r>
              <w:rPr>
                <w:b/>
                <w:sz w:val="20"/>
                <w:szCs w:val="20"/>
              </w:rPr>
              <w:t>Student Resources:</w:t>
            </w:r>
          </w:p>
        </w:tc>
        <w:tc>
          <w:tcPr>
            <w:tcW w:w="10710" w:type="dxa"/>
            <w:gridSpan w:val="2"/>
          </w:tcPr>
          <w:p w:rsidR="00FC7EEB" w:rsidRPr="006C4E9A" w:rsidRDefault="00C1512A" w:rsidP="006C4E9A">
            <w:pPr>
              <w:ind w:left="359"/>
              <w:rPr>
                <w:sz w:val="20"/>
                <w:szCs w:val="20"/>
              </w:rPr>
            </w:pPr>
            <w:hyperlink r:id="rId43">
              <w:r w:rsidR="00FC7EEB">
                <w:rPr>
                  <w:color w:val="1155CC"/>
                  <w:sz w:val="20"/>
                  <w:szCs w:val="20"/>
                  <w:u w:val="single"/>
                </w:rPr>
                <w:t>https://www.pinterest.com/pin/AQPD_oDqOoHL8x5wtBgJ0FYOmwy4qaiZ7QmdC6npYwtO3U3AKXnMvxM/</w:t>
              </w:r>
            </w:hyperlink>
            <w:r w:rsidR="00FC7EEB">
              <w:rPr>
                <w:sz w:val="20"/>
                <w:szCs w:val="20"/>
              </w:rPr>
              <w:t xml:space="preserve"> (Chart of ideas how to change attitude)</w:t>
            </w:r>
          </w:p>
        </w:tc>
      </w:tr>
      <w:tr w:rsidR="00FC7EEB" w:rsidTr="006C4E9A">
        <w:tc>
          <w:tcPr>
            <w:tcW w:w="3723" w:type="dxa"/>
            <w:shd w:val="clear" w:color="auto" w:fill="D9D9D9"/>
          </w:tcPr>
          <w:p w:rsidR="00FC7EEB" w:rsidRDefault="00FC7EEB" w:rsidP="006C4E9A">
            <w:pPr>
              <w:ind w:hanging="720"/>
            </w:pPr>
            <w:r>
              <w:rPr>
                <w:b/>
                <w:sz w:val="20"/>
                <w:szCs w:val="20"/>
              </w:rPr>
              <w:t>Assessment:</w:t>
            </w:r>
          </w:p>
        </w:tc>
        <w:tc>
          <w:tcPr>
            <w:tcW w:w="10710" w:type="dxa"/>
            <w:gridSpan w:val="2"/>
          </w:tcPr>
          <w:p w:rsidR="00FC7EEB" w:rsidRPr="006C4E9A" w:rsidRDefault="00FC7EEB" w:rsidP="006C4E9A">
            <w:pPr>
              <w:ind w:left="288" w:hanging="288"/>
              <w:rPr>
                <w:sz w:val="20"/>
                <w:szCs w:val="20"/>
              </w:rPr>
            </w:pPr>
            <w:r>
              <w:rPr>
                <w:sz w:val="20"/>
                <w:szCs w:val="20"/>
              </w:rPr>
              <w:t xml:space="preserve">Students will chart the traits that they see as they are viewing video segments of athletes in competition and share what they </w:t>
            </w:r>
            <w:r w:rsidR="006C4E9A">
              <w:rPr>
                <w:sz w:val="20"/>
                <w:szCs w:val="20"/>
              </w:rPr>
              <w:t xml:space="preserve">like </w:t>
            </w:r>
            <w:r>
              <w:rPr>
                <w:sz w:val="20"/>
                <w:szCs w:val="20"/>
              </w:rPr>
              <w:t>and don’t like about each one.</w:t>
            </w:r>
            <w:r w:rsidR="006C4E9A">
              <w:rPr>
                <w:sz w:val="20"/>
                <w:szCs w:val="20"/>
              </w:rPr>
              <w:t xml:space="preserve"> </w:t>
            </w:r>
            <w:hyperlink r:id="rId44">
              <w:r>
                <w:rPr>
                  <w:color w:val="1155CC"/>
                  <w:sz w:val="20"/>
                  <w:szCs w:val="20"/>
                  <w:u w:val="single"/>
                </w:rPr>
                <w:t>https://www.eduplace.com/graphicorganizer/pdf/tchart_eng.pdf</w:t>
              </w:r>
            </w:hyperlink>
            <w:r>
              <w:rPr>
                <w:sz w:val="20"/>
                <w:szCs w:val="20"/>
              </w:rPr>
              <w:t xml:space="preserve"> (T-chart)</w:t>
            </w:r>
          </w:p>
        </w:tc>
      </w:tr>
      <w:tr w:rsidR="00FC7EEB" w:rsidTr="006C4E9A">
        <w:trPr>
          <w:trHeight w:val="180"/>
        </w:trPr>
        <w:tc>
          <w:tcPr>
            <w:tcW w:w="3723" w:type="dxa"/>
            <w:vMerge w:val="restart"/>
            <w:shd w:val="clear" w:color="auto" w:fill="D9D9D9"/>
          </w:tcPr>
          <w:p w:rsidR="00FC7EEB" w:rsidRDefault="00FC7EEB" w:rsidP="006C4E9A">
            <w:pPr>
              <w:ind w:left="195" w:hanging="90"/>
            </w:pPr>
            <w:r>
              <w:rPr>
                <w:b/>
                <w:sz w:val="20"/>
                <w:szCs w:val="20"/>
              </w:rPr>
              <w:t>Differentiation:</w:t>
            </w:r>
          </w:p>
          <w:p w:rsidR="00FC7EEB" w:rsidRDefault="00FC7EEB" w:rsidP="006C4E9A">
            <w:pPr>
              <w:ind w:left="195" w:hanging="90"/>
            </w:pPr>
            <w:r>
              <w:rPr>
                <w:sz w:val="20"/>
                <w:szCs w:val="20"/>
              </w:rPr>
              <w:t xml:space="preserve">(Multiple means for students to access content and multiple modes for </w:t>
            </w:r>
            <w:r>
              <w:rPr>
                <w:sz w:val="20"/>
                <w:szCs w:val="20"/>
              </w:rPr>
              <w:lastRenderedPageBreak/>
              <w:t>students to express understanding.)</w:t>
            </w:r>
          </w:p>
        </w:tc>
        <w:tc>
          <w:tcPr>
            <w:tcW w:w="5303" w:type="dxa"/>
            <w:shd w:val="clear" w:color="auto" w:fill="D9D9D9"/>
          </w:tcPr>
          <w:p w:rsidR="00FC7EEB" w:rsidRDefault="00FC7EEB" w:rsidP="00FC7EEB">
            <w:r>
              <w:rPr>
                <w:b/>
                <w:sz w:val="20"/>
                <w:szCs w:val="20"/>
              </w:rPr>
              <w:lastRenderedPageBreak/>
              <w:t>Access</w:t>
            </w:r>
            <w:r>
              <w:rPr>
                <w:sz w:val="20"/>
                <w:szCs w:val="20"/>
              </w:rPr>
              <w:t xml:space="preserve"> (Resources and/or Process)</w:t>
            </w:r>
          </w:p>
        </w:tc>
        <w:tc>
          <w:tcPr>
            <w:tcW w:w="5407" w:type="dxa"/>
            <w:shd w:val="clear" w:color="auto" w:fill="D9D9D9"/>
          </w:tcPr>
          <w:p w:rsidR="00FC7EEB" w:rsidRDefault="00FC7EEB" w:rsidP="00FC7EEB">
            <w:r>
              <w:rPr>
                <w:b/>
                <w:sz w:val="20"/>
                <w:szCs w:val="20"/>
              </w:rPr>
              <w:t>Expression</w:t>
            </w:r>
            <w:r>
              <w:rPr>
                <w:sz w:val="20"/>
                <w:szCs w:val="20"/>
              </w:rPr>
              <w:t xml:space="preserve"> (Products and/or Performance)</w:t>
            </w:r>
          </w:p>
        </w:tc>
      </w:tr>
      <w:tr w:rsidR="00FC7EEB" w:rsidTr="006C4E9A">
        <w:trPr>
          <w:trHeight w:val="20"/>
        </w:trPr>
        <w:tc>
          <w:tcPr>
            <w:tcW w:w="3723" w:type="dxa"/>
            <w:vMerge/>
            <w:shd w:val="clear" w:color="auto" w:fill="D9D9D9"/>
          </w:tcPr>
          <w:p w:rsidR="00FC7EEB" w:rsidRDefault="00FC7EEB" w:rsidP="006C4E9A">
            <w:pPr>
              <w:ind w:left="195" w:hanging="90"/>
            </w:pPr>
          </w:p>
        </w:tc>
        <w:tc>
          <w:tcPr>
            <w:tcW w:w="5303" w:type="dxa"/>
            <w:tcBorders>
              <w:top w:val="nil"/>
            </w:tcBorders>
          </w:tcPr>
          <w:p w:rsidR="00FC7EEB" w:rsidRDefault="00FC7EEB" w:rsidP="00FC7EEB">
            <w:pPr>
              <w:ind w:left="288" w:hanging="288"/>
            </w:pPr>
            <w:r>
              <w:rPr>
                <w:sz w:val="20"/>
                <w:szCs w:val="20"/>
              </w:rPr>
              <w:t>N/A</w:t>
            </w:r>
          </w:p>
        </w:tc>
        <w:tc>
          <w:tcPr>
            <w:tcW w:w="5407" w:type="dxa"/>
            <w:tcBorders>
              <w:top w:val="nil"/>
            </w:tcBorders>
          </w:tcPr>
          <w:p w:rsidR="00FC7EEB" w:rsidRDefault="00FC7EEB" w:rsidP="00FC7EEB">
            <w:pPr>
              <w:ind w:left="288" w:hanging="288"/>
            </w:pPr>
            <w:r>
              <w:rPr>
                <w:sz w:val="20"/>
                <w:szCs w:val="20"/>
              </w:rPr>
              <w:t>The student may:</w:t>
            </w:r>
          </w:p>
          <w:p w:rsidR="00FC7EEB" w:rsidRDefault="00FC7EEB" w:rsidP="004402BA">
            <w:pPr>
              <w:numPr>
                <w:ilvl w:val="0"/>
                <w:numId w:val="11"/>
              </w:numPr>
              <w:ind w:hanging="360"/>
              <w:contextualSpacing/>
              <w:rPr>
                <w:sz w:val="20"/>
                <w:szCs w:val="20"/>
              </w:rPr>
            </w:pPr>
            <w:r>
              <w:rPr>
                <w:sz w:val="20"/>
                <w:szCs w:val="20"/>
              </w:rPr>
              <w:t>Work in groups</w:t>
            </w:r>
          </w:p>
          <w:p w:rsidR="00FC7EEB" w:rsidRDefault="00FC7EEB" w:rsidP="004402BA">
            <w:pPr>
              <w:numPr>
                <w:ilvl w:val="0"/>
                <w:numId w:val="11"/>
              </w:numPr>
              <w:ind w:hanging="360"/>
              <w:contextualSpacing/>
              <w:rPr>
                <w:sz w:val="20"/>
                <w:szCs w:val="20"/>
              </w:rPr>
            </w:pPr>
            <w:r>
              <w:rPr>
                <w:sz w:val="20"/>
                <w:szCs w:val="20"/>
              </w:rPr>
              <w:lastRenderedPageBreak/>
              <w:t>Verbally share traits that they notice</w:t>
            </w:r>
          </w:p>
        </w:tc>
      </w:tr>
      <w:tr w:rsidR="00FC7EEB" w:rsidTr="006C4E9A">
        <w:trPr>
          <w:trHeight w:val="20"/>
        </w:trPr>
        <w:tc>
          <w:tcPr>
            <w:tcW w:w="3723" w:type="dxa"/>
            <w:vMerge w:val="restart"/>
            <w:shd w:val="clear" w:color="auto" w:fill="D9D9D9"/>
          </w:tcPr>
          <w:p w:rsidR="00FC7EEB" w:rsidRDefault="00FC7EEB" w:rsidP="006C4E9A">
            <w:pPr>
              <w:ind w:left="195" w:hanging="90"/>
            </w:pPr>
            <w:r>
              <w:rPr>
                <w:b/>
                <w:sz w:val="20"/>
                <w:szCs w:val="20"/>
              </w:rPr>
              <w:lastRenderedPageBreak/>
              <w:t>Extensions for depth and complexity:</w:t>
            </w:r>
          </w:p>
        </w:tc>
        <w:tc>
          <w:tcPr>
            <w:tcW w:w="5303" w:type="dxa"/>
            <w:shd w:val="clear" w:color="auto" w:fill="D9D9D9"/>
          </w:tcPr>
          <w:p w:rsidR="00FC7EEB" w:rsidRDefault="00FC7EEB" w:rsidP="00FC7EEB">
            <w:r>
              <w:rPr>
                <w:b/>
                <w:sz w:val="20"/>
                <w:szCs w:val="20"/>
              </w:rPr>
              <w:t>Access</w:t>
            </w:r>
            <w:r>
              <w:rPr>
                <w:sz w:val="20"/>
                <w:szCs w:val="20"/>
              </w:rPr>
              <w:t xml:space="preserve"> (Resources and/or Process)</w:t>
            </w:r>
          </w:p>
        </w:tc>
        <w:tc>
          <w:tcPr>
            <w:tcW w:w="5407" w:type="dxa"/>
            <w:shd w:val="clear" w:color="auto" w:fill="D9D9D9"/>
          </w:tcPr>
          <w:p w:rsidR="00FC7EEB" w:rsidRDefault="00FC7EEB" w:rsidP="00FC7EEB">
            <w:r>
              <w:rPr>
                <w:b/>
                <w:sz w:val="20"/>
                <w:szCs w:val="20"/>
              </w:rPr>
              <w:t>Expression</w:t>
            </w:r>
            <w:r>
              <w:rPr>
                <w:sz w:val="20"/>
                <w:szCs w:val="20"/>
              </w:rPr>
              <w:t xml:space="preserve"> (Products and/or Performance)</w:t>
            </w:r>
          </w:p>
        </w:tc>
      </w:tr>
      <w:tr w:rsidR="00FC7EEB" w:rsidTr="006C4E9A">
        <w:trPr>
          <w:trHeight w:val="880"/>
        </w:trPr>
        <w:tc>
          <w:tcPr>
            <w:tcW w:w="3723" w:type="dxa"/>
            <w:vMerge/>
            <w:shd w:val="clear" w:color="auto" w:fill="D9D9D9"/>
          </w:tcPr>
          <w:p w:rsidR="00FC7EEB" w:rsidRDefault="00FC7EEB" w:rsidP="006C4E9A">
            <w:pPr>
              <w:ind w:left="195" w:hanging="90"/>
            </w:pPr>
          </w:p>
        </w:tc>
        <w:tc>
          <w:tcPr>
            <w:tcW w:w="5303" w:type="dxa"/>
            <w:tcBorders>
              <w:top w:val="nil"/>
            </w:tcBorders>
          </w:tcPr>
          <w:p w:rsidR="00FC7EEB" w:rsidRDefault="00FC7EEB" w:rsidP="006C4E9A">
            <w:pPr>
              <w:ind w:left="288" w:hanging="199"/>
            </w:pPr>
            <w:r>
              <w:rPr>
                <w:sz w:val="20"/>
                <w:szCs w:val="20"/>
              </w:rPr>
              <w:t>N/A</w:t>
            </w:r>
          </w:p>
        </w:tc>
        <w:tc>
          <w:tcPr>
            <w:tcW w:w="5407" w:type="dxa"/>
            <w:tcBorders>
              <w:top w:val="nil"/>
            </w:tcBorders>
          </w:tcPr>
          <w:p w:rsidR="00FC7EEB" w:rsidRDefault="00FC7EEB" w:rsidP="00FC7EEB">
            <w:pPr>
              <w:ind w:left="288" w:hanging="288"/>
              <w:rPr>
                <w:sz w:val="20"/>
                <w:szCs w:val="20"/>
              </w:rPr>
            </w:pPr>
            <w:r>
              <w:rPr>
                <w:sz w:val="20"/>
                <w:szCs w:val="20"/>
              </w:rPr>
              <w:t>The student may:</w:t>
            </w:r>
          </w:p>
          <w:p w:rsidR="00FC7EEB" w:rsidRPr="0025167B" w:rsidRDefault="00FC7EEB" w:rsidP="004402BA">
            <w:pPr>
              <w:pStyle w:val="ListParagraph"/>
              <w:numPr>
                <w:ilvl w:val="0"/>
                <w:numId w:val="16"/>
              </w:numPr>
              <w:spacing w:after="0" w:line="240" w:lineRule="auto"/>
              <w:rPr>
                <w:sz w:val="20"/>
                <w:szCs w:val="20"/>
              </w:rPr>
            </w:pPr>
            <w:r w:rsidRPr="0025167B">
              <w:rPr>
                <w:sz w:val="20"/>
                <w:szCs w:val="20"/>
              </w:rPr>
              <w:t>Provide videos or clippi</w:t>
            </w:r>
            <w:r>
              <w:rPr>
                <w:sz w:val="20"/>
                <w:szCs w:val="20"/>
              </w:rPr>
              <w:t>ngs that they find as examples</w:t>
            </w:r>
          </w:p>
        </w:tc>
      </w:tr>
      <w:tr w:rsidR="00BF51E8" w:rsidTr="00BF51E8">
        <w:trPr>
          <w:trHeight w:val="593"/>
        </w:trPr>
        <w:tc>
          <w:tcPr>
            <w:tcW w:w="3723" w:type="dxa"/>
            <w:shd w:val="clear" w:color="auto" w:fill="D9D9D9"/>
          </w:tcPr>
          <w:p w:rsidR="00BF51E8" w:rsidRDefault="00BF51E8" w:rsidP="006C4E9A">
            <w:pPr>
              <w:ind w:left="195" w:hanging="90"/>
            </w:pPr>
            <w:r>
              <w:rPr>
                <w:b/>
                <w:sz w:val="20"/>
                <w:szCs w:val="20"/>
              </w:rPr>
              <w:t>Critical Content:</w:t>
            </w:r>
          </w:p>
        </w:tc>
        <w:tc>
          <w:tcPr>
            <w:tcW w:w="10710" w:type="dxa"/>
            <w:gridSpan w:val="2"/>
            <w:shd w:val="clear" w:color="auto" w:fill="FFFFFF"/>
          </w:tcPr>
          <w:p w:rsidR="00BF51E8" w:rsidRDefault="00BF51E8" w:rsidP="004402BA">
            <w:pPr>
              <w:pStyle w:val="ListParagraph"/>
              <w:numPr>
                <w:ilvl w:val="0"/>
                <w:numId w:val="15"/>
              </w:numPr>
              <w:spacing w:after="0" w:line="240" w:lineRule="auto"/>
              <w:ind w:hanging="288"/>
              <w:jc w:val="both"/>
              <w:rPr>
                <w:sz w:val="20"/>
                <w:szCs w:val="20"/>
              </w:rPr>
            </w:pPr>
            <w:r>
              <w:rPr>
                <w:sz w:val="20"/>
                <w:szCs w:val="20"/>
              </w:rPr>
              <w:t>Responsibility when winning and losing</w:t>
            </w:r>
          </w:p>
          <w:p w:rsidR="00BF51E8" w:rsidRDefault="00BF51E8" w:rsidP="004402BA">
            <w:pPr>
              <w:numPr>
                <w:ilvl w:val="0"/>
                <w:numId w:val="15"/>
              </w:numPr>
              <w:ind w:hanging="288"/>
            </w:pPr>
            <w:r>
              <w:rPr>
                <w:sz w:val="20"/>
                <w:szCs w:val="20"/>
              </w:rPr>
              <w:t xml:space="preserve">Influences of society, families and peers on emotions and feelings </w:t>
            </w:r>
          </w:p>
        </w:tc>
      </w:tr>
      <w:tr w:rsidR="00BF51E8" w:rsidTr="006C4E9A">
        <w:trPr>
          <w:trHeight w:val="70"/>
        </w:trPr>
        <w:tc>
          <w:tcPr>
            <w:tcW w:w="3723" w:type="dxa"/>
            <w:shd w:val="clear" w:color="auto" w:fill="D9D9D9"/>
          </w:tcPr>
          <w:p w:rsidR="00BF51E8" w:rsidRDefault="00BF51E8" w:rsidP="006C4E9A">
            <w:pPr>
              <w:ind w:left="195" w:hanging="90"/>
              <w:rPr>
                <w:b/>
                <w:sz w:val="20"/>
                <w:szCs w:val="20"/>
              </w:rPr>
            </w:pPr>
            <w:r>
              <w:rPr>
                <w:b/>
                <w:sz w:val="20"/>
                <w:szCs w:val="20"/>
              </w:rPr>
              <w:t>Key Skills:</w:t>
            </w:r>
          </w:p>
        </w:tc>
        <w:tc>
          <w:tcPr>
            <w:tcW w:w="10710" w:type="dxa"/>
            <w:gridSpan w:val="2"/>
          </w:tcPr>
          <w:p w:rsidR="00BF51E8" w:rsidRPr="00E70C1E" w:rsidRDefault="00BF51E8" w:rsidP="004402BA">
            <w:pPr>
              <w:numPr>
                <w:ilvl w:val="0"/>
                <w:numId w:val="15"/>
              </w:numPr>
              <w:spacing w:line="276" w:lineRule="auto"/>
              <w:ind w:hanging="288"/>
              <w:rPr>
                <w:sz w:val="20"/>
                <w:szCs w:val="20"/>
              </w:rPr>
            </w:pPr>
            <w:r>
              <w:rPr>
                <w:sz w:val="20"/>
                <w:szCs w:val="20"/>
              </w:rPr>
              <w:t>Show responsibility when winning and losing</w:t>
            </w:r>
          </w:p>
          <w:p w:rsidR="00BF51E8" w:rsidRPr="00BF51E8" w:rsidRDefault="00BF51E8" w:rsidP="004402BA">
            <w:pPr>
              <w:pStyle w:val="ListParagraph"/>
              <w:widowControl w:val="0"/>
              <w:numPr>
                <w:ilvl w:val="0"/>
                <w:numId w:val="15"/>
              </w:numPr>
              <w:spacing w:after="0"/>
              <w:ind w:right="-20" w:hanging="288"/>
              <w:rPr>
                <w:sz w:val="20"/>
                <w:szCs w:val="20"/>
              </w:rPr>
            </w:pPr>
            <w:r w:rsidRPr="00BF51E8">
              <w:rPr>
                <w:sz w:val="20"/>
                <w:szCs w:val="20"/>
              </w:rPr>
              <w:t>Identify influences in a person’s life</w:t>
            </w:r>
          </w:p>
        </w:tc>
      </w:tr>
      <w:tr w:rsidR="00FC7EEB" w:rsidTr="006C4E9A">
        <w:trPr>
          <w:trHeight w:val="70"/>
        </w:trPr>
        <w:tc>
          <w:tcPr>
            <w:tcW w:w="3723" w:type="dxa"/>
            <w:shd w:val="clear" w:color="auto" w:fill="D9D9D9"/>
          </w:tcPr>
          <w:p w:rsidR="00FC7EEB" w:rsidRDefault="00FC7EEB" w:rsidP="006C4E9A">
            <w:pPr>
              <w:ind w:left="195" w:hanging="90"/>
            </w:pPr>
            <w:r>
              <w:rPr>
                <w:b/>
                <w:sz w:val="20"/>
                <w:szCs w:val="20"/>
              </w:rPr>
              <w:t>Critical Language:</w:t>
            </w:r>
          </w:p>
        </w:tc>
        <w:tc>
          <w:tcPr>
            <w:tcW w:w="10710" w:type="dxa"/>
            <w:gridSpan w:val="2"/>
          </w:tcPr>
          <w:p w:rsidR="00FC7EEB" w:rsidRDefault="00FC7EEB" w:rsidP="006C4E9A">
            <w:pPr>
              <w:widowControl w:val="0"/>
              <w:spacing w:before="55"/>
              <w:ind w:left="288" w:right="-20" w:hanging="199"/>
            </w:pPr>
            <w:r>
              <w:rPr>
                <w:sz w:val="20"/>
                <w:szCs w:val="20"/>
              </w:rPr>
              <w:t>Influences, Emotions, Feelings, Society, Control, Cooperation, Problem-Solving, Conflict Resolution, Peer Pressure, Stress, Media, Sportsmanship</w:t>
            </w:r>
          </w:p>
        </w:tc>
      </w:tr>
    </w:tbl>
    <w:p w:rsidR="00FC7EEB" w:rsidRDefault="00FC7EEB" w:rsidP="00FC7EEB"/>
    <w:tbl>
      <w:tblPr>
        <w:tblW w:w="1443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3"/>
        <w:gridCol w:w="5220"/>
        <w:gridCol w:w="5670"/>
      </w:tblGrid>
      <w:tr w:rsidR="00FC7EEB" w:rsidTr="006C4E9A">
        <w:trPr>
          <w:trHeight w:val="288"/>
        </w:trPr>
        <w:tc>
          <w:tcPr>
            <w:tcW w:w="14433" w:type="dxa"/>
            <w:gridSpan w:val="3"/>
            <w:shd w:val="clear" w:color="auto" w:fill="A6A6A6"/>
          </w:tcPr>
          <w:p w:rsidR="00FC7EEB" w:rsidRDefault="00FC7EEB" w:rsidP="001A385B">
            <w:pPr>
              <w:ind w:left="105" w:hanging="15"/>
            </w:pPr>
            <w:r>
              <w:rPr>
                <w:b/>
                <w:sz w:val="20"/>
                <w:szCs w:val="20"/>
              </w:rPr>
              <w:t>Learning Experience # 2</w:t>
            </w:r>
          </w:p>
        </w:tc>
      </w:tr>
      <w:tr w:rsidR="001A385B" w:rsidTr="00DA01F1">
        <w:tc>
          <w:tcPr>
            <w:tcW w:w="14433" w:type="dxa"/>
            <w:gridSpan w:val="3"/>
            <w:shd w:val="clear" w:color="auto" w:fill="D9D9D9"/>
          </w:tcPr>
          <w:p w:rsidR="001A385B" w:rsidRDefault="001A385B" w:rsidP="00536F64">
            <w:pPr>
              <w:ind w:left="72" w:firstLine="0"/>
              <w:rPr>
                <w:sz w:val="28"/>
                <w:szCs w:val="28"/>
              </w:rPr>
            </w:pPr>
            <w:r w:rsidRPr="006B6DC4">
              <w:rPr>
                <w:sz w:val="28"/>
                <w:szCs w:val="28"/>
                <w:highlight w:val="magenta"/>
              </w:rPr>
              <w:t>The teacher may introduce winning and losing scenarios so students can brainstorm what winning and losing feels like, sounds like and looks like.</w:t>
            </w:r>
            <w:r w:rsidRPr="006B6DC4">
              <w:rPr>
                <w:sz w:val="28"/>
                <w:szCs w:val="28"/>
              </w:rPr>
              <w:t xml:space="preserve">  </w:t>
            </w:r>
          </w:p>
          <w:p w:rsidR="001A385B" w:rsidRPr="001A385B" w:rsidRDefault="001A385B" w:rsidP="001A385B">
            <w:pPr>
              <w:ind w:left="72" w:firstLine="0"/>
              <w:jc w:val="right"/>
              <w:rPr>
                <w:sz w:val="28"/>
                <w:szCs w:val="28"/>
              </w:rPr>
            </w:pPr>
            <w:r w:rsidRPr="001A385B">
              <w:rPr>
                <w:sz w:val="28"/>
                <w:szCs w:val="28"/>
              </w:rPr>
              <w:t xml:space="preserve">Integration Continuum Color:  GREEN  BLUE  </w:t>
            </w:r>
            <w:r w:rsidRPr="001A385B">
              <w:rPr>
                <w:sz w:val="28"/>
                <w:szCs w:val="28"/>
                <w:highlight w:val="magenta"/>
              </w:rPr>
              <w:t>PINK</w:t>
            </w:r>
            <w:r w:rsidRPr="001A385B">
              <w:rPr>
                <w:sz w:val="28"/>
                <w:szCs w:val="28"/>
              </w:rPr>
              <w:t xml:space="preserve">  YELLOW</w:t>
            </w:r>
          </w:p>
          <w:p w:rsidR="001A385B" w:rsidRPr="00366DB5" w:rsidRDefault="001A385B" w:rsidP="001A385B">
            <w:pPr>
              <w:ind w:left="72" w:firstLine="0"/>
              <w:jc w:val="right"/>
              <w:rPr>
                <w:sz w:val="16"/>
                <w:szCs w:val="16"/>
              </w:rPr>
            </w:pPr>
            <w:r w:rsidRPr="001A385B">
              <w:rPr>
                <w:sz w:val="16"/>
                <w:szCs w:val="16"/>
              </w:rPr>
              <w:t>Pink: Work combines some techniques, skills, and concepts from both disciplines, but proficiency is uneven</w:t>
            </w:r>
          </w:p>
        </w:tc>
      </w:tr>
      <w:tr w:rsidR="00FC7EEB" w:rsidTr="006C4E9A">
        <w:tc>
          <w:tcPr>
            <w:tcW w:w="3543" w:type="dxa"/>
            <w:shd w:val="clear" w:color="auto" w:fill="D9D9D9"/>
          </w:tcPr>
          <w:p w:rsidR="00FC7EEB" w:rsidRDefault="00FC7EEB" w:rsidP="00631174">
            <w:pPr>
              <w:ind w:left="375" w:hanging="375"/>
            </w:pPr>
            <w:r>
              <w:rPr>
                <w:b/>
                <w:sz w:val="20"/>
                <w:szCs w:val="20"/>
              </w:rPr>
              <w:t>Generalization Connection(s):</w:t>
            </w:r>
          </w:p>
        </w:tc>
        <w:tc>
          <w:tcPr>
            <w:tcW w:w="10890" w:type="dxa"/>
            <w:gridSpan w:val="2"/>
          </w:tcPr>
          <w:p w:rsidR="00FC7EEB" w:rsidRDefault="00FC7EEB" w:rsidP="006C4E9A">
            <w:pPr>
              <w:ind w:left="432"/>
              <w:contextualSpacing/>
              <w:rPr>
                <w:sz w:val="20"/>
                <w:szCs w:val="20"/>
              </w:rPr>
            </w:pPr>
            <w:r>
              <w:rPr>
                <w:sz w:val="20"/>
                <w:szCs w:val="20"/>
              </w:rPr>
              <w:t>Acknowledgment of others and demonstration of positive behaviors enhances the participation of all group members in activities, games, sports.</w:t>
            </w:r>
          </w:p>
        </w:tc>
      </w:tr>
      <w:tr w:rsidR="00FC7EEB" w:rsidTr="006C4E9A">
        <w:tc>
          <w:tcPr>
            <w:tcW w:w="3543" w:type="dxa"/>
            <w:shd w:val="clear" w:color="auto" w:fill="D9D9D9"/>
          </w:tcPr>
          <w:p w:rsidR="00FC7EEB" w:rsidRDefault="00FC7EEB" w:rsidP="00631174">
            <w:pPr>
              <w:ind w:left="375" w:hanging="375"/>
            </w:pPr>
            <w:r>
              <w:rPr>
                <w:b/>
                <w:sz w:val="20"/>
                <w:szCs w:val="20"/>
              </w:rPr>
              <w:t>Teacher Resources:</w:t>
            </w:r>
          </w:p>
        </w:tc>
        <w:tc>
          <w:tcPr>
            <w:tcW w:w="10890" w:type="dxa"/>
            <w:gridSpan w:val="2"/>
          </w:tcPr>
          <w:p w:rsidR="00FC7EEB" w:rsidRDefault="00C1512A" w:rsidP="006C4E9A">
            <w:pPr>
              <w:ind w:left="432"/>
            </w:pPr>
            <w:hyperlink r:id="rId45">
              <w:r w:rsidR="00FC7EEB">
                <w:rPr>
                  <w:color w:val="1155CC"/>
                  <w:sz w:val="20"/>
                  <w:szCs w:val="20"/>
                  <w:u w:val="single"/>
                </w:rPr>
                <w:t>https://s-media-cache-ak0.pinimg.com/236x/97/7e/ec/977eec9bc54048613a1019021305decf.jpg</w:t>
              </w:r>
            </w:hyperlink>
            <w:r w:rsidR="00FC7EEB">
              <w:rPr>
                <w:sz w:val="20"/>
                <w:szCs w:val="20"/>
              </w:rPr>
              <w:t xml:space="preserve"> (Sportsmanship checklist could be ticket out the door)</w:t>
            </w:r>
          </w:p>
          <w:p w:rsidR="00FC7EEB" w:rsidRDefault="00C1512A" w:rsidP="006C4E9A">
            <w:pPr>
              <w:ind w:left="432"/>
            </w:pPr>
            <w:hyperlink r:id="rId46">
              <w:r w:rsidR="00FC7EEB">
                <w:rPr>
                  <w:color w:val="1155CC"/>
                  <w:sz w:val="20"/>
                  <w:szCs w:val="20"/>
                  <w:u w:val="single"/>
                </w:rPr>
                <w:t>https://www.pinterest.com/pin/81979655694836803/</w:t>
              </w:r>
            </w:hyperlink>
            <w:r w:rsidR="00FC7EEB">
              <w:rPr>
                <w:sz w:val="20"/>
                <w:szCs w:val="20"/>
              </w:rPr>
              <w:t xml:space="preserve"> (Sportsmanship conversation starters)</w:t>
            </w:r>
          </w:p>
          <w:p w:rsidR="00FC7EEB" w:rsidRDefault="00C1512A" w:rsidP="006C4E9A">
            <w:pPr>
              <w:ind w:left="432"/>
            </w:pPr>
            <w:hyperlink r:id="rId47">
              <w:r w:rsidR="00FC7EEB">
                <w:rPr>
                  <w:color w:val="1155CC"/>
                  <w:sz w:val="20"/>
                  <w:szCs w:val="20"/>
                  <w:u w:val="single"/>
                </w:rPr>
                <w:t>https://www.bjcschooloutreach.org/Portals/0/Printables/Documents/2014-10-14-12_Ways_to_Pick_Teams_for_Children.pdf</w:t>
              </w:r>
            </w:hyperlink>
          </w:p>
          <w:p w:rsidR="00FC7EEB" w:rsidRDefault="00FC7EEB" w:rsidP="006C4E9A">
            <w:pPr>
              <w:ind w:left="432"/>
            </w:pPr>
            <w:r>
              <w:rPr>
                <w:sz w:val="20"/>
                <w:szCs w:val="20"/>
              </w:rPr>
              <w:t>(Chart for looks like, sounds like, feels like Picking Teams)</w:t>
            </w:r>
          </w:p>
          <w:p w:rsidR="00FC7EEB" w:rsidRDefault="00C1512A" w:rsidP="006C4E9A">
            <w:pPr>
              <w:ind w:left="432"/>
            </w:pPr>
            <w:hyperlink r:id="rId48">
              <w:r w:rsidR="00FC7EEB">
                <w:rPr>
                  <w:color w:val="1155CC"/>
                  <w:sz w:val="20"/>
                  <w:szCs w:val="20"/>
                  <w:u w:val="single"/>
                </w:rPr>
                <w:t>https://drive.google.com/a/garfieldre2.net/file/d/0ByVgbR1ZgMFkZ2QwRDczUG1GQUU/view</w:t>
              </w:r>
            </w:hyperlink>
            <w:r w:rsidR="00FC7EEB">
              <w:rPr>
                <w:sz w:val="20"/>
                <w:szCs w:val="20"/>
              </w:rPr>
              <w:t xml:space="preserve"> (looks like, feels like, sounds like chart)</w:t>
            </w:r>
          </w:p>
        </w:tc>
      </w:tr>
      <w:tr w:rsidR="00FC7EEB" w:rsidTr="006C4E9A">
        <w:tc>
          <w:tcPr>
            <w:tcW w:w="3543" w:type="dxa"/>
            <w:shd w:val="clear" w:color="auto" w:fill="D9D9D9"/>
          </w:tcPr>
          <w:p w:rsidR="00FC7EEB" w:rsidRDefault="00FC7EEB" w:rsidP="00631174">
            <w:pPr>
              <w:ind w:left="375" w:hanging="375"/>
            </w:pPr>
            <w:r>
              <w:rPr>
                <w:b/>
                <w:sz w:val="20"/>
                <w:szCs w:val="20"/>
              </w:rPr>
              <w:t>Student Resources:</w:t>
            </w:r>
          </w:p>
        </w:tc>
        <w:tc>
          <w:tcPr>
            <w:tcW w:w="10890" w:type="dxa"/>
            <w:gridSpan w:val="2"/>
          </w:tcPr>
          <w:p w:rsidR="00FC7EEB" w:rsidRDefault="00C1512A" w:rsidP="006C4E9A">
            <w:pPr>
              <w:ind w:left="432"/>
            </w:pPr>
            <w:hyperlink r:id="rId49">
              <w:r w:rsidR="00FC7EEB">
                <w:rPr>
                  <w:color w:val="1155CC"/>
                  <w:sz w:val="20"/>
                  <w:szCs w:val="20"/>
                  <w:u w:val="single"/>
                </w:rPr>
                <w:t>https://s-media-cache-ak0.pinimg.com/236x/97/7e/ec/977eec9bc54048613a1019021305decf.jpg</w:t>
              </w:r>
            </w:hyperlink>
            <w:r w:rsidR="00FC7EEB">
              <w:rPr>
                <w:sz w:val="20"/>
                <w:szCs w:val="20"/>
              </w:rPr>
              <w:t xml:space="preserve"> (Sportsmanship checklist)</w:t>
            </w:r>
          </w:p>
          <w:p w:rsidR="00FC7EEB" w:rsidRDefault="00C1512A" w:rsidP="006C4E9A">
            <w:pPr>
              <w:ind w:left="432"/>
            </w:pPr>
            <w:hyperlink r:id="rId50">
              <w:r w:rsidR="00FC7EEB">
                <w:rPr>
                  <w:color w:val="1155CC"/>
                  <w:sz w:val="20"/>
                  <w:szCs w:val="20"/>
                  <w:u w:val="single"/>
                </w:rPr>
                <w:t>https://www.bjcschooloutreach.org/Portals/0/Printables/Documents/2014-10-14-12_Ways_to_Pick_Teams_for_Children.pdf</w:t>
              </w:r>
            </w:hyperlink>
            <w:r w:rsidR="00FC7EEB">
              <w:rPr>
                <w:sz w:val="20"/>
                <w:szCs w:val="20"/>
              </w:rPr>
              <w:t xml:space="preserve"> (Picking Teams)</w:t>
            </w:r>
          </w:p>
        </w:tc>
      </w:tr>
      <w:tr w:rsidR="00FC7EEB" w:rsidTr="006C4E9A">
        <w:tc>
          <w:tcPr>
            <w:tcW w:w="3543" w:type="dxa"/>
            <w:shd w:val="clear" w:color="auto" w:fill="D9D9D9"/>
          </w:tcPr>
          <w:p w:rsidR="00FC7EEB" w:rsidRDefault="00FC7EEB" w:rsidP="00631174">
            <w:pPr>
              <w:ind w:left="375" w:hanging="375"/>
            </w:pPr>
            <w:r>
              <w:rPr>
                <w:b/>
                <w:sz w:val="20"/>
                <w:szCs w:val="20"/>
              </w:rPr>
              <w:t>Assessment:</w:t>
            </w:r>
          </w:p>
        </w:tc>
        <w:tc>
          <w:tcPr>
            <w:tcW w:w="10890" w:type="dxa"/>
            <w:gridSpan w:val="2"/>
          </w:tcPr>
          <w:p w:rsidR="00FC7EEB" w:rsidRDefault="00FC7EEB" w:rsidP="006C4E9A">
            <w:pPr>
              <w:ind w:left="432"/>
              <w:rPr>
                <w:sz w:val="20"/>
                <w:szCs w:val="20"/>
              </w:rPr>
            </w:pPr>
            <w:r>
              <w:rPr>
                <w:sz w:val="20"/>
                <w:szCs w:val="20"/>
              </w:rPr>
              <w:t xml:space="preserve">Students will complete a ticket out the door and list one thing they thought went well during the day’s activities, and one thing they think their team needs to work on if they were to do the same activity again. </w:t>
            </w:r>
          </w:p>
          <w:p w:rsidR="00FC7EEB" w:rsidRDefault="00C1512A" w:rsidP="006C4E9A">
            <w:pPr>
              <w:ind w:left="432"/>
            </w:pPr>
            <w:hyperlink r:id="rId51">
              <w:r w:rsidR="00FC7EEB">
                <w:rPr>
                  <w:color w:val="1155CC"/>
                  <w:sz w:val="20"/>
                  <w:szCs w:val="20"/>
                  <w:u w:val="single"/>
                </w:rPr>
                <w:t>https://s-media-cache-ak0.pinimg.com/236x/97/7e/ec/977eec9bc54048613a1019021305decf.jpg</w:t>
              </w:r>
            </w:hyperlink>
            <w:r w:rsidR="00FC7EEB">
              <w:rPr>
                <w:sz w:val="20"/>
                <w:szCs w:val="20"/>
              </w:rPr>
              <w:t xml:space="preserve"> (Checklist)</w:t>
            </w:r>
          </w:p>
        </w:tc>
      </w:tr>
      <w:tr w:rsidR="00FC7EEB" w:rsidTr="006C4E9A">
        <w:trPr>
          <w:trHeight w:val="180"/>
        </w:trPr>
        <w:tc>
          <w:tcPr>
            <w:tcW w:w="3543" w:type="dxa"/>
            <w:vMerge w:val="restart"/>
            <w:shd w:val="clear" w:color="auto" w:fill="D9D9D9"/>
          </w:tcPr>
          <w:p w:rsidR="00FC7EEB" w:rsidRDefault="006C4E9A" w:rsidP="006C4E9A">
            <w:pPr>
              <w:ind w:left="105" w:firstLine="0"/>
            </w:pPr>
            <w:r>
              <w:br w:type="page"/>
            </w:r>
            <w:r w:rsidR="00FC7EEB">
              <w:rPr>
                <w:b/>
                <w:sz w:val="20"/>
                <w:szCs w:val="20"/>
              </w:rPr>
              <w:t>Differentiation:</w:t>
            </w:r>
          </w:p>
          <w:p w:rsidR="00FC7EEB" w:rsidRDefault="00FC7EEB" w:rsidP="006C4E9A">
            <w:pPr>
              <w:ind w:left="105" w:firstLine="0"/>
            </w:pPr>
            <w:r>
              <w:rPr>
                <w:sz w:val="20"/>
                <w:szCs w:val="20"/>
              </w:rPr>
              <w:t>(Multiple means for students to access content and multiple modes for students to express understanding.)</w:t>
            </w:r>
          </w:p>
        </w:tc>
        <w:tc>
          <w:tcPr>
            <w:tcW w:w="5220" w:type="dxa"/>
            <w:shd w:val="clear" w:color="auto" w:fill="D9D9D9"/>
          </w:tcPr>
          <w:p w:rsidR="00FC7EEB" w:rsidRDefault="00FC7EEB" w:rsidP="00FC7EEB">
            <w:r>
              <w:rPr>
                <w:b/>
                <w:sz w:val="20"/>
                <w:szCs w:val="20"/>
              </w:rPr>
              <w:t>Access</w:t>
            </w:r>
            <w:r>
              <w:rPr>
                <w:sz w:val="20"/>
                <w:szCs w:val="20"/>
              </w:rPr>
              <w:t xml:space="preserve"> (Resources and/or Process)</w:t>
            </w:r>
          </w:p>
        </w:tc>
        <w:tc>
          <w:tcPr>
            <w:tcW w:w="5670" w:type="dxa"/>
            <w:shd w:val="clear" w:color="auto" w:fill="D9D9D9"/>
          </w:tcPr>
          <w:p w:rsidR="00FC7EEB" w:rsidRDefault="00FC7EEB" w:rsidP="00FC7EEB">
            <w:r>
              <w:rPr>
                <w:b/>
                <w:sz w:val="20"/>
                <w:szCs w:val="20"/>
              </w:rPr>
              <w:t>Expression</w:t>
            </w:r>
            <w:r>
              <w:rPr>
                <w:sz w:val="20"/>
                <w:szCs w:val="20"/>
              </w:rPr>
              <w:t xml:space="preserve"> (Products and/or Performance)</w:t>
            </w:r>
          </w:p>
        </w:tc>
      </w:tr>
      <w:tr w:rsidR="00FC7EEB" w:rsidTr="006C4E9A">
        <w:trPr>
          <w:trHeight w:val="20"/>
        </w:trPr>
        <w:tc>
          <w:tcPr>
            <w:tcW w:w="3543" w:type="dxa"/>
            <w:vMerge/>
            <w:shd w:val="clear" w:color="auto" w:fill="D9D9D9"/>
          </w:tcPr>
          <w:p w:rsidR="00FC7EEB" w:rsidRDefault="00FC7EEB" w:rsidP="006C4E9A">
            <w:pPr>
              <w:ind w:left="105" w:firstLine="0"/>
            </w:pPr>
          </w:p>
        </w:tc>
        <w:tc>
          <w:tcPr>
            <w:tcW w:w="5220" w:type="dxa"/>
            <w:tcBorders>
              <w:top w:val="nil"/>
            </w:tcBorders>
          </w:tcPr>
          <w:p w:rsidR="00FC7EEB" w:rsidRDefault="00FC7EEB" w:rsidP="006C4E9A">
            <w:pPr>
              <w:ind w:left="342" w:hanging="270"/>
              <w:rPr>
                <w:sz w:val="20"/>
                <w:szCs w:val="20"/>
              </w:rPr>
            </w:pPr>
            <w:r>
              <w:rPr>
                <w:sz w:val="20"/>
                <w:szCs w:val="20"/>
              </w:rPr>
              <w:t>Teacher may:</w:t>
            </w:r>
          </w:p>
          <w:p w:rsidR="00FC7EEB" w:rsidRDefault="00FC7EEB" w:rsidP="006C4E9A">
            <w:pPr>
              <w:ind w:left="342" w:hanging="270"/>
            </w:pPr>
            <w:r>
              <w:rPr>
                <w:sz w:val="20"/>
                <w:szCs w:val="20"/>
              </w:rPr>
              <w:t>N/A</w:t>
            </w:r>
          </w:p>
        </w:tc>
        <w:tc>
          <w:tcPr>
            <w:tcW w:w="5670" w:type="dxa"/>
            <w:tcBorders>
              <w:top w:val="nil"/>
            </w:tcBorders>
          </w:tcPr>
          <w:p w:rsidR="00FC7EEB" w:rsidRDefault="00FC7EEB" w:rsidP="00FC7EEB">
            <w:pPr>
              <w:rPr>
                <w:sz w:val="20"/>
                <w:szCs w:val="20"/>
              </w:rPr>
            </w:pPr>
            <w:r>
              <w:rPr>
                <w:sz w:val="20"/>
                <w:szCs w:val="20"/>
              </w:rPr>
              <w:t>Student may:</w:t>
            </w:r>
          </w:p>
          <w:p w:rsidR="00FC7EEB" w:rsidRDefault="00FC7EEB" w:rsidP="004402BA">
            <w:pPr>
              <w:pStyle w:val="ListParagraph"/>
              <w:numPr>
                <w:ilvl w:val="0"/>
                <w:numId w:val="13"/>
              </w:numPr>
              <w:spacing w:after="0" w:line="240" w:lineRule="auto"/>
            </w:pPr>
            <w:r w:rsidRPr="007D2AF6">
              <w:rPr>
                <w:sz w:val="20"/>
                <w:szCs w:val="20"/>
              </w:rPr>
              <w:t>Verbally tell what thi</w:t>
            </w:r>
            <w:r>
              <w:rPr>
                <w:sz w:val="20"/>
                <w:szCs w:val="20"/>
              </w:rPr>
              <w:t>ngs their team needs to work on</w:t>
            </w:r>
          </w:p>
        </w:tc>
      </w:tr>
    </w:tbl>
    <w:p w:rsidR="001A385B" w:rsidRDefault="001A385B">
      <w:r>
        <w:br w:type="page"/>
      </w:r>
    </w:p>
    <w:tbl>
      <w:tblPr>
        <w:tblW w:w="1443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3"/>
        <w:gridCol w:w="5220"/>
        <w:gridCol w:w="5670"/>
      </w:tblGrid>
      <w:tr w:rsidR="00FC7EEB" w:rsidTr="006C4E9A">
        <w:trPr>
          <w:trHeight w:val="20"/>
        </w:trPr>
        <w:tc>
          <w:tcPr>
            <w:tcW w:w="3543" w:type="dxa"/>
            <w:vMerge w:val="restart"/>
            <w:shd w:val="clear" w:color="auto" w:fill="D9D9D9"/>
          </w:tcPr>
          <w:p w:rsidR="00FC7EEB" w:rsidRDefault="00FC7EEB" w:rsidP="006C4E9A">
            <w:pPr>
              <w:ind w:left="105" w:firstLine="0"/>
            </w:pPr>
            <w:r>
              <w:rPr>
                <w:b/>
                <w:sz w:val="20"/>
                <w:szCs w:val="20"/>
              </w:rPr>
              <w:lastRenderedPageBreak/>
              <w:t>Extensions for depth and complexity:</w:t>
            </w:r>
          </w:p>
        </w:tc>
        <w:tc>
          <w:tcPr>
            <w:tcW w:w="5220" w:type="dxa"/>
            <w:shd w:val="clear" w:color="auto" w:fill="D9D9D9"/>
          </w:tcPr>
          <w:p w:rsidR="00FC7EEB" w:rsidRDefault="00FC7EEB" w:rsidP="006C4E9A">
            <w:pPr>
              <w:ind w:left="342" w:hanging="270"/>
            </w:pPr>
            <w:r>
              <w:rPr>
                <w:b/>
                <w:sz w:val="20"/>
                <w:szCs w:val="20"/>
              </w:rPr>
              <w:t>Access</w:t>
            </w:r>
            <w:r>
              <w:rPr>
                <w:sz w:val="20"/>
                <w:szCs w:val="20"/>
              </w:rPr>
              <w:t xml:space="preserve"> (Resources and/or Process)</w:t>
            </w:r>
          </w:p>
        </w:tc>
        <w:tc>
          <w:tcPr>
            <w:tcW w:w="5670" w:type="dxa"/>
            <w:shd w:val="clear" w:color="auto" w:fill="D9D9D9"/>
          </w:tcPr>
          <w:p w:rsidR="00FC7EEB" w:rsidRDefault="00FC7EEB" w:rsidP="00FC7EEB">
            <w:r>
              <w:rPr>
                <w:b/>
                <w:sz w:val="20"/>
                <w:szCs w:val="20"/>
              </w:rPr>
              <w:t>Expression</w:t>
            </w:r>
            <w:r>
              <w:rPr>
                <w:sz w:val="20"/>
                <w:szCs w:val="20"/>
              </w:rPr>
              <w:t xml:space="preserve"> (Products and/or Performance)</w:t>
            </w:r>
          </w:p>
        </w:tc>
      </w:tr>
      <w:tr w:rsidR="00FC7EEB" w:rsidTr="006C4E9A">
        <w:trPr>
          <w:trHeight w:val="880"/>
        </w:trPr>
        <w:tc>
          <w:tcPr>
            <w:tcW w:w="3543" w:type="dxa"/>
            <w:vMerge/>
            <w:shd w:val="clear" w:color="auto" w:fill="D9D9D9"/>
          </w:tcPr>
          <w:p w:rsidR="00FC7EEB" w:rsidRDefault="00FC7EEB" w:rsidP="006C4E9A">
            <w:pPr>
              <w:ind w:left="105" w:firstLine="0"/>
            </w:pPr>
          </w:p>
        </w:tc>
        <w:tc>
          <w:tcPr>
            <w:tcW w:w="5220" w:type="dxa"/>
            <w:tcBorders>
              <w:top w:val="nil"/>
            </w:tcBorders>
          </w:tcPr>
          <w:p w:rsidR="00FC7EEB" w:rsidRDefault="00FC7EEB" w:rsidP="006C4E9A">
            <w:pPr>
              <w:ind w:left="342" w:hanging="270"/>
              <w:rPr>
                <w:sz w:val="20"/>
                <w:szCs w:val="20"/>
              </w:rPr>
            </w:pPr>
            <w:r>
              <w:rPr>
                <w:sz w:val="20"/>
                <w:szCs w:val="20"/>
              </w:rPr>
              <w:t>Teacher may:</w:t>
            </w:r>
          </w:p>
          <w:p w:rsidR="00FC7EEB" w:rsidRDefault="00FC7EEB" w:rsidP="006C4E9A">
            <w:pPr>
              <w:ind w:left="342" w:hanging="270"/>
            </w:pPr>
            <w:r>
              <w:rPr>
                <w:sz w:val="20"/>
                <w:szCs w:val="20"/>
              </w:rPr>
              <w:t>N/A</w:t>
            </w:r>
          </w:p>
        </w:tc>
        <w:tc>
          <w:tcPr>
            <w:tcW w:w="5670" w:type="dxa"/>
            <w:tcBorders>
              <w:top w:val="nil"/>
            </w:tcBorders>
          </w:tcPr>
          <w:p w:rsidR="00FC7EEB" w:rsidRDefault="00FC7EEB" w:rsidP="00FC7EEB">
            <w:r>
              <w:rPr>
                <w:sz w:val="20"/>
                <w:szCs w:val="20"/>
              </w:rPr>
              <w:t>Student may:</w:t>
            </w:r>
          </w:p>
          <w:p w:rsidR="00FC7EEB" w:rsidRDefault="00FC7EEB" w:rsidP="004402BA">
            <w:pPr>
              <w:pStyle w:val="ListParagraph"/>
              <w:numPr>
                <w:ilvl w:val="0"/>
                <w:numId w:val="14"/>
              </w:numPr>
              <w:spacing w:after="0" w:line="240" w:lineRule="auto"/>
            </w:pPr>
            <w:r w:rsidRPr="007D2AF6">
              <w:rPr>
                <w:sz w:val="20"/>
                <w:szCs w:val="20"/>
              </w:rPr>
              <w:t>Make situational connections to activities in their life and summarize the reaction to winning and losing</w:t>
            </w:r>
          </w:p>
          <w:p w:rsidR="00FC7EEB" w:rsidRDefault="00FC7EEB" w:rsidP="00FC7EEB">
            <w:pPr>
              <w:ind w:left="288"/>
            </w:pPr>
          </w:p>
        </w:tc>
      </w:tr>
      <w:tr w:rsidR="00631174" w:rsidTr="00631174">
        <w:trPr>
          <w:trHeight w:val="1160"/>
        </w:trPr>
        <w:tc>
          <w:tcPr>
            <w:tcW w:w="3543" w:type="dxa"/>
            <w:shd w:val="clear" w:color="auto" w:fill="D9D9D9"/>
          </w:tcPr>
          <w:p w:rsidR="00631174" w:rsidRDefault="00631174" w:rsidP="006C4E9A">
            <w:pPr>
              <w:ind w:left="105" w:firstLine="0"/>
            </w:pPr>
            <w:r>
              <w:rPr>
                <w:b/>
                <w:sz w:val="20"/>
                <w:szCs w:val="20"/>
              </w:rPr>
              <w:t>Critical Content:</w:t>
            </w:r>
          </w:p>
        </w:tc>
        <w:tc>
          <w:tcPr>
            <w:tcW w:w="10890" w:type="dxa"/>
            <w:gridSpan w:val="2"/>
            <w:shd w:val="clear" w:color="auto" w:fill="FFFFFF"/>
          </w:tcPr>
          <w:p w:rsidR="00631174" w:rsidRPr="00BF51E8" w:rsidRDefault="00631174" w:rsidP="004402BA">
            <w:pPr>
              <w:numPr>
                <w:ilvl w:val="0"/>
                <w:numId w:val="15"/>
              </w:numPr>
              <w:ind w:left="342" w:hanging="270"/>
              <w:rPr>
                <w:sz w:val="20"/>
                <w:szCs w:val="20"/>
              </w:rPr>
            </w:pPr>
            <w:r>
              <w:rPr>
                <w:sz w:val="20"/>
                <w:szCs w:val="20"/>
              </w:rPr>
              <w:t xml:space="preserve">Responsibility when winning and </w:t>
            </w:r>
            <w:r w:rsidRPr="00BF51E8">
              <w:rPr>
                <w:sz w:val="20"/>
                <w:szCs w:val="20"/>
              </w:rPr>
              <w:t>losing</w:t>
            </w:r>
          </w:p>
          <w:p w:rsidR="00631174" w:rsidRPr="00BF51E8" w:rsidRDefault="00631174" w:rsidP="004402BA">
            <w:pPr>
              <w:numPr>
                <w:ilvl w:val="0"/>
                <w:numId w:val="15"/>
              </w:numPr>
              <w:ind w:left="342" w:hanging="270"/>
              <w:rPr>
                <w:sz w:val="20"/>
                <w:szCs w:val="20"/>
              </w:rPr>
            </w:pPr>
            <w:r>
              <w:rPr>
                <w:sz w:val="20"/>
                <w:szCs w:val="20"/>
              </w:rPr>
              <w:t xml:space="preserve">Peer pressure and problem solving in </w:t>
            </w:r>
            <w:r w:rsidRPr="00BF51E8">
              <w:rPr>
                <w:sz w:val="20"/>
                <w:szCs w:val="20"/>
              </w:rPr>
              <w:t>a positive way</w:t>
            </w:r>
          </w:p>
          <w:p w:rsidR="00631174" w:rsidRDefault="00631174" w:rsidP="004402BA">
            <w:pPr>
              <w:numPr>
                <w:ilvl w:val="0"/>
                <w:numId w:val="15"/>
              </w:numPr>
              <w:spacing w:line="277" w:lineRule="auto"/>
              <w:ind w:left="342" w:right="-20" w:hanging="270"/>
              <w:contextualSpacing/>
              <w:rPr>
                <w:sz w:val="20"/>
                <w:szCs w:val="20"/>
              </w:rPr>
            </w:pPr>
            <w:r>
              <w:rPr>
                <w:sz w:val="20"/>
                <w:szCs w:val="20"/>
              </w:rPr>
              <w:t>Influences of society, families and</w:t>
            </w:r>
            <w:r w:rsidRPr="00BF51E8">
              <w:rPr>
                <w:sz w:val="20"/>
                <w:szCs w:val="20"/>
              </w:rPr>
              <w:t xml:space="preserve"> peers on emotions and feelings </w:t>
            </w:r>
          </w:p>
          <w:p w:rsidR="00631174" w:rsidRPr="00631174" w:rsidRDefault="00631174" w:rsidP="004402BA">
            <w:pPr>
              <w:numPr>
                <w:ilvl w:val="0"/>
                <w:numId w:val="15"/>
              </w:numPr>
              <w:spacing w:line="277" w:lineRule="auto"/>
              <w:ind w:left="342" w:right="-20" w:hanging="270"/>
              <w:contextualSpacing/>
              <w:rPr>
                <w:sz w:val="20"/>
                <w:szCs w:val="20"/>
              </w:rPr>
            </w:pPr>
            <w:r w:rsidRPr="00631174">
              <w:rPr>
                <w:sz w:val="20"/>
                <w:szCs w:val="20"/>
              </w:rPr>
              <w:t>Differences in other’s abilities</w:t>
            </w:r>
          </w:p>
        </w:tc>
      </w:tr>
      <w:tr w:rsidR="00631174" w:rsidTr="006C4E9A">
        <w:tc>
          <w:tcPr>
            <w:tcW w:w="3543" w:type="dxa"/>
            <w:shd w:val="clear" w:color="auto" w:fill="D9D9D9"/>
          </w:tcPr>
          <w:p w:rsidR="00631174" w:rsidRDefault="00631174" w:rsidP="006C4E9A">
            <w:pPr>
              <w:ind w:left="105" w:firstLine="0"/>
              <w:rPr>
                <w:b/>
                <w:sz w:val="20"/>
                <w:szCs w:val="20"/>
              </w:rPr>
            </w:pPr>
            <w:r>
              <w:rPr>
                <w:b/>
                <w:sz w:val="20"/>
                <w:szCs w:val="20"/>
              </w:rPr>
              <w:t>Key Skills:</w:t>
            </w:r>
          </w:p>
        </w:tc>
        <w:tc>
          <w:tcPr>
            <w:tcW w:w="10890" w:type="dxa"/>
            <w:gridSpan w:val="2"/>
          </w:tcPr>
          <w:p w:rsidR="00631174" w:rsidRDefault="00631174" w:rsidP="004402BA">
            <w:pPr>
              <w:numPr>
                <w:ilvl w:val="0"/>
                <w:numId w:val="7"/>
              </w:numPr>
              <w:spacing w:line="276" w:lineRule="auto"/>
              <w:ind w:left="346" w:right="80" w:hanging="274"/>
              <w:contextualSpacing/>
              <w:rPr>
                <w:sz w:val="20"/>
                <w:szCs w:val="20"/>
              </w:rPr>
            </w:pPr>
            <w:r>
              <w:rPr>
                <w:sz w:val="20"/>
                <w:szCs w:val="20"/>
              </w:rPr>
              <w:t>Acknowledge and accommodate differences in others abilities</w:t>
            </w:r>
          </w:p>
          <w:p w:rsidR="00631174" w:rsidRDefault="00631174" w:rsidP="004402BA">
            <w:pPr>
              <w:numPr>
                <w:ilvl w:val="0"/>
                <w:numId w:val="7"/>
              </w:numPr>
              <w:spacing w:line="276" w:lineRule="auto"/>
              <w:ind w:left="346" w:hanging="274"/>
              <w:contextualSpacing/>
              <w:rPr>
                <w:sz w:val="20"/>
                <w:szCs w:val="20"/>
              </w:rPr>
            </w:pPr>
            <w:r>
              <w:rPr>
                <w:sz w:val="20"/>
                <w:szCs w:val="20"/>
              </w:rPr>
              <w:t>Respond to peer pressure and problem solve in a positive way.</w:t>
            </w:r>
            <w:r>
              <w:rPr>
                <w:rFonts w:ascii="Times New Roman" w:eastAsia="Times New Roman" w:hAnsi="Times New Roman"/>
                <w:sz w:val="14"/>
                <w:szCs w:val="14"/>
              </w:rPr>
              <w:t xml:space="preserve"> </w:t>
            </w:r>
          </w:p>
          <w:p w:rsidR="00631174" w:rsidRPr="00631174" w:rsidRDefault="00631174" w:rsidP="004402BA">
            <w:pPr>
              <w:pStyle w:val="ListParagraph"/>
              <w:widowControl w:val="0"/>
              <w:numPr>
                <w:ilvl w:val="0"/>
                <w:numId w:val="7"/>
              </w:numPr>
              <w:spacing w:after="0"/>
              <w:ind w:left="346" w:right="-20" w:hanging="274"/>
              <w:rPr>
                <w:sz w:val="20"/>
                <w:szCs w:val="20"/>
              </w:rPr>
            </w:pPr>
            <w:r w:rsidRPr="00631174">
              <w:rPr>
                <w:sz w:val="20"/>
                <w:szCs w:val="20"/>
              </w:rPr>
              <w:t>Identify influences in a person’s life</w:t>
            </w:r>
          </w:p>
        </w:tc>
      </w:tr>
      <w:tr w:rsidR="00FC7EEB" w:rsidTr="006C4E9A">
        <w:tc>
          <w:tcPr>
            <w:tcW w:w="3543" w:type="dxa"/>
            <w:shd w:val="clear" w:color="auto" w:fill="D9D9D9"/>
          </w:tcPr>
          <w:p w:rsidR="00FC7EEB" w:rsidRDefault="00FC7EEB" w:rsidP="006C4E9A">
            <w:pPr>
              <w:ind w:left="105" w:firstLine="0"/>
            </w:pPr>
            <w:r>
              <w:rPr>
                <w:b/>
                <w:sz w:val="20"/>
                <w:szCs w:val="20"/>
              </w:rPr>
              <w:t>Critical Language:</w:t>
            </w:r>
          </w:p>
        </w:tc>
        <w:tc>
          <w:tcPr>
            <w:tcW w:w="10890" w:type="dxa"/>
            <w:gridSpan w:val="2"/>
          </w:tcPr>
          <w:p w:rsidR="00FC7EEB" w:rsidRDefault="00FC7EEB" w:rsidP="006C4E9A">
            <w:pPr>
              <w:widowControl w:val="0"/>
              <w:spacing w:before="55"/>
              <w:ind w:left="342" w:right="-20" w:hanging="270"/>
            </w:pPr>
            <w:r>
              <w:rPr>
                <w:sz w:val="20"/>
                <w:szCs w:val="20"/>
              </w:rPr>
              <w:t>Influences, Emotions, Feelings, Society, Control, Cooperation, Problem-Solving, Conflict Resolution, Peer Pressure, Stress, Media, Sportsmanship</w:t>
            </w:r>
          </w:p>
        </w:tc>
      </w:tr>
    </w:tbl>
    <w:p w:rsidR="00FC7EEB" w:rsidRDefault="00FC7EEB" w:rsidP="00FC7EEB"/>
    <w:tbl>
      <w:tblPr>
        <w:tblW w:w="14244"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3"/>
        <w:gridCol w:w="10661"/>
      </w:tblGrid>
      <w:tr w:rsidR="00FC7EEB" w:rsidTr="00631174">
        <w:trPr>
          <w:trHeight w:val="288"/>
        </w:trPr>
        <w:tc>
          <w:tcPr>
            <w:tcW w:w="14244" w:type="dxa"/>
            <w:gridSpan w:val="2"/>
            <w:shd w:val="clear" w:color="auto" w:fill="A6A6A6"/>
          </w:tcPr>
          <w:p w:rsidR="00FC7EEB" w:rsidRDefault="00FC7EEB" w:rsidP="00631174">
            <w:pPr>
              <w:ind w:hanging="720"/>
            </w:pPr>
            <w:r>
              <w:rPr>
                <w:b/>
                <w:sz w:val="20"/>
                <w:szCs w:val="20"/>
              </w:rPr>
              <w:t>Learning Experience # 3</w:t>
            </w:r>
          </w:p>
        </w:tc>
      </w:tr>
      <w:tr w:rsidR="006C4E9A" w:rsidTr="00631174">
        <w:tc>
          <w:tcPr>
            <w:tcW w:w="3583" w:type="dxa"/>
            <w:shd w:val="clear" w:color="auto" w:fill="D9D9D9"/>
          </w:tcPr>
          <w:p w:rsidR="006C4E9A" w:rsidRPr="005D3833" w:rsidRDefault="006C4E9A" w:rsidP="00631174">
            <w:pPr>
              <w:ind w:hanging="705"/>
            </w:pPr>
            <w:r w:rsidRPr="005D3833">
              <w:rPr>
                <w:sz w:val="20"/>
                <w:szCs w:val="20"/>
              </w:rPr>
              <w:t xml:space="preserve">Task Description:  </w:t>
            </w:r>
          </w:p>
          <w:p w:rsidR="006C4E9A" w:rsidRDefault="006C4E9A" w:rsidP="00631174">
            <w:pPr>
              <w:ind w:hanging="705"/>
            </w:pPr>
            <w:r w:rsidRPr="005D3833">
              <w:rPr>
                <w:i/>
                <w:sz w:val="20"/>
                <w:szCs w:val="20"/>
              </w:rPr>
              <w:t>The teacher may… so that students can…</w:t>
            </w:r>
          </w:p>
        </w:tc>
        <w:tc>
          <w:tcPr>
            <w:tcW w:w="10661" w:type="dxa"/>
          </w:tcPr>
          <w:p w:rsidR="006C4E9A" w:rsidRPr="006B6DC4" w:rsidRDefault="006C4E9A" w:rsidP="00536F64">
            <w:pPr>
              <w:ind w:left="32" w:firstLine="0"/>
              <w:rPr>
                <w:sz w:val="28"/>
                <w:szCs w:val="28"/>
              </w:rPr>
            </w:pPr>
            <w:r w:rsidRPr="006B6DC4">
              <w:rPr>
                <w:sz w:val="28"/>
                <w:szCs w:val="28"/>
                <w:highlight w:val="magenta"/>
              </w:rPr>
              <w:t>The teacher may discuss the importance of staying physically active so students can explore how their own physical activity impacts them physically, emotionally and socially. (e.g. sleep better, improves mood, make friends, maintain healthy body)</w:t>
            </w:r>
          </w:p>
          <w:p w:rsidR="006C4E9A" w:rsidRDefault="006C4E9A" w:rsidP="00631174">
            <w:pPr>
              <w:ind w:left="392"/>
              <w:jc w:val="right"/>
              <w:rPr>
                <w:sz w:val="28"/>
                <w:szCs w:val="28"/>
              </w:rPr>
            </w:pPr>
            <w:r>
              <w:rPr>
                <w:color w:val="FF0000"/>
                <w:sz w:val="20"/>
                <w:szCs w:val="20"/>
              </w:rPr>
              <w:t xml:space="preserve">                                               </w:t>
            </w:r>
            <w:r w:rsidRPr="008134AD">
              <w:rPr>
                <w:b/>
                <w:sz w:val="28"/>
                <w:szCs w:val="28"/>
                <w:highlight w:val="white"/>
              </w:rPr>
              <w:t xml:space="preserve">Integration Continuum Color: </w:t>
            </w:r>
            <w:r w:rsidRPr="008134AD">
              <w:rPr>
                <w:b/>
                <w:sz w:val="28"/>
                <w:szCs w:val="28"/>
              </w:rPr>
              <w:t xml:space="preserve"> </w:t>
            </w:r>
            <w:r>
              <w:rPr>
                <w:sz w:val="28"/>
                <w:szCs w:val="28"/>
              </w:rPr>
              <w:t xml:space="preserve">GREEN  BLUE  </w:t>
            </w:r>
            <w:r w:rsidRPr="00931CA1">
              <w:rPr>
                <w:sz w:val="28"/>
                <w:szCs w:val="28"/>
                <w:highlight w:val="magenta"/>
              </w:rPr>
              <w:t>PINK</w:t>
            </w:r>
            <w:r>
              <w:rPr>
                <w:sz w:val="28"/>
                <w:szCs w:val="28"/>
              </w:rPr>
              <w:t xml:space="preserve">  YELLOW</w:t>
            </w:r>
          </w:p>
          <w:p w:rsidR="006C4E9A" w:rsidRPr="00536F64" w:rsidRDefault="006C4E9A" w:rsidP="00536F64">
            <w:pPr>
              <w:ind w:left="392"/>
              <w:jc w:val="right"/>
              <w:rPr>
                <w:sz w:val="16"/>
                <w:szCs w:val="16"/>
              </w:rPr>
            </w:pPr>
            <w:r w:rsidRPr="00366DB5">
              <w:rPr>
                <w:sz w:val="16"/>
                <w:szCs w:val="16"/>
                <w:highlight w:val="white"/>
              </w:rPr>
              <w:t>Pink: Work combines some techniques, skills, and concepts from both disciplines, but proficiency is uneven.</w:t>
            </w:r>
          </w:p>
        </w:tc>
      </w:tr>
      <w:tr w:rsidR="006C4E9A" w:rsidTr="00631174">
        <w:tc>
          <w:tcPr>
            <w:tcW w:w="3583" w:type="dxa"/>
            <w:shd w:val="clear" w:color="auto" w:fill="D9D9D9"/>
          </w:tcPr>
          <w:p w:rsidR="006C4E9A" w:rsidRDefault="006C4E9A" w:rsidP="00631174">
            <w:pPr>
              <w:ind w:hanging="705"/>
            </w:pPr>
            <w:r>
              <w:rPr>
                <w:b/>
                <w:sz w:val="20"/>
                <w:szCs w:val="20"/>
              </w:rPr>
              <w:t>Generalization Connection(s):</w:t>
            </w:r>
          </w:p>
        </w:tc>
        <w:tc>
          <w:tcPr>
            <w:tcW w:w="10661" w:type="dxa"/>
          </w:tcPr>
          <w:p w:rsidR="006C4E9A" w:rsidRDefault="006C4E9A" w:rsidP="00631174">
            <w:pPr>
              <w:widowControl w:val="0"/>
              <w:ind w:left="392"/>
            </w:pPr>
            <w:r>
              <w:rPr>
                <w:sz w:val="20"/>
                <w:szCs w:val="20"/>
              </w:rPr>
              <w:t xml:space="preserve">Hobbies, social interactions, artistic endeavors, and other creative activities often provide healthy outlets for lessening or responding to stress. </w:t>
            </w:r>
          </w:p>
        </w:tc>
      </w:tr>
      <w:tr w:rsidR="00FC7EEB" w:rsidTr="00631174">
        <w:trPr>
          <w:trHeight w:val="562"/>
        </w:trPr>
        <w:tc>
          <w:tcPr>
            <w:tcW w:w="3583" w:type="dxa"/>
            <w:shd w:val="clear" w:color="auto" w:fill="D9D9D9"/>
          </w:tcPr>
          <w:p w:rsidR="00FC7EEB" w:rsidRDefault="00FC7EEB" w:rsidP="00631174">
            <w:pPr>
              <w:ind w:hanging="705"/>
            </w:pPr>
            <w:r>
              <w:rPr>
                <w:b/>
                <w:sz w:val="20"/>
                <w:szCs w:val="20"/>
              </w:rPr>
              <w:t>Teacher Resources:</w:t>
            </w:r>
          </w:p>
        </w:tc>
        <w:tc>
          <w:tcPr>
            <w:tcW w:w="10661" w:type="dxa"/>
          </w:tcPr>
          <w:p w:rsidR="00FC7EEB" w:rsidRDefault="00C1512A" w:rsidP="00631174">
            <w:pPr>
              <w:ind w:left="392"/>
            </w:pPr>
            <w:hyperlink r:id="rId52">
              <w:r w:rsidR="00FC7EEB">
                <w:rPr>
                  <w:color w:val="1155CC"/>
                  <w:sz w:val="20"/>
                  <w:szCs w:val="20"/>
                  <w:u w:val="single"/>
                </w:rPr>
                <w:t>http://www.sparkpe.org/blog/healthy-body-healthy-mind-the-benefits-of-physical-activity-in-school/</w:t>
              </w:r>
            </w:hyperlink>
            <w:r w:rsidR="00FC7EEB">
              <w:rPr>
                <w:sz w:val="20"/>
                <w:szCs w:val="20"/>
              </w:rPr>
              <w:t xml:space="preserve"> (Importance of Physical Activity website)</w:t>
            </w:r>
          </w:p>
        </w:tc>
      </w:tr>
      <w:tr w:rsidR="00FC7EEB" w:rsidTr="00631174">
        <w:tc>
          <w:tcPr>
            <w:tcW w:w="3583" w:type="dxa"/>
            <w:shd w:val="clear" w:color="auto" w:fill="D9D9D9"/>
          </w:tcPr>
          <w:p w:rsidR="00FC7EEB" w:rsidRDefault="00FC7EEB" w:rsidP="00631174">
            <w:pPr>
              <w:ind w:hanging="705"/>
            </w:pPr>
            <w:r>
              <w:rPr>
                <w:b/>
                <w:sz w:val="20"/>
                <w:szCs w:val="20"/>
              </w:rPr>
              <w:t>Student Resources:</w:t>
            </w:r>
          </w:p>
        </w:tc>
        <w:tc>
          <w:tcPr>
            <w:tcW w:w="10661" w:type="dxa"/>
          </w:tcPr>
          <w:p w:rsidR="00FC7EEB" w:rsidRDefault="00C1512A" w:rsidP="00631174">
            <w:pPr>
              <w:ind w:left="392"/>
              <w:rPr>
                <w:sz w:val="20"/>
                <w:szCs w:val="20"/>
              </w:rPr>
            </w:pPr>
            <w:hyperlink r:id="rId53">
              <w:r w:rsidR="00FC7EEB">
                <w:rPr>
                  <w:color w:val="1155CC"/>
                  <w:sz w:val="20"/>
                  <w:szCs w:val="20"/>
                  <w:u w:val="single"/>
                </w:rPr>
                <w:t>http://www.sparkpe.org/blog/healthy-body-healthy-mind-the-benefits-of-physical-activity-in-school</w:t>
              </w:r>
            </w:hyperlink>
            <w:r w:rsidR="00FC7EEB">
              <w:rPr>
                <w:sz w:val="20"/>
                <w:szCs w:val="20"/>
              </w:rPr>
              <w:t>/ (Importance of Physical Activity website)</w:t>
            </w:r>
          </w:p>
          <w:p w:rsidR="00FC7EEB" w:rsidRPr="00D2333B" w:rsidRDefault="00FC7EEB" w:rsidP="00631174">
            <w:pPr>
              <w:ind w:left="392"/>
              <w:rPr>
                <w:sz w:val="20"/>
                <w:szCs w:val="20"/>
              </w:rPr>
            </w:pPr>
          </w:p>
        </w:tc>
      </w:tr>
    </w:tbl>
    <w:p w:rsidR="00536F64" w:rsidRDefault="00536F64">
      <w:r>
        <w:br w:type="page"/>
      </w:r>
    </w:p>
    <w:tbl>
      <w:tblPr>
        <w:tblW w:w="1425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3"/>
        <w:gridCol w:w="13"/>
        <w:gridCol w:w="5086"/>
        <w:gridCol w:w="5562"/>
        <w:gridCol w:w="9"/>
      </w:tblGrid>
      <w:tr w:rsidR="00FC7EEB" w:rsidTr="00536F64">
        <w:trPr>
          <w:gridAfter w:val="1"/>
          <w:wAfter w:w="9" w:type="dxa"/>
        </w:trPr>
        <w:tc>
          <w:tcPr>
            <w:tcW w:w="3583" w:type="dxa"/>
            <w:shd w:val="clear" w:color="auto" w:fill="D9D9D9"/>
          </w:tcPr>
          <w:p w:rsidR="00FC7EEB" w:rsidRDefault="00FC7EEB" w:rsidP="00631174">
            <w:pPr>
              <w:ind w:hanging="705"/>
            </w:pPr>
            <w:r>
              <w:rPr>
                <w:b/>
                <w:sz w:val="20"/>
                <w:szCs w:val="20"/>
              </w:rPr>
              <w:lastRenderedPageBreak/>
              <w:t>Assessment:</w:t>
            </w:r>
          </w:p>
        </w:tc>
        <w:tc>
          <w:tcPr>
            <w:tcW w:w="10661" w:type="dxa"/>
            <w:gridSpan w:val="3"/>
          </w:tcPr>
          <w:p w:rsidR="00FC7EEB" w:rsidRPr="00D2333B" w:rsidRDefault="00FC7EEB" w:rsidP="00631174">
            <w:pPr>
              <w:ind w:left="392"/>
              <w:rPr>
                <w:color w:val="1155CC"/>
                <w:sz w:val="20"/>
                <w:szCs w:val="20"/>
                <w:u w:val="single"/>
              </w:rPr>
            </w:pPr>
            <w:r>
              <w:rPr>
                <w:sz w:val="20"/>
                <w:szCs w:val="20"/>
              </w:rPr>
              <w:t xml:space="preserve">Students will participate in various physical activities, and then complete the organizer with “Why Physical Activity is Important” in the middle: </w:t>
            </w:r>
            <w:hyperlink r:id="rId54">
              <w:r>
                <w:rPr>
                  <w:color w:val="1155CC"/>
                  <w:sz w:val="20"/>
                  <w:szCs w:val="20"/>
                  <w:u w:val="single"/>
                </w:rPr>
                <w:t>https://www.eduplace.com/graphicorganizer/pdf/cluster_web3.pdf</w:t>
              </w:r>
            </w:hyperlink>
          </w:p>
        </w:tc>
      </w:tr>
      <w:tr w:rsidR="00FC7EEB" w:rsidTr="00536F64">
        <w:trPr>
          <w:trHeight w:val="180"/>
        </w:trPr>
        <w:tc>
          <w:tcPr>
            <w:tcW w:w="3583" w:type="dxa"/>
            <w:vMerge w:val="restart"/>
            <w:shd w:val="clear" w:color="auto" w:fill="D9D9D9"/>
          </w:tcPr>
          <w:p w:rsidR="00FC7EEB" w:rsidRDefault="00631174" w:rsidP="00631174">
            <w:pPr>
              <w:ind w:left="375" w:hanging="270"/>
            </w:pPr>
            <w:r>
              <w:br w:type="page"/>
            </w:r>
            <w:r w:rsidR="00FC7EEB">
              <w:rPr>
                <w:b/>
                <w:sz w:val="20"/>
                <w:szCs w:val="20"/>
              </w:rPr>
              <w:t>Differentiation:</w:t>
            </w:r>
          </w:p>
          <w:p w:rsidR="00FC7EEB" w:rsidRDefault="00FC7EEB" w:rsidP="00631174">
            <w:pPr>
              <w:ind w:left="375" w:hanging="270"/>
            </w:pPr>
            <w:r w:rsidRPr="001A1FC4">
              <w:rPr>
                <w:sz w:val="18"/>
                <w:szCs w:val="20"/>
              </w:rPr>
              <w:t>(Multiple means for students to access content and multiple modes for students to express understanding.)</w:t>
            </w:r>
          </w:p>
        </w:tc>
        <w:tc>
          <w:tcPr>
            <w:tcW w:w="5099" w:type="dxa"/>
            <w:gridSpan w:val="2"/>
            <w:shd w:val="clear" w:color="auto" w:fill="D9D9D9"/>
          </w:tcPr>
          <w:p w:rsidR="00FC7EEB" w:rsidRDefault="00FC7EEB" w:rsidP="00FC7EEB">
            <w:r>
              <w:rPr>
                <w:b/>
                <w:sz w:val="20"/>
                <w:szCs w:val="20"/>
              </w:rPr>
              <w:t>Access</w:t>
            </w:r>
            <w:r>
              <w:rPr>
                <w:sz w:val="20"/>
                <w:szCs w:val="20"/>
              </w:rPr>
              <w:t xml:space="preserve"> (Resources and/or Process)</w:t>
            </w:r>
          </w:p>
        </w:tc>
        <w:tc>
          <w:tcPr>
            <w:tcW w:w="5571" w:type="dxa"/>
            <w:gridSpan w:val="2"/>
            <w:shd w:val="clear" w:color="auto" w:fill="D9D9D9"/>
          </w:tcPr>
          <w:p w:rsidR="00FC7EEB" w:rsidRDefault="00FC7EEB" w:rsidP="00FC7EEB">
            <w:r>
              <w:rPr>
                <w:b/>
                <w:sz w:val="20"/>
                <w:szCs w:val="20"/>
              </w:rPr>
              <w:t>Expression</w:t>
            </w:r>
            <w:r>
              <w:rPr>
                <w:sz w:val="20"/>
                <w:szCs w:val="20"/>
              </w:rPr>
              <w:t xml:space="preserve"> (Products and/or Performance)</w:t>
            </w:r>
          </w:p>
        </w:tc>
      </w:tr>
      <w:tr w:rsidR="00FC7EEB" w:rsidTr="00536F64">
        <w:trPr>
          <w:trHeight w:val="20"/>
        </w:trPr>
        <w:tc>
          <w:tcPr>
            <w:tcW w:w="3583" w:type="dxa"/>
            <w:vMerge/>
            <w:shd w:val="clear" w:color="auto" w:fill="D9D9D9"/>
          </w:tcPr>
          <w:p w:rsidR="00FC7EEB" w:rsidRDefault="00FC7EEB" w:rsidP="00631174">
            <w:pPr>
              <w:ind w:left="375" w:hanging="270"/>
            </w:pPr>
          </w:p>
        </w:tc>
        <w:tc>
          <w:tcPr>
            <w:tcW w:w="5099" w:type="dxa"/>
            <w:gridSpan w:val="2"/>
            <w:tcBorders>
              <w:top w:val="nil"/>
            </w:tcBorders>
          </w:tcPr>
          <w:p w:rsidR="00FC7EEB" w:rsidRDefault="00FC7EEB" w:rsidP="00FC7EEB">
            <w:pPr>
              <w:rPr>
                <w:sz w:val="20"/>
                <w:szCs w:val="20"/>
              </w:rPr>
            </w:pPr>
            <w:r>
              <w:rPr>
                <w:sz w:val="20"/>
                <w:szCs w:val="20"/>
              </w:rPr>
              <w:t>Teacher may:</w:t>
            </w:r>
          </w:p>
          <w:p w:rsidR="00FC7EEB" w:rsidRDefault="00FC7EEB" w:rsidP="00FC7EEB">
            <w:pPr>
              <w:rPr>
                <w:sz w:val="20"/>
                <w:szCs w:val="20"/>
              </w:rPr>
            </w:pPr>
            <w:r>
              <w:rPr>
                <w:sz w:val="20"/>
                <w:szCs w:val="20"/>
              </w:rPr>
              <w:t>N/A</w:t>
            </w:r>
          </w:p>
          <w:p w:rsidR="00FC7EEB" w:rsidRDefault="00FC7EEB" w:rsidP="00FC7EEB">
            <w:pPr>
              <w:rPr>
                <w:sz w:val="20"/>
                <w:szCs w:val="20"/>
              </w:rPr>
            </w:pPr>
          </w:p>
          <w:p w:rsidR="00FC7EEB" w:rsidRDefault="00FC7EEB" w:rsidP="00FC7EEB"/>
        </w:tc>
        <w:tc>
          <w:tcPr>
            <w:tcW w:w="5571" w:type="dxa"/>
            <w:gridSpan w:val="2"/>
            <w:tcBorders>
              <w:top w:val="nil"/>
            </w:tcBorders>
          </w:tcPr>
          <w:p w:rsidR="00FC7EEB" w:rsidRDefault="00FC7EEB" w:rsidP="00FC7EEB">
            <w:r>
              <w:rPr>
                <w:sz w:val="20"/>
                <w:szCs w:val="20"/>
              </w:rPr>
              <w:t>Student may:</w:t>
            </w:r>
          </w:p>
          <w:p w:rsidR="00FC7EEB" w:rsidRDefault="00FC7EEB" w:rsidP="004402BA">
            <w:pPr>
              <w:numPr>
                <w:ilvl w:val="0"/>
                <w:numId w:val="5"/>
              </w:numPr>
              <w:ind w:hanging="360"/>
              <w:contextualSpacing/>
              <w:rPr>
                <w:sz w:val="20"/>
                <w:szCs w:val="20"/>
              </w:rPr>
            </w:pPr>
            <w:r>
              <w:rPr>
                <w:sz w:val="20"/>
                <w:szCs w:val="20"/>
              </w:rPr>
              <w:t>Work in groups to complete organizer</w:t>
            </w:r>
          </w:p>
          <w:p w:rsidR="00FC7EEB" w:rsidRDefault="00FC7EEB" w:rsidP="004402BA">
            <w:pPr>
              <w:numPr>
                <w:ilvl w:val="0"/>
                <w:numId w:val="5"/>
              </w:numPr>
              <w:ind w:hanging="360"/>
              <w:contextualSpacing/>
              <w:rPr>
                <w:sz w:val="20"/>
                <w:szCs w:val="20"/>
              </w:rPr>
            </w:pPr>
            <w:r>
              <w:rPr>
                <w:sz w:val="20"/>
                <w:szCs w:val="20"/>
              </w:rPr>
              <w:t>Verbalize why participation is important</w:t>
            </w:r>
          </w:p>
        </w:tc>
      </w:tr>
      <w:tr w:rsidR="00FC7EEB" w:rsidTr="00536F64">
        <w:trPr>
          <w:trHeight w:val="20"/>
        </w:trPr>
        <w:tc>
          <w:tcPr>
            <w:tcW w:w="3583" w:type="dxa"/>
            <w:vMerge w:val="restart"/>
            <w:shd w:val="clear" w:color="auto" w:fill="D9D9D9"/>
          </w:tcPr>
          <w:p w:rsidR="00FC7EEB" w:rsidRDefault="00FC7EEB" w:rsidP="00631174">
            <w:pPr>
              <w:ind w:left="375" w:hanging="270"/>
            </w:pPr>
            <w:r>
              <w:rPr>
                <w:b/>
                <w:sz w:val="20"/>
                <w:szCs w:val="20"/>
              </w:rPr>
              <w:t>Extensions for depth and complexity:</w:t>
            </w:r>
          </w:p>
        </w:tc>
        <w:tc>
          <w:tcPr>
            <w:tcW w:w="5099" w:type="dxa"/>
            <w:gridSpan w:val="2"/>
            <w:shd w:val="clear" w:color="auto" w:fill="D9D9D9"/>
          </w:tcPr>
          <w:p w:rsidR="00FC7EEB" w:rsidRDefault="00FC7EEB" w:rsidP="00FC7EEB">
            <w:r>
              <w:rPr>
                <w:b/>
                <w:sz w:val="20"/>
                <w:szCs w:val="20"/>
              </w:rPr>
              <w:t>Access</w:t>
            </w:r>
            <w:r>
              <w:rPr>
                <w:sz w:val="20"/>
                <w:szCs w:val="20"/>
              </w:rPr>
              <w:t xml:space="preserve"> (Resources and/or Process)</w:t>
            </w:r>
          </w:p>
        </w:tc>
        <w:tc>
          <w:tcPr>
            <w:tcW w:w="5571" w:type="dxa"/>
            <w:gridSpan w:val="2"/>
            <w:shd w:val="clear" w:color="auto" w:fill="D9D9D9"/>
          </w:tcPr>
          <w:p w:rsidR="00FC7EEB" w:rsidRDefault="00FC7EEB" w:rsidP="00FC7EEB">
            <w:r>
              <w:rPr>
                <w:b/>
                <w:sz w:val="20"/>
                <w:szCs w:val="20"/>
              </w:rPr>
              <w:t>Expression</w:t>
            </w:r>
            <w:r>
              <w:rPr>
                <w:sz w:val="20"/>
                <w:szCs w:val="20"/>
              </w:rPr>
              <w:t xml:space="preserve"> (Products and/or Performance)</w:t>
            </w:r>
          </w:p>
        </w:tc>
      </w:tr>
      <w:tr w:rsidR="00FC7EEB" w:rsidTr="00536F64">
        <w:trPr>
          <w:trHeight w:val="880"/>
        </w:trPr>
        <w:tc>
          <w:tcPr>
            <w:tcW w:w="3583" w:type="dxa"/>
            <w:vMerge/>
            <w:shd w:val="clear" w:color="auto" w:fill="D9D9D9"/>
          </w:tcPr>
          <w:p w:rsidR="00FC7EEB" w:rsidRDefault="00FC7EEB" w:rsidP="00631174">
            <w:pPr>
              <w:ind w:left="375" w:hanging="270"/>
            </w:pPr>
          </w:p>
        </w:tc>
        <w:tc>
          <w:tcPr>
            <w:tcW w:w="5099" w:type="dxa"/>
            <w:gridSpan w:val="2"/>
            <w:tcBorders>
              <w:top w:val="nil"/>
            </w:tcBorders>
          </w:tcPr>
          <w:p w:rsidR="00FC7EEB" w:rsidRDefault="00FC7EEB" w:rsidP="00FC7EEB">
            <w:pPr>
              <w:rPr>
                <w:sz w:val="20"/>
                <w:szCs w:val="20"/>
              </w:rPr>
            </w:pPr>
            <w:r>
              <w:rPr>
                <w:sz w:val="20"/>
                <w:szCs w:val="20"/>
              </w:rPr>
              <w:t>Teacher may:</w:t>
            </w:r>
          </w:p>
          <w:p w:rsidR="00FC7EEB" w:rsidRDefault="00FC7EEB" w:rsidP="00FC7EEB">
            <w:r>
              <w:rPr>
                <w:sz w:val="20"/>
                <w:szCs w:val="20"/>
              </w:rPr>
              <w:t>N/A</w:t>
            </w:r>
          </w:p>
        </w:tc>
        <w:tc>
          <w:tcPr>
            <w:tcW w:w="5571" w:type="dxa"/>
            <w:gridSpan w:val="2"/>
            <w:tcBorders>
              <w:top w:val="nil"/>
            </w:tcBorders>
          </w:tcPr>
          <w:p w:rsidR="00FC7EEB" w:rsidRDefault="00FC7EEB" w:rsidP="00FC7EEB">
            <w:pPr>
              <w:rPr>
                <w:sz w:val="20"/>
                <w:szCs w:val="20"/>
              </w:rPr>
            </w:pPr>
            <w:r>
              <w:rPr>
                <w:sz w:val="20"/>
                <w:szCs w:val="20"/>
              </w:rPr>
              <w:t>Student may:</w:t>
            </w:r>
          </w:p>
          <w:p w:rsidR="00FC7EEB" w:rsidRDefault="00FC7EEB" w:rsidP="00FC7EEB">
            <w:r>
              <w:rPr>
                <w:sz w:val="20"/>
                <w:szCs w:val="20"/>
              </w:rPr>
              <w:t>N/A</w:t>
            </w:r>
          </w:p>
        </w:tc>
      </w:tr>
      <w:tr w:rsidR="00631174" w:rsidTr="00536F64">
        <w:trPr>
          <w:trHeight w:val="575"/>
        </w:trPr>
        <w:tc>
          <w:tcPr>
            <w:tcW w:w="3596" w:type="dxa"/>
            <w:gridSpan w:val="2"/>
            <w:shd w:val="clear" w:color="auto" w:fill="D9D9D9"/>
          </w:tcPr>
          <w:p w:rsidR="00631174" w:rsidRDefault="00631174" w:rsidP="00631174">
            <w:pPr>
              <w:ind w:left="375" w:hanging="270"/>
            </w:pPr>
            <w:r>
              <w:rPr>
                <w:b/>
                <w:sz w:val="20"/>
                <w:szCs w:val="20"/>
              </w:rPr>
              <w:t>Critical Content:</w:t>
            </w:r>
          </w:p>
        </w:tc>
        <w:tc>
          <w:tcPr>
            <w:tcW w:w="10657" w:type="dxa"/>
            <w:gridSpan w:val="3"/>
            <w:shd w:val="clear" w:color="auto" w:fill="FFFFFF"/>
          </w:tcPr>
          <w:p w:rsidR="00631174" w:rsidRDefault="00631174" w:rsidP="004402BA">
            <w:pPr>
              <w:numPr>
                <w:ilvl w:val="0"/>
                <w:numId w:val="15"/>
              </w:numPr>
              <w:ind w:hanging="360"/>
              <w:rPr>
                <w:sz w:val="20"/>
                <w:szCs w:val="20"/>
              </w:rPr>
            </w:pPr>
            <w:r>
              <w:rPr>
                <w:sz w:val="20"/>
                <w:szCs w:val="20"/>
              </w:rPr>
              <w:t>The importance of physical activity</w:t>
            </w:r>
          </w:p>
          <w:p w:rsidR="00631174" w:rsidRPr="00631174" w:rsidRDefault="00631174" w:rsidP="004402BA">
            <w:pPr>
              <w:numPr>
                <w:ilvl w:val="0"/>
                <w:numId w:val="15"/>
              </w:numPr>
              <w:ind w:hanging="360"/>
              <w:rPr>
                <w:sz w:val="20"/>
                <w:szCs w:val="20"/>
              </w:rPr>
            </w:pPr>
            <w:r w:rsidRPr="00631174">
              <w:rPr>
                <w:sz w:val="20"/>
                <w:szCs w:val="20"/>
              </w:rPr>
              <w:t>Influences of society, families and peers on emotions and feelings</w:t>
            </w:r>
          </w:p>
        </w:tc>
      </w:tr>
      <w:tr w:rsidR="00631174" w:rsidTr="00536F64">
        <w:tc>
          <w:tcPr>
            <w:tcW w:w="3596" w:type="dxa"/>
            <w:gridSpan w:val="2"/>
            <w:shd w:val="clear" w:color="auto" w:fill="D9D9D9"/>
          </w:tcPr>
          <w:p w:rsidR="00631174" w:rsidRDefault="00631174" w:rsidP="00631174">
            <w:pPr>
              <w:ind w:left="375" w:hanging="270"/>
              <w:rPr>
                <w:b/>
                <w:sz w:val="20"/>
                <w:szCs w:val="20"/>
              </w:rPr>
            </w:pPr>
            <w:r>
              <w:rPr>
                <w:b/>
                <w:sz w:val="20"/>
                <w:szCs w:val="20"/>
              </w:rPr>
              <w:t>Key Skills:</w:t>
            </w:r>
          </w:p>
        </w:tc>
        <w:tc>
          <w:tcPr>
            <w:tcW w:w="10657" w:type="dxa"/>
            <w:gridSpan w:val="3"/>
          </w:tcPr>
          <w:p w:rsidR="00631174" w:rsidRPr="00E70C1E" w:rsidRDefault="00631174" w:rsidP="004402BA">
            <w:pPr>
              <w:numPr>
                <w:ilvl w:val="0"/>
                <w:numId w:val="19"/>
              </w:numPr>
              <w:ind w:left="379" w:hanging="379"/>
              <w:rPr>
                <w:sz w:val="20"/>
                <w:szCs w:val="20"/>
              </w:rPr>
            </w:pPr>
            <w:r w:rsidRPr="00E70C1E">
              <w:rPr>
                <w:sz w:val="20"/>
                <w:szCs w:val="20"/>
              </w:rPr>
              <w:t xml:space="preserve">Understand the </w:t>
            </w:r>
            <w:r>
              <w:rPr>
                <w:sz w:val="20"/>
                <w:szCs w:val="20"/>
              </w:rPr>
              <w:t>importance of physical activity</w:t>
            </w:r>
          </w:p>
          <w:p w:rsidR="00631174" w:rsidRPr="00631174" w:rsidRDefault="00631174" w:rsidP="004402BA">
            <w:pPr>
              <w:pStyle w:val="ListParagraph"/>
              <w:numPr>
                <w:ilvl w:val="0"/>
                <w:numId w:val="19"/>
              </w:numPr>
              <w:spacing w:after="0"/>
              <w:ind w:left="374" w:hanging="374"/>
              <w:rPr>
                <w:sz w:val="20"/>
                <w:szCs w:val="20"/>
              </w:rPr>
            </w:pPr>
            <w:r w:rsidRPr="00631174">
              <w:rPr>
                <w:sz w:val="20"/>
                <w:szCs w:val="20"/>
              </w:rPr>
              <w:t>Identify influences in a person’s life</w:t>
            </w:r>
          </w:p>
        </w:tc>
      </w:tr>
      <w:tr w:rsidR="00FC7EEB" w:rsidTr="00536F64">
        <w:tc>
          <w:tcPr>
            <w:tcW w:w="3596" w:type="dxa"/>
            <w:gridSpan w:val="2"/>
            <w:shd w:val="clear" w:color="auto" w:fill="D9D9D9"/>
          </w:tcPr>
          <w:p w:rsidR="00FC7EEB" w:rsidRDefault="00FC7EEB" w:rsidP="00631174">
            <w:pPr>
              <w:ind w:left="375" w:hanging="270"/>
            </w:pPr>
            <w:r>
              <w:rPr>
                <w:b/>
                <w:sz w:val="20"/>
                <w:szCs w:val="20"/>
              </w:rPr>
              <w:t>Critical Language:</w:t>
            </w:r>
          </w:p>
        </w:tc>
        <w:tc>
          <w:tcPr>
            <w:tcW w:w="10657" w:type="dxa"/>
            <w:gridSpan w:val="3"/>
          </w:tcPr>
          <w:p w:rsidR="00FC7EEB" w:rsidRDefault="00FC7EEB" w:rsidP="001A1FC4">
            <w:pPr>
              <w:ind w:left="379"/>
            </w:pPr>
            <w:r>
              <w:rPr>
                <w:sz w:val="20"/>
                <w:szCs w:val="20"/>
              </w:rPr>
              <w:t>Influences, Emotions, Feelings, Society, Health, Control, Safety, Cooperation, Problem-Solving, Conflict Resolution, Peer Pressure Stress, Media, Sportsmanship</w:t>
            </w:r>
          </w:p>
        </w:tc>
      </w:tr>
    </w:tbl>
    <w:p w:rsidR="00FC7EEB" w:rsidRDefault="00FC7EEB" w:rsidP="00FC7EEB"/>
    <w:tbl>
      <w:tblPr>
        <w:tblW w:w="1426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10677"/>
      </w:tblGrid>
      <w:tr w:rsidR="00FC7EEB" w:rsidTr="009E394E">
        <w:tc>
          <w:tcPr>
            <w:tcW w:w="14263" w:type="dxa"/>
            <w:gridSpan w:val="2"/>
            <w:shd w:val="clear" w:color="auto" w:fill="A6A6A6"/>
          </w:tcPr>
          <w:p w:rsidR="00FC7EEB" w:rsidRDefault="00FC7EEB" w:rsidP="009E394E">
            <w:pPr>
              <w:ind w:left="375" w:hanging="270"/>
            </w:pPr>
            <w:r>
              <w:rPr>
                <w:b/>
                <w:sz w:val="20"/>
                <w:szCs w:val="20"/>
              </w:rPr>
              <w:t>Learning Experience # 4</w:t>
            </w:r>
          </w:p>
        </w:tc>
      </w:tr>
      <w:tr w:rsidR="00FC7EEB" w:rsidTr="009E394E">
        <w:tc>
          <w:tcPr>
            <w:tcW w:w="3586" w:type="dxa"/>
            <w:shd w:val="clear" w:color="auto" w:fill="D9D9D9"/>
          </w:tcPr>
          <w:p w:rsidR="00FC7EEB" w:rsidRPr="001A1FC4" w:rsidRDefault="00FC7EEB" w:rsidP="009E394E">
            <w:pPr>
              <w:ind w:left="375" w:hanging="270"/>
            </w:pPr>
            <w:r w:rsidRPr="001A1FC4">
              <w:rPr>
                <w:sz w:val="20"/>
                <w:szCs w:val="20"/>
              </w:rPr>
              <w:t xml:space="preserve">Task Description:  </w:t>
            </w:r>
          </w:p>
          <w:p w:rsidR="00FC7EEB" w:rsidRDefault="00FC7EEB" w:rsidP="009E394E">
            <w:pPr>
              <w:ind w:left="375" w:hanging="270"/>
            </w:pPr>
            <w:r w:rsidRPr="001A1FC4">
              <w:rPr>
                <w:i/>
                <w:sz w:val="20"/>
                <w:szCs w:val="20"/>
              </w:rPr>
              <w:t>The teacher may… so that students can…</w:t>
            </w:r>
          </w:p>
        </w:tc>
        <w:tc>
          <w:tcPr>
            <w:tcW w:w="10677" w:type="dxa"/>
          </w:tcPr>
          <w:p w:rsidR="00FC7EEB" w:rsidRPr="006B6DC4" w:rsidRDefault="00FC7EEB" w:rsidP="00536F64">
            <w:pPr>
              <w:ind w:left="29" w:firstLine="0"/>
              <w:rPr>
                <w:sz w:val="28"/>
                <w:szCs w:val="28"/>
              </w:rPr>
            </w:pPr>
            <w:r w:rsidRPr="006B6DC4">
              <w:rPr>
                <w:sz w:val="28"/>
                <w:szCs w:val="28"/>
                <w:highlight w:val="cyan"/>
              </w:rPr>
              <w:t>The teacher may display students’ goals in the classroom so the students can connect the need and importance of goal setting in their everyday life.</w:t>
            </w:r>
            <w:r w:rsidRPr="006B6DC4">
              <w:rPr>
                <w:sz w:val="28"/>
                <w:szCs w:val="28"/>
              </w:rPr>
              <w:t xml:space="preserve">    </w:t>
            </w:r>
          </w:p>
          <w:p w:rsidR="00FC7EEB" w:rsidRDefault="00FC7EEB" w:rsidP="009E394E">
            <w:pPr>
              <w:ind w:left="389"/>
              <w:jc w:val="right"/>
            </w:pPr>
            <w:r>
              <w:rPr>
                <w:b/>
                <w:sz w:val="20"/>
                <w:szCs w:val="20"/>
                <w:highlight w:val="white"/>
              </w:rPr>
              <w:t xml:space="preserve">  </w:t>
            </w:r>
            <w:r w:rsidRPr="008134AD">
              <w:rPr>
                <w:b/>
                <w:sz w:val="28"/>
                <w:szCs w:val="28"/>
                <w:highlight w:val="white"/>
              </w:rPr>
              <w:t xml:space="preserve">Integration Continuum Color: </w:t>
            </w:r>
            <w:r w:rsidRPr="008134AD">
              <w:rPr>
                <w:b/>
                <w:sz w:val="28"/>
                <w:szCs w:val="28"/>
              </w:rPr>
              <w:t xml:space="preserve"> </w:t>
            </w:r>
            <w:r w:rsidRPr="008134AD">
              <w:rPr>
                <w:sz w:val="28"/>
                <w:szCs w:val="28"/>
              </w:rPr>
              <w:t>GREEN</w:t>
            </w:r>
            <w:r>
              <w:rPr>
                <w:sz w:val="28"/>
                <w:szCs w:val="28"/>
              </w:rPr>
              <w:t xml:space="preserve">  </w:t>
            </w:r>
            <w:r w:rsidRPr="00931CA1">
              <w:rPr>
                <w:sz w:val="28"/>
                <w:szCs w:val="28"/>
                <w:highlight w:val="cyan"/>
                <w:shd w:val="clear" w:color="auto" w:fill="A4C2F4"/>
              </w:rPr>
              <w:t>BLUE</w:t>
            </w:r>
            <w:r>
              <w:rPr>
                <w:sz w:val="28"/>
                <w:szCs w:val="28"/>
              </w:rPr>
              <w:t xml:space="preserve">  </w:t>
            </w:r>
            <w:r w:rsidRPr="008134AD">
              <w:rPr>
                <w:sz w:val="28"/>
                <w:szCs w:val="28"/>
              </w:rPr>
              <w:t>PINK</w:t>
            </w:r>
            <w:r>
              <w:rPr>
                <w:sz w:val="28"/>
                <w:szCs w:val="28"/>
                <w:highlight w:val="white"/>
              </w:rPr>
              <w:t xml:space="preserve">  </w:t>
            </w:r>
            <w:r w:rsidRPr="008134AD">
              <w:rPr>
                <w:sz w:val="28"/>
                <w:szCs w:val="28"/>
                <w:highlight w:val="white"/>
              </w:rPr>
              <w:t xml:space="preserve"> </w:t>
            </w:r>
            <w:r w:rsidRPr="008134AD">
              <w:rPr>
                <w:sz w:val="28"/>
                <w:szCs w:val="28"/>
              </w:rPr>
              <w:t>YELLOW</w:t>
            </w:r>
          </w:p>
          <w:p w:rsidR="00FC7EEB" w:rsidRPr="00366DB5" w:rsidRDefault="00FC7EEB" w:rsidP="009E394E">
            <w:pPr>
              <w:ind w:left="389"/>
              <w:jc w:val="right"/>
              <w:rPr>
                <w:sz w:val="16"/>
                <w:szCs w:val="16"/>
              </w:rPr>
            </w:pPr>
            <w:r w:rsidRPr="00366DB5">
              <w:rPr>
                <w:sz w:val="16"/>
                <w:szCs w:val="16"/>
                <w:highlight w:val="white"/>
              </w:rPr>
              <w:t xml:space="preserve">Blue: Equal and significant attention is given to techniques, skills, or concepts in both disciplines. Authentic experiences and media are used. </w:t>
            </w:r>
          </w:p>
        </w:tc>
      </w:tr>
      <w:tr w:rsidR="00FC7EEB" w:rsidTr="009E394E">
        <w:tc>
          <w:tcPr>
            <w:tcW w:w="3586" w:type="dxa"/>
            <w:shd w:val="clear" w:color="auto" w:fill="D9D9D9"/>
          </w:tcPr>
          <w:p w:rsidR="00FC7EEB" w:rsidRDefault="00FC7EEB" w:rsidP="009E394E">
            <w:pPr>
              <w:ind w:left="375" w:hanging="270"/>
            </w:pPr>
            <w:r>
              <w:rPr>
                <w:b/>
                <w:sz w:val="20"/>
                <w:szCs w:val="20"/>
              </w:rPr>
              <w:t>Generalization Connection(s):</w:t>
            </w:r>
          </w:p>
        </w:tc>
        <w:tc>
          <w:tcPr>
            <w:tcW w:w="10677" w:type="dxa"/>
          </w:tcPr>
          <w:p w:rsidR="00FC7EEB" w:rsidRDefault="00FC7EEB" w:rsidP="009E394E">
            <w:pPr>
              <w:widowControl w:val="0"/>
              <w:spacing w:line="239" w:lineRule="auto"/>
              <w:ind w:left="389" w:right="364"/>
              <w:contextualSpacing/>
              <w:rPr>
                <w:sz w:val="20"/>
                <w:szCs w:val="20"/>
              </w:rPr>
            </w:pPr>
            <w:r>
              <w:rPr>
                <w:sz w:val="20"/>
                <w:szCs w:val="20"/>
              </w:rPr>
              <w:t xml:space="preserve">Goal setting prepares and enhances self and others to work together for a common purpose. </w:t>
            </w:r>
          </w:p>
        </w:tc>
      </w:tr>
      <w:tr w:rsidR="00FC7EEB" w:rsidTr="009E394E">
        <w:tc>
          <w:tcPr>
            <w:tcW w:w="3586" w:type="dxa"/>
            <w:shd w:val="clear" w:color="auto" w:fill="D9D9D9"/>
          </w:tcPr>
          <w:p w:rsidR="00FC7EEB" w:rsidRDefault="00FC7EEB" w:rsidP="009E394E">
            <w:pPr>
              <w:ind w:left="375" w:hanging="270"/>
            </w:pPr>
            <w:r>
              <w:rPr>
                <w:b/>
                <w:sz w:val="20"/>
                <w:szCs w:val="20"/>
              </w:rPr>
              <w:t>Teacher Resources:</w:t>
            </w:r>
          </w:p>
        </w:tc>
        <w:tc>
          <w:tcPr>
            <w:tcW w:w="10677" w:type="dxa"/>
          </w:tcPr>
          <w:p w:rsidR="00FC7EEB" w:rsidRDefault="00C1512A" w:rsidP="009E394E">
            <w:pPr>
              <w:ind w:left="389"/>
            </w:pPr>
            <w:hyperlink r:id="rId55">
              <w:r w:rsidR="00FC7EEB">
                <w:rPr>
                  <w:color w:val="1155CC"/>
                  <w:sz w:val="20"/>
                  <w:szCs w:val="20"/>
                  <w:u w:val="single"/>
                </w:rPr>
                <w:t>https://www.eduplace.com/graphicorganizer/pdf/goal_reason.pdf</w:t>
              </w:r>
            </w:hyperlink>
            <w:r w:rsidR="00FC7EEB">
              <w:rPr>
                <w:sz w:val="20"/>
                <w:szCs w:val="20"/>
              </w:rPr>
              <w:t xml:space="preserve"> (Goal setting graphic) </w:t>
            </w:r>
          </w:p>
          <w:p w:rsidR="00FC7EEB" w:rsidRDefault="00C1512A" w:rsidP="009E394E">
            <w:pPr>
              <w:ind w:left="389"/>
            </w:pPr>
            <w:hyperlink r:id="rId56">
              <w:r w:rsidR="00FC7EEB">
                <w:rPr>
                  <w:color w:val="1155CC"/>
                  <w:sz w:val="20"/>
                  <w:szCs w:val="20"/>
                  <w:u w:val="single"/>
                </w:rPr>
                <w:t>http://www.timvandevall.com/wp-content/uploads/smart-goals-template.png</w:t>
              </w:r>
            </w:hyperlink>
            <w:r w:rsidR="00FC7EEB">
              <w:rPr>
                <w:sz w:val="20"/>
                <w:szCs w:val="20"/>
              </w:rPr>
              <w:t xml:space="preserve"> (SMART Goal)</w:t>
            </w:r>
          </w:p>
          <w:p w:rsidR="00FC7EEB" w:rsidRDefault="00C1512A" w:rsidP="009E394E">
            <w:pPr>
              <w:ind w:left="389"/>
            </w:pPr>
            <w:hyperlink r:id="rId57">
              <w:r w:rsidR="00FC7EEB">
                <w:rPr>
                  <w:color w:val="1155CC"/>
                  <w:sz w:val="20"/>
                  <w:szCs w:val="20"/>
                  <w:u w:val="single"/>
                </w:rPr>
                <w:t>https://s-media-cache-ak0.pinimg.com/236x/6a/0a/e2/6a0ae253555198dad570d8f5204c0b16.jpg</w:t>
              </w:r>
            </w:hyperlink>
            <w:r w:rsidR="00FC7EEB">
              <w:rPr>
                <w:sz w:val="20"/>
                <w:szCs w:val="20"/>
              </w:rPr>
              <w:t xml:space="preserve"> (Goal sheet w/steps to achieve for locker)</w:t>
            </w:r>
          </w:p>
        </w:tc>
      </w:tr>
      <w:tr w:rsidR="00FC7EEB" w:rsidTr="009E394E">
        <w:tc>
          <w:tcPr>
            <w:tcW w:w="3586" w:type="dxa"/>
            <w:shd w:val="clear" w:color="auto" w:fill="D9D9D9"/>
          </w:tcPr>
          <w:p w:rsidR="00FC7EEB" w:rsidRDefault="00FC7EEB" w:rsidP="009E394E">
            <w:pPr>
              <w:ind w:left="375" w:hanging="270"/>
            </w:pPr>
            <w:r>
              <w:rPr>
                <w:b/>
                <w:sz w:val="20"/>
                <w:szCs w:val="20"/>
              </w:rPr>
              <w:t>Student Resources:</w:t>
            </w:r>
          </w:p>
        </w:tc>
        <w:tc>
          <w:tcPr>
            <w:tcW w:w="10677" w:type="dxa"/>
          </w:tcPr>
          <w:p w:rsidR="00FC7EEB" w:rsidRDefault="00C1512A" w:rsidP="009E394E">
            <w:pPr>
              <w:ind w:left="389"/>
            </w:pPr>
            <w:hyperlink r:id="rId58">
              <w:r w:rsidR="00FC7EEB">
                <w:rPr>
                  <w:color w:val="1155CC"/>
                  <w:sz w:val="20"/>
                  <w:szCs w:val="20"/>
                  <w:u w:val="single"/>
                </w:rPr>
                <w:t>https://s-media-cache-ak0.pinimg.com/236x/6a/0a/e2/6a0ae253555198dad570d8f5204c0b16.jpg</w:t>
              </w:r>
            </w:hyperlink>
            <w:r w:rsidR="00FC7EEB">
              <w:rPr>
                <w:sz w:val="20"/>
                <w:szCs w:val="20"/>
              </w:rPr>
              <w:t xml:space="preserve"> (Goal sheet w/steps to achieve for locker)</w:t>
            </w:r>
          </w:p>
          <w:p w:rsidR="00FC7EEB" w:rsidRDefault="00C1512A" w:rsidP="009E394E">
            <w:pPr>
              <w:ind w:left="389"/>
            </w:pPr>
            <w:hyperlink r:id="rId59">
              <w:r w:rsidR="00FC7EEB">
                <w:rPr>
                  <w:color w:val="1155CC"/>
                  <w:sz w:val="20"/>
                  <w:szCs w:val="20"/>
                  <w:u w:val="single"/>
                </w:rPr>
                <w:t>https://app.activateinstruction.org/resource/file/id/524df3fc13131c5801c702a9/file_id/5254a46713131cc5702336a0</w:t>
              </w:r>
            </w:hyperlink>
          </w:p>
          <w:p w:rsidR="00FC7EEB" w:rsidRDefault="00FC7EEB" w:rsidP="009E394E">
            <w:pPr>
              <w:ind w:left="389"/>
            </w:pPr>
            <w:r>
              <w:rPr>
                <w:sz w:val="20"/>
                <w:szCs w:val="20"/>
              </w:rPr>
              <w:t>(goal setting process)</w:t>
            </w:r>
          </w:p>
        </w:tc>
      </w:tr>
      <w:tr w:rsidR="00FC7EEB" w:rsidTr="009E394E">
        <w:tc>
          <w:tcPr>
            <w:tcW w:w="3586" w:type="dxa"/>
            <w:shd w:val="clear" w:color="auto" w:fill="D9D9D9"/>
          </w:tcPr>
          <w:p w:rsidR="00FC7EEB" w:rsidRDefault="00FC7EEB" w:rsidP="009E394E">
            <w:pPr>
              <w:ind w:left="375" w:hanging="270"/>
            </w:pPr>
            <w:r>
              <w:rPr>
                <w:b/>
                <w:sz w:val="20"/>
                <w:szCs w:val="20"/>
              </w:rPr>
              <w:t>Assessment:</w:t>
            </w:r>
          </w:p>
        </w:tc>
        <w:tc>
          <w:tcPr>
            <w:tcW w:w="10677" w:type="dxa"/>
          </w:tcPr>
          <w:p w:rsidR="00FC7EEB" w:rsidRDefault="00FC7EEB" w:rsidP="009E394E">
            <w:pPr>
              <w:ind w:left="389"/>
            </w:pPr>
            <w:r>
              <w:rPr>
                <w:sz w:val="20"/>
                <w:szCs w:val="20"/>
              </w:rPr>
              <w:t xml:space="preserve">Students construct their own goals on the SMART goals sheet then create a goal sheet with steps to achieve said goals for their lockers so they can keep their goals in view on a daily basis. </w:t>
            </w:r>
            <w:r>
              <w:rPr>
                <w:color w:val="FF0000"/>
                <w:sz w:val="20"/>
                <w:szCs w:val="20"/>
              </w:rPr>
              <w:t xml:space="preserve"> </w:t>
            </w:r>
            <w:r w:rsidRPr="006315E5">
              <w:rPr>
                <w:sz w:val="20"/>
                <w:szCs w:val="20"/>
              </w:rPr>
              <w:t>Students will set one academic goal, one physical goal and one personal goal.</w:t>
            </w:r>
          </w:p>
        </w:tc>
      </w:tr>
    </w:tbl>
    <w:p w:rsidR="00536F64" w:rsidRDefault="00536F64">
      <w:r>
        <w:br w:type="page"/>
      </w:r>
    </w:p>
    <w:tbl>
      <w:tblPr>
        <w:tblW w:w="1426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13"/>
        <w:gridCol w:w="5089"/>
        <w:gridCol w:w="5565"/>
        <w:gridCol w:w="10"/>
      </w:tblGrid>
      <w:tr w:rsidR="00FC7EEB" w:rsidTr="00536F64">
        <w:trPr>
          <w:trHeight w:val="180"/>
        </w:trPr>
        <w:tc>
          <w:tcPr>
            <w:tcW w:w="3586" w:type="dxa"/>
            <w:vMerge w:val="restart"/>
            <w:shd w:val="clear" w:color="auto" w:fill="D9D9D9"/>
          </w:tcPr>
          <w:p w:rsidR="00FC7EEB" w:rsidRDefault="00FC7EEB" w:rsidP="009E394E">
            <w:pPr>
              <w:ind w:left="375" w:hanging="270"/>
            </w:pPr>
            <w:r>
              <w:rPr>
                <w:b/>
                <w:sz w:val="20"/>
                <w:szCs w:val="20"/>
              </w:rPr>
              <w:lastRenderedPageBreak/>
              <w:t>Differentiation:</w:t>
            </w:r>
          </w:p>
          <w:p w:rsidR="00FC7EEB" w:rsidRDefault="00FC7EEB" w:rsidP="009E394E">
            <w:pPr>
              <w:ind w:left="375" w:hanging="270"/>
            </w:pPr>
            <w:r>
              <w:rPr>
                <w:sz w:val="20"/>
                <w:szCs w:val="20"/>
              </w:rPr>
              <w:t>(Multiple means for students to access content and multiple modes for students to express understanding.)</w:t>
            </w:r>
          </w:p>
        </w:tc>
        <w:tc>
          <w:tcPr>
            <w:tcW w:w="5102" w:type="dxa"/>
            <w:gridSpan w:val="2"/>
            <w:shd w:val="clear" w:color="auto" w:fill="D9D9D9"/>
          </w:tcPr>
          <w:p w:rsidR="00FC7EEB" w:rsidRDefault="00FC7EEB" w:rsidP="00FC7EEB">
            <w:r>
              <w:rPr>
                <w:b/>
                <w:sz w:val="20"/>
                <w:szCs w:val="20"/>
              </w:rPr>
              <w:t>Access</w:t>
            </w:r>
            <w:r>
              <w:rPr>
                <w:sz w:val="20"/>
                <w:szCs w:val="20"/>
              </w:rPr>
              <w:t xml:space="preserve"> (Resources and/or Process)</w:t>
            </w:r>
          </w:p>
        </w:tc>
        <w:tc>
          <w:tcPr>
            <w:tcW w:w="5575" w:type="dxa"/>
            <w:gridSpan w:val="2"/>
            <w:shd w:val="clear" w:color="auto" w:fill="D9D9D9"/>
          </w:tcPr>
          <w:p w:rsidR="00FC7EEB" w:rsidRDefault="00FC7EEB" w:rsidP="00FC7EEB">
            <w:r>
              <w:rPr>
                <w:b/>
                <w:sz w:val="20"/>
                <w:szCs w:val="20"/>
              </w:rPr>
              <w:t>Expression</w:t>
            </w:r>
            <w:r>
              <w:rPr>
                <w:sz w:val="20"/>
                <w:szCs w:val="20"/>
              </w:rPr>
              <w:t xml:space="preserve"> (Products and/or Performance)</w:t>
            </w:r>
          </w:p>
        </w:tc>
      </w:tr>
      <w:tr w:rsidR="00FC7EEB" w:rsidTr="00536F64">
        <w:trPr>
          <w:trHeight w:val="20"/>
        </w:trPr>
        <w:tc>
          <w:tcPr>
            <w:tcW w:w="3586" w:type="dxa"/>
            <w:vMerge/>
            <w:shd w:val="clear" w:color="auto" w:fill="D9D9D9"/>
          </w:tcPr>
          <w:p w:rsidR="00FC7EEB" w:rsidRDefault="00FC7EEB" w:rsidP="009E394E">
            <w:pPr>
              <w:ind w:left="375" w:hanging="270"/>
            </w:pPr>
          </w:p>
        </w:tc>
        <w:tc>
          <w:tcPr>
            <w:tcW w:w="5102" w:type="dxa"/>
            <w:gridSpan w:val="2"/>
            <w:tcBorders>
              <w:top w:val="nil"/>
            </w:tcBorders>
          </w:tcPr>
          <w:p w:rsidR="00FC7EEB" w:rsidRDefault="00FC7EEB" w:rsidP="00FC7EEB">
            <w:pPr>
              <w:rPr>
                <w:sz w:val="20"/>
                <w:szCs w:val="20"/>
              </w:rPr>
            </w:pPr>
            <w:r>
              <w:rPr>
                <w:sz w:val="20"/>
                <w:szCs w:val="20"/>
              </w:rPr>
              <w:t xml:space="preserve">Teacher may: </w:t>
            </w:r>
          </w:p>
          <w:p w:rsidR="00FC7EEB" w:rsidRPr="00B63512" w:rsidRDefault="00FC7EEB" w:rsidP="004402BA">
            <w:pPr>
              <w:pStyle w:val="ListParagraph"/>
              <w:numPr>
                <w:ilvl w:val="0"/>
                <w:numId w:val="14"/>
              </w:numPr>
              <w:spacing w:after="0" w:line="240" w:lineRule="auto"/>
              <w:rPr>
                <w:sz w:val="20"/>
                <w:szCs w:val="20"/>
              </w:rPr>
            </w:pPr>
            <w:r w:rsidRPr="00B63512">
              <w:rPr>
                <w:sz w:val="20"/>
                <w:szCs w:val="20"/>
              </w:rPr>
              <w:t xml:space="preserve">Translate worksheets into needed languages </w:t>
            </w:r>
          </w:p>
        </w:tc>
        <w:tc>
          <w:tcPr>
            <w:tcW w:w="5575" w:type="dxa"/>
            <w:gridSpan w:val="2"/>
            <w:tcBorders>
              <w:top w:val="nil"/>
            </w:tcBorders>
          </w:tcPr>
          <w:p w:rsidR="00FC7EEB" w:rsidRDefault="00FC7EEB" w:rsidP="00FC7EEB">
            <w:r>
              <w:rPr>
                <w:sz w:val="20"/>
                <w:szCs w:val="20"/>
              </w:rPr>
              <w:t>Student may:</w:t>
            </w:r>
          </w:p>
          <w:p w:rsidR="00FC7EEB" w:rsidRDefault="00FC7EEB" w:rsidP="004402BA">
            <w:pPr>
              <w:numPr>
                <w:ilvl w:val="0"/>
                <w:numId w:val="3"/>
              </w:numPr>
              <w:ind w:hanging="360"/>
              <w:contextualSpacing/>
              <w:rPr>
                <w:sz w:val="20"/>
                <w:szCs w:val="20"/>
              </w:rPr>
            </w:pPr>
            <w:r>
              <w:rPr>
                <w:sz w:val="20"/>
                <w:szCs w:val="20"/>
              </w:rPr>
              <w:t>Work in groups or with partner</w:t>
            </w:r>
          </w:p>
          <w:p w:rsidR="00FC7EEB" w:rsidRDefault="00FC7EEB" w:rsidP="004402BA">
            <w:pPr>
              <w:numPr>
                <w:ilvl w:val="0"/>
                <w:numId w:val="3"/>
              </w:numPr>
              <w:ind w:hanging="360"/>
              <w:contextualSpacing/>
              <w:rPr>
                <w:sz w:val="20"/>
                <w:szCs w:val="20"/>
              </w:rPr>
            </w:pPr>
            <w:r>
              <w:rPr>
                <w:sz w:val="20"/>
                <w:szCs w:val="20"/>
              </w:rPr>
              <w:t>Verbalize and someone scribe</w:t>
            </w:r>
          </w:p>
          <w:p w:rsidR="00FC7EEB" w:rsidRDefault="00FC7EEB" w:rsidP="004402BA">
            <w:pPr>
              <w:numPr>
                <w:ilvl w:val="0"/>
                <w:numId w:val="3"/>
              </w:numPr>
              <w:ind w:hanging="360"/>
              <w:contextualSpacing/>
              <w:rPr>
                <w:sz w:val="20"/>
                <w:szCs w:val="20"/>
              </w:rPr>
            </w:pPr>
            <w:r>
              <w:rPr>
                <w:sz w:val="20"/>
                <w:szCs w:val="20"/>
              </w:rPr>
              <w:t>Use pictures instead of words for goals</w:t>
            </w:r>
          </w:p>
        </w:tc>
      </w:tr>
      <w:tr w:rsidR="00FC7EEB" w:rsidTr="00536F64">
        <w:trPr>
          <w:gridAfter w:val="1"/>
          <w:wAfter w:w="10" w:type="dxa"/>
          <w:trHeight w:val="20"/>
        </w:trPr>
        <w:tc>
          <w:tcPr>
            <w:tcW w:w="3586" w:type="dxa"/>
            <w:vMerge w:val="restart"/>
            <w:shd w:val="clear" w:color="auto" w:fill="D9D9D9"/>
          </w:tcPr>
          <w:p w:rsidR="00FC7EEB" w:rsidRDefault="009E394E" w:rsidP="009E394E">
            <w:pPr>
              <w:ind w:left="195" w:hanging="195"/>
            </w:pPr>
            <w:r>
              <w:br w:type="page"/>
            </w:r>
            <w:r w:rsidR="00FC7EEB">
              <w:rPr>
                <w:b/>
                <w:sz w:val="20"/>
                <w:szCs w:val="20"/>
              </w:rPr>
              <w:t>Extensions for depth and complexity:</w:t>
            </w:r>
          </w:p>
        </w:tc>
        <w:tc>
          <w:tcPr>
            <w:tcW w:w="5102" w:type="dxa"/>
            <w:gridSpan w:val="2"/>
            <w:shd w:val="clear" w:color="auto" w:fill="D9D9D9"/>
          </w:tcPr>
          <w:p w:rsidR="00FC7EEB" w:rsidRDefault="00FC7EEB" w:rsidP="00FC7EEB">
            <w:r>
              <w:rPr>
                <w:b/>
                <w:sz w:val="20"/>
                <w:szCs w:val="20"/>
              </w:rPr>
              <w:t>Access</w:t>
            </w:r>
            <w:r>
              <w:rPr>
                <w:sz w:val="20"/>
                <w:szCs w:val="20"/>
              </w:rPr>
              <w:t xml:space="preserve"> (Resources and/or Process)</w:t>
            </w:r>
          </w:p>
        </w:tc>
        <w:tc>
          <w:tcPr>
            <w:tcW w:w="5565" w:type="dxa"/>
            <w:shd w:val="clear" w:color="auto" w:fill="D9D9D9"/>
          </w:tcPr>
          <w:p w:rsidR="00FC7EEB" w:rsidRDefault="00FC7EEB" w:rsidP="00FC7EEB">
            <w:r>
              <w:rPr>
                <w:b/>
                <w:sz w:val="20"/>
                <w:szCs w:val="20"/>
              </w:rPr>
              <w:t>Expression</w:t>
            </w:r>
            <w:r>
              <w:rPr>
                <w:sz w:val="20"/>
                <w:szCs w:val="20"/>
              </w:rPr>
              <w:t xml:space="preserve"> (Products and/or Performance)</w:t>
            </w:r>
          </w:p>
        </w:tc>
      </w:tr>
      <w:tr w:rsidR="00FC7EEB" w:rsidTr="00536F64">
        <w:trPr>
          <w:gridAfter w:val="1"/>
          <w:wAfter w:w="10" w:type="dxa"/>
          <w:trHeight w:val="880"/>
        </w:trPr>
        <w:tc>
          <w:tcPr>
            <w:tcW w:w="3586" w:type="dxa"/>
            <w:vMerge/>
            <w:shd w:val="clear" w:color="auto" w:fill="D9D9D9"/>
          </w:tcPr>
          <w:p w:rsidR="00FC7EEB" w:rsidRDefault="00FC7EEB" w:rsidP="009E394E">
            <w:pPr>
              <w:ind w:left="195" w:hanging="195"/>
            </w:pPr>
          </w:p>
        </w:tc>
        <w:tc>
          <w:tcPr>
            <w:tcW w:w="5102" w:type="dxa"/>
            <w:gridSpan w:val="2"/>
            <w:tcBorders>
              <w:top w:val="nil"/>
            </w:tcBorders>
          </w:tcPr>
          <w:p w:rsidR="00FC7EEB" w:rsidRDefault="00FC7EEB" w:rsidP="00FC7EEB">
            <w:pPr>
              <w:rPr>
                <w:sz w:val="20"/>
                <w:szCs w:val="20"/>
              </w:rPr>
            </w:pPr>
            <w:r>
              <w:rPr>
                <w:sz w:val="20"/>
                <w:szCs w:val="20"/>
              </w:rPr>
              <w:t>Teacher may:</w:t>
            </w:r>
          </w:p>
          <w:p w:rsidR="00FC7EEB" w:rsidRDefault="00FC7EEB" w:rsidP="00FC7EEB">
            <w:r>
              <w:rPr>
                <w:sz w:val="20"/>
                <w:szCs w:val="20"/>
              </w:rPr>
              <w:t>N/A</w:t>
            </w:r>
          </w:p>
        </w:tc>
        <w:tc>
          <w:tcPr>
            <w:tcW w:w="5565" w:type="dxa"/>
            <w:tcBorders>
              <w:top w:val="nil"/>
            </w:tcBorders>
          </w:tcPr>
          <w:p w:rsidR="00FC7EEB" w:rsidRDefault="00FC7EEB" w:rsidP="00FC7EEB">
            <w:pPr>
              <w:ind w:left="288"/>
            </w:pPr>
            <w:r>
              <w:rPr>
                <w:sz w:val="20"/>
                <w:szCs w:val="20"/>
              </w:rPr>
              <w:t>Student may:</w:t>
            </w:r>
          </w:p>
          <w:p w:rsidR="00FC7EEB" w:rsidRDefault="00FC7EEB" w:rsidP="004402BA">
            <w:pPr>
              <w:numPr>
                <w:ilvl w:val="0"/>
                <w:numId w:val="9"/>
              </w:numPr>
              <w:ind w:hanging="360"/>
              <w:contextualSpacing/>
              <w:rPr>
                <w:sz w:val="20"/>
                <w:szCs w:val="20"/>
              </w:rPr>
            </w:pPr>
            <w:r>
              <w:rPr>
                <w:sz w:val="20"/>
                <w:szCs w:val="20"/>
              </w:rPr>
              <w:t>Create goals for/with their family</w:t>
            </w:r>
          </w:p>
          <w:p w:rsidR="00FC7EEB" w:rsidRDefault="00FC7EEB" w:rsidP="004402BA">
            <w:pPr>
              <w:numPr>
                <w:ilvl w:val="0"/>
                <w:numId w:val="9"/>
              </w:numPr>
              <w:ind w:hanging="360"/>
              <w:contextualSpacing/>
              <w:rPr>
                <w:sz w:val="20"/>
                <w:szCs w:val="20"/>
              </w:rPr>
            </w:pPr>
            <w:r>
              <w:rPr>
                <w:sz w:val="20"/>
                <w:szCs w:val="20"/>
              </w:rPr>
              <w:t>Create group goals with friends</w:t>
            </w:r>
          </w:p>
          <w:p w:rsidR="00FC7EEB" w:rsidRDefault="00FC7EEB" w:rsidP="004402BA">
            <w:pPr>
              <w:numPr>
                <w:ilvl w:val="0"/>
                <w:numId w:val="9"/>
              </w:numPr>
              <w:ind w:hanging="360"/>
              <w:contextualSpacing/>
              <w:rPr>
                <w:sz w:val="20"/>
                <w:szCs w:val="20"/>
              </w:rPr>
            </w:pPr>
            <w:r>
              <w:rPr>
                <w:sz w:val="20"/>
                <w:szCs w:val="20"/>
              </w:rPr>
              <w:t>Create team goals with teammates/coach</w:t>
            </w:r>
          </w:p>
        </w:tc>
      </w:tr>
      <w:tr w:rsidR="009E394E" w:rsidTr="00536F64">
        <w:trPr>
          <w:gridAfter w:val="1"/>
          <w:wAfter w:w="10" w:type="dxa"/>
          <w:trHeight w:val="845"/>
        </w:trPr>
        <w:tc>
          <w:tcPr>
            <w:tcW w:w="3599" w:type="dxa"/>
            <w:gridSpan w:val="2"/>
            <w:shd w:val="clear" w:color="auto" w:fill="D9D9D9"/>
          </w:tcPr>
          <w:p w:rsidR="009E394E" w:rsidRDefault="009E394E" w:rsidP="009E394E">
            <w:pPr>
              <w:ind w:left="195" w:hanging="195"/>
            </w:pPr>
            <w:r>
              <w:rPr>
                <w:b/>
                <w:sz w:val="20"/>
                <w:szCs w:val="20"/>
              </w:rPr>
              <w:t>Critical Content:</w:t>
            </w:r>
          </w:p>
        </w:tc>
        <w:tc>
          <w:tcPr>
            <w:tcW w:w="10654" w:type="dxa"/>
            <w:gridSpan w:val="2"/>
            <w:shd w:val="clear" w:color="auto" w:fill="FFFFFF"/>
          </w:tcPr>
          <w:p w:rsidR="009E394E" w:rsidRDefault="009E394E" w:rsidP="004402BA">
            <w:pPr>
              <w:numPr>
                <w:ilvl w:val="0"/>
                <w:numId w:val="15"/>
              </w:numPr>
              <w:ind w:left="286" w:hanging="270"/>
              <w:rPr>
                <w:sz w:val="20"/>
                <w:szCs w:val="20"/>
              </w:rPr>
            </w:pPr>
            <w:r>
              <w:rPr>
                <w:sz w:val="20"/>
                <w:szCs w:val="20"/>
              </w:rPr>
              <w:t>Safety rules for an activity</w:t>
            </w:r>
          </w:p>
          <w:p w:rsidR="009E394E" w:rsidRDefault="009E394E" w:rsidP="004402BA">
            <w:pPr>
              <w:numPr>
                <w:ilvl w:val="0"/>
                <w:numId w:val="15"/>
              </w:numPr>
              <w:ind w:left="286" w:hanging="270"/>
              <w:rPr>
                <w:sz w:val="20"/>
                <w:szCs w:val="20"/>
              </w:rPr>
            </w:pPr>
            <w:r>
              <w:rPr>
                <w:sz w:val="20"/>
                <w:szCs w:val="20"/>
              </w:rPr>
              <w:t>Influences of society, families and peers on emotions and feelings</w:t>
            </w:r>
          </w:p>
          <w:p w:rsidR="009E394E" w:rsidRPr="009E394E" w:rsidRDefault="009E394E" w:rsidP="004402BA">
            <w:pPr>
              <w:numPr>
                <w:ilvl w:val="0"/>
                <w:numId w:val="15"/>
              </w:numPr>
              <w:ind w:left="286" w:hanging="270"/>
              <w:rPr>
                <w:sz w:val="20"/>
                <w:szCs w:val="20"/>
              </w:rPr>
            </w:pPr>
            <w:r w:rsidRPr="009E394E">
              <w:rPr>
                <w:sz w:val="20"/>
                <w:szCs w:val="20"/>
              </w:rPr>
              <w:t>Importance of physical activity</w:t>
            </w:r>
          </w:p>
        </w:tc>
      </w:tr>
      <w:tr w:rsidR="009E394E" w:rsidTr="00536F64">
        <w:trPr>
          <w:gridAfter w:val="1"/>
          <w:wAfter w:w="10" w:type="dxa"/>
        </w:trPr>
        <w:tc>
          <w:tcPr>
            <w:tcW w:w="3599" w:type="dxa"/>
            <w:gridSpan w:val="2"/>
            <w:shd w:val="clear" w:color="auto" w:fill="D9D9D9"/>
          </w:tcPr>
          <w:p w:rsidR="009E394E" w:rsidRDefault="009E394E" w:rsidP="009E394E">
            <w:pPr>
              <w:ind w:left="195" w:hanging="195"/>
              <w:rPr>
                <w:b/>
                <w:sz w:val="20"/>
                <w:szCs w:val="20"/>
              </w:rPr>
            </w:pPr>
            <w:r>
              <w:rPr>
                <w:b/>
                <w:sz w:val="20"/>
                <w:szCs w:val="20"/>
              </w:rPr>
              <w:t>Key Skills:</w:t>
            </w:r>
          </w:p>
        </w:tc>
        <w:tc>
          <w:tcPr>
            <w:tcW w:w="10654" w:type="dxa"/>
            <w:gridSpan w:val="2"/>
          </w:tcPr>
          <w:p w:rsidR="009E394E" w:rsidRPr="00E70C1E" w:rsidRDefault="009E394E" w:rsidP="004402BA">
            <w:pPr>
              <w:numPr>
                <w:ilvl w:val="0"/>
                <w:numId w:val="15"/>
              </w:numPr>
              <w:ind w:hanging="360"/>
              <w:rPr>
                <w:sz w:val="20"/>
                <w:szCs w:val="20"/>
              </w:rPr>
            </w:pPr>
            <w:r w:rsidRPr="00E70C1E">
              <w:rPr>
                <w:sz w:val="20"/>
                <w:szCs w:val="20"/>
              </w:rPr>
              <w:t>Explain safety rules for an activity.</w:t>
            </w:r>
          </w:p>
          <w:p w:rsidR="009E394E" w:rsidRDefault="009E394E" w:rsidP="004402BA">
            <w:pPr>
              <w:numPr>
                <w:ilvl w:val="0"/>
                <w:numId w:val="15"/>
              </w:numPr>
              <w:ind w:hanging="360"/>
              <w:rPr>
                <w:sz w:val="20"/>
                <w:szCs w:val="20"/>
              </w:rPr>
            </w:pPr>
            <w:r>
              <w:rPr>
                <w:sz w:val="20"/>
                <w:szCs w:val="20"/>
              </w:rPr>
              <w:t xml:space="preserve"> </w:t>
            </w:r>
            <w:r w:rsidRPr="00E70C1E">
              <w:rPr>
                <w:sz w:val="20"/>
                <w:szCs w:val="20"/>
              </w:rPr>
              <w:t>Understand the importance of physical activity.</w:t>
            </w:r>
          </w:p>
          <w:p w:rsidR="009E394E" w:rsidRPr="009E394E" w:rsidRDefault="009E394E" w:rsidP="004402BA">
            <w:pPr>
              <w:numPr>
                <w:ilvl w:val="0"/>
                <w:numId w:val="15"/>
              </w:numPr>
              <w:ind w:hanging="360"/>
              <w:rPr>
                <w:sz w:val="20"/>
                <w:szCs w:val="20"/>
              </w:rPr>
            </w:pPr>
            <w:r w:rsidRPr="009E394E">
              <w:rPr>
                <w:sz w:val="20"/>
                <w:szCs w:val="20"/>
              </w:rPr>
              <w:t xml:space="preserve"> Identify influences in a person’s life</w:t>
            </w:r>
          </w:p>
        </w:tc>
      </w:tr>
      <w:tr w:rsidR="00FC7EEB" w:rsidTr="00536F64">
        <w:trPr>
          <w:gridAfter w:val="1"/>
          <w:wAfter w:w="10" w:type="dxa"/>
        </w:trPr>
        <w:tc>
          <w:tcPr>
            <w:tcW w:w="3599" w:type="dxa"/>
            <w:gridSpan w:val="2"/>
            <w:shd w:val="clear" w:color="auto" w:fill="D9D9D9"/>
          </w:tcPr>
          <w:p w:rsidR="00FC7EEB" w:rsidRDefault="00FC7EEB" w:rsidP="009E394E">
            <w:pPr>
              <w:ind w:left="195" w:hanging="195"/>
            </w:pPr>
            <w:r>
              <w:rPr>
                <w:b/>
                <w:sz w:val="20"/>
                <w:szCs w:val="20"/>
              </w:rPr>
              <w:t>Critical Language:</w:t>
            </w:r>
          </w:p>
        </w:tc>
        <w:tc>
          <w:tcPr>
            <w:tcW w:w="10654" w:type="dxa"/>
            <w:gridSpan w:val="2"/>
          </w:tcPr>
          <w:p w:rsidR="00FC7EEB" w:rsidRDefault="00FC7EEB" w:rsidP="009E394E">
            <w:pPr>
              <w:ind w:left="286" w:hanging="270"/>
            </w:pPr>
            <w:r>
              <w:rPr>
                <w:sz w:val="20"/>
                <w:szCs w:val="20"/>
              </w:rPr>
              <w:t>Influences, Emotions, Feelings, Society, Health, Control, Safety, Cooperation, Problem-Solving, Conf</w:t>
            </w:r>
            <w:r w:rsidR="00313AA1">
              <w:rPr>
                <w:sz w:val="20"/>
                <w:szCs w:val="20"/>
              </w:rPr>
              <w:t>lict Resolution, Peer Pressure</w:t>
            </w:r>
          </w:p>
        </w:tc>
      </w:tr>
    </w:tbl>
    <w:p w:rsidR="00FC7EEB" w:rsidRDefault="00FC7EEB" w:rsidP="00FC7EEB"/>
    <w:p w:rsidR="00FC7EEB" w:rsidRDefault="00FC7EEB" w:rsidP="00FC7EEB"/>
    <w:p w:rsidR="00FC7EEB" w:rsidRDefault="00FC7EEB" w:rsidP="009E394E">
      <w:pPr>
        <w:ind w:left="0" w:firstLine="0"/>
      </w:pPr>
    </w:p>
    <w:p w:rsidR="00B37FD0" w:rsidRPr="00D5423D" w:rsidRDefault="00B37FD0" w:rsidP="00B37FD0">
      <w:pPr>
        <w:ind w:left="0" w:firstLine="0"/>
        <w:rPr>
          <w:rFonts w:asciiTheme="minorHAnsi" w:hAnsiTheme="minorHAnsi"/>
          <w:b/>
          <w:sz w:val="20"/>
          <w:szCs w:val="20"/>
        </w:rPr>
      </w:pPr>
    </w:p>
    <w:sectPr w:rsidR="00B37FD0" w:rsidRPr="00D5423D" w:rsidSect="001A1FC4">
      <w:headerReference w:type="even" r:id="rId60"/>
      <w:headerReference w:type="default" r:id="rId61"/>
      <w:footerReference w:type="even" r:id="rId62"/>
      <w:footerReference w:type="default" r:id="rId63"/>
      <w:headerReference w:type="first" r:id="rId64"/>
      <w:footerReference w:type="first" r:id="rId65"/>
      <w:pgSz w:w="15840" w:h="12240" w:orient="landscape"/>
      <w:pgMar w:top="720" w:right="720" w:bottom="720" w:left="720" w:header="720" w:footer="63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12A" w:rsidRDefault="00C1512A" w:rsidP="00F36A58">
      <w:r>
        <w:separator/>
      </w:r>
    </w:p>
  </w:endnote>
  <w:endnote w:type="continuationSeparator" w:id="0">
    <w:p w:rsidR="00C1512A" w:rsidRDefault="00C1512A"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833" w:rsidRPr="001A50CB" w:rsidRDefault="005D3833" w:rsidP="009E394E">
    <w:pPr>
      <w:rPr>
        <w:sz w:val="16"/>
        <w:szCs w:val="16"/>
      </w:rPr>
    </w:pPr>
    <w:proofErr w:type="gramStart"/>
    <w:r>
      <w:rPr>
        <w:sz w:val="16"/>
        <w:szCs w:val="16"/>
      </w:rPr>
      <w:t>5</w:t>
    </w:r>
    <w:r>
      <w:rPr>
        <w:sz w:val="16"/>
        <w:szCs w:val="16"/>
        <w:vertAlign w:val="superscript"/>
      </w:rPr>
      <w:t xml:space="preserve">th </w:t>
    </w:r>
    <w:r>
      <w:rPr>
        <w:sz w:val="16"/>
        <w:szCs w:val="16"/>
      </w:rPr>
      <w:t xml:space="preserve"> Grade</w:t>
    </w:r>
    <w:proofErr w:type="gramEnd"/>
    <w:r w:rsidRPr="001A50CB">
      <w:rPr>
        <w:sz w:val="16"/>
        <w:szCs w:val="16"/>
      </w:rPr>
      <w:t xml:space="preserve">, </w:t>
    </w:r>
    <w:r w:rsidRPr="00B21488">
      <w:rPr>
        <w:sz w:val="16"/>
        <w:szCs w:val="16"/>
      </w:rPr>
      <w:t>Integrated Compreh</w:t>
    </w:r>
    <w:r>
      <w:rPr>
        <w:sz w:val="16"/>
        <w:szCs w:val="16"/>
      </w:rPr>
      <w:t>ensive Health/Physical Education</w:t>
    </w:r>
    <w:r w:rsidRPr="007939F3">
      <w:rPr>
        <w:sz w:val="16"/>
        <w:szCs w:val="16"/>
      </w:rPr>
      <w:t xml:space="preserve">             </w:t>
    </w:r>
    <w:r>
      <w:rPr>
        <w:sz w:val="16"/>
        <w:szCs w:val="16"/>
      </w:rPr>
      <w:t xml:space="preserve">                               Unit Title: Character Counts</w:t>
    </w:r>
    <w:r w:rsidRPr="007939F3">
      <w:rPr>
        <w:sz w:val="16"/>
        <w:szCs w:val="16"/>
      </w:rPr>
      <w:t>!</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Pr>
            <w:sz w:val="16"/>
            <w:szCs w:val="16"/>
          </w:rPr>
          <w:t>1</w:t>
        </w:r>
        <w:r w:rsidRPr="001A50CB">
          <w:rPr>
            <w:sz w:val="16"/>
            <w:szCs w:val="16"/>
          </w:rPr>
          <w:t xml:space="preserve"> of </w:t>
        </w:r>
        <w:r>
          <w:rPr>
            <w:sz w:val="16"/>
            <w:szCs w:val="16"/>
          </w:rPr>
          <w:t>12</w:t>
        </w:r>
      </w:sdtContent>
    </w:sdt>
  </w:p>
  <w:p w:rsidR="005D3833" w:rsidRDefault="005D3833">
    <w:pPr>
      <w:pStyle w:val="Footer"/>
    </w:pPr>
  </w:p>
  <w:p w:rsidR="005D3833" w:rsidRDefault="005D38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833" w:rsidRDefault="005D38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833" w:rsidRPr="001A1FC4" w:rsidRDefault="005D3833" w:rsidP="005D3833">
    <w:pPr>
      <w:pStyle w:val="Footer"/>
      <w:tabs>
        <w:tab w:val="clear" w:pos="4680"/>
        <w:tab w:val="center" w:pos="6480"/>
      </w:tabs>
      <w:ind w:left="0" w:firstLine="0"/>
      <w:rPr>
        <w:noProof/>
        <w:sz w:val="16"/>
        <w:szCs w:val="16"/>
      </w:rPr>
    </w:pPr>
    <w:r>
      <w:rPr>
        <w:sz w:val="16"/>
        <w:szCs w:val="16"/>
      </w:rPr>
      <w:t>5</w:t>
    </w:r>
    <w:r w:rsidRPr="00224346">
      <w:rPr>
        <w:sz w:val="16"/>
        <w:szCs w:val="16"/>
        <w:vertAlign w:val="superscript"/>
      </w:rPr>
      <w:t>th</w:t>
    </w:r>
    <w:r>
      <w:rPr>
        <w:sz w:val="16"/>
        <w:szCs w:val="16"/>
      </w:rPr>
      <w:t xml:space="preserve"> Grade</w:t>
    </w:r>
    <w:r w:rsidRPr="001A50CB">
      <w:rPr>
        <w:sz w:val="16"/>
        <w:szCs w:val="16"/>
      </w:rPr>
      <w:t xml:space="preserve">, </w:t>
    </w:r>
    <w:r>
      <w:rPr>
        <w:sz w:val="16"/>
        <w:szCs w:val="16"/>
      </w:rPr>
      <w:t>Integrated Comprehensive Health/Physical Education</w:t>
    </w:r>
    <w:r w:rsidRPr="001A50CB">
      <w:rPr>
        <w:sz w:val="16"/>
        <w:szCs w:val="16"/>
      </w:rPr>
      <w:tab/>
    </w:r>
    <w:r>
      <w:rPr>
        <w:sz w:val="16"/>
        <w:szCs w:val="16"/>
      </w:rPr>
      <w:t xml:space="preserve">                                    Unit Title: Character Counts!</w:t>
    </w:r>
    <w:r>
      <w:t xml:space="preserve"> </w:t>
    </w:r>
    <w:r>
      <w:tab/>
    </w:r>
    <w:r>
      <w:tab/>
    </w:r>
    <w:r>
      <w:tab/>
    </w:r>
    <w:r>
      <w:tab/>
    </w:r>
    <w:r>
      <w:tab/>
    </w:r>
    <w:r>
      <w:tab/>
    </w:r>
    <w:r w:rsidRPr="005D3833">
      <w:rPr>
        <w:sz w:val="16"/>
        <w:szCs w:val="16"/>
      </w:rPr>
      <w:t xml:space="preserve">Page </w:t>
    </w:r>
    <w:r w:rsidRPr="005D3833">
      <w:rPr>
        <w:sz w:val="16"/>
        <w:szCs w:val="16"/>
      </w:rPr>
      <w:fldChar w:fldCharType="begin"/>
    </w:r>
    <w:r w:rsidRPr="005D3833">
      <w:rPr>
        <w:sz w:val="16"/>
        <w:szCs w:val="16"/>
      </w:rPr>
      <w:instrText xml:space="preserve"> PAGE  \* Arabic  \* MERGEFORMAT </w:instrText>
    </w:r>
    <w:r w:rsidRPr="005D3833">
      <w:rPr>
        <w:sz w:val="16"/>
        <w:szCs w:val="16"/>
      </w:rPr>
      <w:fldChar w:fldCharType="separate"/>
    </w:r>
    <w:r w:rsidR="004B0F2D">
      <w:rPr>
        <w:noProof/>
        <w:sz w:val="16"/>
        <w:szCs w:val="16"/>
      </w:rPr>
      <w:t>5</w:t>
    </w:r>
    <w:r w:rsidRPr="005D3833">
      <w:rPr>
        <w:sz w:val="16"/>
        <w:szCs w:val="16"/>
      </w:rPr>
      <w:fldChar w:fldCharType="end"/>
    </w:r>
    <w:r w:rsidRPr="005D3833">
      <w:rPr>
        <w:sz w:val="16"/>
        <w:szCs w:val="16"/>
      </w:rPr>
      <w:t xml:space="preserve"> of </w:t>
    </w:r>
    <w:r w:rsidRPr="005D3833">
      <w:rPr>
        <w:sz w:val="16"/>
        <w:szCs w:val="16"/>
      </w:rPr>
      <w:fldChar w:fldCharType="begin"/>
    </w:r>
    <w:r w:rsidRPr="005D3833">
      <w:rPr>
        <w:sz w:val="16"/>
        <w:szCs w:val="16"/>
      </w:rPr>
      <w:instrText xml:space="preserve"> NUMPAGES  \* Arabic  \* MERGEFORMAT </w:instrText>
    </w:r>
    <w:r w:rsidRPr="005D3833">
      <w:rPr>
        <w:sz w:val="16"/>
        <w:szCs w:val="16"/>
      </w:rPr>
      <w:fldChar w:fldCharType="separate"/>
    </w:r>
    <w:r w:rsidR="004B0F2D">
      <w:rPr>
        <w:noProof/>
        <w:sz w:val="16"/>
        <w:szCs w:val="16"/>
      </w:rPr>
      <w:t>12</w:t>
    </w:r>
    <w:r w:rsidRPr="005D3833">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833" w:rsidRDefault="005D38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12A" w:rsidRDefault="00C1512A" w:rsidP="00F36A58">
      <w:r>
        <w:separator/>
      </w:r>
    </w:p>
  </w:footnote>
  <w:footnote w:type="continuationSeparator" w:id="0">
    <w:p w:rsidR="00C1512A" w:rsidRDefault="00C1512A"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833" w:rsidRDefault="005D38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833" w:rsidRPr="00B37FD0" w:rsidRDefault="005D3833" w:rsidP="00B37FD0">
    <w:pPr>
      <w:ind w:left="0"/>
      <w:jc w:val="center"/>
    </w:pPr>
    <w:r>
      <w:rPr>
        <w:rFonts w:asciiTheme="minorHAnsi" w:hAnsiTheme="minorHAnsi"/>
        <w:b/>
        <w:sz w:val="20"/>
        <w:szCs w:val="20"/>
      </w:rPr>
      <w:t>Colorado Teacher-Authored Sample Instructional Unit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833" w:rsidRDefault="005D38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293029"/>
    <w:multiLevelType w:val="multilevel"/>
    <w:tmpl w:val="934429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16750EB"/>
    <w:multiLevelType w:val="multilevel"/>
    <w:tmpl w:val="FCC82D7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145E20B0"/>
    <w:multiLevelType w:val="multilevel"/>
    <w:tmpl w:val="4F76C0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87161B3"/>
    <w:multiLevelType w:val="multilevel"/>
    <w:tmpl w:val="2850F00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
    <w:nsid w:val="1B9B4AC8"/>
    <w:multiLevelType w:val="multilevel"/>
    <w:tmpl w:val="5BD2F2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C4079FA"/>
    <w:multiLevelType w:val="hybridMultilevel"/>
    <w:tmpl w:val="5A12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402B5E"/>
    <w:multiLevelType w:val="multilevel"/>
    <w:tmpl w:val="F1E47B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4F663EB8"/>
    <w:multiLevelType w:val="multilevel"/>
    <w:tmpl w:val="EEBEB7EC"/>
    <w:lvl w:ilvl="0">
      <w:start w:val="1"/>
      <w:numFmt w:val="bullet"/>
      <w:lvlText w:val="●"/>
      <w:lvlJc w:val="left"/>
      <w:pPr>
        <w:ind w:left="360" w:firstLine="0"/>
      </w:pPr>
      <w:rPr>
        <w:rFonts w:asciiTheme="minorHAnsi" w:eastAsia="Arial" w:hAnsiTheme="minorHAnsi" w:cs="Arial" w:hint="default"/>
        <w:sz w:val="20"/>
        <w:szCs w:val="20"/>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9">
    <w:nsid w:val="56DB5884"/>
    <w:multiLevelType w:val="multilevel"/>
    <w:tmpl w:val="36E43D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AAA07DC"/>
    <w:multiLevelType w:val="multilevel"/>
    <w:tmpl w:val="4B8CBD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5ED73AEF"/>
    <w:multiLevelType w:val="multilevel"/>
    <w:tmpl w:val="3C24844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611823F6"/>
    <w:multiLevelType w:val="multilevel"/>
    <w:tmpl w:val="934429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67D235B4"/>
    <w:multiLevelType w:val="multilevel"/>
    <w:tmpl w:val="2850F00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5">
    <w:nsid w:val="6E1D2498"/>
    <w:multiLevelType w:val="hybridMultilevel"/>
    <w:tmpl w:val="894A7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4D33DE"/>
    <w:multiLevelType w:val="multilevel"/>
    <w:tmpl w:val="1FA42A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758D693C"/>
    <w:multiLevelType w:val="hybridMultilevel"/>
    <w:tmpl w:val="2500F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65389B"/>
    <w:multiLevelType w:val="hybridMultilevel"/>
    <w:tmpl w:val="5E2E7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2"/>
  </w:num>
  <w:num w:numId="5">
    <w:abstractNumId w:val="9"/>
  </w:num>
  <w:num w:numId="6">
    <w:abstractNumId w:val="3"/>
  </w:num>
  <w:num w:numId="7">
    <w:abstractNumId w:val="1"/>
  </w:num>
  <w:num w:numId="8">
    <w:abstractNumId w:val="7"/>
  </w:num>
  <w:num w:numId="9">
    <w:abstractNumId w:val="16"/>
  </w:num>
  <w:num w:numId="10">
    <w:abstractNumId w:val="12"/>
  </w:num>
  <w:num w:numId="11">
    <w:abstractNumId w:val="11"/>
  </w:num>
  <w:num w:numId="12">
    <w:abstractNumId w:val="14"/>
  </w:num>
  <w:num w:numId="13">
    <w:abstractNumId w:val="4"/>
  </w:num>
  <w:num w:numId="14">
    <w:abstractNumId w:val="18"/>
  </w:num>
  <w:num w:numId="15">
    <w:abstractNumId w:val="8"/>
  </w:num>
  <w:num w:numId="16">
    <w:abstractNumId w:val="15"/>
  </w:num>
  <w:num w:numId="17">
    <w:abstractNumId w:val="17"/>
  </w:num>
  <w:num w:numId="18">
    <w:abstractNumId w:val="6"/>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09F2"/>
    <w:rsid w:val="0000149A"/>
    <w:rsid w:val="000063C0"/>
    <w:rsid w:val="00016F99"/>
    <w:rsid w:val="00034172"/>
    <w:rsid w:val="000470FE"/>
    <w:rsid w:val="000529DD"/>
    <w:rsid w:val="00062FCA"/>
    <w:rsid w:val="00065DD3"/>
    <w:rsid w:val="000728AC"/>
    <w:rsid w:val="000910A8"/>
    <w:rsid w:val="0009425A"/>
    <w:rsid w:val="000B2D43"/>
    <w:rsid w:val="000B3191"/>
    <w:rsid w:val="000B59F9"/>
    <w:rsid w:val="000C05BA"/>
    <w:rsid w:val="000D089A"/>
    <w:rsid w:val="000D2207"/>
    <w:rsid w:val="000D2958"/>
    <w:rsid w:val="000E54AC"/>
    <w:rsid w:val="000E74E5"/>
    <w:rsid w:val="000E7E98"/>
    <w:rsid w:val="000F1AA5"/>
    <w:rsid w:val="000F35E8"/>
    <w:rsid w:val="000F56D7"/>
    <w:rsid w:val="00112135"/>
    <w:rsid w:val="0011270D"/>
    <w:rsid w:val="00122021"/>
    <w:rsid w:val="00125E85"/>
    <w:rsid w:val="0013710B"/>
    <w:rsid w:val="00144939"/>
    <w:rsid w:val="0014751D"/>
    <w:rsid w:val="00153510"/>
    <w:rsid w:val="00154ECB"/>
    <w:rsid w:val="00155DE7"/>
    <w:rsid w:val="001646D2"/>
    <w:rsid w:val="00167860"/>
    <w:rsid w:val="001749E8"/>
    <w:rsid w:val="001928A1"/>
    <w:rsid w:val="001951E1"/>
    <w:rsid w:val="001A1FC4"/>
    <w:rsid w:val="001A385B"/>
    <w:rsid w:val="001A50CB"/>
    <w:rsid w:val="001B5F07"/>
    <w:rsid w:val="001C53AD"/>
    <w:rsid w:val="001D01C0"/>
    <w:rsid w:val="001F5B7D"/>
    <w:rsid w:val="0020176D"/>
    <w:rsid w:val="00230248"/>
    <w:rsid w:val="002404E2"/>
    <w:rsid w:val="00245712"/>
    <w:rsid w:val="0025049C"/>
    <w:rsid w:val="00254293"/>
    <w:rsid w:val="00255AB1"/>
    <w:rsid w:val="002633A6"/>
    <w:rsid w:val="002713D7"/>
    <w:rsid w:val="002813AD"/>
    <w:rsid w:val="00281B05"/>
    <w:rsid w:val="0028514C"/>
    <w:rsid w:val="002866F5"/>
    <w:rsid w:val="002A582B"/>
    <w:rsid w:val="002B422F"/>
    <w:rsid w:val="002C1F5C"/>
    <w:rsid w:val="002C424E"/>
    <w:rsid w:val="002C5D8B"/>
    <w:rsid w:val="002C75C4"/>
    <w:rsid w:val="002D49D1"/>
    <w:rsid w:val="002D4B80"/>
    <w:rsid w:val="002E7E78"/>
    <w:rsid w:val="002F378F"/>
    <w:rsid w:val="003011E5"/>
    <w:rsid w:val="00302D44"/>
    <w:rsid w:val="00304C52"/>
    <w:rsid w:val="003117E8"/>
    <w:rsid w:val="00313AA1"/>
    <w:rsid w:val="00317C33"/>
    <w:rsid w:val="00322B29"/>
    <w:rsid w:val="003372B0"/>
    <w:rsid w:val="00343F7B"/>
    <w:rsid w:val="00344A93"/>
    <w:rsid w:val="003458BA"/>
    <w:rsid w:val="00347243"/>
    <w:rsid w:val="00367A30"/>
    <w:rsid w:val="0037498B"/>
    <w:rsid w:val="00380D67"/>
    <w:rsid w:val="0038584C"/>
    <w:rsid w:val="0039211E"/>
    <w:rsid w:val="00397B7D"/>
    <w:rsid w:val="003A66C1"/>
    <w:rsid w:val="003B136A"/>
    <w:rsid w:val="003B1E12"/>
    <w:rsid w:val="003B2329"/>
    <w:rsid w:val="003B44B4"/>
    <w:rsid w:val="003C177D"/>
    <w:rsid w:val="003C73B8"/>
    <w:rsid w:val="003C7B19"/>
    <w:rsid w:val="003D6DA0"/>
    <w:rsid w:val="003D7844"/>
    <w:rsid w:val="003E77B3"/>
    <w:rsid w:val="003F2D8C"/>
    <w:rsid w:val="003F7610"/>
    <w:rsid w:val="00415ACD"/>
    <w:rsid w:val="00426672"/>
    <w:rsid w:val="00434551"/>
    <w:rsid w:val="00435C7A"/>
    <w:rsid w:val="004402BA"/>
    <w:rsid w:val="00445A09"/>
    <w:rsid w:val="00455ED5"/>
    <w:rsid w:val="00456D71"/>
    <w:rsid w:val="00467EB2"/>
    <w:rsid w:val="00471A4D"/>
    <w:rsid w:val="00473219"/>
    <w:rsid w:val="00482D07"/>
    <w:rsid w:val="00482F27"/>
    <w:rsid w:val="00486CD1"/>
    <w:rsid w:val="0049026A"/>
    <w:rsid w:val="004A5F52"/>
    <w:rsid w:val="004A6111"/>
    <w:rsid w:val="004B0F2D"/>
    <w:rsid w:val="004B4603"/>
    <w:rsid w:val="004C68AE"/>
    <w:rsid w:val="004D2474"/>
    <w:rsid w:val="004E040D"/>
    <w:rsid w:val="004E1F2B"/>
    <w:rsid w:val="004E20E7"/>
    <w:rsid w:val="004E523E"/>
    <w:rsid w:val="004E72A7"/>
    <w:rsid w:val="004F0CBF"/>
    <w:rsid w:val="00513672"/>
    <w:rsid w:val="0051577B"/>
    <w:rsid w:val="00522861"/>
    <w:rsid w:val="005231F6"/>
    <w:rsid w:val="00530230"/>
    <w:rsid w:val="00535B95"/>
    <w:rsid w:val="00536F64"/>
    <w:rsid w:val="00545D3C"/>
    <w:rsid w:val="00547B0E"/>
    <w:rsid w:val="00552719"/>
    <w:rsid w:val="00556168"/>
    <w:rsid w:val="005637AE"/>
    <w:rsid w:val="005720FB"/>
    <w:rsid w:val="005754A3"/>
    <w:rsid w:val="005766AF"/>
    <w:rsid w:val="005C15C4"/>
    <w:rsid w:val="005C35AC"/>
    <w:rsid w:val="005D1FB6"/>
    <w:rsid w:val="005D3833"/>
    <w:rsid w:val="005D5D73"/>
    <w:rsid w:val="005F09E6"/>
    <w:rsid w:val="0060108E"/>
    <w:rsid w:val="00603303"/>
    <w:rsid w:val="006034D4"/>
    <w:rsid w:val="0060634D"/>
    <w:rsid w:val="00614424"/>
    <w:rsid w:val="006160F7"/>
    <w:rsid w:val="006207DE"/>
    <w:rsid w:val="00626571"/>
    <w:rsid w:val="00631174"/>
    <w:rsid w:val="0063593C"/>
    <w:rsid w:val="00636511"/>
    <w:rsid w:val="00637830"/>
    <w:rsid w:val="00645B24"/>
    <w:rsid w:val="00651DE9"/>
    <w:rsid w:val="00651FCD"/>
    <w:rsid w:val="006607A2"/>
    <w:rsid w:val="00661C13"/>
    <w:rsid w:val="006741FE"/>
    <w:rsid w:val="00695537"/>
    <w:rsid w:val="00695A9C"/>
    <w:rsid w:val="006A50C7"/>
    <w:rsid w:val="006C4E9A"/>
    <w:rsid w:val="006C75EE"/>
    <w:rsid w:val="006D329C"/>
    <w:rsid w:val="006E0EC1"/>
    <w:rsid w:val="006E6321"/>
    <w:rsid w:val="006E6F82"/>
    <w:rsid w:val="006F4A4A"/>
    <w:rsid w:val="00702C2A"/>
    <w:rsid w:val="00731610"/>
    <w:rsid w:val="00741EE4"/>
    <w:rsid w:val="007467C3"/>
    <w:rsid w:val="0075471B"/>
    <w:rsid w:val="0075481B"/>
    <w:rsid w:val="0076416B"/>
    <w:rsid w:val="007700F4"/>
    <w:rsid w:val="00773B18"/>
    <w:rsid w:val="00781C72"/>
    <w:rsid w:val="00784893"/>
    <w:rsid w:val="00786E34"/>
    <w:rsid w:val="00796FBD"/>
    <w:rsid w:val="007A1106"/>
    <w:rsid w:val="007A18FD"/>
    <w:rsid w:val="007A2059"/>
    <w:rsid w:val="007A6536"/>
    <w:rsid w:val="007C46AC"/>
    <w:rsid w:val="007D3448"/>
    <w:rsid w:val="007E1612"/>
    <w:rsid w:val="007E2F7A"/>
    <w:rsid w:val="007E4A8E"/>
    <w:rsid w:val="007F0FF0"/>
    <w:rsid w:val="00802BF6"/>
    <w:rsid w:val="00833158"/>
    <w:rsid w:val="00841CF2"/>
    <w:rsid w:val="008436E0"/>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A1C1E"/>
    <w:rsid w:val="008A6AF7"/>
    <w:rsid w:val="008B2FDF"/>
    <w:rsid w:val="008B3544"/>
    <w:rsid w:val="008B3D93"/>
    <w:rsid w:val="008D08BE"/>
    <w:rsid w:val="008E37C3"/>
    <w:rsid w:val="008F0930"/>
    <w:rsid w:val="008F0CBC"/>
    <w:rsid w:val="008F47D5"/>
    <w:rsid w:val="008F5939"/>
    <w:rsid w:val="00901A0E"/>
    <w:rsid w:val="009067E1"/>
    <w:rsid w:val="0093017C"/>
    <w:rsid w:val="009428EE"/>
    <w:rsid w:val="009554DF"/>
    <w:rsid w:val="009573A6"/>
    <w:rsid w:val="00957F0E"/>
    <w:rsid w:val="0097730C"/>
    <w:rsid w:val="0098195B"/>
    <w:rsid w:val="0098418D"/>
    <w:rsid w:val="00995E45"/>
    <w:rsid w:val="009A2D83"/>
    <w:rsid w:val="009B423D"/>
    <w:rsid w:val="009B509C"/>
    <w:rsid w:val="009B68A8"/>
    <w:rsid w:val="009C079B"/>
    <w:rsid w:val="009D1B8A"/>
    <w:rsid w:val="009E394E"/>
    <w:rsid w:val="009E524E"/>
    <w:rsid w:val="009E5AAD"/>
    <w:rsid w:val="009F1433"/>
    <w:rsid w:val="009F2B1F"/>
    <w:rsid w:val="009F4C8E"/>
    <w:rsid w:val="00A10253"/>
    <w:rsid w:val="00A36884"/>
    <w:rsid w:val="00A405F7"/>
    <w:rsid w:val="00A50629"/>
    <w:rsid w:val="00A63D7D"/>
    <w:rsid w:val="00A67EF7"/>
    <w:rsid w:val="00A728EC"/>
    <w:rsid w:val="00A7353F"/>
    <w:rsid w:val="00A73914"/>
    <w:rsid w:val="00A74FBF"/>
    <w:rsid w:val="00A758B1"/>
    <w:rsid w:val="00A80EE4"/>
    <w:rsid w:val="00A86B29"/>
    <w:rsid w:val="00A91620"/>
    <w:rsid w:val="00A93598"/>
    <w:rsid w:val="00AA2CD5"/>
    <w:rsid w:val="00AB1D95"/>
    <w:rsid w:val="00AC433C"/>
    <w:rsid w:val="00AD1C37"/>
    <w:rsid w:val="00AD5B2E"/>
    <w:rsid w:val="00AE0209"/>
    <w:rsid w:val="00AF54E5"/>
    <w:rsid w:val="00B001B5"/>
    <w:rsid w:val="00B008AA"/>
    <w:rsid w:val="00B06133"/>
    <w:rsid w:val="00B11F22"/>
    <w:rsid w:val="00B1290E"/>
    <w:rsid w:val="00B13ECB"/>
    <w:rsid w:val="00B221B8"/>
    <w:rsid w:val="00B30450"/>
    <w:rsid w:val="00B36CB8"/>
    <w:rsid w:val="00B37D7C"/>
    <w:rsid w:val="00B37FD0"/>
    <w:rsid w:val="00B42467"/>
    <w:rsid w:val="00B63C7B"/>
    <w:rsid w:val="00B672C4"/>
    <w:rsid w:val="00B95539"/>
    <w:rsid w:val="00B97B47"/>
    <w:rsid w:val="00BA3CDE"/>
    <w:rsid w:val="00BA43DD"/>
    <w:rsid w:val="00BA7DF1"/>
    <w:rsid w:val="00BB6826"/>
    <w:rsid w:val="00BD25DB"/>
    <w:rsid w:val="00BE00EE"/>
    <w:rsid w:val="00BE620C"/>
    <w:rsid w:val="00BF1681"/>
    <w:rsid w:val="00BF51E8"/>
    <w:rsid w:val="00C066AA"/>
    <w:rsid w:val="00C148BA"/>
    <w:rsid w:val="00C1512A"/>
    <w:rsid w:val="00C17FA4"/>
    <w:rsid w:val="00C24049"/>
    <w:rsid w:val="00C26287"/>
    <w:rsid w:val="00C27622"/>
    <w:rsid w:val="00C3549C"/>
    <w:rsid w:val="00C40C25"/>
    <w:rsid w:val="00C40D97"/>
    <w:rsid w:val="00C51B9F"/>
    <w:rsid w:val="00C57256"/>
    <w:rsid w:val="00C57362"/>
    <w:rsid w:val="00C57E0F"/>
    <w:rsid w:val="00C61A89"/>
    <w:rsid w:val="00C61B9A"/>
    <w:rsid w:val="00C66E81"/>
    <w:rsid w:val="00C707C4"/>
    <w:rsid w:val="00C8196F"/>
    <w:rsid w:val="00C81D27"/>
    <w:rsid w:val="00CA7990"/>
    <w:rsid w:val="00CA7F3C"/>
    <w:rsid w:val="00CC5299"/>
    <w:rsid w:val="00CC69BD"/>
    <w:rsid w:val="00CF002C"/>
    <w:rsid w:val="00CF64CC"/>
    <w:rsid w:val="00D00C12"/>
    <w:rsid w:val="00D05289"/>
    <w:rsid w:val="00D22134"/>
    <w:rsid w:val="00D273B5"/>
    <w:rsid w:val="00D34898"/>
    <w:rsid w:val="00D42EE0"/>
    <w:rsid w:val="00D436AC"/>
    <w:rsid w:val="00D45CE3"/>
    <w:rsid w:val="00D4633C"/>
    <w:rsid w:val="00D524C6"/>
    <w:rsid w:val="00D5423D"/>
    <w:rsid w:val="00D61804"/>
    <w:rsid w:val="00D62669"/>
    <w:rsid w:val="00D65BD1"/>
    <w:rsid w:val="00D66B56"/>
    <w:rsid w:val="00D67963"/>
    <w:rsid w:val="00D763A1"/>
    <w:rsid w:val="00D76BD3"/>
    <w:rsid w:val="00D844BE"/>
    <w:rsid w:val="00DA39B8"/>
    <w:rsid w:val="00DA4810"/>
    <w:rsid w:val="00DA4C7F"/>
    <w:rsid w:val="00DA58A3"/>
    <w:rsid w:val="00DB2E11"/>
    <w:rsid w:val="00DC7A01"/>
    <w:rsid w:val="00DC7F98"/>
    <w:rsid w:val="00DD007A"/>
    <w:rsid w:val="00DD4FA2"/>
    <w:rsid w:val="00DF1857"/>
    <w:rsid w:val="00DF1EEB"/>
    <w:rsid w:val="00DF3791"/>
    <w:rsid w:val="00DF60E5"/>
    <w:rsid w:val="00E00F9E"/>
    <w:rsid w:val="00E31B8F"/>
    <w:rsid w:val="00E41735"/>
    <w:rsid w:val="00E43474"/>
    <w:rsid w:val="00E53439"/>
    <w:rsid w:val="00E6414D"/>
    <w:rsid w:val="00E65B19"/>
    <w:rsid w:val="00E73183"/>
    <w:rsid w:val="00E762EA"/>
    <w:rsid w:val="00E80576"/>
    <w:rsid w:val="00E8078D"/>
    <w:rsid w:val="00E81A7A"/>
    <w:rsid w:val="00E8224F"/>
    <w:rsid w:val="00E85EB0"/>
    <w:rsid w:val="00EA3DFB"/>
    <w:rsid w:val="00EA706B"/>
    <w:rsid w:val="00EC341E"/>
    <w:rsid w:val="00EC54EA"/>
    <w:rsid w:val="00EC5920"/>
    <w:rsid w:val="00EC7CF6"/>
    <w:rsid w:val="00ED5544"/>
    <w:rsid w:val="00ED590B"/>
    <w:rsid w:val="00EE28DE"/>
    <w:rsid w:val="00EE5699"/>
    <w:rsid w:val="00EE769C"/>
    <w:rsid w:val="00EF1427"/>
    <w:rsid w:val="00F11096"/>
    <w:rsid w:val="00F153BA"/>
    <w:rsid w:val="00F30021"/>
    <w:rsid w:val="00F33AD2"/>
    <w:rsid w:val="00F36A58"/>
    <w:rsid w:val="00F37360"/>
    <w:rsid w:val="00F415B6"/>
    <w:rsid w:val="00F423FA"/>
    <w:rsid w:val="00F61EDA"/>
    <w:rsid w:val="00F656DB"/>
    <w:rsid w:val="00F70315"/>
    <w:rsid w:val="00F71B84"/>
    <w:rsid w:val="00F726F6"/>
    <w:rsid w:val="00F823DC"/>
    <w:rsid w:val="00F868F3"/>
    <w:rsid w:val="00F90E08"/>
    <w:rsid w:val="00F96838"/>
    <w:rsid w:val="00FA2EBE"/>
    <w:rsid w:val="00FA5801"/>
    <w:rsid w:val="00FB09D8"/>
    <w:rsid w:val="00FB486C"/>
    <w:rsid w:val="00FC1F65"/>
    <w:rsid w:val="00FC7EEB"/>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paragraph" w:styleId="Heading1">
    <w:name w:val="heading 1"/>
    <w:basedOn w:val="Normal"/>
    <w:next w:val="Normal"/>
    <w:link w:val="Heading1Char"/>
    <w:rsid w:val="00FC7EEB"/>
    <w:pPr>
      <w:keepNext/>
      <w:keepLines/>
      <w:spacing w:before="480" w:after="200" w:line="276" w:lineRule="auto"/>
      <w:ind w:left="0" w:firstLine="0"/>
      <w:outlineLvl w:val="0"/>
    </w:pPr>
    <w:rPr>
      <w:rFonts w:cs="Calibri"/>
      <w:b/>
      <w:color w:val="345A8A"/>
      <w:sz w:val="32"/>
      <w:szCs w:val="32"/>
    </w:rPr>
  </w:style>
  <w:style w:type="paragraph" w:styleId="Heading2">
    <w:name w:val="heading 2"/>
    <w:basedOn w:val="Normal"/>
    <w:next w:val="Normal"/>
    <w:link w:val="Heading2Char"/>
    <w:rsid w:val="00FC7EEB"/>
    <w:pPr>
      <w:keepNext/>
      <w:keepLines/>
      <w:spacing w:before="200" w:after="200" w:line="276" w:lineRule="auto"/>
      <w:ind w:left="0" w:firstLine="0"/>
      <w:outlineLvl w:val="1"/>
    </w:pPr>
    <w:rPr>
      <w:rFonts w:cs="Calibri"/>
      <w:b/>
      <w:color w:val="4F81BD"/>
      <w:sz w:val="26"/>
      <w:szCs w:val="26"/>
    </w:rPr>
  </w:style>
  <w:style w:type="paragraph" w:styleId="Heading3">
    <w:name w:val="heading 3"/>
    <w:basedOn w:val="Normal"/>
    <w:next w:val="Normal"/>
    <w:link w:val="Heading3Char"/>
    <w:rsid w:val="00FC7EEB"/>
    <w:pPr>
      <w:keepNext/>
      <w:keepLines/>
      <w:spacing w:before="200" w:after="200" w:line="276" w:lineRule="auto"/>
      <w:ind w:left="0" w:firstLine="0"/>
      <w:outlineLvl w:val="2"/>
    </w:pPr>
    <w:rPr>
      <w:rFonts w:cs="Calibri"/>
      <w:b/>
      <w:color w:val="4F81BD"/>
      <w:sz w:val="24"/>
      <w:szCs w:val="24"/>
    </w:rPr>
  </w:style>
  <w:style w:type="paragraph" w:styleId="Heading4">
    <w:name w:val="heading 4"/>
    <w:basedOn w:val="Normal"/>
    <w:next w:val="Normal"/>
    <w:link w:val="Heading4Char"/>
    <w:rsid w:val="00FC7EEB"/>
    <w:pPr>
      <w:keepNext/>
      <w:keepLines/>
      <w:spacing w:before="240" w:after="40" w:line="276" w:lineRule="auto"/>
      <w:ind w:left="0" w:firstLine="0"/>
      <w:contextualSpacing/>
      <w:outlineLvl w:val="3"/>
    </w:pPr>
    <w:rPr>
      <w:rFonts w:cs="Calibri"/>
      <w:b/>
      <w:color w:val="000000"/>
      <w:sz w:val="24"/>
      <w:szCs w:val="24"/>
    </w:rPr>
  </w:style>
  <w:style w:type="paragraph" w:styleId="Heading5">
    <w:name w:val="heading 5"/>
    <w:basedOn w:val="Normal"/>
    <w:next w:val="Normal"/>
    <w:link w:val="Heading5Char"/>
    <w:rsid w:val="00FC7EEB"/>
    <w:pPr>
      <w:keepNext/>
      <w:keepLines/>
      <w:spacing w:before="220" w:after="40" w:line="276" w:lineRule="auto"/>
      <w:ind w:left="0" w:firstLine="0"/>
      <w:contextualSpacing/>
      <w:outlineLvl w:val="4"/>
    </w:pPr>
    <w:rPr>
      <w:rFonts w:cs="Calibri"/>
      <w:b/>
      <w:color w:val="000000"/>
    </w:rPr>
  </w:style>
  <w:style w:type="paragraph" w:styleId="Heading6">
    <w:name w:val="heading 6"/>
    <w:basedOn w:val="Normal"/>
    <w:next w:val="Normal"/>
    <w:link w:val="Heading6Char"/>
    <w:rsid w:val="00FC7EEB"/>
    <w:pPr>
      <w:keepNext/>
      <w:keepLines/>
      <w:spacing w:before="200" w:after="40" w:line="276" w:lineRule="auto"/>
      <w:ind w:left="0" w:firstLine="0"/>
      <w:contextualSpacing/>
      <w:outlineLvl w:val="5"/>
    </w:pPr>
    <w:rPr>
      <w:rFonts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7EEB"/>
    <w:rPr>
      <w:rFonts w:cs="Calibri"/>
      <w:b/>
      <w:color w:val="345A8A"/>
      <w:sz w:val="32"/>
      <w:szCs w:val="32"/>
    </w:rPr>
  </w:style>
  <w:style w:type="character" w:customStyle="1" w:styleId="Heading2Char">
    <w:name w:val="Heading 2 Char"/>
    <w:basedOn w:val="DefaultParagraphFont"/>
    <w:link w:val="Heading2"/>
    <w:rsid w:val="00FC7EEB"/>
    <w:rPr>
      <w:rFonts w:cs="Calibri"/>
      <w:b/>
      <w:color w:val="4F81BD"/>
      <w:sz w:val="26"/>
      <w:szCs w:val="26"/>
    </w:rPr>
  </w:style>
  <w:style w:type="character" w:customStyle="1" w:styleId="Heading3Char">
    <w:name w:val="Heading 3 Char"/>
    <w:basedOn w:val="DefaultParagraphFont"/>
    <w:link w:val="Heading3"/>
    <w:rsid w:val="00FC7EEB"/>
    <w:rPr>
      <w:rFonts w:cs="Calibri"/>
      <w:b/>
      <w:color w:val="4F81BD"/>
      <w:sz w:val="24"/>
      <w:szCs w:val="24"/>
    </w:rPr>
  </w:style>
  <w:style w:type="character" w:customStyle="1" w:styleId="Heading4Char">
    <w:name w:val="Heading 4 Char"/>
    <w:basedOn w:val="DefaultParagraphFont"/>
    <w:link w:val="Heading4"/>
    <w:rsid w:val="00FC7EEB"/>
    <w:rPr>
      <w:rFonts w:cs="Calibri"/>
      <w:b/>
      <w:color w:val="000000"/>
      <w:sz w:val="24"/>
      <w:szCs w:val="24"/>
    </w:rPr>
  </w:style>
  <w:style w:type="character" w:customStyle="1" w:styleId="Heading5Char">
    <w:name w:val="Heading 5 Char"/>
    <w:basedOn w:val="DefaultParagraphFont"/>
    <w:link w:val="Heading5"/>
    <w:rsid w:val="00FC7EEB"/>
    <w:rPr>
      <w:rFonts w:cs="Calibri"/>
      <w:b/>
      <w:color w:val="000000"/>
      <w:sz w:val="22"/>
      <w:szCs w:val="22"/>
    </w:rPr>
  </w:style>
  <w:style w:type="character" w:customStyle="1" w:styleId="Heading6Char">
    <w:name w:val="Heading 6 Char"/>
    <w:basedOn w:val="DefaultParagraphFont"/>
    <w:link w:val="Heading6"/>
    <w:rsid w:val="00FC7EEB"/>
    <w:rPr>
      <w:rFonts w:cs="Calibri"/>
      <w:b/>
      <w:color w:val="000000"/>
    </w:rPr>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paragraph" w:styleId="Title">
    <w:name w:val="Title"/>
    <w:basedOn w:val="Normal"/>
    <w:next w:val="Normal"/>
    <w:link w:val="TitleChar"/>
    <w:qFormat/>
    <w:rsid w:val="00FC7EEB"/>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FC7EEB"/>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qFormat/>
    <w:rsid w:val="00FC7EEB"/>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FC7EEB"/>
    <w:rPr>
      <w:rFonts w:asciiTheme="majorHAnsi" w:eastAsiaTheme="majorEastAsia" w:hAnsiTheme="majorHAnsi" w:cstheme="majorBidi"/>
      <w:caps/>
      <w:kern w:val="22"/>
      <w:sz w:val="28"/>
      <w:szCs w:val="28"/>
      <w:lang w:eastAsia="ja-JP"/>
    </w:rPr>
  </w:style>
  <w:style w:type="character" w:styleId="Hyperlink">
    <w:name w:val="Hyperlink"/>
    <w:basedOn w:val="DefaultParagraphFont"/>
    <w:uiPriority w:val="99"/>
    <w:unhideWhenUsed/>
    <w:rsid w:val="00FC7E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paragraph" w:styleId="Heading1">
    <w:name w:val="heading 1"/>
    <w:basedOn w:val="Normal"/>
    <w:next w:val="Normal"/>
    <w:link w:val="Heading1Char"/>
    <w:rsid w:val="00FC7EEB"/>
    <w:pPr>
      <w:keepNext/>
      <w:keepLines/>
      <w:spacing w:before="480" w:after="200" w:line="276" w:lineRule="auto"/>
      <w:ind w:left="0" w:firstLine="0"/>
      <w:outlineLvl w:val="0"/>
    </w:pPr>
    <w:rPr>
      <w:rFonts w:cs="Calibri"/>
      <w:b/>
      <w:color w:val="345A8A"/>
      <w:sz w:val="32"/>
      <w:szCs w:val="32"/>
    </w:rPr>
  </w:style>
  <w:style w:type="paragraph" w:styleId="Heading2">
    <w:name w:val="heading 2"/>
    <w:basedOn w:val="Normal"/>
    <w:next w:val="Normal"/>
    <w:link w:val="Heading2Char"/>
    <w:rsid w:val="00FC7EEB"/>
    <w:pPr>
      <w:keepNext/>
      <w:keepLines/>
      <w:spacing w:before="200" w:after="200" w:line="276" w:lineRule="auto"/>
      <w:ind w:left="0" w:firstLine="0"/>
      <w:outlineLvl w:val="1"/>
    </w:pPr>
    <w:rPr>
      <w:rFonts w:cs="Calibri"/>
      <w:b/>
      <w:color w:val="4F81BD"/>
      <w:sz w:val="26"/>
      <w:szCs w:val="26"/>
    </w:rPr>
  </w:style>
  <w:style w:type="paragraph" w:styleId="Heading3">
    <w:name w:val="heading 3"/>
    <w:basedOn w:val="Normal"/>
    <w:next w:val="Normal"/>
    <w:link w:val="Heading3Char"/>
    <w:rsid w:val="00FC7EEB"/>
    <w:pPr>
      <w:keepNext/>
      <w:keepLines/>
      <w:spacing w:before="200" w:after="200" w:line="276" w:lineRule="auto"/>
      <w:ind w:left="0" w:firstLine="0"/>
      <w:outlineLvl w:val="2"/>
    </w:pPr>
    <w:rPr>
      <w:rFonts w:cs="Calibri"/>
      <w:b/>
      <w:color w:val="4F81BD"/>
      <w:sz w:val="24"/>
      <w:szCs w:val="24"/>
    </w:rPr>
  </w:style>
  <w:style w:type="paragraph" w:styleId="Heading4">
    <w:name w:val="heading 4"/>
    <w:basedOn w:val="Normal"/>
    <w:next w:val="Normal"/>
    <w:link w:val="Heading4Char"/>
    <w:rsid w:val="00FC7EEB"/>
    <w:pPr>
      <w:keepNext/>
      <w:keepLines/>
      <w:spacing w:before="240" w:after="40" w:line="276" w:lineRule="auto"/>
      <w:ind w:left="0" w:firstLine="0"/>
      <w:contextualSpacing/>
      <w:outlineLvl w:val="3"/>
    </w:pPr>
    <w:rPr>
      <w:rFonts w:cs="Calibri"/>
      <w:b/>
      <w:color w:val="000000"/>
      <w:sz w:val="24"/>
      <w:szCs w:val="24"/>
    </w:rPr>
  </w:style>
  <w:style w:type="paragraph" w:styleId="Heading5">
    <w:name w:val="heading 5"/>
    <w:basedOn w:val="Normal"/>
    <w:next w:val="Normal"/>
    <w:link w:val="Heading5Char"/>
    <w:rsid w:val="00FC7EEB"/>
    <w:pPr>
      <w:keepNext/>
      <w:keepLines/>
      <w:spacing w:before="220" w:after="40" w:line="276" w:lineRule="auto"/>
      <w:ind w:left="0" w:firstLine="0"/>
      <w:contextualSpacing/>
      <w:outlineLvl w:val="4"/>
    </w:pPr>
    <w:rPr>
      <w:rFonts w:cs="Calibri"/>
      <w:b/>
      <w:color w:val="000000"/>
    </w:rPr>
  </w:style>
  <w:style w:type="paragraph" w:styleId="Heading6">
    <w:name w:val="heading 6"/>
    <w:basedOn w:val="Normal"/>
    <w:next w:val="Normal"/>
    <w:link w:val="Heading6Char"/>
    <w:rsid w:val="00FC7EEB"/>
    <w:pPr>
      <w:keepNext/>
      <w:keepLines/>
      <w:spacing w:before="200" w:after="40" w:line="276" w:lineRule="auto"/>
      <w:ind w:left="0" w:firstLine="0"/>
      <w:contextualSpacing/>
      <w:outlineLvl w:val="5"/>
    </w:pPr>
    <w:rPr>
      <w:rFonts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7EEB"/>
    <w:rPr>
      <w:rFonts w:cs="Calibri"/>
      <w:b/>
      <w:color w:val="345A8A"/>
      <w:sz w:val="32"/>
      <w:szCs w:val="32"/>
    </w:rPr>
  </w:style>
  <w:style w:type="character" w:customStyle="1" w:styleId="Heading2Char">
    <w:name w:val="Heading 2 Char"/>
    <w:basedOn w:val="DefaultParagraphFont"/>
    <w:link w:val="Heading2"/>
    <w:rsid w:val="00FC7EEB"/>
    <w:rPr>
      <w:rFonts w:cs="Calibri"/>
      <w:b/>
      <w:color w:val="4F81BD"/>
      <w:sz w:val="26"/>
      <w:szCs w:val="26"/>
    </w:rPr>
  </w:style>
  <w:style w:type="character" w:customStyle="1" w:styleId="Heading3Char">
    <w:name w:val="Heading 3 Char"/>
    <w:basedOn w:val="DefaultParagraphFont"/>
    <w:link w:val="Heading3"/>
    <w:rsid w:val="00FC7EEB"/>
    <w:rPr>
      <w:rFonts w:cs="Calibri"/>
      <w:b/>
      <w:color w:val="4F81BD"/>
      <w:sz w:val="24"/>
      <w:szCs w:val="24"/>
    </w:rPr>
  </w:style>
  <w:style w:type="character" w:customStyle="1" w:styleId="Heading4Char">
    <w:name w:val="Heading 4 Char"/>
    <w:basedOn w:val="DefaultParagraphFont"/>
    <w:link w:val="Heading4"/>
    <w:rsid w:val="00FC7EEB"/>
    <w:rPr>
      <w:rFonts w:cs="Calibri"/>
      <w:b/>
      <w:color w:val="000000"/>
      <w:sz w:val="24"/>
      <w:szCs w:val="24"/>
    </w:rPr>
  </w:style>
  <w:style w:type="character" w:customStyle="1" w:styleId="Heading5Char">
    <w:name w:val="Heading 5 Char"/>
    <w:basedOn w:val="DefaultParagraphFont"/>
    <w:link w:val="Heading5"/>
    <w:rsid w:val="00FC7EEB"/>
    <w:rPr>
      <w:rFonts w:cs="Calibri"/>
      <w:b/>
      <w:color w:val="000000"/>
      <w:sz w:val="22"/>
      <w:szCs w:val="22"/>
    </w:rPr>
  </w:style>
  <w:style w:type="character" w:customStyle="1" w:styleId="Heading6Char">
    <w:name w:val="Heading 6 Char"/>
    <w:basedOn w:val="DefaultParagraphFont"/>
    <w:link w:val="Heading6"/>
    <w:rsid w:val="00FC7EEB"/>
    <w:rPr>
      <w:rFonts w:cs="Calibri"/>
      <w:b/>
      <w:color w:val="000000"/>
    </w:rPr>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paragraph" w:styleId="Title">
    <w:name w:val="Title"/>
    <w:basedOn w:val="Normal"/>
    <w:next w:val="Normal"/>
    <w:link w:val="TitleChar"/>
    <w:qFormat/>
    <w:rsid w:val="00FC7EEB"/>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FC7EEB"/>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qFormat/>
    <w:rsid w:val="00FC7EEB"/>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FC7EEB"/>
    <w:rPr>
      <w:rFonts w:asciiTheme="majorHAnsi" w:eastAsiaTheme="majorEastAsia" w:hAnsiTheme="majorHAnsi" w:cstheme="majorBidi"/>
      <w:caps/>
      <w:kern w:val="22"/>
      <w:sz w:val="28"/>
      <w:szCs w:val="28"/>
      <w:lang w:eastAsia="ja-JP"/>
    </w:rPr>
  </w:style>
  <w:style w:type="character" w:styleId="Hyperlink">
    <w:name w:val="Hyperlink"/>
    <w:basedOn w:val="DefaultParagraphFont"/>
    <w:uiPriority w:val="99"/>
    <w:unhideWhenUsed/>
    <w:rsid w:val="00FC7E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media-cache-ak0.pinimg.com/236x/87/72/7a/87727ae88a9f4281375997a57bd4efb3.jpg" TargetMode="External"/><Relationship Id="rId18" Type="http://schemas.openxmlformats.org/officeDocument/2006/relationships/hyperlink" Target="https://www.amazon.com/Arnie-Lightning/e/B00IJJDG3C/ref=dp_byline_cont_ebooks_1" TargetMode="External"/><Relationship Id="rId26" Type="http://schemas.openxmlformats.org/officeDocument/2006/relationships/hyperlink" Target="http://www.babble.com/babble-voices/how-to-be-a-good-sport-7-lessons-from-disneymovies/" TargetMode="External"/><Relationship Id="rId39" Type="http://schemas.openxmlformats.org/officeDocument/2006/relationships/hyperlink" Target="https://www.pinterest.com/pin/AQPD_oDqOoHL8x5wtBgJ0FYOmwy4qaiZ7QmdC6npYwtO3U3AKXnMvxM/" TargetMode="External"/><Relationship Id="rId21" Type="http://schemas.openxmlformats.org/officeDocument/2006/relationships/hyperlink" Target="https://www.amazon.com/Howard-Binkow/e/B001K908VG/ref=sr_ntt_srch_lnk_1?qid=1462551019&amp;sr=8-1" TargetMode="External"/><Relationship Id="rId34" Type="http://schemas.openxmlformats.org/officeDocument/2006/relationships/hyperlink" Target="https://www.eduplace.com/graphicorganizer/pdf/goal_reason.pdf" TargetMode="External"/><Relationship Id="rId42" Type="http://schemas.openxmlformats.org/officeDocument/2006/relationships/hyperlink" Target="http://globalsportsdevelopment.org/good-sportsmanship-caught-camera/" TargetMode="External"/><Relationship Id="rId47" Type="http://schemas.openxmlformats.org/officeDocument/2006/relationships/hyperlink" Target="https://www.bjcschooloutreach.org/Portals/0/Printables/Documents/2014-10-14-12_Ways_to_Pick_Teams_for_Children.pdf" TargetMode="External"/><Relationship Id="rId50" Type="http://schemas.openxmlformats.org/officeDocument/2006/relationships/hyperlink" Target="https://www.bjcschooloutreach.org/Portals/0/Printables/Documents/2014-10-14-12_Ways_to_Pick_Teams_for_Children.pdf" TargetMode="External"/><Relationship Id="rId55" Type="http://schemas.openxmlformats.org/officeDocument/2006/relationships/hyperlink" Target="https://www.eduplace.com/graphicorganizer/pdf/goal_reason.pdf" TargetMode="External"/><Relationship Id="rId63"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mazon.com/John-OSullivan/e/B00CBH98SA/ref=dp_byline_cont_book_1" TargetMode="External"/><Relationship Id="rId29" Type="http://schemas.openxmlformats.org/officeDocument/2006/relationships/hyperlink" Target="http://www.babble.com/babble-voices/how-to-be-a-good-sport-7-lessons-from-disney-movi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www.amazon.com/s/ref=dp_byline_sr_book_1?ie=UTF8&amp;text=Dee+Phillips&amp;search-alias=books&amp;field-author=Dee+Phillips&amp;sort=relevancerank" TargetMode="External"/><Relationship Id="rId32" Type="http://schemas.openxmlformats.org/officeDocument/2006/relationships/hyperlink" Target="http://globalsportsdevelopment.org/good-sportsmanship-caught-camera/" TargetMode="External"/><Relationship Id="rId37" Type="http://schemas.openxmlformats.org/officeDocument/2006/relationships/hyperlink" Target="http://www.timvandevall.com/wp-content/uploads/smart-goals-template.png" TargetMode="External"/><Relationship Id="rId40" Type="http://schemas.openxmlformats.org/officeDocument/2006/relationships/hyperlink" Target="http://espn.go.com/ncaa/columns/story?columnist=hays_graham&amp;id=3372631" TargetMode="External"/><Relationship Id="rId45" Type="http://schemas.openxmlformats.org/officeDocument/2006/relationships/hyperlink" Target="https://s-media-cache-ak0.pinimg.com/236x/97/7e/ec/977eec9bc54048613a1019021305decf.jpg" TargetMode="External"/><Relationship Id="rId53" Type="http://schemas.openxmlformats.org/officeDocument/2006/relationships/hyperlink" Target="http://www.sparkpe.org/blog/healthy-body-healthy-mind-the-benefits-of-physical-activity-in-school/" TargetMode="External"/><Relationship Id="rId58" Type="http://schemas.openxmlformats.org/officeDocument/2006/relationships/hyperlink" Target="https://s-media-cache-ak0.pinimg.com/236x/6a/0a/e2/6a0ae253555198dad570d8f5204c0b16.jpg"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mazon.com/s/ref=dp_byline_sr_book_2?ie=UTF8&amp;text=Ken+Blanchard&amp;search-alias=books&amp;field-author=Ken+Blanchard&amp;sort=relevancerank" TargetMode="External"/><Relationship Id="rId23" Type="http://schemas.openxmlformats.org/officeDocument/2006/relationships/hyperlink" Target="http://www.amazon.com/s/ref=dp_byline_sr_book_2?ie=UTF8&amp;text=Mary+Reckmeyer&amp;search-alias=books&amp;field-author=Mary+Reckmeyer&amp;sort=relevancerank" TargetMode="External"/><Relationship Id="rId28" Type="http://schemas.openxmlformats.org/officeDocument/2006/relationships/hyperlink" Target="http://globalsportsdevelopment.org/good-sportsmanship-caught-camera/" TargetMode="External"/><Relationship Id="rId36" Type="http://schemas.openxmlformats.org/officeDocument/2006/relationships/hyperlink" Target="http://www.toogoodprograms.org/media/catalog/product/cache/1/image/9df78eab33525d08d6e5fb8d27136e95/a/4/a4840_grade_8_goal_setting_poster_image.jpg" TargetMode="External"/><Relationship Id="rId49" Type="http://schemas.openxmlformats.org/officeDocument/2006/relationships/hyperlink" Target="https://s-media-cache-ak0.pinimg.com/236x/97/7e/ec/977eec9bc54048613a1019021305decf.jpg" TargetMode="External"/><Relationship Id="rId57" Type="http://schemas.openxmlformats.org/officeDocument/2006/relationships/hyperlink" Target="https://s-media-cache-ak0.pinimg.com/236x/6a/0a/e2/6a0ae253555198dad570d8f5204c0b16.jpg" TargetMode="External"/><Relationship Id="rId61"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yperlink" Target="https://www.amazon.com/s/ref=dp_byline_sr_ebooks_1?ie=UTF8&amp;text=Butch+Patrick&amp;search-alias=digital-text&amp;field-author=Butch+Patrick&amp;sort=relevancerank" TargetMode="External"/><Relationship Id="rId31" Type="http://schemas.openxmlformats.org/officeDocument/2006/relationships/hyperlink" Target="http://globalsportsdevelopment.org/good-sportsmanship-caught-camera/" TargetMode="External"/><Relationship Id="rId44" Type="http://schemas.openxmlformats.org/officeDocument/2006/relationships/hyperlink" Target="https://www.eduplace.com/graphicorganizer/pdf/tchart_eng.pdf" TargetMode="External"/><Relationship Id="rId52" Type="http://schemas.openxmlformats.org/officeDocument/2006/relationships/hyperlink" Target="http://www.sparkpe.org/blog/healthy-body-healthy-mind-the-benefits-of-physical-activity-in-school/" TargetMode="External"/><Relationship Id="rId60" Type="http://schemas.openxmlformats.org/officeDocument/2006/relationships/header" Target="header1.xml"/><Relationship Id="rId65"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amazon.com/Jon-Gordon/e/B001ILKHU8/ref=dp_byline_cont_book_1" TargetMode="External"/><Relationship Id="rId22" Type="http://schemas.openxmlformats.org/officeDocument/2006/relationships/hyperlink" Target="http://www.amazon.com/Tom-Rath/e/B001J8ZIN6/ref=dp_byline_cont_book_1" TargetMode="External"/><Relationship Id="rId27" Type="http://schemas.openxmlformats.org/officeDocument/2006/relationships/hyperlink" Target="https://www.pinterest.com/pin/81979655694057060/" TargetMode="External"/><Relationship Id="rId30" Type="http://schemas.openxmlformats.org/officeDocument/2006/relationships/hyperlink" Target="https://www.eduplace.com/graphicorganizer/pdf/tchart_eng.pdf" TargetMode="External"/><Relationship Id="rId35" Type="http://schemas.openxmlformats.org/officeDocument/2006/relationships/hyperlink" Target="http://www.timvandevall.com/wp-content/uploads/smart-goals-template.png" TargetMode="External"/><Relationship Id="rId43" Type="http://schemas.openxmlformats.org/officeDocument/2006/relationships/hyperlink" Target="https://www.pinterest.com/pin/AQPD_oDqOoHL8x5wtBgJ0FYOmwy4qaiZ7QmdC6npYwtO3U3AKXnMvxM/" TargetMode="External"/><Relationship Id="rId48" Type="http://schemas.openxmlformats.org/officeDocument/2006/relationships/hyperlink" Target="https://drive.google.com/a/garfieldre2.net/file/d/0ByVgbR1ZgMFkZ2QwRDczUG1GQUU/view" TargetMode="External"/><Relationship Id="rId56" Type="http://schemas.openxmlformats.org/officeDocument/2006/relationships/hyperlink" Target="http://www.timvandevall.com/wp-content/uploads/smart-goals-template.png" TargetMode="External"/><Relationship Id="rId64"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s://s-media-cache-ak0.pinimg.com/236x/97/7e/ec/977eec9bc54048613a1019021305decf.jpg"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amazon.com/Andrea-Stein/e/B005X9YSKQ/ref=dp_byline_cont_ebooks_1" TargetMode="External"/><Relationship Id="rId25" Type="http://schemas.openxmlformats.org/officeDocument/2006/relationships/hyperlink" Target="http://www.amazon.com/Julia-Cook/e/B005EYIEL4/ref=dp_byline_cont_book_1" TargetMode="External"/><Relationship Id="rId33" Type="http://schemas.openxmlformats.org/officeDocument/2006/relationships/hyperlink" Target="https://www.eduplace.com/graphicorganizer/pdf/cluster_web3.pdf" TargetMode="External"/><Relationship Id="rId38" Type="http://schemas.openxmlformats.org/officeDocument/2006/relationships/hyperlink" Target="https://s-media-cache-ak0.pinimg.com/236x/6a/0a/e2/6a0ae253555198dad570d8f5204c0b16.jpg" TargetMode="External"/><Relationship Id="rId46" Type="http://schemas.openxmlformats.org/officeDocument/2006/relationships/hyperlink" Target="https://www.pinterest.com/pin/81979655694836803/" TargetMode="External"/><Relationship Id="rId59" Type="http://schemas.openxmlformats.org/officeDocument/2006/relationships/hyperlink" Target="https://app.activateinstruction.org/resource/file/id/524df3fc13131c5801c702a9/file_id/5254a46713131cc5702336a0" TargetMode="External"/><Relationship Id="rId67" Type="http://schemas.openxmlformats.org/officeDocument/2006/relationships/theme" Target="theme/theme1.xml"/><Relationship Id="rId20" Type="http://schemas.openxmlformats.org/officeDocument/2006/relationships/hyperlink" Target="https://www.amazon.com/Jerrin-Palathinkal/e/B00QVSATVA/ref=dp_byline_cont_ebooks_1" TargetMode="External"/><Relationship Id="rId41" Type="http://schemas.openxmlformats.org/officeDocument/2006/relationships/hyperlink" Target="http://www.tsmplug.com/tennis/video-jack-sock-wins-hearts-with-amazing-sportsmanship-moment/" TargetMode="External"/><Relationship Id="rId54" Type="http://schemas.openxmlformats.org/officeDocument/2006/relationships/hyperlink" Target="https://www.eduplace.com/graphicorganizer/pdf/cluster_web3.pdf" TargetMode="External"/><Relationship Id="rId6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116D3-3DF2-41E1-B3AF-05C00D355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4779</Words>
  <Characters>27241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Reed, Phyllis</cp:lastModifiedBy>
  <cp:revision>4</cp:revision>
  <cp:lastPrinted>2012-12-31T16:51:00Z</cp:lastPrinted>
  <dcterms:created xsi:type="dcterms:W3CDTF">2017-01-05T17:50:00Z</dcterms:created>
  <dcterms:modified xsi:type="dcterms:W3CDTF">2017-01-10T21:31:00Z</dcterms:modified>
</cp:coreProperties>
</file>