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2ED8D" w14:textId="77777777" w:rsidR="00FA1A19" w:rsidRDefault="0027544C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AC0E54F" wp14:editId="5529FCA9">
            <wp:simplePos x="0" y="0"/>
            <wp:positionH relativeFrom="column">
              <wp:posOffset>1734502</wp:posOffset>
            </wp:positionH>
            <wp:positionV relativeFrom="paragraph">
              <wp:posOffset>0</wp:posOffset>
            </wp:positionV>
            <wp:extent cx="2474595" cy="416560"/>
            <wp:effectExtent l="0" t="0" r="0" b="0"/>
            <wp:wrapNone/>
            <wp:docPr id="30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4595" cy="416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301F26" w14:textId="77777777" w:rsidR="00FA1A19" w:rsidRDefault="00FA1A19">
      <w:pPr>
        <w:jc w:val="center"/>
        <w:rPr>
          <w:b/>
        </w:rPr>
      </w:pPr>
    </w:p>
    <w:p w14:paraId="3D27E858" w14:textId="77777777" w:rsidR="00FA1A19" w:rsidRDefault="0027544C">
      <w:pPr>
        <w:jc w:val="center"/>
        <w:rPr>
          <w:b/>
        </w:rPr>
      </w:pPr>
      <w:r>
        <w:rPr>
          <w:b/>
        </w:rPr>
        <w:t>Holocaust &amp; Genocide Studies Committee</w:t>
      </w:r>
    </w:p>
    <w:p w14:paraId="3F095541" w14:textId="38A2E29A" w:rsidR="00FA1A19" w:rsidRDefault="0027544C">
      <w:pPr>
        <w:jc w:val="center"/>
        <w:rPr>
          <w:b/>
        </w:rPr>
      </w:pPr>
      <w:r>
        <w:rPr>
          <w:b/>
        </w:rPr>
        <w:t>Ma</w:t>
      </w:r>
      <w:r w:rsidR="00BD2807">
        <w:rPr>
          <w:b/>
        </w:rPr>
        <w:t>y</w:t>
      </w:r>
      <w:r>
        <w:rPr>
          <w:b/>
        </w:rPr>
        <w:t xml:space="preserve"> 1</w:t>
      </w:r>
      <w:r w:rsidR="00BD2807">
        <w:rPr>
          <w:b/>
        </w:rPr>
        <w:t>8</w:t>
      </w:r>
      <w:r>
        <w:rPr>
          <w:b/>
        </w:rPr>
        <w:t>, 2021</w:t>
      </w:r>
    </w:p>
    <w:p w14:paraId="64187DEC" w14:textId="138CAC53" w:rsidR="00FA1A19" w:rsidRDefault="0027544C">
      <w:pPr>
        <w:jc w:val="center"/>
        <w:rPr>
          <w:b/>
        </w:rPr>
      </w:pPr>
      <w:r>
        <w:rPr>
          <w:b/>
        </w:rPr>
        <w:t xml:space="preserve">Meeting </w:t>
      </w:r>
      <w:r w:rsidR="00BD2807">
        <w:rPr>
          <w:b/>
        </w:rPr>
        <w:t>Summary</w:t>
      </w:r>
    </w:p>
    <w:p w14:paraId="1AA3A260" w14:textId="77777777" w:rsidR="00FA1A19" w:rsidRDefault="0027544C">
      <w:r>
        <w:rPr>
          <w:b/>
          <w:u w:val="single"/>
        </w:rPr>
        <w:t>Attendees</w:t>
      </w:r>
    </w:p>
    <w:p w14:paraId="1298F5F9" w14:textId="6B9CC1DF" w:rsidR="00FA1A19" w:rsidRDefault="0027544C">
      <w:bookmarkStart w:id="0" w:name="_heading=h.gjdgxs" w:colFirst="0" w:colLast="0"/>
      <w:bookmarkEnd w:id="0"/>
      <w:r>
        <w:rPr>
          <w:b/>
        </w:rPr>
        <w:t xml:space="preserve">Committee members: </w:t>
      </w:r>
      <w:r>
        <w:t>Stephanie Hartman</w:t>
      </w:r>
      <w:r>
        <w:rPr>
          <w:i/>
        </w:rPr>
        <w:t xml:space="preserve">, </w:t>
      </w:r>
      <w:r>
        <w:t>Abby Basile</w:t>
      </w:r>
      <w:r>
        <w:rPr>
          <w:i/>
        </w:rPr>
        <w:t xml:space="preserve">, </w:t>
      </w:r>
      <w:proofErr w:type="spellStart"/>
      <w:r>
        <w:t>Omahgain</w:t>
      </w:r>
      <w:proofErr w:type="spellEnd"/>
      <w:r>
        <w:t xml:space="preserve"> </w:t>
      </w:r>
      <w:proofErr w:type="spellStart"/>
      <w:r>
        <w:t>Dayeen</w:t>
      </w:r>
      <w:proofErr w:type="spellEnd"/>
      <w:r>
        <w:rPr>
          <w:i/>
        </w:rPr>
        <w:t>,</w:t>
      </w:r>
      <w:r>
        <w:t xml:space="preserve"> Jeri </w:t>
      </w:r>
      <w:proofErr w:type="spellStart"/>
      <w:r>
        <w:t>Kraver</w:t>
      </w:r>
      <w:proofErr w:type="spellEnd"/>
      <w:r>
        <w:rPr>
          <w:i/>
        </w:rPr>
        <w:t xml:space="preserve">, </w:t>
      </w:r>
      <w:r>
        <w:t>Simon Maghakyan</w:t>
      </w:r>
      <w:r>
        <w:rPr>
          <w:i/>
        </w:rPr>
        <w:t>,</w:t>
      </w:r>
      <w:r>
        <w:t xml:space="preserve"> Peter Mehlbach</w:t>
      </w:r>
      <w:r>
        <w:rPr>
          <w:i/>
        </w:rPr>
        <w:t xml:space="preserve">, </w:t>
      </w:r>
      <w:r>
        <w:t>Robert Mitchell</w:t>
      </w:r>
      <w:r>
        <w:rPr>
          <w:i/>
        </w:rPr>
        <w:t xml:space="preserve">, </w:t>
      </w:r>
      <w:r>
        <w:t>Michelle Pearson</w:t>
      </w:r>
      <w:r>
        <w:rPr>
          <w:i/>
        </w:rPr>
        <w:t>,</w:t>
      </w:r>
      <w:r>
        <w:t xml:space="preserve"> Tara Raju, Victor Santiago, Mark Thorsen</w:t>
      </w:r>
      <w:r>
        <w:rPr>
          <w:i/>
        </w:rPr>
        <w:t xml:space="preserve">, </w:t>
      </w:r>
      <w:r>
        <w:t>Mat</w:t>
      </w:r>
      <w:r w:rsidR="00EA41F5">
        <w:t>t</w:t>
      </w:r>
      <w:r>
        <w:t>hew Blomquis</w:t>
      </w:r>
      <w:r w:rsidR="00EA41F5">
        <w:t>t</w:t>
      </w:r>
      <w:r>
        <w:t xml:space="preserve">, </w:t>
      </w:r>
      <w:proofErr w:type="spellStart"/>
      <w:r>
        <w:t>Tenaly</w:t>
      </w:r>
      <w:proofErr w:type="spellEnd"/>
      <w:r>
        <w:t xml:space="preserve"> Bleak, Peter Van Arsdale, Helen Starr. </w:t>
      </w:r>
    </w:p>
    <w:p w14:paraId="112114AC" w14:textId="386ED04F" w:rsidR="00FA1A19" w:rsidRDefault="0027544C">
      <w:r>
        <w:rPr>
          <w:b/>
        </w:rPr>
        <w:t>Guests</w:t>
      </w:r>
      <w:r>
        <w:t>: Joanna Bruno (CDE).</w:t>
      </w:r>
    </w:p>
    <w:p w14:paraId="3D22BB57" w14:textId="77777777" w:rsidR="00FA1A19" w:rsidRDefault="0027544C">
      <w:pPr>
        <w:rPr>
          <w:b/>
          <w:u w:val="single"/>
        </w:rPr>
      </w:pPr>
      <w:r>
        <w:rPr>
          <w:b/>
          <w:u w:val="single"/>
        </w:rPr>
        <w:t>Meeting Goals</w:t>
      </w:r>
    </w:p>
    <w:p w14:paraId="7879BC90" w14:textId="77777777" w:rsidR="00FA1A19" w:rsidRDefault="0027544C">
      <w:pPr>
        <w:widowControl w:val="0"/>
        <w:spacing w:after="0" w:line="240" w:lineRule="auto"/>
        <w:ind w:left="720"/>
      </w:pPr>
      <w:r>
        <w:t>Goal 1: Review scope of work</w:t>
      </w:r>
    </w:p>
    <w:p w14:paraId="7143D6D9" w14:textId="1C39753A" w:rsidR="00FA1A19" w:rsidRDefault="0027544C">
      <w:pPr>
        <w:widowControl w:val="0"/>
        <w:spacing w:before="200" w:after="0" w:line="240" w:lineRule="auto"/>
        <w:ind w:left="720"/>
        <w:rPr>
          <w:highlight w:val="yellow"/>
        </w:rPr>
      </w:pPr>
      <w:r>
        <w:t xml:space="preserve">Goal 2: Review </w:t>
      </w:r>
      <w:r w:rsidR="000F205F">
        <w:t>State Board of Education</w:t>
      </w:r>
      <w:r>
        <w:t xml:space="preserve"> standards recommendations</w:t>
      </w:r>
    </w:p>
    <w:p w14:paraId="52962A75" w14:textId="2F248A7D" w:rsidR="00FA1A19" w:rsidRDefault="0027544C">
      <w:pPr>
        <w:widowControl w:val="0"/>
        <w:spacing w:before="200" w:after="0" w:line="240" w:lineRule="auto"/>
        <w:ind w:left="2160" w:hanging="1440"/>
      </w:pPr>
      <w:r>
        <w:t xml:space="preserve">Goal 3: </w:t>
      </w:r>
      <w:r w:rsidR="000F205F">
        <w:t>Respond to</w:t>
      </w:r>
      <w:r>
        <w:t xml:space="preserve"> SBE standards </w:t>
      </w:r>
      <w:proofErr w:type="gramStart"/>
      <w:r>
        <w:t>recommendations</w:t>
      </w:r>
      <w:proofErr w:type="gramEnd"/>
    </w:p>
    <w:p w14:paraId="65E7AC6F" w14:textId="77777777" w:rsidR="00FA1A19" w:rsidRDefault="0027544C">
      <w:pPr>
        <w:widowControl w:val="0"/>
        <w:spacing w:before="200" w:after="0" w:line="240" w:lineRule="auto"/>
        <w:ind w:left="2160" w:hanging="1440"/>
      </w:pPr>
      <w:r>
        <w:t xml:space="preserve">Goal 4: Continue development of resource </w:t>
      </w:r>
      <w:proofErr w:type="gramStart"/>
      <w:r>
        <w:t>bank</w:t>
      </w:r>
      <w:proofErr w:type="gramEnd"/>
    </w:p>
    <w:p w14:paraId="03CF07AD" w14:textId="77777777" w:rsidR="00FA1A19" w:rsidRDefault="00FA1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38663A29" w14:textId="77777777" w:rsidR="00FA1A19" w:rsidRDefault="0027544C">
      <w:pPr>
        <w:rPr>
          <w:b/>
          <w:u w:val="single"/>
        </w:rPr>
      </w:pPr>
      <w:r>
        <w:rPr>
          <w:b/>
          <w:u w:val="single"/>
        </w:rPr>
        <w:t>Meeting Activities</w:t>
      </w:r>
    </w:p>
    <w:p w14:paraId="44D20738" w14:textId="34D46548" w:rsidR="00FA1A19" w:rsidRDefault="0027544C">
      <w:r>
        <w:rPr>
          <w:i/>
        </w:rPr>
        <w:t>Introductions</w:t>
      </w:r>
      <w:r>
        <w:t xml:space="preserve">- </w:t>
      </w:r>
      <w:proofErr w:type="gramStart"/>
      <w:r w:rsidR="000F205F">
        <w:t>The majority of</w:t>
      </w:r>
      <w:proofErr w:type="gramEnd"/>
      <w:r w:rsidR="000F205F">
        <w:t xml:space="preserve"> </w:t>
      </w:r>
      <w:r>
        <w:t>committee members are present.</w:t>
      </w:r>
    </w:p>
    <w:p w14:paraId="486BBE65" w14:textId="77777777" w:rsidR="00FA1A19" w:rsidRDefault="0027544C">
      <w:r>
        <w:rPr>
          <w:i/>
        </w:rPr>
        <w:t>Review of Committee Charge-</w:t>
      </w:r>
      <w:r>
        <w:t xml:space="preserve"> Stephanie went through the two charges of the committee (recommendations for standards and resources).</w:t>
      </w:r>
    </w:p>
    <w:p w14:paraId="6873F45E" w14:textId="57CA0861" w:rsidR="00FA1A19" w:rsidRDefault="000F205F">
      <w:pPr>
        <w:spacing w:after="0"/>
        <w:rPr>
          <w:i/>
        </w:rPr>
      </w:pPr>
      <w:r>
        <w:rPr>
          <w:i/>
        </w:rPr>
        <w:t>Discussion</w:t>
      </w:r>
      <w:r w:rsidR="0027544C">
        <w:rPr>
          <w:i/>
        </w:rPr>
        <w:t xml:space="preserve"> of </w:t>
      </w:r>
      <w:r>
        <w:rPr>
          <w:i/>
        </w:rPr>
        <w:t>State Board of Education Recommendation</w:t>
      </w:r>
    </w:p>
    <w:p w14:paraId="4372A585" w14:textId="2732E90A" w:rsidR="00FA1A19" w:rsidRDefault="000F205F" w:rsidP="000F205F">
      <w:pPr>
        <w:pStyle w:val="ListParagraph"/>
        <w:numPr>
          <w:ilvl w:val="0"/>
          <w:numId w:val="1"/>
        </w:numPr>
        <w:spacing w:after="0"/>
      </w:pPr>
      <w:r>
        <w:t xml:space="preserve">Committee </w:t>
      </w:r>
      <w:r w:rsidR="0027544C">
        <w:t>members review</w:t>
      </w:r>
      <w:r>
        <w:t>ed the SBE</w:t>
      </w:r>
      <w:r w:rsidR="0027544C">
        <w:t xml:space="preserve"> </w:t>
      </w:r>
      <w:r>
        <w:t>feedback, followed by a discussion.</w:t>
      </w:r>
    </w:p>
    <w:p w14:paraId="2044C452" w14:textId="77777777" w:rsidR="00FA1A19" w:rsidRDefault="00FA1A19" w:rsidP="000F205F">
      <w:pPr>
        <w:spacing w:after="0"/>
      </w:pPr>
    </w:p>
    <w:p w14:paraId="092C51F0" w14:textId="58726B2E" w:rsidR="00FA1A19" w:rsidRDefault="000F205F">
      <w:pPr>
        <w:spacing w:after="0"/>
        <w:rPr>
          <w:i/>
        </w:rPr>
      </w:pPr>
      <w:r>
        <w:rPr>
          <w:i/>
        </w:rPr>
        <w:t>Committee Work Groups</w:t>
      </w:r>
    </w:p>
    <w:p w14:paraId="045016FE" w14:textId="1025E81C" w:rsidR="00FA1A19" w:rsidRDefault="000F205F" w:rsidP="000F205F">
      <w:pPr>
        <w:pStyle w:val="ListParagraph"/>
        <w:numPr>
          <w:ilvl w:val="0"/>
          <w:numId w:val="1"/>
        </w:numPr>
        <w:spacing w:after="0"/>
      </w:pPr>
      <w:r>
        <w:t>Members of the committee selected which task they wanted to work on.  The tasks were as follows:</w:t>
      </w:r>
    </w:p>
    <w:p w14:paraId="2049EC6C" w14:textId="1A6ADBB1" w:rsidR="000F205F" w:rsidRDefault="000F205F" w:rsidP="000F205F">
      <w:pPr>
        <w:pStyle w:val="ListParagraph"/>
        <w:numPr>
          <w:ilvl w:val="2"/>
          <w:numId w:val="1"/>
        </w:numPr>
        <w:spacing w:after="0"/>
        <w:ind w:left="1710"/>
      </w:pPr>
      <w:r>
        <w:t>Images for the Resource Bank</w:t>
      </w:r>
    </w:p>
    <w:p w14:paraId="107AE720" w14:textId="0B5B6C37" w:rsidR="000F205F" w:rsidRDefault="000F205F" w:rsidP="000F205F">
      <w:pPr>
        <w:pStyle w:val="ListParagraph"/>
        <w:numPr>
          <w:ilvl w:val="2"/>
          <w:numId w:val="1"/>
        </w:numPr>
        <w:spacing w:after="0"/>
        <w:ind w:left="1710"/>
      </w:pPr>
      <w:r>
        <w:t>Selecting resources for the Resource Bank</w:t>
      </w:r>
    </w:p>
    <w:p w14:paraId="4D5342BC" w14:textId="713341EF" w:rsidR="000F205F" w:rsidRDefault="000F205F" w:rsidP="000F205F">
      <w:pPr>
        <w:pStyle w:val="ListParagraph"/>
        <w:numPr>
          <w:ilvl w:val="2"/>
          <w:numId w:val="1"/>
        </w:numPr>
        <w:spacing w:after="0"/>
        <w:ind w:left="1710"/>
      </w:pPr>
      <w:r>
        <w:t>Building a timeline of events</w:t>
      </w:r>
    </w:p>
    <w:p w14:paraId="567567E2" w14:textId="5F7F75F0" w:rsidR="000F205F" w:rsidRDefault="000F205F" w:rsidP="000F205F">
      <w:pPr>
        <w:pStyle w:val="ListParagraph"/>
        <w:numPr>
          <w:ilvl w:val="2"/>
          <w:numId w:val="1"/>
        </w:numPr>
        <w:spacing w:after="0"/>
        <w:ind w:left="1710"/>
      </w:pPr>
      <w:r>
        <w:t>Terminology</w:t>
      </w:r>
    </w:p>
    <w:p w14:paraId="37DC7338" w14:textId="0A20EEA5" w:rsidR="000F205F" w:rsidRDefault="000F205F" w:rsidP="000F205F">
      <w:pPr>
        <w:pStyle w:val="ListParagraph"/>
        <w:numPr>
          <w:ilvl w:val="2"/>
          <w:numId w:val="1"/>
        </w:numPr>
        <w:spacing w:after="0"/>
        <w:ind w:left="1710"/>
      </w:pPr>
      <w:r>
        <w:t>Literature</w:t>
      </w:r>
    </w:p>
    <w:p w14:paraId="2C6FD5A2" w14:textId="6A0DB338" w:rsidR="000F205F" w:rsidRDefault="000F205F" w:rsidP="000F205F">
      <w:pPr>
        <w:pStyle w:val="ListParagraph"/>
        <w:numPr>
          <w:ilvl w:val="2"/>
          <w:numId w:val="1"/>
        </w:numPr>
        <w:spacing w:after="0"/>
        <w:ind w:left="1710"/>
      </w:pPr>
      <w:r>
        <w:t>SBE Feedback</w:t>
      </w:r>
    </w:p>
    <w:p w14:paraId="0F8EC799" w14:textId="7E79D6EE" w:rsidR="00FA1A19" w:rsidRDefault="000F205F" w:rsidP="000F205F">
      <w:pPr>
        <w:pStyle w:val="ListParagraph"/>
        <w:numPr>
          <w:ilvl w:val="2"/>
          <w:numId w:val="1"/>
        </w:numPr>
        <w:spacing w:after="0"/>
        <w:ind w:left="1710"/>
      </w:pPr>
      <w:r>
        <w:t>Defining and teaching Genocide</w:t>
      </w:r>
    </w:p>
    <w:p w14:paraId="738BEA55" w14:textId="77777777" w:rsidR="00FA1A19" w:rsidRDefault="00FA1A19">
      <w:pPr>
        <w:spacing w:after="0"/>
      </w:pPr>
    </w:p>
    <w:p w14:paraId="59A9B018" w14:textId="77777777" w:rsidR="00FA1A19" w:rsidRDefault="0027544C">
      <w:pPr>
        <w:spacing w:after="0"/>
      </w:pPr>
      <w:r>
        <w:rPr>
          <w:i/>
        </w:rPr>
        <w:t>Breakout Groups (</w:t>
      </w:r>
      <w:r>
        <w:t>Stephanie split the group into 2 groups- standards recommendations and Resource Bank)</w:t>
      </w:r>
    </w:p>
    <w:p w14:paraId="5DD5743D" w14:textId="77777777" w:rsidR="00FA1A19" w:rsidRDefault="00FA1A19">
      <w:pPr>
        <w:spacing w:after="0"/>
      </w:pPr>
    </w:p>
    <w:p w14:paraId="60D93B19" w14:textId="77777777" w:rsidR="00FA1A19" w:rsidRDefault="0027544C">
      <w:pPr>
        <w:rPr>
          <w:b/>
          <w:u w:val="single"/>
        </w:rPr>
      </w:pPr>
      <w:r>
        <w:rPr>
          <w:b/>
          <w:u w:val="single"/>
        </w:rPr>
        <w:lastRenderedPageBreak/>
        <w:t>Meeting Outcomes</w:t>
      </w:r>
    </w:p>
    <w:p w14:paraId="08BD205A" w14:textId="77777777" w:rsidR="00FA1A19" w:rsidRDefault="0027544C">
      <w:r>
        <w:t>Meeting outcomes were met.</w:t>
      </w:r>
    </w:p>
    <w:p w14:paraId="5A8ED03F" w14:textId="77777777" w:rsidR="00FA1A19" w:rsidRDefault="0027544C">
      <w:pPr>
        <w:rPr>
          <w:b/>
          <w:u w:val="single"/>
        </w:rPr>
      </w:pPr>
      <w:r>
        <w:rPr>
          <w:b/>
          <w:u w:val="single"/>
        </w:rPr>
        <w:t>Next Steps</w:t>
      </w:r>
    </w:p>
    <w:p w14:paraId="33D7D987" w14:textId="6D780F81" w:rsidR="00FA1A19" w:rsidRDefault="000F205F">
      <w:r>
        <w:t>Finalize</w:t>
      </w:r>
      <w:r w:rsidR="0027544C">
        <w:t xml:space="preserve"> standards recommendations for presentation to the State Board of Education</w:t>
      </w:r>
    </w:p>
    <w:sectPr w:rsidR="00FA1A19">
      <w:pgSz w:w="12240" w:h="15840"/>
      <w:pgMar w:top="1440" w:right="99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E569F"/>
    <w:multiLevelType w:val="hybridMultilevel"/>
    <w:tmpl w:val="84CCF48E"/>
    <w:lvl w:ilvl="0" w:tplc="43BCF5A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19"/>
    <w:rsid w:val="000F205F"/>
    <w:rsid w:val="0027544C"/>
    <w:rsid w:val="003E3103"/>
    <w:rsid w:val="00BD2807"/>
    <w:rsid w:val="00EA41F5"/>
    <w:rsid w:val="00FA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42085"/>
  <w15:docId w15:val="{59DEE183-665C-49F0-8B4D-04C62A4E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3C21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750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F7E82"/>
  </w:style>
  <w:style w:type="character" w:styleId="CommentReference">
    <w:name w:val="annotation reference"/>
    <w:basedOn w:val="DefaultParagraphFont"/>
    <w:uiPriority w:val="99"/>
    <w:semiHidden/>
    <w:unhideWhenUsed/>
    <w:rsid w:val="00676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6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6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7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3kjpztLAyawCK1lgbkrcSmBEUw==">AMUW2mWSoRA/ucmfL2SggHei/idakmSE//U6UJqrc/QAkEr2g5AKw47AGbwLBkoRAZkVqTiBjyw/8kPAo2n5/bQJjcsHLJPbSYSflQYOpLDwKyMdD4zt11CC/P7FVnZrVtHhqnl2Xrfm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Hartman, Stephanie</dc:creator>
  <cp:lastModifiedBy>Hartman, Stephanie</cp:lastModifiedBy>
  <cp:revision>5</cp:revision>
  <dcterms:created xsi:type="dcterms:W3CDTF">2021-05-19T15:14:00Z</dcterms:created>
  <dcterms:modified xsi:type="dcterms:W3CDTF">2021-05-19T15:24:00Z</dcterms:modified>
</cp:coreProperties>
</file>