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839"/>
        <w:gridCol w:w="1111"/>
        <w:gridCol w:w="316"/>
        <w:gridCol w:w="2037"/>
        <w:gridCol w:w="797"/>
        <w:gridCol w:w="900"/>
        <w:gridCol w:w="2448"/>
      </w:tblGrid>
      <w:tr w:rsidR="0093017C" w:rsidRPr="00D5423D" w:rsidTr="007E4900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26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311E9" w:rsidP="001311E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1311E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492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7E4900">
        <w:trPr>
          <w:trHeight w:val="165"/>
          <w:jc w:val="center"/>
        </w:trPr>
        <w:tc>
          <w:tcPr>
            <w:tcW w:w="316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44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7E4900">
        <w:trPr>
          <w:trHeight w:val="165"/>
          <w:jc w:val="center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E4900" w:rsidRPr="00D5423D" w:rsidTr="007E4900">
        <w:trPr>
          <w:trHeight w:val="22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E4900" w:rsidRPr="00D5423D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4900" w:rsidRPr="007E4900" w:rsidRDefault="001311E9" w:rsidP="001311E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311E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The decimal number system to the hundredths place describes place value patterns and relationships that are repeated in large and small numbers and forms the foundation for efficient algorithms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E4900" w:rsidRPr="00D5423D" w:rsidRDefault="001311E9" w:rsidP="001311E9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MA10-GR.4</w:t>
            </w:r>
            <w:r w:rsidR="007E4900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7E4900" w:rsidRPr="00D5423D" w:rsidTr="007E4900">
        <w:trPr>
          <w:trHeight w:val="205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E4900" w:rsidRPr="00D5423D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4900" w:rsidRPr="00D5423D" w:rsidRDefault="001311E9" w:rsidP="001311E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311E9">
              <w:rPr>
                <w:rFonts w:asciiTheme="minorHAnsi" w:hAnsiTheme="minorHAnsi" w:cs="Calibri"/>
                <w:bCs/>
                <w:sz w:val="20"/>
                <w:szCs w:val="20"/>
              </w:rPr>
              <w:t>Different models and representations can be used to compare fractional parts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E4900" w:rsidRPr="00D5423D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MA10-GR.4</w:t>
            </w:r>
            <w:r w:rsidR="007E4900">
              <w:rPr>
                <w:rFonts w:asciiTheme="minorHAnsi" w:hAnsiTheme="minorHAnsi"/>
                <w:sz w:val="20"/>
                <w:szCs w:val="20"/>
              </w:rPr>
              <w:t>-</w:t>
            </w:r>
            <w:r w:rsidR="007E4900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E4900" w:rsidRPr="00D5423D" w:rsidTr="007E4900">
        <w:trPr>
          <w:trHeight w:val="204"/>
          <w:jc w:val="center"/>
        </w:trPr>
        <w:tc>
          <w:tcPr>
            <w:tcW w:w="316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E4900" w:rsidRPr="00D5423D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4900" w:rsidRPr="00D5423D" w:rsidRDefault="001311E9" w:rsidP="001311E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311E9">
              <w:rPr>
                <w:rFonts w:asciiTheme="minorHAnsi" w:hAnsiTheme="minorHAnsi" w:cs="Calibri"/>
                <w:bCs/>
                <w:sz w:val="20"/>
                <w:szCs w:val="20"/>
              </w:rPr>
              <w:t>Formulate, represent, and use algorithms to compute with flexibility, accuracy, and efficiency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E4900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MA10-GR.4</w:t>
            </w:r>
            <w:r w:rsidR="007E4900">
              <w:rPr>
                <w:rFonts w:asciiTheme="minorHAnsi" w:hAnsiTheme="minorHAnsi"/>
                <w:sz w:val="20"/>
                <w:szCs w:val="20"/>
              </w:rPr>
              <w:t>-</w:t>
            </w:r>
            <w:r w:rsidR="007E4900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7E490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F064C" w:rsidRPr="00D5423D" w:rsidTr="00957B4C">
        <w:trPr>
          <w:trHeight w:val="22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311E9" w:rsidP="00957B4C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1311E9">
              <w:rPr>
                <w:rFonts w:asciiTheme="minorHAnsi" w:hAnsiTheme="minorHAnsi" w:cs="Calibri"/>
                <w:bCs/>
                <w:sz w:val="20"/>
                <w:szCs w:val="20"/>
              </w:rPr>
              <w:t>Number patterns and relationships can be represented by symbols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957B4C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35067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F064C" w:rsidRPr="00D5423D" w:rsidTr="007E4900">
        <w:trPr>
          <w:trHeight w:val="22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311E9" w:rsidP="001311E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311E9">
              <w:rPr>
                <w:rFonts w:asciiTheme="minorHAnsi" w:hAnsiTheme="minorHAnsi"/>
                <w:bCs/>
                <w:sz w:val="20"/>
                <w:szCs w:val="20"/>
              </w:rPr>
              <w:t>Visual displays are used to represent data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311E9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7E4900" w:rsidRPr="00D5423D" w:rsidTr="007E4900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E4900" w:rsidRPr="007E4900" w:rsidRDefault="007E4900" w:rsidP="001311E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4900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4900" w:rsidRPr="001E64E5" w:rsidRDefault="001311E9" w:rsidP="001311E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311E9">
              <w:rPr>
                <w:rFonts w:asciiTheme="minorHAnsi" w:hAnsiTheme="minorHAnsi"/>
                <w:bCs/>
                <w:sz w:val="20"/>
                <w:szCs w:val="20"/>
              </w:rPr>
              <w:t xml:space="preserve">Appropriate measurement tools, units, and systems are used to measure different attributes of objects and time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E4900" w:rsidRPr="00D5423D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MA10-GR.4</w:t>
            </w:r>
            <w:r w:rsidR="007E4900"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1311E9" w:rsidRPr="00D5423D" w:rsidTr="001311E9">
        <w:trPr>
          <w:trHeight w:val="32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311E9" w:rsidRPr="00D5423D" w:rsidRDefault="001311E9" w:rsidP="001311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1E9" w:rsidRPr="00D5423D" w:rsidRDefault="001311E9" w:rsidP="001311E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311E9">
              <w:rPr>
                <w:rFonts w:asciiTheme="minorHAnsi" w:hAnsiTheme="minorHAnsi"/>
                <w:bCs/>
                <w:sz w:val="20"/>
                <w:szCs w:val="20"/>
              </w:rPr>
              <w:t>Geometric figures in the plane and in space are described and analyzed by their attributes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311E9" w:rsidRPr="00D5423D" w:rsidRDefault="001311E9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MA10-GR.4-S.4-GLE.2</w:t>
            </w:r>
          </w:p>
        </w:tc>
      </w:tr>
      <w:tr w:rsidR="00D763A1" w:rsidRPr="00D5423D" w:rsidTr="00DF064C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3E1824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3E1824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3E1824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DF064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3915D1" w:rsidRPr="00D5423D" w:rsidTr="00C710C2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15D1" w:rsidRDefault="003915D1" w:rsidP="00C710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3915D1" w:rsidRPr="00582F7E" w:rsidRDefault="003915D1" w:rsidP="00C710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3915D1" w:rsidRPr="00582F7E" w:rsidRDefault="003915D1" w:rsidP="00C710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what students should know and do are combined.</w:t>
            </w:r>
          </w:p>
        </w:tc>
      </w:tr>
      <w:tr w:rsidR="003915D1" w:rsidRPr="00D5423D" w:rsidTr="00C710C2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15D1" w:rsidRPr="00D5423D" w:rsidRDefault="003915D1" w:rsidP="003915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49" w:rsidRDefault="00850749" w:rsidP="00F36A58">
      <w:r>
        <w:separator/>
      </w:r>
    </w:p>
  </w:endnote>
  <w:endnote w:type="continuationSeparator" w:id="0">
    <w:p w:rsidR="00850749" w:rsidRDefault="0085074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311E9" w:rsidP="00A86B29">
    <w:pPr>
      <w:rPr>
        <w:sz w:val="16"/>
        <w:szCs w:val="16"/>
      </w:rPr>
    </w:pPr>
    <w:r>
      <w:rPr>
        <w:sz w:val="16"/>
        <w:szCs w:val="16"/>
      </w:rPr>
      <w:t>4</w:t>
    </w:r>
    <w:r w:rsidRPr="001311E9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1E64E5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022FBE" w:rsidRPr="00022FBE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4F5E1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4F5E17" w:rsidRPr="001A50CB">
          <w:rPr>
            <w:sz w:val="16"/>
            <w:szCs w:val="16"/>
          </w:rPr>
          <w:fldChar w:fldCharType="separate"/>
        </w:r>
        <w:r w:rsidR="003915D1">
          <w:rPr>
            <w:noProof/>
            <w:sz w:val="16"/>
            <w:szCs w:val="16"/>
          </w:rPr>
          <w:t>3</w:t>
        </w:r>
        <w:r w:rsidR="004F5E1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4F5E1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4F5E17" w:rsidRPr="001A50CB">
          <w:rPr>
            <w:sz w:val="16"/>
            <w:szCs w:val="16"/>
          </w:rPr>
          <w:fldChar w:fldCharType="separate"/>
        </w:r>
        <w:r w:rsidR="003915D1">
          <w:rPr>
            <w:noProof/>
            <w:sz w:val="16"/>
            <w:szCs w:val="16"/>
          </w:rPr>
          <w:t>3</w:t>
        </w:r>
        <w:r w:rsidR="004F5E1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49" w:rsidRDefault="00850749" w:rsidP="00F36A58">
      <w:r>
        <w:separator/>
      </w:r>
    </w:p>
  </w:footnote>
  <w:footnote w:type="continuationSeparator" w:id="0">
    <w:p w:rsidR="00850749" w:rsidRDefault="0085074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3915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3915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1311E9">
      <w:rPr>
        <w:rFonts w:asciiTheme="minorHAnsi" w:hAnsiTheme="minorHAnsi"/>
        <w:b/>
        <w:sz w:val="20"/>
        <w:szCs w:val="20"/>
      </w:rPr>
      <w:t>4</w:t>
    </w:r>
    <w:r w:rsidR="001311E9" w:rsidRPr="001311E9">
      <w:rPr>
        <w:rFonts w:asciiTheme="minorHAnsi" w:hAnsiTheme="minorHAnsi"/>
        <w:b/>
        <w:sz w:val="20"/>
        <w:szCs w:val="20"/>
        <w:vertAlign w:val="superscript"/>
      </w:rPr>
      <w:t>th</w:t>
    </w:r>
    <w:r w:rsidR="001311E9">
      <w:rPr>
        <w:rFonts w:asciiTheme="minorHAnsi" w:hAnsiTheme="minorHAnsi"/>
        <w:b/>
        <w:sz w:val="20"/>
        <w:szCs w:val="20"/>
      </w:rPr>
      <w:t xml:space="preserve"> </w:t>
    </w:r>
    <w:r w:rsidR="001E64E5">
      <w:rPr>
        <w:rFonts w:asciiTheme="minorHAnsi" w:hAnsiTheme="minorHAnsi"/>
        <w:b/>
        <w:sz w:val="20"/>
        <w:szCs w:val="20"/>
      </w:rPr>
      <w:t>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3915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3915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3915D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311E9">
      <w:rPr>
        <w:rFonts w:asciiTheme="minorHAnsi" w:hAnsiTheme="minorHAnsi"/>
        <w:b/>
        <w:sz w:val="20"/>
        <w:szCs w:val="20"/>
      </w:rPr>
      <w:t>4</w:t>
    </w:r>
    <w:r w:rsidR="001311E9" w:rsidRPr="001311E9">
      <w:rPr>
        <w:rFonts w:asciiTheme="minorHAnsi" w:hAnsiTheme="minorHAnsi"/>
        <w:b/>
        <w:sz w:val="20"/>
        <w:szCs w:val="20"/>
        <w:vertAlign w:val="superscript"/>
      </w:rPr>
      <w:t>th</w:t>
    </w:r>
    <w:r w:rsidR="001311E9">
      <w:rPr>
        <w:rFonts w:asciiTheme="minorHAnsi" w:hAnsiTheme="minorHAnsi"/>
        <w:b/>
        <w:sz w:val="20"/>
        <w:szCs w:val="20"/>
      </w:rPr>
      <w:t xml:space="preserve"> </w:t>
    </w:r>
    <w:r w:rsidR="00B64D0A">
      <w:rPr>
        <w:rFonts w:asciiTheme="minorHAnsi" w:hAnsiTheme="minorHAnsi"/>
        <w:b/>
        <w:sz w:val="20"/>
        <w:szCs w:val="20"/>
      </w:rPr>
      <w:t>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3915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7F7"/>
    <w:multiLevelType w:val="hybridMultilevel"/>
    <w:tmpl w:val="726A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508D2"/>
    <w:multiLevelType w:val="hybridMultilevel"/>
    <w:tmpl w:val="AEB60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E6CE8"/>
    <w:multiLevelType w:val="hybridMultilevel"/>
    <w:tmpl w:val="A252A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62EC"/>
    <w:multiLevelType w:val="hybridMultilevel"/>
    <w:tmpl w:val="E8D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931F8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825669"/>
    <w:multiLevelType w:val="hybridMultilevel"/>
    <w:tmpl w:val="2BBAC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F2E56"/>
    <w:multiLevelType w:val="hybridMultilevel"/>
    <w:tmpl w:val="AEB60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DD6B9E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4E3B6D"/>
    <w:multiLevelType w:val="hybridMultilevel"/>
    <w:tmpl w:val="F9BA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5"/>
  </w:num>
  <w:num w:numId="4">
    <w:abstractNumId w:val="8"/>
  </w:num>
  <w:num w:numId="5">
    <w:abstractNumId w:val="31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16"/>
  </w:num>
  <w:num w:numId="14">
    <w:abstractNumId w:val="33"/>
  </w:num>
  <w:num w:numId="15">
    <w:abstractNumId w:val="20"/>
  </w:num>
  <w:num w:numId="16">
    <w:abstractNumId w:val="2"/>
  </w:num>
  <w:num w:numId="17">
    <w:abstractNumId w:val="28"/>
  </w:num>
  <w:num w:numId="18">
    <w:abstractNumId w:val="23"/>
  </w:num>
  <w:num w:numId="19">
    <w:abstractNumId w:val="7"/>
  </w:num>
  <w:num w:numId="20">
    <w:abstractNumId w:val="22"/>
  </w:num>
  <w:num w:numId="21">
    <w:abstractNumId w:val="10"/>
  </w:num>
  <w:num w:numId="22">
    <w:abstractNumId w:val="18"/>
  </w:num>
  <w:num w:numId="23">
    <w:abstractNumId w:val="29"/>
  </w:num>
  <w:num w:numId="24">
    <w:abstractNumId w:val="9"/>
  </w:num>
  <w:num w:numId="25">
    <w:abstractNumId w:val="27"/>
  </w:num>
  <w:num w:numId="26">
    <w:abstractNumId w:val="21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1"/>
  </w:num>
  <w:num w:numId="29">
    <w:abstractNumId w:val="3"/>
  </w:num>
  <w:num w:numId="30">
    <w:abstractNumId w:val="30"/>
  </w:num>
  <w:num w:numId="31">
    <w:abstractNumId w:val="17"/>
  </w:num>
  <w:num w:numId="32">
    <w:abstractNumId w:val="32"/>
  </w:num>
  <w:num w:numId="33">
    <w:abstractNumId w:val="37"/>
  </w:num>
  <w:num w:numId="34">
    <w:abstractNumId w:val="19"/>
  </w:num>
  <w:num w:numId="35">
    <w:abstractNumId w:val="38"/>
  </w:num>
  <w:num w:numId="36">
    <w:abstractNumId w:val="36"/>
  </w:num>
  <w:num w:numId="37">
    <w:abstractNumId w:val="4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E3E"/>
    <w:rsid w:val="0000149A"/>
    <w:rsid w:val="000063C0"/>
    <w:rsid w:val="00016F99"/>
    <w:rsid w:val="00022FBE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11E9"/>
    <w:rsid w:val="001364D9"/>
    <w:rsid w:val="0013710B"/>
    <w:rsid w:val="00142492"/>
    <w:rsid w:val="00144939"/>
    <w:rsid w:val="0014751D"/>
    <w:rsid w:val="00153510"/>
    <w:rsid w:val="00161145"/>
    <w:rsid w:val="001646D2"/>
    <w:rsid w:val="00167860"/>
    <w:rsid w:val="001749E8"/>
    <w:rsid w:val="001951E1"/>
    <w:rsid w:val="00197CB0"/>
    <w:rsid w:val="001A50CB"/>
    <w:rsid w:val="001B5F07"/>
    <w:rsid w:val="001C53AD"/>
    <w:rsid w:val="001D01C0"/>
    <w:rsid w:val="001E64E5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0677"/>
    <w:rsid w:val="00357799"/>
    <w:rsid w:val="00367A30"/>
    <w:rsid w:val="0037498B"/>
    <w:rsid w:val="0038584C"/>
    <w:rsid w:val="003915D1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14894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4F5E17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1ADB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900"/>
    <w:rsid w:val="007E4A8E"/>
    <w:rsid w:val="007F0FF0"/>
    <w:rsid w:val="00802BF6"/>
    <w:rsid w:val="00833158"/>
    <w:rsid w:val="00841CF2"/>
    <w:rsid w:val="008436E0"/>
    <w:rsid w:val="00850749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B4C"/>
    <w:rsid w:val="00957F0E"/>
    <w:rsid w:val="0097730C"/>
    <w:rsid w:val="0098195B"/>
    <w:rsid w:val="0098418D"/>
    <w:rsid w:val="00995E45"/>
    <w:rsid w:val="009A2D83"/>
    <w:rsid w:val="009A51D1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3156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nhideWhenUsed/>
    <w:rsid w:val="007E49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B95F-9FB0-46B2-8A16-7CE55999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6</cp:revision>
  <cp:lastPrinted>2013-01-02T19:52:00Z</cp:lastPrinted>
  <dcterms:created xsi:type="dcterms:W3CDTF">2013-01-04T16:43:00Z</dcterms:created>
  <dcterms:modified xsi:type="dcterms:W3CDTF">2013-02-19T19:54:00Z</dcterms:modified>
</cp:coreProperties>
</file>