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744"/>
        <w:gridCol w:w="90"/>
        <w:gridCol w:w="1350"/>
        <w:gridCol w:w="1998"/>
      </w:tblGrid>
      <w:tr w:rsidR="0093017C" w:rsidRPr="00D5423D" w:rsidTr="00C82F9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bookmarkStart w:id="0" w:name="_GoBack"/>
            <w:bookmarkEnd w:id="0"/>
            <w:r w:rsidRPr="00D5423D">
              <w:rPr>
                <w:rFonts w:asciiTheme="minorHAnsi" w:hAnsiTheme="minorHAnsi"/>
                <w:b/>
                <w:sz w:val="20"/>
                <w:szCs w:val="20"/>
              </w:rPr>
              <w:t>Content Area</w:t>
            </w:r>
          </w:p>
        </w:tc>
        <w:tc>
          <w:tcPr>
            <w:tcW w:w="5266" w:type="dxa"/>
            <w:gridSpan w:val="3"/>
          </w:tcPr>
          <w:p w:rsidR="0093017C" w:rsidRPr="00D5423D" w:rsidRDefault="00D14557" w:rsidP="00BA43DD">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rsidR="0093017C" w:rsidRPr="00D5423D" w:rsidRDefault="00C82F94" w:rsidP="00BA43DD">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rsidR="0093017C" w:rsidRPr="00D5423D" w:rsidRDefault="00C82F94" w:rsidP="0004428C">
            <w:pPr>
              <w:ind w:left="0" w:firstLine="0"/>
              <w:rPr>
                <w:rFonts w:asciiTheme="minorHAnsi" w:hAnsiTheme="minorHAnsi"/>
                <w:sz w:val="20"/>
                <w:szCs w:val="20"/>
              </w:rPr>
            </w:pPr>
            <w:r>
              <w:rPr>
                <w:rFonts w:asciiTheme="minorHAnsi" w:hAnsiTheme="minorHAnsi"/>
                <w:sz w:val="20"/>
                <w:szCs w:val="20"/>
              </w:rPr>
              <w:t>Intermediate Low</w:t>
            </w:r>
            <w:r w:rsidR="0097481E">
              <w:rPr>
                <w:rFonts w:asciiTheme="minorHAnsi" w:hAnsiTheme="minorHAnsi"/>
                <w:sz w:val="20"/>
                <w:szCs w:val="20"/>
              </w:rPr>
              <w:t xml:space="preserve">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97481E">
            <w:pPr>
              <w:ind w:left="0" w:firstLine="0"/>
              <w:rPr>
                <w:rFonts w:asciiTheme="minorHAnsi" w:hAnsiTheme="minorHAnsi" w:cs="Calibri"/>
                <w:sz w:val="20"/>
                <w:szCs w:val="20"/>
              </w:rPr>
            </w:pPr>
            <w:r>
              <w:rPr>
                <w:rFonts w:asciiTheme="minorHAnsi" w:eastAsia="Times New Roman" w:hAnsiTheme="minorHAnsi"/>
                <w:sz w:val="20"/>
                <w:szCs w:val="20"/>
              </w:rPr>
              <w:t>WL09-IL-</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82F94" w:rsidRDefault="00C82F94" w:rsidP="006E0807">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97481E" w:rsidRDefault="00C82F94"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321358" w:rsidP="00BA43DD">
            <w:pPr>
              <w:ind w:left="0" w:firstLine="0"/>
              <w:rPr>
                <w:sz w:val="20"/>
                <w:szCs w:val="20"/>
              </w:rPr>
            </w:pPr>
            <w:r w:rsidRPr="00321358">
              <w:rPr>
                <w:sz w:val="20"/>
                <w:szCs w:val="20"/>
              </w:rPr>
              <w:t>Pop Culture and Music</w:t>
            </w:r>
          </w:p>
        </w:tc>
        <w:tc>
          <w:tcPr>
            <w:tcW w:w="3150" w:type="dxa"/>
            <w:gridSpan w:val="3"/>
          </w:tcPr>
          <w:p w:rsidR="0013710B" w:rsidRPr="00D5423D" w:rsidRDefault="0013710B" w:rsidP="00BA43DD">
            <w:pPr>
              <w:ind w:left="0" w:firstLine="0"/>
              <w:rPr>
                <w:rFonts w:asciiTheme="minorHAnsi" w:hAnsiTheme="minorHAnsi"/>
                <w:sz w:val="20"/>
                <w:szCs w:val="20"/>
              </w:rPr>
            </w:pP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17"/>
        <w:gridCol w:w="4320"/>
        <w:gridCol w:w="1421"/>
        <w:gridCol w:w="1099"/>
        <w:gridCol w:w="857"/>
        <w:gridCol w:w="4699"/>
      </w:tblGrid>
      <w:tr w:rsidR="0051577B" w:rsidRPr="00D5423D" w:rsidTr="00F33A9E">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321358" w:rsidP="00BA43DD">
            <w:pPr>
              <w:ind w:left="0" w:firstLine="0"/>
              <w:rPr>
                <w:rFonts w:asciiTheme="minorHAnsi" w:hAnsiTheme="minorHAnsi"/>
                <w:sz w:val="20"/>
                <w:szCs w:val="20"/>
              </w:rPr>
            </w:pPr>
            <w:r w:rsidRPr="00321358">
              <w:rPr>
                <w:rFonts w:asciiTheme="minorHAnsi" w:hAnsiTheme="minorHAnsi"/>
                <w:sz w:val="20"/>
                <w:szCs w:val="20"/>
              </w:rPr>
              <w:t>Pop Culture and Music</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D5423D" w:rsidRDefault="0051577B" w:rsidP="00BA43DD">
            <w:pPr>
              <w:ind w:left="0" w:firstLine="0"/>
              <w:rPr>
                <w:rFonts w:asciiTheme="minorHAnsi" w:hAnsiTheme="minorHAnsi"/>
                <w:sz w:val="20"/>
                <w:szCs w:val="20"/>
              </w:rPr>
            </w:pPr>
          </w:p>
        </w:tc>
      </w:tr>
      <w:tr w:rsidR="0051577B" w:rsidRPr="00D5423D" w:rsidTr="00F33A9E">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rsidR="0051577B" w:rsidRPr="00D5423D" w:rsidRDefault="00321358"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Identity</w:t>
            </w: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S.1-GLE.1; </w:t>
            </w:r>
            <w:r>
              <w:rPr>
                <w:rFonts w:asciiTheme="minorHAnsi" w:hAnsiTheme="minorHAnsi"/>
                <w:sz w:val="20"/>
                <w:szCs w:val="20"/>
              </w:rPr>
              <w:t>WL09-IL-</w:t>
            </w:r>
            <w:r w:rsidR="00B51414" w:rsidRPr="00B51414">
              <w:rPr>
                <w:rFonts w:asciiTheme="minorHAnsi" w:hAnsiTheme="minorHAnsi"/>
                <w:sz w:val="20"/>
                <w:szCs w:val="20"/>
              </w:rPr>
              <w:t xml:space="preserve">S.1-GLE.2; </w:t>
            </w:r>
            <w:r>
              <w:rPr>
                <w:rFonts w:asciiTheme="minorHAnsi" w:hAnsiTheme="minorHAnsi"/>
                <w:sz w:val="20"/>
                <w:szCs w:val="20"/>
              </w:rPr>
              <w:t>WL09-IL-</w:t>
            </w:r>
            <w:r w:rsidR="00B51414" w:rsidRPr="00B51414">
              <w:rPr>
                <w:rFonts w:asciiTheme="minorHAnsi" w:hAnsiTheme="minorHAnsi"/>
                <w:sz w:val="20"/>
                <w:szCs w:val="20"/>
              </w:rPr>
              <w:t>S.1-GLE.3;</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S.2-GLE.1; </w:t>
            </w:r>
            <w:r>
              <w:rPr>
                <w:rFonts w:asciiTheme="minorHAnsi" w:hAnsiTheme="minorHAnsi"/>
                <w:sz w:val="20"/>
                <w:szCs w:val="20"/>
              </w:rPr>
              <w:t>WL09-IL-</w:t>
            </w:r>
            <w:r w:rsidR="00B51414" w:rsidRPr="00B51414">
              <w:rPr>
                <w:rFonts w:asciiTheme="minorHAnsi" w:hAnsiTheme="minorHAnsi"/>
                <w:sz w:val="20"/>
                <w:szCs w:val="20"/>
              </w:rPr>
              <w:t>S.2-GLE.2;</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S.3-GLE.1; </w:t>
            </w:r>
            <w:r>
              <w:rPr>
                <w:rFonts w:asciiTheme="minorHAnsi" w:hAnsiTheme="minorHAnsi"/>
                <w:sz w:val="20"/>
                <w:szCs w:val="20"/>
              </w:rPr>
              <w:t>WL09-IL-</w:t>
            </w:r>
            <w:r w:rsidR="00B51414" w:rsidRPr="00B51414">
              <w:rPr>
                <w:rFonts w:asciiTheme="minorHAnsi" w:hAnsiTheme="minorHAnsi"/>
                <w:sz w:val="20"/>
                <w:szCs w:val="20"/>
              </w:rPr>
              <w:t>S.3-GLE.2;</w:t>
            </w:r>
          </w:p>
          <w:p w:rsidR="0051577B" w:rsidRPr="00D5423D"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S.4-GLE.1; </w:t>
            </w:r>
            <w:r>
              <w:rPr>
                <w:rFonts w:asciiTheme="minorHAnsi" w:hAnsiTheme="minorHAnsi"/>
                <w:sz w:val="20"/>
                <w:szCs w:val="20"/>
              </w:rPr>
              <w:t>WL09-IL-</w:t>
            </w:r>
            <w:r w:rsidR="00B51414" w:rsidRPr="00B51414">
              <w:rPr>
                <w:rFonts w:asciiTheme="minorHAnsi" w:hAnsiTheme="minorHAnsi"/>
                <w:sz w:val="20"/>
                <w:szCs w:val="20"/>
              </w:rPr>
              <w:t>S.4-GLE.2</w:t>
            </w:r>
          </w:p>
        </w:tc>
      </w:tr>
      <w:tr w:rsidR="0051577B" w:rsidRPr="00D5423D" w:rsidTr="00F33A9E">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51577B" w:rsidRPr="00A86B29" w:rsidRDefault="00321358" w:rsidP="006E0807">
            <w:pPr>
              <w:pStyle w:val="ListParagraph"/>
              <w:numPr>
                <w:ilvl w:val="0"/>
                <w:numId w:val="4"/>
              </w:numPr>
              <w:spacing w:after="0" w:line="240" w:lineRule="auto"/>
              <w:contextualSpacing w:val="0"/>
              <w:rPr>
                <w:rFonts w:asciiTheme="minorHAnsi" w:eastAsia="Times New Roman" w:hAnsiTheme="minorHAnsi"/>
                <w:sz w:val="20"/>
                <w:szCs w:val="20"/>
              </w:rPr>
            </w:pPr>
            <w:r w:rsidRPr="00321358">
              <w:rPr>
                <w:rFonts w:asciiTheme="minorHAnsi" w:eastAsia="Times New Roman" w:hAnsiTheme="minorHAnsi"/>
                <w:sz w:val="20"/>
                <w:szCs w:val="20"/>
              </w:rPr>
              <w:t>How does music in the target language affect the social attitudes of the target culture’s youth?</w:t>
            </w:r>
          </w:p>
        </w:tc>
      </w:tr>
      <w:tr w:rsidR="0051577B" w:rsidRPr="00D5423D" w:rsidTr="00F33A9E">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F33A9E">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F33A9E" w:rsidP="00F33A9E">
            <w:pPr>
              <w:ind w:left="0" w:firstLine="0"/>
              <w:rPr>
                <w:rFonts w:asciiTheme="minorHAnsi" w:hAnsiTheme="minorHAnsi"/>
                <w:sz w:val="20"/>
                <w:szCs w:val="20"/>
              </w:rPr>
            </w:pPr>
            <w:r>
              <w:rPr>
                <w:rFonts w:asciiTheme="minorHAnsi" w:hAnsiTheme="minorHAnsi"/>
                <w:sz w:val="20"/>
                <w:szCs w:val="20"/>
              </w:rPr>
              <w:t xml:space="preserve">Interpersonal </w:t>
            </w:r>
            <w:r w:rsidRPr="00F33A9E">
              <w:rPr>
                <w:rFonts w:asciiTheme="minorHAnsi" w:hAnsiTheme="minorHAnsi"/>
                <w:sz w:val="20"/>
                <w:szCs w:val="20"/>
              </w:rPr>
              <w:t>Communication</w:t>
            </w:r>
            <w:r>
              <w:rPr>
                <w:rFonts w:asciiTheme="minorHAnsi" w:hAnsiTheme="minorHAnsi"/>
                <w:sz w:val="20"/>
                <w:szCs w:val="20"/>
              </w:rPr>
              <w:t xml:space="preserve">, Interpretive </w:t>
            </w:r>
            <w:r w:rsidRPr="00F33A9E">
              <w:rPr>
                <w:rFonts w:asciiTheme="minorHAnsi" w:hAnsiTheme="minorHAnsi"/>
                <w:sz w:val="20"/>
                <w:szCs w:val="20"/>
              </w:rPr>
              <w:t>Communication</w:t>
            </w:r>
            <w:r>
              <w:rPr>
                <w:rFonts w:asciiTheme="minorHAnsi" w:hAnsiTheme="minorHAnsi"/>
                <w:sz w:val="20"/>
                <w:szCs w:val="20"/>
              </w:rPr>
              <w:t xml:space="preserve">, Presentational </w:t>
            </w:r>
            <w:r w:rsidR="00B51414" w:rsidRPr="00B51414">
              <w:rPr>
                <w:rFonts w:asciiTheme="minorHAnsi" w:hAnsiTheme="minorHAnsi"/>
                <w:sz w:val="20"/>
                <w:szCs w:val="20"/>
              </w:rPr>
              <w:t>Communication, Cultures, Connections, Comparisons</w:t>
            </w:r>
          </w:p>
        </w:tc>
      </w:tr>
      <w:tr w:rsidR="0051577B" w:rsidRPr="00D5423D" w:rsidTr="00F33A9E">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321358" w:rsidP="00BA43DD">
            <w:pPr>
              <w:ind w:left="0" w:firstLine="0"/>
              <w:rPr>
                <w:rFonts w:asciiTheme="minorHAnsi" w:hAnsiTheme="minorHAnsi"/>
                <w:sz w:val="20"/>
                <w:szCs w:val="20"/>
              </w:rPr>
            </w:pPr>
            <w:r w:rsidRPr="00321358">
              <w:rPr>
                <w:rFonts w:asciiTheme="minorHAnsi" w:hAnsiTheme="minorHAnsi"/>
                <w:sz w:val="20"/>
                <w:szCs w:val="20"/>
              </w:rPr>
              <w:t>Values, Relationships, Experience, Attitudes, Opinions, Genre</w:t>
            </w:r>
          </w:p>
        </w:tc>
      </w:tr>
    </w:tbl>
    <w:p w:rsidR="0051577B" w:rsidRPr="00A86B29" w:rsidRDefault="00333E07" w:rsidP="00333E07">
      <w:pPr>
        <w:tabs>
          <w:tab w:val="left" w:pos="10267"/>
        </w:tabs>
        <w:rPr>
          <w:sz w:val="20"/>
          <w:szCs w:val="20"/>
        </w:rPr>
      </w:pPr>
      <w:r>
        <w:rPr>
          <w:sz w:val="20"/>
          <w:szCs w:val="20"/>
        </w:rPr>
        <w:tab/>
      </w:r>
      <w:r>
        <w:rPr>
          <w:sz w:val="20"/>
          <w:szCs w:val="20"/>
        </w:rPr>
        <w:tab/>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445E27">
        <w:trPr>
          <w:trHeight w:val="28"/>
          <w:jc w:val="center"/>
        </w:trPr>
        <w:tc>
          <w:tcPr>
            <w:tcW w:w="4976" w:type="dxa"/>
            <w:shd w:val="clear" w:color="auto" w:fill="auto"/>
            <w:tcMar>
              <w:top w:w="115" w:type="dxa"/>
              <w:left w:w="115" w:type="dxa"/>
              <w:bottom w:w="115" w:type="dxa"/>
              <w:right w:w="115" w:type="dxa"/>
            </w:tcMar>
          </w:tcPr>
          <w:p w:rsidR="0051577B" w:rsidRPr="00D5423D" w:rsidRDefault="00321358" w:rsidP="004C6538">
            <w:pPr>
              <w:ind w:left="0" w:firstLine="0"/>
              <w:rPr>
                <w:rFonts w:asciiTheme="minorHAnsi" w:hAnsiTheme="minorHAnsi"/>
                <w:sz w:val="20"/>
                <w:szCs w:val="20"/>
              </w:rPr>
            </w:pPr>
            <w:r w:rsidRPr="00321358">
              <w:rPr>
                <w:rFonts w:asciiTheme="minorHAnsi" w:hAnsiTheme="minorHAnsi"/>
                <w:sz w:val="20"/>
                <w:szCs w:val="20"/>
              </w:rPr>
              <w:t xml:space="preserve">Music from target cultures provides insight into the values, attitudes, and opinions of youth </w:t>
            </w:r>
            <w:r w:rsidR="004C6538">
              <w:rPr>
                <w:rFonts w:asciiTheme="minorHAnsi" w:hAnsiTheme="minorHAnsi"/>
                <w:sz w:val="20"/>
                <w:szCs w:val="20"/>
              </w:rPr>
              <w:t xml:space="preserve">and </w:t>
            </w:r>
            <w:r w:rsidRPr="00321358">
              <w:rPr>
                <w:rFonts w:asciiTheme="minorHAnsi" w:hAnsiTheme="minorHAnsi"/>
                <w:sz w:val="20"/>
                <w:szCs w:val="20"/>
              </w:rPr>
              <w:t>promote</w:t>
            </w:r>
            <w:r w:rsidR="003A6A88">
              <w:rPr>
                <w:rFonts w:asciiTheme="minorHAnsi" w:hAnsiTheme="minorHAnsi"/>
                <w:sz w:val="20"/>
                <w:szCs w:val="20"/>
              </w:rPr>
              <w:t>s</w:t>
            </w:r>
            <w:r w:rsidRPr="00321358">
              <w:rPr>
                <w:rFonts w:asciiTheme="minorHAnsi" w:hAnsiTheme="minorHAnsi"/>
                <w:sz w:val="20"/>
                <w:szCs w:val="20"/>
              </w:rPr>
              <w:t xml:space="preserve"> cross-cultural interactions.</w:t>
            </w:r>
          </w:p>
        </w:tc>
        <w:tc>
          <w:tcPr>
            <w:tcW w:w="4832" w:type="dxa"/>
            <w:shd w:val="clear" w:color="auto" w:fill="auto"/>
          </w:tcPr>
          <w:p w:rsidR="0051577B" w:rsidRDefault="00321358" w:rsidP="00321358">
            <w:pPr>
              <w:ind w:left="288" w:hanging="288"/>
              <w:rPr>
                <w:rFonts w:asciiTheme="minorHAnsi" w:hAnsiTheme="minorHAnsi"/>
                <w:sz w:val="20"/>
                <w:szCs w:val="20"/>
              </w:rPr>
            </w:pPr>
            <w:r w:rsidRPr="00321358">
              <w:rPr>
                <w:rFonts w:asciiTheme="minorHAnsi" w:hAnsiTheme="minorHAnsi"/>
                <w:sz w:val="20"/>
                <w:szCs w:val="20"/>
              </w:rPr>
              <w:t>What are popular music genres in the different target cultures?</w:t>
            </w:r>
          </w:p>
          <w:p w:rsidR="004C6538" w:rsidRPr="00D5423D" w:rsidRDefault="004C6538" w:rsidP="00321358">
            <w:pPr>
              <w:ind w:left="288" w:hanging="288"/>
              <w:rPr>
                <w:rFonts w:asciiTheme="minorHAnsi" w:hAnsiTheme="minorHAnsi"/>
                <w:sz w:val="20"/>
                <w:szCs w:val="20"/>
              </w:rPr>
            </w:pPr>
            <w:r>
              <w:rPr>
                <w:rFonts w:asciiTheme="minorHAnsi" w:hAnsiTheme="minorHAnsi"/>
                <w:sz w:val="20"/>
                <w:szCs w:val="20"/>
              </w:rPr>
              <w:t>What are popular songs in the target cultures?</w:t>
            </w:r>
          </w:p>
        </w:tc>
        <w:tc>
          <w:tcPr>
            <w:tcW w:w="4905" w:type="dxa"/>
            <w:shd w:val="clear" w:color="auto" w:fill="auto"/>
          </w:tcPr>
          <w:p w:rsidR="0051577B" w:rsidRPr="00D5423D" w:rsidRDefault="00321358" w:rsidP="00BA43DD">
            <w:pPr>
              <w:ind w:left="288" w:hanging="288"/>
              <w:rPr>
                <w:rFonts w:asciiTheme="minorHAnsi" w:hAnsiTheme="minorHAnsi"/>
                <w:sz w:val="20"/>
                <w:szCs w:val="20"/>
              </w:rPr>
            </w:pPr>
            <w:r w:rsidRPr="00321358">
              <w:rPr>
                <w:rFonts w:asciiTheme="minorHAnsi" w:hAnsiTheme="minorHAnsi"/>
                <w:sz w:val="20"/>
                <w:szCs w:val="20"/>
              </w:rPr>
              <w:t xml:space="preserve">How does music reflect </w:t>
            </w:r>
            <w:r w:rsidR="00C243A7">
              <w:rPr>
                <w:rFonts w:asciiTheme="minorHAnsi" w:hAnsiTheme="minorHAnsi"/>
                <w:sz w:val="20"/>
                <w:szCs w:val="20"/>
              </w:rPr>
              <w:t xml:space="preserve">cultural values, attitudes, </w:t>
            </w:r>
            <w:r w:rsidRPr="00321358">
              <w:rPr>
                <w:rFonts w:asciiTheme="minorHAnsi" w:hAnsiTheme="minorHAnsi"/>
                <w:sz w:val="20"/>
                <w:szCs w:val="20"/>
              </w:rPr>
              <w:t>opinions</w:t>
            </w:r>
            <w:r w:rsidR="00C243A7">
              <w:rPr>
                <w:rFonts w:asciiTheme="minorHAnsi" w:hAnsiTheme="minorHAnsi"/>
                <w:sz w:val="20"/>
                <w:szCs w:val="20"/>
              </w:rPr>
              <w:t xml:space="preserve"> and identity</w:t>
            </w:r>
            <w:r w:rsidRPr="00321358">
              <w:rPr>
                <w:rFonts w:asciiTheme="minorHAnsi" w:hAnsiTheme="minorHAnsi"/>
                <w:sz w:val="20"/>
                <w:szCs w:val="20"/>
              </w:rPr>
              <w:t>?</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321358" w:rsidP="00321358">
            <w:pPr>
              <w:ind w:left="0" w:firstLine="0"/>
              <w:rPr>
                <w:rFonts w:asciiTheme="minorHAnsi" w:hAnsiTheme="minorHAnsi"/>
                <w:sz w:val="20"/>
                <w:szCs w:val="20"/>
              </w:rPr>
            </w:pPr>
            <w:r w:rsidRPr="00321358">
              <w:rPr>
                <w:rFonts w:asciiTheme="minorHAnsi" w:hAnsiTheme="minorHAnsi"/>
                <w:sz w:val="20"/>
                <w:szCs w:val="20"/>
              </w:rPr>
              <w:t>Knowledge of the experiences and background of a musical artist cultivates deeper understanding and appreciation of the music genre</w:t>
            </w:r>
            <w:r w:rsidR="00333E07">
              <w:rPr>
                <w:rFonts w:asciiTheme="minorHAnsi" w:hAnsiTheme="minorHAnsi"/>
                <w:sz w:val="20"/>
                <w:szCs w:val="20"/>
              </w:rPr>
              <w:t xml:space="preserve"> in order to better understand youth culture.</w:t>
            </w:r>
          </w:p>
        </w:tc>
        <w:tc>
          <w:tcPr>
            <w:tcW w:w="4832" w:type="dxa"/>
            <w:shd w:val="clear" w:color="auto" w:fill="auto"/>
          </w:tcPr>
          <w:p w:rsidR="00321358" w:rsidRPr="00321358" w:rsidRDefault="00321358" w:rsidP="00321358">
            <w:pPr>
              <w:ind w:left="288" w:hanging="288"/>
              <w:rPr>
                <w:rFonts w:asciiTheme="minorHAnsi" w:hAnsiTheme="minorHAnsi"/>
                <w:sz w:val="20"/>
                <w:szCs w:val="20"/>
              </w:rPr>
            </w:pPr>
            <w:r w:rsidRPr="00321358">
              <w:rPr>
                <w:rFonts w:asciiTheme="minorHAnsi" w:hAnsiTheme="minorHAnsi"/>
                <w:sz w:val="20"/>
                <w:szCs w:val="20"/>
              </w:rPr>
              <w:t>Who are the popular musical artists in the target cultures?</w:t>
            </w:r>
          </w:p>
          <w:p w:rsidR="0051577B" w:rsidRPr="00D5423D" w:rsidRDefault="00321358" w:rsidP="00321358">
            <w:pPr>
              <w:ind w:left="288" w:hanging="288"/>
              <w:rPr>
                <w:rFonts w:asciiTheme="minorHAnsi" w:hAnsiTheme="minorHAnsi"/>
                <w:sz w:val="20"/>
                <w:szCs w:val="20"/>
              </w:rPr>
            </w:pPr>
            <w:r w:rsidRPr="00321358">
              <w:rPr>
                <w:rFonts w:asciiTheme="minorHAnsi" w:hAnsiTheme="minorHAnsi"/>
                <w:sz w:val="20"/>
                <w:szCs w:val="20"/>
              </w:rPr>
              <w:t>What is the biographical information of the musical artists?</w:t>
            </w:r>
          </w:p>
        </w:tc>
        <w:tc>
          <w:tcPr>
            <w:tcW w:w="4905" w:type="dxa"/>
            <w:shd w:val="clear" w:color="auto" w:fill="auto"/>
          </w:tcPr>
          <w:p w:rsidR="0051577B" w:rsidRPr="00D5423D" w:rsidRDefault="00321358" w:rsidP="00BA43DD">
            <w:pPr>
              <w:ind w:left="288" w:hanging="288"/>
              <w:rPr>
                <w:rFonts w:asciiTheme="minorHAnsi" w:hAnsiTheme="minorHAnsi"/>
                <w:sz w:val="20"/>
                <w:szCs w:val="20"/>
              </w:rPr>
            </w:pPr>
            <w:r w:rsidRPr="00321358">
              <w:rPr>
                <w:rFonts w:asciiTheme="minorHAnsi" w:hAnsiTheme="minorHAnsi"/>
                <w:sz w:val="20"/>
                <w:szCs w:val="20"/>
              </w:rPr>
              <w:t>How do the popular musical artists reflect the values, attitudes, and opinions of the target culture?</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321358" w:rsidP="00BA43DD">
            <w:pPr>
              <w:ind w:left="0" w:firstLine="0"/>
              <w:rPr>
                <w:rFonts w:asciiTheme="minorHAnsi" w:hAnsiTheme="minorHAnsi"/>
                <w:sz w:val="20"/>
                <w:szCs w:val="20"/>
              </w:rPr>
            </w:pPr>
            <w:r w:rsidRPr="00321358">
              <w:rPr>
                <w:rFonts w:asciiTheme="minorHAnsi" w:hAnsiTheme="minorHAnsi"/>
                <w:sz w:val="20"/>
                <w:szCs w:val="20"/>
              </w:rPr>
              <w:t>Connections with music from multiple cultures enhance an und</w:t>
            </w:r>
            <w:r w:rsidR="00333E07">
              <w:rPr>
                <w:rFonts w:asciiTheme="minorHAnsi" w:hAnsiTheme="minorHAnsi"/>
                <w:sz w:val="20"/>
                <w:szCs w:val="20"/>
              </w:rPr>
              <w:t>erstanding of youth perspectives and personal identity which enables effective communication with others.</w:t>
            </w:r>
          </w:p>
        </w:tc>
        <w:tc>
          <w:tcPr>
            <w:tcW w:w="4832" w:type="dxa"/>
            <w:shd w:val="clear" w:color="auto" w:fill="auto"/>
          </w:tcPr>
          <w:p w:rsidR="0051577B" w:rsidRPr="00E53439" w:rsidRDefault="00321358" w:rsidP="00BA43DD">
            <w:pPr>
              <w:ind w:left="288" w:hanging="288"/>
              <w:rPr>
                <w:rFonts w:asciiTheme="minorHAnsi" w:hAnsiTheme="minorHAnsi"/>
                <w:sz w:val="20"/>
                <w:szCs w:val="20"/>
              </w:rPr>
            </w:pPr>
            <w:r w:rsidRPr="00321358">
              <w:rPr>
                <w:rFonts w:asciiTheme="minorHAnsi" w:hAnsiTheme="minorHAnsi"/>
                <w:sz w:val="20"/>
                <w:szCs w:val="20"/>
              </w:rPr>
              <w:t>What are the possible connections between music and culture?</w:t>
            </w:r>
          </w:p>
        </w:tc>
        <w:tc>
          <w:tcPr>
            <w:tcW w:w="4905" w:type="dxa"/>
            <w:shd w:val="clear" w:color="auto" w:fill="auto"/>
          </w:tcPr>
          <w:p w:rsidR="0051577B" w:rsidRPr="00D5423D" w:rsidRDefault="00321358" w:rsidP="00BA43DD">
            <w:pPr>
              <w:ind w:left="288" w:hanging="288"/>
              <w:rPr>
                <w:rFonts w:asciiTheme="minorHAnsi" w:hAnsiTheme="minorHAnsi"/>
                <w:sz w:val="20"/>
                <w:szCs w:val="20"/>
              </w:rPr>
            </w:pPr>
            <w:r w:rsidRPr="00321358">
              <w:rPr>
                <w:rFonts w:asciiTheme="minorHAnsi" w:hAnsiTheme="minorHAnsi"/>
                <w:sz w:val="20"/>
                <w:szCs w:val="20"/>
              </w:rPr>
              <w:t>How is culture reflected in music?</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597"/>
        <w:gridCol w:w="5840"/>
        <w:gridCol w:w="7276"/>
      </w:tblGrid>
      <w:tr w:rsidR="00C27622" w:rsidRPr="00D5423D" w:rsidTr="00321358">
        <w:trPr>
          <w:cantSplit/>
          <w:trHeight w:val="18"/>
          <w:jc w:val="center"/>
        </w:trPr>
        <w:tc>
          <w:tcPr>
            <w:tcW w:w="7437"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276"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321358" w:rsidRPr="00D5423D" w:rsidTr="00D63B5F">
        <w:trPr>
          <w:cantSplit/>
          <w:trHeight w:val="98"/>
          <w:jc w:val="center"/>
        </w:trPr>
        <w:tc>
          <w:tcPr>
            <w:tcW w:w="1597" w:type="dxa"/>
            <w:shd w:val="clear" w:color="auto" w:fill="D9D9D9" w:themeFill="background1" w:themeFillShade="D9"/>
            <w:tcMar>
              <w:top w:w="115" w:type="dxa"/>
              <w:left w:w="115" w:type="dxa"/>
              <w:bottom w:w="115" w:type="dxa"/>
              <w:right w:w="115" w:type="dxa"/>
            </w:tcMar>
          </w:tcPr>
          <w:p w:rsidR="00321358" w:rsidRPr="004E2C31" w:rsidRDefault="00321358" w:rsidP="00401F3B">
            <w:pPr>
              <w:ind w:left="0" w:firstLine="0"/>
              <w:rPr>
                <w:rFonts w:asciiTheme="minorHAnsi" w:hAnsiTheme="minorHAnsi"/>
                <w:b/>
                <w:sz w:val="20"/>
                <w:szCs w:val="20"/>
              </w:rPr>
            </w:pPr>
            <w:r>
              <w:rPr>
                <w:rFonts w:asciiTheme="minorHAnsi" w:hAnsiTheme="minorHAnsi"/>
                <w:b/>
                <w:sz w:val="20"/>
                <w:szCs w:val="20"/>
              </w:rPr>
              <w:t>Culture</w:t>
            </w:r>
            <w:r w:rsidRPr="004E2C31">
              <w:rPr>
                <w:rFonts w:asciiTheme="minorHAnsi" w:hAnsiTheme="minorHAnsi"/>
                <w:b/>
                <w:sz w:val="20"/>
                <w:szCs w:val="20"/>
              </w:rPr>
              <w:t>:</w:t>
            </w:r>
          </w:p>
        </w:tc>
        <w:tc>
          <w:tcPr>
            <w:tcW w:w="5840" w:type="dxa"/>
            <w:shd w:val="clear" w:color="auto" w:fill="auto"/>
          </w:tcPr>
          <w:p w:rsidR="00321358" w:rsidRDefault="00E833FF" w:rsidP="00E833FF">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Youth perspectives</w:t>
            </w:r>
          </w:p>
          <w:p w:rsidR="00C243A7" w:rsidRPr="00321358" w:rsidRDefault="00C243A7" w:rsidP="00E833FF">
            <w:pPr>
              <w:pStyle w:val="ListParagraph"/>
              <w:numPr>
                <w:ilvl w:val="0"/>
                <w:numId w:val="4"/>
              </w:numPr>
              <w:spacing w:after="0" w:line="240" w:lineRule="auto"/>
              <w:contextualSpacing w:val="0"/>
              <w:rPr>
                <w:rFonts w:asciiTheme="minorHAnsi" w:hAnsiTheme="minorHAnsi"/>
                <w:sz w:val="20"/>
                <w:szCs w:val="20"/>
              </w:rPr>
            </w:pPr>
            <w:r>
              <w:rPr>
                <w:rFonts w:asciiTheme="minorHAnsi" w:hAnsiTheme="minorHAnsi"/>
                <w:sz w:val="20"/>
                <w:szCs w:val="20"/>
              </w:rPr>
              <w:t>Music genres</w:t>
            </w:r>
          </w:p>
        </w:tc>
        <w:tc>
          <w:tcPr>
            <w:tcW w:w="7276" w:type="dxa"/>
            <w:vMerge w:val="restart"/>
            <w:shd w:val="clear" w:color="auto" w:fill="auto"/>
          </w:tcPr>
          <w:p w:rsidR="00321358" w:rsidRPr="00321358" w:rsidRDefault="00321358" w:rsidP="00321358">
            <w:pPr>
              <w:ind w:left="0" w:firstLine="0"/>
              <w:rPr>
                <w:rFonts w:asciiTheme="minorHAnsi" w:hAnsiTheme="minorHAnsi"/>
                <w:sz w:val="20"/>
                <w:szCs w:val="20"/>
              </w:rPr>
            </w:pPr>
            <w:r w:rsidRPr="00133E90">
              <w:rPr>
                <w:rFonts w:asciiTheme="minorHAnsi" w:hAnsiTheme="minorHAnsi"/>
                <w:sz w:val="20"/>
                <w:szCs w:val="20"/>
              </w:rPr>
              <w:t xml:space="preserve">Within the context of this unit, students will be able to demonstrate in the target language the three modes of communication – interpersonal, interpretive and </w:t>
            </w:r>
            <w:r w:rsidRPr="00321358">
              <w:rPr>
                <w:rFonts w:asciiTheme="minorHAnsi" w:hAnsiTheme="minorHAnsi"/>
                <w:sz w:val="20"/>
                <w:szCs w:val="20"/>
              </w:rPr>
              <w:t xml:space="preserve">presentational.  Some examples can include, but may not be limited to: </w:t>
            </w:r>
          </w:p>
          <w:p w:rsidR="00321358" w:rsidRPr="00321358" w:rsidRDefault="00321358" w:rsidP="00321358">
            <w:pPr>
              <w:pStyle w:val="ListParagraph"/>
              <w:numPr>
                <w:ilvl w:val="0"/>
                <w:numId w:val="2"/>
              </w:numPr>
              <w:spacing w:after="0" w:line="240" w:lineRule="auto"/>
              <w:contextualSpacing w:val="0"/>
              <w:rPr>
                <w:rFonts w:asciiTheme="minorHAnsi" w:hAnsiTheme="minorHAnsi"/>
                <w:sz w:val="20"/>
                <w:szCs w:val="20"/>
              </w:rPr>
            </w:pPr>
            <w:r w:rsidRPr="00321358">
              <w:rPr>
                <w:rFonts w:asciiTheme="minorHAnsi" w:hAnsiTheme="minorHAnsi"/>
                <w:sz w:val="20"/>
                <w:szCs w:val="20"/>
              </w:rPr>
              <w:t>Compare and contrast popular music from one’s own culture and the target culture</w:t>
            </w:r>
          </w:p>
          <w:p w:rsidR="00321358" w:rsidRPr="00321358" w:rsidRDefault="00321358" w:rsidP="00321358">
            <w:pPr>
              <w:pStyle w:val="ListParagraph"/>
              <w:numPr>
                <w:ilvl w:val="0"/>
                <w:numId w:val="2"/>
              </w:numPr>
              <w:spacing w:after="0" w:line="240" w:lineRule="auto"/>
              <w:contextualSpacing w:val="0"/>
              <w:rPr>
                <w:rFonts w:asciiTheme="minorHAnsi" w:hAnsiTheme="minorHAnsi"/>
                <w:sz w:val="20"/>
                <w:szCs w:val="20"/>
              </w:rPr>
            </w:pPr>
            <w:r w:rsidRPr="00321358">
              <w:rPr>
                <w:rFonts w:asciiTheme="minorHAnsi" w:hAnsiTheme="minorHAnsi"/>
                <w:sz w:val="20"/>
                <w:szCs w:val="20"/>
              </w:rPr>
              <w:t>Express opinions regarding music and lyrics</w:t>
            </w:r>
          </w:p>
          <w:p w:rsidR="00321358" w:rsidRPr="00321358" w:rsidRDefault="00321358" w:rsidP="00321358">
            <w:pPr>
              <w:pStyle w:val="ListParagraph"/>
              <w:numPr>
                <w:ilvl w:val="0"/>
                <w:numId w:val="2"/>
              </w:numPr>
              <w:spacing w:after="0" w:line="240" w:lineRule="auto"/>
              <w:contextualSpacing w:val="0"/>
              <w:rPr>
                <w:rFonts w:asciiTheme="minorHAnsi" w:hAnsiTheme="minorHAnsi"/>
                <w:sz w:val="20"/>
                <w:szCs w:val="20"/>
              </w:rPr>
            </w:pPr>
            <w:r w:rsidRPr="00321358">
              <w:rPr>
                <w:rFonts w:asciiTheme="minorHAnsi" w:hAnsiTheme="minorHAnsi"/>
                <w:sz w:val="20"/>
                <w:szCs w:val="20"/>
              </w:rPr>
              <w:t>Identify and describe target cultural values and opinions expressed in the music</w:t>
            </w:r>
          </w:p>
          <w:p w:rsidR="00321358" w:rsidRPr="00321358" w:rsidRDefault="00321358" w:rsidP="00321358">
            <w:pPr>
              <w:pStyle w:val="ListParagraph"/>
              <w:numPr>
                <w:ilvl w:val="0"/>
                <w:numId w:val="2"/>
              </w:numPr>
              <w:spacing w:after="0" w:line="240" w:lineRule="auto"/>
              <w:contextualSpacing w:val="0"/>
              <w:rPr>
                <w:rFonts w:asciiTheme="minorHAnsi" w:hAnsiTheme="minorHAnsi"/>
                <w:sz w:val="20"/>
                <w:szCs w:val="20"/>
              </w:rPr>
            </w:pPr>
            <w:r w:rsidRPr="00321358">
              <w:rPr>
                <w:rFonts w:asciiTheme="minorHAnsi" w:hAnsiTheme="minorHAnsi"/>
                <w:sz w:val="20"/>
                <w:szCs w:val="20"/>
              </w:rPr>
              <w:t>Identify famous musical artists from the target cultures</w:t>
            </w:r>
          </w:p>
          <w:p w:rsidR="00321358" w:rsidRPr="00321358" w:rsidRDefault="00321358" w:rsidP="00321358">
            <w:pPr>
              <w:pStyle w:val="ListParagraph"/>
              <w:numPr>
                <w:ilvl w:val="0"/>
                <w:numId w:val="2"/>
              </w:numPr>
              <w:spacing w:after="0" w:line="240" w:lineRule="auto"/>
              <w:contextualSpacing w:val="0"/>
              <w:rPr>
                <w:rFonts w:asciiTheme="minorHAnsi" w:hAnsiTheme="minorHAnsi"/>
                <w:sz w:val="20"/>
                <w:szCs w:val="20"/>
              </w:rPr>
            </w:pPr>
            <w:r w:rsidRPr="00321358">
              <w:rPr>
                <w:rFonts w:asciiTheme="minorHAnsi" w:hAnsiTheme="minorHAnsi"/>
                <w:sz w:val="20"/>
                <w:szCs w:val="20"/>
              </w:rPr>
              <w:t>Identify genres</w:t>
            </w:r>
          </w:p>
          <w:p w:rsidR="00321358" w:rsidRPr="00321358" w:rsidRDefault="00321358" w:rsidP="00321358">
            <w:pPr>
              <w:ind w:left="0" w:firstLine="0"/>
              <w:rPr>
                <w:rFonts w:asciiTheme="minorHAnsi" w:hAnsiTheme="minorHAnsi"/>
                <w:sz w:val="20"/>
                <w:szCs w:val="20"/>
              </w:rPr>
            </w:pPr>
          </w:p>
          <w:p w:rsidR="00321358" w:rsidRPr="004E2C31" w:rsidRDefault="00321358" w:rsidP="00321358">
            <w:pPr>
              <w:ind w:left="0" w:firstLine="0"/>
              <w:rPr>
                <w:rFonts w:asciiTheme="minorHAnsi" w:hAnsiTheme="minorHAnsi"/>
                <w:sz w:val="20"/>
                <w:szCs w:val="20"/>
              </w:rPr>
            </w:pPr>
            <w:r w:rsidRPr="004E2C31">
              <w:rPr>
                <w:rFonts w:asciiTheme="minorHAnsi" w:hAnsiTheme="minorHAnsi"/>
                <w:sz w:val="20"/>
                <w:szCs w:val="20"/>
              </w:rPr>
              <w:t>(</w:t>
            </w:r>
            <w:r>
              <w:rPr>
                <w:rFonts w:asciiTheme="minorHAnsi" w:hAnsiTheme="minorHAnsi"/>
                <w:sz w:val="20"/>
                <w:szCs w:val="20"/>
              </w:rPr>
              <w:t>WL09-IL-</w:t>
            </w:r>
            <w:r w:rsidRPr="004E2C31">
              <w:rPr>
                <w:rFonts w:asciiTheme="minorHAnsi" w:hAnsiTheme="minorHAnsi"/>
                <w:sz w:val="20"/>
                <w:szCs w:val="20"/>
              </w:rPr>
              <w:t>S.1-GLE.1) and (</w:t>
            </w:r>
            <w:r>
              <w:rPr>
                <w:rFonts w:asciiTheme="minorHAnsi" w:hAnsiTheme="minorHAnsi"/>
                <w:sz w:val="20"/>
                <w:szCs w:val="20"/>
              </w:rPr>
              <w:t>WL09-IL-</w:t>
            </w:r>
            <w:r w:rsidRPr="004E2C31">
              <w:rPr>
                <w:rFonts w:asciiTheme="minorHAnsi" w:hAnsiTheme="minorHAnsi"/>
                <w:sz w:val="20"/>
                <w:szCs w:val="20"/>
              </w:rPr>
              <w:t>S.1-GLE.2) and (</w:t>
            </w:r>
            <w:r>
              <w:rPr>
                <w:rFonts w:asciiTheme="minorHAnsi" w:hAnsiTheme="minorHAnsi"/>
                <w:sz w:val="20"/>
                <w:szCs w:val="20"/>
              </w:rPr>
              <w:t>WL09-IL-</w:t>
            </w:r>
            <w:r w:rsidRPr="004E2C31">
              <w:rPr>
                <w:rFonts w:asciiTheme="minorHAnsi" w:hAnsiTheme="minorHAnsi"/>
                <w:sz w:val="20"/>
                <w:szCs w:val="20"/>
              </w:rPr>
              <w:t>S.1-GLE.3)</w:t>
            </w:r>
          </w:p>
        </w:tc>
      </w:tr>
      <w:tr w:rsidR="00321358" w:rsidRPr="00D5423D" w:rsidTr="00D63B5F">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321358" w:rsidRPr="004E2C31" w:rsidRDefault="00321358" w:rsidP="00401F3B">
            <w:pPr>
              <w:ind w:left="0" w:firstLine="0"/>
              <w:rPr>
                <w:rFonts w:asciiTheme="minorHAnsi" w:hAnsiTheme="minorHAnsi"/>
                <w:b/>
                <w:sz w:val="20"/>
                <w:szCs w:val="20"/>
              </w:rPr>
            </w:pPr>
            <w:r>
              <w:rPr>
                <w:rFonts w:asciiTheme="minorHAnsi" w:hAnsiTheme="minorHAnsi"/>
                <w:b/>
                <w:sz w:val="20"/>
                <w:szCs w:val="20"/>
              </w:rPr>
              <w:t>Context</w:t>
            </w:r>
            <w:r w:rsidRPr="004E2C31">
              <w:rPr>
                <w:rFonts w:asciiTheme="minorHAnsi" w:hAnsiTheme="minorHAnsi"/>
                <w:b/>
                <w:sz w:val="20"/>
                <w:szCs w:val="20"/>
              </w:rPr>
              <w:t xml:space="preserve">: </w:t>
            </w:r>
          </w:p>
        </w:tc>
        <w:tc>
          <w:tcPr>
            <w:tcW w:w="5840" w:type="dxa"/>
            <w:shd w:val="clear" w:color="auto" w:fill="auto"/>
          </w:tcPr>
          <w:p w:rsidR="00E833FF" w:rsidRPr="00C243A7" w:rsidRDefault="00E833FF" w:rsidP="00C243A7">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Biographical vocabulary</w:t>
            </w:r>
          </w:p>
          <w:p w:rsidR="00321358" w:rsidRPr="00321358" w:rsidRDefault="00E833FF" w:rsidP="00E833FF">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Music vocabulary (</w:t>
            </w:r>
            <w:r w:rsidR="00C243A7">
              <w:rPr>
                <w:rFonts w:asciiTheme="minorHAnsi" w:hAnsiTheme="minorHAnsi"/>
                <w:sz w:val="20"/>
                <w:szCs w:val="20"/>
              </w:rPr>
              <w:t xml:space="preserve">genres, </w:t>
            </w:r>
            <w:r w:rsidRPr="00321358">
              <w:rPr>
                <w:rFonts w:asciiTheme="minorHAnsi" w:hAnsiTheme="minorHAnsi"/>
                <w:sz w:val="20"/>
                <w:szCs w:val="20"/>
              </w:rPr>
              <w:t>rhythm, tempo, etc.)</w:t>
            </w:r>
          </w:p>
        </w:tc>
        <w:tc>
          <w:tcPr>
            <w:tcW w:w="7276" w:type="dxa"/>
            <w:vMerge/>
            <w:shd w:val="clear" w:color="auto" w:fill="auto"/>
          </w:tcPr>
          <w:p w:rsidR="00321358" w:rsidRPr="00D5423D" w:rsidRDefault="00321358" w:rsidP="00321358">
            <w:pPr>
              <w:pStyle w:val="ListParagraph"/>
              <w:numPr>
                <w:ilvl w:val="0"/>
                <w:numId w:val="2"/>
              </w:numPr>
              <w:spacing w:after="0" w:line="240" w:lineRule="auto"/>
              <w:contextualSpacing w:val="0"/>
              <w:rPr>
                <w:rFonts w:asciiTheme="minorHAnsi" w:hAnsiTheme="minorHAnsi"/>
                <w:sz w:val="20"/>
                <w:szCs w:val="20"/>
              </w:rPr>
            </w:pPr>
          </w:p>
        </w:tc>
      </w:tr>
      <w:tr w:rsidR="00321358" w:rsidRPr="00D5423D" w:rsidTr="00D63B5F">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321358" w:rsidRPr="004E2C31" w:rsidRDefault="00321358" w:rsidP="00401F3B">
            <w:pPr>
              <w:ind w:left="0" w:firstLine="0"/>
              <w:rPr>
                <w:rFonts w:asciiTheme="minorHAnsi" w:hAnsiTheme="minorHAnsi"/>
                <w:b/>
                <w:sz w:val="20"/>
                <w:szCs w:val="20"/>
              </w:rPr>
            </w:pPr>
            <w:r>
              <w:rPr>
                <w:rFonts w:asciiTheme="minorHAnsi" w:hAnsiTheme="minorHAnsi"/>
                <w:b/>
                <w:sz w:val="20"/>
                <w:szCs w:val="20"/>
              </w:rPr>
              <w:t>Structure</w:t>
            </w:r>
            <w:r w:rsidRPr="004E2C31">
              <w:rPr>
                <w:rFonts w:asciiTheme="minorHAnsi" w:hAnsiTheme="minorHAnsi"/>
                <w:b/>
                <w:sz w:val="20"/>
                <w:szCs w:val="20"/>
              </w:rPr>
              <w:t xml:space="preserve">: </w:t>
            </w:r>
          </w:p>
        </w:tc>
        <w:tc>
          <w:tcPr>
            <w:tcW w:w="5840" w:type="dxa"/>
            <w:shd w:val="clear" w:color="auto" w:fill="auto"/>
          </w:tcPr>
          <w:p w:rsidR="00E833FF" w:rsidRPr="00321358" w:rsidRDefault="00E833FF" w:rsidP="00E833FF">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Comparative and superlative</w:t>
            </w:r>
          </w:p>
          <w:p w:rsidR="00E833FF" w:rsidRPr="00321358" w:rsidRDefault="00E833FF" w:rsidP="00E833FF">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Verb moods that reflect song contexts</w:t>
            </w:r>
          </w:p>
          <w:p w:rsidR="00321358" w:rsidRPr="00321358" w:rsidRDefault="00E833FF" w:rsidP="00E833FF">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Verb tenses that reflect song contexts</w:t>
            </w:r>
          </w:p>
        </w:tc>
        <w:tc>
          <w:tcPr>
            <w:tcW w:w="7276" w:type="dxa"/>
            <w:vMerge/>
            <w:shd w:val="clear" w:color="auto" w:fill="auto"/>
          </w:tcPr>
          <w:p w:rsidR="00321358" w:rsidRPr="00D5423D" w:rsidRDefault="00321358" w:rsidP="00321358">
            <w:pPr>
              <w:pStyle w:val="ListParagraph"/>
              <w:numPr>
                <w:ilvl w:val="0"/>
                <w:numId w:val="2"/>
              </w:numPr>
              <w:spacing w:after="0" w:line="240" w:lineRule="auto"/>
              <w:contextualSpacing w:val="0"/>
              <w:rPr>
                <w:rFonts w:asciiTheme="minorHAnsi" w:hAnsiTheme="minorHAnsi"/>
                <w:sz w:val="20"/>
                <w:szCs w:val="20"/>
              </w:rPr>
            </w:pPr>
          </w:p>
        </w:tc>
      </w:tr>
      <w:tr w:rsidR="00321358" w:rsidRPr="00D5423D" w:rsidTr="00D63B5F">
        <w:trPr>
          <w:cantSplit/>
          <w:trHeight w:val="96"/>
          <w:jc w:val="center"/>
        </w:trPr>
        <w:tc>
          <w:tcPr>
            <w:tcW w:w="1597" w:type="dxa"/>
            <w:shd w:val="clear" w:color="auto" w:fill="D9D9D9" w:themeFill="background1" w:themeFillShade="D9"/>
            <w:tcMar>
              <w:top w:w="115" w:type="dxa"/>
              <w:left w:w="115" w:type="dxa"/>
              <w:bottom w:w="115" w:type="dxa"/>
              <w:right w:w="115" w:type="dxa"/>
            </w:tcMar>
          </w:tcPr>
          <w:p w:rsidR="00321358" w:rsidRPr="004E2C31" w:rsidRDefault="00321358" w:rsidP="00401F3B">
            <w:pPr>
              <w:ind w:left="0" w:firstLine="0"/>
              <w:rPr>
                <w:rFonts w:asciiTheme="minorHAnsi" w:hAnsiTheme="minorHAnsi"/>
                <w:b/>
                <w:sz w:val="20"/>
                <w:szCs w:val="20"/>
              </w:rPr>
            </w:pPr>
            <w:r>
              <w:rPr>
                <w:rFonts w:asciiTheme="minorHAnsi" w:hAnsiTheme="minorHAnsi"/>
                <w:b/>
                <w:sz w:val="20"/>
                <w:szCs w:val="20"/>
              </w:rPr>
              <w:t>Connections</w:t>
            </w:r>
            <w:r w:rsidR="00D63B5F">
              <w:rPr>
                <w:rFonts w:asciiTheme="minorHAnsi" w:hAnsiTheme="minorHAnsi"/>
                <w:b/>
                <w:sz w:val="20"/>
                <w:szCs w:val="20"/>
              </w:rPr>
              <w:t xml:space="preserve"> to</w:t>
            </w:r>
            <w:r w:rsidRPr="004E2C31">
              <w:rPr>
                <w:rFonts w:asciiTheme="minorHAnsi" w:hAnsiTheme="minorHAnsi"/>
                <w:b/>
                <w:sz w:val="20"/>
                <w:szCs w:val="20"/>
              </w:rPr>
              <w:t>:</w:t>
            </w:r>
          </w:p>
        </w:tc>
        <w:tc>
          <w:tcPr>
            <w:tcW w:w="5840" w:type="dxa"/>
            <w:shd w:val="clear" w:color="auto" w:fill="auto"/>
          </w:tcPr>
          <w:p w:rsidR="00321358" w:rsidRPr="00321358" w:rsidRDefault="00321358" w:rsidP="00321358">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Geography</w:t>
            </w:r>
          </w:p>
          <w:p w:rsidR="00321358" w:rsidRPr="00321358" w:rsidRDefault="00321358" w:rsidP="00321358">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Music</w:t>
            </w:r>
          </w:p>
          <w:p w:rsidR="00321358" w:rsidRPr="00321358" w:rsidRDefault="00321358" w:rsidP="00321358">
            <w:pPr>
              <w:pStyle w:val="ListParagraph"/>
              <w:numPr>
                <w:ilvl w:val="0"/>
                <w:numId w:val="4"/>
              </w:numPr>
              <w:spacing w:after="0" w:line="240" w:lineRule="auto"/>
              <w:contextualSpacing w:val="0"/>
              <w:rPr>
                <w:rFonts w:asciiTheme="minorHAnsi" w:hAnsiTheme="minorHAnsi"/>
                <w:sz w:val="20"/>
                <w:szCs w:val="20"/>
              </w:rPr>
            </w:pPr>
            <w:r w:rsidRPr="00321358">
              <w:rPr>
                <w:rFonts w:asciiTheme="minorHAnsi" w:hAnsiTheme="minorHAnsi"/>
                <w:sz w:val="20"/>
                <w:szCs w:val="20"/>
              </w:rPr>
              <w:t>Psychology</w:t>
            </w:r>
          </w:p>
        </w:tc>
        <w:tc>
          <w:tcPr>
            <w:tcW w:w="7276" w:type="dxa"/>
            <w:vMerge/>
            <w:shd w:val="clear" w:color="auto" w:fill="auto"/>
          </w:tcPr>
          <w:p w:rsidR="00321358" w:rsidRPr="00D5423D" w:rsidRDefault="00321358" w:rsidP="00321358">
            <w:pPr>
              <w:pStyle w:val="ListParagraph"/>
              <w:numPr>
                <w:ilvl w:val="0"/>
                <w:numId w:val="2"/>
              </w:numPr>
              <w:spacing w:after="0" w:line="240" w:lineRule="auto"/>
              <w:contextualSpacing w:val="0"/>
              <w:rPr>
                <w:rFonts w:asciiTheme="minorHAnsi" w:hAnsiTheme="minorHAnsi"/>
                <w:sz w:val="20"/>
                <w:szCs w:val="20"/>
              </w:rPr>
            </w:pPr>
          </w:p>
        </w:tc>
      </w:tr>
    </w:tbl>
    <w:p w:rsidR="0051577B" w:rsidRPr="00D5423D" w:rsidRDefault="0051577B" w:rsidP="00BA43DD"/>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133E90">
        <w:trPr>
          <w:trHeight w:val="19"/>
          <w:jc w:val="center"/>
        </w:trPr>
        <w:tc>
          <w:tcPr>
            <w:tcW w:w="14713" w:type="dxa"/>
            <w:gridSpan w:val="2"/>
            <w:shd w:val="clear" w:color="auto" w:fill="D9D9D9" w:themeFill="background1" w:themeFillShade="D9"/>
          </w:tcPr>
          <w:p w:rsidR="0051577B" w:rsidRPr="00D5423D" w:rsidRDefault="0051577B" w:rsidP="00133E90">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C243A7" w:rsidRDefault="00321358" w:rsidP="00BA43DD">
            <w:pPr>
              <w:ind w:left="0" w:firstLine="0"/>
              <w:rPr>
                <w:rFonts w:asciiTheme="minorHAnsi" w:hAnsiTheme="minorHAnsi"/>
                <w:sz w:val="20"/>
                <w:szCs w:val="20"/>
              </w:rPr>
            </w:pPr>
            <w:r w:rsidRPr="00321358">
              <w:rPr>
                <w:rFonts w:asciiTheme="minorHAnsi" w:hAnsiTheme="minorHAnsi"/>
                <w:sz w:val="20"/>
                <w:szCs w:val="20"/>
              </w:rPr>
              <w:t>listen, compare, contrast, describe, critique, summarize, recognize, present, list, identify</w:t>
            </w:r>
          </w:p>
          <w:p w:rsidR="0051577B" w:rsidRPr="00C243A7" w:rsidRDefault="0051577B" w:rsidP="00C243A7">
            <w:pPr>
              <w:jc w:val="center"/>
              <w:rPr>
                <w:rFonts w:asciiTheme="minorHAnsi" w:hAnsiTheme="minorHAnsi"/>
                <w:sz w:val="20"/>
                <w:szCs w:val="20"/>
              </w:rPr>
            </w:pPr>
          </w:p>
        </w:tc>
      </w:tr>
      <w:tr w:rsidR="0051577B" w:rsidRPr="00D5423D" w:rsidTr="009B509C">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51577B" w:rsidRPr="00321358" w:rsidRDefault="00321358" w:rsidP="00BA43DD">
            <w:pPr>
              <w:ind w:left="0" w:firstLine="0"/>
              <w:rPr>
                <w:rFonts w:asciiTheme="minorHAnsi" w:hAnsiTheme="minorHAnsi"/>
                <w:sz w:val="20"/>
                <w:szCs w:val="20"/>
              </w:rPr>
            </w:pPr>
            <w:r w:rsidRPr="00321358">
              <w:rPr>
                <w:rFonts w:asciiTheme="minorHAnsi" w:hAnsiTheme="minorHAnsi"/>
                <w:sz w:val="20"/>
                <w:szCs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2CD" w:rsidRDefault="003022CD" w:rsidP="00F36A58">
      <w:r>
        <w:separator/>
      </w:r>
    </w:p>
  </w:endnote>
  <w:endnote w:type="continuationSeparator" w:id="0">
    <w:p w:rsidR="003022CD" w:rsidRDefault="003022CD"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061" w:rsidRPr="00316061" w:rsidRDefault="00316061" w:rsidP="00316061">
    <w:pPr>
      <w:rPr>
        <w:sz w:val="16"/>
        <w:szCs w:val="16"/>
      </w:rPr>
    </w:pPr>
    <w:r w:rsidRPr="00316061">
      <w:rPr>
        <w:sz w:val="16"/>
        <w:szCs w:val="16"/>
      </w:rPr>
      <w:t xml:space="preserve">Authors of the Sample: David </w:t>
    </w:r>
    <w:proofErr w:type="spellStart"/>
    <w:r w:rsidRPr="00316061">
      <w:rPr>
        <w:sz w:val="16"/>
        <w:szCs w:val="16"/>
      </w:rPr>
      <w:t>Burrous</w:t>
    </w:r>
    <w:proofErr w:type="spellEnd"/>
    <w:r w:rsidRPr="00316061">
      <w:rPr>
        <w:sz w:val="16"/>
        <w:szCs w:val="16"/>
      </w:rPr>
      <w:t xml:space="preserve"> (U of Colorado); Mira Canion ( St. </w:t>
    </w:r>
    <w:proofErr w:type="spellStart"/>
    <w:r w:rsidRPr="00316061">
      <w:rPr>
        <w:sz w:val="16"/>
        <w:szCs w:val="16"/>
      </w:rPr>
      <w:t>Vrain</w:t>
    </w:r>
    <w:proofErr w:type="spellEnd"/>
    <w:r w:rsidRPr="00316061">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316061">
      <w:rPr>
        <w:sz w:val="16"/>
        <w:szCs w:val="16"/>
      </w:rPr>
      <w:t>Parkhurst</w:t>
    </w:r>
    <w:proofErr w:type="spellEnd"/>
    <w:r w:rsidRPr="00316061">
      <w:rPr>
        <w:sz w:val="16"/>
        <w:szCs w:val="16"/>
      </w:rPr>
      <w:t xml:space="preserve"> (Thompson); Carolina Sartain (Moffat 2); Toni Theisen (Thompson); Janet Welsh Crossley (Gunnison)</w:t>
    </w:r>
  </w:p>
  <w:p w:rsidR="00016F99" w:rsidRPr="001A50CB" w:rsidRDefault="00C82F94" w:rsidP="00A86B29">
    <w:pPr>
      <w:rPr>
        <w:sz w:val="16"/>
        <w:szCs w:val="16"/>
      </w:rPr>
    </w:pPr>
    <w:r>
      <w:rPr>
        <w:sz w:val="16"/>
        <w:szCs w:val="16"/>
      </w:rPr>
      <w:t>Intermediate Low</w:t>
    </w:r>
    <w:r w:rsidR="00016F99" w:rsidRPr="001A50CB">
      <w:rPr>
        <w:sz w:val="16"/>
        <w:szCs w:val="16"/>
      </w:rPr>
      <w:t xml:space="preserve">, </w:t>
    </w:r>
    <w:r w:rsidR="00B51414">
      <w:rPr>
        <w:sz w:val="16"/>
        <w:szCs w:val="16"/>
      </w:rPr>
      <w:t>World Languages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D25EEA" w:rsidRPr="001A50CB">
          <w:rPr>
            <w:sz w:val="16"/>
            <w:szCs w:val="16"/>
          </w:rPr>
          <w:fldChar w:fldCharType="begin"/>
        </w:r>
        <w:r w:rsidR="00016F99" w:rsidRPr="001A50CB">
          <w:rPr>
            <w:sz w:val="16"/>
            <w:szCs w:val="16"/>
          </w:rPr>
          <w:instrText xml:space="preserve"> PAGE </w:instrText>
        </w:r>
        <w:r w:rsidR="00D25EEA" w:rsidRPr="001A50CB">
          <w:rPr>
            <w:sz w:val="16"/>
            <w:szCs w:val="16"/>
          </w:rPr>
          <w:fldChar w:fldCharType="separate"/>
        </w:r>
        <w:r w:rsidR="00316061">
          <w:rPr>
            <w:noProof/>
            <w:sz w:val="16"/>
            <w:szCs w:val="16"/>
          </w:rPr>
          <w:t>1</w:t>
        </w:r>
        <w:r w:rsidR="00D25EEA" w:rsidRPr="001A50CB">
          <w:rPr>
            <w:sz w:val="16"/>
            <w:szCs w:val="16"/>
          </w:rPr>
          <w:fldChar w:fldCharType="end"/>
        </w:r>
        <w:r w:rsidR="00016F99" w:rsidRPr="001A50CB">
          <w:rPr>
            <w:sz w:val="16"/>
            <w:szCs w:val="16"/>
          </w:rPr>
          <w:t xml:space="preserve"> of </w:t>
        </w:r>
        <w:r w:rsidR="00D25EEA" w:rsidRPr="001A50CB">
          <w:rPr>
            <w:sz w:val="16"/>
            <w:szCs w:val="16"/>
          </w:rPr>
          <w:fldChar w:fldCharType="begin"/>
        </w:r>
        <w:r w:rsidR="00016F99" w:rsidRPr="001A50CB">
          <w:rPr>
            <w:sz w:val="16"/>
            <w:szCs w:val="16"/>
          </w:rPr>
          <w:instrText xml:space="preserve"> NUMPAGES  </w:instrText>
        </w:r>
        <w:r w:rsidR="00D25EEA" w:rsidRPr="001A50CB">
          <w:rPr>
            <w:sz w:val="16"/>
            <w:szCs w:val="16"/>
          </w:rPr>
          <w:fldChar w:fldCharType="separate"/>
        </w:r>
        <w:r w:rsidR="00316061">
          <w:rPr>
            <w:noProof/>
            <w:sz w:val="16"/>
            <w:szCs w:val="16"/>
          </w:rPr>
          <w:t>3</w:t>
        </w:r>
        <w:r w:rsidR="00D25EEA"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2CD" w:rsidRDefault="003022CD" w:rsidP="00F36A58">
      <w:r>
        <w:separator/>
      </w:r>
    </w:p>
  </w:footnote>
  <w:footnote w:type="continuationSeparator" w:id="0">
    <w:p w:rsidR="003022CD" w:rsidRDefault="003022CD"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w:t>
    </w:r>
    <w:r w:rsidR="00C82F94">
      <w:rPr>
        <w:rFonts w:asciiTheme="minorHAnsi" w:hAnsiTheme="minorHAnsi"/>
        <w:b/>
        <w:sz w:val="20"/>
        <w:szCs w:val="20"/>
      </w:rPr>
      <w:t>Intermediate Low</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2F94">
      <w:rPr>
        <w:rFonts w:asciiTheme="minorHAnsi" w:hAnsiTheme="minorHAnsi"/>
        <w:b/>
        <w:sz w:val="20"/>
        <w:szCs w:val="20"/>
      </w:rPr>
      <w:t>Intermediate Low</w:t>
    </w:r>
    <w:r w:rsidR="00B51414">
      <w:rPr>
        <w:rFonts w:asciiTheme="minorHAnsi" w:hAnsiTheme="minorHAnsi"/>
        <w:b/>
        <w:sz w:val="20"/>
        <w:szCs w:val="20"/>
      </w:rPr>
      <w:t xml:space="preserve">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D7F30"/>
    <w:multiLevelType w:val="hybridMultilevel"/>
    <w:tmpl w:val="CB60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33066"/>
    <w:multiLevelType w:val="hybridMultilevel"/>
    <w:tmpl w:val="43187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9"/>
  </w:num>
  <w:num w:numId="8">
    <w:abstractNumId w:val="3"/>
  </w:num>
  <w:num w:numId="9">
    <w:abstractNumId w:val="1"/>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17C33"/>
    <w:rsid w:val="000007FD"/>
    <w:rsid w:val="0000149A"/>
    <w:rsid w:val="000063C0"/>
    <w:rsid w:val="00016F99"/>
    <w:rsid w:val="00034172"/>
    <w:rsid w:val="00036A28"/>
    <w:rsid w:val="0004428C"/>
    <w:rsid w:val="000470FE"/>
    <w:rsid w:val="000529DD"/>
    <w:rsid w:val="00065DD3"/>
    <w:rsid w:val="000728AC"/>
    <w:rsid w:val="000910A8"/>
    <w:rsid w:val="000B07FF"/>
    <w:rsid w:val="000B1167"/>
    <w:rsid w:val="000B2D43"/>
    <w:rsid w:val="000B3191"/>
    <w:rsid w:val="000B574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3E90"/>
    <w:rsid w:val="0013710B"/>
    <w:rsid w:val="00144939"/>
    <w:rsid w:val="0014751D"/>
    <w:rsid w:val="00153510"/>
    <w:rsid w:val="00154ECB"/>
    <w:rsid w:val="00155DE7"/>
    <w:rsid w:val="001646D2"/>
    <w:rsid w:val="00167860"/>
    <w:rsid w:val="001749E8"/>
    <w:rsid w:val="00184F31"/>
    <w:rsid w:val="001951E1"/>
    <w:rsid w:val="00197B6A"/>
    <w:rsid w:val="001A50CB"/>
    <w:rsid w:val="001B3956"/>
    <w:rsid w:val="001B5F07"/>
    <w:rsid w:val="001C53AD"/>
    <w:rsid w:val="001D01C0"/>
    <w:rsid w:val="001D2F6E"/>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D49D1"/>
    <w:rsid w:val="002D4B80"/>
    <w:rsid w:val="002D4E25"/>
    <w:rsid w:val="002E7B4B"/>
    <w:rsid w:val="002E7E78"/>
    <w:rsid w:val="002F378F"/>
    <w:rsid w:val="003011E5"/>
    <w:rsid w:val="003022CD"/>
    <w:rsid w:val="00302D44"/>
    <w:rsid w:val="00304C52"/>
    <w:rsid w:val="003117E8"/>
    <w:rsid w:val="00316061"/>
    <w:rsid w:val="00317C33"/>
    <w:rsid w:val="00317EFA"/>
    <w:rsid w:val="00321358"/>
    <w:rsid w:val="00322B29"/>
    <w:rsid w:val="00333E07"/>
    <w:rsid w:val="003372B0"/>
    <w:rsid w:val="00343F7B"/>
    <w:rsid w:val="00344A93"/>
    <w:rsid w:val="003458BA"/>
    <w:rsid w:val="00347243"/>
    <w:rsid w:val="00367A30"/>
    <w:rsid w:val="0037498B"/>
    <w:rsid w:val="0038584C"/>
    <w:rsid w:val="0039211E"/>
    <w:rsid w:val="00394AF3"/>
    <w:rsid w:val="00397B7D"/>
    <w:rsid w:val="003A66C1"/>
    <w:rsid w:val="003A6A88"/>
    <w:rsid w:val="003B136A"/>
    <w:rsid w:val="003B1E12"/>
    <w:rsid w:val="003B2329"/>
    <w:rsid w:val="003B44B4"/>
    <w:rsid w:val="003C177D"/>
    <w:rsid w:val="003C73B8"/>
    <w:rsid w:val="003C7B19"/>
    <w:rsid w:val="003D3E3C"/>
    <w:rsid w:val="003D7844"/>
    <w:rsid w:val="003E77B3"/>
    <w:rsid w:val="003F2D8C"/>
    <w:rsid w:val="003F7610"/>
    <w:rsid w:val="00426672"/>
    <w:rsid w:val="00434551"/>
    <w:rsid w:val="00435C7A"/>
    <w:rsid w:val="00435F32"/>
    <w:rsid w:val="00445A09"/>
    <w:rsid w:val="00445E27"/>
    <w:rsid w:val="00455ED5"/>
    <w:rsid w:val="00456D71"/>
    <w:rsid w:val="00467EB2"/>
    <w:rsid w:val="00471A4D"/>
    <w:rsid w:val="00473219"/>
    <w:rsid w:val="00482D07"/>
    <w:rsid w:val="00482F27"/>
    <w:rsid w:val="00486CD1"/>
    <w:rsid w:val="0049026A"/>
    <w:rsid w:val="004A5F52"/>
    <w:rsid w:val="004A6111"/>
    <w:rsid w:val="004B4603"/>
    <w:rsid w:val="004C6538"/>
    <w:rsid w:val="004C68AE"/>
    <w:rsid w:val="004D2474"/>
    <w:rsid w:val="004D5C66"/>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47BFD"/>
    <w:rsid w:val="00552719"/>
    <w:rsid w:val="00556168"/>
    <w:rsid w:val="005637AE"/>
    <w:rsid w:val="005708A2"/>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1EE7"/>
    <w:rsid w:val="00626571"/>
    <w:rsid w:val="0063593C"/>
    <w:rsid w:val="00636511"/>
    <w:rsid w:val="00637830"/>
    <w:rsid w:val="00645B24"/>
    <w:rsid w:val="00651FCD"/>
    <w:rsid w:val="00652D90"/>
    <w:rsid w:val="00653C35"/>
    <w:rsid w:val="006607A2"/>
    <w:rsid w:val="00661C13"/>
    <w:rsid w:val="006741FE"/>
    <w:rsid w:val="00695537"/>
    <w:rsid w:val="00695A9C"/>
    <w:rsid w:val="006A50C7"/>
    <w:rsid w:val="006C75EE"/>
    <w:rsid w:val="006D329C"/>
    <w:rsid w:val="006E0807"/>
    <w:rsid w:val="006E0EC1"/>
    <w:rsid w:val="006E6321"/>
    <w:rsid w:val="006E6F82"/>
    <w:rsid w:val="006F4A4A"/>
    <w:rsid w:val="00702C2A"/>
    <w:rsid w:val="00741EE4"/>
    <w:rsid w:val="007467C3"/>
    <w:rsid w:val="0075471B"/>
    <w:rsid w:val="0075481B"/>
    <w:rsid w:val="0076416B"/>
    <w:rsid w:val="007700F4"/>
    <w:rsid w:val="00773B18"/>
    <w:rsid w:val="00773CE5"/>
    <w:rsid w:val="00781C72"/>
    <w:rsid w:val="00784893"/>
    <w:rsid w:val="00796FBD"/>
    <w:rsid w:val="007A1106"/>
    <w:rsid w:val="007A18FD"/>
    <w:rsid w:val="007A2059"/>
    <w:rsid w:val="007A6536"/>
    <w:rsid w:val="007C46AC"/>
    <w:rsid w:val="007D3448"/>
    <w:rsid w:val="007E1612"/>
    <w:rsid w:val="007E4A8E"/>
    <w:rsid w:val="007F0FF0"/>
    <w:rsid w:val="008028DC"/>
    <w:rsid w:val="00802BF6"/>
    <w:rsid w:val="00833158"/>
    <w:rsid w:val="00841CF2"/>
    <w:rsid w:val="008436E0"/>
    <w:rsid w:val="00856AAB"/>
    <w:rsid w:val="00856C5F"/>
    <w:rsid w:val="00861571"/>
    <w:rsid w:val="00863DC2"/>
    <w:rsid w:val="00864BF1"/>
    <w:rsid w:val="0086657F"/>
    <w:rsid w:val="00870FDA"/>
    <w:rsid w:val="0087468F"/>
    <w:rsid w:val="00875EC3"/>
    <w:rsid w:val="0088207E"/>
    <w:rsid w:val="008851AC"/>
    <w:rsid w:val="00896F55"/>
    <w:rsid w:val="008A1146"/>
    <w:rsid w:val="008A127A"/>
    <w:rsid w:val="008A17E9"/>
    <w:rsid w:val="008B2FDF"/>
    <w:rsid w:val="008B3544"/>
    <w:rsid w:val="008B3D93"/>
    <w:rsid w:val="008D08BE"/>
    <w:rsid w:val="008E37C3"/>
    <w:rsid w:val="008F0930"/>
    <w:rsid w:val="008F0CBC"/>
    <w:rsid w:val="008F47D5"/>
    <w:rsid w:val="008F5939"/>
    <w:rsid w:val="00901A0E"/>
    <w:rsid w:val="009203BB"/>
    <w:rsid w:val="009276B5"/>
    <w:rsid w:val="0093017C"/>
    <w:rsid w:val="009428EE"/>
    <w:rsid w:val="00944421"/>
    <w:rsid w:val="009554DF"/>
    <w:rsid w:val="009573A6"/>
    <w:rsid w:val="00957F0E"/>
    <w:rsid w:val="0097481E"/>
    <w:rsid w:val="0097730C"/>
    <w:rsid w:val="0098195B"/>
    <w:rsid w:val="0098418D"/>
    <w:rsid w:val="00995E45"/>
    <w:rsid w:val="009A2D83"/>
    <w:rsid w:val="009B0B9D"/>
    <w:rsid w:val="009B423D"/>
    <w:rsid w:val="009B509C"/>
    <w:rsid w:val="009B68A8"/>
    <w:rsid w:val="009B7052"/>
    <w:rsid w:val="009C079B"/>
    <w:rsid w:val="009D1B8A"/>
    <w:rsid w:val="009E524E"/>
    <w:rsid w:val="009E5AAD"/>
    <w:rsid w:val="009F1433"/>
    <w:rsid w:val="009F2B1F"/>
    <w:rsid w:val="009F4C8E"/>
    <w:rsid w:val="00A10253"/>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231D"/>
    <w:rsid w:val="00AC433C"/>
    <w:rsid w:val="00AD5B2E"/>
    <w:rsid w:val="00AD5BF5"/>
    <w:rsid w:val="00AE0209"/>
    <w:rsid w:val="00AF54E5"/>
    <w:rsid w:val="00B001B5"/>
    <w:rsid w:val="00B008AA"/>
    <w:rsid w:val="00B056E0"/>
    <w:rsid w:val="00B06133"/>
    <w:rsid w:val="00B1290E"/>
    <w:rsid w:val="00B13ECB"/>
    <w:rsid w:val="00B221B8"/>
    <w:rsid w:val="00B30450"/>
    <w:rsid w:val="00B36CB8"/>
    <w:rsid w:val="00B37D7C"/>
    <w:rsid w:val="00B42467"/>
    <w:rsid w:val="00B51414"/>
    <w:rsid w:val="00B57769"/>
    <w:rsid w:val="00B95539"/>
    <w:rsid w:val="00B97B47"/>
    <w:rsid w:val="00BA3CDE"/>
    <w:rsid w:val="00BA43DD"/>
    <w:rsid w:val="00BA7DF1"/>
    <w:rsid w:val="00BB6826"/>
    <w:rsid w:val="00BD25DB"/>
    <w:rsid w:val="00BE00EE"/>
    <w:rsid w:val="00BE620C"/>
    <w:rsid w:val="00BF1681"/>
    <w:rsid w:val="00BF5B6C"/>
    <w:rsid w:val="00C066AA"/>
    <w:rsid w:val="00C148BA"/>
    <w:rsid w:val="00C17FA4"/>
    <w:rsid w:val="00C24049"/>
    <w:rsid w:val="00C243A7"/>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2F94"/>
    <w:rsid w:val="00CA7990"/>
    <w:rsid w:val="00CA7F3C"/>
    <w:rsid w:val="00CC5299"/>
    <w:rsid w:val="00CC69BD"/>
    <w:rsid w:val="00CE118F"/>
    <w:rsid w:val="00CF002C"/>
    <w:rsid w:val="00CF64CC"/>
    <w:rsid w:val="00D00C12"/>
    <w:rsid w:val="00D05289"/>
    <w:rsid w:val="00D07268"/>
    <w:rsid w:val="00D14557"/>
    <w:rsid w:val="00D22134"/>
    <w:rsid w:val="00D2372C"/>
    <w:rsid w:val="00D25EEA"/>
    <w:rsid w:val="00D42EE0"/>
    <w:rsid w:val="00D436AC"/>
    <w:rsid w:val="00D4633C"/>
    <w:rsid w:val="00D524C6"/>
    <w:rsid w:val="00D5423D"/>
    <w:rsid w:val="00D61804"/>
    <w:rsid w:val="00D62669"/>
    <w:rsid w:val="00D63B5F"/>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39BC"/>
    <w:rsid w:val="00DD4FA2"/>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33FF"/>
    <w:rsid w:val="00E85EB0"/>
    <w:rsid w:val="00EA3DFB"/>
    <w:rsid w:val="00EA706B"/>
    <w:rsid w:val="00EC54EA"/>
    <w:rsid w:val="00EC5920"/>
    <w:rsid w:val="00EC7CF6"/>
    <w:rsid w:val="00ED5544"/>
    <w:rsid w:val="00ED590B"/>
    <w:rsid w:val="00EE28DE"/>
    <w:rsid w:val="00EE5155"/>
    <w:rsid w:val="00EE5699"/>
    <w:rsid w:val="00EE769C"/>
    <w:rsid w:val="00F1603D"/>
    <w:rsid w:val="00F16DB5"/>
    <w:rsid w:val="00F30021"/>
    <w:rsid w:val="00F32751"/>
    <w:rsid w:val="00F33A9E"/>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22FF"/>
    <w:rsid w:val="00FD3AC4"/>
    <w:rsid w:val="00FE1CCC"/>
    <w:rsid w:val="00FE2008"/>
    <w:rsid w:val="00FF0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3B9C-E390-4F42-BDC0-4FF8055B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2</cp:revision>
  <cp:lastPrinted>2013-01-19T00:26:00Z</cp:lastPrinted>
  <dcterms:created xsi:type="dcterms:W3CDTF">2013-01-21T22:54:00Z</dcterms:created>
  <dcterms:modified xsi:type="dcterms:W3CDTF">2013-01-21T22:54:00Z</dcterms:modified>
</cp:coreProperties>
</file>