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4D3" w:rsidRPr="004904D3" w:rsidRDefault="004904D3" w:rsidP="006613EE">
      <w:pPr>
        <w:jc w:val="center"/>
        <w:rPr>
          <w:b/>
          <w:color w:val="1F497D" w:themeColor="text2"/>
          <w:sz w:val="40"/>
          <w:szCs w:val="40"/>
        </w:rPr>
      </w:pPr>
      <w:r w:rsidRPr="004904D3">
        <w:rPr>
          <w:b/>
          <w:color w:val="1F497D" w:themeColor="text2"/>
          <w:sz w:val="40"/>
          <w:szCs w:val="40"/>
        </w:rPr>
        <w:t xml:space="preserve">HB 1254 – Colorado’s Bullying Prevention </w:t>
      </w:r>
      <w:r w:rsidR="00295F27">
        <w:rPr>
          <w:b/>
          <w:color w:val="1F497D" w:themeColor="text2"/>
          <w:sz w:val="40"/>
          <w:szCs w:val="40"/>
        </w:rPr>
        <w:t>Law</w:t>
      </w:r>
      <w:r w:rsidRPr="004904D3">
        <w:rPr>
          <w:b/>
          <w:color w:val="1F497D" w:themeColor="text2"/>
          <w:sz w:val="40"/>
          <w:szCs w:val="40"/>
        </w:rPr>
        <w:t xml:space="preserve">                                             Frequently Asked Questions</w:t>
      </w:r>
    </w:p>
    <w:p w:rsidR="004904D3" w:rsidRPr="006613EE" w:rsidRDefault="004904D3" w:rsidP="004904D3">
      <w:pPr>
        <w:jc w:val="center"/>
        <w:rPr>
          <w:sz w:val="28"/>
          <w:szCs w:val="28"/>
        </w:rPr>
      </w:pPr>
    </w:p>
    <w:p w:rsidR="004904D3" w:rsidRDefault="004904D3" w:rsidP="004904D3">
      <w:pPr>
        <w:rPr>
          <w:b/>
          <w:color w:val="1F497D" w:themeColor="text2"/>
          <w:sz w:val="28"/>
          <w:szCs w:val="28"/>
        </w:rPr>
      </w:pPr>
      <w:r w:rsidRPr="004904D3">
        <w:rPr>
          <w:b/>
          <w:color w:val="1F497D" w:themeColor="text2"/>
          <w:sz w:val="28"/>
          <w:szCs w:val="28"/>
        </w:rPr>
        <w:t>How much of a problem is bullying?</w:t>
      </w:r>
    </w:p>
    <w:p w:rsidR="004904D3" w:rsidRPr="00E72589" w:rsidRDefault="004904D3" w:rsidP="004904D3">
      <w:pPr>
        <w:rPr>
          <w:color w:val="1F497D" w:themeColor="text2"/>
          <w:sz w:val="24"/>
          <w:szCs w:val="24"/>
        </w:rPr>
      </w:pPr>
      <w:r w:rsidRPr="00E72589">
        <w:rPr>
          <w:color w:val="1F497D" w:themeColor="text2"/>
          <w:sz w:val="24"/>
          <w:szCs w:val="24"/>
        </w:rPr>
        <w:t xml:space="preserve">Too many students in Colorado are experiencing bullying and some students are more likely to be bullied based on their race/ethnicity, gender, sexual orientation, </w:t>
      </w:r>
      <w:r w:rsidR="00B33FD0" w:rsidRPr="00E72589">
        <w:rPr>
          <w:color w:val="1F497D" w:themeColor="text2"/>
          <w:sz w:val="24"/>
          <w:szCs w:val="24"/>
        </w:rPr>
        <w:t xml:space="preserve">religion, </w:t>
      </w:r>
      <w:r w:rsidRPr="00E72589">
        <w:rPr>
          <w:color w:val="1F497D" w:themeColor="text2"/>
          <w:sz w:val="24"/>
          <w:szCs w:val="24"/>
        </w:rPr>
        <w:t xml:space="preserve">or disability.  </w:t>
      </w:r>
    </w:p>
    <w:p w:rsidR="00761DC2" w:rsidRPr="00761DC2" w:rsidRDefault="004904D3" w:rsidP="00761DC2">
      <w:pPr>
        <w:pStyle w:val="ListParagraph"/>
        <w:numPr>
          <w:ilvl w:val="0"/>
          <w:numId w:val="5"/>
        </w:numPr>
        <w:rPr>
          <w:color w:val="1F497D" w:themeColor="text2"/>
          <w:sz w:val="28"/>
          <w:szCs w:val="28"/>
        </w:rPr>
      </w:pPr>
      <w:r>
        <w:rPr>
          <w:color w:val="1F497D" w:themeColor="text2"/>
          <w:sz w:val="24"/>
          <w:szCs w:val="24"/>
        </w:rPr>
        <w:t>18.8% of high school students in Colorado reported being bullied on school grounds (Colorado Healthy Kids Survey, 2009).</w:t>
      </w:r>
    </w:p>
    <w:p w:rsidR="00A321CC" w:rsidRPr="00761DC2" w:rsidRDefault="00A321CC" w:rsidP="00761DC2">
      <w:pPr>
        <w:pStyle w:val="ListParagraph"/>
        <w:numPr>
          <w:ilvl w:val="0"/>
          <w:numId w:val="5"/>
        </w:numPr>
        <w:rPr>
          <w:color w:val="1F497D" w:themeColor="text2"/>
          <w:sz w:val="28"/>
          <w:szCs w:val="28"/>
        </w:rPr>
      </w:pPr>
      <w:r w:rsidRPr="00761DC2">
        <w:rPr>
          <w:color w:val="1F497D" w:themeColor="text2"/>
          <w:sz w:val="24"/>
          <w:szCs w:val="24"/>
        </w:rPr>
        <w:t>20% of students report being cyber</w:t>
      </w:r>
      <w:r w:rsidR="00010C6E">
        <w:rPr>
          <w:color w:val="1F497D" w:themeColor="text2"/>
          <w:sz w:val="24"/>
          <w:szCs w:val="24"/>
        </w:rPr>
        <w:t>-</w:t>
      </w:r>
      <w:r w:rsidRPr="00761DC2">
        <w:rPr>
          <w:color w:val="1F497D" w:themeColor="text2"/>
          <w:sz w:val="24"/>
          <w:szCs w:val="24"/>
        </w:rPr>
        <w:t>bullied at some point in their lifetime (</w:t>
      </w:r>
      <w:proofErr w:type="spellStart"/>
      <w:r w:rsidRPr="00761DC2">
        <w:rPr>
          <w:color w:val="1F497D" w:themeColor="text2"/>
          <w:sz w:val="24"/>
          <w:szCs w:val="24"/>
        </w:rPr>
        <w:t>Hinduja</w:t>
      </w:r>
      <w:proofErr w:type="spellEnd"/>
      <w:r w:rsidRPr="00761DC2">
        <w:rPr>
          <w:color w:val="1F497D" w:themeColor="text2"/>
          <w:sz w:val="24"/>
          <w:szCs w:val="24"/>
        </w:rPr>
        <w:t xml:space="preserve"> and </w:t>
      </w:r>
      <w:proofErr w:type="spellStart"/>
      <w:r w:rsidRPr="00761DC2">
        <w:rPr>
          <w:color w:val="1F497D" w:themeColor="text2"/>
          <w:sz w:val="24"/>
          <w:szCs w:val="24"/>
        </w:rPr>
        <w:t>Patchin</w:t>
      </w:r>
      <w:proofErr w:type="spellEnd"/>
      <w:r w:rsidRPr="00761DC2">
        <w:rPr>
          <w:color w:val="1F497D" w:themeColor="text2"/>
          <w:sz w:val="24"/>
          <w:szCs w:val="24"/>
        </w:rPr>
        <w:t>, 2010)</w:t>
      </w:r>
      <w:r w:rsidR="00761DC2">
        <w:rPr>
          <w:color w:val="1F497D" w:themeColor="text2"/>
          <w:sz w:val="24"/>
          <w:szCs w:val="24"/>
        </w:rPr>
        <w:t>.</w:t>
      </w:r>
    </w:p>
    <w:p w:rsidR="00761DC2" w:rsidRPr="00761DC2" w:rsidRDefault="0065505C" w:rsidP="00761DC2">
      <w:pPr>
        <w:pStyle w:val="ListParagraph"/>
        <w:numPr>
          <w:ilvl w:val="0"/>
          <w:numId w:val="5"/>
        </w:numPr>
        <w:rPr>
          <w:color w:val="1F497D" w:themeColor="text2"/>
          <w:sz w:val="24"/>
          <w:szCs w:val="24"/>
        </w:rPr>
      </w:pPr>
      <w:r>
        <w:rPr>
          <w:bCs/>
          <w:color w:val="1F497D" w:themeColor="text2"/>
          <w:sz w:val="24"/>
          <w:szCs w:val="24"/>
        </w:rPr>
        <w:t>87</w:t>
      </w:r>
      <w:r w:rsidR="00761DC2" w:rsidRPr="00761DC2">
        <w:rPr>
          <w:bCs/>
          <w:color w:val="1F497D" w:themeColor="text2"/>
          <w:sz w:val="24"/>
          <w:szCs w:val="24"/>
        </w:rPr>
        <w:t xml:space="preserve">% </w:t>
      </w:r>
      <w:r w:rsidR="00761DC2" w:rsidRPr="00761DC2">
        <w:rPr>
          <w:color w:val="1F497D" w:themeColor="text2"/>
          <w:sz w:val="24"/>
          <w:szCs w:val="24"/>
        </w:rPr>
        <w:t xml:space="preserve">of </w:t>
      </w:r>
      <w:r w:rsidR="00761DC2">
        <w:rPr>
          <w:color w:val="1F497D" w:themeColor="text2"/>
          <w:sz w:val="24"/>
          <w:szCs w:val="24"/>
        </w:rPr>
        <w:t>gay</w:t>
      </w:r>
      <w:r w:rsidR="00010C6E">
        <w:rPr>
          <w:color w:val="1F497D" w:themeColor="text2"/>
          <w:sz w:val="24"/>
          <w:szCs w:val="24"/>
        </w:rPr>
        <w:t xml:space="preserve"> </w:t>
      </w:r>
      <w:r w:rsidR="00720B5B">
        <w:rPr>
          <w:color w:val="1F497D" w:themeColor="text2"/>
          <w:sz w:val="24"/>
          <w:szCs w:val="24"/>
        </w:rPr>
        <w:t>and</w:t>
      </w:r>
      <w:r w:rsidR="00010C6E">
        <w:rPr>
          <w:color w:val="1F497D" w:themeColor="text2"/>
          <w:sz w:val="24"/>
          <w:szCs w:val="24"/>
        </w:rPr>
        <w:t xml:space="preserve"> lesbian students </w:t>
      </w:r>
      <w:r w:rsidR="00761DC2" w:rsidRPr="00761DC2">
        <w:rPr>
          <w:color w:val="1F497D" w:themeColor="text2"/>
          <w:sz w:val="24"/>
          <w:szCs w:val="24"/>
        </w:rPr>
        <w:t xml:space="preserve">reported being verbally </w:t>
      </w:r>
      <w:r w:rsidR="00921890">
        <w:rPr>
          <w:color w:val="1F497D" w:themeColor="text2"/>
          <w:sz w:val="24"/>
          <w:szCs w:val="24"/>
        </w:rPr>
        <w:t>bullied</w:t>
      </w:r>
      <w:r w:rsidR="00761DC2" w:rsidRPr="00761DC2">
        <w:rPr>
          <w:color w:val="1F497D" w:themeColor="text2"/>
          <w:sz w:val="24"/>
          <w:szCs w:val="24"/>
        </w:rPr>
        <w:t xml:space="preserve"> based on their sexual orientation</w:t>
      </w:r>
      <w:r w:rsidR="00761DC2">
        <w:rPr>
          <w:color w:val="1F497D" w:themeColor="text2"/>
          <w:sz w:val="24"/>
          <w:szCs w:val="24"/>
        </w:rPr>
        <w:t xml:space="preserve"> </w:t>
      </w:r>
      <w:r w:rsidR="00921890">
        <w:rPr>
          <w:color w:val="1F497D" w:themeColor="text2"/>
          <w:sz w:val="24"/>
          <w:szCs w:val="24"/>
        </w:rPr>
        <w:t xml:space="preserve">and </w:t>
      </w:r>
      <w:r>
        <w:rPr>
          <w:color w:val="1F497D" w:themeColor="text2"/>
          <w:sz w:val="24"/>
          <w:szCs w:val="24"/>
        </w:rPr>
        <w:t>30</w:t>
      </w:r>
      <w:r w:rsidR="00921890">
        <w:rPr>
          <w:color w:val="1F497D" w:themeColor="text2"/>
          <w:sz w:val="24"/>
          <w:szCs w:val="24"/>
        </w:rPr>
        <w:t xml:space="preserve">% were physically assaulted </w:t>
      </w:r>
      <w:r w:rsidR="00761DC2">
        <w:rPr>
          <w:color w:val="1F497D" w:themeColor="text2"/>
          <w:sz w:val="24"/>
          <w:szCs w:val="24"/>
        </w:rPr>
        <w:t xml:space="preserve">(GLSEN </w:t>
      </w:r>
      <w:r>
        <w:rPr>
          <w:color w:val="1F497D" w:themeColor="text2"/>
          <w:sz w:val="24"/>
          <w:szCs w:val="24"/>
        </w:rPr>
        <w:t xml:space="preserve">Colorado </w:t>
      </w:r>
      <w:r w:rsidR="00761DC2">
        <w:rPr>
          <w:color w:val="1F497D" w:themeColor="text2"/>
          <w:sz w:val="24"/>
          <w:szCs w:val="24"/>
        </w:rPr>
        <w:t>Survey, 2009)</w:t>
      </w:r>
      <w:r w:rsidR="000B5103">
        <w:rPr>
          <w:color w:val="1F497D" w:themeColor="text2"/>
          <w:sz w:val="24"/>
          <w:szCs w:val="24"/>
        </w:rPr>
        <w:t>.</w:t>
      </w:r>
      <w:r w:rsidR="00761DC2" w:rsidRPr="00761DC2">
        <w:rPr>
          <w:color w:val="1F497D" w:themeColor="text2"/>
          <w:sz w:val="24"/>
          <w:szCs w:val="24"/>
        </w:rPr>
        <w:t xml:space="preserve"> </w:t>
      </w:r>
    </w:p>
    <w:p w:rsidR="00761DC2" w:rsidRPr="002E2A6A" w:rsidRDefault="00F16323" w:rsidP="00761DC2">
      <w:pPr>
        <w:pStyle w:val="ListParagraph"/>
        <w:numPr>
          <w:ilvl w:val="0"/>
          <w:numId w:val="5"/>
        </w:numPr>
        <w:rPr>
          <w:color w:val="1F497D" w:themeColor="text2"/>
          <w:sz w:val="28"/>
          <w:szCs w:val="28"/>
        </w:rPr>
      </w:pPr>
      <w:r>
        <w:rPr>
          <w:bCs/>
          <w:color w:val="1F497D" w:themeColor="text2"/>
          <w:sz w:val="24"/>
          <w:szCs w:val="24"/>
        </w:rPr>
        <w:t xml:space="preserve">According to </w:t>
      </w:r>
      <w:r w:rsidR="00E04789">
        <w:rPr>
          <w:bCs/>
          <w:color w:val="1F497D" w:themeColor="text2"/>
          <w:sz w:val="24"/>
          <w:szCs w:val="24"/>
        </w:rPr>
        <w:t>a</w:t>
      </w:r>
      <w:r>
        <w:rPr>
          <w:bCs/>
          <w:color w:val="1F497D" w:themeColor="text2"/>
          <w:sz w:val="24"/>
          <w:szCs w:val="24"/>
        </w:rPr>
        <w:t xml:space="preserve"> report from the White House Bullying Prevention Summit o</w:t>
      </w:r>
      <w:r w:rsidR="00010C6E" w:rsidRPr="002E2A6A">
        <w:rPr>
          <w:bCs/>
          <w:color w:val="1F497D" w:themeColor="text2"/>
          <w:sz w:val="24"/>
          <w:szCs w:val="24"/>
        </w:rPr>
        <w:t xml:space="preserve">ther frequent reasons </w:t>
      </w:r>
      <w:r w:rsidR="00576618" w:rsidRPr="002E2A6A">
        <w:rPr>
          <w:bCs/>
          <w:color w:val="1F497D" w:themeColor="text2"/>
          <w:sz w:val="24"/>
          <w:szCs w:val="24"/>
        </w:rPr>
        <w:t xml:space="preserve">students reported </w:t>
      </w:r>
      <w:r w:rsidR="005272AB" w:rsidRPr="002E2A6A">
        <w:rPr>
          <w:bCs/>
          <w:color w:val="1F497D" w:themeColor="text2"/>
          <w:sz w:val="24"/>
          <w:szCs w:val="24"/>
        </w:rPr>
        <w:t>being</w:t>
      </w:r>
      <w:r w:rsidR="00921890" w:rsidRPr="002E2A6A">
        <w:rPr>
          <w:bCs/>
          <w:color w:val="1F497D" w:themeColor="text2"/>
          <w:sz w:val="24"/>
          <w:szCs w:val="24"/>
        </w:rPr>
        <w:t xml:space="preserve"> bullied</w:t>
      </w:r>
      <w:r>
        <w:rPr>
          <w:bCs/>
          <w:color w:val="1F497D" w:themeColor="text2"/>
          <w:sz w:val="24"/>
          <w:szCs w:val="24"/>
        </w:rPr>
        <w:t xml:space="preserve"> included: gender, race/ethnicity</w:t>
      </w:r>
      <w:r w:rsidR="00010C6E" w:rsidRPr="002E2A6A">
        <w:rPr>
          <w:bCs/>
          <w:color w:val="1F497D" w:themeColor="text2"/>
          <w:sz w:val="24"/>
          <w:szCs w:val="24"/>
        </w:rPr>
        <w:t xml:space="preserve">, </w:t>
      </w:r>
      <w:r w:rsidR="005272AB" w:rsidRPr="002E2A6A">
        <w:rPr>
          <w:bCs/>
          <w:color w:val="1F497D" w:themeColor="text2"/>
          <w:sz w:val="24"/>
          <w:szCs w:val="24"/>
        </w:rPr>
        <w:t>religion</w:t>
      </w:r>
      <w:r>
        <w:rPr>
          <w:bCs/>
          <w:color w:val="1F497D" w:themeColor="text2"/>
          <w:sz w:val="24"/>
          <w:szCs w:val="24"/>
        </w:rPr>
        <w:t>, academic performance, socio-economic status, and disability</w:t>
      </w:r>
      <w:r w:rsidR="005272AB" w:rsidRPr="002E2A6A">
        <w:rPr>
          <w:bCs/>
          <w:color w:val="1F497D" w:themeColor="text2"/>
          <w:sz w:val="24"/>
          <w:szCs w:val="24"/>
        </w:rPr>
        <w:t>.  (</w:t>
      </w:r>
      <w:r>
        <w:rPr>
          <w:bCs/>
          <w:color w:val="1F497D" w:themeColor="text2"/>
          <w:sz w:val="24"/>
          <w:szCs w:val="24"/>
        </w:rPr>
        <w:t xml:space="preserve">Swearer, 2011; Graham, 2006; </w:t>
      </w:r>
      <w:proofErr w:type="spellStart"/>
      <w:r>
        <w:rPr>
          <w:bCs/>
          <w:color w:val="1F497D" w:themeColor="text2"/>
          <w:sz w:val="24"/>
          <w:szCs w:val="24"/>
        </w:rPr>
        <w:t>Eslea</w:t>
      </w:r>
      <w:proofErr w:type="spellEnd"/>
      <w:r>
        <w:rPr>
          <w:bCs/>
          <w:color w:val="1F497D" w:themeColor="text2"/>
          <w:sz w:val="24"/>
          <w:szCs w:val="24"/>
        </w:rPr>
        <w:t xml:space="preserve"> &amp; </w:t>
      </w:r>
      <w:proofErr w:type="spellStart"/>
      <w:r>
        <w:rPr>
          <w:bCs/>
          <w:color w:val="1F497D" w:themeColor="text2"/>
          <w:sz w:val="24"/>
          <w:szCs w:val="24"/>
        </w:rPr>
        <w:t>Mukhtar</w:t>
      </w:r>
      <w:proofErr w:type="spellEnd"/>
      <w:r>
        <w:rPr>
          <w:bCs/>
          <w:color w:val="1F497D" w:themeColor="text2"/>
          <w:sz w:val="24"/>
          <w:szCs w:val="24"/>
        </w:rPr>
        <w:t>, 2000).</w:t>
      </w:r>
      <w:r w:rsidR="005272AB" w:rsidRPr="002E2A6A">
        <w:rPr>
          <w:bCs/>
          <w:color w:val="1F497D" w:themeColor="text2"/>
          <w:sz w:val="24"/>
          <w:szCs w:val="24"/>
        </w:rPr>
        <w:t xml:space="preserve"> </w:t>
      </w:r>
    </w:p>
    <w:p w:rsidR="004904D3" w:rsidRDefault="004904D3" w:rsidP="004904D3">
      <w:pPr>
        <w:rPr>
          <w:sz w:val="28"/>
          <w:szCs w:val="28"/>
        </w:rPr>
      </w:pPr>
    </w:p>
    <w:p w:rsidR="004904D3" w:rsidRDefault="004904D3" w:rsidP="004904D3">
      <w:pPr>
        <w:rPr>
          <w:b/>
          <w:color w:val="1F497D" w:themeColor="text2"/>
          <w:sz w:val="28"/>
          <w:szCs w:val="28"/>
        </w:rPr>
      </w:pPr>
      <w:r w:rsidRPr="004904D3">
        <w:rPr>
          <w:b/>
          <w:color w:val="1F497D" w:themeColor="text2"/>
          <w:sz w:val="28"/>
          <w:szCs w:val="28"/>
        </w:rPr>
        <w:t xml:space="preserve">How does bullying impact </w:t>
      </w:r>
      <w:r>
        <w:rPr>
          <w:b/>
          <w:color w:val="1F497D" w:themeColor="text2"/>
          <w:sz w:val="28"/>
          <w:szCs w:val="28"/>
        </w:rPr>
        <w:t>schools and students</w:t>
      </w:r>
      <w:r w:rsidRPr="004904D3">
        <w:rPr>
          <w:b/>
          <w:color w:val="1F497D" w:themeColor="text2"/>
          <w:sz w:val="28"/>
          <w:szCs w:val="28"/>
        </w:rPr>
        <w:t>?</w:t>
      </w:r>
    </w:p>
    <w:p w:rsidR="004904D3" w:rsidRPr="00E72589" w:rsidRDefault="004904D3" w:rsidP="004904D3">
      <w:pPr>
        <w:rPr>
          <w:color w:val="1F497D" w:themeColor="text2"/>
          <w:sz w:val="24"/>
          <w:szCs w:val="24"/>
        </w:rPr>
      </w:pPr>
      <w:r w:rsidRPr="00E72589">
        <w:rPr>
          <w:color w:val="1F497D" w:themeColor="text2"/>
          <w:sz w:val="24"/>
          <w:szCs w:val="24"/>
        </w:rPr>
        <w:t xml:space="preserve">Bullying has serious academic and emotional consequences for students who are bullied and </w:t>
      </w:r>
      <w:r w:rsidR="005272AB" w:rsidRPr="00E72589">
        <w:rPr>
          <w:color w:val="1F497D" w:themeColor="text2"/>
          <w:sz w:val="24"/>
          <w:szCs w:val="24"/>
        </w:rPr>
        <w:t xml:space="preserve">ultimately </w:t>
      </w:r>
      <w:r w:rsidRPr="00E72589">
        <w:rPr>
          <w:color w:val="1F497D" w:themeColor="text2"/>
          <w:sz w:val="24"/>
          <w:szCs w:val="24"/>
        </w:rPr>
        <w:t>impacts the school climate and academic performance of the entire school.</w:t>
      </w:r>
    </w:p>
    <w:p w:rsidR="00010C6E" w:rsidRPr="00B33FD0" w:rsidRDefault="00010C6E" w:rsidP="00B33FD0">
      <w:pPr>
        <w:pStyle w:val="ListParagraph"/>
        <w:numPr>
          <w:ilvl w:val="0"/>
          <w:numId w:val="6"/>
        </w:numPr>
        <w:rPr>
          <w:color w:val="1F497D" w:themeColor="text2"/>
          <w:sz w:val="24"/>
          <w:szCs w:val="24"/>
        </w:rPr>
      </w:pPr>
      <w:r>
        <w:rPr>
          <w:color w:val="1F497D" w:themeColor="text2"/>
          <w:sz w:val="24"/>
          <w:szCs w:val="24"/>
        </w:rPr>
        <w:t>An estimated 160,000 students miss school every day due to bullying</w:t>
      </w:r>
      <w:r w:rsidR="00B33FD0" w:rsidRPr="00B33FD0">
        <w:rPr>
          <w:rFonts w:eastAsiaTheme="minorEastAsia" w:hAnsi="Calibri"/>
          <w:color w:val="000000" w:themeColor="text1"/>
          <w:kern w:val="24"/>
          <w:sz w:val="32"/>
          <w:szCs w:val="32"/>
        </w:rPr>
        <w:t xml:space="preserve"> </w:t>
      </w:r>
      <w:r w:rsidR="00A321CC" w:rsidRPr="00B33FD0">
        <w:rPr>
          <w:color w:val="1F497D" w:themeColor="text2"/>
          <w:sz w:val="24"/>
          <w:szCs w:val="24"/>
        </w:rPr>
        <w:t>(US Department of Justice and National School Association of School Psychologists, Banks, 2000</w:t>
      </w:r>
      <w:r w:rsidR="00A321CC" w:rsidRPr="00B33FD0">
        <w:rPr>
          <w:i/>
          <w:iCs/>
          <w:color w:val="1F497D" w:themeColor="text2"/>
          <w:sz w:val="24"/>
          <w:szCs w:val="24"/>
        </w:rPr>
        <w:t xml:space="preserve">). </w:t>
      </w:r>
    </w:p>
    <w:p w:rsidR="00A321CC" w:rsidRDefault="00A321CC" w:rsidP="00B33FD0">
      <w:pPr>
        <w:pStyle w:val="ListParagraph"/>
        <w:numPr>
          <w:ilvl w:val="0"/>
          <w:numId w:val="6"/>
        </w:numPr>
        <w:rPr>
          <w:color w:val="1F497D" w:themeColor="text2"/>
          <w:sz w:val="24"/>
          <w:szCs w:val="24"/>
        </w:rPr>
      </w:pPr>
      <w:r w:rsidRPr="00B33FD0">
        <w:rPr>
          <w:color w:val="1F497D" w:themeColor="text2"/>
          <w:sz w:val="24"/>
          <w:szCs w:val="24"/>
        </w:rPr>
        <w:t>25% of youth who were bullied reported attempting suicide in the previous year compared to 11% of students who were not bullied (Colorado Healthy Kids Survey, 2009)</w:t>
      </w:r>
      <w:r w:rsidR="00862567">
        <w:rPr>
          <w:color w:val="1F497D" w:themeColor="text2"/>
          <w:sz w:val="24"/>
          <w:szCs w:val="24"/>
        </w:rPr>
        <w:t>.</w:t>
      </w:r>
    </w:p>
    <w:p w:rsidR="00862567" w:rsidRPr="00862567" w:rsidRDefault="00A321CC" w:rsidP="00862567">
      <w:pPr>
        <w:pStyle w:val="ListParagraph"/>
        <w:numPr>
          <w:ilvl w:val="0"/>
          <w:numId w:val="6"/>
        </w:numPr>
        <w:rPr>
          <w:color w:val="1F497D" w:themeColor="text2"/>
          <w:sz w:val="24"/>
          <w:szCs w:val="24"/>
        </w:rPr>
      </w:pPr>
      <w:r w:rsidRPr="00862567">
        <w:rPr>
          <w:color w:val="1F497D" w:themeColor="text2"/>
          <w:sz w:val="24"/>
          <w:szCs w:val="24"/>
        </w:rPr>
        <w:t>Youth who were bullied were also more likely to have been in fights, engaged in binge drinking</w:t>
      </w:r>
      <w:r w:rsidR="00862567">
        <w:rPr>
          <w:color w:val="1F497D" w:themeColor="text2"/>
          <w:sz w:val="24"/>
          <w:szCs w:val="24"/>
        </w:rPr>
        <w:t>,</w:t>
      </w:r>
      <w:r w:rsidRPr="00862567">
        <w:rPr>
          <w:color w:val="1F497D" w:themeColor="text2"/>
          <w:sz w:val="24"/>
          <w:szCs w:val="24"/>
        </w:rPr>
        <w:t xml:space="preserve"> and used marijuana (Colorado Healthy Kids Survey, 2009)</w:t>
      </w:r>
      <w:r w:rsidR="000B5103">
        <w:rPr>
          <w:color w:val="1F497D" w:themeColor="text2"/>
          <w:sz w:val="24"/>
          <w:szCs w:val="24"/>
        </w:rPr>
        <w:t>.</w:t>
      </w:r>
    </w:p>
    <w:p w:rsidR="00010C6E" w:rsidRPr="004904D3" w:rsidRDefault="005C2207" w:rsidP="004904D3">
      <w:pPr>
        <w:pStyle w:val="ListParagraph"/>
        <w:numPr>
          <w:ilvl w:val="0"/>
          <w:numId w:val="6"/>
        </w:numPr>
        <w:rPr>
          <w:color w:val="1F497D" w:themeColor="text2"/>
          <w:sz w:val="24"/>
          <w:szCs w:val="24"/>
        </w:rPr>
      </w:pPr>
      <w:r>
        <w:rPr>
          <w:color w:val="1F497D" w:themeColor="text2"/>
          <w:sz w:val="24"/>
          <w:szCs w:val="24"/>
        </w:rPr>
        <w:t>A</w:t>
      </w:r>
      <w:r w:rsidR="00862567">
        <w:rPr>
          <w:color w:val="1F497D" w:themeColor="text2"/>
          <w:sz w:val="24"/>
          <w:szCs w:val="24"/>
        </w:rPr>
        <w:t xml:space="preserve"> </w:t>
      </w:r>
      <w:r w:rsidR="00921890">
        <w:rPr>
          <w:color w:val="1F497D" w:themeColor="text2"/>
          <w:sz w:val="24"/>
          <w:szCs w:val="24"/>
        </w:rPr>
        <w:t xml:space="preserve">Colorado </w:t>
      </w:r>
      <w:r w:rsidR="00862567">
        <w:rPr>
          <w:color w:val="1F497D" w:themeColor="text2"/>
          <w:sz w:val="24"/>
          <w:szCs w:val="24"/>
        </w:rPr>
        <w:t>study found that s</w:t>
      </w:r>
      <w:r w:rsidR="00B33FD0">
        <w:rPr>
          <w:color w:val="1F497D" w:themeColor="text2"/>
          <w:sz w:val="24"/>
          <w:szCs w:val="24"/>
        </w:rPr>
        <w:t xml:space="preserve">chools </w:t>
      </w:r>
      <w:r w:rsidR="00862567">
        <w:rPr>
          <w:color w:val="1F497D" w:themeColor="text2"/>
          <w:sz w:val="24"/>
          <w:szCs w:val="24"/>
        </w:rPr>
        <w:t>with lower levels of bullying had higher CSAP scores (Evaluation of the Colorado Trust’s Bullying Prevention Initiative, 2008).</w:t>
      </w:r>
    </w:p>
    <w:p w:rsidR="004904D3" w:rsidRDefault="004904D3" w:rsidP="004904D3">
      <w:pPr>
        <w:rPr>
          <w:b/>
          <w:color w:val="1F497D" w:themeColor="text2"/>
          <w:sz w:val="28"/>
          <w:szCs w:val="28"/>
        </w:rPr>
      </w:pPr>
    </w:p>
    <w:p w:rsidR="004904D3" w:rsidRDefault="00576618" w:rsidP="004904D3">
      <w:pPr>
        <w:rPr>
          <w:b/>
          <w:color w:val="1F497D" w:themeColor="text2"/>
          <w:sz w:val="28"/>
          <w:szCs w:val="28"/>
        </w:rPr>
      </w:pPr>
      <w:r>
        <w:rPr>
          <w:b/>
          <w:color w:val="1F497D" w:themeColor="text2"/>
          <w:sz w:val="28"/>
          <w:szCs w:val="28"/>
        </w:rPr>
        <w:t xml:space="preserve">What changes does HB-1254 make to Colorado’s </w:t>
      </w:r>
      <w:r w:rsidR="004904D3">
        <w:rPr>
          <w:b/>
          <w:color w:val="1F497D" w:themeColor="text2"/>
          <w:sz w:val="28"/>
          <w:szCs w:val="28"/>
        </w:rPr>
        <w:t>bullying</w:t>
      </w:r>
      <w:r>
        <w:rPr>
          <w:b/>
          <w:color w:val="1F497D" w:themeColor="text2"/>
          <w:sz w:val="28"/>
          <w:szCs w:val="28"/>
        </w:rPr>
        <w:t xml:space="preserve"> laws</w:t>
      </w:r>
      <w:r w:rsidR="004904D3">
        <w:rPr>
          <w:b/>
          <w:color w:val="1F497D" w:themeColor="text2"/>
          <w:sz w:val="28"/>
          <w:szCs w:val="28"/>
        </w:rPr>
        <w:t>?</w:t>
      </w:r>
    </w:p>
    <w:p w:rsidR="00921890" w:rsidRDefault="00720B5B" w:rsidP="00921890">
      <w:pPr>
        <w:pStyle w:val="ListParagraph"/>
        <w:numPr>
          <w:ilvl w:val="0"/>
          <w:numId w:val="13"/>
        </w:numPr>
        <w:rPr>
          <w:color w:val="1F497D" w:themeColor="text2"/>
          <w:sz w:val="24"/>
          <w:szCs w:val="24"/>
        </w:rPr>
      </w:pPr>
      <w:r w:rsidRPr="00921890">
        <w:rPr>
          <w:b/>
          <w:color w:val="1F497D" w:themeColor="text2"/>
          <w:sz w:val="24"/>
          <w:szCs w:val="24"/>
        </w:rPr>
        <w:t xml:space="preserve">HB-1254 updates the state’s bullying definition </w:t>
      </w:r>
      <w:r w:rsidR="00921890" w:rsidRPr="00921890">
        <w:rPr>
          <w:b/>
          <w:color w:val="1F497D" w:themeColor="text2"/>
          <w:sz w:val="24"/>
          <w:szCs w:val="24"/>
        </w:rPr>
        <w:t>C.R.S. 22-32-109.1(a)(X)(B) to read:</w:t>
      </w:r>
    </w:p>
    <w:p w:rsidR="00921890" w:rsidRPr="00921890" w:rsidRDefault="00921890" w:rsidP="00921890">
      <w:pPr>
        <w:pStyle w:val="ListParagraph"/>
        <w:rPr>
          <w:color w:val="1F497D" w:themeColor="text2"/>
          <w:sz w:val="24"/>
          <w:szCs w:val="24"/>
        </w:rPr>
      </w:pPr>
      <w:r w:rsidRPr="00921890">
        <w:rPr>
          <w:color w:val="1F497D" w:themeColor="text2"/>
          <w:sz w:val="24"/>
          <w:szCs w:val="24"/>
        </w:rPr>
        <w:t xml:space="preserve">Any written or verbal expression, or physical or </w:t>
      </w:r>
      <w:r w:rsidRPr="0090711B">
        <w:rPr>
          <w:bCs/>
          <w:color w:val="1F497D" w:themeColor="text2"/>
          <w:sz w:val="24"/>
          <w:szCs w:val="24"/>
          <w:u w:val="single"/>
        </w:rPr>
        <w:t>electronic act or gesture</w:t>
      </w:r>
      <w:r w:rsidRPr="0090711B">
        <w:rPr>
          <w:color w:val="1F497D" w:themeColor="text2"/>
          <w:sz w:val="24"/>
          <w:szCs w:val="24"/>
        </w:rPr>
        <w:t>,</w:t>
      </w:r>
      <w:r w:rsidRPr="00921890">
        <w:rPr>
          <w:color w:val="1F497D" w:themeColor="text2"/>
          <w:sz w:val="24"/>
          <w:szCs w:val="24"/>
        </w:rPr>
        <w:t xml:space="preserve"> or a pattern thereof, that is intended to coerce, intimidate, or cause any physical, mental, or emotional harm to any student. Bullying is prohibited against any student for any reason, including but not limited to any such behavior that is directed toward a student </w:t>
      </w:r>
      <w:r w:rsidRPr="00921890">
        <w:rPr>
          <w:color w:val="1F497D" w:themeColor="text2"/>
          <w:sz w:val="24"/>
          <w:szCs w:val="24"/>
        </w:rPr>
        <w:lastRenderedPageBreak/>
        <w:t xml:space="preserve">on the basis of his or her academic performance; </w:t>
      </w:r>
      <w:r w:rsidRPr="0090711B">
        <w:rPr>
          <w:bCs/>
          <w:color w:val="1F497D" w:themeColor="text2"/>
          <w:sz w:val="24"/>
          <w:szCs w:val="24"/>
          <w:u w:val="single"/>
        </w:rPr>
        <w:t>or against whom federal and state laws prohibit discrimination upon any of the bases described in section 22-32-109</w:t>
      </w:r>
      <w:r w:rsidRPr="0090711B">
        <w:rPr>
          <w:color w:val="1F497D" w:themeColor="text2"/>
          <w:sz w:val="24"/>
          <w:szCs w:val="24"/>
        </w:rPr>
        <w:t>*</w:t>
      </w:r>
      <w:r w:rsidR="000B5103">
        <w:rPr>
          <w:color w:val="1F497D" w:themeColor="text2"/>
          <w:sz w:val="24"/>
          <w:szCs w:val="24"/>
        </w:rPr>
        <w:t>.</w:t>
      </w:r>
      <w:r w:rsidRPr="00921890">
        <w:rPr>
          <w:color w:val="1F497D" w:themeColor="text2"/>
          <w:sz w:val="24"/>
          <w:szCs w:val="24"/>
        </w:rPr>
        <w:t xml:space="preserve"> </w:t>
      </w:r>
    </w:p>
    <w:p w:rsidR="00921890" w:rsidRPr="00921890" w:rsidRDefault="00921890" w:rsidP="00921890">
      <w:pPr>
        <w:pStyle w:val="ListParagraph"/>
        <w:numPr>
          <w:ilvl w:val="1"/>
          <w:numId w:val="13"/>
        </w:numPr>
        <w:rPr>
          <w:color w:val="1F497D" w:themeColor="text2"/>
          <w:sz w:val="24"/>
          <w:szCs w:val="24"/>
        </w:rPr>
      </w:pPr>
      <w:r w:rsidRPr="00921890">
        <w:rPr>
          <w:color w:val="1F497D" w:themeColor="text2"/>
          <w:sz w:val="24"/>
          <w:szCs w:val="24"/>
        </w:rPr>
        <w:t>*22-32-109 (1) (11) (I) The schools in the district are subject to all federal and state laws and constitutional provisions prohibiting discrimination on the basis of disability, race, creed, color, sex, sexual orientation, national origin, religion, ancestry, or need for special education services</w:t>
      </w:r>
      <w:r w:rsidR="0090711B">
        <w:rPr>
          <w:color w:val="1F497D" w:themeColor="text2"/>
          <w:sz w:val="24"/>
          <w:szCs w:val="24"/>
        </w:rPr>
        <w:t>.</w:t>
      </w:r>
    </w:p>
    <w:p w:rsidR="004904D3" w:rsidRPr="00921890" w:rsidRDefault="00921890" w:rsidP="00921890">
      <w:pPr>
        <w:pStyle w:val="ListParagraph"/>
        <w:numPr>
          <w:ilvl w:val="1"/>
          <w:numId w:val="13"/>
        </w:numPr>
        <w:rPr>
          <w:color w:val="1F497D" w:themeColor="text2"/>
          <w:sz w:val="24"/>
          <w:szCs w:val="24"/>
        </w:rPr>
      </w:pPr>
      <w:r w:rsidRPr="00921890">
        <w:rPr>
          <w:color w:val="1F497D" w:themeColor="text2"/>
          <w:sz w:val="24"/>
          <w:szCs w:val="24"/>
        </w:rPr>
        <w:t>(1) (</w:t>
      </w:r>
      <w:proofErr w:type="spellStart"/>
      <w:proofErr w:type="gramStart"/>
      <w:r w:rsidRPr="00921890">
        <w:rPr>
          <w:color w:val="1F497D" w:themeColor="text2"/>
          <w:sz w:val="24"/>
          <w:szCs w:val="24"/>
        </w:rPr>
        <w:t>ll</w:t>
      </w:r>
      <w:proofErr w:type="spellEnd"/>
      <w:proofErr w:type="gramEnd"/>
      <w:r w:rsidRPr="00921890">
        <w:rPr>
          <w:color w:val="1F497D" w:themeColor="text2"/>
          <w:sz w:val="24"/>
          <w:szCs w:val="24"/>
        </w:rPr>
        <w:t>) (I). This definition is not intended to infringe upon any right guaranteed to any person</w:t>
      </w:r>
      <w:r>
        <w:rPr>
          <w:color w:val="1F497D" w:themeColor="text2"/>
          <w:sz w:val="24"/>
          <w:szCs w:val="24"/>
        </w:rPr>
        <w:t xml:space="preserve"> by the first amendment to the United States C</w:t>
      </w:r>
      <w:r w:rsidRPr="00921890">
        <w:rPr>
          <w:color w:val="1F497D" w:themeColor="text2"/>
          <w:sz w:val="24"/>
          <w:szCs w:val="24"/>
        </w:rPr>
        <w:t>onstitution or to prevent the expression of any religious, political, or philosophical views.</w:t>
      </w:r>
    </w:p>
    <w:p w:rsidR="00720B5B" w:rsidRDefault="00720B5B" w:rsidP="00720B5B">
      <w:pPr>
        <w:pStyle w:val="ListParagraph"/>
        <w:numPr>
          <w:ilvl w:val="0"/>
          <w:numId w:val="13"/>
        </w:numPr>
        <w:rPr>
          <w:b/>
          <w:color w:val="1F497D" w:themeColor="text2"/>
          <w:sz w:val="24"/>
          <w:szCs w:val="24"/>
        </w:rPr>
      </w:pPr>
      <w:r w:rsidRPr="00921890">
        <w:rPr>
          <w:b/>
          <w:color w:val="1F497D" w:themeColor="text2"/>
          <w:sz w:val="24"/>
          <w:szCs w:val="24"/>
        </w:rPr>
        <w:t>HB-1254 encourages districts to consider the following</w:t>
      </w:r>
      <w:r w:rsidR="00921890">
        <w:rPr>
          <w:b/>
          <w:color w:val="1F497D" w:themeColor="text2"/>
          <w:sz w:val="24"/>
          <w:szCs w:val="24"/>
        </w:rPr>
        <w:t xml:space="preserve"> </w:t>
      </w:r>
    </w:p>
    <w:p w:rsidR="00A321CC" w:rsidRPr="00921890" w:rsidRDefault="00A321CC" w:rsidP="00921890">
      <w:pPr>
        <w:pStyle w:val="ListParagraph"/>
        <w:numPr>
          <w:ilvl w:val="1"/>
          <w:numId w:val="13"/>
        </w:numPr>
        <w:rPr>
          <w:color w:val="1F497D" w:themeColor="text2"/>
          <w:sz w:val="24"/>
          <w:szCs w:val="24"/>
        </w:rPr>
      </w:pPr>
      <w:r w:rsidRPr="00921890">
        <w:rPr>
          <w:color w:val="1F497D" w:themeColor="text2"/>
          <w:sz w:val="24"/>
          <w:szCs w:val="24"/>
        </w:rPr>
        <w:t>The biennial administration of surveys of students’ impressions of the severity of bullying in their schools</w:t>
      </w:r>
      <w:r w:rsidR="0090711B">
        <w:rPr>
          <w:color w:val="1F497D" w:themeColor="text2"/>
          <w:sz w:val="24"/>
          <w:szCs w:val="24"/>
        </w:rPr>
        <w:t>.</w:t>
      </w:r>
    </w:p>
    <w:p w:rsidR="00921890" w:rsidRPr="00921890" w:rsidRDefault="00921890" w:rsidP="00921890">
      <w:pPr>
        <w:pStyle w:val="ListParagraph"/>
        <w:numPr>
          <w:ilvl w:val="1"/>
          <w:numId w:val="13"/>
        </w:numPr>
        <w:rPr>
          <w:b/>
          <w:color w:val="1F497D" w:themeColor="text2"/>
          <w:sz w:val="24"/>
          <w:szCs w:val="24"/>
        </w:rPr>
      </w:pPr>
      <w:r>
        <w:rPr>
          <w:color w:val="1F497D" w:themeColor="text2"/>
          <w:sz w:val="24"/>
          <w:szCs w:val="24"/>
        </w:rPr>
        <w:t>Character building</w:t>
      </w:r>
      <w:r w:rsidR="0090711B">
        <w:rPr>
          <w:color w:val="1F497D" w:themeColor="text2"/>
          <w:sz w:val="24"/>
          <w:szCs w:val="24"/>
        </w:rPr>
        <w:t>.</w:t>
      </w:r>
    </w:p>
    <w:p w:rsidR="00A321CC" w:rsidRPr="00921890" w:rsidRDefault="00A321CC" w:rsidP="00921890">
      <w:pPr>
        <w:pStyle w:val="ListParagraph"/>
        <w:numPr>
          <w:ilvl w:val="1"/>
          <w:numId w:val="13"/>
        </w:numPr>
        <w:rPr>
          <w:color w:val="1F497D" w:themeColor="text2"/>
          <w:sz w:val="24"/>
          <w:szCs w:val="24"/>
        </w:rPr>
      </w:pPr>
      <w:r w:rsidRPr="00921890">
        <w:rPr>
          <w:color w:val="1F497D" w:themeColor="text2"/>
          <w:sz w:val="24"/>
          <w:szCs w:val="24"/>
        </w:rPr>
        <w:t>Designation of a team who advise the school administration concerning the severity and frequency of bullying incidents at the school</w:t>
      </w:r>
      <w:r w:rsidR="0090711B">
        <w:rPr>
          <w:color w:val="1F497D" w:themeColor="text2"/>
          <w:sz w:val="24"/>
          <w:szCs w:val="24"/>
        </w:rPr>
        <w:t>.</w:t>
      </w:r>
    </w:p>
    <w:p w:rsidR="00A321CC" w:rsidRPr="00921890" w:rsidRDefault="00A321CC" w:rsidP="00921890">
      <w:pPr>
        <w:pStyle w:val="ListParagraph"/>
        <w:numPr>
          <w:ilvl w:val="1"/>
          <w:numId w:val="13"/>
        </w:numPr>
        <w:rPr>
          <w:color w:val="1F497D" w:themeColor="text2"/>
          <w:sz w:val="24"/>
          <w:szCs w:val="24"/>
        </w:rPr>
      </w:pPr>
      <w:r w:rsidRPr="00921890">
        <w:rPr>
          <w:color w:val="1F497D" w:themeColor="text2"/>
          <w:sz w:val="24"/>
          <w:szCs w:val="24"/>
        </w:rPr>
        <w:t>Appropriate disciplinary consequences for students who bully AND for those who take retaliatory action against someone who reports in good faith</w:t>
      </w:r>
      <w:r w:rsidR="0090711B">
        <w:rPr>
          <w:color w:val="1F497D" w:themeColor="text2"/>
          <w:sz w:val="24"/>
          <w:szCs w:val="24"/>
        </w:rPr>
        <w:t>.</w:t>
      </w:r>
    </w:p>
    <w:p w:rsidR="0060388D" w:rsidRPr="0060388D" w:rsidRDefault="00B306DD" w:rsidP="0060388D">
      <w:pPr>
        <w:pStyle w:val="ListParagraph"/>
        <w:numPr>
          <w:ilvl w:val="0"/>
          <w:numId w:val="13"/>
        </w:numPr>
        <w:rPr>
          <w:b/>
          <w:color w:val="1F497D" w:themeColor="text2"/>
          <w:sz w:val="24"/>
          <w:szCs w:val="24"/>
        </w:rPr>
      </w:pPr>
      <w:r>
        <w:rPr>
          <w:b/>
          <w:color w:val="1F497D" w:themeColor="text2"/>
          <w:sz w:val="24"/>
          <w:szCs w:val="24"/>
        </w:rPr>
        <w:t xml:space="preserve">HB-1254 </w:t>
      </w:r>
      <w:r w:rsidR="0060388D">
        <w:rPr>
          <w:b/>
          <w:color w:val="1F497D" w:themeColor="text2"/>
          <w:sz w:val="24"/>
          <w:szCs w:val="24"/>
        </w:rPr>
        <w:t xml:space="preserve">updates the reporting requirements under the </w:t>
      </w:r>
      <w:r w:rsidR="0060388D" w:rsidRPr="0060388D">
        <w:rPr>
          <w:b/>
          <w:color w:val="1F497D" w:themeColor="text2"/>
          <w:sz w:val="24"/>
          <w:szCs w:val="24"/>
        </w:rPr>
        <w:t>Safe School Reporting Requirements submitted annually</w:t>
      </w:r>
      <w:r w:rsidR="0060388D">
        <w:rPr>
          <w:b/>
          <w:color w:val="1F497D" w:themeColor="text2"/>
          <w:sz w:val="24"/>
          <w:szCs w:val="24"/>
        </w:rPr>
        <w:t xml:space="preserve"> to include:</w:t>
      </w:r>
    </w:p>
    <w:p w:rsidR="00000000" w:rsidRPr="0060388D" w:rsidRDefault="00002DB9" w:rsidP="0060388D">
      <w:pPr>
        <w:pStyle w:val="ListParagraph"/>
        <w:numPr>
          <w:ilvl w:val="1"/>
          <w:numId w:val="13"/>
        </w:numPr>
        <w:rPr>
          <w:color w:val="1F497D" w:themeColor="text2"/>
          <w:sz w:val="24"/>
          <w:szCs w:val="24"/>
          <w:u w:val="single"/>
        </w:rPr>
      </w:pPr>
      <w:r w:rsidRPr="0060388D">
        <w:rPr>
          <w:color w:val="1F497D" w:themeColor="text2"/>
          <w:sz w:val="24"/>
          <w:szCs w:val="24"/>
        </w:rPr>
        <w:t xml:space="preserve">Behavior detrimental to the welfare or safety of other students or of school personnel, </w:t>
      </w:r>
      <w:r w:rsidR="0060388D">
        <w:rPr>
          <w:color w:val="1F497D" w:themeColor="text2"/>
          <w:sz w:val="24"/>
          <w:szCs w:val="24"/>
          <w:u w:val="single"/>
        </w:rPr>
        <w:t>including but not limited to incidents of bullying</w:t>
      </w:r>
      <w:r w:rsidR="000B5103">
        <w:rPr>
          <w:color w:val="1F497D" w:themeColor="text2"/>
          <w:sz w:val="24"/>
          <w:szCs w:val="24"/>
          <w:u w:val="single"/>
        </w:rPr>
        <w:t>.</w:t>
      </w:r>
    </w:p>
    <w:p w:rsidR="00000000" w:rsidRPr="0060388D" w:rsidRDefault="0060388D" w:rsidP="0060388D">
      <w:pPr>
        <w:pStyle w:val="ListParagraph"/>
        <w:numPr>
          <w:ilvl w:val="0"/>
          <w:numId w:val="13"/>
        </w:numPr>
        <w:rPr>
          <w:b/>
          <w:color w:val="1F497D" w:themeColor="text2"/>
          <w:sz w:val="24"/>
          <w:szCs w:val="24"/>
        </w:rPr>
      </w:pPr>
      <w:r>
        <w:rPr>
          <w:b/>
          <w:color w:val="1F497D" w:themeColor="text2"/>
          <w:sz w:val="24"/>
          <w:szCs w:val="24"/>
        </w:rPr>
        <w:t xml:space="preserve">HB-1254 adds language under the dress code policy </w:t>
      </w:r>
      <w:r w:rsidR="00002DB9" w:rsidRPr="0060388D">
        <w:rPr>
          <w:b/>
          <w:color w:val="1F497D" w:themeColor="text2"/>
          <w:sz w:val="24"/>
          <w:szCs w:val="24"/>
        </w:rPr>
        <w:t>C.R.S. 22-32-109.1(a)(IX)</w:t>
      </w:r>
    </w:p>
    <w:p w:rsidR="00B306DD" w:rsidRDefault="0060388D" w:rsidP="0060388D">
      <w:pPr>
        <w:pStyle w:val="ListParagraph"/>
        <w:rPr>
          <w:b/>
          <w:color w:val="1F497D" w:themeColor="text2"/>
          <w:sz w:val="24"/>
          <w:szCs w:val="24"/>
        </w:rPr>
      </w:pPr>
      <w:r>
        <w:rPr>
          <w:b/>
          <w:color w:val="1F497D" w:themeColor="text2"/>
          <w:sz w:val="24"/>
          <w:szCs w:val="24"/>
        </w:rPr>
        <w:t xml:space="preserve"> </w:t>
      </w:r>
      <w:proofErr w:type="gramStart"/>
      <w:r>
        <w:rPr>
          <w:b/>
          <w:color w:val="1F497D" w:themeColor="text2"/>
          <w:sz w:val="24"/>
          <w:szCs w:val="24"/>
        </w:rPr>
        <w:t>to</w:t>
      </w:r>
      <w:proofErr w:type="gramEnd"/>
      <w:r>
        <w:rPr>
          <w:b/>
          <w:color w:val="1F497D" w:themeColor="text2"/>
          <w:sz w:val="24"/>
          <w:szCs w:val="24"/>
        </w:rPr>
        <w:t xml:space="preserve"> include:</w:t>
      </w:r>
    </w:p>
    <w:p w:rsidR="0060388D" w:rsidRDefault="0060388D" w:rsidP="0060388D">
      <w:pPr>
        <w:pStyle w:val="ListParagraph"/>
        <w:numPr>
          <w:ilvl w:val="1"/>
          <w:numId w:val="13"/>
        </w:numPr>
        <w:rPr>
          <w:color w:val="1F497D" w:themeColor="text2"/>
          <w:sz w:val="24"/>
          <w:szCs w:val="24"/>
        </w:rPr>
      </w:pPr>
      <w:r w:rsidRPr="0060388D">
        <w:rPr>
          <w:color w:val="1F497D" w:themeColor="text2"/>
          <w:sz w:val="24"/>
          <w:szCs w:val="24"/>
        </w:rPr>
        <w:t xml:space="preserve">(IX) A dress code policy that </w:t>
      </w:r>
      <w:r>
        <w:rPr>
          <w:color w:val="1F497D" w:themeColor="text2"/>
          <w:sz w:val="24"/>
          <w:szCs w:val="24"/>
          <w:u w:val="single"/>
        </w:rPr>
        <w:t xml:space="preserve">encourages school pride and unity, promotes uniformity of dress, and </w:t>
      </w:r>
      <w:r w:rsidRPr="0060388D">
        <w:rPr>
          <w:color w:val="1F497D" w:themeColor="text2"/>
          <w:sz w:val="24"/>
          <w:szCs w:val="24"/>
        </w:rPr>
        <w:t>defines and prohibits students from wearing apparel that is deemed disruptive to the classroom environment or to the maintenance of a safe and orderly school. The dress code policy may require students to wear a school uniform or may estab</w:t>
      </w:r>
      <w:r w:rsidR="0039563E">
        <w:rPr>
          <w:color w:val="1F497D" w:themeColor="text2"/>
          <w:sz w:val="24"/>
          <w:szCs w:val="24"/>
        </w:rPr>
        <w:t>lish minimum standards of dress.</w:t>
      </w:r>
    </w:p>
    <w:p w:rsidR="0039563E" w:rsidRPr="0039563E" w:rsidRDefault="0039563E" w:rsidP="0039563E">
      <w:pPr>
        <w:pStyle w:val="ListParagraph"/>
        <w:numPr>
          <w:ilvl w:val="0"/>
          <w:numId w:val="13"/>
        </w:numPr>
        <w:rPr>
          <w:b/>
          <w:color w:val="1F497D" w:themeColor="text2"/>
          <w:sz w:val="24"/>
          <w:szCs w:val="24"/>
        </w:rPr>
      </w:pPr>
      <w:r>
        <w:rPr>
          <w:b/>
          <w:color w:val="1F497D" w:themeColor="text2"/>
          <w:sz w:val="24"/>
          <w:szCs w:val="24"/>
        </w:rPr>
        <w:t>HB-1254 directs the Colorado Department of Education to establish a bullying prevention website and creates a Bullying Prevention Education and Grant Program to be funded out of grants and gifts</w:t>
      </w:r>
      <w:r w:rsidR="000B5103">
        <w:rPr>
          <w:b/>
          <w:color w:val="1F497D" w:themeColor="text2"/>
          <w:sz w:val="24"/>
          <w:szCs w:val="24"/>
        </w:rPr>
        <w:t>.</w:t>
      </w:r>
    </w:p>
    <w:p w:rsidR="00EB1C7F" w:rsidRPr="00921890" w:rsidRDefault="00EB1C7F" w:rsidP="00EB1C7F">
      <w:pPr>
        <w:pStyle w:val="ListParagraph"/>
        <w:rPr>
          <w:b/>
          <w:color w:val="1F497D" w:themeColor="text2"/>
          <w:sz w:val="24"/>
          <w:szCs w:val="24"/>
        </w:rPr>
      </w:pPr>
    </w:p>
    <w:p w:rsidR="004904D3" w:rsidRDefault="004904D3" w:rsidP="004904D3">
      <w:pPr>
        <w:rPr>
          <w:b/>
          <w:color w:val="1F497D" w:themeColor="text2"/>
          <w:sz w:val="28"/>
          <w:szCs w:val="28"/>
        </w:rPr>
      </w:pPr>
      <w:r>
        <w:rPr>
          <w:b/>
          <w:color w:val="1F497D" w:themeColor="text2"/>
          <w:sz w:val="28"/>
          <w:szCs w:val="28"/>
        </w:rPr>
        <w:t>How does Federal law address bullying?</w:t>
      </w:r>
    </w:p>
    <w:p w:rsidR="00576618" w:rsidRPr="00576618" w:rsidRDefault="000B5103" w:rsidP="00576618">
      <w:pPr>
        <w:pStyle w:val="ListParagraph"/>
        <w:numPr>
          <w:ilvl w:val="0"/>
          <w:numId w:val="9"/>
        </w:numPr>
        <w:rPr>
          <w:color w:val="1F497D" w:themeColor="text2"/>
          <w:sz w:val="24"/>
          <w:szCs w:val="24"/>
        </w:rPr>
      </w:pPr>
      <w:r>
        <w:rPr>
          <w:color w:val="1F497D" w:themeColor="text2"/>
          <w:sz w:val="24"/>
          <w:szCs w:val="24"/>
        </w:rPr>
        <w:t>Although f</w:t>
      </w:r>
      <w:r w:rsidR="00576618">
        <w:rPr>
          <w:color w:val="1F497D" w:themeColor="text2"/>
          <w:sz w:val="24"/>
          <w:szCs w:val="24"/>
        </w:rPr>
        <w:t xml:space="preserve">ederal law does not </w:t>
      </w:r>
      <w:r w:rsidR="005272AB">
        <w:rPr>
          <w:color w:val="1F497D" w:themeColor="text2"/>
          <w:sz w:val="24"/>
          <w:szCs w:val="24"/>
        </w:rPr>
        <w:t>directly address</w:t>
      </w:r>
      <w:r>
        <w:rPr>
          <w:color w:val="1F497D" w:themeColor="text2"/>
          <w:sz w:val="24"/>
          <w:szCs w:val="24"/>
        </w:rPr>
        <w:t xml:space="preserve"> bullying, </w:t>
      </w:r>
      <w:r w:rsidR="005272AB">
        <w:rPr>
          <w:color w:val="1F497D" w:themeColor="text2"/>
          <w:sz w:val="24"/>
          <w:szCs w:val="24"/>
        </w:rPr>
        <w:t xml:space="preserve">recent guidance from the Office of Civil Rights </w:t>
      </w:r>
      <w:r w:rsidR="00C51DA7">
        <w:rPr>
          <w:color w:val="1F497D" w:themeColor="text2"/>
          <w:sz w:val="24"/>
          <w:szCs w:val="24"/>
        </w:rPr>
        <w:t xml:space="preserve">in the Dear Colleague letter </w:t>
      </w:r>
      <w:r>
        <w:rPr>
          <w:color w:val="1F497D" w:themeColor="text2"/>
          <w:sz w:val="24"/>
          <w:szCs w:val="24"/>
        </w:rPr>
        <w:t>dated October 26, 2010 indicates</w:t>
      </w:r>
      <w:r w:rsidR="00C51DA7">
        <w:rPr>
          <w:color w:val="1F497D" w:themeColor="text2"/>
          <w:sz w:val="24"/>
          <w:szCs w:val="24"/>
        </w:rPr>
        <w:t xml:space="preserve"> that some instances of bullying may constitute harassment and may be a violation of civil rights protected under federal law (Title IX, Title VI, Title II and Sec 504)</w:t>
      </w:r>
      <w:r w:rsidR="00A97D9E">
        <w:rPr>
          <w:color w:val="1F497D" w:themeColor="text2"/>
          <w:sz w:val="24"/>
          <w:szCs w:val="24"/>
        </w:rPr>
        <w:t>. Bullying instances may also be classified as harassment under federal law</w:t>
      </w:r>
      <w:r w:rsidR="00C51DA7">
        <w:rPr>
          <w:color w:val="1F497D" w:themeColor="text2"/>
          <w:sz w:val="24"/>
          <w:szCs w:val="24"/>
        </w:rPr>
        <w:t xml:space="preserve"> if</w:t>
      </w:r>
      <w:r w:rsidR="00C51DA7" w:rsidRPr="003F2DD3">
        <w:rPr>
          <w:b/>
          <w:color w:val="1F497D" w:themeColor="text2"/>
          <w:sz w:val="24"/>
          <w:szCs w:val="24"/>
        </w:rPr>
        <w:t xml:space="preserve"> </w:t>
      </w:r>
      <w:r w:rsidR="00C51DA7" w:rsidRPr="00A97D9E">
        <w:rPr>
          <w:color w:val="1F497D" w:themeColor="text2"/>
          <w:sz w:val="24"/>
          <w:szCs w:val="24"/>
        </w:rPr>
        <w:t xml:space="preserve">they are based on race, color, </w:t>
      </w:r>
      <w:r w:rsidR="00A97D9E" w:rsidRPr="00A97D9E">
        <w:rPr>
          <w:color w:val="1F497D" w:themeColor="text2"/>
          <w:sz w:val="24"/>
          <w:szCs w:val="24"/>
        </w:rPr>
        <w:t>national origin, sex</w:t>
      </w:r>
      <w:r w:rsidR="00C51DA7" w:rsidRPr="00A97D9E">
        <w:rPr>
          <w:color w:val="1F497D" w:themeColor="text2"/>
          <w:sz w:val="24"/>
          <w:szCs w:val="24"/>
        </w:rPr>
        <w:t xml:space="preserve"> (including sexual orientation), and disability</w:t>
      </w:r>
      <w:r w:rsidR="00C51DA7">
        <w:rPr>
          <w:color w:val="1F497D" w:themeColor="text2"/>
          <w:sz w:val="24"/>
          <w:szCs w:val="24"/>
        </w:rPr>
        <w:t xml:space="preserve"> and if t</w:t>
      </w:r>
      <w:r w:rsidR="00A97D9E">
        <w:rPr>
          <w:color w:val="1F497D" w:themeColor="text2"/>
          <w:sz w:val="24"/>
          <w:szCs w:val="24"/>
        </w:rPr>
        <w:t>he harassment interferes with the student’s ability to participate in and benefit from the services, activities, or opportunities offered by the school</w:t>
      </w:r>
      <w:r w:rsidR="00C51DA7">
        <w:rPr>
          <w:color w:val="1F497D" w:themeColor="text2"/>
          <w:sz w:val="24"/>
          <w:szCs w:val="24"/>
        </w:rPr>
        <w:t>.</w:t>
      </w:r>
    </w:p>
    <w:p w:rsidR="00EB1C7F" w:rsidRDefault="00EB1C7F" w:rsidP="00EB1C7F">
      <w:pPr>
        <w:rPr>
          <w:b/>
          <w:color w:val="1F497D" w:themeColor="text2"/>
          <w:sz w:val="28"/>
          <w:szCs w:val="28"/>
        </w:rPr>
      </w:pPr>
    </w:p>
    <w:p w:rsidR="00EB1C7F" w:rsidRDefault="00EB1C7F" w:rsidP="00EB1C7F">
      <w:pPr>
        <w:rPr>
          <w:b/>
          <w:color w:val="1F497D" w:themeColor="text2"/>
          <w:sz w:val="28"/>
          <w:szCs w:val="28"/>
        </w:rPr>
      </w:pPr>
      <w:r>
        <w:rPr>
          <w:b/>
          <w:color w:val="1F497D" w:themeColor="text2"/>
          <w:sz w:val="28"/>
          <w:szCs w:val="28"/>
        </w:rPr>
        <w:lastRenderedPageBreak/>
        <w:t>Bullying affects all students so why focus on race/ethnicity, gender, sexual orientation, religion, and disability in bullying policies?</w:t>
      </w:r>
    </w:p>
    <w:p w:rsidR="00EB1C7F" w:rsidRPr="00576618" w:rsidRDefault="00EB1C7F" w:rsidP="00EB1C7F">
      <w:pPr>
        <w:pStyle w:val="ListParagraph"/>
        <w:numPr>
          <w:ilvl w:val="0"/>
          <w:numId w:val="8"/>
        </w:numPr>
        <w:rPr>
          <w:color w:val="1F497D" w:themeColor="text2"/>
          <w:sz w:val="24"/>
          <w:szCs w:val="24"/>
        </w:rPr>
      </w:pPr>
      <w:r>
        <w:rPr>
          <w:color w:val="1F497D" w:themeColor="text2"/>
          <w:sz w:val="24"/>
          <w:szCs w:val="24"/>
        </w:rPr>
        <w:t>Students</w:t>
      </w:r>
      <w:r w:rsidRPr="00576618">
        <w:rPr>
          <w:color w:val="1F497D" w:themeColor="text2"/>
          <w:sz w:val="24"/>
          <w:szCs w:val="24"/>
        </w:rPr>
        <w:t xml:space="preserve"> who are perceived to be different in terms of race/ethnicity, gender, sexual orientation, </w:t>
      </w:r>
      <w:r>
        <w:rPr>
          <w:color w:val="1F497D" w:themeColor="text2"/>
          <w:sz w:val="24"/>
          <w:szCs w:val="24"/>
        </w:rPr>
        <w:t xml:space="preserve">religion, </w:t>
      </w:r>
      <w:r w:rsidRPr="00576618">
        <w:rPr>
          <w:color w:val="1F497D" w:themeColor="text2"/>
          <w:sz w:val="24"/>
          <w:szCs w:val="24"/>
        </w:rPr>
        <w:t xml:space="preserve">or disability are more likely </w:t>
      </w:r>
      <w:r>
        <w:rPr>
          <w:color w:val="1F497D" w:themeColor="text2"/>
          <w:sz w:val="24"/>
          <w:szCs w:val="24"/>
        </w:rPr>
        <w:t xml:space="preserve">to be bullied </w:t>
      </w:r>
      <w:r w:rsidRPr="00576618">
        <w:rPr>
          <w:color w:val="1F497D" w:themeColor="text2"/>
          <w:sz w:val="24"/>
          <w:szCs w:val="24"/>
        </w:rPr>
        <w:t>based on these characteristics</w:t>
      </w:r>
      <w:r>
        <w:rPr>
          <w:color w:val="1F497D" w:themeColor="text2"/>
          <w:sz w:val="24"/>
          <w:szCs w:val="24"/>
        </w:rPr>
        <w:t xml:space="preserve"> (</w:t>
      </w:r>
      <w:r w:rsidR="00F16323">
        <w:rPr>
          <w:bCs/>
          <w:color w:val="1F497D" w:themeColor="text2"/>
          <w:sz w:val="24"/>
          <w:szCs w:val="24"/>
        </w:rPr>
        <w:t xml:space="preserve">Swearer, 2011; Graham, 2006; </w:t>
      </w:r>
      <w:proofErr w:type="spellStart"/>
      <w:r w:rsidR="00F16323">
        <w:rPr>
          <w:bCs/>
          <w:color w:val="1F497D" w:themeColor="text2"/>
          <w:sz w:val="24"/>
          <w:szCs w:val="24"/>
        </w:rPr>
        <w:t>Eslea</w:t>
      </w:r>
      <w:proofErr w:type="spellEnd"/>
      <w:r w:rsidR="00F16323">
        <w:rPr>
          <w:bCs/>
          <w:color w:val="1F497D" w:themeColor="text2"/>
          <w:sz w:val="24"/>
          <w:szCs w:val="24"/>
        </w:rPr>
        <w:t xml:space="preserve"> &amp; </w:t>
      </w:r>
      <w:proofErr w:type="spellStart"/>
      <w:r w:rsidR="00F16323">
        <w:rPr>
          <w:bCs/>
          <w:color w:val="1F497D" w:themeColor="text2"/>
          <w:sz w:val="24"/>
          <w:szCs w:val="24"/>
        </w:rPr>
        <w:t>Mukhtar</w:t>
      </w:r>
      <w:proofErr w:type="spellEnd"/>
      <w:r w:rsidR="00F16323">
        <w:rPr>
          <w:bCs/>
          <w:color w:val="1F497D" w:themeColor="text2"/>
          <w:sz w:val="24"/>
          <w:szCs w:val="24"/>
        </w:rPr>
        <w:t>, 2000</w:t>
      </w:r>
      <w:r>
        <w:rPr>
          <w:color w:val="1F497D" w:themeColor="text2"/>
          <w:sz w:val="24"/>
          <w:szCs w:val="24"/>
        </w:rPr>
        <w:t>)</w:t>
      </w:r>
      <w:r w:rsidRPr="00576618">
        <w:rPr>
          <w:color w:val="1F497D" w:themeColor="text2"/>
          <w:sz w:val="24"/>
          <w:szCs w:val="24"/>
        </w:rPr>
        <w:t xml:space="preserve">.  </w:t>
      </w:r>
    </w:p>
    <w:p w:rsidR="0021219B" w:rsidRDefault="00EB1C7F" w:rsidP="0021219B">
      <w:pPr>
        <w:pStyle w:val="ListParagraph"/>
        <w:numPr>
          <w:ilvl w:val="0"/>
          <w:numId w:val="8"/>
        </w:numPr>
        <w:rPr>
          <w:color w:val="1F497D" w:themeColor="text2"/>
          <w:sz w:val="24"/>
          <w:szCs w:val="24"/>
        </w:rPr>
      </w:pPr>
      <w:r w:rsidRPr="00576618">
        <w:rPr>
          <w:color w:val="1F497D" w:themeColor="text2"/>
          <w:sz w:val="24"/>
          <w:szCs w:val="24"/>
        </w:rPr>
        <w:t>According to recent federal guidance</w:t>
      </w:r>
      <w:r w:rsidR="00A321CC">
        <w:rPr>
          <w:color w:val="1F497D" w:themeColor="text2"/>
          <w:sz w:val="24"/>
          <w:szCs w:val="24"/>
        </w:rPr>
        <w:t>,</w:t>
      </w:r>
      <w:r w:rsidRPr="00576618">
        <w:rPr>
          <w:color w:val="1F497D" w:themeColor="text2"/>
          <w:sz w:val="24"/>
          <w:szCs w:val="24"/>
        </w:rPr>
        <w:t xml:space="preserve"> bullying based on</w:t>
      </w:r>
      <w:r w:rsidRPr="00EF5BF9">
        <w:rPr>
          <w:color w:val="1F497D" w:themeColor="text2"/>
          <w:sz w:val="24"/>
          <w:szCs w:val="24"/>
        </w:rPr>
        <w:t xml:space="preserve"> race, color, national origin</w:t>
      </w:r>
      <w:r w:rsidR="00A97D9E">
        <w:rPr>
          <w:color w:val="1F497D" w:themeColor="text2"/>
          <w:sz w:val="24"/>
          <w:szCs w:val="24"/>
        </w:rPr>
        <w:t xml:space="preserve"> (may include religion)</w:t>
      </w:r>
      <w:r w:rsidRPr="00EF5BF9">
        <w:rPr>
          <w:color w:val="1F497D" w:themeColor="text2"/>
          <w:sz w:val="24"/>
          <w:szCs w:val="24"/>
        </w:rPr>
        <w:t xml:space="preserve">, sex (including sexual orientation), </w:t>
      </w:r>
      <w:r w:rsidR="00A97D9E">
        <w:rPr>
          <w:color w:val="1F497D" w:themeColor="text2"/>
          <w:sz w:val="24"/>
          <w:szCs w:val="24"/>
        </w:rPr>
        <w:t xml:space="preserve">or </w:t>
      </w:r>
      <w:r w:rsidRPr="00EF5BF9">
        <w:rPr>
          <w:color w:val="1F497D" w:themeColor="text2"/>
          <w:sz w:val="24"/>
          <w:szCs w:val="24"/>
        </w:rPr>
        <w:t xml:space="preserve">disability, </w:t>
      </w:r>
      <w:r w:rsidRPr="00576618">
        <w:rPr>
          <w:color w:val="1F497D" w:themeColor="text2"/>
          <w:sz w:val="24"/>
          <w:szCs w:val="24"/>
        </w:rPr>
        <w:t xml:space="preserve">may </w:t>
      </w:r>
      <w:r>
        <w:rPr>
          <w:color w:val="1F497D" w:themeColor="text2"/>
          <w:sz w:val="24"/>
          <w:szCs w:val="24"/>
        </w:rPr>
        <w:t>be classified as</w:t>
      </w:r>
      <w:r w:rsidRPr="00576618">
        <w:rPr>
          <w:color w:val="1F497D" w:themeColor="text2"/>
          <w:sz w:val="24"/>
          <w:szCs w:val="24"/>
        </w:rPr>
        <w:t xml:space="preserve"> harassment and </w:t>
      </w:r>
      <w:r>
        <w:rPr>
          <w:color w:val="1F497D" w:themeColor="text2"/>
          <w:sz w:val="24"/>
          <w:szCs w:val="24"/>
        </w:rPr>
        <w:t>may constitute</w:t>
      </w:r>
      <w:r w:rsidRPr="00576618">
        <w:rPr>
          <w:color w:val="1F497D" w:themeColor="text2"/>
          <w:sz w:val="24"/>
          <w:szCs w:val="24"/>
        </w:rPr>
        <w:t xml:space="preserve"> a violation of civil rights</w:t>
      </w:r>
      <w:r>
        <w:rPr>
          <w:color w:val="1F497D" w:themeColor="text2"/>
          <w:sz w:val="24"/>
          <w:szCs w:val="24"/>
        </w:rPr>
        <w:t xml:space="preserve"> (Dear Colleague Letter, US Department of Education Office of Civil Rights, October 2010)</w:t>
      </w:r>
      <w:r w:rsidRPr="00576618">
        <w:rPr>
          <w:color w:val="1F497D" w:themeColor="text2"/>
          <w:sz w:val="24"/>
          <w:szCs w:val="24"/>
        </w:rPr>
        <w:t>.</w:t>
      </w:r>
    </w:p>
    <w:p w:rsidR="0021219B" w:rsidRPr="0021219B" w:rsidRDefault="0021219B" w:rsidP="0021219B">
      <w:pPr>
        <w:pStyle w:val="ListParagraph"/>
        <w:numPr>
          <w:ilvl w:val="0"/>
          <w:numId w:val="8"/>
        </w:numPr>
        <w:rPr>
          <w:rFonts w:cstheme="minorHAnsi"/>
          <w:color w:val="1F497D" w:themeColor="text2"/>
          <w:sz w:val="24"/>
          <w:szCs w:val="24"/>
        </w:rPr>
      </w:pPr>
      <w:r>
        <w:rPr>
          <w:rFonts w:cstheme="minorHAnsi"/>
          <w:color w:val="1F497D" w:themeColor="text2"/>
          <w:sz w:val="24"/>
          <w:szCs w:val="24"/>
        </w:rPr>
        <w:t xml:space="preserve">Gay and lesbian </w:t>
      </w:r>
      <w:r w:rsidRPr="0021219B">
        <w:rPr>
          <w:rFonts w:cstheme="minorHAnsi"/>
          <w:color w:val="1F497D" w:themeColor="text2"/>
          <w:sz w:val="24"/>
          <w:szCs w:val="24"/>
        </w:rPr>
        <w:t>students who were more frequently harassed because of their sexual orientation or gender</w:t>
      </w:r>
      <w:r w:rsidRPr="0021219B">
        <w:rPr>
          <w:rFonts w:cstheme="minorHAnsi"/>
          <w:color w:val="1F497D" w:themeColor="text2"/>
          <w:sz w:val="24"/>
          <w:szCs w:val="24"/>
        </w:rPr>
        <w:t xml:space="preserve"> </w:t>
      </w:r>
      <w:r w:rsidRPr="0021219B">
        <w:rPr>
          <w:rFonts w:cstheme="minorHAnsi"/>
          <w:color w:val="1F497D" w:themeColor="text2"/>
          <w:sz w:val="24"/>
          <w:szCs w:val="24"/>
        </w:rPr>
        <w:t>expression had grade point averages almost half a grade lower than students who were less often</w:t>
      </w:r>
      <w:r w:rsidRPr="0021219B">
        <w:rPr>
          <w:rFonts w:cstheme="minorHAnsi"/>
          <w:color w:val="1F497D" w:themeColor="text2"/>
          <w:sz w:val="24"/>
          <w:szCs w:val="24"/>
        </w:rPr>
        <w:t xml:space="preserve"> </w:t>
      </w:r>
      <w:r w:rsidRPr="0021219B">
        <w:rPr>
          <w:rFonts w:cstheme="minorHAnsi"/>
          <w:color w:val="1F497D" w:themeColor="text2"/>
          <w:sz w:val="24"/>
          <w:szCs w:val="24"/>
        </w:rPr>
        <w:t>harassed (2.7 vs. 3.1)</w:t>
      </w:r>
      <w:r w:rsidR="0096155F">
        <w:rPr>
          <w:rFonts w:cstheme="minorHAnsi"/>
          <w:color w:val="1F497D" w:themeColor="text2"/>
          <w:sz w:val="24"/>
          <w:szCs w:val="24"/>
        </w:rPr>
        <w:t xml:space="preserve"> (GLSEN Survey, 2009)</w:t>
      </w:r>
      <w:r w:rsidRPr="0021219B">
        <w:rPr>
          <w:rFonts w:cstheme="minorHAnsi"/>
          <w:color w:val="1F497D" w:themeColor="text2"/>
          <w:sz w:val="24"/>
          <w:szCs w:val="24"/>
        </w:rPr>
        <w:t>.</w:t>
      </w:r>
    </w:p>
    <w:p w:rsidR="00EB1C7F" w:rsidRPr="0021219B" w:rsidRDefault="00EB1C7F" w:rsidP="0021219B">
      <w:pPr>
        <w:pStyle w:val="ListParagraph"/>
        <w:numPr>
          <w:ilvl w:val="0"/>
          <w:numId w:val="8"/>
        </w:numPr>
        <w:rPr>
          <w:color w:val="1F497D" w:themeColor="text2"/>
          <w:sz w:val="24"/>
          <w:szCs w:val="24"/>
        </w:rPr>
      </w:pPr>
      <w:r w:rsidRPr="0021219B">
        <w:rPr>
          <w:color w:val="1F497D" w:themeColor="text2"/>
          <w:sz w:val="24"/>
          <w:szCs w:val="24"/>
        </w:rPr>
        <w:t xml:space="preserve">Students report less bullying and feeling safer in schools with enumerated policies (policies that specifically list </w:t>
      </w:r>
      <w:r w:rsidR="0039563E" w:rsidRPr="0021219B">
        <w:rPr>
          <w:color w:val="1F497D" w:themeColor="text2"/>
          <w:sz w:val="24"/>
          <w:szCs w:val="24"/>
        </w:rPr>
        <w:t xml:space="preserve">and prohibit bullying based on </w:t>
      </w:r>
      <w:r w:rsidRPr="0021219B">
        <w:rPr>
          <w:color w:val="1F497D" w:themeColor="text2"/>
          <w:sz w:val="24"/>
          <w:szCs w:val="24"/>
        </w:rPr>
        <w:t>characteristics such as race, sex, sexual orient</w:t>
      </w:r>
      <w:r w:rsidR="000B5103">
        <w:rPr>
          <w:color w:val="1F497D" w:themeColor="text2"/>
          <w:sz w:val="24"/>
          <w:szCs w:val="24"/>
        </w:rPr>
        <w:t>ation, religion, or disability)</w:t>
      </w:r>
      <w:r w:rsidRPr="0021219B">
        <w:rPr>
          <w:color w:val="1F497D" w:themeColor="text2"/>
          <w:sz w:val="24"/>
          <w:szCs w:val="24"/>
        </w:rPr>
        <w:t>(GLSEN Survey, 2009)</w:t>
      </w:r>
      <w:r w:rsidR="000B5103">
        <w:rPr>
          <w:color w:val="1F497D" w:themeColor="text2"/>
          <w:sz w:val="24"/>
          <w:szCs w:val="24"/>
        </w:rPr>
        <w:t>.</w:t>
      </w:r>
    </w:p>
    <w:p w:rsidR="00EB1C7F" w:rsidRPr="00576618" w:rsidRDefault="00EB1C7F" w:rsidP="00EB1C7F">
      <w:pPr>
        <w:pStyle w:val="ListParagraph"/>
        <w:numPr>
          <w:ilvl w:val="0"/>
          <w:numId w:val="8"/>
        </w:numPr>
        <w:rPr>
          <w:color w:val="1F497D" w:themeColor="text2"/>
          <w:sz w:val="24"/>
          <w:szCs w:val="24"/>
        </w:rPr>
      </w:pPr>
      <w:r>
        <w:rPr>
          <w:color w:val="1F497D" w:themeColor="text2"/>
          <w:sz w:val="24"/>
          <w:szCs w:val="24"/>
        </w:rPr>
        <w:t>Students report that teachers in schools with enumerated policies are more likely to intervene when they witness</w:t>
      </w:r>
      <w:r w:rsidR="0039563E">
        <w:rPr>
          <w:color w:val="1F497D" w:themeColor="text2"/>
          <w:sz w:val="24"/>
          <w:szCs w:val="24"/>
        </w:rPr>
        <w:t xml:space="preserve"> this type of</w:t>
      </w:r>
      <w:r>
        <w:rPr>
          <w:color w:val="1F497D" w:themeColor="text2"/>
          <w:sz w:val="24"/>
          <w:szCs w:val="24"/>
        </w:rPr>
        <w:t xml:space="preserve"> bullying (GLSEN Survey, 2009)</w:t>
      </w:r>
      <w:r w:rsidR="000B5103">
        <w:rPr>
          <w:color w:val="1F497D" w:themeColor="text2"/>
          <w:sz w:val="24"/>
          <w:szCs w:val="24"/>
        </w:rPr>
        <w:t>.</w:t>
      </w:r>
    </w:p>
    <w:p w:rsidR="00EB1C7F" w:rsidRDefault="00EB1C7F" w:rsidP="004904D3">
      <w:pPr>
        <w:rPr>
          <w:b/>
          <w:color w:val="1F497D" w:themeColor="text2"/>
          <w:sz w:val="28"/>
          <w:szCs w:val="28"/>
        </w:rPr>
      </w:pPr>
    </w:p>
    <w:p w:rsidR="00761DC2" w:rsidRDefault="00576618" w:rsidP="004904D3">
      <w:pPr>
        <w:rPr>
          <w:b/>
          <w:color w:val="1F497D" w:themeColor="text2"/>
          <w:sz w:val="28"/>
          <w:szCs w:val="28"/>
        </w:rPr>
      </w:pPr>
      <w:r>
        <w:rPr>
          <w:b/>
          <w:color w:val="1F497D" w:themeColor="text2"/>
          <w:sz w:val="28"/>
          <w:szCs w:val="28"/>
        </w:rPr>
        <w:t>What best practices should districts consider in updating their bullying policies?</w:t>
      </w:r>
    </w:p>
    <w:p w:rsidR="00761DC2" w:rsidRPr="00E72589" w:rsidRDefault="0039563E" w:rsidP="004904D3">
      <w:pPr>
        <w:rPr>
          <w:color w:val="1F497D" w:themeColor="text2"/>
          <w:sz w:val="24"/>
          <w:szCs w:val="24"/>
        </w:rPr>
      </w:pPr>
      <w:r w:rsidRPr="00E72589">
        <w:rPr>
          <w:color w:val="1F497D" w:themeColor="text2"/>
          <w:sz w:val="24"/>
          <w:szCs w:val="24"/>
        </w:rPr>
        <w:t xml:space="preserve">The US Department of Education issued a Dear Colleague letter in December 2010 outlining the various components of bullying prevention laws </w:t>
      </w:r>
      <w:r w:rsidR="00E04789" w:rsidRPr="00E72589">
        <w:rPr>
          <w:color w:val="1F497D" w:themeColor="text2"/>
          <w:sz w:val="24"/>
          <w:szCs w:val="24"/>
        </w:rPr>
        <w:t xml:space="preserve">or policies </w:t>
      </w:r>
      <w:r w:rsidRPr="00E72589">
        <w:rPr>
          <w:color w:val="1F497D" w:themeColor="text2"/>
          <w:sz w:val="24"/>
          <w:szCs w:val="24"/>
        </w:rPr>
        <w:t xml:space="preserve">that states and LEA’s should consider.  </w:t>
      </w:r>
    </w:p>
    <w:p w:rsidR="0039563E" w:rsidRDefault="00E04789" w:rsidP="0039563E">
      <w:pPr>
        <w:pStyle w:val="ListParagraph"/>
        <w:numPr>
          <w:ilvl w:val="0"/>
          <w:numId w:val="19"/>
        </w:numPr>
        <w:rPr>
          <w:color w:val="1F497D" w:themeColor="text2"/>
          <w:sz w:val="24"/>
          <w:szCs w:val="24"/>
        </w:rPr>
      </w:pPr>
      <w:r w:rsidRPr="00E04789">
        <w:rPr>
          <w:b/>
          <w:color w:val="1F497D" w:themeColor="text2"/>
          <w:sz w:val="24"/>
          <w:szCs w:val="24"/>
        </w:rPr>
        <w:t>Purpose statement:</w:t>
      </w:r>
      <w:r>
        <w:rPr>
          <w:color w:val="1F497D" w:themeColor="text2"/>
          <w:sz w:val="24"/>
          <w:szCs w:val="24"/>
        </w:rPr>
        <w:t xml:space="preserve"> outlines the range of detrimental effects that bullying has on students and declares any form of bullying unacceptable.</w:t>
      </w:r>
    </w:p>
    <w:p w:rsidR="00E04789" w:rsidRDefault="00E04789" w:rsidP="0039563E">
      <w:pPr>
        <w:pStyle w:val="ListParagraph"/>
        <w:numPr>
          <w:ilvl w:val="0"/>
          <w:numId w:val="19"/>
        </w:numPr>
        <w:rPr>
          <w:color w:val="1F497D" w:themeColor="text2"/>
          <w:sz w:val="24"/>
          <w:szCs w:val="24"/>
        </w:rPr>
      </w:pPr>
      <w:r>
        <w:rPr>
          <w:b/>
          <w:color w:val="1F497D" w:themeColor="text2"/>
          <w:sz w:val="24"/>
          <w:szCs w:val="24"/>
        </w:rPr>
        <w:t>Statement of scope:</w:t>
      </w:r>
      <w:r>
        <w:rPr>
          <w:color w:val="1F497D" w:themeColor="text2"/>
          <w:sz w:val="24"/>
          <w:szCs w:val="24"/>
        </w:rPr>
        <w:t xml:space="preserve"> Covers conduct that occurs on school campuses, at school sponsored activities, on school transportation or any conduct that otherwise creates a substantial disruption to the school environment.</w:t>
      </w:r>
    </w:p>
    <w:p w:rsidR="00E04789" w:rsidRDefault="00E04789" w:rsidP="0039563E">
      <w:pPr>
        <w:pStyle w:val="ListParagraph"/>
        <w:numPr>
          <w:ilvl w:val="0"/>
          <w:numId w:val="19"/>
        </w:numPr>
        <w:rPr>
          <w:color w:val="1F497D" w:themeColor="text2"/>
          <w:sz w:val="24"/>
          <w:szCs w:val="24"/>
        </w:rPr>
      </w:pPr>
      <w:r>
        <w:rPr>
          <w:b/>
          <w:color w:val="1F497D" w:themeColor="text2"/>
          <w:sz w:val="24"/>
          <w:szCs w:val="24"/>
        </w:rPr>
        <w:t>Specification of prohibited conduct:</w:t>
      </w:r>
      <w:r>
        <w:rPr>
          <w:color w:val="1F497D" w:themeColor="text2"/>
          <w:sz w:val="24"/>
          <w:szCs w:val="24"/>
        </w:rPr>
        <w:t xml:space="preserve"> provides a specifi</w:t>
      </w:r>
      <w:r w:rsidR="000B5103">
        <w:rPr>
          <w:color w:val="1F497D" w:themeColor="text2"/>
          <w:sz w:val="24"/>
          <w:szCs w:val="24"/>
        </w:rPr>
        <w:t>c definition of bullying that is</w:t>
      </w:r>
      <w:bookmarkStart w:id="0" w:name="_GoBack"/>
      <w:bookmarkEnd w:id="0"/>
      <w:r>
        <w:rPr>
          <w:color w:val="1F497D" w:themeColor="text2"/>
          <w:sz w:val="24"/>
          <w:szCs w:val="24"/>
        </w:rPr>
        <w:t xml:space="preserve"> consistent with state law and includes verbal, physical, and cyber-bullying.</w:t>
      </w:r>
    </w:p>
    <w:p w:rsidR="00E04789" w:rsidRDefault="00E04789" w:rsidP="0039563E">
      <w:pPr>
        <w:pStyle w:val="ListParagraph"/>
        <w:numPr>
          <w:ilvl w:val="0"/>
          <w:numId w:val="19"/>
        </w:numPr>
        <w:rPr>
          <w:color w:val="1F497D" w:themeColor="text2"/>
          <w:sz w:val="24"/>
          <w:szCs w:val="24"/>
        </w:rPr>
      </w:pPr>
      <w:r>
        <w:rPr>
          <w:b/>
          <w:color w:val="1F497D" w:themeColor="text2"/>
          <w:sz w:val="24"/>
          <w:szCs w:val="24"/>
        </w:rPr>
        <w:t>Enumeration:</w:t>
      </w:r>
      <w:r>
        <w:rPr>
          <w:color w:val="1F497D" w:themeColor="text2"/>
          <w:sz w:val="24"/>
          <w:szCs w:val="24"/>
        </w:rPr>
        <w:t xml:space="preserve"> prohibits bullying acts based on actual or perceived characteristics of students who have historically been targets of bullying and lists those characteristics.</w:t>
      </w:r>
    </w:p>
    <w:p w:rsidR="00E04789" w:rsidRDefault="006613EE" w:rsidP="0039563E">
      <w:pPr>
        <w:pStyle w:val="ListParagraph"/>
        <w:numPr>
          <w:ilvl w:val="0"/>
          <w:numId w:val="19"/>
        </w:numPr>
        <w:rPr>
          <w:color w:val="1F497D" w:themeColor="text2"/>
          <w:sz w:val="24"/>
          <w:szCs w:val="24"/>
        </w:rPr>
      </w:pPr>
      <w:r>
        <w:rPr>
          <w:b/>
          <w:color w:val="1F497D" w:themeColor="text2"/>
          <w:sz w:val="24"/>
          <w:szCs w:val="24"/>
        </w:rPr>
        <w:t>Collaborative d</w:t>
      </w:r>
      <w:r w:rsidR="00E04789">
        <w:rPr>
          <w:b/>
          <w:color w:val="1F497D" w:themeColor="text2"/>
          <w:sz w:val="24"/>
          <w:szCs w:val="24"/>
        </w:rPr>
        <w:t xml:space="preserve">evelopment of policies: </w:t>
      </w:r>
      <w:r w:rsidR="00E04789">
        <w:rPr>
          <w:color w:val="1F497D" w:themeColor="text2"/>
          <w:sz w:val="24"/>
          <w:szCs w:val="24"/>
        </w:rPr>
        <w:t>encourages a collaborative process with school administrators, staff, families and students.</w:t>
      </w:r>
    </w:p>
    <w:p w:rsidR="00E04789" w:rsidRDefault="006613EE" w:rsidP="0039563E">
      <w:pPr>
        <w:pStyle w:val="ListParagraph"/>
        <w:numPr>
          <w:ilvl w:val="0"/>
          <w:numId w:val="19"/>
        </w:numPr>
        <w:rPr>
          <w:color w:val="1F497D" w:themeColor="text2"/>
          <w:sz w:val="24"/>
          <w:szCs w:val="24"/>
        </w:rPr>
      </w:pPr>
      <w:r>
        <w:rPr>
          <w:b/>
          <w:color w:val="1F497D" w:themeColor="text2"/>
          <w:sz w:val="24"/>
          <w:szCs w:val="24"/>
        </w:rPr>
        <w:t>Core components of LEA policies:</w:t>
      </w:r>
      <w:r>
        <w:rPr>
          <w:color w:val="1F497D" w:themeColor="text2"/>
          <w:sz w:val="24"/>
          <w:szCs w:val="24"/>
        </w:rPr>
        <w:t xml:space="preserve"> definition of bullying; procedures for staff, students, and families to report bullying; procedures for investigating and responding to bullying; maintenance of written records; sanctions; and referrals for services. </w:t>
      </w:r>
    </w:p>
    <w:p w:rsidR="006613EE" w:rsidRPr="006613EE" w:rsidRDefault="006613EE" w:rsidP="0039563E">
      <w:pPr>
        <w:pStyle w:val="ListParagraph"/>
        <w:numPr>
          <w:ilvl w:val="0"/>
          <w:numId w:val="19"/>
        </w:numPr>
        <w:rPr>
          <w:color w:val="1F497D" w:themeColor="text2"/>
          <w:sz w:val="24"/>
          <w:szCs w:val="24"/>
        </w:rPr>
      </w:pPr>
      <w:r>
        <w:rPr>
          <w:b/>
          <w:color w:val="1F497D" w:themeColor="text2"/>
          <w:sz w:val="24"/>
          <w:szCs w:val="24"/>
        </w:rPr>
        <w:t>Regular review of policies:</w:t>
      </w:r>
      <w:r>
        <w:rPr>
          <w:color w:val="1F497D" w:themeColor="text2"/>
          <w:sz w:val="24"/>
          <w:szCs w:val="24"/>
        </w:rPr>
        <w:t xml:space="preserve"> to ensure goals are being met.</w:t>
      </w:r>
    </w:p>
    <w:p w:rsidR="006613EE" w:rsidRDefault="006613EE" w:rsidP="0039563E">
      <w:pPr>
        <w:pStyle w:val="ListParagraph"/>
        <w:numPr>
          <w:ilvl w:val="0"/>
          <w:numId w:val="19"/>
        </w:numPr>
        <w:rPr>
          <w:color w:val="1F497D" w:themeColor="text2"/>
          <w:sz w:val="24"/>
          <w:szCs w:val="24"/>
        </w:rPr>
      </w:pPr>
      <w:r>
        <w:rPr>
          <w:b/>
          <w:color w:val="1F497D" w:themeColor="text2"/>
          <w:sz w:val="24"/>
          <w:szCs w:val="24"/>
        </w:rPr>
        <w:t xml:space="preserve">Communication plan: </w:t>
      </w:r>
      <w:r>
        <w:rPr>
          <w:color w:val="1F497D" w:themeColor="text2"/>
          <w:sz w:val="24"/>
          <w:szCs w:val="24"/>
        </w:rPr>
        <w:t xml:space="preserve">plan for notifying families and students of bullying policies </w:t>
      </w:r>
    </w:p>
    <w:p w:rsidR="006613EE" w:rsidRPr="006613EE" w:rsidRDefault="006613EE" w:rsidP="006613EE">
      <w:pPr>
        <w:pStyle w:val="ListParagraph"/>
        <w:numPr>
          <w:ilvl w:val="0"/>
          <w:numId w:val="19"/>
        </w:numPr>
        <w:rPr>
          <w:color w:val="1F497D" w:themeColor="text2"/>
          <w:sz w:val="24"/>
          <w:szCs w:val="24"/>
        </w:rPr>
      </w:pPr>
      <w:r>
        <w:rPr>
          <w:b/>
          <w:color w:val="1F497D" w:themeColor="text2"/>
          <w:sz w:val="24"/>
          <w:szCs w:val="24"/>
        </w:rPr>
        <w:t>Training and preventative education:</w:t>
      </w:r>
      <w:r>
        <w:rPr>
          <w:color w:val="1F497D" w:themeColor="text2"/>
          <w:sz w:val="24"/>
          <w:szCs w:val="24"/>
        </w:rPr>
        <w:t xml:space="preserve"> includes a provision for training for all staff.</w:t>
      </w:r>
    </w:p>
    <w:p w:rsidR="006613EE" w:rsidRDefault="006613EE" w:rsidP="006613EE">
      <w:pPr>
        <w:pStyle w:val="ListParagraph"/>
        <w:numPr>
          <w:ilvl w:val="0"/>
          <w:numId w:val="19"/>
        </w:numPr>
        <w:rPr>
          <w:color w:val="1F497D" w:themeColor="text2"/>
          <w:sz w:val="24"/>
          <w:szCs w:val="24"/>
        </w:rPr>
      </w:pPr>
      <w:r>
        <w:rPr>
          <w:b/>
          <w:color w:val="1F497D" w:themeColor="text2"/>
          <w:sz w:val="24"/>
          <w:szCs w:val="24"/>
        </w:rPr>
        <w:t xml:space="preserve">Transparency and monitoring: </w:t>
      </w:r>
      <w:r>
        <w:rPr>
          <w:color w:val="1F497D" w:themeColor="text2"/>
          <w:sz w:val="24"/>
          <w:szCs w:val="24"/>
        </w:rPr>
        <w:t>includes provisions for annual reporting to state.</w:t>
      </w:r>
    </w:p>
    <w:p w:rsidR="004904D3" w:rsidRPr="006613EE" w:rsidRDefault="006613EE" w:rsidP="004904D3">
      <w:pPr>
        <w:pStyle w:val="ListParagraph"/>
        <w:numPr>
          <w:ilvl w:val="0"/>
          <w:numId w:val="19"/>
        </w:numPr>
        <w:rPr>
          <w:color w:val="1F497D" w:themeColor="text2"/>
          <w:sz w:val="24"/>
          <w:szCs w:val="24"/>
        </w:rPr>
      </w:pPr>
      <w:r>
        <w:rPr>
          <w:b/>
          <w:color w:val="1F497D" w:themeColor="text2"/>
          <w:sz w:val="24"/>
          <w:szCs w:val="24"/>
        </w:rPr>
        <w:t xml:space="preserve">Statement of rights to other legal resources: </w:t>
      </w:r>
      <w:r>
        <w:rPr>
          <w:color w:val="1F497D" w:themeColor="text2"/>
          <w:sz w:val="24"/>
          <w:szCs w:val="24"/>
        </w:rPr>
        <w:t xml:space="preserve">policy does not preclude victims from seeking other legal remedies. </w:t>
      </w:r>
    </w:p>
    <w:p w:rsidR="004904D3" w:rsidRDefault="004904D3" w:rsidP="00F472B3"/>
    <w:p w:rsidR="004904D3" w:rsidRDefault="004904D3" w:rsidP="00F472B3"/>
    <w:p w:rsidR="0081484A" w:rsidRDefault="0081484A" w:rsidP="00F472B3"/>
    <w:p w:rsidR="00D85E28" w:rsidRDefault="00D85E28" w:rsidP="00F472B3">
      <w:r>
        <w:tab/>
      </w:r>
    </w:p>
    <w:p w:rsidR="00D85E28" w:rsidRDefault="00D85E28" w:rsidP="00F472B3"/>
    <w:p w:rsidR="00983AE9" w:rsidRDefault="00983AE9" w:rsidP="00983AE9"/>
    <w:p w:rsidR="00983AE9" w:rsidRDefault="00983AE9" w:rsidP="00983AE9"/>
    <w:p w:rsidR="00F472B3" w:rsidRDefault="00F472B3" w:rsidP="00F472B3">
      <w:pPr>
        <w:ind w:left="1440"/>
      </w:pPr>
    </w:p>
    <w:sectPr w:rsidR="00F472B3" w:rsidSect="00983AE9">
      <w:headerReference w:type="first" r:id="rId8"/>
      <w:footerReference w:type="first" r:id="rId9"/>
      <w:pgSz w:w="12240" w:h="15840"/>
      <w:pgMar w:top="1440" w:right="1440" w:bottom="1440" w:left="1440" w:header="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DB9" w:rsidRDefault="00002DB9" w:rsidP="009A3DB4">
      <w:r>
        <w:separator/>
      </w:r>
    </w:p>
  </w:endnote>
  <w:endnote w:type="continuationSeparator" w:id="0">
    <w:p w:rsidR="00002DB9" w:rsidRDefault="00002DB9" w:rsidP="009A3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1CC" w:rsidRPr="00983AE9" w:rsidRDefault="00A321CC" w:rsidP="00983AE9">
    <w:pPr>
      <w:pStyle w:val="Footer"/>
      <w:tabs>
        <w:tab w:val="left" w:pos="1080"/>
      </w:tabs>
      <w:rPr>
        <w:rFonts w:ascii="Times New Roman" w:hAnsi="Times New Roman" w:cs="Times New Roman"/>
        <w:b/>
        <w:color w:val="002060"/>
        <w:sz w:val="20"/>
        <w:szCs w:val="20"/>
      </w:rPr>
    </w:pPr>
    <w:r w:rsidRPr="00983AE9">
      <w:rPr>
        <w:rFonts w:ascii="Times New Roman" w:hAnsi="Times New Roman" w:cs="Times New Roman"/>
        <w:b/>
        <w:noProof/>
        <w:color w:val="002060"/>
        <w:sz w:val="20"/>
        <w:szCs w:val="20"/>
      </w:rPr>
      <w:t>1660 Lincoln Street,   Suite 2720,   Denver, CO 80264  (p) 303.736.6477   (f)</w:t>
    </w:r>
    <w:r>
      <w:rPr>
        <w:rFonts w:ascii="Times New Roman" w:hAnsi="Times New Roman" w:cs="Times New Roman"/>
        <w:b/>
        <w:noProof/>
        <w:color w:val="002060"/>
        <w:sz w:val="20"/>
        <w:szCs w:val="20"/>
      </w:rPr>
      <w:t xml:space="preserve"> </w:t>
    </w:r>
    <w:r w:rsidRPr="00983AE9">
      <w:rPr>
        <w:rFonts w:ascii="Times New Roman" w:hAnsi="Times New Roman" w:cs="Times New Roman"/>
        <w:b/>
        <w:noProof/>
        <w:color w:val="002060"/>
        <w:sz w:val="20"/>
        <w:szCs w:val="20"/>
      </w:rPr>
      <w:t>866.611.7509  ww</w:t>
    </w:r>
    <w:r>
      <w:rPr>
        <w:rFonts w:ascii="Times New Roman" w:hAnsi="Times New Roman" w:cs="Times New Roman"/>
        <w:b/>
        <w:noProof/>
        <w:color w:val="002060"/>
        <w:sz w:val="20"/>
        <w:szCs w:val="20"/>
      </w:rPr>
      <w:t>w</w:t>
    </w:r>
    <w:r w:rsidRPr="00983AE9">
      <w:rPr>
        <w:rFonts w:ascii="Times New Roman" w:hAnsi="Times New Roman" w:cs="Times New Roman"/>
        <w:b/>
        <w:noProof/>
        <w:color w:val="002060"/>
        <w:sz w:val="20"/>
        <w:szCs w:val="20"/>
      </w:rPr>
      <w:t>.colegacy.org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DB9" w:rsidRDefault="00002DB9" w:rsidP="009A3DB4">
      <w:r>
        <w:separator/>
      </w:r>
    </w:p>
  </w:footnote>
  <w:footnote w:type="continuationSeparator" w:id="0">
    <w:p w:rsidR="00002DB9" w:rsidRDefault="00002DB9" w:rsidP="009A3D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1CC" w:rsidRDefault="00A321CC" w:rsidP="00D85E28">
    <w:pPr>
      <w:pStyle w:val="Header"/>
      <w:tabs>
        <w:tab w:val="clear" w:pos="9360"/>
        <w:tab w:val="left" w:pos="0"/>
        <w:tab w:val="left" w:pos="990"/>
        <w:tab w:val="right" w:pos="10800"/>
      </w:tabs>
    </w:pPr>
    <w:r>
      <w:rPr>
        <w:noProof/>
      </w:rPr>
      <w:drawing>
        <wp:anchor distT="0" distB="0" distL="114300" distR="114300" simplePos="0" relativeHeight="251658240" behindDoc="0" locked="0" layoutInCell="1" allowOverlap="1" wp14:anchorId="34D195F1" wp14:editId="6771FDA3">
          <wp:simplePos x="0" y="0"/>
          <wp:positionH relativeFrom="column">
            <wp:posOffset>19050</wp:posOffset>
          </wp:positionH>
          <wp:positionV relativeFrom="paragraph">
            <wp:posOffset>0</wp:posOffset>
          </wp:positionV>
          <wp:extent cx="7747635" cy="1676400"/>
          <wp:effectExtent l="19050" t="0" r="5715" b="0"/>
          <wp:wrapSquare wrapText="bothSides"/>
          <wp:docPr id="1" name="Picture 0" descr="letter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png"/>
                  <pic:cNvPicPr/>
                </pic:nvPicPr>
                <pic:blipFill>
                  <a:blip r:embed="rId1"/>
                  <a:stretch>
                    <a:fillRect/>
                  </a:stretch>
                </pic:blipFill>
                <pic:spPr>
                  <a:xfrm>
                    <a:off x="0" y="0"/>
                    <a:ext cx="7747635" cy="16764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60A7A"/>
    <w:multiLevelType w:val="hybridMultilevel"/>
    <w:tmpl w:val="40BE1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F25B41"/>
    <w:multiLevelType w:val="hybridMultilevel"/>
    <w:tmpl w:val="47E6AE38"/>
    <w:lvl w:ilvl="0" w:tplc="2688A8D0">
      <w:start w:val="1"/>
      <w:numFmt w:val="bullet"/>
      <w:lvlText w:val=""/>
      <w:lvlJc w:val="left"/>
      <w:pPr>
        <w:tabs>
          <w:tab w:val="num" w:pos="720"/>
        </w:tabs>
        <w:ind w:left="720" w:hanging="360"/>
      </w:pPr>
      <w:rPr>
        <w:rFonts w:ascii="Wingdings 3" w:hAnsi="Wingdings 3" w:hint="default"/>
      </w:rPr>
    </w:lvl>
    <w:lvl w:ilvl="1" w:tplc="BE881A7A" w:tentative="1">
      <w:start w:val="1"/>
      <w:numFmt w:val="bullet"/>
      <w:lvlText w:val=""/>
      <w:lvlJc w:val="left"/>
      <w:pPr>
        <w:tabs>
          <w:tab w:val="num" w:pos="1440"/>
        </w:tabs>
        <w:ind w:left="1440" w:hanging="360"/>
      </w:pPr>
      <w:rPr>
        <w:rFonts w:ascii="Wingdings 3" w:hAnsi="Wingdings 3" w:hint="default"/>
      </w:rPr>
    </w:lvl>
    <w:lvl w:ilvl="2" w:tplc="2EE8C840" w:tentative="1">
      <w:start w:val="1"/>
      <w:numFmt w:val="bullet"/>
      <w:lvlText w:val=""/>
      <w:lvlJc w:val="left"/>
      <w:pPr>
        <w:tabs>
          <w:tab w:val="num" w:pos="2160"/>
        </w:tabs>
        <w:ind w:left="2160" w:hanging="360"/>
      </w:pPr>
      <w:rPr>
        <w:rFonts w:ascii="Wingdings 3" w:hAnsi="Wingdings 3" w:hint="default"/>
      </w:rPr>
    </w:lvl>
    <w:lvl w:ilvl="3" w:tplc="B3E60E0A" w:tentative="1">
      <w:start w:val="1"/>
      <w:numFmt w:val="bullet"/>
      <w:lvlText w:val=""/>
      <w:lvlJc w:val="left"/>
      <w:pPr>
        <w:tabs>
          <w:tab w:val="num" w:pos="2880"/>
        </w:tabs>
        <w:ind w:left="2880" w:hanging="360"/>
      </w:pPr>
      <w:rPr>
        <w:rFonts w:ascii="Wingdings 3" w:hAnsi="Wingdings 3" w:hint="default"/>
      </w:rPr>
    </w:lvl>
    <w:lvl w:ilvl="4" w:tplc="E17C05AA" w:tentative="1">
      <w:start w:val="1"/>
      <w:numFmt w:val="bullet"/>
      <w:lvlText w:val=""/>
      <w:lvlJc w:val="left"/>
      <w:pPr>
        <w:tabs>
          <w:tab w:val="num" w:pos="3600"/>
        </w:tabs>
        <w:ind w:left="3600" w:hanging="360"/>
      </w:pPr>
      <w:rPr>
        <w:rFonts w:ascii="Wingdings 3" w:hAnsi="Wingdings 3" w:hint="default"/>
      </w:rPr>
    </w:lvl>
    <w:lvl w:ilvl="5" w:tplc="9D1CE53A" w:tentative="1">
      <w:start w:val="1"/>
      <w:numFmt w:val="bullet"/>
      <w:lvlText w:val=""/>
      <w:lvlJc w:val="left"/>
      <w:pPr>
        <w:tabs>
          <w:tab w:val="num" w:pos="4320"/>
        </w:tabs>
        <w:ind w:left="4320" w:hanging="360"/>
      </w:pPr>
      <w:rPr>
        <w:rFonts w:ascii="Wingdings 3" w:hAnsi="Wingdings 3" w:hint="default"/>
      </w:rPr>
    </w:lvl>
    <w:lvl w:ilvl="6" w:tplc="7C4E5A34" w:tentative="1">
      <w:start w:val="1"/>
      <w:numFmt w:val="bullet"/>
      <w:lvlText w:val=""/>
      <w:lvlJc w:val="left"/>
      <w:pPr>
        <w:tabs>
          <w:tab w:val="num" w:pos="5040"/>
        </w:tabs>
        <w:ind w:left="5040" w:hanging="360"/>
      </w:pPr>
      <w:rPr>
        <w:rFonts w:ascii="Wingdings 3" w:hAnsi="Wingdings 3" w:hint="default"/>
      </w:rPr>
    </w:lvl>
    <w:lvl w:ilvl="7" w:tplc="0534D92C" w:tentative="1">
      <w:start w:val="1"/>
      <w:numFmt w:val="bullet"/>
      <w:lvlText w:val=""/>
      <w:lvlJc w:val="left"/>
      <w:pPr>
        <w:tabs>
          <w:tab w:val="num" w:pos="5760"/>
        </w:tabs>
        <w:ind w:left="5760" w:hanging="360"/>
      </w:pPr>
      <w:rPr>
        <w:rFonts w:ascii="Wingdings 3" w:hAnsi="Wingdings 3" w:hint="default"/>
      </w:rPr>
    </w:lvl>
    <w:lvl w:ilvl="8" w:tplc="109A507A" w:tentative="1">
      <w:start w:val="1"/>
      <w:numFmt w:val="bullet"/>
      <w:lvlText w:val=""/>
      <w:lvlJc w:val="left"/>
      <w:pPr>
        <w:tabs>
          <w:tab w:val="num" w:pos="6480"/>
        </w:tabs>
        <w:ind w:left="6480" w:hanging="360"/>
      </w:pPr>
      <w:rPr>
        <w:rFonts w:ascii="Wingdings 3" w:hAnsi="Wingdings 3" w:hint="default"/>
      </w:rPr>
    </w:lvl>
  </w:abstractNum>
  <w:abstractNum w:abstractNumId="2">
    <w:nsid w:val="174C0250"/>
    <w:multiLevelType w:val="hybridMultilevel"/>
    <w:tmpl w:val="B73C0EF2"/>
    <w:lvl w:ilvl="0" w:tplc="A1B40620">
      <w:start w:val="1"/>
      <w:numFmt w:val="bullet"/>
      <w:lvlText w:val=""/>
      <w:lvlJc w:val="left"/>
      <w:pPr>
        <w:tabs>
          <w:tab w:val="num" w:pos="720"/>
        </w:tabs>
        <w:ind w:left="720" w:hanging="360"/>
      </w:pPr>
      <w:rPr>
        <w:rFonts w:ascii="Wingdings 3" w:hAnsi="Wingdings 3" w:hint="default"/>
      </w:rPr>
    </w:lvl>
    <w:lvl w:ilvl="1" w:tplc="51B86630" w:tentative="1">
      <w:start w:val="1"/>
      <w:numFmt w:val="bullet"/>
      <w:lvlText w:val=""/>
      <w:lvlJc w:val="left"/>
      <w:pPr>
        <w:tabs>
          <w:tab w:val="num" w:pos="1440"/>
        </w:tabs>
        <w:ind w:left="1440" w:hanging="360"/>
      </w:pPr>
      <w:rPr>
        <w:rFonts w:ascii="Wingdings 3" w:hAnsi="Wingdings 3" w:hint="default"/>
      </w:rPr>
    </w:lvl>
    <w:lvl w:ilvl="2" w:tplc="C01A1F00" w:tentative="1">
      <w:start w:val="1"/>
      <w:numFmt w:val="bullet"/>
      <w:lvlText w:val=""/>
      <w:lvlJc w:val="left"/>
      <w:pPr>
        <w:tabs>
          <w:tab w:val="num" w:pos="2160"/>
        </w:tabs>
        <w:ind w:left="2160" w:hanging="360"/>
      </w:pPr>
      <w:rPr>
        <w:rFonts w:ascii="Wingdings 3" w:hAnsi="Wingdings 3" w:hint="default"/>
      </w:rPr>
    </w:lvl>
    <w:lvl w:ilvl="3" w:tplc="B816DCB0" w:tentative="1">
      <w:start w:val="1"/>
      <w:numFmt w:val="bullet"/>
      <w:lvlText w:val=""/>
      <w:lvlJc w:val="left"/>
      <w:pPr>
        <w:tabs>
          <w:tab w:val="num" w:pos="2880"/>
        </w:tabs>
        <w:ind w:left="2880" w:hanging="360"/>
      </w:pPr>
      <w:rPr>
        <w:rFonts w:ascii="Wingdings 3" w:hAnsi="Wingdings 3" w:hint="default"/>
      </w:rPr>
    </w:lvl>
    <w:lvl w:ilvl="4" w:tplc="D49042EC" w:tentative="1">
      <w:start w:val="1"/>
      <w:numFmt w:val="bullet"/>
      <w:lvlText w:val=""/>
      <w:lvlJc w:val="left"/>
      <w:pPr>
        <w:tabs>
          <w:tab w:val="num" w:pos="3600"/>
        </w:tabs>
        <w:ind w:left="3600" w:hanging="360"/>
      </w:pPr>
      <w:rPr>
        <w:rFonts w:ascii="Wingdings 3" w:hAnsi="Wingdings 3" w:hint="default"/>
      </w:rPr>
    </w:lvl>
    <w:lvl w:ilvl="5" w:tplc="AEBE39DA" w:tentative="1">
      <w:start w:val="1"/>
      <w:numFmt w:val="bullet"/>
      <w:lvlText w:val=""/>
      <w:lvlJc w:val="left"/>
      <w:pPr>
        <w:tabs>
          <w:tab w:val="num" w:pos="4320"/>
        </w:tabs>
        <w:ind w:left="4320" w:hanging="360"/>
      </w:pPr>
      <w:rPr>
        <w:rFonts w:ascii="Wingdings 3" w:hAnsi="Wingdings 3" w:hint="default"/>
      </w:rPr>
    </w:lvl>
    <w:lvl w:ilvl="6" w:tplc="B8040278" w:tentative="1">
      <w:start w:val="1"/>
      <w:numFmt w:val="bullet"/>
      <w:lvlText w:val=""/>
      <w:lvlJc w:val="left"/>
      <w:pPr>
        <w:tabs>
          <w:tab w:val="num" w:pos="5040"/>
        </w:tabs>
        <w:ind w:left="5040" w:hanging="360"/>
      </w:pPr>
      <w:rPr>
        <w:rFonts w:ascii="Wingdings 3" w:hAnsi="Wingdings 3" w:hint="default"/>
      </w:rPr>
    </w:lvl>
    <w:lvl w:ilvl="7" w:tplc="15A6F1D2" w:tentative="1">
      <w:start w:val="1"/>
      <w:numFmt w:val="bullet"/>
      <w:lvlText w:val=""/>
      <w:lvlJc w:val="left"/>
      <w:pPr>
        <w:tabs>
          <w:tab w:val="num" w:pos="5760"/>
        </w:tabs>
        <w:ind w:left="5760" w:hanging="360"/>
      </w:pPr>
      <w:rPr>
        <w:rFonts w:ascii="Wingdings 3" w:hAnsi="Wingdings 3" w:hint="default"/>
      </w:rPr>
    </w:lvl>
    <w:lvl w:ilvl="8" w:tplc="C7B052F0" w:tentative="1">
      <w:start w:val="1"/>
      <w:numFmt w:val="bullet"/>
      <w:lvlText w:val=""/>
      <w:lvlJc w:val="left"/>
      <w:pPr>
        <w:tabs>
          <w:tab w:val="num" w:pos="6480"/>
        </w:tabs>
        <w:ind w:left="6480" w:hanging="360"/>
      </w:pPr>
      <w:rPr>
        <w:rFonts w:ascii="Wingdings 3" w:hAnsi="Wingdings 3" w:hint="default"/>
      </w:rPr>
    </w:lvl>
  </w:abstractNum>
  <w:abstractNum w:abstractNumId="3">
    <w:nsid w:val="17E90657"/>
    <w:multiLevelType w:val="hybridMultilevel"/>
    <w:tmpl w:val="DABACD7C"/>
    <w:lvl w:ilvl="0" w:tplc="AB88FE96">
      <w:start w:val="1"/>
      <w:numFmt w:val="bullet"/>
      <w:lvlText w:val="•"/>
      <w:lvlJc w:val="left"/>
      <w:pPr>
        <w:tabs>
          <w:tab w:val="num" w:pos="720"/>
        </w:tabs>
        <w:ind w:left="720" w:hanging="360"/>
      </w:pPr>
      <w:rPr>
        <w:rFonts w:ascii="Arial" w:hAnsi="Arial" w:hint="default"/>
      </w:rPr>
    </w:lvl>
    <w:lvl w:ilvl="1" w:tplc="87FE990A" w:tentative="1">
      <w:start w:val="1"/>
      <w:numFmt w:val="bullet"/>
      <w:lvlText w:val="•"/>
      <w:lvlJc w:val="left"/>
      <w:pPr>
        <w:tabs>
          <w:tab w:val="num" w:pos="1440"/>
        </w:tabs>
        <w:ind w:left="1440" w:hanging="360"/>
      </w:pPr>
      <w:rPr>
        <w:rFonts w:ascii="Arial" w:hAnsi="Arial" w:hint="default"/>
      </w:rPr>
    </w:lvl>
    <w:lvl w:ilvl="2" w:tplc="AACA9578" w:tentative="1">
      <w:start w:val="1"/>
      <w:numFmt w:val="bullet"/>
      <w:lvlText w:val="•"/>
      <w:lvlJc w:val="left"/>
      <w:pPr>
        <w:tabs>
          <w:tab w:val="num" w:pos="2160"/>
        </w:tabs>
        <w:ind w:left="2160" w:hanging="360"/>
      </w:pPr>
      <w:rPr>
        <w:rFonts w:ascii="Arial" w:hAnsi="Arial" w:hint="default"/>
      </w:rPr>
    </w:lvl>
    <w:lvl w:ilvl="3" w:tplc="BDCCC152" w:tentative="1">
      <w:start w:val="1"/>
      <w:numFmt w:val="bullet"/>
      <w:lvlText w:val="•"/>
      <w:lvlJc w:val="left"/>
      <w:pPr>
        <w:tabs>
          <w:tab w:val="num" w:pos="2880"/>
        </w:tabs>
        <w:ind w:left="2880" w:hanging="360"/>
      </w:pPr>
      <w:rPr>
        <w:rFonts w:ascii="Arial" w:hAnsi="Arial" w:hint="default"/>
      </w:rPr>
    </w:lvl>
    <w:lvl w:ilvl="4" w:tplc="D7A465F6" w:tentative="1">
      <w:start w:val="1"/>
      <w:numFmt w:val="bullet"/>
      <w:lvlText w:val="•"/>
      <w:lvlJc w:val="left"/>
      <w:pPr>
        <w:tabs>
          <w:tab w:val="num" w:pos="3600"/>
        </w:tabs>
        <w:ind w:left="3600" w:hanging="360"/>
      </w:pPr>
      <w:rPr>
        <w:rFonts w:ascii="Arial" w:hAnsi="Arial" w:hint="default"/>
      </w:rPr>
    </w:lvl>
    <w:lvl w:ilvl="5" w:tplc="F2181DCC" w:tentative="1">
      <w:start w:val="1"/>
      <w:numFmt w:val="bullet"/>
      <w:lvlText w:val="•"/>
      <w:lvlJc w:val="left"/>
      <w:pPr>
        <w:tabs>
          <w:tab w:val="num" w:pos="4320"/>
        </w:tabs>
        <w:ind w:left="4320" w:hanging="360"/>
      </w:pPr>
      <w:rPr>
        <w:rFonts w:ascii="Arial" w:hAnsi="Arial" w:hint="default"/>
      </w:rPr>
    </w:lvl>
    <w:lvl w:ilvl="6" w:tplc="79C4CA7C" w:tentative="1">
      <w:start w:val="1"/>
      <w:numFmt w:val="bullet"/>
      <w:lvlText w:val="•"/>
      <w:lvlJc w:val="left"/>
      <w:pPr>
        <w:tabs>
          <w:tab w:val="num" w:pos="5040"/>
        </w:tabs>
        <w:ind w:left="5040" w:hanging="360"/>
      </w:pPr>
      <w:rPr>
        <w:rFonts w:ascii="Arial" w:hAnsi="Arial" w:hint="default"/>
      </w:rPr>
    </w:lvl>
    <w:lvl w:ilvl="7" w:tplc="7BF6088A" w:tentative="1">
      <w:start w:val="1"/>
      <w:numFmt w:val="bullet"/>
      <w:lvlText w:val="•"/>
      <w:lvlJc w:val="left"/>
      <w:pPr>
        <w:tabs>
          <w:tab w:val="num" w:pos="5760"/>
        </w:tabs>
        <w:ind w:left="5760" w:hanging="360"/>
      </w:pPr>
      <w:rPr>
        <w:rFonts w:ascii="Arial" w:hAnsi="Arial" w:hint="default"/>
      </w:rPr>
    </w:lvl>
    <w:lvl w:ilvl="8" w:tplc="EE6E893A" w:tentative="1">
      <w:start w:val="1"/>
      <w:numFmt w:val="bullet"/>
      <w:lvlText w:val="•"/>
      <w:lvlJc w:val="left"/>
      <w:pPr>
        <w:tabs>
          <w:tab w:val="num" w:pos="6480"/>
        </w:tabs>
        <w:ind w:left="6480" w:hanging="360"/>
      </w:pPr>
      <w:rPr>
        <w:rFonts w:ascii="Arial" w:hAnsi="Arial" w:hint="default"/>
      </w:rPr>
    </w:lvl>
  </w:abstractNum>
  <w:abstractNum w:abstractNumId="4">
    <w:nsid w:val="21D6487E"/>
    <w:multiLevelType w:val="hybridMultilevel"/>
    <w:tmpl w:val="B300783A"/>
    <w:lvl w:ilvl="0" w:tplc="A4724488">
      <w:start w:val="1"/>
      <w:numFmt w:val="bullet"/>
      <w:lvlText w:val="•"/>
      <w:lvlJc w:val="left"/>
      <w:pPr>
        <w:tabs>
          <w:tab w:val="num" w:pos="720"/>
        </w:tabs>
        <w:ind w:left="720" w:hanging="360"/>
      </w:pPr>
      <w:rPr>
        <w:rFonts w:ascii="Arial" w:hAnsi="Arial" w:hint="default"/>
      </w:rPr>
    </w:lvl>
    <w:lvl w:ilvl="1" w:tplc="7AD25140" w:tentative="1">
      <w:start w:val="1"/>
      <w:numFmt w:val="bullet"/>
      <w:lvlText w:val="•"/>
      <w:lvlJc w:val="left"/>
      <w:pPr>
        <w:tabs>
          <w:tab w:val="num" w:pos="1440"/>
        </w:tabs>
        <w:ind w:left="1440" w:hanging="360"/>
      </w:pPr>
      <w:rPr>
        <w:rFonts w:ascii="Arial" w:hAnsi="Arial" w:hint="default"/>
      </w:rPr>
    </w:lvl>
    <w:lvl w:ilvl="2" w:tplc="80A264EC" w:tentative="1">
      <w:start w:val="1"/>
      <w:numFmt w:val="bullet"/>
      <w:lvlText w:val="•"/>
      <w:lvlJc w:val="left"/>
      <w:pPr>
        <w:tabs>
          <w:tab w:val="num" w:pos="2160"/>
        </w:tabs>
        <w:ind w:left="2160" w:hanging="360"/>
      </w:pPr>
      <w:rPr>
        <w:rFonts w:ascii="Arial" w:hAnsi="Arial" w:hint="default"/>
      </w:rPr>
    </w:lvl>
    <w:lvl w:ilvl="3" w:tplc="1F14C132" w:tentative="1">
      <w:start w:val="1"/>
      <w:numFmt w:val="bullet"/>
      <w:lvlText w:val="•"/>
      <w:lvlJc w:val="left"/>
      <w:pPr>
        <w:tabs>
          <w:tab w:val="num" w:pos="2880"/>
        </w:tabs>
        <w:ind w:left="2880" w:hanging="360"/>
      </w:pPr>
      <w:rPr>
        <w:rFonts w:ascii="Arial" w:hAnsi="Arial" w:hint="default"/>
      </w:rPr>
    </w:lvl>
    <w:lvl w:ilvl="4" w:tplc="5492D8F2" w:tentative="1">
      <w:start w:val="1"/>
      <w:numFmt w:val="bullet"/>
      <w:lvlText w:val="•"/>
      <w:lvlJc w:val="left"/>
      <w:pPr>
        <w:tabs>
          <w:tab w:val="num" w:pos="3600"/>
        </w:tabs>
        <w:ind w:left="3600" w:hanging="360"/>
      </w:pPr>
      <w:rPr>
        <w:rFonts w:ascii="Arial" w:hAnsi="Arial" w:hint="default"/>
      </w:rPr>
    </w:lvl>
    <w:lvl w:ilvl="5" w:tplc="5EE4A8A8" w:tentative="1">
      <w:start w:val="1"/>
      <w:numFmt w:val="bullet"/>
      <w:lvlText w:val="•"/>
      <w:lvlJc w:val="left"/>
      <w:pPr>
        <w:tabs>
          <w:tab w:val="num" w:pos="4320"/>
        </w:tabs>
        <w:ind w:left="4320" w:hanging="360"/>
      </w:pPr>
      <w:rPr>
        <w:rFonts w:ascii="Arial" w:hAnsi="Arial" w:hint="default"/>
      </w:rPr>
    </w:lvl>
    <w:lvl w:ilvl="6" w:tplc="C21AD1BC" w:tentative="1">
      <w:start w:val="1"/>
      <w:numFmt w:val="bullet"/>
      <w:lvlText w:val="•"/>
      <w:lvlJc w:val="left"/>
      <w:pPr>
        <w:tabs>
          <w:tab w:val="num" w:pos="5040"/>
        </w:tabs>
        <w:ind w:left="5040" w:hanging="360"/>
      </w:pPr>
      <w:rPr>
        <w:rFonts w:ascii="Arial" w:hAnsi="Arial" w:hint="default"/>
      </w:rPr>
    </w:lvl>
    <w:lvl w:ilvl="7" w:tplc="B7443E80" w:tentative="1">
      <w:start w:val="1"/>
      <w:numFmt w:val="bullet"/>
      <w:lvlText w:val="•"/>
      <w:lvlJc w:val="left"/>
      <w:pPr>
        <w:tabs>
          <w:tab w:val="num" w:pos="5760"/>
        </w:tabs>
        <w:ind w:left="5760" w:hanging="360"/>
      </w:pPr>
      <w:rPr>
        <w:rFonts w:ascii="Arial" w:hAnsi="Arial" w:hint="default"/>
      </w:rPr>
    </w:lvl>
    <w:lvl w:ilvl="8" w:tplc="3AC28A8A" w:tentative="1">
      <w:start w:val="1"/>
      <w:numFmt w:val="bullet"/>
      <w:lvlText w:val="•"/>
      <w:lvlJc w:val="left"/>
      <w:pPr>
        <w:tabs>
          <w:tab w:val="num" w:pos="6480"/>
        </w:tabs>
        <w:ind w:left="6480" w:hanging="360"/>
      </w:pPr>
      <w:rPr>
        <w:rFonts w:ascii="Arial" w:hAnsi="Arial" w:hint="default"/>
      </w:rPr>
    </w:lvl>
  </w:abstractNum>
  <w:abstractNum w:abstractNumId="5">
    <w:nsid w:val="22E02F84"/>
    <w:multiLevelType w:val="hybridMultilevel"/>
    <w:tmpl w:val="50821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5A2D58"/>
    <w:multiLevelType w:val="hybridMultilevel"/>
    <w:tmpl w:val="9B687B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01224A"/>
    <w:multiLevelType w:val="hybridMultilevel"/>
    <w:tmpl w:val="559A6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895AF1"/>
    <w:multiLevelType w:val="hybridMultilevel"/>
    <w:tmpl w:val="1F2C2BCC"/>
    <w:lvl w:ilvl="0" w:tplc="86EA3FA6">
      <w:start w:val="1"/>
      <w:numFmt w:val="bullet"/>
      <w:lvlText w:val=""/>
      <w:lvlJc w:val="left"/>
      <w:pPr>
        <w:tabs>
          <w:tab w:val="num" w:pos="720"/>
        </w:tabs>
        <w:ind w:left="720" w:hanging="360"/>
      </w:pPr>
      <w:rPr>
        <w:rFonts w:ascii="Wingdings 3" w:hAnsi="Wingdings 3" w:hint="default"/>
      </w:rPr>
    </w:lvl>
    <w:lvl w:ilvl="1" w:tplc="30CC69BA" w:tentative="1">
      <w:start w:val="1"/>
      <w:numFmt w:val="bullet"/>
      <w:lvlText w:val=""/>
      <w:lvlJc w:val="left"/>
      <w:pPr>
        <w:tabs>
          <w:tab w:val="num" w:pos="1440"/>
        </w:tabs>
        <w:ind w:left="1440" w:hanging="360"/>
      </w:pPr>
      <w:rPr>
        <w:rFonts w:ascii="Wingdings 3" w:hAnsi="Wingdings 3" w:hint="default"/>
      </w:rPr>
    </w:lvl>
    <w:lvl w:ilvl="2" w:tplc="795C221E" w:tentative="1">
      <w:start w:val="1"/>
      <w:numFmt w:val="bullet"/>
      <w:lvlText w:val=""/>
      <w:lvlJc w:val="left"/>
      <w:pPr>
        <w:tabs>
          <w:tab w:val="num" w:pos="2160"/>
        </w:tabs>
        <w:ind w:left="2160" w:hanging="360"/>
      </w:pPr>
      <w:rPr>
        <w:rFonts w:ascii="Wingdings 3" w:hAnsi="Wingdings 3" w:hint="default"/>
      </w:rPr>
    </w:lvl>
    <w:lvl w:ilvl="3" w:tplc="3B2A4D3C" w:tentative="1">
      <w:start w:val="1"/>
      <w:numFmt w:val="bullet"/>
      <w:lvlText w:val=""/>
      <w:lvlJc w:val="left"/>
      <w:pPr>
        <w:tabs>
          <w:tab w:val="num" w:pos="2880"/>
        </w:tabs>
        <w:ind w:left="2880" w:hanging="360"/>
      </w:pPr>
      <w:rPr>
        <w:rFonts w:ascii="Wingdings 3" w:hAnsi="Wingdings 3" w:hint="default"/>
      </w:rPr>
    </w:lvl>
    <w:lvl w:ilvl="4" w:tplc="5AB2F0D6" w:tentative="1">
      <w:start w:val="1"/>
      <w:numFmt w:val="bullet"/>
      <w:lvlText w:val=""/>
      <w:lvlJc w:val="left"/>
      <w:pPr>
        <w:tabs>
          <w:tab w:val="num" w:pos="3600"/>
        </w:tabs>
        <w:ind w:left="3600" w:hanging="360"/>
      </w:pPr>
      <w:rPr>
        <w:rFonts w:ascii="Wingdings 3" w:hAnsi="Wingdings 3" w:hint="default"/>
      </w:rPr>
    </w:lvl>
    <w:lvl w:ilvl="5" w:tplc="F50A4BB0" w:tentative="1">
      <w:start w:val="1"/>
      <w:numFmt w:val="bullet"/>
      <w:lvlText w:val=""/>
      <w:lvlJc w:val="left"/>
      <w:pPr>
        <w:tabs>
          <w:tab w:val="num" w:pos="4320"/>
        </w:tabs>
        <w:ind w:left="4320" w:hanging="360"/>
      </w:pPr>
      <w:rPr>
        <w:rFonts w:ascii="Wingdings 3" w:hAnsi="Wingdings 3" w:hint="default"/>
      </w:rPr>
    </w:lvl>
    <w:lvl w:ilvl="6" w:tplc="13621084" w:tentative="1">
      <w:start w:val="1"/>
      <w:numFmt w:val="bullet"/>
      <w:lvlText w:val=""/>
      <w:lvlJc w:val="left"/>
      <w:pPr>
        <w:tabs>
          <w:tab w:val="num" w:pos="5040"/>
        </w:tabs>
        <w:ind w:left="5040" w:hanging="360"/>
      </w:pPr>
      <w:rPr>
        <w:rFonts w:ascii="Wingdings 3" w:hAnsi="Wingdings 3" w:hint="default"/>
      </w:rPr>
    </w:lvl>
    <w:lvl w:ilvl="7" w:tplc="FF82C652" w:tentative="1">
      <w:start w:val="1"/>
      <w:numFmt w:val="bullet"/>
      <w:lvlText w:val=""/>
      <w:lvlJc w:val="left"/>
      <w:pPr>
        <w:tabs>
          <w:tab w:val="num" w:pos="5760"/>
        </w:tabs>
        <w:ind w:left="5760" w:hanging="360"/>
      </w:pPr>
      <w:rPr>
        <w:rFonts w:ascii="Wingdings 3" w:hAnsi="Wingdings 3" w:hint="default"/>
      </w:rPr>
    </w:lvl>
    <w:lvl w:ilvl="8" w:tplc="CDA482D4" w:tentative="1">
      <w:start w:val="1"/>
      <w:numFmt w:val="bullet"/>
      <w:lvlText w:val=""/>
      <w:lvlJc w:val="left"/>
      <w:pPr>
        <w:tabs>
          <w:tab w:val="num" w:pos="6480"/>
        </w:tabs>
        <w:ind w:left="6480" w:hanging="360"/>
      </w:pPr>
      <w:rPr>
        <w:rFonts w:ascii="Wingdings 3" w:hAnsi="Wingdings 3" w:hint="default"/>
      </w:rPr>
    </w:lvl>
  </w:abstractNum>
  <w:abstractNum w:abstractNumId="9">
    <w:nsid w:val="51A2009F"/>
    <w:multiLevelType w:val="hybridMultilevel"/>
    <w:tmpl w:val="1B24915A"/>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0">
    <w:nsid w:val="5C586B4F"/>
    <w:multiLevelType w:val="hybridMultilevel"/>
    <w:tmpl w:val="295E74FE"/>
    <w:lvl w:ilvl="0" w:tplc="D812B068">
      <w:start w:val="1"/>
      <w:numFmt w:val="bullet"/>
      <w:lvlText w:val=""/>
      <w:lvlJc w:val="left"/>
      <w:pPr>
        <w:tabs>
          <w:tab w:val="num" w:pos="720"/>
        </w:tabs>
        <w:ind w:left="720" w:hanging="360"/>
      </w:pPr>
      <w:rPr>
        <w:rFonts w:ascii="Wingdings 3" w:hAnsi="Wingdings 3" w:hint="default"/>
      </w:rPr>
    </w:lvl>
    <w:lvl w:ilvl="1" w:tplc="F4E484EC" w:tentative="1">
      <w:start w:val="1"/>
      <w:numFmt w:val="bullet"/>
      <w:lvlText w:val=""/>
      <w:lvlJc w:val="left"/>
      <w:pPr>
        <w:tabs>
          <w:tab w:val="num" w:pos="1440"/>
        </w:tabs>
        <w:ind w:left="1440" w:hanging="360"/>
      </w:pPr>
      <w:rPr>
        <w:rFonts w:ascii="Wingdings 3" w:hAnsi="Wingdings 3" w:hint="default"/>
      </w:rPr>
    </w:lvl>
    <w:lvl w:ilvl="2" w:tplc="F2E8389C" w:tentative="1">
      <w:start w:val="1"/>
      <w:numFmt w:val="bullet"/>
      <w:lvlText w:val=""/>
      <w:lvlJc w:val="left"/>
      <w:pPr>
        <w:tabs>
          <w:tab w:val="num" w:pos="2160"/>
        </w:tabs>
        <w:ind w:left="2160" w:hanging="360"/>
      </w:pPr>
      <w:rPr>
        <w:rFonts w:ascii="Wingdings 3" w:hAnsi="Wingdings 3" w:hint="default"/>
      </w:rPr>
    </w:lvl>
    <w:lvl w:ilvl="3" w:tplc="37D4272E" w:tentative="1">
      <w:start w:val="1"/>
      <w:numFmt w:val="bullet"/>
      <w:lvlText w:val=""/>
      <w:lvlJc w:val="left"/>
      <w:pPr>
        <w:tabs>
          <w:tab w:val="num" w:pos="2880"/>
        </w:tabs>
        <w:ind w:left="2880" w:hanging="360"/>
      </w:pPr>
      <w:rPr>
        <w:rFonts w:ascii="Wingdings 3" w:hAnsi="Wingdings 3" w:hint="default"/>
      </w:rPr>
    </w:lvl>
    <w:lvl w:ilvl="4" w:tplc="5738897E" w:tentative="1">
      <w:start w:val="1"/>
      <w:numFmt w:val="bullet"/>
      <w:lvlText w:val=""/>
      <w:lvlJc w:val="left"/>
      <w:pPr>
        <w:tabs>
          <w:tab w:val="num" w:pos="3600"/>
        </w:tabs>
        <w:ind w:left="3600" w:hanging="360"/>
      </w:pPr>
      <w:rPr>
        <w:rFonts w:ascii="Wingdings 3" w:hAnsi="Wingdings 3" w:hint="default"/>
      </w:rPr>
    </w:lvl>
    <w:lvl w:ilvl="5" w:tplc="4C76B834" w:tentative="1">
      <w:start w:val="1"/>
      <w:numFmt w:val="bullet"/>
      <w:lvlText w:val=""/>
      <w:lvlJc w:val="left"/>
      <w:pPr>
        <w:tabs>
          <w:tab w:val="num" w:pos="4320"/>
        </w:tabs>
        <w:ind w:left="4320" w:hanging="360"/>
      </w:pPr>
      <w:rPr>
        <w:rFonts w:ascii="Wingdings 3" w:hAnsi="Wingdings 3" w:hint="default"/>
      </w:rPr>
    </w:lvl>
    <w:lvl w:ilvl="6" w:tplc="241CB6A8" w:tentative="1">
      <w:start w:val="1"/>
      <w:numFmt w:val="bullet"/>
      <w:lvlText w:val=""/>
      <w:lvlJc w:val="left"/>
      <w:pPr>
        <w:tabs>
          <w:tab w:val="num" w:pos="5040"/>
        </w:tabs>
        <w:ind w:left="5040" w:hanging="360"/>
      </w:pPr>
      <w:rPr>
        <w:rFonts w:ascii="Wingdings 3" w:hAnsi="Wingdings 3" w:hint="default"/>
      </w:rPr>
    </w:lvl>
    <w:lvl w:ilvl="7" w:tplc="FC36681C" w:tentative="1">
      <w:start w:val="1"/>
      <w:numFmt w:val="bullet"/>
      <w:lvlText w:val=""/>
      <w:lvlJc w:val="left"/>
      <w:pPr>
        <w:tabs>
          <w:tab w:val="num" w:pos="5760"/>
        </w:tabs>
        <w:ind w:left="5760" w:hanging="360"/>
      </w:pPr>
      <w:rPr>
        <w:rFonts w:ascii="Wingdings 3" w:hAnsi="Wingdings 3" w:hint="default"/>
      </w:rPr>
    </w:lvl>
    <w:lvl w:ilvl="8" w:tplc="5CBABB08" w:tentative="1">
      <w:start w:val="1"/>
      <w:numFmt w:val="bullet"/>
      <w:lvlText w:val=""/>
      <w:lvlJc w:val="left"/>
      <w:pPr>
        <w:tabs>
          <w:tab w:val="num" w:pos="6480"/>
        </w:tabs>
        <w:ind w:left="6480" w:hanging="360"/>
      </w:pPr>
      <w:rPr>
        <w:rFonts w:ascii="Wingdings 3" w:hAnsi="Wingdings 3" w:hint="default"/>
      </w:rPr>
    </w:lvl>
  </w:abstractNum>
  <w:abstractNum w:abstractNumId="11">
    <w:nsid w:val="65675FF6"/>
    <w:multiLevelType w:val="hybridMultilevel"/>
    <w:tmpl w:val="32DCA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DB6C2C"/>
    <w:multiLevelType w:val="hybridMultilevel"/>
    <w:tmpl w:val="1D023614"/>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6EEC2183"/>
    <w:multiLevelType w:val="hybridMultilevel"/>
    <w:tmpl w:val="979A569E"/>
    <w:lvl w:ilvl="0" w:tplc="625CD9D8">
      <w:start w:val="1"/>
      <w:numFmt w:val="bullet"/>
      <w:lvlText w:val="•"/>
      <w:lvlJc w:val="left"/>
      <w:pPr>
        <w:tabs>
          <w:tab w:val="num" w:pos="720"/>
        </w:tabs>
        <w:ind w:left="720" w:hanging="360"/>
      </w:pPr>
      <w:rPr>
        <w:rFonts w:ascii="Arial" w:hAnsi="Arial" w:hint="default"/>
      </w:rPr>
    </w:lvl>
    <w:lvl w:ilvl="1" w:tplc="C5D63C06" w:tentative="1">
      <w:start w:val="1"/>
      <w:numFmt w:val="bullet"/>
      <w:lvlText w:val="•"/>
      <w:lvlJc w:val="left"/>
      <w:pPr>
        <w:tabs>
          <w:tab w:val="num" w:pos="1440"/>
        </w:tabs>
        <w:ind w:left="1440" w:hanging="360"/>
      </w:pPr>
      <w:rPr>
        <w:rFonts w:ascii="Arial" w:hAnsi="Arial" w:hint="default"/>
      </w:rPr>
    </w:lvl>
    <w:lvl w:ilvl="2" w:tplc="053A0124" w:tentative="1">
      <w:start w:val="1"/>
      <w:numFmt w:val="bullet"/>
      <w:lvlText w:val="•"/>
      <w:lvlJc w:val="left"/>
      <w:pPr>
        <w:tabs>
          <w:tab w:val="num" w:pos="2160"/>
        </w:tabs>
        <w:ind w:left="2160" w:hanging="360"/>
      </w:pPr>
      <w:rPr>
        <w:rFonts w:ascii="Arial" w:hAnsi="Arial" w:hint="default"/>
      </w:rPr>
    </w:lvl>
    <w:lvl w:ilvl="3" w:tplc="0DF25F46" w:tentative="1">
      <w:start w:val="1"/>
      <w:numFmt w:val="bullet"/>
      <w:lvlText w:val="•"/>
      <w:lvlJc w:val="left"/>
      <w:pPr>
        <w:tabs>
          <w:tab w:val="num" w:pos="2880"/>
        </w:tabs>
        <w:ind w:left="2880" w:hanging="360"/>
      </w:pPr>
      <w:rPr>
        <w:rFonts w:ascii="Arial" w:hAnsi="Arial" w:hint="default"/>
      </w:rPr>
    </w:lvl>
    <w:lvl w:ilvl="4" w:tplc="801C15E2" w:tentative="1">
      <w:start w:val="1"/>
      <w:numFmt w:val="bullet"/>
      <w:lvlText w:val="•"/>
      <w:lvlJc w:val="left"/>
      <w:pPr>
        <w:tabs>
          <w:tab w:val="num" w:pos="3600"/>
        </w:tabs>
        <w:ind w:left="3600" w:hanging="360"/>
      </w:pPr>
      <w:rPr>
        <w:rFonts w:ascii="Arial" w:hAnsi="Arial" w:hint="default"/>
      </w:rPr>
    </w:lvl>
    <w:lvl w:ilvl="5" w:tplc="073CC156" w:tentative="1">
      <w:start w:val="1"/>
      <w:numFmt w:val="bullet"/>
      <w:lvlText w:val="•"/>
      <w:lvlJc w:val="left"/>
      <w:pPr>
        <w:tabs>
          <w:tab w:val="num" w:pos="4320"/>
        </w:tabs>
        <w:ind w:left="4320" w:hanging="360"/>
      </w:pPr>
      <w:rPr>
        <w:rFonts w:ascii="Arial" w:hAnsi="Arial" w:hint="default"/>
      </w:rPr>
    </w:lvl>
    <w:lvl w:ilvl="6" w:tplc="9E745556" w:tentative="1">
      <w:start w:val="1"/>
      <w:numFmt w:val="bullet"/>
      <w:lvlText w:val="•"/>
      <w:lvlJc w:val="left"/>
      <w:pPr>
        <w:tabs>
          <w:tab w:val="num" w:pos="5040"/>
        </w:tabs>
        <w:ind w:left="5040" w:hanging="360"/>
      </w:pPr>
      <w:rPr>
        <w:rFonts w:ascii="Arial" w:hAnsi="Arial" w:hint="default"/>
      </w:rPr>
    </w:lvl>
    <w:lvl w:ilvl="7" w:tplc="23C6B87C" w:tentative="1">
      <w:start w:val="1"/>
      <w:numFmt w:val="bullet"/>
      <w:lvlText w:val="•"/>
      <w:lvlJc w:val="left"/>
      <w:pPr>
        <w:tabs>
          <w:tab w:val="num" w:pos="5760"/>
        </w:tabs>
        <w:ind w:left="5760" w:hanging="360"/>
      </w:pPr>
      <w:rPr>
        <w:rFonts w:ascii="Arial" w:hAnsi="Arial" w:hint="default"/>
      </w:rPr>
    </w:lvl>
    <w:lvl w:ilvl="8" w:tplc="FF5C19EA" w:tentative="1">
      <w:start w:val="1"/>
      <w:numFmt w:val="bullet"/>
      <w:lvlText w:val="•"/>
      <w:lvlJc w:val="left"/>
      <w:pPr>
        <w:tabs>
          <w:tab w:val="num" w:pos="6480"/>
        </w:tabs>
        <w:ind w:left="6480" w:hanging="360"/>
      </w:pPr>
      <w:rPr>
        <w:rFonts w:ascii="Arial" w:hAnsi="Arial" w:hint="default"/>
      </w:rPr>
    </w:lvl>
  </w:abstractNum>
  <w:abstractNum w:abstractNumId="14">
    <w:nsid w:val="71687BCA"/>
    <w:multiLevelType w:val="hybridMultilevel"/>
    <w:tmpl w:val="72FA43BA"/>
    <w:lvl w:ilvl="0" w:tplc="9612948C">
      <w:start w:val="1"/>
      <w:numFmt w:val="bullet"/>
      <w:lvlText w:val=""/>
      <w:lvlJc w:val="left"/>
      <w:pPr>
        <w:tabs>
          <w:tab w:val="num" w:pos="720"/>
        </w:tabs>
        <w:ind w:left="720" w:hanging="360"/>
      </w:pPr>
      <w:rPr>
        <w:rFonts w:ascii="Wingdings 3" w:hAnsi="Wingdings 3" w:hint="default"/>
      </w:rPr>
    </w:lvl>
    <w:lvl w:ilvl="1" w:tplc="27486746" w:tentative="1">
      <w:start w:val="1"/>
      <w:numFmt w:val="bullet"/>
      <w:lvlText w:val=""/>
      <w:lvlJc w:val="left"/>
      <w:pPr>
        <w:tabs>
          <w:tab w:val="num" w:pos="1440"/>
        </w:tabs>
        <w:ind w:left="1440" w:hanging="360"/>
      </w:pPr>
      <w:rPr>
        <w:rFonts w:ascii="Wingdings 3" w:hAnsi="Wingdings 3" w:hint="default"/>
      </w:rPr>
    </w:lvl>
    <w:lvl w:ilvl="2" w:tplc="6B644DDE" w:tentative="1">
      <w:start w:val="1"/>
      <w:numFmt w:val="bullet"/>
      <w:lvlText w:val=""/>
      <w:lvlJc w:val="left"/>
      <w:pPr>
        <w:tabs>
          <w:tab w:val="num" w:pos="2160"/>
        </w:tabs>
        <w:ind w:left="2160" w:hanging="360"/>
      </w:pPr>
      <w:rPr>
        <w:rFonts w:ascii="Wingdings 3" w:hAnsi="Wingdings 3" w:hint="default"/>
      </w:rPr>
    </w:lvl>
    <w:lvl w:ilvl="3" w:tplc="9CE46432" w:tentative="1">
      <w:start w:val="1"/>
      <w:numFmt w:val="bullet"/>
      <w:lvlText w:val=""/>
      <w:lvlJc w:val="left"/>
      <w:pPr>
        <w:tabs>
          <w:tab w:val="num" w:pos="2880"/>
        </w:tabs>
        <w:ind w:left="2880" w:hanging="360"/>
      </w:pPr>
      <w:rPr>
        <w:rFonts w:ascii="Wingdings 3" w:hAnsi="Wingdings 3" w:hint="default"/>
      </w:rPr>
    </w:lvl>
    <w:lvl w:ilvl="4" w:tplc="4FDE84C6" w:tentative="1">
      <w:start w:val="1"/>
      <w:numFmt w:val="bullet"/>
      <w:lvlText w:val=""/>
      <w:lvlJc w:val="left"/>
      <w:pPr>
        <w:tabs>
          <w:tab w:val="num" w:pos="3600"/>
        </w:tabs>
        <w:ind w:left="3600" w:hanging="360"/>
      </w:pPr>
      <w:rPr>
        <w:rFonts w:ascii="Wingdings 3" w:hAnsi="Wingdings 3" w:hint="default"/>
      </w:rPr>
    </w:lvl>
    <w:lvl w:ilvl="5" w:tplc="254ACEB6" w:tentative="1">
      <w:start w:val="1"/>
      <w:numFmt w:val="bullet"/>
      <w:lvlText w:val=""/>
      <w:lvlJc w:val="left"/>
      <w:pPr>
        <w:tabs>
          <w:tab w:val="num" w:pos="4320"/>
        </w:tabs>
        <w:ind w:left="4320" w:hanging="360"/>
      </w:pPr>
      <w:rPr>
        <w:rFonts w:ascii="Wingdings 3" w:hAnsi="Wingdings 3" w:hint="default"/>
      </w:rPr>
    </w:lvl>
    <w:lvl w:ilvl="6" w:tplc="966C1AC4" w:tentative="1">
      <w:start w:val="1"/>
      <w:numFmt w:val="bullet"/>
      <w:lvlText w:val=""/>
      <w:lvlJc w:val="left"/>
      <w:pPr>
        <w:tabs>
          <w:tab w:val="num" w:pos="5040"/>
        </w:tabs>
        <w:ind w:left="5040" w:hanging="360"/>
      </w:pPr>
      <w:rPr>
        <w:rFonts w:ascii="Wingdings 3" w:hAnsi="Wingdings 3" w:hint="default"/>
      </w:rPr>
    </w:lvl>
    <w:lvl w:ilvl="7" w:tplc="57FE103E" w:tentative="1">
      <w:start w:val="1"/>
      <w:numFmt w:val="bullet"/>
      <w:lvlText w:val=""/>
      <w:lvlJc w:val="left"/>
      <w:pPr>
        <w:tabs>
          <w:tab w:val="num" w:pos="5760"/>
        </w:tabs>
        <w:ind w:left="5760" w:hanging="360"/>
      </w:pPr>
      <w:rPr>
        <w:rFonts w:ascii="Wingdings 3" w:hAnsi="Wingdings 3" w:hint="default"/>
      </w:rPr>
    </w:lvl>
    <w:lvl w:ilvl="8" w:tplc="922076A0" w:tentative="1">
      <w:start w:val="1"/>
      <w:numFmt w:val="bullet"/>
      <w:lvlText w:val=""/>
      <w:lvlJc w:val="left"/>
      <w:pPr>
        <w:tabs>
          <w:tab w:val="num" w:pos="6480"/>
        </w:tabs>
        <w:ind w:left="6480" w:hanging="360"/>
      </w:pPr>
      <w:rPr>
        <w:rFonts w:ascii="Wingdings 3" w:hAnsi="Wingdings 3" w:hint="default"/>
      </w:rPr>
    </w:lvl>
  </w:abstractNum>
  <w:abstractNum w:abstractNumId="15">
    <w:nsid w:val="71EF2AD7"/>
    <w:multiLevelType w:val="hybridMultilevel"/>
    <w:tmpl w:val="890AE63C"/>
    <w:lvl w:ilvl="0" w:tplc="351272A0">
      <w:start w:val="1"/>
      <w:numFmt w:val="bullet"/>
      <w:lvlText w:val="–"/>
      <w:lvlJc w:val="left"/>
      <w:pPr>
        <w:tabs>
          <w:tab w:val="num" w:pos="720"/>
        </w:tabs>
        <w:ind w:left="720" w:hanging="360"/>
      </w:pPr>
      <w:rPr>
        <w:rFonts w:ascii="Arial" w:hAnsi="Arial" w:hint="default"/>
      </w:rPr>
    </w:lvl>
    <w:lvl w:ilvl="1" w:tplc="EE7A7850">
      <w:start w:val="1"/>
      <w:numFmt w:val="bullet"/>
      <w:lvlText w:val="–"/>
      <w:lvlJc w:val="left"/>
      <w:pPr>
        <w:tabs>
          <w:tab w:val="num" w:pos="1440"/>
        </w:tabs>
        <w:ind w:left="1440" w:hanging="360"/>
      </w:pPr>
      <w:rPr>
        <w:rFonts w:ascii="Arial" w:hAnsi="Arial" w:hint="default"/>
      </w:rPr>
    </w:lvl>
    <w:lvl w:ilvl="2" w:tplc="3598886C" w:tentative="1">
      <w:start w:val="1"/>
      <w:numFmt w:val="bullet"/>
      <w:lvlText w:val="–"/>
      <w:lvlJc w:val="left"/>
      <w:pPr>
        <w:tabs>
          <w:tab w:val="num" w:pos="2160"/>
        </w:tabs>
        <w:ind w:left="2160" w:hanging="360"/>
      </w:pPr>
      <w:rPr>
        <w:rFonts w:ascii="Arial" w:hAnsi="Arial" w:hint="default"/>
      </w:rPr>
    </w:lvl>
    <w:lvl w:ilvl="3" w:tplc="2A4ABB92" w:tentative="1">
      <w:start w:val="1"/>
      <w:numFmt w:val="bullet"/>
      <w:lvlText w:val="–"/>
      <w:lvlJc w:val="left"/>
      <w:pPr>
        <w:tabs>
          <w:tab w:val="num" w:pos="2880"/>
        </w:tabs>
        <w:ind w:left="2880" w:hanging="360"/>
      </w:pPr>
      <w:rPr>
        <w:rFonts w:ascii="Arial" w:hAnsi="Arial" w:hint="default"/>
      </w:rPr>
    </w:lvl>
    <w:lvl w:ilvl="4" w:tplc="505E876C" w:tentative="1">
      <w:start w:val="1"/>
      <w:numFmt w:val="bullet"/>
      <w:lvlText w:val="–"/>
      <w:lvlJc w:val="left"/>
      <w:pPr>
        <w:tabs>
          <w:tab w:val="num" w:pos="3600"/>
        </w:tabs>
        <w:ind w:left="3600" w:hanging="360"/>
      </w:pPr>
      <w:rPr>
        <w:rFonts w:ascii="Arial" w:hAnsi="Arial" w:hint="default"/>
      </w:rPr>
    </w:lvl>
    <w:lvl w:ilvl="5" w:tplc="B9FEB36E" w:tentative="1">
      <w:start w:val="1"/>
      <w:numFmt w:val="bullet"/>
      <w:lvlText w:val="–"/>
      <w:lvlJc w:val="left"/>
      <w:pPr>
        <w:tabs>
          <w:tab w:val="num" w:pos="4320"/>
        </w:tabs>
        <w:ind w:left="4320" w:hanging="360"/>
      </w:pPr>
      <w:rPr>
        <w:rFonts w:ascii="Arial" w:hAnsi="Arial" w:hint="default"/>
      </w:rPr>
    </w:lvl>
    <w:lvl w:ilvl="6" w:tplc="25D82DCC" w:tentative="1">
      <w:start w:val="1"/>
      <w:numFmt w:val="bullet"/>
      <w:lvlText w:val="–"/>
      <w:lvlJc w:val="left"/>
      <w:pPr>
        <w:tabs>
          <w:tab w:val="num" w:pos="5040"/>
        </w:tabs>
        <w:ind w:left="5040" w:hanging="360"/>
      </w:pPr>
      <w:rPr>
        <w:rFonts w:ascii="Arial" w:hAnsi="Arial" w:hint="default"/>
      </w:rPr>
    </w:lvl>
    <w:lvl w:ilvl="7" w:tplc="43AA4538" w:tentative="1">
      <w:start w:val="1"/>
      <w:numFmt w:val="bullet"/>
      <w:lvlText w:val="–"/>
      <w:lvlJc w:val="left"/>
      <w:pPr>
        <w:tabs>
          <w:tab w:val="num" w:pos="5760"/>
        </w:tabs>
        <w:ind w:left="5760" w:hanging="360"/>
      </w:pPr>
      <w:rPr>
        <w:rFonts w:ascii="Arial" w:hAnsi="Arial" w:hint="default"/>
      </w:rPr>
    </w:lvl>
    <w:lvl w:ilvl="8" w:tplc="EA66DB72" w:tentative="1">
      <w:start w:val="1"/>
      <w:numFmt w:val="bullet"/>
      <w:lvlText w:val="–"/>
      <w:lvlJc w:val="left"/>
      <w:pPr>
        <w:tabs>
          <w:tab w:val="num" w:pos="6480"/>
        </w:tabs>
        <w:ind w:left="6480" w:hanging="360"/>
      </w:pPr>
      <w:rPr>
        <w:rFonts w:ascii="Arial" w:hAnsi="Arial" w:hint="default"/>
      </w:rPr>
    </w:lvl>
  </w:abstractNum>
  <w:abstractNum w:abstractNumId="16">
    <w:nsid w:val="73671787"/>
    <w:multiLevelType w:val="hybridMultilevel"/>
    <w:tmpl w:val="900C9D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38E5F15"/>
    <w:multiLevelType w:val="hybridMultilevel"/>
    <w:tmpl w:val="E9028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BDB64A1"/>
    <w:multiLevelType w:val="hybridMultilevel"/>
    <w:tmpl w:val="6576C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2"/>
  </w:num>
  <w:num w:numId="4">
    <w:abstractNumId w:val="11"/>
  </w:num>
  <w:num w:numId="5">
    <w:abstractNumId w:val="6"/>
  </w:num>
  <w:num w:numId="6">
    <w:abstractNumId w:val="7"/>
  </w:num>
  <w:num w:numId="7">
    <w:abstractNumId w:val="15"/>
  </w:num>
  <w:num w:numId="8">
    <w:abstractNumId w:val="17"/>
  </w:num>
  <w:num w:numId="9">
    <w:abstractNumId w:val="5"/>
  </w:num>
  <w:num w:numId="10">
    <w:abstractNumId w:val="4"/>
  </w:num>
  <w:num w:numId="11">
    <w:abstractNumId w:val="3"/>
  </w:num>
  <w:num w:numId="12">
    <w:abstractNumId w:val="13"/>
  </w:num>
  <w:num w:numId="13">
    <w:abstractNumId w:val="16"/>
  </w:num>
  <w:num w:numId="14">
    <w:abstractNumId w:val="8"/>
  </w:num>
  <w:num w:numId="15">
    <w:abstractNumId w:val="10"/>
  </w:num>
  <w:num w:numId="16">
    <w:abstractNumId w:val="2"/>
  </w:num>
  <w:num w:numId="17">
    <w:abstractNumId w:val="1"/>
  </w:num>
  <w:num w:numId="18">
    <w:abstractNumId w:val="14"/>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DB4"/>
    <w:rsid w:val="00002DB9"/>
    <w:rsid w:val="00010C6E"/>
    <w:rsid w:val="0006223F"/>
    <w:rsid w:val="000B20CD"/>
    <w:rsid w:val="000B5103"/>
    <w:rsid w:val="00127451"/>
    <w:rsid w:val="00151671"/>
    <w:rsid w:val="001531B3"/>
    <w:rsid w:val="0021219B"/>
    <w:rsid w:val="00237DF3"/>
    <w:rsid w:val="00295F27"/>
    <w:rsid w:val="002A224B"/>
    <w:rsid w:val="002E2A6A"/>
    <w:rsid w:val="0039563E"/>
    <w:rsid w:val="003F2DD3"/>
    <w:rsid w:val="00401B35"/>
    <w:rsid w:val="004904D3"/>
    <w:rsid w:val="004D5D9E"/>
    <w:rsid w:val="004E4D6D"/>
    <w:rsid w:val="005130E7"/>
    <w:rsid w:val="005272AB"/>
    <w:rsid w:val="00576618"/>
    <w:rsid w:val="005C2207"/>
    <w:rsid w:val="0060388D"/>
    <w:rsid w:val="006265A1"/>
    <w:rsid w:val="0065505C"/>
    <w:rsid w:val="006613EE"/>
    <w:rsid w:val="006C5B1D"/>
    <w:rsid w:val="006C7466"/>
    <w:rsid w:val="00720B5B"/>
    <w:rsid w:val="00761DC2"/>
    <w:rsid w:val="0081484A"/>
    <w:rsid w:val="00842C1C"/>
    <w:rsid w:val="0085110A"/>
    <w:rsid w:val="00862567"/>
    <w:rsid w:val="0090711B"/>
    <w:rsid w:val="00921890"/>
    <w:rsid w:val="00956AC6"/>
    <w:rsid w:val="0096155F"/>
    <w:rsid w:val="00966414"/>
    <w:rsid w:val="00983AE9"/>
    <w:rsid w:val="00983B5F"/>
    <w:rsid w:val="009A3DB4"/>
    <w:rsid w:val="00A321CC"/>
    <w:rsid w:val="00A97D9E"/>
    <w:rsid w:val="00B306DD"/>
    <w:rsid w:val="00B33FD0"/>
    <w:rsid w:val="00BD1610"/>
    <w:rsid w:val="00C23435"/>
    <w:rsid w:val="00C51DA7"/>
    <w:rsid w:val="00C81C1F"/>
    <w:rsid w:val="00CD6FD9"/>
    <w:rsid w:val="00CE1421"/>
    <w:rsid w:val="00D04FB8"/>
    <w:rsid w:val="00D35EE3"/>
    <w:rsid w:val="00D5059B"/>
    <w:rsid w:val="00D85E28"/>
    <w:rsid w:val="00D87436"/>
    <w:rsid w:val="00DA571D"/>
    <w:rsid w:val="00DF2D46"/>
    <w:rsid w:val="00E04789"/>
    <w:rsid w:val="00E72589"/>
    <w:rsid w:val="00E754EB"/>
    <w:rsid w:val="00E9183A"/>
    <w:rsid w:val="00EB1C7F"/>
    <w:rsid w:val="00EF5BF9"/>
    <w:rsid w:val="00F06920"/>
    <w:rsid w:val="00F16323"/>
    <w:rsid w:val="00F37D2F"/>
    <w:rsid w:val="00F472B3"/>
    <w:rsid w:val="00FE01F2"/>
    <w:rsid w:val="00FF1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24B"/>
    <w:pPr>
      <w:spacing w:after="0" w:line="240"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3DB4"/>
    <w:pPr>
      <w:ind w:left="720"/>
      <w:contextualSpacing/>
    </w:pPr>
  </w:style>
  <w:style w:type="character" w:styleId="Hyperlink">
    <w:name w:val="Hyperlink"/>
    <w:basedOn w:val="DefaultParagraphFont"/>
    <w:uiPriority w:val="99"/>
    <w:unhideWhenUsed/>
    <w:rsid w:val="009A3DB4"/>
    <w:rPr>
      <w:color w:val="BF0A30"/>
      <w:u w:val="single"/>
    </w:rPr>
  </w:style>
  <w:style w:type="paragraph" w:styleId="Header">
    <w:name w:val="header"/>
    <w:basedOn w:val="Normal"/>
    <w:link w:val="HeaderChar"/>
    <w:uiPriority w:val="99"/>
    <w:unhideWhenUsed/>
    <w:rsid w:val="009A3DB4"/>
    <w:pPr>
      <w:tabs>
        <w:tab w:val="center" w:pos="4680"/>
        <w:tab w:val="right" w:pos="9360"/>
      </w:tabs>
    </w:pPr>
  </w:style>
  <w:style w:type="character" w:customStyle="1" w:styleId="HeaderChar">
    <w:name w:val="Header Char"/>
    <w:basedOn w:val="DefaultParagraphFont"/>
    <w:link w:val="Header"/>
    <w:uiPriority w:val="99"/>
    <w:rsid w:val="009A3DB4"/>
  </w:style>
  <w:style w:type="paragraph" w:styleId="Footer">
    <w:name w:val="footer"/>
    <w:basedOn w:val="Normal"/>
    <w:link w:val="FooterChar"/>
    <w:uiPriority w:val="99"/>
    <w:unhideWhenUsed/>
    <w:rsid w:val="009A3DB4"/>
    <w:pPr>
      <w:tabs>
        <w:tab w:val="center" w:pos="4680"/>
        <w:tab w:val="right" w:pos="9360"/>
      </w:tabs>
    </w:pPr>
  </w:style>
  <w:style w:type="character" w:customStyle="1" w:styleId="FooterChar">
    <w:name w:val="Footer Char"/>
    <w:basedOn w:val="DefaultParagraphFont"/>
    <w:link w:val="Footer"/>
    <w:uiPriority w:val="99"/>
    <w:rsid w:val="009A3DB4"/>
  </w:style>
  <w:style w:type="paragraph" w:styleId="BalloonText">
    <w:name w:val="Balloon Text"/>
    <w:basedOn w:val="Normal"/>
    <w:link w:val="BalloonTextChar"/>
    <w:uiPriority w:val="99"/>
    <w:semiHidden/>
    <w:unhideWhenUsed/>
    <w:rsid w:val="009A3DB4"/>
    <w:rPr>
      <w:rFonts w:ascii="Tahoma" w:hAnsi="Tahoma" w:cs="Tahoma"/>
      <w:sz w:val="16"/>
      <w:szCs w:val="16"/>
    </w:rPr>
  </w:style>
  <w:style w:type="character" w:customStyle="1" w:styleId="BalloonTextChar">
    <w:name w:val="Balloon Text Char"/>
    <w:basedOn w:val="DefaultParagraphFont"/>
    <w:link w:val="BalloonText"/>
    <w:uiPriority w:val="99"/>
    <w:semiHidden/>
    <w:rsid w:val="009A3DB4"/>
    <w:rPr>
      <w:rFonts w:ascii="Tahoma" w:hAnsi="Tahoma" w:cs="Tahoma"/>
      <w:sz w:val="16"/>
      <w:szCs w:val="16"/>
    </w:rPr>
  </w:style>
  <w:style w:type="table" w:styleId="TableGrid">
    <w:name w:val="Table Grid"/>
    <w:basedOn w:val="TableNormal"/>
    <w:uiPriority w:val="59"/>
    <w:rsid w:val="000B20C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2A224B"/>
    <w:pPr>
      <w:spacing w:line="240" w:lineRule="atLeast"/>
    </w:pPr>
    <w:rPr>
      <w:rFonts w:ascii="Arial" w:eastAsia="Times New Roman" w:hAnsi="Arial" w:cs="Arial"/>
      <w:color w:val="333333"/>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24B"/>
    <w:pPr>
      <w:spacing w:after="0" w:line="240"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3DB4"/>
    <w:pPr>
      <w:ind w:left="720"/>
      <w:contextualSpacing/>
    </w:pPr>
  </w:style>
  <w:style w:type="character" w:styleId="Hyperlink">
    <w:name w:val="Hyperlink"/>
    <w:basedOn w:val="DefaultParagraphFont"/>
    <w:uiPriority w:val="99"/>
    <w:unhideWhenUsed/>
    <w:rsid w:val="009A3DB4"/>
    <w:rPr>
      <w:color w:val="BF0A30"/>
      <w:u w:val="single"/>
    </w:rPr>
  </w:style>
  <w:style w:type="paragraph" w:styleId="Header">
    <w:name w:val="header"/>
    <w:basedOn w:val="Normal"/>
    <w:link w:val="HeaderChar"/>
    <w:uiPriority w:val="99"/>
    <w:unhideWhenUsed/>
    <w:rsid w:val="009A3DB4"/>
    <w:pPr>
      <w:tabs>
        <w:tab w:val="center" w:pos="4680"/>
        <w:tab w:val="right" w:pos="9360"/>
      </w:tabs>
    </w:pPr>
  </w:style>
  <w:style w:type="character" w:customStyle="1" w:styleId="HeaderChar">
    <w:name w:val="Header Char"/>
    <w:basedOn w:val="DefaultParagraphFont"/>
    <w:link w:val="Header"/>
    <w:uiPriority w:val="99"/>
    <w:rsid w:val="009A3DB4"/>
  </w:style>
  <w:style w:type="paragraph" w:styleId="Footer">
    <w:name w:val="footer"/>
    <w:basedOn w:val="Normal"/>
    <w:link w:val="FooterChar"/>
    <w:uiPriority w:val="99"/>
    <w:unhideWhenUsed/>
    <w:rsid w:val="009A3DB4"/>
    <w:pPr>
      <w:tabs>
        <w:tab w:val="center" w:pos="4680"/>
        <w:tab w:val="right" w:pos="9360"/>
      </w:tabs>
    </w:pPr>
  </w:style>
  <w:style w:type="character" w:customStyle="1" w:styleId="FooterChar">
    <w:name w:val="Footer Char"/>
    <w:basedOn w:val="DefaultParagraphFont"/>
    <w:link w:val="Footer"/>
    <w:uiPriority w:val="99"/>
    <w:rsid w:val="009A3DB4"/>
  </w:style>
  <w:style w:type="paragraph" w:styleId="BalloonText">
    <w:name w:val="Balloon Text"/>
    <w:basedOn w:val="Normal"/>
    <w:link w:val="BalloonTextChar"/>
    <w:uiPriority w:val="99"/>
    <w:semiHidden/>
    <w:unhideWhenUsed/>
    <w:rsid w:val="009A3DB4"/>
    <w:rPr>
      <w:rFonts w:ascii="Tahoma" w:hAnsi="Tahoma" w:cs="Tahoma"/>
      <w:sz w:val="16"/>
      <w:szCs w:val="16"/>
    </w:rPr>
  </w:style>
  <w:style w:type="character" w:customStyle="1" w:styleId="BalloonTextChar">
    <w:name w:val="Balloon Text Char"/>
    <w:basedOn w:val="DefaultParagraphFont"/>
    <w:link w:val="BalloonText"/>
    <w:uiPriority w:val="99"/>
    <w:semiHidden/>
    <w:rsid w:val="009A3DB4"/>
    <w:rPr>
      <w:rFonts w:ascii="Tahoma" w:hAnsi="Tahoma" w:cs="Tahoma"/>
      <w:sz w:val="16"/>
      <w:szCs w:val="16"/>
    </w:rPr>
  </w:style>
  <w:style w:type="table" w:styleId="TableGrid">
    <w:name w:val="Table Grid"/>
    <w:basedOn w:val="TableNormal"/>
    <w:uiPriority w:val="59"/>
    <w:rsid w:val="000B20C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2A224B"/>
    <w:pPr>
      <w:spacing w:line="240" w:lineRule="atLeast"/>
    </w:pPr>
    <w:rPr>
      <w:rFonts w:ascii="Arial" w:eastAsia="Times New Roman" w:hAnsi="Arial" w:cs="Arial"/>
      <w:color w:val="33333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950899">
      <w:bodyDiv w:val="1"/>
      <w:marLeft w:val="0"/>
      <w:marRight w:val="0"/>
      <w:marTop w:val="0"/>
      <w:marBottom w:val="0"/>
      <w:divBdr>
        <w:top w:val="none" w:sz="0" w:space="0" w:color="auto"/>
        <w:left w:val="none" w:sz="0" w:space="0" w:color="auto"/>
        <w:bottom w:val="none" w:sz="0" w:space="0" w:color="auto"/>
        <w:right w:val="none" w:sz="0" w:space="0" w:color="auto"/>
      </w:divBdr>
    </w:div>
    <w:div w:id="307980542">
      <w:bodyDiv w:val="1"/>
      <w:marLeft w:val="0"/>
      <w:marRight w:val="0"/>
      <w:marTop w:val="0"/>
      <w:marBottom w:val="0"/>
      <w:divBdr>
        <w:top w:val="none" w:sz="0" w:space="0" w:color="auto"/>
        <w:left w:val="none" w:sz="0" w:space="0" w:color="auto"/>
        <w:bottom w:val="none" w:sz="0" w:space="0" w:color="auto"/>
        <w:right w:val="none" w:sz="0" w:space="0" w:color="auto"/>
      </w:divBdr>
      <w:divsChild>
        <w:div w:id="78524313">
          <w:marLeft w:val="547"/>
          <w:marRight w:val="0"/>
          <w:marTop w:val="77"/>
          <w:marBottom w:val="0"/>
          <w:divBdr>
            <w:top w:val="none" w:sz="0" w:space="0" w:color="auto"/>
            <w:left w:val="none" w:sz="0" w:space="0" w:color="auto"/>
            <w:bottom w:val="none" w:sz="0" w:space="0" w:color="auto"/>
            <w:right w:val="none" w:sz="0" w:space="0" w:color="auto"/>
          </w:divBdr>
        </w:div>
      </w:divsChild>
    </w:div>
    <w:div w:id="768041233">
      <w:bodyDiv w:val="1"/>
      <w:marLeft w:val="0"/>
      <w:marRight w:val="0"/>
      <w:marTop w:val="0"/>
      <w:marBottom w:val="0"/>
      <w:divBdr>
        <w:top w:val="none" w:sz="0" w:space="0" w:color="auto"/>
        <w:left w:val="none" w:sz="0" w:space="0" w:color="auto"/>
        <w:bottom w:val="none" w:sz="0" w:space="0" w:color="auto"/>
        <w:right w:val="none" w:sz="0" w:space="0" w:color="auto"/>
      </w:divBdr>
      <w:divsChild>
        <w:div w:id="1441758758">
          <w:marLeft w:val="576"/>
          <w:marRight w:val="0"/>
          <w:marTop w:val="80"/>
          <w:marBottom w:val="0"/>
          <w:divBdr>
            <w:top w:val="none" w:sz="0" w:space="0" w:color="auto"/>
            <w:left w:val="none" w:sz="0" w:space="0" w:color="auto"/>
            <w:bottom w:val="none" w:sz="0" w:space="0" w:color="auto"/>
            <w:right w:val="none" w:sz="0" w:space="0" w:color="auto"/>
          </w:divBdr>
        </w:div>
      </w:divsChild>
    </w:div>
    <w:div w:id="888758898">
      <w:bodyDiv w:val="1"/>
      <w:marLeft w:val="0"/>
      <w:marRight w:val="0"/>
      <w:marTop w:val="0"/>
      <w:marBottom w:val="0"/>
      <w:divBdr>
        <w:top w:val="none" w:sz="0" w:space="0" w:color="auto"/>
        <w:left w:val="none" w:sz="0" w:space="0" w:color="auto"/>
        <w:bottom w:val="none" w:sz="0" w:space="0" w:color="auto"/>
        <w:right w:val="none" w:sz="0" w:space="0" w:color="auto"/>
      </w:divBdr>
      <w:divsChild>
        <w:div w:id="774054609">
          <w:marLeft w:val="576"/>
          <w:marRight w:val="0"/>
          <w:marTop w:val="80"/>
          <w:marBottom w:val="0"/>
          <w:divBdr>
            <w:top w:val="none" w:sz="0" w:space="0" w:color="auto"/>
            <w:left w:val="none" w:sz="0" w:space="0" w:color="auto"/>
            <w:bottom w:val="none" w:sz="0" w:space="0" w:color="auto"/>
            <w:right w:val="none" w:sz="0" w:space="0" w:color="auto"/>
          </w:divBdr>
        </w:div>
      </w:divsChild>
    </w:div>
    <w:div w:id="995450408">
      <w:bodyDiv w:val="1"/>
      <w:marLeft w:val="0"/>
      <w:marRight w:val="0"/>
      <w:marTop w:val="0"/>
      <w:marBottom w:val="0"/>
      <w:divBdr>
        <w:top w:val="none" w:sz="0" w:space="0" w:color="auto"/>
        <w:left w:val="none" w:sz="0" w:space="0" w:color="auto"/>
        <w:bottom w:val="none" w:sz="0" w:space="0" w:color="auto"/>
        <w:right w:val="none" w:sz="0" w:space="0" w:color="auto"/>
      </w:divBdr>
      <w:divsChild>
        <w:div w:id="1096096911">
          <w:marLeft w:val="547"/>
          <w:marRight w:val="0"/>
          <w:marTop w:val="77"/>
          <w:marBottom w:val="0"/>
          <w:divBdr>
            <w:top w:val="none" w:sz="0" w:space="0" w:color="auto"/>
            <w:left w:val="none" w:sz="0" w:space="0" w:color="auto"/>
            <w:bottom w:val="none" w:sz="0" w:space="0" w:color="auto"/>
            <w:right w:val="none" w:sz="0" w:space="0" w:color="auto"/>
          </w:divBdr>
        </w:div>
      </w:divsChild>
    </w:div>
    <w:div w:id="1014377238">
      <w:bodyDiv w:val="1"/>
      <w:marLeft w:val="0"/>
      <w:marRight w:val="0"/>
      <w:marTop w:val="0"/>
      <w:marBottom w:val="0"/>
      <w:divBdr>
        <w:top w:val="none" w:sz="0" w:space="0" w:color="auto"/>
        <w:left w:val="none" w:sz="0" w:space="0" w:color="auto"/>
        <w:bottom w:val="none" w:sz="0" w:space="0" w:color="auto"/>
        <w:right w:val="none" w:sz="0" w:space="0" w:color="auto"/>
      </w:divBdr>
    </w:div>
    <w:div w:id="1050884369">
      <w:bodyDiv w:val="1"/>
      <w:marLeft w:val="0"/>
      <w:marRight w:val="0"/>
      <w:marTop w:val="0"/>
      <w:marBottom w:val="0"/>
      <w:divBdr>
        <w:top w:val="none" w:sz="0" w:space="0" w:color="auto"/>
        <w:left w:val="none" w:sz="0" w:space="0" w:color="auto"/>
        <w:bottom w:val="none" w:sz="0" w:space="0" w:color="auto"/>
        <w:right w:val="none" w:sz="0" w:space="0" w:color="auto"/>
      </w:divBdr>
      <w:divsChild>
        <w:div w:id="692271106">
          <w:marLeft w:val="576"/>
          <w:marRight w:val="0"/>
          <w:marTop w:val="80"/>
          <w:marBottom w:val="0"/>
          <w:divBdr>
            <w:top w:val="none" w:sz="0" w:space="0" w:color="auto"/>
            <w:left w:val="none" w:sz="0" w:space="0" w:color="auto"/>
            <w:bottom w:val="none" w:sz="0" w:space="0" w:color="auto"/>
            <w:right w:val="none" w:sz="0" w:space="0" w:color="auto"/>
          </w:divBdr>
        </w:div>
      </w:divsChild>
    </w:div>
    <w:div w:id="1065761148">
      <w:bodyDiv w:val="1"/>
      <w:marLeft w:val="0"/>
      <w:marRight w:val="0"/>
      <w:marTop w:val="0"/>
      <w:marBottom w:val="0"/>
      <w:divBdr>
        <w:top w:val="none" w:sz="0" w:space="0" w:color="auto"/>
        <w:left w:val="none" w:sz="0" w:space="0" w:color="auto"/>
        <w:bottom w:val="none" w:sz="0" w:space="0" w:color="auto"/>
        <w:right w:val="none" w:sz="0" w:space="0" w:color="auto"/>
      </w:divBdr>
    </w:div>
    <w:div w:id="1181705155">
      <w:bodyDiv w:val="1"/>
      <w:marLeft w:val="0"/>
      <w:marRight w:val="0"/>
      <w:marTop w:val="0"/>
      <w:marBottom w:val="0"/>
      <w:divBdr>
        <w:top w:val="none" w:sz="0" w:space="0" w:color="auto"/>
        <w:left w:val="none" w:sz="0" w:space="0" w:color="auto"/>
        <w:bottom w:val="none" w:sz="0" w:space="0" w:color="auto"/>
        <w:right w:val="none" w:sz="0" w:space="0" w:color="auto"/>
      </w:divBdr>
    </w:div>
    <w:div w:id="1276213158">
      <w:bodyDiv w:val="1"/>
      <w:marLeft w:val="0"/>
      <w:marRight w:val="0"/>
      <w:marTop w:val="0"/>
      <w:marBottom w:val="0"/>
      <w:divBdr>
        <w:top w:val="none" w:sz="0" w:space="0" w:color="auto"/>
        <w:left w:val="none" w:sz="0" w:space="0" w:color="auto"/>
        <w:bottom w:val="none" w:sz="0" w:space="0" w:color="auto"/>
        <w:right w:val="none" w:sz="0" w:space="0" w:color="auto"/>
      </w:divBdr>
    </w:div>
    <w:div w:id="1558320379">
      <w:bodyDiv w:val="1"/>
      <w:marLeft w:val="0"/>
      <w:marRight w:val="0"/>
      <w:marTop w:val="0"/>
      <w:marBottom w:val="0"/>
      <w:divBdr>
        <w:top w:val="none" w:sz="0" w:space="0" w:color="auto"/>
        <w:left w:val="none" w:sz="0" w:space="0" w:color="auto"/>
        <w:bottom w:val="none" w:sz="0" w:space="0" w:color="auto"/>
        <w:right w:val="none" w:sz="0" w:space="0" w:color="auto"/>
      </w:divBdr>
      <w:divsChild>
        <w:div w:id="1381399343">
          <w:marLeft w:val="576"/>
          <w:marRight w:val="0"/>
          <w:marTop w:val="80"/>
          <w:marBottom w:val="0"/>
          <w:divBdr>
            <w:top w:val="none" w:sz="0" w:space="0" w:color="auto"/>
            <w:left w:val="none" w:sz="0" w:space="0" w:color="auto"/>
            <w:bottom w:val="none" w:sz="0" w:space="0" w:color="auto"/>
            <w:right w:val="none" w:sz="0" w:space="0" w:color="auto"/>
          </w:divBdr>
        </w:div>
      </w:divsChild>
    </w:div>
    <w:div w:id="1641377542">
      <w:bodyDiv w:val="1"/>
      <w:marLeft w:val="0"/>
      <w:marRight w:val="0"/>
      <w:marTop w:val="0"/>
      <w:marBottom w:val="0"/>
      <w:divBdr>
        <w:top w:val="none" w:sz="0" w:space="0" w:color="auto"/>
        <w:left w:val="none" w:sz="0" w:space="0" w:color="auto"/>
        <w:bottom w:val="none" w:sz="0" w:space="0" w:color="auto"/>
        <w:right w:val="none" w:sz="0" w:space="0" w:color="auto"/>
      </w:divBdr>
      <w:divsChild>
        <w:div w:id="1218785906">
          <w:marLeft w:val="576"/>
          <w:marRight w:val="0"/>
          <w:marTop w:val="80"/>
          <w:marBottom w:val="0"/>
          <w:divBdr>
            <w:top w:val="none" w:sz="0" w:space="0" w:color="auto"/>
            <w:left w:val="none" w:sz="0" w:space="0" w:color="auto"/>
            <w:bottom w:val="none" w:sz="0" w:space="0" w:color="auto"/>
            <w:right w:val="none" w:sz="0" w:space="0" w:color="auto"/>
          </w:divBdr>
        </w:div>
      </w:divsChild>
    </w:div>
    <w:div w:id="1716275904">
      <w:bodyDiv w:val="1"/>
      <w:marLeft w:val="0"/>
      <w:marRight w:val="0"/>
      <w:marTop w:val="0"/>
      <w:marBottom w:val="0"/>
      <w:divBdr>
        <w:top w:val="none" w:sz="0" w:space="0" w:color="auto"/>
        <w:left w:val="none" w:sz="0" w:space="0" w:color="auto"/>
        <w:bottom w:val="none" w:sz="0" w:space="0" w:color="auto"/>
        <w:right w:val="none" w:sz="0" w:space="0" w:color="auto"/>
      </w:divBdr>
      <w:divsChild>
        <w:div w:id="1257516812">
          <w:marLeft w:val="1166"/>
          <w:marRight w:val="0"/>
          <w:marTop w:val="77"/>
          <w:marBottom w:val="0"/>
          <w:divBdr>
            <w:top w:val="none" w:sz="0" w:space="0" w:color="auto"/>
            <w:left w:val="none" w:sz="0" w:space="0" w:color="auto"/>
            <w:bottom w:val="none" w:sz="0" w:space="0" w:color="auto"/>
            <w:right w:val="none" w:sz="0" w:space="0" w:color="auto"/>
          </w:divBdr>
        </w:div>
      </w:divsChild>
    </w:div>
    <w:div w:id="2117482943">
      <w:bodyDiv w:val="1"/>
      <w:marLeft w:val="0"/>
      <w:marRight w:val="0"/>
      <w:marTop w:val="0"/>
      <w:marBottom w:val="0"/>
      <w:divBdr>
        <w:top w:val="none" w:sz="0" w:space="0" w:color="auto"/>
        <w:left w:val="none" w:sz="0" w:space="0" w:color="auto"/>
        <w:bottom w:val="none" w:sz="0" w:space="0" w:color="auto"/>
        <w:right w:val="none" w:sz="0" w:space="0" w:color="auto"/>
      </w:divBdr>
      <w:divsChild>
        <w:div w:id="1277642493">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1312</Words>
  <Characters>7009</Characters>
  <Application>Microsoft Office Word</Application>
  <DocSecurity>0</DocSecurity>
  <Lines>149</Lines>
  <Paragraphs>52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dc:creator>
  <cp:lastModifiedBy>Carol Mehesy</cp:lastModifiedBy>
  <cp:revision>2</cp:revision>
  <cp:lastPrinted>2010-01-25T19:58:00Z</cp:lastPrinted>
  <dcterms:created xsi:type="dcterms:W3CDTF">2011-08-05T20:19:00Z</dcterms:created>
  <dcterms:modified xsi:type="dcterms:W3CDTF">2011-08-05T20:19:00Z</dcterms:modified>
</cp:coreProperties>
</file>