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56" w:rsidRPr="00DC020F" w:rsidRDefault="00223E57" w:rsidP="00577422">
      <w:pPr>
        <w:jc w:val="center"/>
        <w:rPr>
          <w:rFonts w:ascii="Verdana" w:hAnsi="Verdana"/>
          <w:sz w:val="64"/>
          <w:szCs w:val="64"/>
        </w:rPr>
        <w:sectPr w:rsidR="006D7E56" w:rsidRPr="00DC020F" w:rsidSect="008D72E3">
          <w:type w:val="nextColumn"/>
          <w:pgSz w:w="12240" w:h="15840"/>
          <w:pgMar w:top="720" w:right="720" w:bottom="720" w:left="720" w:header="432" w:footer="432" w:gutter="0"/>
          <w:pgBorders w:offsetFrom="page">
            <w:top w:val="single" w:sz="24" w:space="24" w:color="auto"/>
            <w:left w:val="single" w:sz="24" w:space="24" w:color="auto"/>
            <w:bottom w:val="single" w:sz="24" w:space="24" w:color="auto"/>
            <w:right w:val="single" w:sz="24" w:space="24" w:color="auto"/>
          </w:pgBorders>
          <w:pgNumType w:start="1"/>
          <w:cols w:space="720"/>
          <w:docGrid w:linePitch="360"/>
        </w:sectPr>
      </w:pPr>
      <w:r>
        <w:rPr>
          <w:rFonts w:ascii="Verdana" w:hAnsi="Verdana"/>
          <w:noProof/>
          <w:sz w:val="44"/>
          <w:szCs w:val="64"/>
        </w:rPr>
        <w:drawing>
          <wp:anchor distT="0" distB="0" distL="114300" distR="114300" simplePos="0" relativeHeight="251669504" behindDoc="0" locked="0" layoutInCell="1" allowOverlap="1">
            <wp:simplePos x="0" y="0"/>
            <wp:positionH relativeFrom="column">
              <wp:posOffset>123824</wp:posOffset>
            </wp:positionH>
            <wp:positionV relativeFrom="paragraph">
              <wp:posOffset>2400301</wp:posOffset>
            </wp:positionV>
            <wp:extent cx="6666315" cy="2533650"/>
            <wp:effectExtent l="19050" t="0" r="1185" b="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l="1283" t="7823" r="3743" b="4172"/>
                    <a:stretch>
                      <a:fillRect/>
                    </a:stretch>
                  </pic:blipFill>
                  <pic:spPr bwMode="auto">
                    <a:xfrm>
                      <a:off x="0" y="0"/>
                      <a:ext cx="6666315" cy="2533650"/>
                    </a:xfrm>
                    <a:prstGeom prst="rect">
                      <a:avLst/>
                    </a:prstGeom>
                    <a:noFill/>
                    <a:ln w="9525">
                      <a:noFill/>
                      <a:miter lim="800000"/>
                      <a:headEnd/>
                      <a:tailEnd/>
                    </a:ln>
                  </pic:spPr>
                </pic:pic>
              </a:graphicData>
            </a:graphic>
          </wp:anchor>
        </w:drawing>
      </w:r>
      <w:r w:rsidR="00515E18">
        <w:rPr>
          <w:rFonts w:ascii="Verdana" w:hAnsi="Verdana"/>
          <w:noProof/>
          <w:sz w:val="44"/>
          <w:szCs w:val="64"/>
        </w:rPr>
        <w:drawing>
          <wp:anchor distT="0" distB="0" distL="114300" distR="114300" simplePos="0" relativeHeight="251668480" behindDoc="0" locked="0" layoutInCell="1" allowOverlap="1">
            <wp:simplePos x="0" y="0"/>
            <wp:positionH relativeFrom="margin">
              <wp:posOffset>180975</wp:posOffset>
            </wp:positionH>
            <wp:positionV relativeFrom="margin">
              <wp:posOffset>838200</wp:posOffset>
            </wp:positionV>
            <wp:extent cx="1905000" cy="723900"/>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9" cstate="print"/>
                    <a:srcRect t="11966" r="13043" b="23077"/>
                    <a:stretch>
                      <a:fillRect/>
                    </a:stretch>
                  </pic:blipFill>
                  <pic:spPr bwMode="auto">
                    <a:xfrm>
                      <a:off x="0" y="0"/>
                      <a:ext cx="1905000" cy="723900"/>
                    </a:xfrm>
                    <a:prstGeom prst="rect">
                      <a:avLst/>
                    </a:prstGeom>
                    <a:noFill/>
                    <a:ln w="9525">
                      <a:noFill/>
                      <a:miter lim="800000"/>
                      <a:headEnd/>
                      <a:tailEnd/>
                    </a:ln>
                  </pic:spPr>
                </pic:pic>
              </a:graphicData>
            </a:graphic>
          </wp:anchor>
        </w:drawing>
      </w:r>
      <w:r w:rsidR="008D72E3" w:rsidRPr="008D72E3">
        <w:rPr>
          <w:noProof/>
          <w:szCs w:val="64"/>
        </w:rPr>
        <w:drawing>
          <wp:inline distT="0" distB="0" distL="0" distR="0">
            <wp:extent cx="6629400" cy="8723671"/>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29400" cy="8723671"/>
                    </a:xfrm>
                    <a:prstGeom prst="rect">
                      <a:avLst/>
                    </a:prstGeom>
                    <a:noFill/>
                    <a:ln w="9525">
                      <a:noFill/>
                      <a:miter lim="800000"/>
                      <a:headEnd/>
                      <a:tailEnd/>
                    </a:ln>
                  </pic:spPr>
                </pic:pic>
              </a:graphicData>
            </a:graphic>
          </wp:inline>
        </w:drawing>
      </w:r>
      <w:r w:rsidR="00DC020F" w:rsidRPr="00DC020F">
        <w:rPr>
          <w:rFonts w:ascii="Verdana" w:hAnsi="Verdana"/>
          <w:sz w:val="44"/>
          <w:szCs w:val="64"/>
        </w:rPr>
        <w:t>Revised: December 2010</w:t>
      </w:r>
    </w:p>
    <w:p w:rsidR="00620060" w:rsidRDefault="00620060" w:rsidP="00DC020F">
      <w:pPr>
        <w:jc w:val="center"/>
        <w:rPr>
          <w:rFonts w:ascii="Verdana" w:hAnsi="Verdana"/>
          <w:b/>
        </w:rPr>
      </w:pPr>
      <w:r>
        <w:rPr>
          <w:rFonts w:ascii="Verdana" w:hAnsi="Verdana"/>
          <w:b/>
          <w:noProof/>
        </w:rPr>
        <w:lastRenderedPageBreak/>
        <w:drawing>
          <wp:anchor distT="0" distB="0" distL="114300" distR="114300" simplePos="0" relativeHeight="251665408" behindDoc="0" locked="0" layoutInCell="1" allowOverlap="1">
            <wp:simplePos x="0" y="0"/>
            <wp:positionH relativeFrom="margin">
              <wp:posOffset>47625</wp:posOffset>
            </wp:positionH>
            <wp:positionV relativeFrom="margin">
              <wp:posOffset>-76200</wp:posOffset>
            </wp:positionV>
            <wp:extent cx="2190750" cy="58102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62892" t="12514" r="5730" b="80670"/>
                    <a:stretch>
                      <a:fillRect/>
                    </a:stretch>
                  </pic:blipFill>
                  <pic:spPr bwMode="auto">
                    <a:xfrm>
                      <a:off x="0" y="0"/>
                      <a:ext cx="2190750" cy="581025"/>
                    </a:xfrm>
                    <a:prstGeom prst="rect">
                      <a:avLst/>
                    </a:prstGeom>
                    <a:noFill/>
                    <a:ln w="9525">
                      <a:noFill/>
                      <a:miter lim="800000"/>
                      <a:headEnd/>
                      <a:tailEnd/>
                    </a:ln>
                  </pic:spPr>
                </pic:pic>
              </a:graphicData>
            </a:graphic>
          </wp:anchor>
        </w:drawing>
      </w:r>
      <w:r w:rsidR="00577422" w:rsidRPr="007A6694">
        <w:rPr>
          <w:rFonts w:ascii="Verdana" w:hAnsi="Verdana"/>
          <w:b/>
        </w:rPr>
        <w:t xml:space="preserve">Colorado Academic Standards in </w:t>
      </w:r>
    </w:p>
    <w:p w:rsidR="00577422" w:rsidRPr="007A6694" w:rsidRDefault="00223E57" w:rsidP="00DC020F">
      <w:pPr>
        <w:jc w:val="center"/>
        <w:rPr>
          <w:rFonts w:ascii="Verdana" w:hAnsi="Verdana"/>
          <w:b/>
        </w:rPr>
      </w:pPr>
      <w:r>
        <w:rPr>
          <w:rFonts w:ascii="Verdana" w:hAnsi="Verdana"/>
          <w:b/>
        </w:rPr>
        <w:t>Reading, Writing, and Communicating</w:t>
      </w:r>
    </w:p>
    <w:p w:rsidR="00577422" w:rsidRPr="007A6694" w:rsidRDefault="00620060" w:rsidP="00577422">
      <w:pPr>
        <w:pStyle w:val="NoSpacing"/>
        <w:jc w:val="center"/>
        <w:rPr>
          <w:rFonts w:ascii="Verdana" w:hAnsi="Verdana"/>
          <w:b/>
        </w:rPr>
      </w:pPr>
      <w:r>
        <w:rPr>
          <w:rFonts w:ascii="Verdana" w:hAnsi="Verdana"/>
          <w:b/>
          <w:noProof/>
        </w:rPr>
        <w:drawing>
          <wp:anchor distT="0" distB="0" distL="114300" distR="114300" simplePos="0" relativeHeight="251666432" behindDoc="0" locked="0" layoutInCell="1" allowOverlap="1">
            <wp:simplePos x="0" y="0"/>
            <wp:positionH relativeFrom="margin">
              <wp:posOffset>142875</wp:posOffset>
            </wp:positionH>
            <wp:positionV relativeFrom="margin">
              <wp:posOffset>504825</wp:posOffset>
            </wp:positionV>
            <wp:extent cx="1905000" cy="723900"/>
            <wp:effectExtent l="19050" t="0" r="0" b="0"/>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9" cstate="print"/>
                    <a:srcRect t="11966" r="13043" b="23077"/>
                    <a:stretch>
                      <a:fillRect/>
                    </a:stretch>
                  </pic:blipFill>
                  <pic:spPr bwMode="auto">
                    <a:xfrm>
                      <a:off x="0" y="0"/>
                      <a:ext cx="1905000" cy="723900"/>
                    </a:xfrm>
                    <a:prstGeom prst="rect">
                      <a:avLst/>
                    </a:prstGeom>
                    <a:noFill/>
                    <a:ln w="9525">
                      <a:noFill/>
                      <a:miter lim="800000"/>
                      <a:headEnd/>
                      <a:tailEnd/>
                    </a:ln>
                  </pic:spPr>
                </pic:pic>
              </a:graphicData>
            </a:graphic>
          </wp:anchor>
        </w:drawing>
      </w:r>
      <w:proofErr w:type="gramStart"/>
      <w:r w:rsidR="00577422" w:rsidRPr="007A6694">
        <w:rPr>
          <w:rFonts w:ascii="Verdana" w:hAnsi="Verdana"/>
          <w:b/>
        </w:rPr>
        <w:t>and</w:t>
      </w:r>
      <w:proofErr w:type="gramEnd"/>
    </w:p>
    <w:p w:rsidR="00577422" w:rsidRPr="007A6694" w:rsidRDefault="00577422" w:rsidP="00577422">
      <w:pPr>
        <w:pStyle w:val="NoSpacing"/>
        <w:jc w:val="center"/>
        <w:rPr>
          <w:rFonts w:ascii="Verdana" w:hAnsi="Verdana"/>
          <w:b/>
        </w:rPr>
      </w:pPr>
      <w:r w:rsidRPr="007A6694">
        <w:rPr>
          <w:rFonts w:ascii="Verdana" w:hAnsi="Verdana"/>
          <w:b/>
        </w:rPr>
        <w:t>The Common Core State Standards for English Language Arts &amp; Literacy in History/Social Studies, Science, and Technical Subjects</w:t>
      </w:r>
    </w:p>
    <w:p w:rsidR="00577422" w:rsidRPr="007A6694" w:rsidRDefault="00577422" w:rsidP="004978D2">
      <w:pPr>
        <w:pStyle w:val="NoSpacing"/>
        <w:rPr>
          <w:rFonts w:ascii="Verdana" w:hAnsi="Verdana"/>
          <w:b/>
        </w:rPr>
      </w:pPr>
    </w:p>
    <w:p w:rsidR="00733A09" w:rsidRPr="001817D0" w:rsidRDefault="00733A09" w:rsidP="00733A09">
      <w:pPr>
        <w:pStyle w:val="NoSpacing"/>
        <w:jc w:val="both"/>
        <w:rPr>
          <w:rFonts w:ascii="Verdana" w:hAnsi="Verdana"/>
          <w:sz w:val="20"/>
          <w:szCs w:val="20"/>
        </w:rPr>
      </w:pPr>
      <w:r w:rsidRPr="001817D0">
        <w:rPr>
          <w:rFonts w:ascii="Verdana" w:hAnsi="Verdana"/>
          <w:sz w:val="20"/>
          <w:szCs w:val="20"/>
        </w:rPr>
        <w:t xml:space="preserve">On December 10, 2009, the Colorado State Board of Education adopted the revised </w:t>
      </w:r>
      <w:r w:rsidR="00223E57">
        <w:rPr>
          <w:rFonts w:ascii="Verdana" w:hAnsi="Verdana"/>
          <w:sz w:val="20"/>
          <w:szCs w:val="20"/>
        </w:rPr>
        <w:t>Reading, Writing, and Communicating</w:t>
      </w:r>
      <w:r w:rsidRPr="001817D0">
        <w:rPr>
          <w:rFonts w:ascii="Verdana" w:hAnsi="Verdana"/>
          <w:sz w:val="20"/>
          <w:szCs w:val="20"/>
        </w:rPr>
        <w:t xml:space="preserve"> Academic Standards, along with academic standards in nine other content areas, creating Colorado’s first fully aligned preschool through high school academic expectations. Developed by a broad spectrum of Coloradans representing Pre-K and K-12 education, higher education, and business, utilizing the best national and international exemplars, the intention of these standards is to prepare Colorado schoolchildren for achievement at each grade level, and ultimately, for successful performance in postsecondary institutions and/or the workforce.</w:t>
      </w:r>
    </w:p>
    <w:p w:rsidR="00577422" w:rsidRPr="001817D0" w:rsidRDefault="00733A09" w:rsidP="00577422">
      <w:pPr>
        <w:pStyle w:val="NoSpacing"/>
        <w:jc w:val="both"/>
        <w:rPr>
          <w:rFonts w:ascii="Verdana" w:hAnsi="Verdana"/>
          <w:sz w:val="20"/>
          <w:szCs w:val="20"/>
        </w:rPr>
      </w:pPr>
      <w:r w:rsidRPr="001817D0">
        <w:rPr>
          <w:rFonts w:ascii="Verdana" w:hAnsi="Verdana"/>
          <w:sz w:val="20"/>
          <w:szCs w:val="20"/>
        </w:rPr>
        <w:t xml:space="preserve"> </w:t>
      </w:r>
    </w:p>
    <w:p w:rsidR="007C2621" w:rsidRPr="001817D0" w:rsidRDefault="00733A09" w:rsidP="00577422">
      <w:pPr>
        <w:autoSpaceDE w:val="0"/>
        <w:autoSpaceDN w:val="0"/>
        <w:adjustRightInd w:val="0"/>
        <w:jc w:val="both"/>
        <w:rPr>
          <w:rFonts w:ascii="Verdana" w:hAnsi="Verdana"/>
          <w:sz w:val="20"/>
          <w:szCs w:val="20"/>
        </w:rPr>
      </w:pPr>
      <w:r w:rsidRPr="001817D0">
        <w:rPr>
          <w:rFonts w:ascii="Verdana" w:hAnsi="Verdana"/>
          <w:sz w:val="20"/>
          <w:szCs w:val="20"/>
        </w:rPr>
        <w:t>Concurrent to the revision of the Colorado standards was the Common Core State Standards (CCSS) initiative, whose process and purpose significantly overlapped with that of the Colorado Academic Standards. Led by the Council of Chief State School Officers (CCSSO) and the National Governors Association (NGA), these standards present a national perspective on academic expectations for students, Kindergarten through High School in the United States.</w:t>
      </w:r>
    </w:p>
    <w:p w:rsidR="007C2621" w:rsidRPr="001817D0" w:rsidRDefault="007C2621" w:rsidP="00577422">
      <w:pPr>
        <w:autoSpaceDE w:val="0"/>
        <w:autoSpaceDN w:val="0"/>
        <w:adjustRightInd w:val="0"/>
        <w:jc w:val="both"/>
        <w:rPr>
          <w:rFonts w:ascii="Verdana" w:hAnsi="Verdana"/>
          <w:sz w:val="20"/>
          <w:szCs w:val="20"/>
        </w:rPr>
      </w:pPr>
    </w:p>
    <w:p w:rsidR="00577422" w:rsidRPr="001817D0" w:rsidRDefault="00C966C8" w:rsidP="00577422">
      <w:pPr>
        <w:autoSpaceDE w:val="0"/>
        <w:autoSpaceDN w:val="0"/>
        <w:adjustRightInd w:val="0"/>
        <w:jc w:val="both"/>
        <w:rPr>
          <w:rFonts w:ascii="Verdana" w:hAnsi="Verdana" w:cs="Gotham-Book"/>
          <w:sz w:val="20"/>
          <w:szCs w:val="20"/>
        </w:rPr>
      </w:pPr>
      <w:r w:rsidRPr="001817D0">
        <w:rPr>
          <w:rFonts w:ascii="Verdana" w:hAnsi="Verdana"/>
          <w:sz w:val="20"/>
          <w:szCs w:val="20"/>
        </w:rPr>
        <w:t xml:space="preserve">In addition </w:t>
      </w:r>
      <w:r w:rsidR="007C2621" w:rsidRPr="001817D0">
        <w:rPr>
          <w:rFonts w:ascii="Verdana" w:hAnsi="Verdana"/>
          <w:sz w:val="20"/>
          <w:szCs w:val="20"/>
        </w:rPr>
        <w:t>to</w:t>
      </w:r>
      <w:r w:rsidRPr="001817D0">
        <w:rPr>
          <w:rFonts w:ascii="Verdana" w:hAnsi="Verdana"/>
          <w:sz w:val="20"/>
          <w:szCs w:val="20"/>
        </w:rPr>
        <w:t xml:space="preserve"> standards in English Language Arts (ELA), the Common Core State Standards</w:t>
      </w:r>
      <w:r w:rsidRPr="001817D0">
        <w:rPr>
          <w:rFonts w:ascii="Verdana" w:hAnsi="Verdana" w:cs="Gotham-Book"/>
          <w:sz w:val="20"/>
          <w:szCs w:val="20"/>
        </w:rPr>
        <w:t xml:space="preserve"> offer literacy expectations for history/social studies, science, and technical subjects. These expectations</w:t>
      </w:r>
      <w:r w:rsidR="001B583D" w:rsidRPr="001817D0">
        <w:rPr>
          <w:rFonts w:ascii="Verdana" w:hAnsi="Verdana" w:cs="Gotham-Book"/>
          <w:sz w:val="20"/>
          <w:szCs w:val="20"/>
        </w:rPr>
        <w:t>, beginning in grade</w:t>
      </w:r>
      <w:r w:rsidRPr="001817D0">
        <w:rPr>
          <w:rFonts w:ascii="Verdana" w:hAnsi="Verdana" w:cs="Gotham-Book"/>
          <w:sz w:val="20"/>
          <w:szCs w:val="20"/>
        </w:rPr>
        <w:t xml:space="preserve"> 6 through </w:t>
      </w:r>
      <w:r w:rsidR="001B583D" w:rsidRPr="001817D0">
        <w:rPr>
          <w:rFonts w:ascii="Verdana" w:hAnsi="Verdana" w:cs="Gotham-Book"/>
          <w:sz w:val="20"/>
          <w:szCs w:val="20"/>
        </w:rPr>
        <w:t xml:space="preserve">grade </w:t>
      </w:r>
      <w:r w:rsidRPr="001817D0">
        <w:rPr>
          <w:rFonts w:ascii="Verdana" w:hAnsi="Verdana" w:cs="Gotham-Book"/>
          <w:sz w:val="20"/>
          <w:szCs w:val="20"/>
        </w:rPr>
        <w:t>12</w:t>
      </w:r>
      <w:r w:rsidR="001B583D" w:rsidRPr="001817D0">
        <w:rPr>
          <w:rFonts w:ascii="Verdana" w:hAnsi="Verdana" w:cs="Gotham-Book"/>
          <w:sz w:val="20"/>
          <w:szCs w:val="20"/>
        </w:rPr>
        <w:t>,</w:t>
      </w:r>
      <w:r w:rsidRPr="001817D0">
        <w:rPr>
          <w:rFonts w:ascii="Verdana" w:hAnsi="Verdana" w:cs="Gotham-Book"/>
          <w:sz w:val="20"/>
          <w:szCs w:val="20"/>
        </w:rPr>
        <w:t xml:space="preserve"> are intended to assist teachers</w:t>
      </w:r>
      <w:r w:rsidR="001B583D" w:rsidRPr="001817D0">
        <w:rPr>
          <w:rFonts w:ascii="Verdana" w:hAnsi="Verdana" w:cs="Gotham-Book"/>
          <w:sz w:val="20"/>
          <w:szCs w:val="20"/>
        </w:rPr>
        <w:t xml:space="preserve"> in</w:t>
      </w:r>
      <w:r w:rsidRPr="001817D0">
        <w:rPr>
          <w:rFonts w:ascii="Verdana" w:hAnsi="Verdana" w:cs="Gotham-Book"/>
          <w:sz w:val="20"/>
          <w:szCs w:val="20"/>
        </w:rPr>
        <w:t xml:space="preserve"> “</w:t>
      </w:r>
      <w:r w:rsidRPr="001817D0">
        <w:rPr>
          <w:rFonts w:ascii="Verdana" w:hAnsi="Verdana" w:cs="Gotham-Book"/>
          <w:i/>
          <w:sz w:val="20"/>
          <w:szCs w:val="20"/>
        </w:rPr>
        <w:t>use</w:t>
      </w:r>
      <w:r w:rsidR="001B583D" w:rsidRPr="001817D0">
        <w:rPr>
          <w:rFonts w:ascii="Verdana" w:hAnsi="Verdana" w:cs="Gotham-Book"/>
          <w:i/>
          <w:sz w:val="20"/>
          <w:szCs w:val="20"/>
        </w:rPr>
        <w:t>(</w:t>
      </w:r>
      <w:proofErr w:type="spellStart"/>
      <w:r w:rsidR="001B583D" w:rsidRPr="001817D0">
        <w:rPr>
          <w:rFonts w:ascii="Verdana" w:hAnsi="Verdana" w:cs="Gotham-Book"/>
          <w:i/>
          <w:sz w:val="20"/>
          <w:szCs w:val="20"/>
        </w:rPr>
        <w:t>ing</w:t>
      </w:r>
      <w:proofErr w:type="spellEnd"/>
      <w:r w:rsidR="001B583D" w:rsidRPr="001817D0">
        <w:rPr>
          <w:rFonts w:ascii="Verdana" w:hAnsi="Verdana" w:cs="Gotham-Book"/>
          <w:i/>
          <w:sz w:val="20"/>
          <w:szCs w:val="20"/>
        </w:rPr>
        <w:t>)</w:t>
      </w:r>
      <w:r w:rsidRPr="001817D0">
        <w:rPr>
          <w:rFonts w:ascii="Verdana" w:hAnsi="Verdana" w:cs="Gotham-Book"/>
          <w:i/>
          <w:sz w:val="20"/>
          <w:szCs w:val="20"/>
        </w:rPr>
        <w:t xml:space="preserve"> their content area expertise to help students meet the particular challenges of reading, writing, speaking, listening, and language in their respective fields.” </w:t>
      </w:r>
      <w:r w:rsidRPr="001817D0">
        <w:rPr>
          <w:rFonts w:ascii="Verdana" w:hAnsi="Verdana" w:cs="Gotham-Book"/>
          <w:sz w:val="20"/>
          <w:szCs w:val="20"/>
        </w:rPr>
        <w:t xml:space="preserve">(Common Core State Standards for </w:t>
      </w:r>
      <w:r w:rsidRPr="001817D0">
        <w:rPr>
          <w:rFonts w:ascii="Verdana" w:hAnsi="Verdana"/>
          <w:sz w:val="20"/>
          <w:szCs w:val="20"/>
        </w:rPr>
        <w:t>English Language Arts &amp; Literacy in History/Social Studies, Science, and Technical Subjects, page 3).</w:t>
      </w:r>
      <w:r w:rsidRPr="001817D0">
        <w:rPr>
          <w:rFonts w:ascii="Verdana" w:hAnsi="Verdana" w:cs="Gotham-Book"/>
          <w:i/>
          <w:sz w:val="20"/>
          <w:szCs w:val="20"/>
        </w:rPr>
        <w:t xml:space="preserve"> </w:t>
      </w:r>
      <w:r w:rsidRPr="001817D0">
        <w:rPr>
          <w:rFonts w:ascii="Verdana" w:hAnsi="Verdana" w:cs="Gotham-Book"/>
          <w:sz w:val="20"/>
          <w:szCs w:val="20"/>
        </w:rPr>
        <w:t xml:space="preserve">These expectations are </w:t>
      </w:r>
      <w:r w:rsidRPr="001817D0">
        <w:rPr>
          <w:rFonts w:ascii="Verdana" w:hAnsi="Verdana" w:cs="Gotham-Book"/>
          <w:sz w:val="20"/>
          <w:szCs w:val="20"/>
          <w:u w:val="single"/>
        </w:rPr>
        <w:t>NOT</w:t>
      </w:r>
      <w:r w:rsidRPr="001817D0">
        <w:rPr>
          <w:rFonts w:ascii="Verdana" w:hAnsi="Verdana" w:cs="Gotham-Book"/>
          <w:sz w:val="20"/>
          <w:szCs w:val="20"/>
        </w:rPr>
        <w:t xml:space="preserve"> meant to supplant academic standards in other content areas, but to be used as a literacy supplement.</w:t>
      </w:r>
    </w:p>
    <w:p w:rsidR="00577422" w:rsidRPr="001817D0" w:rsidRDefault="00577422" w:rsidP="00577422">
      <w:pPr>
        <w:autoSpaceDE w:val="0"/>
        <w:autoSpaceDN w:val="0"/>
        <w:adjustRightInd w:val="0"/>
        <w:jc w:val="both"/>
        <w:rPr>
          <w:rFonts w:ascii="Verdana" w:hAnsi="Verdana" w:cs="Gotham-Book"/>
          <w:sz w:val="20"/>
          <w:szCs w:val="20"/>
        </w:rPr>
      </w:pPr>
    </w:p>
    <w:p w:rsidR="007C2621" w:rsidRPr="001817D0" w:rsidRDefault="007C2621" w:rsidP="007C2621">
      <w:pPr>
        <w:pStyle w:val="NoSpacing"/>
        <w:jc w:val="both"/>
        <w:rPr>
          <w:rFonts w:ascii="Verdana" w:hAnsi="Verdana"/>
          <w:sz w:val="20"/>
          <w:szCs w:val="20"/>
        </w:rPr>
      </w:pPr>
      <w:r w:rsidRPr="001817D0">
        <w:rPr>
          <w:rFonts w:ascii="Verdana" w:hAnsi="Verdana"/>
          <w:sz w:val="20"/>
          <w:szCs w:val="20"/>
        </w:rPr>
        <w:t>Upon the release of the Common Core State Standards for English Language Arts &amp; Literacy in History/Social Studies, Science, and Technical Subjects on June 2, 2010, the Colorado Department of Education began a gap analysis process to determine the degree to which the expectations of the Colorado Academic Standards aligned with the Common Core. The independent analysis proved a nearly 95% alignment between the two sets of standards.  On August 2, 2010, the Colorado State Board of Education adopted the Common Core State Standards, and requested the integration of the Common Core State Standards and the Colorado Academic Standards.</w:t>
      </w:r>
    </w:p>
    <w:p w:rsidR="00577422" w:rsidRPr="001817D0" w:rsidRDefault="00577422" w:rsidP="00577422">
      <w:pPr>
        <w:pStyle w:val="NoSpacing"/>
        <w:jc w:val="both"/>
        <w:rPr>
          <w:rFonts w:ascii="Verdana" w:hAnsi="Verdana"/>
          <w:sz w:val="20"/>
          <w:szCs w:val="20"/>
        </w:rPr>
      </w:pPr>
    </w:p>
    <w:p w:rsidR="007C2621" w:rsidRPr="001817D0" w:rsidRDefault="007C2621" w:rsidP="007C2621">
      <w:pPr>
        <w:pStyle w:val="NoSpacing"/>
        <w:jc w:val="both"/>
        <w:rPr>
          <w:rFonts w:ascii="Verdana" w:hAnsi="Verdana"/>
          <w:sz w:val="20"/>
          <w:szCs w:val="20"/>
        </w:rPr>
      </w:pPr>
      <w:r w:rsidRPr="001817D0">
        <w:rPr>
          <w:rFonts w:ascii="Verdana" w:hAnsi="Verdana"/>
          <w:sz w:val="20"/>
          <w:szCs w:val="20"/>
        </w:rPr>
        <w:t xml:space="preserve">In partnership with the dedicated members of the Colorado Standards Revision Subcommittee in </w:t>
      </w:r>
      <w:r w:rsidR="00223E57">
        <w:rPr>
          <w:rFonts w:ascii="Verdana" w:hAnsi="Verdana"/>
          <w:sz w:val="20"/>
          <w:szCs w:val="20"/>
        </w:rPr>
        <w:t>Reading, Writing, and Communicating</w:t>
      </w:r>
      <w:r w:rsidRPr="001817D0">
        <w:rPr>
          <w:rFonts w:ascii="Verdana" w:hAnsi="Verdana"/>
          <w:sz w:val="20"/>
          <w:szCs w:val="20"/>
        </w:rPr>
        <w:t>, this document represents the integration of the combined academic content of both sets of standards, maintaining the unique aspects of the Colorado Academic Standards, which include personal financial literacy, 21</w:t>
      </w:r>
      <w:r w:rsidRPr="001817D0">
        <w:rPr>
          <w:rFonts w:ascii="Verdana" w:hAnsi="Verdana"/>
          <w:sz w:val="20"/>
          <w:szCs w:val="20"/>
          <w:vertAlign w:val="superscript"/>
        </w:rPr>
        <w:t>st</w:t>
      </w:r>
      <w:r w:rsidRPr="001817D0">
        <w:rPr>
          <w:rFonts w:ascii="Verdana" w:hAnsi="Verdana"/>
          <w:sz w:val="20"/>
          <w:szCs w:val="20"/>
        </w:rPr>
        <w:t xml:space="preserve"> century skills, school readiness competencies, postsecondary and workforce readiness competencies, and preschool expectations. The result is a world-class set of standards that are greater than the sum of their parts.</w:t>
      </w:r>
    </w:p>
    <w:p w:rsidR="007C2621" w:rsidRPr="001817D0" w:rsidRDefault="007C2621" w:rsidP="00577422">
      <w:pPr>
        <w:pStyle w:val="NoSpacing"/>
        <w:jc w:val="both"/>
        <w:rPr>
          <w:rFonts w:ascii="Verdana" w:hAnsi="Verdana"/>
          <w:sz w:val="20"/>
          <w:szCs w:val="20"/>
        </w:rPr>
      </w:pPr>
    </w:p>
    <w:p w:rsidR="007C2621" w:rsidRPr="001817D0" w:rsidRDefault="007C2621" w:rsidP="007C2621">
      <w:pPr>
        <w:pStyle w:val="NoSpacing"/>
        <w:jc w:val="both"/>
        <w:rPr>
          <w:rFonts w:ascii="Verdana" w:hAnsi="Verdana"/>
          <w:sz w:val="20"/>
          <w:szCs w:val="20"/>
        </w:rPr>
      </w:pPr>
      <w:r w:rsidRPr="001817D0">
        <w:rPr>
          <w:rFonts w:ascii="Verdana" w:hAnsi="Verdana"/>
          <w:sz w:val="20"/>
          <w:szCs w:val="20"/>
        </w:rPr>
        <w:t xml:space="preserve">The Colorado Department of Education encourages you to review the Common Core State Standards and the extensive appendices at </w:t>
      </w:r>
      <w:hyperlink r:id="rId12" w:history="1">
        <w:r w:rsidRPr="001817D0">
          <w:rPr>
            <w:rStyle w:val="Hyperlink"/>
            <w:rFonts w:ascii="Verdana" w:hAnsi="Verdana"/>
            <w:color w:val="auto"/>
            <w:sz w:val="20"/>
            <w:szCs w:val="20"/>
          </w:rPr>
          <w:t>www.corestandards.org</w:t>
        </w:r>
      </w:hyperlink>
      <w:r w:rsidRPr="001817D0">
        <w:rPr>
          <w:rFonts w:ascii="Verdana" w:hAnsi="Verdana"/>
          <w:sz w:val="20"/>
          <w:szCs w:val="20"/>
        </w:rPr>
        <w:t xml:space="preserve">. While all the expectations of the Common Core State Standards are embedded and </w:t>
      </w:r>
      <w:r w:rsidRPr="001817D0">
        <w:rPr>
          <w:rFonts w:ascii="Verdana" w:hAnsi="Verdana"/>
          <w:b/>
          <w:sz w:val="20"/>
          <w:szCs w:val="20"/>
        </w:rPr>
        <w:t xml:space="preserve">coded with CCSS: </w:t>
      </w:r>
      <w:r w:rsidRPr="001817D0">
        <w:rPr>
          <w:rFonts w:ascii="Verdana" w:hAnsi="Verdana"/>
          <w:sz w:val="20"/>
          <w:szCs w:val="20"/>
        </w:rPr>
        <w:t>in this document, additional information on the development and the intentions behind the Common Core State Standards can be found on the website.</w:t>
      </w:r>
    </w:p>
    <w:p w:rsidR="004C70E0" w:rsidRPr="007A6694" w:rsidRDefault="004C70E0" w:rsidP="004C70E0">
      <w:pPr>
        <w:pStyle w:val="NoSpacing"/>
        <w:jc w:val="both"/>
        <w:rPr>
          <w:rFonts w:ascii="Verdana" w:hAnsi="Verdana"/>
          <w:sz w:val="22"/>
          <w:szCs w:val="22"/>
        </w:rPr>
      </w:pPr>
      <w:r w:rsidRPr="007A6694">
        <w:rPr>
          <w:rFonts w:ascii="Verdana" w:hAnsi="Verdana"/>
          <w:sz w:val="22"/>
          <w:szCs w:val="22"/>
        </w:rPr>
        <w:br w:type="page"/>
      </w:r>
    </w:p>
    <w:p w:rsidR="00577422" w:rsidRPr="007A6694" w:rsidRDefault="00577422" w:rsidP="00577422">
      <w:pPr>
        <w:jc w:val="center"/>
        <w:rPr>
          <w:rFonts w:ascii="Verdana" w:hAnsi="Verdana" w:cs="Arial"/>
          <w:b/>
        </w:rPr>
      </w:pPr>
      <w:r w:rsidRPr="007A6694">
        <w:rPr>
          <w:rFonts w:ascii="Verdana" w:hAnsi="Verdana" w:cs="Arial"/>
          <w:b/>
        </w:rPr>
        <w:lastRenderedPageBreak/>
        <w:t>Colorado Academic Standards</w:t>
      </w:r>
    </w:p>
    <w:p w:rsidR="00577422" w:rsidRPr="007A6694" w:rsidRDefault="00577422" w:rsidP="00577422">
      <w:pPr>
        <w:jc w:val="center"/>
        <w:rPr>
          <w:rFonts w:ascii="Verdana" w:hAnsi="Verdana" w:cs="Arial"/>
          <w:b/>
        </w:rPr>
      </w:pPr>
      <w:r w:rsidRPr="007A6694">
        <w:rPr>
          <w:rFonts w:ascii="Verdana" w:hAnsi="Verdana" w:cs="Arial"/>
          <w:b/>
        </w:rPr>
        <w:t>Reading, Writing, and Communicating</w:t>
      </w:r>
    </w:p>
    <w:p w:rsidR="00577422" w:rsidRPr="007A6694" w:rsidRDefault="00577422" w:rsidP="00577422">
      <w:pPr>
        <w:rPr>
          <w:rFonts w:ascii="Verdana" w:hAnsi="Verdana" w:cs="Arial"/>
          <w:sz w:val="20"/>
          <w:szCs w:val="20"/>
        </w:rPr>
      </w:pPr>
    </w:p>
    <w:p w:rsidR="00577422" w:rsidRPr="007A6694" w:rsidRDefault="00577422" w:rsidP="00577422">
      <w:pPr>
        <w:rPr>
          <w:rFonts w:ascii="Verdana" w:hAnsi="Verdana" w:cs="Arial"/>
          <w:sz w:val="20"/>
          <w:szCs w:val="20"/>
        </w:rPr>
      </w:pPr>
    </w:p>
    <w:p w:rsidR="00577422" w:rsidRPr="007A6694" w:rsidRDefault="00577422" w:rsidP="00577422">
      <w:pPr>
        <w:pStyle w:val="PlainText"/>
        <w:jc w:val="both"/>
        <w:rPr>
          <w:rFonts w:cs="Arial"/>
        </w:rPr>
      </w:pPr>
      <w:r w:rsidRPr="007A6694">
        <w:t>“Read not to contradict and confute; nor to believe and take for granted; nor to find talk and discourse; but to weigh and consider. Some books are to be tasted, others to be swallowed, and some few to be chewed and digested….</w:t>
      </w:r>
      <w:proofErr w:type="gramStart"/>
      <w:r w:rsidRPr="007A6694">
        <w:t>”  --</w:t>
      </w:r>
      <w:proofErr w:type="gramEnd"/>
      <w:r w:rsidRPr="007A6694">
        <w:t>Francis Bacon</w:t>
      </w:r>
    </w:p>
    <w:p w:rsidR="00577422" w:rsidRPr="007A6694" w:rsidRDefault="00577422" w:rsidP="00577422">
      <w:pPr>
        <w:spacing w:before="240" w:after="240"/>
        <w:jc w:val="center"/>
        <w:rPr>
          <w:rFonts w:ascii="Verdana" w:hAnsi="Verdana"/>
          <w:sz w:val="20"/>
          <w:szCs w:val="20"/>
        </w:rPr>
      </w:pPr>
      <w:r w:rsidRPr="007A6694">
        <w:rPr>
          <w:rFonts w:ascii="Verdana" w:hAnsi="Verdana"/>
          <w:sz w:val="20"/>
          <w:szCs w:val="20"/>
        </w:rPr>
        <w:t>~~~~~~~~~~~~~~~~~~~~~~~~~~~~~~~~~~</w:t>
      </w:r>
    </w:p>
    <w:p w:rsidR="00577422" w:rsidRPr="007A6694" w:rsidRDefault="00577422" w:rsidP="00577422">
      <w:pPr>
        <w:pStyle w:val="PlainText"/>
        <w:jc w:val="both"/>
        <w:rPr>
          <w:rFonts w:cs="Arial"/>
        </w:rPr>
      </w:pPr>
      <w:r w:rsidRPr="007A6694">
        <w:t>"If you cannot write well, you cannot think well, and if you cannot think well, others will do your thinking for you."  --George Orwell</w:t>
      </w:r>
    </w:p>
    <w:p w:rsidR="00577422" w:rsidRPr="007A6694" w:rsidRDefault="00577422" w:rsidP="00577422">
      <w:pPr>
        <w:spacing w:before="240" w:after="240"/>
        <w:jc w:val="center"/>
        <w:rPr>
          <w:rFonts w:ascii="Verdana" w:hAnsi="Verdana"/>
          <w:sz w:val="20"/>
          <w:szCs w:val="20"/>
        </w:rPr>
      </w:pPr>
      <w:r w:rsidRPr="007A6694">
        <w:rPr>
          <w:rFonts w:ascii="Verdana" w:hAnsi="Verdana"/>
          <w:sz w:val="20"/>
          <w:szCs w:val="20"/>
        </w:rPr>
        <w:t>~~~~~~~~~~~~~~~~~~~~~~~~~~~~~~~~~~</w:t>
      </w:r>
    </w:p>
    <w:p w:rsidR="00577422" w:rsidRPr="007A6694" w:rsidRDefault="00577422" w:rsidP="00577422">
      <w:pPr>
        <w:jc w:val="both"/>
        <w:rPr>
          <w:rFonts w:ascii="Verdana" w:hAnsi="Verdana" w:cs="Arial"/>
          <w:sz w:val="20"/>
          <w:szCs w:val="20"/>
        </w:rPr>
      </w:pPr>
      <w:r w:rsidRPr="007A6694">
        <w:rPr>
          <w:rFonts w:ascii="Verdana" w:hAnsi="Verdana" w:cs="Arial"/>
          <w:sz w:val="20"/>
          <w:szCs w:val="20"/>
        </w:rPr>
        <w:t>A strong command of the language arts (reading, writing, speaking, and listening) is vital for being a successful student and ultimately a productive member of the 21</w:t>
      </w:r>
      <w:r w:rsidRPr="007A6694">
        <w:rPr>
          <w:rFonts w:ascii="Verdana" w:hAnsi="Verdana" w:cs="Arial"/>
          <w:sz w:val="20"/>
          <w:szCs w:val="20"/>
          <w:vertAlign w:val="superscript"/>
        </w:rPr>
        <w:t>st</w:t>
      </w:r>
      <w:r w:rsidRPr="007A6694">
        <w:rPr>
          <w:rFonts w:ascii="Verdana" w:hAnsi="Verdana" w:cs="Arial"/>
          <w:sz w:val="20"/>
          <w:szCs w:val="20"/>
        </w:rPr>
        <w:t xml:space="preserve"> century workforce. Language skills have always been fundamental for academic and professional success. However, students in the 21</w:t>
      </w:r>
      <w:r w:rsidRPr="007A6694">
        <w:rPr>
          <w:rFonts w:ascii="Verdana" w:hAnsi="Verdana" w:cs="Arial"/>
          <w:sz w:val="20"/>
          <w:szCs w:val="20"/>
          <w:vertAlign w:val="superscript"/>
        </w:rPr>
        <w:t>st</w:t>
      </w:r>
      <w:r w:rsidRPr="007A6694">
        <w:rPr>
          <w:rFonts w:ascii="Verdana" w:hAnsi="Verdana" w:cs="Arial"/>
          <w:sz w:val="20"/>
          <w:szCs w:val="20"/>
        </w:rPr>
        <w:t xml:space="preserve"> century are now facing more complex challenges in an ever-changing global society. These challenges have created the need for rigorous state standards in reading, writing, speaking, and listening.</w:t>
      </w:r>
    </w:p>
    <w:p w:rsidR="00577422" w:rsidRPr="007A6694" w:rsidRDefault="00577422" w:rsidP="00577422">
      <w:pPr>
        <w:jc w:val="both"/>
        <w:rPr>
          <w:rFonts w:ascii="Verdana" w:hAnsi="Verdana" w:cs="Arial"/>
          <w:sz w:val="20"/>
          <w:szCs w:val="20"/>
        </w:rPr>
      </w:pPr>
    </w:p>
    <w:p w:rsidR="00577422" w:rsidRPr="007A6694" w:rsidRDefault="00577422" w:rsidP="00577422">
      <w:pPr>
        <w:jc w:val="both"/>
        <w:rPr>
          <w:rFonts w:ascii="Verdana" w:hAnsi="Verdana" w:cs="Arial"/>
          <w:sz w:val="20"/>
          <w:szCs w:val="20"/>
        </w:rPr>
      </w:pPr>
      <w:r w:rsidRPr="007A6694">
        <w:rPr>
          <w:rFonts w:ascii="Verdana" w:hAnsi="Verdana" w:cs="Arial"/>
          <w:sz w:val="20"/>
          <w:szCs w:val="20"/>
        </w:rPr>
        <w:t>Literacy – meaning the ability to construe a written, linguistic, alphabetic symbol system – is arguably the most important skill students acquire in preschool through twelfth-grade education because it makes all other forms of higher-order learning, critical thinking, and communication possible.</w:t>
      </w:r>
    </w:p>
    <w:p w:rsidR="00577422" w:rsidRPr="007A6694" w:rsidRDefault="00577422" w:rsidP="00577422">
      <w:pPr>
        <w:jc w:val="both"/>
        <w:rPr>
          <w:rFonts w:ascii="Verdana" w:hAnsi="Verdana" w:cs="Arial"/>
          <w:sz w:val="20"/>
          <w:szCs w:val="20"/>
        </w:rPr>
      </w:pPr>
    </w:p>
    <w:p w:rsidR="00577422" w:rsidRPr="007A6694" w:rsidRDefault="00577422" w:rsidP="00577422">
      <w:pPr>
        <w:jc w:val="both"/>
        <w:rPr>
          <w:rFonts w:ascii="Verdana" w:hAnsi="Verdana" w:cs="Arial"/>
          <w:sz w:val="20"/>
          <w:szCs w:val="20"/>
        </w:rPr>
      </w:pPr>
      <w:r w:rsidRPr="007A6694">
        <w:rPr>
          <w:rFonts w:ascii="Verdana" w:hAnsi="Verdana" w:cs="Arial"/>
          <w:sz w:val="20"/>
          <w:szCs w:val="20"/>
        </w:rPr>
        <w:t>The study of reading, writing, and communicating is therefore essential to all other study in early childhood education, primary school, and secondary school. Such study comprises not only the fundamental knowledge and skills of language arts (reading, writing, speaking, and listening), but also the knowledge and skills of discourse (dialogue and discussion) and rhetoric (the ability to make arguments and to think critically about arguments made by others) and the knowledge and skills involved in responding to imaginative literature.</w:t>
      </w:r>
    </w:p>
    <w:p w:rsidR="00577422" w:rsidRPr="007A6694" w:rsidRDefault="00577422" w:rsidP="00577422">
      <w:pPr>
        <w:jc w:val="both"/>
        <w:rPr>
          <w:rFonts w:ascii="Verdana" w:hAnsi="Verdana" w:cs="Arial"/>
          <w:sz w:val="20"/>
          <w:szCs w:val="20"/>
        </w:rPr>
      </w:pPr>
    </w:p>
    <w:p w:rsidR="00577422" w:rsidRPr="007A6694" w:rsidRDefault="00577422" w:rsidP="00577422">
      <w:pPr>
        <w:jc w:val="both"/>
        <w:rPr>
          <w:rFonts w:ascii="Verdana" w:hAnsi="Verdana" w:cs="Arial"/>
          <w:sz w:val="20"/>
          <w:szCs w:val="20"/>
        </w:rPr>
      </w:pPr>
      <w:r w:rsidRPr="007A6694">
        <w:rPr>
          <w:rFonts w:ascii="Verdana" w:hAnsi="Verdana" w:cs="Arial"/>
          <w:sz w:val="20"/>
          <w:szCs w:val="20"/>
        </w:rPr>
        <w:t>Language skills are necessary for academic success in all disciplines. The ability to integrate reading, writing, speaking, and listening effectively builds understanding across all academic subjects as well as allowing for the development of 21</w:t>
      </w:r>
      <w:r w:rsidRPr="007A6694">
        <w:rPr>
          <w:rFonts w:ascii="Verdana" w:hAnsi="Verdana" w:cs="Arial"/>
          <w:sz w:val="20"/>
          <w:szCs w:val="20"/>
          <w:vertAlign w:val="superscript"/>
        </w:rPr>
        <w:t>st</w:t>
      </w:r>
      <w:r w:rsidRPr="007A6694">
        <w:rPr>
          <w:rFonts w:ascii="Verdana" w:hAnsi="Verdana" w:cs="Arial"/>
          <w:sz w:val="20"/>
          <w:szCs w:val="20"/>
        </w:rPr>
        <w:t xml:space="preserve"> century skills within the context of these subjects. Critical thinking and reasoning, information literacy, collaboration, self-direction, and innovation are vital 21</w:t>
      </w:r>
      <w:r w:rsidRPr="007A6694">
        <w:rPr>
          <w:rFonts w:ascii="Verdana" w:hAnsi="Verdana" w:cs="Arial"/>
          <w:sz w:val="20"/>
          <w:szCs w:val="20"/>
          <w:vertAlign w:val="superscript"/>
        </w:rPr>
        <w:t>st</w:t>
      </w:r>
      <w:r w:rsidRPr="007A6694">
        <w:rPr>
          <w:rFonts w:ascii="Verdana" w:hAnsi="Verdana" w:cs="Arial"/>
          <w:sz w:val="20"/>
          <w:szCs w:val="20"/>
        </w:rPr>
        <w:t xml:space="preserve"> century skills.</w:t>
      </w:r>
    </w:p>
    <w:p w:rsidR="00577422" w:rsidRPr="007A6694" w:rsidRDefault="00577422" w:rsidP="00577422">
      <w:pPr>
        <w:jc w:val="both"/>
        <w:rPr>
          <w:rFonts w:ascii="Verdana" w:hAnsi="Verdana" w:cs="Arial"/>
          <w:sz w:val="20"/>
          <w:szCs w:val="20"/>
        </w:rPr>
      </w:pPr>
    </w:p>
    <w:p w:rsidR="00577422" w:rsidRPr="007A6694" w:rsidRDefault="00577422" w:rsidP="00577422">
      <w:pPr>
        <w:autoSpaceDE w:val="0"/>
        <w:autoSpaceDN w:val="0"/>
        <w:adjustRightInd w:val="0"/>
        <w:jc w:val="both"/>
        <w:rPr>
          <w:rFonts w:ascii="Verdana" w:hAnsi="Verdana" w:cs="Arial"/>
          <w:sz w:val="20"/>
          <w:szCs w:val="20"/>
        </w:rPr>
      </w:pPr>
      <w:r w:rsidRPr="007A6694">
        <w:rPr>
          <w:rFonts w:ascii="Verdana" w:hAnsi="Verdana" w:cs="Arial"/>
          <w:sz w:val="20"/>
          <w:szCs w:val="20"/>
        </w:rPr>
        <w:t>Standards for reading, writing, and communicating in all grades must be clear and rigorous so that our public educational system gives students the skills, knowledge, and confidence they need to succeed in postsecondary education and the workforce, to be well-informed and responsible citizens, and to lead more fulfilling personal lives.</w:t>
      </w:r>
    </w:p>
    <w:p w:rsidR="00577422" w:rsidRPr="007A6694" w:rsidRDefault="00577422" w:rsidP="00577422">
      <w:pPr>
        <w:jc w:val="center"/>
        <w:rPr>
          <w:rFonts w:ascii="Verdana" w:hAnsi="Verdana"/>
          <w:b/>
        </w:rPr>
      </w:pPr>
      <w:r w:rsidRPr="007A6694">
        <w:rPr>
          <w:rFonts w:ascii="Verdana" w:hAnsi="Verdana" w:cs="Arial"/>
          <w:sz w:val="22"/>
          <w:szCs w:val="22"/>
        </w:rPr>
        <w:br w:type="page"/>
      </w:r>
      <w:r w:rsidRPr="007A6694">
        <w:rPr>
          <w:rFonts w:ascii="Verdana" w:hAnsi="Verdana"/>
          <w:b/>
        </w:rPr>
        <w:lastRenderedPageBreak/>
        <w:t>Standards Organization and Construction</w:t>
      </w:r>
    </w:p>
    <w:p w:rsidR="00577422" w:rsidRPr="007A6694" w:rsidRDefault="00577422" w:rsidP="00577422">
      <w:pPr>
        <w:jc w:val="both"/>
        <w:rPr>
          <w:rFonts w:ascii="Verdana" w:hAnsi="Verdana"/>
          <w:sz w:val="21"/>
          <w:szCs w:val="21"/>
        </w:rPr>
      </w:pPr>
    </w:p>
    <w:p w:rsidR="00577422" w:rsidRPr="007A6694" w:rsidRDefault="00577422" w:rsidP="00577422">
      <w:pPr>
        <w:jc w:val="both"/>
        <w:rPr>
          <w:rFonts w:ascii="Verdana" w:hAnsi="Verdana"/>
          <w:sz w:val="21"/>
          <w:szCs w:val="21"/>
        </w:rPr>
      </w:pPr>
    </w:p>
    <w:p w:rsidR="00577422" w:rsidRPr="007A6694" w:rsidRDefault="00577422" w:rsidP="00577422">
      <w:pPr>
        <w:jc w:val="both"/>
        <w:rPr>
          <w:rFonts w:ascii="Verdana" w:hAnsi="Verdana"/>
          <w:sz w:val="20"/>
          <w:szCs w:val="20"/>
        </w:rPr>
      </w:pPr>
      <w:r w:rsidRPr="007A6694">
        <w:rPr>
          <w:rFonts w:ascii="Verdana" w:hAnsi="Verdana"/>
          <w:sz w:val="20"/>
          <w:szCs w:val="20"/>
        </w:rPr>
        <w:t>As the subcommittee began the revision process to improve the existing standards, it became evident that the way the standards information was organized, defined, and constructed needed to change from the existing documents. The new design is intended to provide more clarity and direction for teachers, and to show how 21</w:t>
      </w:r>
      <w:r w:rsidRPr="007A6694">
        <w:rPr>
          <w:rFonts w:ascii="Verdana" w:hAnsi="Verdana"/>
          <w:sz w:val="20"/>
          <w:szCs w:val="20"/>
          <w:vertAlign w:val="superscript"/>
        </w:rPr>
        <w:t>st</w:t>
      </w:r>
      <w:r w:rsidRPr="007A6694">
        <w:rPr>
          <w:rFonts w:ascii="Verdana" w:hAnsi="Verdana"/>
          <w:sz w:val="20"/>
          <w:szCs w:val="20"/>
        </w:rPr>
        <w:t xml:space="preserve"> century skills and the elements of school readiness and postsecondary and workforce readiness indicators give depth and context to essential learning.</w:t>
      </w:r>
    </w:p>
    <w:p w:rsidR="00577422" w:rsidRPr="007A6694" w:rsidRDefault="00577422" w:rsidP="00577422">
      <w:pPr>
        <w:jc w:val="both"/>
        <w:rPr>
          <w:rFonts w:ascii="Verdana" w:hAnsi="Verdana"/>
          <w:sz w:val="20"/>
          <w:szCs w:val="20"/>
        </w:rPr>
      </w:pPr>
    </w:p>
    <w:p w:rsidR="00577422" w:rsidRPr="007A6694" w:rsidRDefault="00577422" w:rsidP="00577422">
      <w:pPr>
        <w:jc w:val="both"/>
        <w:rPr>
          <w:rFonts w:ascii="Verdana" w:hAnsi="Verdana"/>
          <w:sz w:val="20"/>
          <w:szCs w:val="20"/>
        </w:rPr>
      </w:pPr>
      <w:r w:rsidRPr="007A6694">
        <w:rPr>
          <w:rFonts w:ascii="Verdana" w:hAnsi="Verdana"/>
          <w:sz w:val="20"/>
          <w:szCs w:val="20"/>
        </w:rPr>
        <w:t xml:space="preserve">The “Continuum of State Standards Definitions” section that follows shows the hierarchical order of the standards components. The “Standards Template” section demonstrates how this continuum is put into practice. </w:t>
      </w:r>
    </w:p>
    <w:p w:rsidR="00577422" w:rsidRPr="007A6694" w:rsidRDefault="00577422" w:rsidP="00577422">
      <w:pPr>
        <w:jc w:val="both"/>
        <w:rPr>
          <w:rFonts w:ascii="Verdana" w:hAnsi="Verdana"/>
          <w:sz w:val="20"/>
          <w:szCs w:val="20"/>
        </w:rPr>
      </w:pPr>
    </w:p>
    <w:p w:rsidR="00577422" w:rsidRPr="007A6694" w:rsidRDefault="00577422" w:rsidP="00577422">
      <w:pPr>
        <w:jc w:val="both"/>
        <w:rPr>
          <w:rFonts w:ascii="Verdana" w:hAnsi="Verdana"/>
          <w:sz w:val="20"/>
          <w:szCs w:val="20"/>
        </w:rPr>
      </w:pPr>
      <w:r w:rsidRPr="007A6694">
        <w:rPr>
          <w:rFonts w:ascii="Verdana" w:hAnsi="Verdana"/>
          <w:sz w:val="20"/>
          <w:szCs w:val="20"/>
        </w:rPr>
        <w:t>The elements of the revised standards are:</w:t>
      </w:r>
    </w:p>
    <w:p w:rsidR="00577422" w:rsidRPr="007A6694" w:rsidRDefault="00577422" w:rsidP="00577422">
      <w:pPr>
        <w:jc w:val="both"/>
        <w:rPr>
          <w:rFonts w:ascii="Verdana" w:hAnsi="Verdana"/>
          <w:sz w:val="20"/>
          <w:szCs w:val="20"/>
        </w:rPr>
      </w:pPr>
    </w:p>
    <w:p w:rsidR="00577422" w:rsidRPr="007A6694" w:rsidRDefault="00577422" w:rsidP="00577422">
      <w:pPr>
        <w:jc w:val="both"/>
        <w:rPr>
          <w:rFonts w:ascii="Verdana" w:hAnsi="Verdana"/>
          <w:b/>
          <w:sz w:val="20"/>
          <w:szCs w:val="20"/>
        </w:rPr>
      </w:pPr>
      <w:proofErr w:type="gramStart"/>
      <w:r w:rsidRPr="007A6694">
        <w:rPr>
          <w:rFonts w:ascii="Verdana" w:hAnsi="Verdana"/>
          <w:b/>
          <w:sz w:val="20"/>
          <w:szCs w:val="20"/>
        </w:rPr>
        <w:t xml:space="preserve">Prepared Graduate Competencies: </w:t>
      </w:r>
      <w:r w:rsidRPr="007A6694">
        <w:rPr>
          <w:rFonts w:ascii="Verdana" w:hAnsi="Verdana" w:cs="Verdana"/>
          <w:sz w:val="20"/>
          <w:szCs w:val="20"/>
        </w:rPr>
        <w:t>The preschool through twelfth-grade concepts and skills that all students who complete the Colorado education system must master to ensure their success in a postsecondary and workforce setting.</w:t>
      </w:r>
      <w:proofErr w:type="gramEnd"/>
    </w:p>
    <w:p w:rsidR="00577422" w:rsidRPr="007A6694" w:rsidRDefault="00577422" w:rsidP="00577422">
      <w:pPr>
        <w:autoSpaceDE w:val="0"/>
        <w:autoSpaceDN w:val="0"/>
        <w:adjustRightInd w:val="0"/>
        <w:jc w:val="both"/>
        <w:rPr>
          <w:rFonts w:ascii="Verdana" w:hAnsi="Verdana" w:cs="Verdana"/>
          <w:sz w:val="20"/>
          <w:szCs w:val="20"/>
        </w:rPr>
      </w:pPr>
    </w:p>
    <w:p w:rsidR="00577422" w:rsidRPr="007A6694" w:rsidRDefault="00577422" w:rsidP="00577422">
      <w:pPr>
        <w:autoSpaceDE w:val="0"/>
        <w:autoSpaceDN w:val="0"/>
        <w:adjustRightInd w:val="0"/>
        <w:jc w:val="both"/>
        <w:rPr>
          <w:rFonts w:ascii="Verdana" w:hAnsi="Verdana" w:cs="Tahoma"/>
          <w:sz w:val="20"/>
          <w:szCs w:val="20"/>
        </w:rPr>
      </w:pPr>
      <w:r w:rsidRPr="007A6694">
        <w:rPr>
          <w:rFonts w:ascii="Verdana" w:hAnsi="Verdana"/>
          <w:b/>
          <w:sz w:val="20"/>
          <w:szCs w:val="20"/>
        </w:rPr>
        <w:t xml:space="preserve">Standard: </w:t>
      </w:r>
      <w:r w:rsidRPr="007A6694">
        <w:rPr>
          <w:rFonts w:ascii="Verdana" w:hAnsi="Verdana" w:cs="Verdana"/>
          <w:sz w:val="20"/>
          <w:szCs w:val="20"/>
        </w:rPr>
        <w:t>The topical organization of an academic content area.</w:t>
      </w:r>
    </w:p>
    <w:p w:rsidR="00577422" w:rsidRPr="007A6694" w:rsidRDefault="00577422" w:rsidP="00577422">
      <w:pPr>
        <w:jc w:val="both"/>
        <w:rPr>
          <w:rFonts w:ascii="Verdana" w:hAnsi="Verdana"/>
          <w:sz w:val="20"/>
          <w:szCs w:val="20"/>
        </w:rPr>
      </w:pPr>
    </w:p>
    <w:p w:rsidR="00577422" w:rsidRPr="007A6694" w:rsidRDefault="00577422" w:rsidP="00577422">
      <w:pPr>
        <w:autoSpaceDE w:val="0"/>
        <w:autoSpaceDN w:val="0"/>
        <w:adjustRightInd w:val="0"/>
        <w:jc w:val="both"/>
        <w:rPr>
          <w:rFonts w:ascii="Verdana" w:hAnsi="Verdana" w:cs="Tahoma"/>
          <w:sz w:val="20"/>
          <w:szCs w:val="20"/>
        </w:rPr>
      </w:pPr>
      <w:r w:rsidRPr="007A6694">
        <w:rPr>
          <w:rFonts w:ascii="Verdana" w:hAnsi="Verdana" w:cs="Verdana"/>
          <w:b/>
          <w:sz w:val="20"/>
          <w:szCs w:val="20"/>
        </w:rPr>
        <w:t>High School Expectations</w:t>
      </w:r>
      <w:r w:rsidRPr="007A6694">
        <w:rPr>
          <w:rFonts w:ascii="Verdana" w:hAnsi="Verdana" w:cs="Verdana"/>
          <w:sz w:val="20"/>
          <w:szCs w:val="20"/>
        </w:rPr>
        <w:t xml:space="preserve">: The articulation of the concepts and skills of a standard that indicates a student is making progress toward being a prepared graduate. </w:t>
      </w:r>
      <w:r w:rsidRPr="007A6694">
        <w:rPr>
          <w:rFonts w:ascii="Verdana" w:hAnsi="Verdana" w:cs="Verdana"/>
          <w:i/>
          <w:iCs/>
          <w:sz w:val="20"/>
          <w:szCs w:val="20"/>
        </w:rPr>
        <w:t>What do students need to know in high school?</w:t>
      </w:r>
    </w:p>
    <w:p w:rsidR="00577422" w:rsidRPr="007A6694" w:rsidRDefault="00577422" w:rsidP="00577422">
      <w:pPr>
        <w:autoSpaceDE w:val="0"/>
        <w:autoSpaceDN w:val="0"/>
        <w:adjustRightInd w:val="0"/>
        <w:jc w:val="both"/>
        <w:rPr>
          <w:rFonts w:ascii="Verdana" w:hAnsi="Verdana" w:cs="Verdana"/>
          <w:b/>
          <w:sz w:val="20"/>
          <w:szCs w:val="20"/>
        </w:rPr>
      </w:pPr>
    </w:p>
    <w:p w:rsidR="00577422" w:rsidRPr="007A6694" w:rsidRDefault="00577422" w:rsidP="00577422">
      <w:pPr>
        <w:autoSpaceDE w:val="0"/>
        <w:autoSpaceDN w:val="0"/>
        <w:adjustRightInd w:val="0"/>
        <w:jc w:val="both"/>
        <w:rPr>
          <w:rFonts w:ascii="Verdana" w:hAnsi="Verdana" w:cs="Tahoma"/>
          <w:sz w:val="20"/>
          <w:szCs w:val="20"/>
        </w:rPr>
      </w:pPr>
      <w:proofErr w:type="gramStart"/>
      <w:r w:rsidRPr="007A6694">
        <w:rPr>
          <w:rFonts w:ascii="Verdana" w:hAnsi="Verdana" w:cs="Verdana"/>
          <w:b/>
          <w:sz w:val="20"/>
          <w:szCs w:val="20"/>
        </w:rPr>
        <w:t>Grade Level Expectations:</w:t>
      </w:r>
      <w:r w:rsidRPr="007A6694">
        <w:rPr>
          <w:rFonts w:ascii="Verdana" w:hAnsi="Verdana" w:cs="Verdana"/>
          <w:sz w:val="20"/>
          <w:szCs w:val="20"/>
        </w:rPr>
        <w:t xml:space="preserve"> The articulation (at each grade level), concepts, and skills of a standard that indicate a student is making progress toward being ready for high school.</w:t>
      </w:r>
      <w:proofErr w:type="gramEnd"/>
      <w:r w:rsidRPr="007A6694">
        <w:rPr>
          <w:rFonts w:ascii="Verdana" w:hAnsi="Verdana" w:cs="Verdana"/>
          <w:sz w:val="20"/>
          <w:szCs w:val="20"/>
        </w:rPr>
        <w:t xml:space="preserve"> </w:t>
      </w:r>
      <w:r w:rsidRPr="007A6694">
        <w:rPr>
          <w:rFonts w:ascii="Verdana" w:hAnsi="Verdana" w:cs="Verdana"/>
          <w:i/>
          <w:iCs/>
          <w:sz w:val="20"/>
          <w:szCs w:val="20"/>
        </w:rPr>
        <w:t>What do students need to know from preschool through eighth grade?</w:t>
      </w:r>
    </w:p>
    <w:p w:rsidR="00577422" w:rsidRPr="007A6694" w:rsidRDefault="00577422" w:rsidP="00577422">
      <w:pPr>
        <w:jc w:val="both"/>
        <w:rPr>
          <w:rFonts w:ascii="Verdana" w:hAnsi="Verdana" w:cs="Arial"/>
          <w:b/>
          <w:bCs/>
          <w:sz w:val="20"/>
          <w:szCs w:val="20"/>
        </w:rPr>
      </w:pPr>
    </w:p>
    <w:p w:rsidR="00577422" w:rsidRPr="007A6694" w:rsidRDefault="00577422" w:rsidP="00577422">
      <w:pPr>
        <w:autoSpaceDE w:val="0"/>
        <w:autoSpaceDN w:val="0"/>
        <w:adjustRightInd w:val="0"/>
        <w:jc w:val="both"/>
        <w:rPr>
          <w:rFonts w:ascii="Verdana" w:hAnsi="Verdana" w:cs="Tahoma"/>
          <w:sz w:val="20"/>
          <w:szCs w:val="20"/>
        </w:rPr>
      </w:pPr>
      <w:r w:rsidRPr="007A6694">
        <w:rPr>
          <w:rFonts w:ascii="Verdana" w:hAnsi="Verdana" w:cs="Verdana"/>
          <w:b/>
          <w:sz w:val="20"/>
          <w:szCs w:val="20"/>
        </w:rPr>
        <w:t>Evidence Outcomes</w:t>
      </w:r>
      <w:r w:rsidRPr="007A6694">
        <w:rPr>
          <w:rFonts w:ascii="Verdana" w:hAnsi="Verdana" w:cs="Verdana"/>
          <w:sz w:val="20"/>
          <w:szCs w:val="20"/>
        </w:rPr>
        <w:t xml:space="preserve">: The indication that a student is meeting an expectation at the mastery level. </w:t>
      </w:r>
      <w:r w:rsidRPr="007A6694">
        <w:rPr>
          <w:rFonts w:ascii="Verdana" w:hAnsi="Verdana" w:cs="Verdana"/>
          <w:i/>
          <w:iCs/>
          <w:sz w:val="20"/>
          <w:szCs w:val="20"/>
        </w:rPr>
        <w:t>How do we know that a student can do it?</w:t>
      </w:r>
    </w:p>
    <w:p w:rsidR="00577422" w:rsidRPr="007A6694" w:rsidRDefault="00577422" w:rsidP="00577422">
      <w:pPr>
        <w:jc w:val="both"/>
        <w:rPr>
          <w:rFonts w:ascii="Verdana" w:hAnsi="Verdana" w:cs="Arial"/>
          <w:b/>
          <w:bCs/>
          <w:sz w:val="20"/>
          <w:szCs w:val="20"/>
        </w:rPr>
      </w:pPr>
    </w:p>
    <w:p w:rsidR="00577422" w:rsidRPr="007A6694" w:rsidRDefault="00577422" w:rsidP="00577422">
      <w:pPr>
        <w:jc w:val="both"/>
        <w:rPr>
          <w:rFonts w:ascii="Verdana" w:hAnsi="Verdana" w:cs="Arial"/>
          <w:b/>
          <w:bCs/>
          <w:sz w:val="20"/>
          <w:szCs w:val="20"/>
        </w:rPr>
      </w:pPr>
      <w:r w:rsidRPr="007A6694">
        <w:rPr>
          <w:rFonts w:ascii="Verdana" w:hAnsi="Verdana" w:cs="Arial"/>
          <w:b/>
          <w:bCs/>
          <w:sz w:val="20"/>
          <w:szCs w:val="20"/>
        </w:rPr>
        <w:t>21</w:t>
      </w:r>
      <w:r w:rsidRPr="007A6694">
        <w:rPr>
          <w:rFonts w:ascii="Verdana" w:hAnsi="Verdana" w:cs="Arial"/>
          <w:b/>
          <w:bCs/>
          <w:sz w:val="20"/>
          <w:szCs w:val="20"/>
          <w:vertAlign w:val="superscript"/>
        </w:rPr>
        <w:t>st</w:t>
      </w:r>
      <w:r w:rsidRPr="007A6694">
        <w:rPr>
          <w:rFonts w:ascii="Verdana" w:hAnsi="Verdana" w:cs="Arial"/>
          <w:b/>
          <w:bCs/>
          <w:sz w:val="20"/>
          <w:szCs w:val="20"/>
        </w:rPr>
        <w:t xml:space="preserve"> Century Skills and Readiness Competencies: </w:t>
      </w:r>
      <w:r w:rsidRPr="007A6694">
        <w:rPr>
          <w:rFonts w:ascii="Verdana" w:hAnsi="Verdana" w:cs="Arial"/>
          <w:bCs/>
          <w:sz w:val="20"/>
          <w:szCs w:val="20"/>
        </w:rPr>
        <w:t>Includes the following:</w:t>
      </w:r>
    </w:p>
    <w:p w:rsidR="00577422" w:rsidRPr="007A6694" w:rsidRDefault="00577422" w:rsidP="00577422">
      <w:pPr>
        <w:jc w:val="both"/>
        <w:rPr>
          <w:rFonts w:ascii="Verdana" w:hAnsi="Verdana" w:cs="Arial"/>
          <w:b/>
          <w:sz w:val="20"/>
          <w:szCs w:val="20"/>
        </w:rPr>
      </w:pPr>
    </w:p>
    <w:p w:rsidR="00577422" w:rsidRPr="007A6694" w:rsidRDefault="00577422" w:rsidP="00A8230E">
      <w:pPr>
        <w:numPr>
          <w:ilvl w:val="0"/>
          <w:numId w:val="760"/>
        </w:numPr>
        <w:jc w:val="both"/>
        <w:rPr>
          <w:rFonts w:ascii="Verdana" w:hAnsi="Verdana" w:cs="Arial"/>
          <w:i/>
          <w:sz w:val="20"/>
          <w:szCs w:val="20"/>
        </w:rPr>
      </w:pPr>
      <w:r w:rsidRPr="007A6694">
        <w:rPr>
          <w:rFonts w:ascii="Verdana" w:hAnsi="Verdana" w:cs="Arial"/>
          <w:b/>
          <w:i/>
          <w:sz w:val="20"/>
          <w:szCs w:val="20"/>
        </w:rPr>
        <w:t>Inquiry Questions:</w:t>
      </w:r>
      <w:r w:rsidRPr="007A6694">
        <w:rPr>
          <w:rFonts w:ascii="Verdana" w:hAnsi="Verdana" w:cs="Arial"/>
          <w:i/>
          <w:sz w:val="20"/>
          <w:szCs w:val="20"/>
        </w:rPr>
        <w:t xml:space="preserve"> </w:t>
      </w:r>
    </w:p>
    <w:p w:rsidR="00577422" w:rsidRPr="007A6694" w:rsidRDefault="00577422" w:rsidP="00577422">
      <w:pPr>
        <w:ind w:left="720"/>
        <w:jc w:val="both"/>
        <w:rPr>
          <w:rFonts w:ascii="Verdana" w:hAnsi="Verdana" w:cs="Arial"/>
          <w:b/>
          <w:bCs/>
          <w:sz w:val="20"/>
          <w:szCs w:val="20"/>
        </w:rPr>
      </w:pPr>
      <w:r w:rsidRPr="007A6694">
        <w:rPr>
          <w:rFonts w:ascii="Verdana" w:hAnsi="Verdana" w:cs="Verdana"/>
          <w:sz w:val="20"/>
          <w:szCs w:val="20"/>
        </w:rPr>
        <w:t>Sample questions are intended to promote deeper thinking, reflection and refined understandings precisely related to the grade level expectation.</w:t>
      </w:r>
    </w:p>
    <w:p w:rsidR="00577422" w:rsidRPr="007A6694" w:rsidRDefault="00577422" w:rsidP="00577422">
      <w:pPr>
        <w:jc w:val="both"/>
        <w:rPr>
          <w:rFonts w:ascii="Verdana" w:hAnsi="Verdana" w:cs="Arial"/>
          <w:b/>
          <w:bCs/>
          <w:sz w:val="20"/>
          <w:szCs w:val="20"/>
        </w:rPr>
      </w:pPr>
    </w:p>
    <w:p w:rsidR="00577422" w:rsidRPr="007A6694" w:rsidRDefault="00577422" w:rsidP="00A8230E">
      <w:pPr>
        <w:numPr>
          <w:ilvl w:val="0"/>
          <w:numId w:val="760"/>
        </w:numPr>
        <w:jc w:val="both"/>
        <w:rPr>
          <w:rFonts w:ascii="Verdana" w:hAnsi="Verdana" w:cs="Arial"/>
          <w:b/>
          <w:i/>
          <w:sz w:val="20"/>
          <w:szCs w:val="20"/>
        </w:rPr>
      </w:pPr>
      <w:r w:rsidRPr="007A6694">
        <w:rPr>
          <w:rFonts w:ascii="Verdana" w:hAnsi="Verdana" w:cs="Arial"/>
          <w:b/>
          <w:i/>
          <w:sz w:val="20"/>
          <w:szCs w:val="20"/>
        </w:rPr>
        <w:t>Relevance and Application:</w:t>
      </w:r>
    </w:p>
    <w:p w:rsidR="00577422" w:rsidRPr="007A6694" w:rsidRDefault="00577422" w:rsidP="00577422">
      <w:pPr>
        <w:autoSpaceDE w:val="0"/>
        <w:autoSpaceDN w:val="0"/>
        <w:adjustRightInd w:val="0"/>
        <w:ind w:left="720"/>
        <w:jc w:val="both"/>
        <w:rPr>
          <w:rFonts w:ascii="Verdana" w:hAnsi="Verdana" w:cs="Verdana"/>
          <w:sz w:val="20"/>
          <w:szCs w:val="20"/>
        </w:rPr>
      </w:pPr>
      <w:r w:rsidRPr="007A6694">
        <w:rPr>
          <w:rFonts w:ascii="Verdana" w:hAnsi="Verdana" w:cs="Verdana"/>
          <w:sz w:val="20"/>
          <w:szCs w:val="20"/>
        </w:rPr>
        <w:t>Examples of how the grade level expectation is applied at home, on the job or in a real-world, relevant context.</w:t>
      </w:r>
    </w:p>
    <w:p w:rsidR="00577422" w:rsidRPr="007A6694" w:rsidRDefault="00577422" w:rsidP="00577422">
      <w:pPr>
        <w:autoSpaceDE w:val="0"/>
        <w:autoSpaceDN w:val="0"/>
        <w:adjustRightInd w:val="0"/>
        <w:ind w:left="720"/>
        <w:jc w:val="both"/>
        <w:rPr>
          <w:rFonts w:ascii="Verdana" w:hAnsi="Verdana" w:cs="Tahoma"/>
          <w:sz w:val="20"/>
          <w:szCs w:val="20"/>
        </w:rPr>
      </w:pPr>
    </w:p>
    <w:p w:rsidR="00577422" w:rsidRPr="007A6694" w:rsidRDefault="00577422" w:rsidP="00A8230E">
      <w:pPr>
        <w:numPr>
          <w:ilvl w:val="0"/>
          <w:numId w:val="760"/>
        </w:numPr>
        <w:jc w:val="both"/>
        <w:rPr>
          <w:rFonts w:ascii="Verdana" w:hAnsi="Verdana" w:cs="Arial"/>
          <w:b/>
          <w:i/>
          <w:sz w:val="20"/>
          <w:szCs w:val="20"/>
        </w:rPr>
      </w:pPr>
      <w:r w:rsidRPr="007A6694">
        <w:rPr>
          <w:rFonts w:ascii="Verdana" w:hAnsi="Verdana" w:cs="Arial"/>
          <w:b/>
          <w:i/>
          <w:sz w:val="20"/>
          <w:szCs w:val="20"/>
        </w:rPr>
        <w:t>Nature of the Discipline:</w:t>
      </w:r>
    </w:p>
    <w:p w:rsidR="00577422" w:rsidRPr="007A6694" w:rsidRDefault="00577422" w:rsidP="00577422">
      <w:pPr>
        <w:ind w:left="720"/>
        <w:jc w:val="both"/>
        <w:rPr>
          <w:rFonts w:ascii="Verdana" w:hAnsi="Verdana" w:cs="Arial"/>
          <w:b/>
          <w:bCs/>
          <w:sz w:val="20"/>
          <w:szCs w:val="20"/>
        </w:rPr>
        <w:sectPr w:rsidR="00577422" w:rsidRPr="007A6694" w:rsidSect="006D7E56">
          <w:footerReference w:type="default" r:id="rId13"/>
          <w:type w:val="nextColumn"/>
          <w:pgSz w:w="12240" w:h="15840"/>
          <w:pgMar w:top="720" w:right="720" w:bottom="720" w:left="1080" w:header="432" w:footer="432" w:gutter="0"/>
          <w:cols w:space="720"/>
          <w:docGrid w:linePitch="360"/>
        </w:sectPr>
      </w:pPr>
      <w:r w:rsidRPr="007A6694">
        <w:rPr>
          <w:rFonts w:ascii="Verdana" w:hAnsi="Verdana" w:cs="Verdana"/>
          <w:sz w:val="20"/>
          <w:szCs w:val="20"/>
        </w:rPr>
        <w:t xml:space="preserve">The characteristics and viewpoint one keeps as a result of mastering the grade level expectation. </w:t>
      </w:r>
    </w:p>
    <w:p w:rsidR="00577422" w:rsidRPr="007A6694" w:rsidRDefault="00577422" w:rsidP="00577422">
      <w:pPr>
        <w:ind w:left="90"/>
        <w:jc w:val="center"/>
        <w:rPr>
          <w:rFonts w:ascii="Verdana" w:hAnsi="Verdana"/>
          <w:b/>
          <w:sz w:val="28"/>
          <w:szCs w:val="28"/>
        </w:rPr>
      </w:pPr>
      <w:r w:rsidRPr="007A6694">
        <w:rPr>
          <w:rFonts w:ascii="Verdana" w:hAnsi="Verdana"/>
          <w:b/>
          <w:sz w:val="28"/>
          <w:szCs w:val="28"/>
        </w:rPr>
        <w:lastRenderedPageBreak/>
        <w:t>Continuum of State Standards Definitions</w:t>
      </w:r>
    </w:p>
    <w:p w:rsidR="00577422" w:rsidRPr="007A6694" w:rsidRDefault="009A6478" w:rsidP="00577422">
      <w:pPr>
        <w:ind w:left="90"/>
        <w:jc w:val="center"/>
        <w:rPr>
          <w:rFonts w:ascii="Verdana" w:hAnsi="Verdana"/>
          <w:sz w:val="10"/>
          <w:szCs w:val="10"/>
        </w:rPr>
      </w:pPr>
      <w:r w:rsidRPr="009A6478">
        <w:rPr>
          <w:rFonts w:ascii="Verdana" w:hAnsi="Verdana"/>
          <w:sz w:val="20"/>
          <w:szCs w:val="20"/>
        </w:rPr>
        <w:pict>
          <v:group id="_x0000_s1026" editas="orgchart" style="position:absolute;left:0;text-align:left;margin-left:0;margin-top:0;width:534.55pt;height:643.1pt;z-index:251657216;mso-position-horizontal:center;mso-position-horizontal-relative:margin;mso-position-vertical:center;mso-position-vertical-relative:margin" coordorigin="773,1587" coordsize="10691,12862">
            <o:lock v:ext="edit" aspectratio="t"/>
            <o:diagram v:ext="edit" dgmstyle="0" constrainbounds="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73;top:1587;width:10691;height:1286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8997;top:8648;width:1001;height:1311;rotation:270;flip:x" o:connectortype="elbow" adj="10789,159916,-222991" strokeweight="2.25pt"/>
            <v:shape id="_s1029" o:spid="_x0000_s1029" type="#_x0000_t34" style="position:absolute;left:3555;top:8609;width:999;height:1387;rotation:270;flip:x" o:connectortype="elbow" adj="10789,151122,-106573" strokeweight="2.25pt"/>
            <v:shape id="_s1030" o:spid="_x0000_s1030" type="#_x0000_t34" style="position:absolute;left:7668;top:8628;width:999;height:1349;rotation:270" o:connectortype="elbow" adj="10789,-155379,-165924" strokeweight="2.25pt"/>
            <v:shape id="_s1031" o:spid="_x0000_s1031" type="#_x0000_t34" style="position:absolute;left:2178;top:8622;width:1001;height:1364;rotation:270" o:connectortype="elbow" adj="10789,-153702,-46998" strokeweight="2.25pt"/>
            <v:shape id="_s1032" o:spid="_x0000_s1032" type="#_x0000_t34" style="position:absolute;left:6945;top:4609;width:1023;height:2770;rotation:270;flip:x" o:connectortype="elbow" adj="10811,49961,-190515" strokeweight="2.25pt"/>
            <v:shape id="_s1033" o:spid="_x0000_s1033" type="#_x0000_t34" style="position:absolute;left:4205;top:4638;width:1023;height:2711;rotation:270" o:connectortype="elbow" adj="10811,-51048,-74787" strokeweight="2.25pt"/>
            <v:shape id="_s1034" o:spid="_x0000_s1034" type="#_x0000_t34" style="position:absolute;left:5754;top:3933;width:650;height:13;rotation:270" o:connectortype="elbow" adj=",-6923631,-207792" strokeweight="2.25pt"/>
            <v:roundrect id="_s1035" o:spid="_x0000_s1035" style="position:absolute;left:3709;top:1587;width:4752;height:2028;v-text-anchor:middle" arcsize="10923f" fillcolor="#95b3d7">
              <v:textbox style="mso-next-textbox:#_s1035" inset="0,0,0,0">
                <w:txbxContent>
                  <w:p w:rsidR="00D97161" w:rsidRDefault="00D97161" w:rsidP="00577422">
                    <w:pPr>
                      <w:jc w:val="center"/>
                      <w:rPr>
                        <w:rFonts w:ascii="Verdana" w:hAnsi="Verdana"/>
                        <w:sz w:val="20"/>
                        <w:szCs w:val="20"/>
                      </w:rPr>
                    </w:pPr>
                    <w:r w:rsidRPr="008A55C0">
                      <w:rPr>
                        <w:rFonts w:ascii="Verdana" w:hAnsi="Verdana"/>
                        <w:b/>
                      </w:rPr>
                      <w:t xml:space="preserve">Prepared Graduate </w:t>
                    </w:r>
                    <w:r>
                      <w:rPr>
                        <w:rFonts w:ascii="Verdana" w:hAnsi="Verdana"/>
                        <w:b/>
                      </w:rPr>
                      <w:t>Competency</w:t>
                    </w:r>
                  </w:p>
                  <w:p w:rsidR="00D97161" w:rsidRPr="00C66B83" w:rsidRDefault="00D97161" w:rsidP="00577422">
                    <w:pPr>
                      <w:rPr>
                        <w:rFonts w:ascii="Verdana" w:hAnsi="Verdana"/>
                        <w:sz w:val="10"/>
                        <w:szCs w:val="10"/>
                      </w:rPr>
                    </w:pPr>
                  </w:p>
                  <w:p w:rsidR="00D97161" w:rsidRPr="008A55C0" w:rsidRDefault="00D97161" w:rsidP="00577422">
                    <w:pPr>
                      <w:rPr>
                        <w:rFonts w:ascii="Verdana" w:hAnsi="Verdana"/>
                        <w:sz w:val="20"/>
                        <w:szCs w:val="20"/>
                      </w:rPr>
                    </w:pPr>
                    <w:r w:rsidRPr="008A55C0">
                      <w:rPr>
                        <w:rFonts w:ascii="Verdana" w:hAnsi="Verdana"/>
                        <w:sz w:val="20"/>
                        <w:szCs w:val="20"/>
                      </w:rPr>
                      <w:t>Prepared Graduate Competencies are the P-12 concepts and skills that all students leaving the Colorado education system must have to ensure success in a postsecondary and workforce setting.</w:t>
                    </w:r>
                  </w:p>
                </w:txbxContent>
              </v:textbox>
            </v:roundrect>
            <v:roundrect id="_s1036" o:spid="_x0000_s1036" style="position:absolute;left:3709;top:4265;width:4726;height:1217;v-text-anchor:middle" arcsize="10923f" fillcolor="#95b3d7">
              <v:textbox style="mso-next-textbox:#_s1036" inset="0,0,0,0">
                <w:txbxContent>
                  <w:p w:rsidR="00D97161" w:rsidRDefault="00D97161" w:rsidP="00577422">
                    <w:pPr>
                      <w:jc w:val="center"/>
                      <w:rPr>
                        <w:rFonts w:ascii="Verdana" w:hAnsi="Verdana"/>
                        <w:b/>
                      </w:rPr>
                    </w:pPr>
                    <w:r>
                      <w:rPr>
                        <w:rFonts w:ascii="Verdana" w:hAnsi="Verdana"/>
                        <w:b/>
                      </w:rPr>
                      <w:t>Standards</w:t>
                    </w:r>
                  </w:p>
                  <w:p w:rsidR="00D97161" w:rsidRPr="00C66B83" w:rsidRDefault="00D97161" w:rsidP="00577422">
                    <w:pPr>
                      <w:jc w:val="center"/>
                      <w:rPr>
                        <w:rFonts w:ascii="Verdana" w:hAnsi="Verdana"/>
                        <w:b/>
                        <w:sz w:val="10"/>
                        <w:szCs w:val="10"/>
                      </w:rPr>
                    </w:pPr>
                  </w:p>
                  <w:p w:rsidR="00D97161" w:rsidRPr="000040F5" w:rsidRDefault="00D97161" w:rsidP="00577422">
                    <w:pPr>
                      <w:rPr>
                        <w:rFonts w:ascii="Verdana" w:hAnsi="Verdana"/>
                        <w:sz w:val="20"/>
                        <w:szCs w:val="20"/>
                      </w:rPr>
                    </w:pPr>
                    <w:r w:rsidRPr="008A55C0">
                      <w:rPr>
                        <w:rFonts w:ascii="Verdana" w:hAnsi="Verdana"/>
                        <w:sz w:val="20"/>
                        <w:szCs w:val="20"/>
                      </w:rPr>
                      <w:t xml:space="preserve">Standards are </w:t>
                    </w:r>
                    <w:r w:rsidRPr="000040F5">
                      <w:rPr>
                        <w:rFonts w:ascii="Verdana" w:hAnsi="Verdana"/>
                        <w:sz w:val="20"/>
                        <w:szCs w:val="20"/>
                      </w:rPr>
                      <w:t>the topical organization of an academic content area.</w:t>
                    </w:r>
                  </w:p>
                </w:txbxContent>
              </v:textbox>
            </v:roundrect>
            <v:roundrect id="_s1037" o:spid="_x0000_s1037" style="position:absolute;left:1201;top:6505;width:4320;height:2298;v-text-anchor:middle" arcsize="10923f" fillcolor="#95b3d7">
              <v:textbox style="mso-next-textbox:#_s1037" inset="0,0,0,0">
                <w:txbxContent>
                  <w:p w:rsidR="00D97161" w:rsidRPr="00C856D6" w:rsidRDefault="00D97161" w:rsidP="00577422">
                    <w:pPr>
                      <w:jc w:val="center"/>
                      <w:rPr>
                        <w:rFonts w:ascii="Verdana" w:hAnsi="Verdana"/>
                        <w:b/>
                        <w:sz w:val="10"/>
                        <w:szCs w:val="10"/>
                      </w:rPr>
                    </w:pPr>
                    <w:r w:rsidRPr="008A55C0">
                      <w:rPr>
                        <w:rFonts w:ascii="Verdana" w:hAnsi="Verdana"/>
                        <w:b/>
                      </w:rPr>
                      <w:t>Grade Level Expectations</w:t>
                    </w:r>
                  </w:p>
                  <w:p w:rsidR="00D97161" w:rsidRPr="00C856D6" w:rsidRDefault="00D97161" w:rsidP="00577422">
                    <w:pPr>
                      <w:jc w:val="center"/>
                      <w:rPr>
                        <w:rFonts w:ascii="Verdana" w:hAnsi="Verdana"/>
                        <w:b/>
                        <w:sz w:val="10"/>
                        <w:szCs w:val="10"/>
                      </w:rPr>
                    </w:pPr>
                  </w:p>
                  <w:p w:rsidR="00D97161" w:rsidRPr="00C856D6" w:rsidRDefault="00D97161" w:rsidP="00577422">
                    <w:pPr>
                      <w:rPr>
                        <w:rFonts w:ascii="Verdana" w:hAnsi="Verdana"/>
                        <w:sz w:val="10"/>
                        <w:szCs w:val="10"/>
                      </w:rPr>
                    </w:pPr>
                    <w:r w:rsidRPr="008A55C0">
                      <w:rPr>
                        <w:rFonts w:ascii="Verdana" w:hAnsi="Verdana"/>
                        <w:sz w:val="20"/>
                        <w:szCs w:val="20"/>
                      </w:rPr>
                      <w:t>Expectations articulate, at each grade level, the knowledge and skills of a standard that indicates a student is making progress toward high school.</w:t>
                    </w:r>
                  </w:p>
                  <w:p w:rsidR="00D97161" w:rsidRPr="00C856D6" w:rsidRDefault="00D97161" w:rsidP="00577422">
                    <w:pPr>
                      <w:rPr>
                        <w:rFonts w:ascii="Verdana" w:hAnsi="Verdana"/>
                        <w:sz w:val="10"/>
                        <w:szCs w:val="10"/>
                      </w:rPr>
                    </w:pPr>
                  </w:p>
                  <w:p w:rsidR="00D97161" w:rsidRPr="008A55C0" w:rsidRDefault="00D97161" w:rsidP="00577422">
                    <w:pPr>
                      <w:jc w:val="center"/>
                      <w:rPr>
                        <w:rFonts w:ascii="Verdana" w:hAnsi="Verdana"/>
                        <w:b/>
                        <w:sz w:val="20"/>
                        <w:szCs w:val="20"/>
                      </w:rPr>
                    </w:pPr>
                    <w:r w:rsidRPr="008A55C0">
                      <w:rPr>
                        <w:rFonts w:ascii="Verdana" w:hAnsi="Verdana"/>
                        <w:i/>
                        <w:sz w:val="20"/>
                        <w:szCs w:val="20"/>
                      </w:rPr>
                      <w:t>What do students need to know?</w:t>
                    </w:r>
                  </w:p>
                </w:txbxContent>
              </v:textbox>
            </v:roundrect>
            <v:roundrect id="_s1038" o:spid="_x0000_s1038" style="position:absolute;left:6682;top:6505;width:4320;height:2298;v-text-anchor:middle" arcsize="10923f" fillcolor="#95b3d7">
              <v:textbox style="mso-next-textbox:#_s1038" inset="0,0,0,0">
                <w:txbxContent>
                  <w:p w:rsidR="00D97161" w:rsidRPr="00C856D6" w:rsidRDefault="00D97161" w:rsidP="00577422">
                    <w:pPr>
                      <w:jc w:val="center"/>
                      <w:rPr>
                        <w:rFonts w:ascii="Verdana" w:hAnsi="Verdana"/>
                        <w:b/>
                        <w:sz w:val="10"/>
                        <w:szCs w:val="10"/>
                      </w:rPr>
                    </w:pPr>
                    <w:r w:rsidRPr="008A55C0">
                      <w:rPr>
                        <w:rFonts w:ascii="Verdana" w:hAnsi="Verdana"/>
                        <w:b/>
                      </w:rPr>
                      <w:t>High School Expectations</w:t>
                    </w:r>
                  </w:p>
                  <w:p w:rsidR="00D97161" w:rsidRPr="00C856D6" w:rsidRDefault="00D97161" w:rsidP="00577422">
                    <w:pPr>
                      <w:jc w:val="center"/>
                      <w:rPr>
                        <w:rFonts w:ascii="Verdana" w:hAnsi="Verdana"/>
                        <w:b/>
                        <w:sz w:val="10"/>
                        <w:szCs w:val="10"/>
                      </w:rPr>
                    </w:pPr>
                  </w:p>
                  <w:p w:rsidR="00D97161" w:rsidRPr="00C856D6" w:rsidRDefault="00D97161" w:rsidP="00577422">
                    <w:pPr>
                      <w:rPr>
                        <w:rFonts w:ascii="Verdana" w:hAnsi="Verdana"/>
                        <w:sz w:val="10"/>
                        <w:szCs w:val="10"/>
                      </w:rPr>
                    </w:pPr>
                    <w:r w:rsidRPr="008A55C0">
                      <w:rPr>
                        <w:rFonts w:ascii="Verdana" w:hAnsi="Verdana"/>
                        <w:sz w:val="20"/>
                        <w:szCs w:val="20"/>
                      </w:rPr>
                      <w:t>Expectations articulate the knowledge and skills of a standard that indicates a student is making progress toward being a prepared graduate.</w:t>
                    </w:r>
                  </w:p>
                  <w:p w:rsidR="00D97161" w:rsidRPr="00C856D6" w:rsidRDefault="00D97161" w:rsidP="00577422">
                    <w:pPr>
                      <w:rPr>
                        <w:rFonts w:ascii="Verdana" w:hAnsi="Verdana"/>
                        <w:sz w:val="10"/>
                        <w:szCs w:val="10"/>
                      </w:rPr>
                    </w:pPr>
                  </w:p>
                  <w:p w:rsidR="00D97161" w:rsidRPr="008A55C0" w:rsidRDefault="00D97161" w:rsidP="00577422">
                    <w:pPr>
                      <w:jc w:val="center"/>
                      <w:rPr>
                        <w:rFonts w:ascii="Verdana" w:hAnsi="Verdana"/>
                        <w:b/>
                        <w:sz w:val="14"/>
                      </w:rPr>
                    </w:pPr>
                    <w:r w:rsidRPr="008A55C0">
                      <w:rPr>
                        <w:rFonts w:ascii="Verdana" w:hAnsi="Verdana"/>
                        <w:i/>
                        <w:sz w:val="20"/>
                        <w:szCs w:val="20"/>
                      </w:rPr>
                      <w:t>What do students need to know?</w:t>
                    </w:r>
                  </w:p>
                </w:txbxContent>
              </v:textbox>
            </v:roundrect>
            <v:roundrect id="_s1039" o:spid="_x0000_s1039" style="position:absolute;left:773;top:9804;width:2448;height:4645" arcsize="10923f" fillcolor="#95b3d7">
              <v:textbox style="mso-next-textbox:#_s1039" inset="0,0,0,0">
                <w:txbxContent>
                  <w:p w:rsidR="00D97161" w:rsidRPr="00C856D6" w:rsidRDefault="00D97161" w:rsidP="00577422">
                    <w:pPr>
                      <w:jc w:val="center"/>
                      <w:rPr>
                        <w:rFonts w:ascii="Verdana" w:hAnsi="Verdana"/>
                        <w:sz w:val="10"/>
                        <w:szCs w:val="10"/>
                      </w:rPr>
                    </w:pPr>
                    <w:r w:rsidRPr="000040F5">
                      <w:rPr>
                        <w:rFonts w:ascii="Verdana" w:hAnsi="Verdana"/>
                        <w:b/>
                      </w:rPr>
                      <w:t>Evidence Outcomes</w:t>
                    </w:r>
                  </w:p>
                  <w:p w:rsidR="00D97161" w:rsidRPr="00331E44" w:rsidRDefault="00D97161" w:rsidP="00577422">
                    <w:pPr>
                      <w:rPr>
                        <w:rFonts w:ascii="Verdana" w:hAnsi="Verdana"/>
                        <w:sz w:val="10"/>
                        <w:szCs w:val="10"/>
                      </w:rPr>
                    </w:pPr>
                    <w:r w:rsidRPr="000040F5">
                      <w:rPr>
                        <w:rFonts w:ascii="Verdana" w:hAnsi="Verdana"/>
                        <w:sz w:val="20"/>
                        <w:szCs w:val="20"/>
                      </w:rPr>
                      <w:t>Evidence outcomes are the indication that a student is meeting an expectation at the mastery level.</w:t>
                    </w:r>
                  </w:p>
                  <w:p w:rsidR="00D97161" w:rsidRPr="00331E44" w:rsidRDefault="00D97161" w:rsidP="00577422">
                    <w:pPr>
                      <w:rPr>
                        <w:rFonts w:ascii="Verdana" w:hAnsi="Verdana"/>
                        <w:sz w:val="10"/>
                        <w:szCs w:val="10"/>
                      </w:rPr>
                    </w:pPr>
                  </w:p>
                  <w:p w:rsidR="00D97161" w:rsidRPr="000040F5" w:rsidRDefault="00D97161" w:rsidP="00577422">
                    <w:pPr>
                      <w:jc w:val="center"/>
                      <w:rPr>
                        <w:rFonts w:ascii="Verdana" w:hAnsi="Verdana"/>
                        <w:i/>
                        <w:sz w:val="20"/>
                        <w:szCs w:val="20"/>
                      </w:rPr>
                    </w:pPr>
                    <w:r w:rsidRPr="000040F5">
                      <w:rPr>
                        <w:rFonts w:ascii="Verdana" w:hAnsi="Verdana"/>
                        <w:i/>
                        <w:sz w:val="20"/>
                        <w:szCs w:val="20"/>
                      </w:rPr>
                      <w:t>How do we know that a student can do it?</w:t>
                    </w:r>
                  </w:p>
                </w:txbxContent>
              </v:textbox>
            </v:roundrect>
            <v:roundrect id="_s1040" o:spid="_x0000_s1040" style="position:absolute;left:6269;top:9802;width:2448;height:4647" arcsize="10923f" fillcolor="#95b3d7">
              <v:textbox style="mso-next-textbox:#_s1040" inset="0,0,0,0">
                <w:txbxContent>
                  <w:p w:rsidR="00D97161" w:rsidRPr="00C856D6" w:rsidRDefault="00D97161" w:rsidP="00577422">
                    <w:pPr>
                      <w:jc w:val="center"/>
                      <w:rPr>
                        <w:rFonts w:ascii="Verdana" w:hAnsi="Verdana"/>
                        <w:sz w:val="10"/>
                        <w:szCs w:val="10"/>
                      </w:rPr>
                    </w:pPr>
                    <w:r w:rsidRPr="000040F5">
                      <w:rPr>
                        <w:rFonts w:ascii="Verdana" w:hAnsi="Verdana"/>
                        <w:b/>
                      </w:rPr>
                      <w:t>Evidence Outcomes</w:t>
                    </w:r>
                  </w:p>
                  <w:p w:rsidR="00D97161" w:rsidRPr="00331E44" w:rsidRDefault="00D97161" w:rsidP="00577422">
                    <w:pPr>
                      <w:rPr>
                        <w:rFonts w:ascii="Verdana" w:hAnsi="Verdana"/>
                        <w:sz w:val="10"/>
                        <w:szCs w:val="10"/>
                      </w:rPr>
                    </w:pPr>
                    <w:r w:rsidRPr="000040F5">
                      <w:rPr>
                        <w:rFonts w:ascii="Verdana" w:hAnsi="Verdana"/>
                        <w:sz w:val="20"/>
                        <w:szCs w:val="20"/>
                      </w:rPr>
                      <w:t>Evidence outcomes are the indication that a student is meeting an expectation at the mastery level.</w:t>
                    </w:r>
                  </w:p>
                  <w:p w:rsidR="00D97161" w:rsidRPr="00331E44" w:rsidRDefault="00D97161" w:rsidP="00577422">
                    <w:pPr>
                      <w:rPr>
                        <w:rFonts w:ascii="Verdana" w:hAnsi="Verdana"/>
                        <w:sz w:val="10"/>
                        <w:szCs w:val="10"/>
                      </w:rPr>
                    </w:pPr>
                  </w:p>
                  <w:p w:rsidR="00D97161" w:rsidRPr="008A55C0" w:rsidRDefault="00D97161" w:rsidP="00577422">
                    <w:pPr>
                      <w:jc w:val="center"/>
                      <w:rPr>
                        <w:rFonts w:ascii="Verdana" w:hAnsi="Verdana"/>
                        <w:b/>
                        <w:sz w:val="14"/>
                      </w:rPr>
                    </w:pPr>
                    <w:r w:rsidRPr="000040F5">
                      <w:rPr>
                        <w:rFonts w:ascii="Verdana" w:hAnsi="Verdana"/>
                        <w:i/>
                        <w:sz w:val="20"/>
                        <w:szCs w:val="20"/>
                      </w:rPr>
                      <w:t>How do we know that a student can do it?</w:t>
                    </w:r>
                  </w:p>
                </w:txbxContent>
              </v:textbox>
            </v:roundrect>
            <v:shapetype id="_x0000_t202" coordsize="21600,21600" o:spt="202" path="m,l,21600r21600,l21600,xe">
              <v:stroke joinstyle="miter"/>
              <v:path gradientshapeok="t" o:connecttype="rect"/>
            </v:shapetype>
            <v:shape id="_x0000_s1041" type="#_x0000_t202" style="position:absolute;left:7831;top:5710;width:2199;height:452" stroked="f">
              <v:textbox style="mso-next-textbox:#_x0000_s1041">
                <w:txbxContent>
                  <w:p w:rsidR="00D97161" w:rsidRPr="008C2587" w:rsidRDefault="00D97161" w:rsidP="00577422">
                    <w:pPr>
                      <w:jc w:val="center"/>
                      <w:rPr>
                        <w:rFonts w:ascii="Verdana" w:hAnsi="Verdana"/>
                        <w:b/>
                      </w:rPr>
                    </w:pPr>
                    <w:r w:rsidRPr="008C2587">
                      <w:rPr>
                        <w:rFonts w:ascii="Verdana" w:hAnsi="Verdana"/>
                        <w:b/>
                      </w:rPr>
                      <w:t>High School</w:t>
                    </w:r>
                  </w:p>
                </w:txbxContent>
              </v:textbox>
            </v:shape>
            <v:shape id="_x0000_s1042" type="#_x0000_t202" style="position:absolute;left:2470;top:5673;width:1491;height:402" stroked="f">
              <v:textbox style="mso-next-textbox:#_x0000_s1042">
                <w:txbxContent>
                  <w:p w:rsidR="00D97161" w:rsidRPr="008C2587" w:rsidRDefault="00D97161" w:rsidP="00577422">
                    <w:pPr>
                      <w:jc w:val="center"/>
                      <w:rPr>
                        <w:rFonts w:ascii="Verdana" w:hAnsi="Verdana"/>
                        <w:b/>
                      </w:rPr>
                    </w:pPr>
                    <w:r>
                      <w:rPr>
                        <w:rFonts w:ascii="Verdana" w:hAnsi="Verdana"/>
                        <w:b/>
                      </w:rPr>
                      <w:t>P-8</w:t>
                    </w:r>
                  </w:p>
                </w:txbxContent>
              </v:textbox>
            </v:shape>
            <v:roundrect id="_s1043" o:spid="_x0000_s1043" style="position:absolute;left:3423;top:9802;width:2649;height:4647" arcsize="10923f" fillcolor="#95b3d7">
              <v:textbox style="mso-next-textbox:#_s1043" inset="0,0,0,0">
                <w:txbxContent>
                  <w:p w:rsidR="00D97161" w:rsidRPr="00331E44" w:rsidRDefault="00D97161" w:rsidP="00577422">
                    <w:pPr>
                      <w:jc w:val="center"/>
                      <w:rPr>
                        <w:rFonts w:ascii="Verdana" w:hAnsi="Verdana"/>
                        <w:b/>
                        <w:sz w:val="10"/>
                        <w:szCs w:val="10"/>
                      </w:rPr>
                    </w:pPr>
                    <w:r w:rsidRPr="000040F5">
                      <w:rPr>
                        <w:rFonts w:ascii="Verdana" w:hAnsi="Verdana"/>
                        <w:b/>
                      </w:rPr>
                      <w:t>21</w:t>
                    </w:r>
                    <w:r w:rsidRPr="000040F5">
                      <w:rPr>
                        <w:rFonts w:ascii="Verdana" w:hAnsi="Verdana"/>
                        <w:b/>
                        <w:vertAlign w:val="superscript"/>
                      </w:rPr>
                      <w:t>st</w:t>
                    </w:r>
                    <w:r w:rsidRPr="000040F5">
                      <w:rPr>
                        <w:rFonts w:ascii="Verdana" w:hAnsi="Verdana"/>
                        <w:b/>
                      </w:rPr>
                      <w:t xml:space="preserve"> Century and </w:t>
                    </w:r>
                    <w:r>
                      <w:rPr>
                        <w:rFonts w:ascii="Verdana" w:hAnsi="Verdana"/>
                        <w:b/>
                      </w:rPr>
                      <w:t>PWR Skills</w:t>
                    </w:r>
                  </w:p>
                  <w:p w:rsidR="00D97161" w:rsidRPr="00CF7DBC" w:rsidRDefault="00D97161" w:rsidP="00577422">
                    <w:pPr>
                      <w:rPr>
                        <w:rFonts w:ascii="Verdana" w:hAnsi="Verdana"/>
                        <w:b/>
                        <w:sz w:val="18"/>
                        <w:szCs w:val="20"/>
                      </w:rPr>
                    </w:pPr>
                    <w:r w:rsidRPr="00CF7DBC">
                      <w:rPr>
                        <w:rFonts w:ascii="Verdana" w:hAnsi="Verdana"/>
                        <w:b/>
                        <w:sz w:val="18"/>
                        <w:szCs w:val="20"/>
                      </w:rPr>
                      <w:t>Inquiry Questions:</w:t>
                    </w:r>
                  </w:p>
                  <w:p w:rsidR="00D97161" w:rsidRPr="00045890" w:rsidRDefault="00D97161" w:rsidP="00577422">
                    <w:pPr>
                      <w:rPr>
                        <w:rFonts w:ascii="Verdana" w:hAnsi="Verdana" w:cs="Arial"/>
                        <w:b/>
                        <w:bCs/>
                        <w:sz w:val="16"/>
                        <w:szCs w:val="16"/>
                      </w:rPr>
                    </w:pPr>
                    <w:r w:rsidRPr="00045890">
                      <w:rPr>
                        <w:rFonts w:ascii="Verdana" w:hAnsi="Verdana" w:cs="Verdana"/>
                        <w:sz w:val="16"/>
                        <w:szCs w:val="16"/>
                      </w:rPr>
                      <w:t>Sample questions inten</w:t>
                    </w:r>
                    <w:r>
                      <w:rPr>
                        <w:rFonts w:ascii="Verdana" w:hAnsi="Verdana" w:cs="Verdana"/>
                        <w:sz w:val="16"/>
                        <w:szCs w:val="16"/>
                      </w:rPr>
                      <w:t xml:space="preserve">ded to promote deeper thinking, reflection </w:t>
                    </w:r>
                    <w:r w:rsidRPr="00045890">
                      <w:rPr>
                        <w:rFonts w:ascii="Verdana" w:hAnsi="Verdana" w:cs="Verdana"/>
                        <w:sz w:val="16"/>
                        <w:szCs w:val="16"/>
                      </w:rPr>
                      <w:t>and refined understandings precisely related to the grade level expectation.</w:t>
                    </w:r>
                  </w:p>
                  <w:p w:rsidR="00D97161" w:rsidRPr="00CF7DBC" w:rsidRDefault="00D97161" w:rsidP="00577422">
                    <w:pPr>
                      <w:rPr>
                        <w:rFonts w:ascii="Verdana" w:hAnsi="Verdana"/>
                        <w:b/>
                        <w:sz w:val="18"/>
                        <w:szCs w:val="16"/>
                      </w:rPr>
                    </w:pPr>
                    <w:r w:rsidRPr="00CF7DBC">
                      <w:rPr>
                        <w:rFonts w:ascii="Verdana" w:hAnsi="Verdana"/>
                        <w:b/>
                        <w:sz w:val="18"/>
                        <w:szCs w:val="16"/>
                      </w:rPr>
                      <w:t>Relevance and Application:</w:t>
                    </w:r>
                  </w:p>
                  <w:p w:rsidR="00D97161" w:rsidRPr="00CF7DBC" w:rsidRDefault="00D97161" w:rsidP="00577422">
                    <w:pPr>
                      <w:rPr>
                        <w:rFonts w:ascii="Verdana" w:hAnsi="Verdana"/>
                        <w:b/>
                        <w:sz w:val="16"/>
                        <w:szCs w:val="16"/>
                      </w:rPr>
                    </w:pPr>
                    <w:r w:rsidRPr="00CF7DBC">
                      <w:rPr>
                        <w:rFonts w:ascii="Verdana" w:hAnsi="Verdana" w:cs="Verdana"/>
                        <w:sz w:val="16"/>
                        <w:szCs w:val="16"/>
                      </w:rPr>
                      <w:t>Examples of how the grade level expectation is applied at home, on the job or in a real-world, relevant context</w:t>
                    </w:r>
                    <w:r>
                      <w:rPr>
                        <w:rFonts w:ascii="Verdana" w:hAnsi="Verdana" w:cs="Verdana"/>
                        <w:sz w:val="16"/>
                        <w:szCs w:val="16"/>
                      </w:rPr>
                      <w:t>.</w:t>
                    </w:r>
                  </w:p>
                  <w:p w:rsidR="00D97161" w:rsidRPr="00CF7DBC" w:rsidRDefault="00D97161" w:rsidP="00577422">
                    <w:pPr>
                      <w:rPr>
                        <w:rFonts w:ascii="Verdana" w:hAnsi="Verdana"/>
                        <w:b/>
                        <w:sz w:val="18"/>
                        <w:szCs w:val="16"/>
                      </w:rPr>
                    </w:pPr>
                    <w:r w:rsidRPr="00CF7DBC">
                      <w:rPr>
                        <w:rFonts w:ascii="Verdana" w:hAnsi="Verdana"/>
                        <w:b/>
                        <w:sz w:val="18"/>
                        <w:szCs w:val="16"/>
                      </w:rPr>
                      <w:t>Nature of the</w:t>
                    </w:r>
                    <w:r>
                      <w:rPr>
                        <w:rFonts w:ascii="Verdana" w:hAnsi="Verdana"/>
                        <w:b/>
                        <w:sz w:val="18"/>
                        <w:szCs w:val="16"/>
                      </w:rPr>
                      <w:t xml:space="preserve"> </w:t>
                    </w:r>
                    <w:r w:rsidRPr="00CF7DBC">
                      <w:rPr>
                        <w:rFonts w:ascii="Verdana" w:hAnsi="Verdana"/>
                        <w:b/>
                        <w:sz w:val="18"/>
                        <w:szCs w:val="16"/>
                      </w:rPr>
                      <w:t xml:space="preserve">Discipline: </w:t>
                    </w:r>
                  </w:p>
                  <w:p w:rsidR="00D97161" w:rsidRDefault="00D97161" w:rsidP="00577422">
                    <w:pPr>
                      <w:rPr>
                        <w:rFonts w:ascii="Verdana" w:hAnsi="Verdana"/>
                        <w:b/>
                        <w:sz w:val="20"/>
                        <w:szCs w:val="16"/>
                      </w:rPr>
                    </w:pPr>
                    <w:r w:rsidRPr="00CF7DBC">
                      <w:rPr>
                        <w:rFonts w:ascii="Verdana" w:hAnsi="Verdana" w:cs="Verdana"/>
                        <w:sz w:val="16"/>
                        <w:szCs w:val="20"/>
                      </w:rPr>
                      <w:t>The characteristics and viewpoint one keeps as a result of mastering the</w:t>
                    </w:r>
                    <w:r>
                      <w:rPr>
                        <w:rFonts w:ascii="Verdana" w:hAnsi="Verdana" w:cs="Verdana"/>
                        <w:sz w:val="20"/>
                        <w:szCs w:val="20"/>
                      </w:rPr>
                      <w:t xml:space="preserve"> </w:t>
                    </w:r>
                    <w:r w:rsidRPr="00CF7DBC">
                      <w:rPr>
                        <w:rFonts w:ascii="Verdana" w:hAnsi="Verdana" w:cs="Verdana"/>
                        <w:sz w:val="16"/>
                        <w:szCs w:val="20"/>
                      </w:rPr>
                      <w:t>grade level expectation</w:t>
                    </w:r>
                    <w:r>
                      <w:rPr>
                        <w:rFonts w:ascii="Verdana" w:hAnsi="Verdana" w:cs="Verdana"/>
                        <w:sz w:val="16"/>
                        <w:szCs w:val="20"/>
                      </w:rPr>
                      <w:t>.</w:t>
                    </w:r>
                  </w:p>
                  <w:p w:rsidR="00D97161" w:rsidRDefault="00D97161" w:rsidP="00577422">
                    <w:pPr>
                      <w:rPr>
                        <w:rFonts w:ascii="Verdana" w:hAnsi="Verdana"/>
                        <w:b/>
                        <w:sz w:val="20"/>
                        <w:szCs w:val="16"/>
                      </w:rPr>
                    </w:pPr>
                  </w:p>
                  <w:p w:rsidR="00D97161" w:rsidRDefault="00D97161" w:rsidP="00577422">
                    <w:pPr>
                      <w:rPr>
                        <w:rFonts w:ascii="Verdana" w:hAnsi="Verdana" w:cs="Arial"/>
                        <w:color w:val="000000"/>
                        <w:sz w:val="16"/>
                        <w:szCs w:val="16"/>
                      </w:rPr>
                    </w:pPr>
                  </w:p>
                  <w:p w:rsidR="00D97161" w:rsidRPr="00331E44" w:rsidRDefault="00D97161" w:rsidP="00577422">
                    <w:pPr>
                      <w:rPr>
                        <w:rFonts w:ascii="Verdana" w:hAnsi="Verdana"/>
                        <w:sz w:val="16"/>
                        <w:szCs w:val="16"/>
                      </w:rPr>
                    </w:pPr>
                  </w:p>
                </w:txbxContent>
              </v:textbox>
            </v:roundrect>
            <v:roundrect id="_s1044" o:spid="_x0000_s1044" style="position:absolute;left:8842;top:9804;width:2622;height:4645" arcsize="10923f" fillcolor="#95b3d7">
              <v:textbox style="mso-next-textbox:#_s1044" inset="0,0,0,0">
                <w:txbxContent>
                  <w:p w:rsidR="00D97161" w:rsidRPr="00331E44" w:rsidRDefault="00D97161" w:rsidP="00577422">
                    <w:pPr>
                      <w:jc w:val="center"/>
                      <w:rPr>
                        <w:rFonts w:ascii="Verdana" w:hAnsi="Verdana"/>
                        <w:b/>
                        <w:sz w:val="10"/>
                        <w:szCs w:val="10"/>
                      </w:rPr>
                    </w:pPr>
                    <w:r w:rsidRPr="000040F5">
                      <w:rPr>
                        <w:rFonts w:ascii="Verdana" w:hAnsi="Verdana"/>
                        <w:b/>
                      </w:rPr>
                      <w:t>21</w:t>
                    </w:r>
                    <w:r w:rsidRPr="000040F5">
                      <w:rPr>
                        <w:rFonts w:ascii="Verdana" w:hAnsi="Verdana"/>
                        <w:b/>
                        <w:vertAlign w:val="superscript"/>
                      </w:rPr>
                      <w:t>st</w:t>
                    </w:r>
                    <w:r w:rsidRPr="000040F5">
                      <w:rPr>
                        <w:rFonts w:ascii="Verdana" w:hAnsi="Verdana"/>
                        <w:b/>
                      </w:rPr>
                      <w:t xml:space="preserve"> Century and </w:t>
                    </w:r>
                    <w:r>
                      <w:rPr>
                        <w:rFonts w:ascii="Verdana" w:hAnsi="Verdana"/>
                        <w:b/>
                      </w:rPr>
                      <w:t>PWR Skills</w:t>
                    </w:r>
                  </w:p>
                  <w:p w:rsidR="00D97161" w:rsidRPr="00CF7DBC" w:rsidRDefault="00D97161" w:rsidP="00577422">
                    <w:pPr>
                      <w:rPr>
                        <w:rFonts w:ascii="Verdana" w:hAnsi="Verdana"/>
                        <w:b/>
                        <w:sz w:val="18"/>
                        <w:szCs w:val="20"/>
                      </w:rPr>
                    </w:pPr>
                    <w:r w:rsidRPr="00CF7DBC">
                      <w:rPr>
                        <w:rFonts w:ascii="Verdana" w:hAnsi="Verdana"/>
                        <w:b/>
                        <w:sz w:val="18"/>
                        <w:szCs w:val="20"/>
                      </w:rPr>
                      <w:t>Inquiry Questions:</w:t>
                    </w:r>
                  </w:p>
                  <w:p w:rsidR="00D97161" w:rsidRPr="00045890" w:rsidRDefault="00D97161" w:rsidP="00577422">
                    <w:pPr>
                      <w:rPr>
                        <w:rFonts w:ascii="Verdana" w:hAnsi="Verdana" w:cs="Arial"/>
                        <w:b/>
                        <w:bCs/>
                        <w:sz w:val="16"/>
                        <w:szCs w:val="16"/>
                      </w:rPr>
                    </w:pPr>
                    <w:r w:rsidRPr="00045890">
                      <w:rPr>
                        <w:rFonts w:ascii="Verdana" w:hAnsi="Verdana" w:cs="Verdana"/>
                        <w:sz w:val="16"/>
                        <w:szCs w:val="16"/>
                      </w:rPr>
                      <w:t>Sample questions inten</w:t>
                    </w:r>
                    <w:r>
                      <w:rPr>
                        <w:rFonts w:ascii="Verdana" w:hAnsi="Verdana" w:cs="Verdana"/>
                        <w:sz w:val="16"/>
                        <w:szCs w:val="16"/>
                      </w:rPr>
                      <w:t xml:space="preserve">ded to promote deeper thinking, reflection </w:t>
                    </w:r>
                    <w:r w:rsidRPr="00045890">
                      <w:rPr>
                        <w:rFonts w:ascii="Verdana" w:hAnsi="Verdana" w:cs="Verdana"/>
                        <w:sz w:val="16"/>
                        <w:szCs w:val="16"/>
                      </w:rPr>
                      <w:t>and refined understandings precisely related to the grade level expectation.</w:t>
                    </w:r>
                  </w:p>
                  <w:p w:rsidR="00D97161" w:rsidRPr="00CF7DBC" w:rsidRDefault="00D97161" w:rsidP="00577422">
                    <w:pPr>
                      <w:rPr>
                        <w:rFonts w:ascii="Verdana" w:hAnsi="Verdana"/>
                        <w:b/>
                        <w:sz w:val="18"/>
                        <w:szCs w:val="16"/>
                      </w:rPr>
                    </w:pPr>
                    <w:r w:rsidRPr="00CF7DBC">
                      <w:rPr>
                        <w:rFonts w:ascii="Verdana" w:hAnsi="Verdana"/>
                        <w:b/>
                        <w:sz w:val="18"/>
                        <w:szCs w:val="16"/>
                      </w:rPr>
                      <w:t>Relevance and Application:</w:t>
                    </w:r>
                  </w:p>
                  <w:p w:rsidR="00D97161" w:rsidRPr="00CF7DBC" w:rsidRDefault="00D97161" w:rsidP="00577422">
                    <w:pPr>
                      <w:rPr>
                        <w:rFonts w:ascii="Verdana" w:hAnsi="Verdana"/>
                        <w:b/>
                        <w:sz w:val="16"/>
                        <w:szCs w:val="16"/>
                      </w:rPr>
                    </w:pPr>
                    <w:r w:rsidRPr="00CF7DBC">
                      <w:rPr>
                        <w:rFonts w:ascii="Verdana" w:hAnsi="Verdana" w:cs="Verdana"/>
                        <w:sz w:val="16"/>
                        <w:szCs w:val="16"/>
                      </w:rPr>
                      <w:t>Examples of how the grade level expectation is applied at home, on the job or in a real-world, relevant context</w:t>
                    </w:r>
                    <w:r>
                      <w:rPr>
                        <w:rFonts w:ascii="Verdana" w:hAnsi="Verdana" w:cs="Verdana"/>
                        <w:sz w:val="16"/>
                        <w:szCs w:val="16"/>
                      </w:rPr>
                      <w:t>.</w:t>
                    </w:r>
                  </w:p>
                  <w:p w:rsidR="00D97161" w:rsidRPr="00CF7DBC" w:rsidRDefault="00D97161" w:rsidP="00577422">
                    <w:pPr>
                      <w:rPr>
                        <w:rFonts w:ascii="Verdana" w:hAnsi="Verdana"/>
                        <w:b/>
                        <w:sz w:val="18"/>
                        <w:szCs w:val="16"/>
                      </w:rPr>
                    </w:pPr>
                    <w:r w:rsidRPr="00CF7DBC">
                      <w:rPr>
                        <w:rFonts w:ascii="Verdana" w:hAnsi="Verdana"/>
                        <w:b/>
                        <w:sz w:val="18"/>
                        <w:szCs w:val="16"/>
                      </w:rPr>
                      <w:t>Nature of the</w:t>
                    </w:r>
                    <w:r>
                      <w:rPr>
                        <w:rFonts w:ascii="Verdana" w:hAnsi="Verdana"/>
                        <w:b/>
                        <w:sz w:val="18"/>
                        <w:szCs w:val="16"/>
                      </w:rPr>
                      <w:t xml:space="preserve"> </w:t>
                    </w:r>
                    <w:r w:rsidRPr="00CF7DBC">
                      <w:rPr>
                        <w:rFonts w:ascii="Verdana" w:hAnsi="Verdana"/>
                        <w:b/>
                        <w:sz w:val="18"/>
                        <w:szCs w:val="16"/>
                      </w:rPr>
                      <w:t xml:space="preserve">Discipline: </w:t>
                    </w:r>
                  </w:p>
                  <w:p w:rsidR="00D97161" w:rsidRDefault="00D97161" w:rsidP="00577422">
                    <w:pPr>
                      <w:rPr>
                        <w:rFonts w:ascii="Verdana" w:hAnsi="Verdana"/>
                        <w:b/>
                        <w:sz w:val="20"/>
                        <w:szCs w:val="16"/>
                      </w:rPr>
                    </w:pPr>
                    <w:r w:rsidRPr="00CF7DBC">
                      <w:rPr>
                        <w:rFonts w:ascii="Verdana" w:hAnsi="Verdana" w:cs="Verdana"/>
                        <w:sz w:val="16"/>
                        <w:szCs w:val="20"/>
                      </w:rPr>
                      <w:t>The characteristics and viewpoint one keeps as a result of mastering the</w:t>
                    </w:r>
                    <w:r>
                      <w:rPr>
                        <w:rFonts w:ascii="Verdana" w:hAnsi="Verdana" w:cs="Verdana"/>
                        <w:sz w:val="20"/>
                        <w:szCs w:val="20"/>
                      </w:rPr>
                      <w:t xml:space="preserve"> </w:t>
                    </w:r>
                    <w:r w:rsidRPr="00CF7DBC">
                      <w:rPr>
                        <w:rFonts w:ascii="Verdana" w:hAnsi="Verdana" w:cs="Verdana"/>
                        <w:sz w:val="16"/>
                        <w:szCs w:val="20"/>
                      </w:rPr>
                      <w:t>grade level expectation</w:t>
                    </w:r>
                    <w:r>
                      <w:rPr>
                        <w:rFonts w:ascii="Verdana" w:hAnsi="Verdana" w:cs="Verdana"/>
                        <w:sz w:val="16"/>
                        <w:szCs w:val="20"/>
                      </w:rPr>
                      <w:t>.</w:t>
                    </w:r>
                  </w:p>
                  <w:p w:rsidR="00D97161" w:rsidRPr="00CF7DBC" w:rsidRDefault="00D97161" w:rsidP="00577422">
                    <w:pPr>
                      <w:rPr>
                        <w:szCs w:val="16"/>
                      </w:rPr>
                    </w:pPr>
                  </w:p>
                </w:txbxContent>
              </v:textbox>
            </v:roundrect>
            <w10:wrap type="square" anchorx="margin" anchory="margin"/>
          </v:group>
        </w:pict>
      </w:r>
    </w:p>
    <w:p w:rsidR="00577422" w:rsidRPr="007A6694" w:rsidRDefault="00577422" w:rsidP="00577422">
      <w:pPr>
        <w:ind w:left="-990"/>
        <w:jc w:val="center"/>
        <w:rPr>
          <w:rFonts w:ascii="Verdana" w:hAnsi="Verdana"/>
          <w:sz w:val="20"/>
          <w:szCs w:val="20"/>
        </w:rPr>
      </w:pPr>
    </w:p>
    <w:p w:rsidR="00577422" w:rsidRPr="007A6694" w:rsidRDefault="00577422" w:rsidP="00577422">
      <w:pPr>
        <w:spacing w:before="120" w:line="240" w:lineRule="atLeast"/>
        <w:jc w:val="both"/>
        <w:rPr>
          <w:rFonts w:ascii="Verdana" w:hAnsi="Verdana"/>
          <w:sz w:val="20"/>
          <w:szCs w:val="20"/>
        </w:rPr>
        <w:sectPr w:rsidR="00577422" w:rsidRPr="007A6694" w:rsidSect="006D7E56">
          <w:type w:val="nextColumn"/>
          <w:pgSz w:w="12240" w:h="15840"/>
          <w:pgMar w:top="720" w:right="720" w:bottom="720" w:left="1080" w:header="432" w:footer="432" w:gutter="0"/>
          <w:cols w:space="720"/>
          <w:docGrid w:linePitch="360"/>
        </w:sectPr>
      </w:pPr>
    </w:p>
    <w:tbl>
      <w:tblPr>
        <w:tblW w:w="13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4860"/>
        <w:gridCol w:w="9000"/>
      </w:tblGrid>
      <w:tr w:rsidR="00577422" w:rsidRPr="007A6694" w:rsidTr="00577422">
        <w:trPr>
          <w:cantSplit/>
          <w:jc w:val="center"/>
        </w:trPr>
        <w:tc>
          <w:tcPr>
            <w:tcW w:w="13860" w:type="dxa"/>
            <w:gridSpan w:val="2"/>
            <w:tcBorders>
              <w:top w:val="nil"/>
              <w:left w:val="nil"/>
              <w:bottom w:val="nil"/>
              <w:right w:val="nil"/>
            </w:tcBorders>
            <w:shd w:val="clear" w:color="auto" w:fill="FFFFFF"/>
          </w:tcPr>
          <w:p w:rsidR="00577422" w:rsidRPr="007A6694" w:rsidRDefault="00577422" w:rsidP="00577422">
            <w:pPr>
              <w:jc w:val="center"/>
              <w:rPr>
                <w:rFonts w:ascii="Verdana" w:hAnsi="Verdana"/>
                <w:b/>
                <w:bCs/>
              </w:rPr>
            </w:pPr>
            <w:r w:rsidRPr="007A6694">
              <w:rPr>
                <w:rFonts w:ascii="Verdana" w:hAnsi="Verdana"/>
                <w:b/>
                <w:bCs/>
              </w:rPr>
              <w:lastRenderedPageBreak/>
              <w:t>STANDARDS TEMPLATE</w:t>
            </w:r>
          </w:p>
          <w:p w:rsidR="00577422" w:rsidRPr="007A6694" w:rsidRDefault="00577422" w:rsidP="00577422">
            <w:pPr>
              <w:jc w:val="center"/>
              <w:rPr>
                <w:rFonts w:ascii="Verdana" w:hAnsi="Verdana"/>
                <w:b/>
                <w:bCs/>
                <w:sz w:val="26"/>
                <w:szCs w:val="26"/>
              </w:rPr>
            </w:pPr>
          </w:p>
        </w:tc>
      </w:tr>
      <w:tr w:rsidR="00577422" w:rsidRPr="007A6694" w:rsidTr="00577422">
        <w:trPr>
          <w:cantSplit/>
          <w:jc w:val="center"/>
        </w:trPr>
        <w:tc>
          <w:tcPr>
            <w:tcW w:w="13860" w:type="dxa"/>
            <w:gridSpan w:val="2"/>
            <w:tcBorders>
              <w:top w:val="nil"/>
              <w:left w:val="nil"/>
              <w:bottom w:val="nil"/>
              <w:right w:val="nil"/>
            </w:tcBorders>
            <w:shd w:val="clear" w:color="auto" w:fill="FFFFFF"/>
          </w:tcPr>
          <w:p w:rsidR="00577422" w:rsidRPr="007A6694" w:rsidRDefault="00577422" w:rsidP="00577422">
            <w:pPr>
              <w:rPr>
                <w:rFonts w:ascii="Verdana" w:hAnsi="Verdana"/>
                <w:b/>
                <w:sz w:val="26"/>
                <w:szCs w:val="26"/>
              </w:rPr>
            </w:pPr>
            <w:r w:rsidRPr="007A6694">
              <w:rPr>
                <w:rFonts w:ascii="Verdana" w:hAnsi="Verdana"/>
                <w:b/>
                <w:bCs/>
                <w:sz w:val="26"/>
                <w:szCs w:val="26"/>
              </w:rPr>
              <w:t>Content Area:  NAME OF CONTENT AREA</w:t>
            </w:r>
          </w:p>
        </w:tc>
      </w:tr>
      <w:tr w:rsidR="00577422" w:rsidRPr="007A6694" w:rsidTr="00577422">
        <w:trPr>
          <w:cantSplit/>
          <w:tblHeader/>
          <w:jc w:val="center"/>
        </w:trPr>
        <w:tc>
          <w:tcPr>
            <w:tcW w:w="13860" w:type="dxa"/>
            <w:gridSpan w:val="2"/>
            <w:tcBorders>
              <w:top w:val="nil"/>
              <w:left w:val="nil"/>
              <w:right w:val="nil"/>
            </w:tcBorders>
            <w:shd w:val="clear" w:color="auto" w:fill="FFFFFF"/>
          </w:tcPr>
          <w:p w:rsidR="00577422" w:rsidRPr="007A6694" w:rsidRDefault="00577422" w:rsidP="00577422">
            <w:pPr>
              <w:autoSpaceDE w:val="0"/>
              <w:autoSpaceDN w:val="0"/>
              <w:adjustRightInd w:val="0"/>
              <w:rPr>
                <w:rFonts w:ascii="Verdana" w:hAnsi="Verdana" w:cs="Tahoma"/>
                <w:sz w:val="26"/>
                <w:szCs w:val="26"/>
              </w:rPr>
            </w:pPr>
            <w:r w:rsidRPr="007A6694">
              <w:rPr>
                <w:rFonts w:ascii="Verdana" w:hAnsi="Verdana"/>
                <w:b/>
                <w:sz w:val="26"/>
                <w:szCs w:val="26"/>
              </w:rPr>
              <w:t xml:space="preserve">Standard:  </w:t>
            </w:r>
            <w:r w:rsidRPr="007A6694">
              <w:rPr>
                <w:rFonts w:ascii="Verdana" w:hAnsi="Verdana" w:cs="Verdana"/>
                <w:sz w:val="26"/>
                <w:szCs w:val="26"/>
              </w:rPr>
              <w:t>The topical organization of an academic content area.</w:t>
            </w:r>
          </w:p>
        </w:tc>
      </w:tr>
      <w:tr w:rsidR="00577422" w:rsidRPr="007A6694" w:rsidTr="00577422">
        <w:trPr>
          <w:cantSplit/>
          <w:tblHeader/>
          <w:jc w:val="center"/>
        </w:trPr>
        <w:tc>
          <w:tcPr>
            <w:tcW w:w="13860" w:type="dxa"/>
            <w:gridSpan w:val="2"/>
            <w:shd w:val="clear" w:color="auto" w:fill="FFFFFF"/>
          </w:tcPr>
          <w:p w:rsidR="00577422" w:rsidRPr="007A6694" w:rsidRDefault="00577422" w:rsidP="00577422">
            <w:pPr>
              <w:rPr>
                <w:rFonts w:ascii="Verdana" w:hAnsi="Verdana"/>
                <w:b/>
              </w:rPr>
            </w:pPr>
            <w:r w:rsidRPr="007A6694">
              <w:rPr>
                <w:rFonts w:ascii="Verdana" w:hAnsi="Verdana"/>
                <w:b/>
              </w:rPr>
              <w:t>Prepared Graduates:</w:t>
            </w:r>
          </w:p>
          <w:p w:rsidR="00577422" w:rsidRPr="007A6694" w:rsidRDefault="00577422" w:rsidP="00577422">
            <w:pPr>
              <w:numPr>
                <w:ilvl w:val="0"/>
                <w:numId w:val="1"/>
              </w:numPr>
              <w:rPr>
                <w:rFonts w:ascii="Verdana" w:hAnsi="Verdana"/>
              </w:rPr>
            </w:pPr>
            <w:r w:rsidRPr="007A6694">
              <w:rPr>
                <w:rFonts w:ascii="Verdana" w:hAnsi="Verdana" w:cs="Verdana"/>
              </w:rPr>
              <w:t>The P-12 concepts and skills that all students leaving the Colorado education system must have to ensure success in a postsecondary and workforce setting.</w:t>
            </w:r>
          </w:p>
        </w:tc>
      </w:tr>
      <w:tr w:rsidR="00577422" w:rsidRPr="007A6694" w:rsidTr="00577422">
        <w:trPr>
          <w:cantSplit/>
          <w:trHeight w:val="104"/>
          <w:tblHeader/>
          <w:jc w:val="center"/>
        </w:trPr>
        <w:tc>
          <w:tcPr>
            <w:tcW w:w="13860" w:type="dxa"/>
            <w:gridSpan w:val="2"/>
            <w:shd w:val="solid" w:color="auto" w:fill="auto"/>
          </w:tcPr>
          <w:p w:rsidR="00577422" w:rsidRPr="007A6694" w:rsidRDefault="00577422" w:rsidP="00577422">
            <w:pPr>
              <w:rPr>
                <w:rFonts w:ascii="Verdana" w:hAnsi="Verdana"/>
                <w:sz w:val="2"/>
                <w:szCs w:val="2"/>
              </w:rPr>
            </w:pPr>
          </w:p>
        </w:tc>
      </w:tr>
      <w:tr w:rsidR="00577422" w:rsidRPr="007A6694" w:rsidTr="00577422">
        <w:trPr>
          <w:cantSplit/>
          <w:tblHeader/>
          <w:jc w:val="center"/>
        </w:trPr>
        <w:tc>
          <w:tcPr>
            <w:tcW w:w="13860" w:type="dxa"/>
            <w:gridSpan w:val="2"/>
          </w:tcPr>
          <w:p w:rsidR="00577422" w:rsidRPr="007A6694" w:rsidRDefault="00577422" w:rsidP="00577422">
            <w:pPr>
              <w:rPr>
                <w:rFonts w:ascii="Verdana" w:hAnsi="Verdana"/>
                <w:b/>
                <w:bCs/>
              </w:rPr>
            </w:pPr>
            <w:r w:rsidRPr="007A6694">
              <w:rPr>
                <w:rFonts w:ascii="Verdana" w:hAnsi="Verdana"/>
                <w:b/>
                <w:bCs/>
                <w:sz w:val="32"/>
                <w:szCs w:val="32"/>
              </w:rPr>
              <w:t>High School and Grade Level Expectations</w:t>
            </w:r>
          </w:p>
        </w:tc>
      </w:tr>
      <w:tr w:rsidR="00577422" w:rsidRPr="007A6694" w:rsidTr="00577422">
        <w:trPr>
          <w:cantSplit/>
          <w:tblHeader/>
          <w:jc w:val="center"/>
        </w:trPr>
        <w:tc>
          <w:tcPr>
            <w:tcW w:w="13860" w:type="dxa"/>
            <w:gridSpan w:val="2"/>
            <w:tcBorders>
              <w:bottom w:val="nil"/>
            </w:tcBorders>
            <w:shd w:val="clear" w:color="auto" w:fill="A6A6A6"/>
          </w:tcPr>
          <w:p w:rsidR="00577422" w:rsidRPr="007A6694" w:rsidRDefault="00577422" w:rsidP="00577422">
            <w:pPr>
              <w:rPr>
                <w:rFonts w:ascii="Verdana" w:hAnsi="Verdana"/>
                <w:b/>
              </w:rPr>
            </w:pPr>
            <w:r w:rsidRPr="007A6694">
              <w:rPr>
                <w:rFonts w:ascii="Verdana" w:hAnsi="Verdana"/>
                <w:b/>
              </w:rPr>
              <w:t>Concepts and skills students master:</w:t>
            </w:r>
          </w:p>
        </w:tc>
      </w:tr>
      <w:tr w:rsidR="00577422" w:rsidRPr="007A6694" w:rsidTr="00577422">
        <w:trPr>
          <w:cantSplit/>
          <w:jc w:val="center"/>
        </w:trPr>
        <w:tc>
          <w:tcPr>
            <w:tcW w:w="13860" w:type="dxa"/>
            <w:gridSpan w:val="2"/>
            <w:tcBorders>
              <w:top w:val="nil"/>
            </w:tcBorders>
            <w:shd w:val="clear" w:color="auto" w:fill="A6A6A6"/>
          </w:tcPr>
          <w:p w:rsidR="00577422" w:rsidRPr="007A6694" w:rsidRDefault="00577422" w:rsidP="00577422">
            <w:pPr>
              <w:autoSpaceDE w:val="0"/>
              <w:autoSpaceDN w:val="0"/>
              <w:adjustRightInd w:val="0"/>
              <w:rPr>
                <w:rFonts w:ascii="Verdana" w:hAnsi="Verdana"/>
                <w:bCs/>
                <w:sz w:val="10"/>
                <w:szCs w:val="10"/>
              </w:rPr>
            </w:pPr>
          </w:p>
          <w:p w:rsidR="00577422" w:rsidRPr="007A6694" w:rsidRDefault="00577422" w:rsidP="00577422">
            <w:pPr>
              <w:autoSpaceDE w:val="0"/>
              <w:autoSpaceDN w:val="0"/>
              <w:adjustRightInd w:val="0"/>
              <w:rPr>
                <w:rFonts w:ascii="Verdana" w:hAnsi="Verdana" w:cs="Tahoma"/>
              </w:rPr>
            </w:pPr>
            <w:r w:rsidRPr="007A6694">
              <w:rPr>
                <w:rFonts w:ascii="Verdana" w:hAnsi="Verdana" w:cs="Verdana"/>
              </w:rPr>
              <w:t>Grade Level Expectation: High Schools: The articulation of the concepts and skills of a standard that indicates a student is making progress toward being a prepared graduate.</w:t>
            </w:r>
          </w:p>
          <w:p w:rsidR="00577422" w:rsidRPr="007A6694" w:rsidRDefault="00577422" w:rsidP="00577422">
            <w:pPr>
              <w:autoSpaceDE w:val="0"/>
              <w:autoSpaceDN w:val="0"/>
              <w:adjustRightInd w:val="0"/>
              <w:rPr>
                <w:rFonts w:ascii="Verdana" w:hAnsi="Verdana" w:cs="Verdana"/>
                <w:sz w:val="10"/>
                <w:szCs w:val="10"/>
              </w:rPr>
            </w:pPr>
          </w:p>
          <w:p w:rsidR="00577422" w:rsidRPr="007A6694" w:rsidRDefault="00577422" w:rsidP="00577422">
            <w:pPr>
              <w:autoSpaceDE w:val="0"/>
              <w:autoSpaceDN w:val="0"/>
              <w:adjustRightInd w:val="0"/>
              <w:rPr>
                <w:rFonts w:ascii="Verdana" w:hAnsi="Verdana" w:cs="Tahoma"/>
              </w:rPr>
            </w:pPr>
            <w:r w:rsidRPr="007A6694">
              <w:rPr>
                <w:rFonts w:ascii="Verdana" w:hAnsi="Verdana" w:cs="Verdana"/>
              </w:rPr>
              <w:t>Grade Level Expectations: The articulation, at each grade level, the concepts and skills of a standard that indicates a student is making progress toward being ready for high school.</w:t>
            </w:r>
          </w:p>
          <w:p w:rsidR="00577422" w:rsidRPr="007A6694" w:rsidRDefault="00577422" w:rsidP="00577422">
            <w:pPr>
              <w:autoSpaceDE w:val="0"/>
              <w:autoSpaceDN w:val="0"/>
              <w:adjustRightInd w:val="0"/>
              <w:rPr>
                <w:rFonts w:ascii="Verdana" w:hAnsi="Verdana" w:cs="Verdana"/>
                <w:i/>
                <w:iCs/>
                <w:sz w:val="10"/>
                <w:szCs w:val="10"/>
              </w:rPr>
            </w:pPr>
          </w:p>
          <w:p w:rsidR="00577422" w:rsidRPr="007A6694" w:rsidRDefault="00577422" w:rsidP="00577422">
            <w:pPr>
              <w:autoSpaceDE w:val="0"/>
              <w:autoSpaceDN w:val="0"/>
              <w:adjustRightInd w:val="0"/>
              <w:rPr>
                <w:rFonts w:ascii="Verdana" w:hAnsi="Verdana" w:cs="Tahoma"/>
              </w:rPr>
            </w:pPr>
            <w:r w:rsidRPr="007A6694">
              <w:rPr>
                <w:rFonts w:ascii="Verdana" w:hAnsi="Verdana" w:cs="Verdana"/>
                <w:i/>
                <w:iCs/>
              </w:rPr>
              <w:t>What do students need to know?</w:t>
            </w:r>
          </w:p>
          <w:p w:rsidR="00577422" w:rsidRPr="007A6694" w:rsidRDefault="00577422" w:rsidP="00577422">
            <w:pPr>
              <w:autoSpaceDE w:val="0"/>
              <w:autoSpaceDN w:val="0"/>
              <w:adjustRightInd w:val="0"/>
              <w:jc w:val="center"/>
              <w:rPr>
                <w:rFonts w:ascii="Verdana" w:hAnsi="Verdana" w:cs="Tahoma"/>
                <w:sz w:val="10"/>
                <w:szCs w:val="10"/>
              </w:rPr>
            </w:pPr>
          </w:p>
        </w:tc>
      </w:tr>
      <w:tr w:rsidR="00577422" w:rsidRPr="007A6694" w:rsidTr="00577422">
        <w:trPr>
          <w:cantSplit/>
          <w:jc w:val="center"/>
        </w:trPr>
        <w:tc>
          <w:tcPr>
            <w:tcW w:w="4860" w:type="dxa"/>
            <w:shd w:val="pct15" w:color="auto" w:fill="auto"/>
          </w:tcPr>
          <w:p w:rsidR="00577422" w:rsidRPr="007A6694" w:rsidRDefault="00577422" w:rsidP="00577422">
            <w:pPr>
              <w:rPr>
                <w:rFonts w:ascii="Verdana" w:hAnsi="Verdana"/>
              </w:rPr>
            </w:pPr>
            <w:r w:rsidRPr="007A6694">
              <w:rPr>
                <w:rFonts w:ascii="Verdana" w:hAnsi="Verdana"/>
                <w:b/>
              </w:rPr>
              <w:t>Evidence Outcomes</w:t>
            </w:r>
          </w:p>
        </w:tc>
        <w:tc>
          <w:tcPr>
            <w:tcW w:w="9000" w:type="dxa"/>
            <w:shd w:val="pct15" w:color="auto" w:fill="auto"/>
          </w:tcPr>
          <w:p w:rsidR="00577422" w:rsidRPr="007A6694" w:rsidRDefault="00577422" w:rsidP="00577422">
            <w:pPr>
              <w:rPr>
                <w:rFonts w:ascii="Verdana" w:hAnsi="Verdana"/>
                <w:b/>
              </w:rPr>
            </w:pPr>
            <w:r w:rsidRPr="007A6694">
              <w:rPr>
                <w:rFonts w:ascii="Verdana" w:hAnsi="Verdana"/>
                <w:b/>
              </w:rPr>
              <w:t>21</w:t>
            </w:r>
            <w:r w:rsidRPr="007A6694">
              <w:rPr>
                <w:rFonts w:ascii="Verdana" w:hAnsi="Verdana"/>
                <w:b/>
                <w:vertAlign w:val="superscript"/>
              </w:rPr>
              <w:t>st</w:t>
            </w:r>
            <w:r w:rsidRPr="007A6694">
              <w:rPr>
                <w:rFonts w:ascii="Verdana" w:hAnsi="Verdana"/>
                <w:b/>
              </w:rPr>
              <w:t xml:space="preserve"> Century Skills and Readiness Competencies</w:t>
            </w:r>
          </w:p>
        </w:tc>
      </w:tr>
      <w:tr w:rsidR="00577422" w:rsidRPr="007A6694" w:rsidTr="00577422">
        <w:trPr>
          <w:cantSplit/>
          <w:trHeight w:hRule="exact" w:val="1558"/>
          <w:jc w:val="center"/>
        </w:trPr>
        <w:tc>
          <w:tcPr>
            <w:tcW w:w="4860" w:type="dxa"/>
            <w:vMerge w:val="restart"/>
          </w:tcPr>
          <w:p w:rsidR="00577422" w:rsidRPr="007A6694" w:rsidRDefault="00577422" w:rsidP="00577422">
            <w:pPr>
              <w:rPr>
                <w:rFonts w:ascii="Verdana" w:hAnsi="Verdana"/>
                <w:b/>
                <w:sz w:val="20"/>
                <w:szCs w:val="20"/>
              </w:rPr>
            </w:pPr>
            <w:r w:rsidRPr="007A6694">
              <w:rPr>
                <w:rFonts w:ascii="Verdana" w:hAnsi="Verdana"/>
                <w:b/>
                <w:sz w:val="20"/>
                <w:szCs w:val="20"/>
              </w:rPr>
              <w:t>Students can:</w:t>
            </w:r>
          </w:p>
          <w:p w:rsidR="00577422" w:rsidRPr="007A6694" w:rsidRDefault="00577422" w:rsidP="00577422">
            <w:pPr>
              <w:autoSpaceDE w:val="0"/>
              <w:autoSpaceDN w:val="0"/>
              <w:adjustRightInd w:val="0"/>
              <w:rPr>
                <w:rFonts w:ascii="Verdana" w:hAnsi="Verdana" w:cs="Verdana"/>
                <w:sz w:val="10"/>
                <w:szCs w:val="10"/>
              </w:rPr>
            </w:pPr>
          </w:p>
          <w:p w:rsidR="00577422" w:rsidRPr="007A6694" w:rsidRDefault="00577422" w:rsidP="00577422">
            <w:pPr>
              <w:autoSpaceDE w:val="0"/>
              <w:autoSpaceDN w:val="0"/>
              <w:adjustRightInd w:val="0"/>
              <w:rPr>
                <w:rFonts w:ascii="Verdana" w:hAnsi="Verdana" w:cs="Tahoma"/>
              </w:rPr>
            </w:pPr>
            <w:r w:rsidRPr="007A6694">
              <w:rPr>
                <w:rFonts w:ascii="Verdana" w:hAnsi="Verdana" w:cs="Verdana"/>
              </w:rPr>
              <w:t>Evidence outcomes are the indication that a student is meeting an expectation at the mastery level.</w:t>
            </w:r>
          </w:p>
          <w:p w:rsidR="00577422" w:rsidRPr="007A6694" w:rsidRDefault="00577422" w:rsidP="00577422">
            <w:pPr>
              <w:autoSpaceDE w:val="0"/>
              <w:autoSpaceDN w:val="0"/>
              <w:adjustRightInd w:val="0"/>
              <w:rPr>
                <w:rFonts w:ascii="Verdana" w:hAnsi="Verdana" w:cs="Verdana"/>
                <w:i/>
                <w:iCs/>
              </w:rPr>
            </w:pPr>
          </w:p>
          <w:p w:rsidR="00577422" w:rsidRPr="007A6694" w:rsidRDefault="00577422" w:rsidP="00577422">
            <w:pPr>
              <w:autoSpaceDE w:val="0"/>
              <w:autoSpaceDN w:val="0"/>
              <w:adjustRightInd w:val="0"/>
              <w:rPr>
                <w:rFonts w:ascii="Verdana" w:hAnsi="Verdana" w:cs="Tahoma"/>
              </w:rPr>
            </w:pPr>
            <w:r w:rsidRPr="007A6694">
              <w:rPr>
                <w:rFonts w:ascii="Verdana" w:hAnsi="Verdana" w:cs="Verdana"/>
                <w:i/>
                <w:iCs/>
              </w:rPr>
              <w:t>How do we know that a student can do it?</w:t>
            </w:r>
          </w:p>
          <w:p w:rsidR="00577422" w:rsidRPr="007A6694" w:rsidRDefault="00577422" w:rsidP="00577422">
            <w:pPr>
              <w:rPr>
                <w:rFonts w:ascii="Verdana" w:hAnsi="Verdana"/>
                <w:sz w:val="20"/>
                <w:szCs w:val="20"/>
              </w:rPr>
            </w:pPr>
          </w:p>
        </w:tc>
        <w:tc>
          <w:tcPr>
            <w:tcW w:w="9000" w:type="dxa"/>
          </w:tcPr>
          <w:p w:rsidR="00577422" w:rsidRPr="007A6694" w:rsidRDefault="00577422" w:rsidP="00577422">
            <w:pPr>
              <w:rPr>
                <w:rFonts w:ascii="Verdana" w:hAnsi="Verdana" w:cs="Arial"/>
                <w:sz w:val="20"/>
                <w:szCs w:val="20"/>
              </w:rPr>
            </w:pPr>
            <w:r w:rsidRPr="007A6694">
              <w:rPr>
                <w:rFonts w:ascii="Verdana" w:hAnsi="Verdana" w:cs="Arial"/>
                <w:b/>
                <w:sz w:val="20"/>
                <w:szCs w:val="20"/>
              </w:rPr>
              <w:t>Inquiry Questions:</w:t>
            </w:r>
            <w:r w:rsidRPr="007A6694">
              <w:rPr>
                <w:rFonts w:ascii="Verdana" w:hAnsi="Verdana" w:cs="Arial"/>
                <w:sz w:val="20"/>
                <w:szCs w:val="20"/>
              </w:rPr>
              <w:t xml:space="preserve"> </w:t>
            </w:r>
          </w:p>
          <w:p w:rsidR="00577422" w:rsidRPr="007A6694" w:rsidRDefault="00577422" w:rsidP="00577422">
            <w:pPr>
              <w:autoSpaceDE w:val="0"/>
              <w:autoSpaceDN w:val="0"/>
              <w:adjustRightInd w:val="0"/>
              <w:rPr>
                <w:rFonts w:ascii="Verdana" w:hAnsi="Verdana" w:cs="Verdana"/>
                <w:sz w:val="10"/>
                <w:szCs w:val="10"/>
              </w:rPr>
            </w:pPr>
          </w:p>
          <w:p w:rsidR="00577422" w:rsidRPr="007A6694" w:rsidRDefault="00577422" w:rsidP="00577422">
            <w:pPr>
              <w:rPr>
                <w:rFonts w:ascii="Verdana" w:hAnsi="Verdana" w:cs="Arial"/>
                <w:b/>
                <w:bCs/>
              </w:rPr>
            </w:pPr>
            <w:r w:rsidRPr="007A6694">
              <w:rPr>
                <w:rFonts w:ascii="Verdana" w:hAnsi="Verdana" w:cs="Verdana"/>
              </w:rPr>
              <w:t>Sample questions intended to promote deeper thinking, reflection and refined understandings precisely related to the grade level expectation.</w:t>
            </w:r>
          </w:p>
          <w:p w:rsidR="00577422" w:rsidRPr="007A6694" w:rsidRDefault="00577422" w:rsidP="00577422">
            <w:pPr>
              <w:autoSpaceDE w:val="0"/>
              <w:autoSpaceDN w:val="0"/>
              <w:adjustRightInd w:val="0"/>
              <w:rPr>
                <w:rFonts w:ascii="Verdana" w:hAnsi="Verdana" w:cs="Arial"/>
                <w:sz w:val="20"/>
                <w:szCs w:val="20"/>
              </w:rPr>
            </w:pPr>
          </w:p>
        </w:tc>
      </w:tr>
      <w:tr w:rsidR="00577422" w:rsidRPr="007A6694" w:rsidTr="00577422">
        <w:trPr>
          <w:cantSplit/>
          <w:trHeight w:val="1412"/>
          <w:jc w:val="center"/>
        </w:trPr>
        <w:tc>
          <w:tcPr>
            <w:tcW w:w="4860" w:type="dxa"/>
            <w:vMerge/>
          </w:tcPr>
          <w:p w:rsidR="00577422" w:rsidRPr="007A6694" w:rsidRDefault="00577422" w:rsidP="00577422">
            <w:pPr>
              <w:rPr>
                <w:rFonts w:ascii="Verdana" w:hAnsi="Verdana" w:cs="Arial"/>
                <w:sz w:val="20"/>
                <w:szCs w:val="20"/>
              </w:rPr>
            </w:pPr>
          </w:p>
        </w:tc>
        <w:tc>
          <w:tcPr>
            <w:tcW w:w="9000" w:type="dxa"/>
          </w:tcPr>
          <w:p w:rsidR="00577422" w:rsidRPr="007A6694" w:rsidRDefault="00577422" w:rsidP="00577422">
            <w:pPr>
              <w:rPr>
                <w:rFonts w:ascii="Verdana" w:hAnsi="Verdana" w:cs="Arial"/>
                <w:b/>
                <w:sz w:val="20"/>
                <w:szCs w:val="20"/>
              </w:rPr>
            </w:pPr>
            <w:r w:rsidRPr="007A6694">
              <w:rPr>
                <w:rFonts w:ascii="Verdana" w:hAnsi="Verdana" w:cs="Arial"/>
                <w:b/>
                <w:sz w:val="20"/>
                <w:szCs w:val="20"/>
              </w:rPr>
              <w:t>Relevance and Application:</w:t>
            </w:r>
          </w:p>
          <w:p w:rsidR="00577422" w:rsidRPr="007A6694" w:rsidRDefault="00577422" w:rsidP="00577422">
            <w:pPr>
              <w:autoSpaceDE w:val="0"/>
              <w:autoSpaceDN w:val="0"/>
              <w:adjustRightInd w:val="0"/>
              <w:rPr>
                <w:rFonts w:ascii="Verdana" w:hAnsi="Verdana" w:cs="Verdana"/>
                <w:sz w:val="10"/>
                <w:szCs w:val="10"/>
              </w:rPr>
            </w:pPr>
          </w:p>
          <w:p w:rsidR="00577422" w:rsidRPr="007A6694" w:rsidRDefault="00577422" w:rsidP="00577422">
            <w:pPr>
              <w:rPr>
                <w:rFonts w:ascii="Verdana" w:hAnsi="Verdana"/>
                <w:b/>
              </w:rPr>
            </w:pPr>
            <w:r w:rsidRPr="007A6694">
              <w:rPr>
                <w:rFonts w:ascii="Verdana" w:hAnsi="Verdana" w:cs="Verdana"/>
              </w:rPr>
              <w:t>Examples of how the grade level expectation is applied at home, on the job or in a real-world, relevant context.</w:t>
            </w:r>
          </w:p>
          <w:p w:rsidR="00577422" w:rsidRPr="007A6694" w:rsidRDefault="00577422" w:rsidP="00577422">
            <w:pPr>
              <w:rPr>
                <w:rFonts w:ascii="Verdana" w:hAnsi="Verdana" w:cs="Arial"/>
                <w:b/>
                <w:sz w:val="20"/>
                <w:szCs w:val="20"/>
              </w:rPr>
            </w:pPr>
          </w:p>
        </w:tc>
      </w:tr>
      <w:tr w:rsidR="00577422" w:rsidRPr="007A6694" w:rsidTr="00577422">
        <w:trPr>
          <w:cantSplit/>
          <w:trHeight w:val="1160"/>
          <w:jc w:val="center"/>
        </w:trPr>
        <w:tc>
          <w:tcPr>
            <w:tcW w:w="4860" w:type="dxa"/>
            <w:vMerge/>
          </w:tcPr>
          <w:p w:rsidR="00577422" w:rsidRPr="007A6694" w:rsidRDefault="00577422" w:rsidP="00577422">
            <w:pPr>
              <w:rPr>
                <w:rFonts w:ascii="Verdana" w:hAnsi="Verdana" w:cs="Arial"/>
                <w:sz w:val="20"/>
                <w:szCs w:val="20"/>
              </w:rPr>
            </w:pPr>
          </w:p>
        </w:tc>
        <w:tc>
          <w:tcPr>
            <w:tcW w:w="9000" w:type="dxa"/>
          </w:tcPr>
          <w:p w:rsidR="00577422" w:rsidRPr="007A6694" w:rsidRDefault="00577422" w:rsidP="00577422">
            <w:pPr>
              <w:rPr>
                <w:rFonts w:ascii="Verdana" w:hAnsi="Verdana" w:cs="Arial"/>
                <w:b/>
                <w:sz w:val="20"/>
                <w:szCs w:val="20"/>
              </w:rPr>
            </w:pPr>
            <w:r w:rsidRPr="007A6694">
              <w:rPr>
                <w:rFonts w:ascii="Verdana" w:hAnsi="Verdana" w:cs="Arial"/>
                <w:b/>
                <w:sz w:val="20"/>
                <w:szCs w:val="20"/>
              </w:rPr>
              <w:t>Nature of the Discipline:</w:t>
            </w:r>
          </w:p>
          <w:p w:rsidR="00577422" w:rsidRPr="007A6694" w:rsidRDefault="00577422" w:rsidP="00577422">
            <w:pPr>
              <w:rPr>
                <w:rFonts w:ascii="Verdana" w:hAnsi="Verdana" w:cs="Verdana"/>
                <w:sz w:val="11"/>
                <w:szCs w:val="18"/>
              </w:rPr>
            </w:pPr>
          </w:p>
          <w:p w:rsidR="00577422" w:rsidRPr="007A6694" w:rsidRDefault="00577422" w:rsidP="00577422">
            <w:pPr>
              <w:rPr>
                <w:rFonts w:ascii="Verdana" w:hAnsi="Verdana" w:cs="Arial"/>
              </w:rPr>
            </w:pPr>
            <w:r w:rsidRPr="007A6694">
              <w:rPr>
                <w:rFonts w:ascii="Verdana" w:hAnsi="Verdana" w:cs="Verdana"/>
                <w:szCs w:val="20"/>
              </w:rPr>
              <w:t>The characteristics and viewpoint one keeps as a result of mastering the</w:t>
            </w:r>
            <w:r w:rsidRPr="007A6694">
              <w:rPr>
                <w:rFonts w:ascii="Verdana" w:hAnsi="Verdana" w:cs="Verdana"/>
                <w:sz w:val="32"/>
                <w:szCs w:val="20"/>
              </w:rPr>
              <w:t xml:space="preserve"> </w:t>
            </w:r>
            <w:r w:rsidRPr="007A6694">
              <w:rPr>
                <w:rFonts w:ascii="Verdana" w:hAnsi="Verdana" w:cs="Verdana"/>
                <w:szCs w:val="20"/>
              </w:rPr>
              <w:t>grade level expectation.</w:t>
            </w:r>
          </w:p>
        </w:tc>
      </w:tr>
    </w:tbl>
    <w:p w:rsidR="00577422" w:rsidRPr="007A6694" w:rsidRDefault="00577422" w:rsidP="00577422">
      <w:pPr>
        <w:spacing w:before="120" w:line="240" w:lineRule="atLeast"/>
        <w:jc w:val="both"/>
        <w:rPr>
          <w:rFonts w:ascii="Verdana" w:hAnsi="Verdana"/>
          <w:sz w:val="20"/>
          <w:szCs w:val="20"/>
        </w:rPr>
        <w:sectPr w:rsidR="00577422" w:rsidRPr="007A6694" w:rsidSect="006D7E56">
          <w:footerReference w:type="default" r:id="rId14"/>
          <w:type w:val="nextColumn"/>
          <w:pgSz w:w="15840" w:h="12240" w:orient="landscape"/>
          <w:pgMar w:top="720" w:right="720" w:bottom="720" w:left="1080" w:header="432" w:footer="432" w:gutter="0"/>
          <w:cols w:space="720"/>
          <w:docGrid w:linePitch="360"/>
        </w:sectPr>
      </w:pPr>
    </w:p>
    <w:p w:rsidR="00577422" w:rsidRPr="007A6694" w:rsidRDefault="00577422" w:rsidP="00577422">
      <w:pPr>
        <w:autoSpaceDE w:val="0"/>
        <w:autoSpaceDN w:val="0"/>
        <w:adjustRightInd w:val="0"/>
        <w:jc w:val="center"/>
        <w:rPr>
          <w:rFonts w:ascii="Verdana" w:hAnsi="Verdana"/>
          <w:b/>
        </w:rPr>
      </w:pPr>
      <w:r w:rsidRPr="007A6694">
        <w:rPr>
          <w:rFonts w:ascii="Verdana" w:hAnsi="Verdana"/>
          <w:b/>
        </w:rPr>
        <w:lastRenderedPageBreak/>
        <w:t>Prepared Graduate Competencies</w:t>
      </w:r>
    </w:p>
    <w:p w:rsidR="00577422" w:rsidRPr="007A6694" w:rsidRDefault="00577422" w:rsidP="00577422">
      <w:pPr>
        <w:autoSpaceDE w:val="0"/>
        <w:autoSpaceDN w:val="0"/>
        <w:adjustRightInd w:val="0"/>
        <w:jc w:val="center"/>
        <w:rPr>
          <w:rFonts w:ascii="Verdana" w:hAnsi="Verdana" w:cs="Arial"/>
          <w:b/>
        </w:rPr>
      </w:pPr>
      <w:proofErr w:type="gramStart"/>
      <w:r w:rsidRPr="007A6694">
        <w:rPr>
          <w:rFonts w:ascii="Verdana" w:hAnsi="Verdana" w:cs="Arial"/>
          <w:b/>
        </w:rPr>
        <w:t>in</w:t>
      </w:r>
      <w:proofErr w:type="gramEnd"/>
      <w:r w:rsidRPr="007A6694">
        <w:rPr>
          <w:rFonts w:ascii="Verdana" w:hAnsi="Verdana" w:cs="Arial"/>
          <w:b/>
        </w:rPr>
        <w:t xml:space="preserve"> Reading, Writing, and Communicating</w:t>
      </w:r>
    </w:p>
    <w:p w:rsidR="00577422" w:rsidRPr="007A6694" w:rsidRDefault="00577422" w:rsidP="00577422">
      <w:pPr>
        <w:jc w:val="both"/>
        <w:rPr>
          <w:rFonts w:ascii="Verdana" w:hAnsi="Verdana"/>
          <w:sz w:val="21"/>
          <w:szCs w:val="21"/>
        </w:rPr>
      </w:pPr>
    </w:p>
    <w:p w:rsidR="00577422" w:rsidRPr="007A6694" w:rsidRDefault="00577422" w:rsidP="00577422">
      <w:pPr>
        <w:jc w:val="both"/>
        <w:rPr>
          <w:rFonts w:ascii="Verdana" w:hAnsi="Verdana" w:cs="Verdana"/>
          <w:sz w:val="20"/>
          <w:szCs w:val="20"/>
        </w:rPr>
      </w:pPr>
      <w:proofErr w:type="gramStart"/>
      <w:r w:rsidRPr="007A6694">
        <w:rPr>
          <w:rFonts w:ascii="Verdana" w:hAnsi="Verdana" w:cs="Verdana"/>
          <w:sz w:val="20"/>
          <w:szCs w:val="20"/>
        </w:rPr>
        <w:t>The preschool through twelfth-grade concepts and skills that all students who complete the Colorado education system must master to ensure their success in a postsecondary and workforce setting.</w:t>
      </w:r>
      <w:proofErr w:type="gramEnd"/>
    </w:p>
    <w:p w:rsidR="00577422" w:rsidRPr="007A6694" w:rsidRDefault="00577422" w:rsidP="005062B1">
      <w:pPr>
        <w:spacing w:before="180" w:after="180"/>
        <w:jc w:val="both"/>
        <w:rPr>
          <w:rFonts w:ascii="Verdana" w:hAnsi="Verdana"/>
          <w:sz w:val="20"/>
          <w:szCs w:val="20"/>
        </w:rPr>
      </w:pPr>
      <w:r w:rsidRPr="007A6694">
        <w:rPr>
          <w:rFonts w:ascii="Verdana" w:hAnsi="Verdana"/>
          <w:sz w:val="20"/>
          <w:szCs w:val="20"/>
        </w:rPr>
        <w:t>Prepared Graduates:</w:t>
      </w:r>
    </w:p>
    <w:p w:rsidR="00577422" w:rsidRPr="007A6694" w:rsidRDefault="00577422" w:rsidP="00A8230E">
      <w:pPr>
        <w:numPr>
          <w:ilvl w:val="0"/>
          <w:numId w:val="764"/>
        </w:numPr>
        <w:autoSpaceDE w:val="0"/>
        <w:autoSpaceDN w:val="0"/>
        <w:spacing w:before="180" w:after="180"/>
        <w:ind w:right="180"/>
        <w:jc w:val="both"/>
        <w:rPr>
          <w:rFonts w:ascii="Verdana" w:hAnsi="Verdana" w:cs="Arial"/>
          <w:sz w:val="20"/>
          <w:szCs w:val="20"/>
        </w:rPr>
      </w:pPr>
      <w:r w:rsidRPr="007A6694">
        <w:rPr>
          <w:rFonts w:ascii="Verdana" w:hAnsi="Verdana" w:cs="Arial"/>
          <w:sz w:val="20"/>
          <w:szCs w:val="20"/>
        </w:rPr>
        <w:t>Collaborate effectively as group members or leaders who listen actively and respectfully pose thoughtful questions, acknowledge the ideas of others, and contribute ideas to further the group’s attainment of an objective</w:t>
      </w:r>
    </w:p>
    <w:p w:rsidR="00577422" w:rsidRPr="007A6694" w:rsidRDefault="00577422" w:rsidP="00A8230E">
      <w:pPr>
        <w:numPr>
          <w:ilvl w:val="0"/>
          <w:numId w:val="764"/>
        </w:numPr>
        <w:autoSpaceDE w:val="0"/>
        <w:autoSpaceDN w:val="0"/>
        <w:spacing w:before="180" w:after="180"/>
        <w:ind w:right="180"/>
        <w:jc w:val="both"/>
        <w:rPr>
          <w:rFonts w:ascii="Verdana" w:hAnsi="Verdana" w:cs="Arial"/>
          <w:sz w:val="20"/>
          <w:szCs w:val="20"/>
        </w:rPr>
      </w:pPr>
      <w:r w:rsidRPr="007A6694">
        <w:rPr>
          <w:rFonts w:ascii="Verdana" w:hAnsi="Verdana" w:cs="Arial"/>
          <w:sz w:val="20"/>
          <w:szCs w:val="20"/>
        </w:rPr>
        <w:t>Deliver organized and effective oral presentations for diverse audiences and varied purposes</w:t>
      </w:r>
    </w:p>
    <w:p w:rsidR="00577422" w:rsidRPr="007A6694" w:rsidRDefault="00577422" w:rsidP="00A8230E">
      <w:pPr>
        <w:numPr>
          <w:ilvl w:val="0"/>
          <w:numId w:val="764"/>
        </w:numPr>
        <w:autoSpaceDE w:val="0"/>
        <w:autoSpaceDN w:val="0"/>
        <w:spacing w:before="180" w:after="180"/>
        <w:ind w:right="180"/>
        <w:jc w:val="both"/>
        <w:rPr>
          <w:rFonts w:ascii="Verdana" w:hAnsi="Verdana" w:cs="Arial"/>
          <w:sz w:val="20"/>
          <w:szCs w:val="20"/>
        </w:rPr>
      </w:pPr>
      <w:r w:rsidRPr="007A6694">
        <w:rPr>
          <w:rFonts w:ascii="Verdana" w:hAnsi="Verdana" w:cs="Arial"/>
          <w:sz w:val="20"/>
          <w:szCs w:val="20"/>
        </w:rPr>
        <w:t>Use language appropriate for purpose and audience</w:t>
      </w:r>
    </w:p>
    <w:p w:rsidR="00577422" w:rsidRPr="007A6694" w:rsidRDefault="00577422" w:rsidP="00A8230E">
      <w:pPr>
        <w:numPr>
          <w:ilvl w:val="0"/>
          <w:numId w:val="764"/>
        </w:numPr>
        <w:autoSpaceDE w:val="0"/>
        <w:autoSpaceDN w:val="0"/>
        <w:spacing w:before="180" w:after="180"/>
        <w:ind w:right="180"/>
        <w:jc w:val="both"/>
        <w:rPr>
          <w:rFonts w:ascii="Verdana" w:hAnsi="Verdana" w:cs="Arial"/>
          <w:sz w:val="20"/>
          <w:szCs w:val="20"/>
        </w:rPr>
      </w:pPr>
      <w:r w:rsidRPr="007A6694">
        <w:rPr>
          <w:rFonts w:ascii="Verdana" w:hAnsi="Verdana" w:cs="Arial"/>
          <w:sz w:val="20"/>
          <w:szCs w:val="20"/>
        </w:rPr>
        <w:t>Demonstrate skill in inferential and evaluative listening</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Interpret how the structure of written English contributes to the pronunciation and meaning of complex vocabulary</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Demonstrate comprehension of a variety of informational, literary, and persuasive texts</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Evaluate how an author uses words to create mental imagery, suggest mood, and set tone</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Read a wide range of literature (American and world literature) to understand important universal themes and the human experience</w:t>
      </w:r>
    </w:p>
    <w:p w:rsidR="00577422" w:rsidRPr="007A6694" w:rsidRDefault="00577422" w:rsidP="00A8230E">
      <w:pPr>
        <w:numPr>
          <w:ilvl w:val="0"/>
          <w:numId w:val="764"/>
        </w:numPr>
        <w:spacing w:before="180" w:after="180"/>
        <w:jc w:val="both"/>
        <w:rPr>
          <w:rFonts w:ascii="Verdana" w:hAnsi="Verdana" w:cs="Arial"/>
          <w:b/>
          <w:bCs/>
          <w:sz w:val="20"/>
          <w:szCs w:val="20"/>
        </w:rPr>
      </w:pPr>
      <w:r w:rsidRPr="007A6694">
        <w:rPr>
          <w:rFonts w:ascii="Verdana" w:hAnsi="Verdana" w:cs="Arial"/>
          <w:sz w:val="20"/>
          <w:szCs w:val="20"/>
        </w:rPr>
        <w:t>Seek feedback, self-assess, and reflect on personal learning while engaging with increasingly more difficult texts</w:t>
      </w:r>
    </w:p>
    <w:p w:rsidR="00577422" w:rsidRPr="007A6694" w:rsidRDefault="00577422" w:rsidP="00A8230E">
      <w:pPr>
        <w:numPr>
          <w:ilvl w:val="0"/>
          <w:numId w:val="764"/>
        </w:numPr>
        <w:spacing w:before="180" w:after="180"/>
        <w:jc w:val="both"/>
        <w:rPr>
          <w:rFonts w:ascii="Verdana" w:hAnsi="Verdana" w:cs="Arial"/>
          <w:b/>
          <w:bCs/>
          <w:sz w:val="20"/>
          <w:szCs w:val="20"/>
        </w:rPr>
      </w:pPr>
      <w:r w:rsidRPr="007A6694">
        <w:rPr>
          <w:rFonts w:ascii="Verdana" w:hAnsi="Verdana"/>
          <w:sz w:val="20"/>
          <w:szCs w:val="20"/>
        </w:rPr>
        <w:t>Engage in a wide range of nonfiction and real-life reading experiences to solve problems, judge the quality of ideas, or complete daily tasks</w:t>
      </w:r>
    </w:p>
    <w:p w:rsidR="00577422" w:rsidRPr="007A6694" w:rsidRDefault="00577422" w:rsidP="00A8230E">
      <w:pPr>
        <w:numPr>
          <w:ilvl w:val="0"/>
          <w:numId w:val="764"/>
        </w:numPr>
        <w:spacing w:before="180" w:after="180"/>
        <w:ind w:right="180"/>
        <w:jc w:val="both"/>
        <w:rPr>
          <w:rFonts w:ascii="Verdana" w:hAnsi="Verdana"/>
          <w:sz w:val="20"/>
          <w:szCs w:val="20"/>
        </w:rPr>
      </w:pPr>
      <w:r w:rsidRPr="007A6694">
        <w:rPr>
          <w:rFonts w:ascii="Verdana" w:hAnsi="Verdana"/>
          <w:sz w:val="20"/>
          <w:szCs w:val="20"/>
        </w:rPr>
        <w:t>Write with a clear focus, coherent organization, sufficient elaboration, and detail</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Effectively use content-specific language, style, tone, and text structure to compose or adapt writing for different audiences and purposes</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Apply standard English conventions to effectively communicate with written language</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Implement the writing process successfully to plan, revise, and edit written work</w:t>
      </w:r>
    </w:p>
    <w:p w:rsidR="00577422" w:rsidRPr="007A6694" w:rsidRDefault="00577422" w:rsidP="00A8230E">
      <w:pPr>
        <w:numPr>
          <w:ilvl w:val="0"/>
          <w:numId w:val="764"/>
        </w:numPr>
        <w:autoSpaceDE w:val="0"/>
        <w:autoSpaceDN w:val="0"/>
        <w:adjustRightInd w:val="0"/>
        <w:spacing w:before="180" w:after="180"/>
        <w:ind w:right="180"/>
        <w:jc w:val="both"/>
        <w:rPr>
          <w:rFonts w:ascii="Verdana" w:hAnsi="Verdana" w:cs="Arial"/>
          <w:sz w:val="20"/>
          <w:szCs w:val="20"/>
        </w:rPr>
      </w:pPr>
      <w:r w:rsidRPr="007A6694">
        <w:rPr>
          <w:rFonts w:ascii="Verdana" w:hAnsi="Verdana" w:cs="Arial"/>
          <w:sz w:val="20"/>
          <w:szCs w:val="20"/>
        </w:rPr>
        <w:t>Master the techniques of effective informational, literary, and persuasive writing</w:t>
      </w:r>
    </w:p>
    <w:p w:rsidR="00577422" w:rsidRPr="007A6694" w:rsidRDefault="00577422" w:rsidP="00A8230E">
      <w:pPr>
        <w:numPr>
          <w:ilvl w:val="0"/>
          <w:numId w:val="764"/>
        </w:numPr>
        <w:spacing w:before="180" w:after="180"/>
        <w:jc w:val="both"/>
        <w:rPr>
          <w:rFonts w:ascii="Verdana" w:hAnsi="Verdana" w:cs="Arial"/>
          <w:sz w:val="20"/>
          <w:szCs w:val="20"/>
        </w:rPr>
      </w:pPr>
      <w:r w:rsidRPr="007A6694">
        <w:rPr>
          <w:rFonts w:ascii="Verdana" w:hAnsi="Verdana" w:cs="Arial"/>
          <w:sz w:val="20"/>
          <w:szCs w:val="20"/>
        </w:rPr>
        <w:t>Discriminate and justify a position using traditional lines of rhetorical argument and reasoning</w:t>
      </w:r>
    </w:p>
    <w:p w:rsidR="00577422" w:rsidRPr="007A6694" w:rsidRDefault="00577422" w:rsidP="00A8230E">
      <w:pPr>
        <w:numPr>
          <w:ilvl w:val="0"/>
          <w:numId w:val="764"/>
        </w:numPr>
        <w:spacing w:before="180" w:after="180"/>
        <w:jc w:val="both"/>
        <w:rPr>
          <w:rFonts w:ascii="Verdana" w:hAnsi="Verdana" w:cs="Arial"/>
          <w:sz w:val="20"/>
          <w:szCs w:val="20"/>
        </w:rPr>
      </w:pPr>
      <w:r w:rsidRPr="007A6694">
        <w:rPr>
          <w:rFonts w:ascii="Verdana" w:hAnsi="Verdana" w:cs="Arial"/>
          <w:sz w:val="20"/>
          <w:szCs w:val="20"/>
        </w:rPr>
        <w:t>Articulate the position of self and others using experiential and material logic</w:t>
      </w:r>
    </w:p>
    <w:p w:rsidR="00577422" w:rsidRPr="007A6694" w:rsidRDefault="00577422" w:rsidP="00A8230E">
      <w:pPr>
        <w:numPr>
          <w:ilvl w:val="0"/>
          <w:numId w:val="764"/>
        </w:numPr>
        <w:spacing w:before="180" w:after="180"/>
        <w:jc w:val="both"/>
        <w:rPr>
          <w:rFonts w:ascii="Verdana" w:hAnsi="Verdana" w:cs="Arial"/>
          <w:sz w:val="20"/>
          <w:szCs w:val="20"/>
        </w:rPr>
      </w:pPr>
      <w:r w:rsidRPr="007A6694">
        <w:rPr>
          <w:rFonts w:ascii="Verdana" w:hAnsi="Verdana" w:cs="Arial"/>
          <w:sz w:val="20"/>
          <w:szCs w:val="20"/>
        </w:rPr>
        <w:t>Gather information from a variety of sources; analyze and evaluate the quality and relevance of the source; and use it to answer complex questions</w:t>
      </w:r>
    </w:p>
    <w:p w:rsidR="00577422" w:rsidRPr="007A6694" w:rsidRDefault="00577422" w:rsidP="00A8230E">
      <w:pPr>
        <w:numPr>
          <w:ilvl w:val="0"/>
          <w:numId w:val="764"/>
        </w:numPr>
        <w:spacing w:before="180" w:after="180"/>
        <w:jc w:val="both"/>
        <w:rPr>
          <w:rFonts w:ascii="Verdana" w:hAnsi="Verdana" w:cs="Arial"/>
          <w:sz w:val="20"/>
          <w:szCs w:val="20"/>
        </w:rPr>
      </w:pPr>
      <w:r w:rsidRPr="007A6694">
        <w:rPr>
          <w:rFonts w:ascii="Verdana" w:hAnsi="Verdana" w:cs="Arial"/>
          <w:sz w:val="20"/>
          <w:szCs w:val="20"/>
        </w:rPr>
        <w:t>Use primary, secondary, and tertiary written sources to generate and answer research questions</w:t>
      </w:r>
    </w:p>
    <w:p w:rsidR="00577422" w:rsidRPr="007A6694" w:rsidRDefault="00577422" w:rsidP="00A8230E">
      <w:pPr>
        <w:numPr>
          <w:ilvl w:val="0"/>
          <w:numId w:val="764"/>
        </w:numPr>
        <w:spacing w:before="180" w:after="180"/>
        <w:jc w:val="both"/>
        <w:rPr>
          <w:rFonts w:ascii="Verdana" w:hAnsi="Verdana" w:cs="Arial"/>
          <w:sz w:val="20"/>
          <w:szCs w:val="20"/>
        </w:rPr>
      </w:pPr>
      <w:r w:rsidRPr="007A6694">
        <w:rPr>
          <w:rFonts w:ascii="Verdana" w:hAnsi="Verdana" w:cs="Arial"/>
          <w:sz w:val="20"/>
          <w:szCs w:val="20"/>
        </w:rPr>
        <w:t>Evaluate explicit and implicit viewpoints, values, attitudes, and assumptions concealed in speech, writing, and illustration</w:t>
      </w:r>
    </w:p>
    <w:p w:rsidR="001B583D" w:rsidRPr="007A6694" w:rsidRDefault="00577422" w:rsidP="00A8230E">
      <w:pPr>
        <w:numPr>
          <w:ilvl w:val="0"/>
          <w:numId w:val="764"/>
        </w:numPr>
        <w:spacing w:before="180" w:after="180"/>
        <w:jc w:val="both"/>
        <w:rPr>
          <w:rFonts w:ascii="Verdana" w:hAnsi="Verdana" w:cs="Arial"/>
          <w:b/>
          <w:sz w:val="20"/>
          <w:szCs w:val="20"/>
        </w:rPr>
      </w:pPr>
      <w:r w:rsidRPr="007A6694">
        <w:rPr>
          <w:rFonts w:ascii="Verdana" w:hAnsi="Verdana" w:cs="Arial"/>
          <w:sz w:val="20"/>
          <w:szCs w:val="20"/>
        </w:rPr>
        <w:t>Demonstrate the use of a range of strategies, research techniques, and persistence when engaging with difficult texts or examining complex problems or issues</w:t>
      </w:r>
    </w:p>
    <w:p w:rsidR="001B583D" w:rsidRPr="007A6694" w:rsidRDefault="00577422" w:rsidP="00A8230E">
      <w:pPr>
        <w:numPr>
          <w:ilvl w:val="0"/>
          <w:numId w:val="764"/>
        </w:numPr>
        <w:spacing w:before="180" w:after="180"/>
        <w:jc w:val="both"/>
        <w:rPr>
          <w:rFonts w:ascii="Verdana" w:hAnsi="Verdana" w:cs="Arial"/>
          <w:sz w:val="20"/>
          <w:szCs w:val="20"/>
        </w:rPr>
      </w:pPr>
      <w:r w:rsidRPr="007A6694">
        <w:rPr>
          <w:rFonts w:ascii="Verdana" w:hAnsi="Verdana" w:cs="Arial"/>
          <w:sz w:val="20"/>
          <w:szCs w:val="20"/>
        </w:rPr>
        <w:t>Exercise ethical conduct when writing, researching, and documenting sources</w:t>
      </w:r>
      <w:r w:rsidR="001B583D" w:rsidRPr="007A6694">
        <w:rPr>
          <w:rFonts w:ascii="Verdana" w:hAnsi="Verdana" w:cs="Arial"/>
          <w:sz w:val="20"/>
          <w:szCs w:val="20"/>
        </w:rPr>
        <w:br w:type="page"/>
      </w:r>
    </w:p>
    <w:p w:rsidR="00577422" w:rsidRPr="007A6694" w:rsidRDefault="00577422" w:rsidP="001B583D">
      <w:pPr>
        <w:spacing w:before="180" w:after="180"/>
        <w:jc w:val="center"/>
        <w:rPr>
          <w:rFonts w:ascii="Verdana" w:hAnsi="Verdana" w:cs="Arial"/>
          <w:b/>
        </w:rPr>
      </w:pPr>
      <w:r w:rsidRPr="007A6694">
        <w:rPr>
          <w:rFonts w:ascii="Verdana" w:hAnsi="Verdana" w:cs="Arial"/>
          <w:b/>
        </w:rPr>
        <w:lastRenderedPageBreak/>
        <w:t>Standards in Reading, Writing, and Communicating</w:t>
      </w:r>
    </w:p>
    <w:p w:rsidR="00577422" w:rsidRPr="007A6694" w:rsidRDefault="00577422" w:rsidP="00577422">
      <w:pPr>
        <w:jc w:val="both"/>
        <w:rPr>
          <w:rFonts w:ascii="Verdana" w:hAnsi="Verdana" w:cs="Arial"/>
          <w:b/>
          <w:sz w:val="20"/>
          <w:szCs w:val="20"/>
        </w:rPr>
      </w:pPr>
    </w:p>
    <w:p w:rsidR="00577422" w:rsidRPr="007A6694" w:rsidRDefault="00577422" w:rsidP="00577422">
      <w:pPr>
        <w:jc w:val="both"/>
        <w:rPr>
          <w:rFonts w:ascii="Verdana" w:hAnsi="Verdana"/>
          <w:sz w:val="20"/>
          <w:szCs w:val="20"/>
        </w:rPr>
      </w:pPr>
      <w:r w:rsidRPr="007A6694">
        <w:rPr>
          <w:rFonts w:ascii="Verdana" w:hAnsi="Verdana" w:cs="Arial"/>
          <w:sz w:val="20"/>
          <w:szCs w:val="20"/>
        </w:rPr>
        <w:t>Standards are the topica</w:t>
      </w:r>
      <w:r w:rsidRPr="007A6694">
        <w:rPr>
          <w:rFonts w:ascii="Verdana" w:hAnsi="Verdana"/>
          <w:sz w:val="20"/>
          <w:szCs w:val="20"/>
        </w:rPr>
        <w:t>l organization of an academic content area. The four standards of Reading, Writing, and Communicating are:</w:t>
      </w:r>
    </w:p>
    <w:p w:rsidR="00577422" w:rsidRPr="007A6694" w:rsidRDefault="00577422" w:rsidP="00577422">
      <w:pPr>
        <w:jc w:val="both"/>
        <w:rPr>
          <w:rFonts w:ascii="Verdana" w:hAnsi="Verdana"/>
          <w:b/>
          <w:sz w:val="20"/>
          <w:szCs w:val="20"/>
        </w:rPr>
      </w:pPr>
    </w:p>
    <w:p w:rsidR="00577422" w:rsidRPr="007A6694" w:rsidRDefault="00577422" w:rsidP="00A8230E">
      <w:pPr>
        <w:pStyle w:val="ListParagraph"/>
        <w:numPr>
          <w:ilvl w:val="0"/>
          <w:numId w:val="765"/>
        </w:numPr>
        <w:suppressAutoHyphens/>
        <w:rPr>
          <w:rFonts w:ascii="Verdana" w:hAnsi="Verdana"/>
          <w:b/>
          <w:sz w:val="20"/>
          <w:szCs w:val="20"/>
        </w:rPr>
      </w:pPr>
      <w:r w:rsidRPr="007A6694">
        <w:rPr>
          <w:rFonts w:ascii="Verdana" w:hAnsi="Verdana"/>
          <w:b/>
          <w:sz w:val="20"/>
          <w:szCs w:val="20"/>
        </w:rPr>
        <w:t>Oral Expression and Listening</w:t>
      </w:r>
    </w:p>
    <w:p w:rsidR="00577422" w:rsidRPr="007A6694" w:rsidRDefault="00577422" w:rsidP="00577422">
      <w:pPr>
        <w:pStyle w:val="ListParagraph"/>
        <w:suppressAutoHyphens/>
        <w:jc w:val="both"/>
        <w:rPr>
          <w:rFonts w:ascii="Verdana" w:hAnsi="Verdana" w:cs="Arial"/>
          <w:sz w:val="20"/>
          <w:szCs w:val="20"/>
        </w:rPr>
      </w:pPr>
      <w:r w:rsidRPr="007A6694">
        <w:rPr>
          <w:rFonts w:ascii="Verdana" w:hAnsi="Verdana" w:cs="Arial"/>
          <w:sz w:val="20"/>
          <w:szCs w:val="20"/>
        </w:rPr>
        <w:t xml:space="preserve">Learning of word meanings occurs rapidly from birth through adolescence within communicative relationships. Everyday interactions with parents, teachers, peers, friends, and community members shape speech habits and knowledge of language. Language is the means to higher mental functioning, that which is a species-specific skill, unique to humans as a generative means for thinking and communication. Through linguistic oral communication, logical thinking develops and makes possible critical thinking, reasoning, </w:t>
      </w:r>
      <w:proofErr w:type="gramStart"/>
      <w:r w:rsidRPr="007A6694">
        <w:rPr>
          <w:rFonts w:ascii="Verdana" w:hAnsi="Verdana" w:cs="Arial"/>
          <w:sz w:val="20"/>
          <w:szCs w:val="20"/>
        </w:rPr>
        <w:t>development</w:t>
      </w:r>
      <w:proofErr w:type="gramEnd"/>
      <w:r w:rsidRPr="007A6694">
        <w:rPr>
          <w:rFonts w:ascii="Verdana" w:hAnsi="Verdana" w:cs="Arial"/>
          <w:sz w:val="20"/>
          <w:szCs w:val="20"/>
        </w:rPr>
        <w:t xml:space="preserve"> of information literacy, application of collaboration skills, self-direction, and invention. </w:t>
      </w:r>
    </w:p>
    <w:p w:rsidR="00577422" w:rsidRPr="007A6694" w:rsidRDefault="00577422" w:rsidP="00577422">
      <w:pPr>
        <w:suppressAutoHyphens/>
        <w:jc w:val="both"/>
        <w:rPr>
          <w:rFonts w:ascii="Verdana" w:hAnsi="Verdana" w:cs="Arial"/>
          <w:sz w:val="20"/>
          <w:szCs w:val="20"/>
        </w:rPr>
      </w:pPr>
    </w:p>
    <w:p w:rsidR="00577422" w:rsidRPr="007A6694" w:rsidRDefault="00577422" w:rsidP="00577422">
      <w:pPr>
        <w:pStyle w:val="ListParagraph"/>
        <w:suppressAutoHyphens/>
        <w:jc w:val="both"/>
        <w:rPr>
          <w:rFonts w:ascii="Verdana" w:hAnsi="Verdana" w:cs="Arial"/>
          <w:sz w:val="20"/>
          <w:szCs w:val="20"/>
        </w:rPr>
      </w:pPr>
      <w:r w:rsidRPr="007A6694">
        <w:rPr>
          <w:rFonts w:ascii="Verdana" w:hAnsi="Verdana" w:cs="Arial"/>
          <w:sz w:val="20"/>
          <w:szCs w:val="20"/>
        </w:rPr>
        <w:t>Oral language foundation and written symbol systems concretize the way a student communicates. Thus, students in Colorado develop oral language skills in listening and speaking, and master the written language skills of reading and writing. Specifically, holding Colorado students accountable for language mastery from the perspectives of scientific research in linguistics, cognitive psychology, human information processing, brain-behavior relationships, and socio-cultural perspectives on language development will allow students to master 21</w:t>
      </w:r>
      <w:r w:rsidRPr="007A6694">
        <w:rPr>
          <w:rFonts w:ascii="Verdana" w:hAnsi="Verdana" w:cs="Arial"/>
          <w:sz w:val="20"/>
          <w:szCs w:val="20"/>
          <w:vertAlign w:val="superscript"/>
        </w:rPr>
        <w:t>st</w:t>
      </w:r>
      <w:r w:rsidRPr="007A6694">
        <w:rPr>
          <w:rFonts w:ascii="Verdana" w:hAnsi="Verdana" w:cs="Arial"/>
          <w:sz w:val="20"/>
          <w:szCs w:val="20"/>
        </w:rPr>
        <w:t xml:space="preserve"> century skills and serve the state, region, and nation well.</w:t>
      </w:r>
    </w:p>
    <w:p w:rsidR="00577422" w:rsidRPr="007A6694" w:rsidRDefault="00577422" w:rsidP="00577422">
      <w:pPr>
        <w:widowControl w:val="0"/>
        <w:jc w:val="both"/>
        <w:rPr>
          <w:rFonts w:ascii="Verdana" w:hAnsi="Verdana" w:cs="Arial"/>
          <w:b/>
          <w:sz w:val="20"/>
          <w:szCs w:val="20"/>
        </w:rPr>
      </w:pPr>
    </w:p>
    <w:p w:rsidR="00577422" w:rsidRPr="007A6694" w:rsidRDefault="00577422" w:rsidP="00A8230E">
      <w:pPr>
        <w:pStyle w:val="ListParagraph"/>
        <w:widowControl w:val="0"/>
        <w:numPr>
          <w:ilvl w:val="0"/>
          <w:numId w:val="765"/>
        </w:numPr>
        <w:jc w:val="both"/>
        <w:rPr>
          <w:rFonts w:ascii="Verdana" w:hAnsi="Verdana" w:cs="Arial"/>
          <w:b/>
          <w:sz w:val="20"/>
          <w:szCs w:val="20"/>
        </w:rPr>
      </w:pPr>
      <w:r w:rsidRPr="007A6694">
        <w:rPr>
          <w:rFonts w:ascii="Verdana" w:hAnsi="Verdana" w:cs="Arial"/>
          <w:b/>
          <w:sz w:val="20"/>
          <w:szCs w:val="20"/>
        </w:rPr>
        <w:t>Reading for All Purposes</w:t>
      </w:r>
    </w:p>
    <w:p w:rsidR="00577422" w:rsidRPr="007A6694" w:rsidRDefault="00577422" w:rsidP="00577422">
      <w:pPr>
        <w:pStyle w:val="ListParagraph"/>
        <w:widowControl w:val="0"/>
        <w:jc w:val="both"/>
        <w:rPr>
          <w:rFonts w:ascii="Verdana" w:hAnsi="Verdana" w:cs="Arial"/>
          <w:sz w:val="20"/>
          <w:szCs w:val="20"/>
        </w:rPr>
      </w:pPr>
      <w:r w:rsidRPr="007A6694">
        <w:rPr>
          <w:rFonts w:ascii="Verdana" w:hAnsi="Verdana" w:cs="Arial"/>
          <w:sz w:val="20"/>
          <w:szCs w:val="20"/>
        </w:rPr>
        <w:t>Literacy skills are essential for students to fully participate in and expand their understanding of today’s global society. Whether they are reading functional texts (voting ballots, a map, a train schedule, a driver’s test, a job application, a text message, product labels); reference materials (textbooks, technical manuals, electronic media); or print and non</w:t>
      </w:r>
      <w:r w:rsidR="007C2621" w:rsidRPr="007A6694">
        <w:rPr>
          <w:rFonts w:ascii="Verdana" w:hAnsi="Verdana" w:cs="Arial"/>
          <w:sz w:val="20"/>
          <w:szCs w:val="20"/>
        </w:rPr>
        <w:t>-</w:t>
      </w:r>
      <w:r w:rsidRPr="007A6694">
        <w:rPr>
          <w:rFonts w:ascii="Verdana" w:hAnsi="Verdana" w:cs="Arial"/>
          <w:sz w:val="20"/>
          <w:szCs w:val="20"/>
        </w:rPr>
        <w:t xml:space="preserve">print literary texts, students need reading skills to fully manage, evaluate, and use the myriad information available in their day-to-day lives. </w:t>
      </w:r>
    </w:p>
    <w:p w:rsidR="00577422" w:rsidRPr="007A6694" w:rsidRDefault="00577422" w:rsidP="00577422">
      <w:pPr>
        <w:widowControl w:val="0"/>
        <w:jc w:val="both"/>
        <w:rPr>
          <w:rFonts w:ascii="Verdana" w:hAnsi="Verdana" w:cs="Arial"/>
          <w:sz w:val="20"/>
          <w:szCs w:val="20"/>
        </w:rPr>
      </w:pPr>
    </w:p>
    <w:p w:rsidR="00577422" w:rsidRPr="007A6694" w:rsidRDefault="00577422" w:rsidP="00A8230E">
      <w:pPr>
        <w:pStyle w:val="ListParagraph"/>
        <w:numPr>
          <w:ilvl w:val="0"/>
          <w:numId w:val="765"/>
        </w:numPr>
        <w:suppressAutoHyphens/>
        <w:jc w:val="both"/>
        <w:rPr>
          <w:rFonts w:ascii="Verdana" w:hAnsi="Verdana"/>
          <w:b/>
          <w:sz w:val="20"/>
          <w:szCs w:val="20"/>
        </w:rPr>
      </w:pPr>
      <w:r w:rsidRPr="007A6694">
        <w:rPr>
          <w:rFonts w:ascii="Verdana" w:hAnsi="Verdana"/>
          <w:b/>
          <w:sz w:val="20"/>
          <w:szCs w:val="20"/>
        </w:rPr>
        <w:t>Writing and Composition</w:t>
      </w:r>
    </w:p>
    <w:p w:rsidR="00577422" w:rsidRPr="007A6694" w:rsidRDefault="00577422" w:rsidP="00577422">
      <w:pPr>
        <w:pStyle w:val="ListParagraph"/>
        <w:tabs>
          <w:tab w:val="left" w:pos="720"/>
          <w:tab w:val="left" w:pos="13680"/>
        </w:tabs>
        <w:jc w:val="both"/>
        <w:rPr>
          <w:rFonts w:ascii="Verdana" w:hAnsi="Verdana"/>
          <w:sz w:val="20"/>
          <w:szCs w:val="20"/>
        </w:rPr>
      </w:pPr>
      <w:r w:rsidRPr="007A6694">
        <w:rPr>
          <w:rFonts w:ascii="Verdana" w:hAnsi="Verdana"/>
          <w:sz w:val="20"/>
          <w:szCs w:val="20"/>
        </w:rPr>
        <w:t>Writing is a fundamental component of literacy. Writing is a means of critical inquiry; it promotes problem solving and mastering new concepts. Adept writers can work through various ideas while producing informational, persuasive, and narrative or literary texts. In other words, writing can be used as a medium for reasoning and making intellectual connections. As students arrange ideas to persuade, describe, and inform, they engage in logical critique, and they are likely to gain new insights and a deeper understanding of concepts and content.</w:t>
      </w:r>
    </w:p>
    <w:p w:rsidR="00577422" w:rsidRPr="007A6694" w:rsidRDefault="00577422" w:rsidP="00577422">
      <w:pPr>
        <w:suppressAutoHyphens/>
        <w:jc w:val="both"/>
        <w:rPr>
          <w:rFonts w:ascii="Verdana" w:hAnsi="Verdana"/>
          <w:b/>
          <w:sz w:val="20"/>
          <w:szCs w:val="20"/>
        </w:rPr>
      </w:pPr>
    </w:p>
    <w:p w:rsidR="00577422" w:rsidRPr="007A6694" w:rsidRDefault="00577422" w:rsidP="00A8230E">
      <w:pPr>
        <w:pStyle w:val="ListParagraph"/>
        <w:numPr>
          <w:ilvl w:val="0"/>
          <w:numId w:val="765"/>
        </w:numPr>
        <w:suppressAutoHyphens/>
        <w:jc w:val="both"/>
        <w:rPr>
          <w:rFonts w:ascii="Verdana" w:hAnsi="Verdana"/>
          <w:b/>
          <w:sz w:val="20"/>
          <w:szCs w:val="20"/>
        </w:rPr>
      </w:pPr>
      <w:r w:rsidRPr="007A6694">
        <w:rPr>
          <w:rFonts w:ascii="Verdana" w:hAnsi="Verdana"/>
          <w:b/>
          <w:sz w:val="20"/>
          <w:szCs w:val="20"/>
        </w:rPr>
        <w:t>Research and Reasoning</w:t>
      </w:r>
    </w:p>
    <w:p w:rsidR="00577422" w:rsidRPr="007A6694" w:rsidRDefault="00577422" w:rsidP="00577422">
      <w:pPr>
        <w:pStyle w:val="ListParagraph"/>
        <w:suppressAutoHyphens/>
        <w:jc w:val="both"/>
        <w:rPr>
          <w:rFonts w:ascii="Verdana" w:hAnsi="Verdana" w:cs="Arial"/>
          <w:b/>
          <w:sz w:val="20"/>
          <w:szCs w:val="20"/>
        </w:rPr>
      </w:pPr>
      <w:r w:rsidRPr="007A6694">
        <w:rPr>
          <w:rFonts w:ascii="Verdana" w:hAnsi="Verdana"/>
          <w:sz w:val="20"/>
          <w:szCs w:val="20"/>
        </w:rPr>
        <w:t xml:space="preserve">Research and Reasoning skills are pertinent for success in </w:t>
      </w:r>
      <w:r w:rsidRPr="007A6694">
        <w:rPr>
          <w:rFonts w:ascii="Verdana" w:hAnsi="Verdana" w:cs="Arial"/>
          <w:sz w:val="20"/>
          <w:szCs w:val="20"/>
        </w:rPr>
        <w:t xml:space="preserve">a postsecondary and workforce setting. Students need to acquire these skills throughout their schooling. This means students need to be able to distinguish their own ideas from information created or discovered by others, understand the importance of creating authentic works, and correctly cite sources to give credit to the author of the original work. </w:t>
      </w:r>
    </w:p>
    <w:p w:rsidR="00577422" w:rsidRPr="007A6694" w:rsidRDefault="00577422" w:rsidP="00577422"/>
    <w:p w:rsidR="00577422" w:rsidRPr="007A6694" w:rsidRDefault="00097F18" w:rsidP="00097F18">
      <w:pPr>
        <w:jc w:val="both"/>
      </w:pPr>
      <w:r w:rsidRPr="007A6694">
        <w:rPr>
          <w:rFonts w:ascii="Verdana" w:hAnsi="Verdana" w:cs="Arial"/>
          <w:i/>
          <w:sz w:val="20"/>
          <w:szCs w:val="20"/>
        </w:rPr>
        <w:t xml:space="preserve">The Common Core State Standards for English Language Arts </w:t>
      </w:r>
      <w:r w:rsidRPr="007A6694">
        <w:rPr>
          <w:rFonts w:ascii="Verdana" w:hAnsi="Verdana" w:cs="Verdana"/>
          <w:bCs/>
          <w:i/>
          <w:sz w:val="20"/>
          <w:szCs w:val="20"/>
        </w:rPr>
        <w:t>&amp; Literacy in History/Social Studies, Science and Technical Subjects</w:t>
      </w:r>
      <w:r w:rsidRPr="007A6694">
        <w:rPr>
          <w:rFonts w:ascii="Verdana" w:hAnsi="Verdana" w:cs="Arial"/>
          <w:i/>
          <w:sz w:val="20"/>
          <w:szCs w:val="20"/>
        </w:rPr>
        <w:t xml:space="preserve"> include a separate standard for Language.  In this document, those Language expectations are integrated into the four standards above as appropriate.</w:t>
      </w:r>
      <w:r w:rsidR="00577422" w:rsidRPr="007A6694">
        <w:br w:type="page"/>
      </w:r>
    </w:p>
    <w:tbl>
      <w:tblPr>
        <w:tblW w:w="10080" w:type="dxa"/>
        <w:jc w:val="center"/>
        <w:tblLook w:val="04A0"/>
      </w:tblPr>
      <w:tblGrid>
        <w:gridCol w:w="2299"/>
        <w:gridCol w:w="581"/>
        <w:gridCol w:w="7200"/>
      </w:tblGrid>
      <w:tr w:rsidR="00577422" w:rsidRPr="007A6694" w:rsidTr="00577422">
        <w:trPr>
          <w:cantSplit/>
          <w:trHeight w:val="20"/>
          <w:jc w:val="center"/>
        </w:trPr>
        <w:tc>
          <w:tcPr>
            <w:tcW w:w="0" w:type="auto"/>
            <w:gridSpan w:val="3"/>
            <w:tcBorders>
              <w:top w:val="nil"/>
              <w:left w:val="nil"/>
              <w:bottom w:val="nil"/>
              <w:right w:val="nil"/>
            </w:tcBorders>
            <w:shd w:val="clear" w:color="auto" w:fill="auto"/>
            <w:hideMark/>
          </w:tcPr>
          <w:p w:rsidR="00577422" w:rsidRPr="007A6694" w:rsidRDefault="00577422" w:rsidP="00577422">
            <w:pPr>
              <w:jc w:val="center"/>
              <w:rPr>
                <w:rFonts w:ascii="Verdana" w:hAnsi="Verdana"/>
                <w:b/>
                <w:bCs/>
                <w:sz w:val="32"/>
                <w:szCs w:val="32"/>
              </w:rPr>
            </w:pPr>
            <w:r w:rsidRPr="007A6694">
              <w:rPr>
                <w:rFonts w:ascii="Verdana" w:hAnsi="Verdana" w:cs="Arial"/>
                <w:b/>
                <w:bCs/>
                <w:sz w:val="32"/>
                <w:szCs w:val="32"/>
              </w:rPr>
              <w:lastRenderedPageBreak/>
              <w:t>Reading, Writing, and Communicating</w:t>
            </w:r>
          </w:p>
        </w:tc>
      </w:tr>
      <w:tr w:rsidR="00577422" w:rsidRPr="007A6694" w:rsidTr="00577422">
        <w:trPr>
          <w:cantSplit/>
          <w:trHeight w:val="20"/>
          <w:jc w:val="center"/>
        </w:trPr>
        <w:tc>
          <w:tcPr>
            <w:tcW w:w="0" w:type="auto"/>
            <w:gridSpan w:val="3"/>
            <w:tcBorders>
              <w:top w:val="nil"/>
              <w:left w:val="nil"/>
              <w:bottom w:val="nil"/>
              <w:right w:val="nil"/>
            </w:tcBorders>
            <w:shd w:val="clear" w:color="auto" w:fill="auto"/>
            <w:hideMark/>
          </w:tcPr>
          <w:p w:rsidR="00577422" w:rsidRPr="007A6694" w:rsidRDefault="00577422" w:rsidP="00577422">
            <w:pPr>
              <w:jc w:val="center"/>
              <w:rPr>
                <w:rFonts w:ascii="Verdana" w:hAnsi="Verdana"/>
                <w:b/>
                <w:bCs/>
                <w:sz w:val="32"/>
                <w:szCs w:val="32"/>
              </w:rPr>
            </w:pPr>
            <w:r w:rsidRPr="007A6694">
              <w:rPr>
                <w:rFonts w:ascii="Verdana" w:hAnsi="Verdana" w:cs="Arial"/>
                <w:b/>
                <w:bCs/>
                <w:sz w:val="32"/>
                <w:szCs w:val="32"/>
              </w:rPr>
              <w:t>Grade Level Expectations at a Glance</w:t>
            </w:r>
          </w:p>
        </w:tc>
      </w:tr>
      <w:tr w:rsidR="00577422" w:rsidRPr="007A6694" w:rsidTr="00577422">
        <w:trPr>
          <w:cantSplit/>
          <w:trHeight w:val="20"/>
          <w:jc w:val="center"/>
        </w:trPr>
        <w:tc>
          <w:tcPr>
            <w:tcW w:w="0" w:type="auto"/>
            <w:tcBorders>
              <w:top w:val="nil"/>
              <w:left w:val="nil"/>
              <w:bottom w:val="single" w:sz="8" w:space="0" w:color="auto"/>
              <w:right w:val="nil"/>
            </w:tcBorders>
            <w:shd w:val="clear" w:color="auto" w:fill="auto"/>
            <w:hideMark/>
          </w:tcPr>
          <w:p w:rsidR="00577422" w:rsidRPr="007A6694" w:rsidRDefault="00577422" w:rsidP="00577422">
            <w:pPr>
              <w:rPr>
                <w:rFonts w:ascii="Verdana" w:hAnsi="Verdana"/>
                <w:b/>
                <w:bCs/>
              </w:rPr>
            </w:pPr>
            <w:r w:rsidRPr="007A6694">
              <w:rPr>
                <w:rFonts w:ascii="Verdana" w:hAnsi="Verdana"/>
                <w:b/>
                <w:bCs/>
              </w:rPr>
              <w:t>Standard</w:t>
            </w:r>
          </w:p>
        </w:tc>
        <w:tc>
          <w:tcPr>
            <w:tcW w:w="0" w:type="auto"/>
            <w:gridSpan w:val="2"/>
            <w:tcBorders>
              <w:top w:val="nil"/>
              <w:left w:val="nil"/>
              <w:bottom w:val="single" w:sz="8" w:space="0" w:color="auto"/>
              <w:right w:val="nil"/>
            </w:tcBorders>
            <w:shd w:val="clear" w:color="auto" w:fill="auto"/>
            <w:hideMark/>
          </w:tcPr>
          <w:p w:rsidR="00577422" w:rsidRPr="007A6694" w:rsidRDefault="00577422" w:rsidP="00577422">
            <w:pPr>
              <w:rPr>
                <w:rFonts w:ascii="Verdana" w:hAnsi="Verdana"/>
                <w:b/>
                <w:bCs/>
              </w:rPr>
            </w:pPr>
            <w:r w:rsidRPr="007A6694">
              <w:rPr>
                <w:rFonts w:ascii="Verdana" w:hAnsi="Verdana"/>
                <w:b/>
                <w:bCs/>
              </w:rPr>
              <w:t xml:space="preserve">          Grade Level Expectation</w:t>
            </w:r>
          </w:p>
        </w:tc>
      </w:tr>
      <w:tr w:rsidR="00577422" w:rsidRPr="007A6694" w:rsidTr="00577422">
        <w:trPr>
          <w:cantSplit/>
          <w:trHeight w:val="20"/>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000000" w:fill="D9D9D9"/>
            <w:hideMark/>
          </w:tcPr>
          <w:p w:rsidR="00577422" w:rsidRPr="007A6694" w:rsidRDefault="00577422" w:rsidP="00577422">
            <w:pPr>
              <w:rPr>
                <w:rFonts w:ascii="Verdana" w:hAnsi="Verdana"/>
                <w:b/>
                <w:bCs/>
                <w:sz w:val="20"/>
                <w:szCs w:val="20"/>
              </w:rPr>
            </w:pPr>
            <w:r w:rsidRPr="007A6694">
              <w:rPr>
                <w:rFonts w:ascii="Verdana" w:hAnsi="Verdana"/>
                <w:b/>
                <w:bCs/>
                <w:sz w:val="28"/>
                <w:szCs w:val="20"/>
              </w:rPr>
              <w:t xml:space="preserve">Fourth Grade </w:t>
            </w:r>
          </w:p>
        </w:tc>
      </w:tr>
      <w:tr w:rsidR="00577422" w:rsidRPr="007A6694" w:rsidTr="00577422">
        <w:trPr>
          <w:cantSplit/>
          <w:trHeight w:val="20"/>
          <w:jc w:val="center"/>
        </w:trPr>
        <w:tc>
          <w:tcPr>
            <w:tcW w:w="0" w:type="auto"/>
            <w:tcBorders>
              <w:top w:val="nil"/>
              <w:left w:val="single" w:sz="8" w:space="0" w:color="000000"/>
              <w:bottom w:val="single" w:sz="8" w:space="0" w:color="000000"/>
              <w:right w:val="single" w:sz="8" w:space="0" w:color="000000"/>
            </w:tcBorders>
            <w:shd w:val="clear" w:color="auto" w:fill="auto"/>
            <w:hideMark/>
          </w:tcPr>
          <w:p w:rsidR="00577422" w:rsidRPr="007A6694" w:rsidRDefault="00577422" w:rsidP="00577422">
            <w:pPr>
              <w:rPr>
                <w:rFonts w:ascii="Verdana" w:hAnsi="Verdana"/>
                <w:bCs/>
                <w:sz w:val="20"/>
                <w:szCs w:val="20"/>
              </w:rPr>
            </w:pPr>
            <w:r w:rsidRPr="007A6694">
              <w:rPr>
                <w:rFonts w:ascii="Verdana" w:hAnsi="Verdana"/>
                <w:bCs/>
                <w:sz w:val="20"/>
                <w:szCs w:val="20"/>
              </w:rPr>
              <w:t>1.  Oral Expression and Listening</w:t>
            </w:r>
          </w:p>
        </w:tc>
        <w:tc>
          <w:tcPr>
            <w:tcW w:w="581" w:type="dxa"/>
            <w:tcBorders>
              <w:top w:val="nil"/>
              <w:left w:val="nil"/>
              <w:bottom w:val="single" w:sz="8" w:space="0" w:color="000000"/>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1.</w:t>
            </w:r>
          </w:p>
        </w:tc>
        <w:tc>
          <w:tcPr>
            <w:tcW w:w="7200" w:type="dxa"/>
            <w:tcBorders>
              <w:top w:val="nil"/>
              <w:bottom w:val="single" w:sz="8" w:space="0" w:color="000000"/>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A clear communication plan is necessary to effectively deliver and receive information</w:t>
            </w:r>
          </w:p>
        </w:tc>
      </w:tr>
      <w:tr w:rsidR="00577422" w:rsidRPr="007A6694" w:rsidTr="00577422">
        <w:trPr>
          <w:cantSplit/>
          <w:trHeight w:val="20"/>
          <w:jc w:val="center"/>
        </w:trPr>
        <w:tc>
          <w:tcPr>
            <w:tcW w:w="0" w:type="auto"/>
            <w:vMerge w:val="restart"/>
            <w:tcBorders>
              <w:top w:val="nil"/>
              <w:left w:val="single" w:sz="8" w:space="0" w:color="000000"/>
              <w:bottom w:val="single" w:sz="8" w:space="0" w:color="000000"/>
              <w:right w:val="single" w:sz="8" w:space="0" w:color="000000"/>
            </w:tcBorders>
            <w:shd w:val="clear" w:color="auto" w:fill="auto"/>
            <w:hideMark/>
          </w:tcPr>
          <w:p w:rsidR="00577422" w:rsidRPr="007A6694" w:rsidRDefault="00577422" w:rsidP="00577422">
            <w:pPr>
              <w:rPr>
                <w:rFonts w:ascii="Verdana" w:hAnsi="Verdana"/>
                <w:bCs/>
                <w:sz w:val="20"/>
                <w:szCs w:val="20"/>
              </w:rPr>
            </w:pPr>
            <w:r w:rsidRPr="007A6694">
              <w:rPr>
                <w:rFonts w:ascii="Verdana" w:hAnsi="Verdana"/>
                <w:bCs/>
                <w:sz w:val="20"/>
                <w:szCs w:val="20"/>
              </w:rPr>
              <w:t>2.  Reading for All Purposes</w:t>
            </w:r>
          </w:p>
        </w:tc>
        <w:tc>
          <w:tcPr>
            <w:tcW w:w="581" w:type="dxa"/>
            <w:tcBorders>
              <w:top w:val="single" w:sz="8" w:space="0" w:color="000000"/>
              <w:left w:val="nil"/>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1.</w:t>
            </w:r>
          </w:p>
        </w:tc>
        <w:tc>
          <w:tcPr>
            <w:tcW w:w="7200" w:type="dxa"/>
            <w:tcBorders>
              <w:top w:val="single" w:sz="8" w:space="0" w:color="000000"/>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Comprehension and fluency matter when reading literary texts in a fluent way</w:t>
            </w:r>
          </w:p>
        </w:tc>
      </w:tr>
      <w:tr w:rsidR="00577422" w:rsidRPr="007A6694" w:rsidTr="00577422">
        <w:trPr>
          <w:cantSplit/>
          <w:trHeight w:val="20"/>
          <w:jc w:val="center"/>
        </w:trPr>
        <w:tc>
          <w:tcPr>
            <w:tcW w:w="0" w:type="auto"/>
            <w:vMerge/>
            <w:tcBorders>
              <w:top w:val="nil"/>
              <w:left w:val="single" w:sz="8" w:space="0" w:color="000000"/>
              <w:bottom w:val="single" w:sz="8" w:space="0" w:color="000000"/>
              <w:right w:val="single" w:sz="8" w:space="0" w:color="000000"/>
            </w:tcBorders>
            <w:hideMark/>
          </w:tcPr>
          <w:p w:rsidR="00577422" w:rsidRPr="007A6694" w:rsidRDefault="00577422" w:rsidP="00577422">
            <w:pPr>
              <w:rPr>
                <w:rFonts w:ascii="Verdana" w:hAnsi="Verdana"/>
                <w:bCs/>
                <w:sz w:val="20"/>
                <w:szCs w:val="20"/>
              </w:rPr>
            </w:pPr>
          </w:p>
        </w:tc>
        <w:tc>
          <w:tcPr>
            <w:tcW w:w="581" w:type="dxa"/>
            <w:tcBorders>
              <w:left w:val="nil"/>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2.</w:t>
            </w:r>
          </w:p>
        </w:tc>
        <w:tc>
          <w:tcPr>
            <w:tcW w:w="7200" w:type="dxa"/>
            <w:tcBorders>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Comprehension and fluency matter when reading informational and persuasive texts in a fluent way</w:t>
            </w:r>
          </w:p>
        </w:tc>
      </w:tr>
      <w:tr w:rsidR="00577422" w:rsidRPr="007A6694" w:rsidTr="00577422">
        <w:trPr>
          <w:cantSplit/>
          <w:trHeight w:val="20"/>
          <w:jc w:val="center"/>
        </w:trPr>
        <w:tc>
          <w:tcPr>
            <w:tcW w:w="0" w:type="auto"/>
            <w:vMerge/>
            <w:tcBorders>
              <w:top w:val="nil"/>
              <w:left w:val="single" w:sz="8" w:space="0" w:color="000000"/>
              <w:bottom w:val="single" w:sz="8" w:space="0" w:color="000000"/>
              <w:right w:val="single" w:sz="8" w:space="0" w:color="000000"/>
            </w:tcBorders>
            <w:hideMark/>
          </w:tcPr>
          <w:p w:rsidR="00577422" w:rsidRPr="007A6694" w:rsidRDefault="00577422" w:rsidP="00577422">
            <w:pPr>
              <w:rPr>
                <w:rFonts w:ascii="Verdana" w:hAnsi="Verdana"/>
                <w:bCs/>
                <w:sz w:val="20"/>
                <w:szCs w:val="20"/>
              </w:rPr>
            </w:pPr>
          </w:p>
        </w:tc>
        <w:tc>
          <w:tcPr>
            <w:tcW w:w="581" w:type="dxa"/>
            <w:tcBorders>
              <w:left w:val="nil"/>
              <w:bottom w:val="single" w:sz="8" w:space="0" w:color="000000"/>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3.</w:t>
            </w:r>
          </w:p>
        </w:tc>
        <w:tc>
          <w:tcPr>
            <w:tcW w:w="7200" w:type="dxa"/>
            <w:tcBorders>
              <w:bottom w:val="single" w:sz="8" w:space="0" w:color="000000"/>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bCs/>
                <w:sz w:val="20"/>
                <w:szCs w:val="20"/>
              </w:rPr>
              <w:t>Knowledge of complex orthography (spelling patterns), morphology (word meanings), and word relationships to decode (read) multisyllabic words contributes to better reading skills</w:t>
            </w:r>
          </w:p>
        </w:tc>
      </w:tr>
      <w:tr w:rsidR="00577422" w:rsidRPr="007A6694" w:rsidTr="00577422">
        <w:trPr>
          <w:cantSplit/>
          <w:trHeight w:val="20"/>
          <w:jc w:val="center"/>
        </w:trPr>
        <w:tc>
          <w:tcPr>
            <w:tcW w:w="0" w:type="auto"/>
            <w:vMerge w:val="restart"/>
            <w:tcBorders>
              <w:top w:val="nil"/>
              <w:left w:val="single" w:sz="8" w:space="0" w:color="000000"/>
              <w:bottom w:val="single" w:sz="8" w:space="0" w:color="000000"/>
              <w:right w:val="single" w:sz="8" w:space="0" w:color="000000"/>
            </w:tcBorders>
            <w:shd w:val="clear" w:color="auto" w:fill="auto"/>
            <w:hideMark/>
          </w:tcPr>
          <w:p w:rsidR="00577422" w:rsidRPr="007A6694" w:rsidRDefault="00577422" w:rsidP="00577422">
            <w:pPr>
              <w:rPr>
                <w:rFonts w:ascii="Verdana" w:hAnsi="Verdana"/>
                <w:bCs/>
                <w:sz w:val="20"/>
                <w:szCs w:val="20"/>
              </w:rPr>
            </w:pPr>
            <w:r w:rsidRPr="007A6694">
              <w:rPr>
                <w:rFonts w:ascii="Verdana" w:hAnsi="Verdana"/>
                <w:bCs/>
                <w:sz w:val="20"/>
                <w:szCs w:val="20"/>
              </w:rPr>
              <w:t>3.  Writing and Composition</w:t>
            </w:r>
          </w:p>
        </w:tc>
        <w:tc>
          <w:tcPr>
            <w:tcW w:w="581" w:type="dxa"/>
            <w:tcBorders>
              <w:top w:val="single" w:sz="8" w:space="0" w:color="000000"/>
              <w:left w:val="nil"/>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1.</w:t>
            </w:r>
          </w:p>
        </w:tc>
        <w:tc>
          <w:tcPr>
            <w:tcW w:w="7200" w:type="dxa"/>
            <w:tcBorders>
              <w:top w:val="single" w:sz="8" w:space="0" w:color="000000"/>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The recursive writing process is used to create a variety of literary genres for an intended audience</w:t>
            </w:r>
          </w:p>
        </w:tc>
      </w:tr>
      <w:tr w:rsidR="00577422" w:rsidRPr="007A6694" w:rsidTr="00577422">
        <w:trPr>
          <w:cantSplit/>
          <w:trHeight w:val="20"/>
          <w:jc w:val="center"/>
        </w:trPr>
        <w:tc>
          <w:tcPr>
            <w:tcW w:w="0" w:type="auto"/>
            <w:vMerge/>
            <w:tcBorders>
              <w:top w:val="nil"/>
              <w:left w:val="single" w:sz="8" w:space="0" w:color="000000"/>
              <w:bottom w:val="single" w:sz="8" w:space="0" w:color="000000"/>
              <w:right w:val="single" w:sz="8" w:space="0" w:color="000000"/>
            </w:tcBorders>
            <w:hideMark/>
          </w:tcPr>
          <w:p w:rsidR="00577422" w:rsidRPr="007A6694" w:rsidRDefault="00577422" w:rsidP="00577422">
            <w:pPr>
              <w:rPr>
                <w:rFonts w:ascii="Verdana" w:hAnsi="Verdana"/>
                <w:bCs/>
                <w:sz w:val="20"/>
                <w:szCs w:val="20"/>
              </w:rPr>
            </w:pPr>
          </w:p>
        </w:tc>
        <w:tc>
          <w:tcPr>
            <w:tcW w:w="581" w:type="dxa"/>
            <w:tcBorders>
              <w:left w:val="nil"/>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2.</w:t>
            </w:r>
          </w:p>
        </w:tc>
        <w:tc>
          <w:tcPr>
            <w:tcW w:w="7200" w:type="dxa"/>
            <w:tcBorders>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Informational and persuasive texts use the recursive writing process</w:t>
            </w:r>
          </w:p>
        </w:tc>
      </w:tr>
      <w:tr w:rsidR="00577422" w:rsidRPr="007A6694" w:rsidTr="00577422">
        <w:trPr>
          <w:cantSplit/>
          <w:trHeight w:val="20"/>
          <w:jc w:val="center"/>
        </w:trPr>
        <w:tc>
          <w:tcPr>
            <w:tcW w:w="0" w:type="auto"/>
            <w:vMerge/>
            <w:tcBorders>
              <w:top w:val="nil"/>
              <w:left w:val="single" w:sz="8" w:space="0" w:color="000000"/>
              <w:bottom w:val="single" w:sz="8" w:space="0" w:color="000000"/>
              <w:right w:val="single" w:sz="8" w:space="0" w:color="000000"/>
            </w:tcBorders>
            <w:hideMark/>
          </w:tcPr>
          <w:p w:rsidR="00577422" w:rsidRPr="007A6694" w:rsidRDefault="00577422" w:rsidP="00577422">
            <w:pPr>
              <w:rPr>
                <w:rFonts w:ascii="Verdana" w:hAnsi="Verdana"/>
                <w:bCs/>
                <w:sz w:val="20"/>
                <w:szCs w:val="20"/>
              </w:rPr>
            </w:pPr>
          </w:p>
        </w:tc>
        <w:tc>
          <w:tcPr>
            <w:tcW w:w="581" w:type="dxa"/>
            <w:tcBorders>
              <w:left w:val="nil"/>
              <w:bottom w:val="single" w:sz="8" w:space="0" w:color="000000"/>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3.</w:t>
            </w:r>
          </w:p>
        </w:tc>
        <w:tc>
          <w:tcPr>
            <w:tcW w:w="7200" w:type="dxa"/>
            <w:tcBorders>
              <w:bottom w:val="single" w:sz="8" w:space="0" w:color="000000"/>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Correct sentence formation, grammar, punctuation, capitalization, and spelling are applied to make the meaning clear to the reader</w:t>
            </w:r>
          </w:p>
        </w:tc>
      </w:tr>
      <w:tr w:rsidR="00577422" w:rsidRPr="007A6694" w:rsidTr="00577422">
        <w:trPr>
          <w:cantSplit/>
          <w:trHeight w:val="20"/>
          <w:jc w:val="center"/>
        </w:trPr>
        <w:tc>
          <w:tcPr>
            <w:tcW w:w="0" w:type="auto"/>
            <w:vMerge w:val="restart"/>
            <w:tcBorders>
              <w:top w:val="nil"/>
              <w:left w:val="single" w:sz="8" w:space="0" w:color="000000"/>
              <w:bottom w:val="single" w:sz="8" w:space="0" w:color="000000"/>
              <w:right w:val="single" w:sz="8" w:space="0" w:color="000000"/>
            </w:tcBorders>
            <w:shd w:val="clear" w:color="auto" w:fill="auto"/>
            <w:hideMark/>
          </w:tcPr>
          <w:p w:rsidR="00577422" w:rsidRPr="007A6694" w:rsidRDefault="00577422" w:rsidP="00577422">
            <w:pPr>
              <w:rPr>
                <w:rFonts w:ascii="Verdana" w:hAnsi="Verdana"/>
                <w:bCs/>
                <w:sz w:val="20"/>
                <w:szCs w:val="20"/>
              </w:rPr>
            </w:pPr>
            <w:r w:rsidRPr="007A6694">
              <w:rPr>
                <w:rFonts w:ascii="Verdana" w:hAnsi="Verdana"/>
                <w:bCs/>
                <w:sz w:val="20"/>
                <w:szCs w:val="20"/>
              </w:rPr>
              <w:t>4.  Research and Reasoning</w:t>
            </w:r>
          </w:p>
        </w:tc>
        <w:tc>
          <w:tcPr>
            <w:tcW w:w="581" w:type="dxa"/>
            <w:tcBorders>
              <w:top w:val="single" w:sz="8" w:space="0" w:color="000000"/>
              <w:left w:val="nil"/>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1.</w:t>
            </w:r>
          </w:p>
        </w:tc>
        <w:tc>
          <w:tcPr>
            <w:tcW w:w="7200" w:type="dxa"/>
            <w:tcBorders>
              <w:top w:val="single" w:sz="8" w:space="0" w:color="000000"/>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Comprehending new information for research is a process undertaken with discipline both alone and within groups</w:t>
            </w:r>
          </w:p>
        </w:tc>
      </w:tr>
      <w:tr w:rsidR="00577422" w:rsidRPr="007A6694" w:rsidTr="00577422">
        <w:trPr>
          <w:cantSplit/>
          <w:trHeight w:val="20"/>
          <w:jc w:val="center"/>
        </w:trPr>
        <w:tc>
          <w:tcPr>
            <w:tcW w:w="0" w:type="auto"/>
            <w:vMerge/>
            <w:tcBorders>
              <w:top w:val="nil"/>
              <w:left w:val="single" w:sz="8" w:space="0" w:color="000000"/>
              <w:bottom w:val="single" w:sz="8" w:space="0" w:color="000000"/>
              <w:right w:val="single" w:sz="8" w:space="0" w:color="000000"/>
            </w:tcBorders>
            <w:hideMark/>
          </w:tcPr>
          <w:p w:rsidR="00577422" w:rsidRPr="007A6694" w:rsidRDefault="00577422" w:rsidP="00577422">
            <w:pPr>
              <w:rPr>
                <w:rFonts w:ascii="Verdana" w:hAnsi="Verdana"/>
                <w:b/>
                <w:bCs/>
                <w:sz w:val="20"/>
                <w:szCs w:val="20"/>
              </w:rPr>
            </w:pPr>
          </w:p>
        </w:tc>
        <w:tc>
          <w:tcPr>
            <w:tcW w:w="581" w:type="dxa"/>
            <w:tcBorders>
              <w:left w:val="nil"/>
              <w:bottom w:val="single" w:sz="8" w:space="0" w:color="000000"/>
            </w:tcBorders>
            <w:shd w:val="clear" w:color="auto" w:fill="auto"/>
            <w:hideMark/>
          </w:tcPr>
          <w:p w:rsidR="00577422" w:rsidRPr="007A6694" w:rsidRDefault="00577422" w:rsidP="00577422">
            <w:pPr>
              <w:jc w:val="right"/>
              <w:rPr>
                <w:rFonts w:ascii="Verdana" w:hAnsi="Verdana"/>
                <w:bCs/>
                <w:sz w:val="20"/>
                <w:szCs w:val="20"/>
              </w:rPr>
            </w:pPr>
            <w:r w:rsidRPr="007A6694">
              <w:rPr>
                <w:rFonts w:ascii="Verdana" w:hAnsi="Verdana"/>
                <w:bCs/>
                <w:sz w:val="20"/>
                <w:szCs w:val="20"/>
              </w:rPr>
              <w:t>2.</w:t>
            </w:r>
          </w:p>
        </w:tc>
        <w:tc>
          <w:tcPr>
            <w:tcW w:w="7200" w:type="dxa"/>
            <w:tcBorders>
              <w:bottom w:val="single" w:sz="8" w:space="0" w:color="000000"/>
              <w:right w:val="single" w:sz="8" w:space="0" w:color="000000"/>
            </w:tcBorders>
            <w:shd w:val="clear" w:color="auto" w:fill="auto"/>
            <w:hideMark/>
          </w:tcPr>
          <w:p w:rsidR="00577422" w:rsidRPr="007A6694" w:rsidRDefault="00577422" w:rsidP="00577422">
            <w:pPr>
              <w:rPr>
                <w:rFonts w:ascii="Verdana" w:hAnsi="Verdana"/>
                <w:sz w:val="20"/>
                <w:szCs w:val="20"/>
              </w:rPr>
            </w:pPr>
            <w:r w:rsidRPr="007A6694">
              <w:rPr>
                <w:rFonts w:ascii="Verdana" w:hAnsi="Verdana"/>
                <w:sz w:val="20"/>
                <w:szCs w:val="20"/>
              </w:rPr>
              <w:t>Identifying implications, concepts, and ideas enriches reasoning skills</w:t>
            </w:r>
          </w:p>
        </w:tc>
      </w:tr>
    </w:tbl>
    <w:p w:rsidR="00577422" w:rsidRPr="007A6694" w:rsidRDefault="00577422" w:rsidP="00577422">
      <w:pPr>
        <w:jc w:val="center"/>
      </w:pPr>
      <w:r w:rsidRPr="007A6694">
        <w:br w:type="page"/>
      </w:r>
      <w:r w:rsidRPr="007A6694">
        <w:rPr>
          <w:rFonts w:ascii="Verdana" w:hAnsi="Verdana" w:cs="Arial"/>
          <w:b/>
          <w:bCs/>
        </w:rPr>
        <w:lastRenderedPageBreak/>
        <w:t>21</w:t>
      </w:r>
      <w:r w:rsidRPr="007A6694">
        <w:rPr>
          <w:rFonts w:ascii="Verdana" w:hAnsi="Verdana" w:cs="Arial"/>
          <w:b/>
          <w:bCs/>
          <w:vertAlign w:val="superscript"/>
        </w:rPr>
        <w:t>st</w:t>
      </w:r>
      <w:r w:rsidRPr="007A6694">
        <w:rPr>
          <w:rFonts w:ascii="Verdana" w:hAnsi="Verdana" w:cs="Arial"/>
          <w:b/>
          <w:bCs/>
        </w:rPr>
        <w:t xml:space="preserve"> Century Skills and Readiness Competencies</w:t>
      </w:r>
    </w:p>
    <w:p w:rsidR="00577422" w:rsidRPr="007A6694" w:rsidRDefault="00577422" w:rsidP="00577422">
      <w:pPr>
        <w:jc w:val="center"/>
        <w:rPr>
          <w:rFonts w:ascii="Verdana" w:hAnsi="Verdana" w:cs="Arial"/>
          <w:b/>
        </w:rPr>
      </w:pPr>
      <w:proofErr w:type="gramStart"/>
      <w:r w:rsidRPr="007A6694">
        <w:rPr>
          <w:rFonts w:ascii="Verdana" w:hAnsi="Verdana" w:cs="Arial"/>
          <w:b/>
          <w:bCs/>
        </w:rPr>
        <w:t>in</w:t>
      </w:r>
      <w:proofErr w:type="gramEnd"/>
      <w:r w:rsidRPr="007A6694">
        <w:rPr>
          <w:rFonts w:ascii="Verdana" w:hAnsi="Verdana" w:cs="Arial"/>
          <w:b/>
          <w:bCs/>
        </w:rPr>
        <w:t xml:space="preserve"> </w:t>
      </w:r>
      <w:r w:rsidRPr="007A6694">
        <w:rPr>
          <w:rFonts w:ascii="Verdana" w:hAnsi="Verdana" w:cs="Arial"/>
          <w:b/>
        </w:rPr>
        <w:t>Reading, Writing, and Communicating</w:t>
      </w:r>
    </w:p>
    <w:p w:rsidR="00577422" w:rsidRPr="007A6694" w:rsidRDefault="00577422" w:rsidP="00577422">
      <w:pPr>
        <w:jc w:val="both"/>
        <w:rPr>
          <w:rFonts w:ascii="Verdana" w:hAnsi="Verdana"/>
          <w:sz w:val="20"/>
          <w:szCs w:val="20"/>
        </w:rPr>
      </w:pPr>
    </w:p>
    <w:p w:rsidR="00577422" w:rsidRPr="007A6694" w:rsidRDefault="00577422" w:rsidP="00577422">
      <w:pPr>
        <w:jc w:val="both"/>
        <w:rPr>
          <w:sz w:val="20"/>
          <w:szCs w:val="20"/>
        </w:rPr>
      </w:pPr>
      <w:r w:rsidRPr="007A6694">
        <w:rPr>
          <w:rFonts w:ascii="Verdana" w:hAnsi="Verdana"/>
          <w:sz w:val="20"/>
          <w:szCs w:val="20"/>
        </w:rPr>
        <w:t>The reading, writing, and communicating subcommittee embedded 21</w:t>
      </w:r>
      <w:r w:rsidRPr="007A6694">
        <w:rPr>
          <w:rFonts w:ascii="Verdana" w:hAnsi="Verdana"/>
          <w:sz w:val="20"/>
          <w:szCs w:val="20"/>
          <w:vertAlign w:val="superscript"/>
        </w:rPr>
        <w:t>st</w:t>
      </w:r>
      <w:r w:rsidRPr="007A6694">
        <w:rPr>
          <w:rFonts w:ascii="Verdana" w:hAnsi="Verdana"/>
          <w:sz w:val="20"/>
          <w:szCs w:val="20"/>
        </w:rPr>
        <w:t xml:space="preserve"> century skills, school readiness, and postsecondary and workforce readiness skills into the revised standards utilizing descriptions developed by Coloradans and vetted by educators, policymakers, and citizens.</w:t>
      </w:r>
    </w:p>
    <w:p w:rsidR="00577422" w:rsidRPr="007A6694" w:rsidRDefault="00577422" w:rsidP="00577422">
      <w:pPr>
        <w:jc w:val="both"/>
        <w:rPr>
          <w:sz w:val="20"/>
          <w:szCs w:val="20"/>
        </w:rPr>
      </w:pPr>
    </w:p>
    <w:p w:rsidR="00577422" w:rsidRPr="007A6694" w:rsidRDefault="00577422" w:rsidP="00577422">
      <w:pPr>
        <w:jc w:val="both"/>
        <w:rPr>
          <w:sz w:val="20"/>
          <w:szCs w:val="20"/>
        </w:rPr>
      </w:pPr>
      <w:r w:rsidRPr="007A6694">
        <w:rPr>
          <w:rFonts w:ascii="Verdana" w:hAnsi="Verdana"/>
          <w:b/>
          <w:bCs/>
          <w:sz w:val="20"/>
          <w:szCs w:val="20"/>
        </w:rPr>
        <w:t>Colorado's Description of</w:t>
      </w:r>
      <w:r w:rsidRPr="007A6694">
        <w:rPr>
          <w:rFonts w:ascii="Verdana" w:hAnsi="Verdana"/>
          <w:sz w:val="20"/>
          <w:szCs w:val="20"/>
        </w:rPr>
        <w:t xml:space="preserve"> </w:t>
      </w:r>
      <w:r w:rsidRPr="007A6694">
        <w:rPr>
          <w:rFonts w:ascii="Verdana" w:hAnsi="Verdana"/>
          <w:b/>
          <w:bCs/>
          <w:sz w:val="20"/>
          <w:szCs w:val="20"/>
        </w:rPr>
        <w:t>21st Century Skills</w:t>
      </w:r>
    </w:p>
    <w:p w:rsidR="00577422" w:rsidRPr="007A6694" w:rsidRDefault="00577422" w:rsidP="00577422">
      <w:pPr>
        <w:jc w:val="both"/>
        <w:rPr>
          <w:sz w:val="20"/>
          <w:szCs w:val="20"/>
        </w:rPr>
      </w:pPr>
      <w:r w:rsidRPr="007A6694">
        <w:rPr>
          <w:rFonts w:ascii="Verdana" w:hAnsi="Verdana"/>
          <w:sz w:val="20"/>
          <w:szCs w:val="20"/>
        </w:rPr>
        <w:t>The 21</w:t>
      </w:r>
      <w:r w:rsidRPr="007A6694">
        <w:rPr>
          <w:rFonts w:ascii="Verdana" w:hAnsi="Verdana"/>
          <w:sz w:val="20"/>
          <w:szCs w:val="20"/>
          <w:vertAlign w:val="superscript"/>
        </w:rPr>
        <w:t>st</w:t>
      </w:r>
      <w:r w:rsidRPr="007A6694">
        <w:rPr>
          <w:rFonts w:ascii="Verdana" w:hAnsi="Verdana"/>
          <w:sz w:val="20"/>
          <w:szCs w:val="20"/>
        </w:rPr>
        <w:t xml:space="preserve"> century skills are the synthesis of the essential abilities students must apply in our rapidly changing world. Today’s students need a repertoire of knowledge and skills that are more diverse, complex, and integrated than any previous generation. </w:t>
      </w:r>
      <w:r w:rsidR="00A710BF" w:rsidRPr="00A710BF">
        <w:rPr>
          <w:rFonts w:ascii="Verdana" w:hAnsi="Verdana"/>
          <w:sz w:val="20"/>
          <w:szCs w:val="20"/>
        </w:rPr>
        <w:t xml:space="preserve">Reading, Writing, and Communicating </w:t>
      </w:r>
      <w:r w:rsidRPr="007A6694">
        <w:rPr>
          <w:rStyle w:val="threadtext"/>
          <w:rFonts w:ascii="Verdana" w:hAnsi="Verdana"/>
          <w:sz w:val="20"/>
          <w:szCs w:val="20"/>
        </w:rPr>
        <w:t>are inherently demonstrated in each of Colorado’s 21</w:t>
      </w:r>
      <w:r w:rsidRPr="007A6694">
        <w:rPr>
          <w:rStyle w:val="threadtext"/>
          <w:rFonts w:ascii="Verdana" w:hAnsi="Verdana"/>
          <w:sz w:val="20"/>
          <w:szCs w:val="20"/>
          <w:vertAlign w:val="superscript"/>
        </w:rPr>
        <w:t>st</w:t>
      </w:r>
      <w:r w:rsidRPr="007A6694">
        <w:rPr>
          <w:rStyle w:val="threadtext"/>
          <w:rFonts w:ascii="Verdana" w:hAnsi="Verdana"/>
          <w:sz w:val="20"/>
          <w:szCs w:val="20"/>
        </w:rPr>
        <w:t xml:space="preserve"> </w:t>
      </w:r>
      <w:r w:rsidRPr="007A6694">
        <w:rPr>
          <w:rFonts w:ascii="Verdana" w:hAnsi="Verdana"/>
          <w:sz w:val="20"/>
          <w:szCs w:val="20"/>
        </w:rPr>
        <w:t>century skills</w:t>
      </w:r>
      <w:r w:rsidRPr="007A6694">
        <w:rPr>
          <w:rStyle w:val="threadtext"/>
          <w:rFonts w:ascii="Verdana" w:hAnsi="Verdana"/>
          <w:sz w:val="20"/>
          <w:szCs w:val="20"/>
        </w:rPr>
        <w:t xml:space="preserve">, as follows: </w:t>
      </w:r>
    </w:p>
    <w:p w:rsidR="00577422" w:rsidRPr="007A6694" w:rsidRDefault="00577422" w:rsidP="00577422">
      <w:pPr>
        <w:autoSpaceDE w:val="0"/>
        <w:autoSpaceDN w:val="0"/>
        <w:adjustRightInd w:val="0"/>
        <w:jc w:val="both"/>
        <w:rPr>
          <w:rFonts w:ascii="Verdana" w:hAnsi="Verdana" w:cs="Arial"/>
          <w:sz w:val="20"/>
          <w:szCs w:val="20"/>
        </w:rPr>
      </w:pPr>
    </w:p>
    <w:p w:rsidR="00577422" w:rsidRPr="007A6694" w:rsidRDefault="00577422" w:rsidP="00577422">
      <w:pPr>
        <w:autoSpaceDE w:val="0"/>
        <w:autoSpaceDN w:val="0"/>
        <w:adjustRightInd w:val="0"/>
        <w:jc w:val="both"/>
        <w:rPr>
          <w:rFonts w:ascii="Verdana" w:hAnsi="Verdana" w:cs="Arial"/>
          <w:sz w:val="20"/>
          <w:szCs w:val="20"/>
          <w:u w:val="single"/>
        </w:rPr>
      </w:pPr>
      <w:r w:rsidRPr="007A6694">
        <w:rPr>
          <w:rFonts w:ascii="Verdana" w:hAnsi="Verdana" w:cs="Arial"/>
          <w:sz w:val="20"/>
          <w:szCs w:val="20"/>
          <w:u w:val="single"/>
        </w:rPr>
        <w:t>Critical Thinking and Reasoning</w:t>
      </w:r>
    </w:p>
    <w:p w:rsidR="00577422" w:rsidRPr="007A6694" w:rsidRDefault="00577422" w:rsidP="00577422">
      <w:pPr>
        <w:autoSpaceDE w:val="0"/>
        <w:autoSpaceDN w:val="0"/>
        <w:adjustRightInd w:val="0"/>
        <w:jc w:val="both"/>
        <w:rPr>
          <w:rFonts w:ascii="Verdana" w:hAnsi="Verdana" w:cs="Arial"/>
          <w:sz w:val="20"/>
          <w:szCs w:val="20"/>
        </w:rPr>
      </w:pPr>
      <w:r w:rsidRPr="007A6694">
        <w:rPr>
          <w:rFonts w:ascii="Verdana" w:hAnsi="Verdana" w:cs="Arial"/>
          <w:sz w:val="20"/>
          <w:szCs w:val="20"/>
        </w:rPr>
        <w:t xml:space="preserve">Critical thinking and reasoning are vital to advance in the technologically sophisticated world we live in. In order for students to be successful and powerful readers, writers, and communicators, they must incorporate critical thinking and reasoning skills. Students need to be able to successfully argue a point, justify reasoning, evaluate for a purpose, infer to predict and draw conclusions, problem-solve, and understand and use logic to inform critical thinking. </w:t>
      </w:r>
    </w:p>
    <w:p w:rsidR="00577422" w:rsidRPr="007A6694" w:rsidRDefault="00577422" w:rsidP="00577422">
      <w:pPr>
        <w:autoSpaceDE w:val="0"/>
        <w:autoSpaceDN w:val="0"/>
        <w:adjustRightInd w:val="0"/>
        <w:jc w:val="both"/>
        <w:rPr>
          <w:rFonts w:ascii="Verdana" w:hAnsi="Verdana" w:cs="Arial"/>
          <w:sz w:val="20"/>
          <w:szCs w:val="20"/>
          <w:u w:val="single"/>
        </w:rPr>
      </w:pPr>
    </w:p>
    <w:p w:rsidR="00577422" w:rsidRPr="007A6694" w:rsidRDefault="00577422" w:rsidP="00577422">
      <w:pPr>
        <w:autoSpaceDE w:val="0"/>
        <w:autoSpaceDN w:val="0"/>
        <w:adjustRightInd w:val="0"/>
        <w:jc w:val="both"/>
        <w:rPr>
          <w:rFonts w:ascii="Verdana" w:hAnsi="Verdana" w:cs="Arial"/>
          <w:sz w:val="20"/>
          <w:szCs w:val="20"/>
        </w:rPr>
      </w:pPr>
      <w:r w:rsidRPr="007A6694">
        <w:rPr>
          <w:rFonts w:ascii="Verdana" w:hAnsi="Verdana" w:cs="Arial"/>
          <w:sz w:val="20"/>
          <w:szCs w:val="20"/>
          <w:u w:val="single"/>
        </w:rPr>
        <w:t>Information Literacy</w:t>
      </w:r>
      <w:r w:rsidRPr="007A6694">
        <w:rPr>
          <w:rFonts w:ascii="Verdana" w:hAnsi="Verdana" w:cs="Arial"/>
          <w:sz w:val="20"/>
          <w:szCs w:val="20"/>
        </w:rPr>
        <w:t xml:space="preserve"> </w:t>
      </w:r>
    </w:p>
    <w:p w:rsidR="00577422" w:rsidRPr="007A6694" w:rsidRDefault="00577422" w:rsidP="00577422">
      <w:pPr>
        <w:autoSpaceDE w:val="0"/>
        <w:autoSpaceDN w:val="0"/>
        <w:adjustRightInd w:val="0"/>
        <w:jc w:val="both"/>
        <w:rPr>
          <w:rFonts w:ascii="Verdana" w:hAnsi="Verdana"/>
          <w:sz w:val="20"/>
          <w:szCs w:val="20"/>
        </w:rPr>
      </w:pPr>
      <w:r w:rsidRPr="007A6694">
        <w:rPr>
          <w:rFonts w:ascii="Verdana" w:hAnsi="Verdana" w:cs="Arial"/>
          <w:bCs/>
          <w:sz w:val="20"/>
          <w:szCs w:val="20"/>
        </w:rPr>
        <w:t xml:space="preserve">The student who is information-literate accesses information efficiently and effectively by </w:t>
      </w:r>
      <w:r w:rsidRPr="007A6694">
        <w:rPr>
          <w:rFonts w:ascii="Verdana" w:hAnsi="Verdana" w:cs="Arial"/>
          <w:sz w:val="20"/>
          <w:szCs w:val="20"/>
        </w:rPr>
        <w:t xml:space="preserve">reading and understanding essential content of a range of informational texts and documents in all academic areas. This involves </w:t>
      </w:r>
      <w:r w:rsidRPr="007A6694">
        <w:rPr>
          <w:rFonts w:ascii="Verdana" w:hAnsi="Verdana" w:cs="Arial"/>
          <w:bCs/>
          <w:sz w:val="20"/>
          <w:szCs w:val="20"/>
        </w:rPr>
        <w:t xml:space="preserve">evaluating information critically and competently; </w:t>
      </w:r>
      <w:r w:rsidRPr="007A6694">
        <w:rPr>
          <w:rFonts w:ascii="Verdana" w:hAnsi="Verdana"/>
          <w:sz w:val="20"/>
          <w:szCs w:val="20"/>
        </w:rPr>
        <w:t xml:space="preserve">accessing appropriate tools to synthesize information; recognizing relevant primary and secondary information; and distinguishing among fact, point of view, and opinion. </w:t>
      </w:r>
    </w:p>
    <w:p w:rsidR="00577422" w:rsidRPr="007A6694" w:rsidRDefault="00577422" w:rsidP="00577422">
      <w:pPr>
        <w:autoSpaceDE w:val="0"/>
        <w:autoSpaceDN w:val="0"/>
        <w:adjustRightInd w:val="0"/>
        <w:jc w:val="both"/>
        <w:rPr>
          <w:rFonts w:ascii="Verdana" w:hAnsi="Verdana" w:cs="Arial"/>
          <w:sz w:val="20"/>
          <w:szCs w:val="20"/>
        </w:rPr>
      </w:pPr>
    </w:p>
    <w:p w:rsidR="00577422" w:rsidRPr="007A6694" w:rsidRDefault="00577422" w:rsidP="00577422">
      <w:pPr>
        <w:autoSpaceDE w:val="0"/>
        <w:autoSpaceDN w:val="0"/>
        <w:adjustRightInd w:val="0"/>
        <w:jc w:val="both"/>
        <w:rPr>
          <w:rFonts w:ascii="Verdana" w:hAnsi="Verdana" w:cs="Arial"/>
          <w:sz w:val="20"/>
          <w:szCs w:val="20"/>
        </w:rPr>
      </w:pPr>
      <w:r w:rsidRPr="007A6694">
        <w:rPr>
          <w:rFonts w:ascii="Verdana" w:hAnsi="Verdana" w:cs="Arial"/>
          <w:sz w:val="20"/>
          <w:szCs w:val="20"/>
          <w:u w:val="single"/>
        </w:rPr>
        <w:t>Collaboration</w:t>
      </w:r>
      <w:r w:rsidRPr="007A6694">
        <w:rPr>
          <w:rFonts w:ascii="Verdana" w:hAnsi="Verdana" w:cs="Arial"/>
          <w:sz w:val="20"/>
          <w:szCs w:val="20"/>
        </w:rPr>
        <w:t xml:space="preserve"> </w:t>
      </w:r>
    </w:p>
    <w:p w:rsidR="00577422" w:rsidRPr="007A6694" w:rsidRDefault="00577422" w:rsidP="00577422">
      <w:pPr>
        <w:autoSpaceDE w:val="0"/>
        <w:autoSpaceDN w:val="0"/>
        <w:adjustRightInd w:val="0"/>
        <w:jc w:val="both"/>
        <w:rPr>
          <w:rFonts w:ascii="Verdana" w:hAnsi="Verdana"/>
          <w:sz w:val="20"/>
          <w:szCs w:val="20"/>
        </w:rPr>
      </w:pPr>
      <w:r w:rsidRPr="007A6694">
        <w:rPr>
          <w:rFonts w:ascii="Verdana" w:hAnsi="Verdana" w:cs="Arial"/>
          <w:sz w:val="20"/>
          <w:szCs w:val="20"/>
        </w:rPr>
        <w:t xml:space="preserve">Reading, writing, and communicating must encompass collaboration skills. Students should be able to collaborate with each other in multiple settings: peer groups, one-on-one, in front of an audience, in large and small group settings, and with people of other ethnicities. Students should be able to participate in a peer review, foster a safe environment for discourse, mediate opposing perspectives, contribute ideas, speak with a purpose, </w:t>
      </w:r>
      <w:r w:rsidRPr="007A6694">
        <w:rPr>
          <w:rFonts w:ascii="Verdana" w:hAnsi="Verdana"/>
          <w:sz w:val="20"/>
          <w:szCs w:val="20"/>
        </w:rPr>
        <w:t xml:space="preserve">understand and apply knowledge of culture, and seek others’ ideas. </w:t>
      </w:r>
    </w:p>
    <w:p w:rsidR="00577422" w:rsidRPr="007A6694" w:rsidRDefault="00577422" w:rsidP="00577422">
      <w:pPr>
        <w:autoSpaceDE w:val="0"/>
        <w:autoSpaceDN w:val="0"/>
        <w:adjustRightInd w:val="0"/>
        <w:jc w:val="both"/>
        <w:rPr>
          <w:rFonts w:ascii="Verdana" w:hAnsi="Verdana" w:cs="Arial"/>
          <w:sz w:val="20"/>
          <w:szCs w:val="20"/>
        </w:rPr>
      </w:pPr>
    </w:p>
    <w:p w:rsidR="00577422" w:rsidRPr="007A6694" w:rsidRDefault="00577422" w:rsidP="00577422">
      <w:pPr>
        <w:autoSpaceDE w:val="0"/>
        <w:autoSpaceDN w:val="0"/>
        <w:adjustRightInd w:val="0"/>
        <w:jc w:val="both"/>
        <w:rPr>
          <w:rFonts w:ascii="Verdana" w:hAnsi="Verdana" w:cs="Arial"/>
          <w:sz w:val="20"/>
          <w:szCs w:val="20"/>
        </w:rPr>
      </w:pPr>
      <w:r w:rsidRPr="007A6694">
        <w:rPr>
          <w:rFonts w:ascii="Verdana" w:hAnsi="Verdana" w:cs="Arial"/>
          <w:sz w:val="20"/>
          <w:szCs w:val="20"/>
          <w:u w:val="single"/>
        </w:rPr>
        <w:t>Self Direction</w:t>
      </w:r>
      <w:r w:rsidRPr="007A6694">
        <w:rPr>
          <w:rFonts w:ascii="Verdana" w:hAnsi="Verdana" w:cs="Arial"/>
          <w:sz w:val="20"/>
          <w:szCs w:val="20"/>
        </w:rPr>
        <w:t xml:space="preserve"> </w:t>
      </w:r>
    </w:p>
    <w:p w:rsidR="00577422" w:rsidRPr="007A6694" w:rsidRDefault="00577422" w:rsidP="00577422">
      <w:pPr>
        <w:autoSpaceDE w:val="0"/>
        <w:autoSpaceDN w:val="0"/>
        <w:adjustRightInd w:val="0"/>
        <w:jc w:val="both"/>
        <w:rPr>
          <w:rFonts w:ascii="Verdana" w:hAnsi="Verdana" w:cs="Arial"/>
          <w:sz w:val="20"/>
          <w:szCs w:val="20"/>
        </w:rPr>
      </w:pPr>
      <w:r w:rsidRPr="007A6694">
        <w:rPr>
          <w:rFonts w:ascii="Verdana" w:hAnsi="Verdana" w:cs="Arial"/>
          <w:sz w:val="20"/>
          <w:szCs w:val="20"/>
        </w:rPr>
        <w:t xml:space="preserve">Students who read, write, and communicate independently portray self-direction by using </w:t>
      </w:r>
      <w:proofErr w:type="spellStart"/>
      <w:r w:rsidRPr="007A6694">
        <w:rPr>
          <w:rFonts w:ascii="Verdana" w:hAnsi="Verdana" w:cs="Arial"/>
          <w:sz w:val="20"/>
          <w:szCs w:val="20"/>
        </w:rPr>
        <w:t>metacognition</w:t>
      </w:r>
      <w:proofErr w:type="spellEnd"/>
      <w:r w:rsidRPr="007A6694">
        <w:rPr>
          <w:rFonts w:ascii="Verdana" w:hAnsi="Verdana" w:cs="Arial"/>
          <w:sz w:val="20"/>
          <w:szCs w:val="20"/>
        </w:rPr>
        <w:t xml:space="preserve"> skills. These important skills are a learner’s automatic awareness of knowledge and ability to understand, control, and manipulate cognitive processes. These skills are important not only in school but throughout life, enabling the student to learn and set goals independently. </w:t>
      </w:r>
    </w:p>
    <w:p w:rsidR="00577422" w:rsidRPr="007A6694" w:rsidRDefault="00577422" w:rsidP="00577422">
      <w:pPr>
        <w:autoSpaceDE w:val="0"/>
        <w:autoSpaceDN w:val="0"/>
        <w:adjustRightInd w:val="0"/>
        <w:jc w:val="both"/>
        <w:rPr>
          <w:rFonts w:ascii="Verdana" w:hAnsi="Verdana" w:cs="Arial"/>
          <w:sz w:val="20"/>
          <w:szCs w:val="20"/>
        </w:rPr>
      </w:pPr>
    </w:p>
    <w:p w:rsidR="00577422" w:rsidRPr="007A6694" w:rsidRDefault="00577422" w:rsidP="00577422">
      <w:pPr>
        <w:autoSpaceDE w:val="0"/>
        <w:autoSpaceDN w:val="0"/>
        <w:adjustRightInd w:val="0"/>
        <w:jc w:val="both"/>
        <w:rPr>
          <w:rFonts w:ascii="Verdana" w:hAnsi="Verdana" w:cs="Arial"/>
          <w:sz w:val="20"/>
          <w:szCs w:val="20"/>
        </w:rPr>
      </w:pPr>
      <w:r w:rsidRPr="007A6694">
        <w:rPr>
          <w:rFonts w:ascii="Verdana" w:hAnsi="Verdana" w:cs="Arial"/>
          <w:sz w:val="20"/>
          <w:szCs w:val="20"/>
          <w:u w:val="single"/>
        </w:rPr>
        <w:t>Invention</w:t>
      </w:r>
      <w:r w:rsidRPr="007A6694">
        <w:rPr>
          <w:rFonts w:ascii="Verdana" w:hAnsi="Verdana" w:cs="Arial"/>
          <w:sz w:val="20"/>
          <w:szCs w:val="20"/>
        </w:rPr>
        <w:t xml:space="preserve"> </w:t>
      </w:r>
    </w:p>
    <w:p w:rsidR="00577422" w:rsidRPr="007A6694" w:rsidRDefault="00577422" w:rsidP="00577422">
      <w:pPr>
        <w:autoSpaceDE w:val="0"/>
        <w:autoSpaceDN w:val="0"/>
        <w:adjustRightInd w:val="0"/>
        <w:jc w:val="both"/>
        <w:rPr>
          <w:rFonts w:ascii="Verdana" w:hAnsi="Verdana"/>
          <w:sz w:val="20"/>
          <w:szCs w:val="20"/>
        </w:rPr>
      </w:pPr>
      <w:r w:rsidRPr="007A6694">
        <w:rPr>
          <w:rFonts w:ascii="Verdana" w:hAnsi="Verdana"/>
          <w:sz w:val="20"/>
          <w:szCs w:val="20"/>
        </w:rPr>
        <w:t>Appl</w:t>
      </w:r>
      <w:r w:rsidR="00A710BF">
        <w:rPr>
          <w:rFonts w:ascii="Verdana" w:hAnsi="Verdana"/>
          <w:sz w:val="20"/>
          <w:szCs w:val="20"/>
        </w:rPr>
        <w:t>y</w:t>
      </w:r>
      <w:r w:rsidRPr="007A6694">
        <w:rPr>
          <w:rFonts w:ascii="Verdana" w:hAnsi="Verdana"/>
          <w:sz w:val="20"/>
          <w:szCs w:val="20"/>
        </w:rPr>
        <w:t xml:space="preserve">ing new ways to solve problems is an ideal in reading and writing instruction. Invention is one of the key components of creating an exemplary writing piece or synthesizing information from multiple sources. Invention takes students to a higher level of </w:t>
      </w:r>
      <w:proofErr w:type="spellStart"/>
      <w:r w:rsidRPr="007A6694">
        <w:rPr>
          <w:rFonts w:ascii="Verdana" w:hAnsi="Verdana"/>
          <w:sz w:val="20"/>
          <w:szCs w:val="20"/>
        </w:rPr>
        <w:t>metacognition</w:t>
      </w:r>
      <w:proofErr w:type="spellEnd"/>
      <w:r w:rsidRPr="007A6694">
        <w:rPr>
          <w:rFonts w:ascii="Verdana" w:hAnsi="Verdana"/>
          <w:sz w:val="20"/>
          <w:szCs w:val="20"/>
        </w:rPr>
        <w:t xml:space="preserve"> while exploring literature and writing about their experiences. </w:t>
      </w:r>
    </w:p>
    <w:p w:rsidR="00577422" w:rsidRPr="007A6694" w:rsidRDefault="00577422" w:rsidP="00577422">
      <w:pPr>
        <w:rPr>
          <w:rFonts w:ascii="Verdana" w:hAnsi="Verdana" w:cs="TimesNewRomanPS-BoldMT"/>
          <w:b/>
          <w:bCs/>
          <w:sz w:val="20"/>
          <w:szCs w:val="20"/>
        </w:rPr>
      </w:pPr>
      <w:r w:rsidRPr="007A6694">
        <w:rPr>
          <w:rFonts w:ascii="Verdana" w:hAnsi="Verdana"/>
        </w:rPr>
        <w:br w:type="page"/>
      </w:r>
      <w:r w:rsidRPr="007A6694">
        <w:rPr>
          <w:rFonts w:ascii="Verdana" w:hAnsi="Verdana" w:cs="TimesNewRomanPS-BoldMT"/>
          <w:b/>
          <w:bCs/>
          <w:sz w:val="20"/>
          <w:szCs w:val="20"/>
        </w:rPr>
        <w:lastRenderedPageBreak/>
        <w:t>Colorado’s Description for School Readiness</w:t>
      </w:r>
    </w:p>
    <w:p w:rsidR="00577422" w:rsidRPr="007A6694" w:rsidRDefault="00577422" w:rsidP="00577422">
      <w:pPr>
        <w:autoSpaceDE w:val="0"/>
        <w:autoSpaceDN w:val="0"/>
        <w:adjustRightInd w:val="0"/>
        <w:rPr>
          <w:rFonts w:ascii="Verdana" w:hAnsi="Verdana" w:cs="TimesNewRomanPS-BoldMT"/>
          <w:bCs/>
          <w:i/>
          <w:sz w:val="16"/>
          <w:szCs w:val="16"/>
        </w:rPr>
      </w:pPr>
      <w:r w:rsidRPr="007A6694">
        <w:rPr>
          <w:rFonts w:ascii="Verdana" w:hAnsi="Verdana" w:cs="TimesNewRomanPS-BoldMT"/>
          <w:bCs/>
          <w:i/>
          <w:sz w:val="16"/>
          <w:szCs w:val="16"/>
        </w:rPr>
        <w:t>(Adopted by the State Board of Education, December 2008)</w:t>
      </w:r>
    </w:p>
    <w:p w:rsidR="00577422" w:rsidRPr="007A6694" w:rsidRDefault="00577422" w:rsidP="00577422">
      <w:pPr>
        <w:autoSpaceDE w:val="0"/>
        <w:autoSpaceDN w:val="0"/>
        <w:adjustRightInd w:val="0"/>
        <w:jc w:val="both"/>
        <w:rPr>
          <w:rFonts w:ascii="Verdana" w:hAnsi="Verdana" w:cs="TimesNewRomanPSMT"/>
          <w:sz w:val="20"/>
          <w:szCs w:val="20"/>
        </w:rPr>
      </w:pPr>
      <w:r w:rsidRPr="007A6694">
        <w:rPr>
          <w:rFonts w:ascii="Verdana" w:hAnsi="Verdana" w:cs="TimesNewRomanPSMT"/>
          <w:sz w:val="20"/>
          <w:szCs w:val="20"/>
        </w:rPr>
        <w:t>School readiness describes both the preparedness of a child to engage in and benefit from learning experiences, and the ability of a school to meet the needs of all students enrolled in publicly funded preschools or kindergartens. School readiness is enhanced when schools, families, and community service providers work collaboratively to ensure that every child is ready for higher levels of learning in academic content.</w:t>
      </w:r>
    </w:p>
    <w:p w:rsidR="00577422" w:rsidRPr="007A6694" w:rsidRDefault="00577422" w:rsidP="00577422">
      <w:pPr>
        <w:rPr>
          <w:rFonts w:ascii="Verdana" w:hAnsi="Verdana"/>
          <w:b/>
          <w:sz w:val="20"/>
          <w:szCs w:val="20"/>
        </w:rPr>
      </w:pPr>
    </w:p>
    <w:p w:rsidR="00577422" w:rsidRPr="007A6694" w:rsidRDefault="00577422" w:rsidP="00577422">
      <w:pPr>
        <w:rPr>
          <w:rFonts w:ascii="Verdana" w:hAnsi="Verdana"/>
          <w:b/>
          <w:sz w:val="20"/>
          <w:szCs w:val="20"/>
        </w:rPr>
      </w:pPr>
      <w:r w:rsidRPr="007A6694">
        <w:rPr>
          <w:rFonts w:ascii="Verdana" w:hAnsi="Verdana"/>
          <w:b/>
          <w:sz w:val="20"/>
          <w:szCs w:val="20"/>
        </w:rPr>
        <w:t>Colorado’s Description of Postsecondary and Workforce Readiness</w:t>
      </w:r>
    </w:p>
    <w:p w:rsidR="00577422" w:rsidRPr="007A6694" w:rsidRDefault="00577422" w:rsidP="00577422">
      <w:pPr>
        <w:autoSpaceDE w:val="0"/>
        <w:autoSpaceDN w:val="0"/>
        <w:adjustRightInd w:val="0"/>
        <w:rPr>
          <w:rFonts w:ascii="Verdana" w:hAnsi="Verdana" w:cs="TimesNewRomanPS-BoldMT"/>
          <w:bCs/>
          <w:i/>
          <w:sz w:val="16"/>
          <w:szCs w:val="16"/>
        </w:rPr>
      </w:pPr>
      <w:r w:rsidRPr="007A6694">
        <w:rPr>
          <w:rFonts w:ascii="Verdana" w:hAnsi="Verdana" w:cs="TimesNewRomanPS-BoldMT"/>
          <w:bCs/>
          <w:i/>
          <w:sz w:val="16"/>
          <w:szCs w:val="16"/>
        </w:rPr>
        <w:t>(Adopted by the State Board of Education, June 2009)</w:t>
      </w:r>
    </w:p>
    <w:p w:rsidR="00577422" w:rsidRPr="007A6694" w:rsidRDefault="00577422" w:rsidP="00577422">
      <w:pPr>
        <w:jc w:val="both"/>
        <w:rPr>
          <w:rFonts w:ascii="Verdana" w:hAnsi="Verdana"/>
          <w:sz w:val="20"/>
          <w:szCs w:val="20"/>
        </w:rPr>
      </w:pPr>
      <w:r w:rsidRPr="007A6694">
        <w:rPr>
          <w:rFonts w:ascii="Verdana" w:hAnsi="Verdana"/>
          <w:sz w:val="20"/>
          <w:szCs w:val="20"/>
        </w:rPr>
        <w:t>Postsecondary and workforce readiness describes the knowledge, skills, and behaviors essential for high school graduates to be prepared to enter college and the workforce and to compete in the global economy. The description assumes students have developed consistent intellectual growth throughout their high school career as a result of academic work that is increasingly challenging, engaging, and coherent. Postsecondary education and workforce readiness assumes that students are ready and able to demonstrate the following without the need for remediation: Critical thinking and problem-solving; finding and using information/information technology; creativity and innovation; global and cultural awareness; civic responsibility; work ethic; personal responsibility; communication; and collaboration.</w:t>
      </w:r>
    </w:p>
    <w:p w:rsidR="00577422" w:rsidRPr="007A6694" w:rsidRDefault="00577422" w:rsidP="00577422">
      <w:pPr>
        <w:ind w:left="360"/>
        <w:rPr>
          <w:rFonts w:ascii="Verdana" w:hAnsi="Verdana"/>
          <w:sz w:val="20"/>
          <w:szCs w:val="20"/>
        </w:rPr>
      </w:pPr>
    </w:p>
    <w:p w:rsidR="00577422" w:rsidRPr="007A6694" w:rsidRDefault="00577422" w:rsidP="00577422">
      <w:pPr>
        <w:rPr>
          <w:rFonts w:ascii="Verdana" w:hAnsi="Verdana"/>
          <w:b/>
          <w:sz w:val="20"/>
          <w:szCs w:val="20"/>
        </w:rPr>
      </w:pPr>
      <w:r w:rsidRPr="007A6694">
        <w:rPr>
          <w:rFonts w:ascii="Verdana" w:hAnsi="Verdana"/>
          <w:b/>
          <w:sz w:val="20"/>
          <w:szCs w:val="20"/>
        </w:rPr>
        <w:t>How These Skills and Competencies are Embedded in the Revised Standards</w:t>
      </w:r>
    </w:p>
    <w:p w:rsidR="00577422" w:rsidRPr="007A6694" w:rsidRDefault="00577422" w:rsidP="00577422">
      <w:pPr>
        <w:jc w:val="both"/>
        <w:rPr>
          <w:rFonts w:ascii="Verdana" w:hAnsi="Verdana"/>
          <w:sz w:val="20"/>
          <w:szCs w:val="20"/>
        </w:rPr>
      </w:pPr>
      <w:r w:rsidRPr="007A6694">
        <w:rPr>
          <w:rFonts w:ascii="Verdana" w:hAnsi="Verdana"/>
          <w:sz w:val="20"/>
          <w:szCs w:val="20"/>
        </w:rPr>
        <w:t xml:space="preserve">Three themes are used to describe these important skills and competencies and are interwoven throughout the standards: </w:t>
      </w:r>
      <w:r w:rsidRPr="007A6694">
        <w:rPr>
          <w:rFonts w:ascii="Verdana" w:hAnsi="Verdana"/>
          <w:i/>
          <w:sz w:val="20"/>
          <w:szCs w:val="20"/>
        </w:rPr>
        <w:t>inquiry questions; relevance and application; and the nature of each discipline.</w:t>
      </w:r>
      <w:r w:rsidRPr="007A6694">
        <w:rPr>
          <w:rFonts w:ascii="Verdana" w:hAnsi="Verdana"/>
          <w:sz w:val="20"/>
          <w:szCs w:val="20"/>
        </w:rPr>
        <w:t xml:space="preserve"> These competencies should not be thought of stand-alone concepts, but should be integrated throughout the curriculum in all grade levels. </w:t>
      </w:r>
      <w:proofErr w:type="gramStart"/>
      <w:r w:rsidRPr="007A6694">
        <w:rPr>
          <w:rFonts w:ascii="Verdana" w:hAnsi="Verdana"/>
          <w:sz w:val="20"/>
          <w:szCs w:val="20"/>
        </w:rPr>
        <w:t>Just as it is impossible to teach thinking skills to students without the content to think about, it is equally impossible for students to understand the content of a discipline without grappling with complex questions and the investigation of topics.</w:t>
      </w:r>
      <w:proofErr w:type="gramEnd"/>
      <w:r w:rsidRPr="007A6694">
        <w:rPr>
          <w:rFonts w:ascii="Verdana" w:hAnsi="Verdana"/>
          <w:sz w:val="20"/>
          <w:szCs w:val="20"/>
        </w:rPr>
        <w:t xml:space="preserve"> </w:t>
      </w:r>
    </w:p>
    <w:p w:rsidR="00577422" w:rsidRPr="007A6694" w:rsidRDefault="00577422" w:rsidP="00577422">
      <w:pPr>
        <w:jc w:val="both"/>
        <w:rPr>
          <w:rFonts w:ascii="Verdana" w:hAnsi="Verdana"/>
          <w:b/>
          <w:bCs/>
          <w:sz w:val="20"/>
          <w:szCs w:val="20"/>
        </w:rPr>
      </w:pPr>
    </w:p>
    <w:p w:rsidR="00577422" w:rsidRPr="007A6694" w:rsidRDefault="00577422" w:rsidP="00577422">
      <w:pPr>
        <w:jc w:val="both"/>
        <w:rPr>
          <w:rFonts w:ascii="Verdana" w:hAnsi="Verdana"/>
          <w:sz w:val="20"/>
          <w:szCs w:val="20"/>
        </w:rPr>
      </w:pPr>
      <w:r w:rsidRPr="007A6694">
        <w:rPr>
          <w:rFonts w:ascii="Verdana" w:hAnsi="Verdana"/>
          <w:b/>
          <w:bCs/>
          <w:sz w:val="20"/>
          <w:szCs w:val="20"/>
        </w:rPr>
        <w:t>Inquiry Questions –</w:t>
      </w:r>
      <w:r w:rsidRPr="007A6694">
        <w:rPr>
          <w:rFonts w:ascii="Verdana" w:hAnsi="Verdana"/>
          <w:sz w:val="20"/>
          <w:szCs w:val="20"/>
        </w:rPr>
        <w:t xml:space="preserve"> Inquiry is a multifaceted process requiring students to think and pursue understanding. Inquiry demands that students (a) engage in an active observation and questioning process; (b) investigate to gather evidence; (c) formulate explanations based on evidence; (d) communicate and justify explanations, and; (e) reflect and refine ideas. Inquiry is more than hands-on activities; it requires students to cognitively wrestle with core concepts as they make sense of new ideas. </w:t>
      </w:r>
    </w:p>
    <w:p w:rsidR="00577422" w:rsidRPr="007A6694" w:rsidRDefault="00577422" w:rsidP="00577422">
      <w:pPr>
        <w:jc w:val="both"/>
        <w:rPr>
          <w:rFonts w:ascii="Verdana" w:hAnsi="Verdana"/>
          <w:sz w:val="20"/>
          <w:szCs w:val="20"/>
        </w:rPr>
      </w:pPr>
    </w:p>
    <w:p w:rsidR="00577422" w:rsidRPr="007A6694" w:rsidRDefault="00577422" w:rsidP="00577422">
      <w:pPr>
        <w:jc w:val="both"/>
        <w:rPr>
          <w:rFonts w:ascii="Verdana" w:hAnsi="Verdana"/>
          <w:sz w:val="20"/>
          <w:szCs w:val="20"/>
        </w:rPr>
      </w:pPr>
      <w:r w:rsidRPr="007A6694">
        <w:rPr>
          <w:rFonts w:ascii="Verdana" w:hAnsi="Verdana"/>
          <w:b/>
          <w:sz w:val="20"/>
          <w:szCs w:val="20"/>
        </w:rPr>
        <w:t xml:space="preserve">Relevance and Application – </w:t>
      </w:r>
      <w:r w:rsidRPr="007A6694">
        <w:rPr>
          <w:rFonts w:ascii="Verdana" w:hAnsi="Verdana"/>
          <w:sz w:val="20"/>
          <w:szCs w:val="20"/>
        </w:rPr>
        <w:t xml:space="preserve">The hallmark of learning a discipline is the ability to apply the knowledge, skills, and concepts in real-world, relevant contexts. Components of this include solving problems, developing, adapting, and refining solutions for the betterment of society. The application of a discipline, including how technology assists or accelerates the work, enables students to more fully appreciate how the mastery of the grade level expectation matters after formal schooling is complete. </w:t>
      </w:r>
    </w:p>
    <w:p w:rsidR="00577422" w:rsidRPr="007A6694" w:rsidRDefault="00577422" w:rsidP="00577422">
      <w:pPr>
        <w:jc w:val="both"/>
        <w:rPr>
          <w:rFonts w:ascii="Verdana" w:hAnsi="Verdana"/>
          <w:sz w:val="20"/>
          <w:szCs w:val="20"/>
        </w:rPr>
      </w:pPr>
    </w:p>
    <w:p w:rsidR="00577422" w:rsidRPr="007A6694" w:rsidRDefault="00577422" w:rsidP="00577422">
      <w:pPr>
        <w:jc w:val="both"/>
        <w:rPr>
          <w:rFonts w:ascii="Verdana" w:hAnsi="Verdana"/>
          <w:sz w:val="20"/>
          <w:szCs w:val="20"/>
        </w:rPr>
      </w:pPr>
      <w:r w:rsidRPr="007A6694">
        <w:rPr>
          <w:rFonts w:ascii="Verdana" w:hAnsi="Verdana"/>
          <w:b/>
          <w:bCs/>
          <w:sz w:val="20"/>
          <w:szCs w:val="20"/>
        </w:rPr>
        <w:t xml:space="preserve">Nature of Discipline – </w:t>
      </w:r>
      <w:r w:rsidRPr="007A6694">
        <w:rPr>
          <w:rFonts w:ascii="Verdana" w:hAnsi="Verdana"/>
          <w:bCs/>
          <w:sz w:val="20"/>
          <w:szCs w:val="20"/>
        </w:rPr>
        <w:t xml:space="preserve">The unique advantage of a discipline is the perspective it gives the mind to see the world and situations differently.  </w:t>
      </w:r>
      <w:r w:rsidRPr="007A6694">
        <w:rPr>
          <w:rFonts w:ascii="Verdana" w:hAnsi="Verdana" w:cs="Verdana"/>
          <w:sz w:val="20"/>
          <w:szCs w:val="20"/>
        </w:rPr>
        <w:t>The characteristics and viewpoint one keeps as a result of mastering the grade level expectation is the nature of the discipline retained in the mind’s eye.</w:t>
      </w:r>
    </w:p>
    <w:p w:rsidR="00577422" w:rsidRPr="007A6694" w:rsidRDefault="00577422" w:rsidP="00577422">
      <w:pPr>
        <w:spacing w:after="200" w:line="276" w:lineRule="auto"/>
        <w:rPr>
          <w:rFonts w:ascii="Verdana" w:hAnsi="Verdana"/>
        </w:rPr>
      </w:pPr>
    </w:p>
    <w:p w:rsidR="00577422" w:rsidRPr="007A6694" w:rsidRDefault="00577422">
      <w:pPr>
        <w:rPr>
          <w:rFonts w:ascii="Verdana" w:hAnsi="Verdana"/>
          <w:b/>
          <w:sz w:val="48"/>
          <w:szCs w:val="48"/>
        </w:rPr>
        <w:sectPr w:rsidR="00577422" w:rsidRPr="007A6694" w:rsidSect="006D7E56">
          <w:footerReference w:type="default" r:id="rId15"/>
          <w:type w:val="nextColumn"/>
          <w:pgSz w:w="12240" w:h="15840"/>
          <w:pgMar w:top="720" w:right="720" w:bottom="720" w:left="1080" w:header="432" w:footer="432" w:gutter="0"/>
          <w:cols w:space="720"/>
          <w:docGrid w:linePitch="360"/>
        </w:sectPr>
      </w:pPr>
    </w:p>
    <w:p w:rsidR="00577422" w:rsidRPr="007A6694" w:rsidRDefault="00577422">
      <w:pPr>
        <w:rPr>
          <w:rFonts w:ascii="Verdana" w:hAnsi="Verdana"/>
          <w:b/>
          <w:sz w:val="48"/>
          <w:szCs w:val="48"/>
        </w:rPr>
      </w:pPr>
    </w:p>
    <w:p w:rsidR="007D1165" w:rsidRPr="007A6694" w:rsidRDefault="007D1165" w:rsidP="007D1165">
      <w:pPr>
        <w:tabs>
          <w:tab w:val="left" w:pos="-900"/>
          <w:tab w:val="left" w:pos="0"/>
          <w:tab w:val="left" w:pos="15480"/>
        </w:tabs>
        <w:ind w:left="1440" w:right="1440"/>
        <w:jc w:val="center"/>
        <w:rPr>
          <w:rFonts w:ascii="Verdana" w:hAnsi="Verdana"/>
          <w:b/>
          <w:sz w:val="48"/>
          <w:szCs w:val="48"/>
        </w:rPr>
      </w:pPr>
      <w:r w:rsidRPr="007A6694">
        <w:rPr>
          <w:rFonts w:ascii="Verdana" w:hAnsi="Verdana"/>
          <w:b/>
          <w:sz w:val="48"/>
          <w:szCs w:val="48"/>
        </w:rPr>
        <w:t>1.  Oral Expression and Listening</w:t>
      </w:r>
    </w:p>
    <w:p w:rsidR="007D1165" w:rsidRPr="007A6694" w:rsidRDefault="007D1165" w:rsidP="007D1165">
      <w:pPr>
        <w:tabs>
          <w:tab w:val="left" w:pos="-900"/>
          <w:tab w:val="left" w:pos="0"/>
          <w:tab w:val="left" w:pos="15480"/>
        </w:tabs>
        <w:ind w:left="1440" w:right="1440"/>
        <w:jc w:val="both"/>
        <w:rPr>
          <w:rFonts w:ascii="Verdana" w:hAnsi="Verdana"/>
          <w:sz w:val="20"/>
          <w:szCs w:val="20"/>
        </w:rPr>
      </w:pPr>
    </w:p>
    <w:p w:rsidR="007D1165" w:rsidRPr="007A6694" w:rsidRDefault="007D1165" w:rsidP="007D1165">
      <w:pPr>
        <w:tabs>
          <w:tab w:val="left" w:pos="-900"/>
          <w:tab w:val="left" w:pos="0"/>
          <w:tab w:val="left" w:pos="15480"/>
        </w:tabs>
        <w:ind w:left="1440" w:right="1440"/>
        <w:jc w:val="both"/>
        <w:rPr>
          <w:rFonts w:ascii="Verdana" w:hAnsi="Verdana"/>
          <w:sz w:val="20"/>
          <w:szCs w:val="20"/>
        </w:rPr>
      </w:pPr>
      <w:r w:rsidRPr="007A6694">
        <w:rPr>
          <w:rFonts w:ascii="Verdana" w:hAnsi="Verdana"/>
          <w:sz w:val="20"/>
          <w:szCs w:val="20"/>
        </w:rPr>
        <w:t xml:space="preserve">Learning of word meanings occurs rapidly from birth through adolescence within communicative relationships. Everyday interactions with parents, teachers, peers, friends, and community members shape speech habits and knowledge of language. Language is the means to higher mental functioning, that which is a species-specific skill, unique to humans as a generative means for thinking and communication. Through linguistic oral communication, logical thinking develops and makes possible critical thinking, reasoning, </w:t>
      </w:r>
      <w:proofErr w:type="gramStart"/>
      <w:r w:rsidRPr="007A6694">
        <w:rPr>
          <w:rFonts w:ascii="Verdana" w:hAnsi="Verdana"/>
          <w:sz w:val="20"/>
          <w:szCs w:val="20"/>
        </w:rPr>
        <w:t>development</w:t>
      </w:r>
      <w:proofErr w:type="gramEnd"/>
      <w:r w:rsidRPr="007A6694">
        <w:rPr>
          <w:rFonts w:ascii="Verdana" w:hAnsi="Verdana"/>
          <w:sz w:val="20"/>
          <w:szCs w:val="20"/>
        </w:rPr>
        <w:t xml:space="preserve"> of information literacy, application of collaboration skills, self-direction, and invention. </w:t>
      </w:r>
    </w:p>
    <w:p w:rsidR="007D1165" w:rsidRPr="007A6694" w:rsidRDefault="007D1165" w:rsidP="007D1165">
      <w:pPr>
        <w:tabs>
          <w:tab w:val="left" w:pos="-900"/>
          <w:tab w:val="left" w:pos="0"/>
          <w:tab w:val="left" w:pos="15480"/>
        </w:tabs>
        <w:ind w:left="1440" w:right="1440"/>
        <w:jc w:val="both"/>
        <w:rPr>
          <w:rFonts w:ascii="Verdana" w:hAnsi="Verdana"/>
          <w:sz w:val="20"/>
          <w:szCs w:val="20"/>
        </w:rPr>
      </w:pPr>
    </w:p>
    <w:p w:rsidR="007D1165" w:rsidRPr="007A6694" w:rsidRDefault="007D1165" w:rsidP="007D1165">
      <w:pPr>
        <w:tabs>
          <w:tab w:val="left" w:pos="-900"/>
          <w:tab w:val="left" w:pos="0"/>
          <w:tab w:val="left" w:pos="15480"/>
        </w:tabs>
        <w:suppressAutoHyphens/>
        <w:ind w:left="1440" w:right="1440"/>
        <w:jc w:val="both"/>
        <w:rPr>
          <w:rFonts w:ascii="Verdana" w:hAnsi="Verdana" w:cs="Arial"/>
          <w:sz w:val="20"/>
          <w:szCs w:val="20"/>
        </w:rPr>
      </w:pPr>
      <w:r w:rsidRPr="007A6694">
        <w:rPr>
          <w:rFonts w:ascii="Verdana" w:hAnsi="Verdana" w:cs="Arial"/>
          <w:sz w:val="20"/>
          <w:szCs w:val="20"/>
        </w:rPr>
        <w:t>Oral language foundation and written symbol systems concretize the way a student communicates. Thus, students in Colorado develop oral language skills in listening and speaking, and master the written language skills of reading and writing. Specifically, holding Colorado students accountable for language mastery from the perspectives of scientific research in linguistics, cognitive psychology, human information processing, brain-behavior relationships, and socio-cultural perspectives on language development will allow students to master 21</w:t>
      </w:r>
      <w:r w:rsidRPr="007A6694">
        <w:rPr>
          <w:rFonts w:ascii="Verdana" w:hAnsi="Verdana" w:cs="Arial"/>
          <w:sz w:val="20"/>
          <w:szCs w:val="20"/>
          <w:vertAlign w:val="superscript"/>
        </w:rPr>
        <w:t>st</w:t>
      </w:r>
      <w:r w:rsidRPr="007A6694">
        <w:rPr>
          <w:rFonts w:ascii="Verdana" w:hAnsi="Verdana" w:cs="Arial"/>
          <w:sz w:val="20"/>
          <w:szCs w:val="20"/>
        </w:rPr>
        <w:t xml:space="preserve"> century skills and serve the state, region, and nation well.</w:t>
      </w:r>
    </w:p>
    <w:p w:rsidR="007D1165" w:rsidRPr="007A6694" w:rsidRDefault="007D1165" w:rsidP="007D1165">
      <w:pPr>
        <w:tabs>
          <w:tab w:val="left" w:pos="-900"/>
          <w:tab w:val="left" w:pos="0"/>
          <w:tab w:val="left" w:pos="15480"/>
        </w:tabs>
        <w:ind w:left="1440" w:right="1440"/>
        <w:jc w:val="both"/>
        <w:rPr>
          <w:rFonts w:ascii="Verdana" w:hAnsi="Verdana"/>
        </w:rPr>
      </w:pPr>
    </w:p>
    <w:p w:rsidR="007D1165" w:rsidRPr="007A6694" w:rsidRDefault="007D1165" w:rsidP="007D1165">
      <w:pPr>
        <w:tabs>
          <w:tab w:val="left" w:pos="-900"/>
          <w:tab w:val="left" w:pos="0"/>
          <w:tab w:val="left" w:pos="12960"/>
          <w:tab w:val="left" w:pos="15480"/>
        </w:tabs>
        <w:ind w:left="1440" w:right="1440"/>
        <w:jc w:val="both"/>
        <w:rPr>
          <w:rFonts w:ascii="Verdana" w:hAnsi="Verdana"/>
          <w:sz w:val="20"/>
          <w:szCs w:val="20"/>
        </w:rPr>
      </w:pPr>
      <w:r w:rsidRPr="007A6694">
        <w:rPr>
          <w:rStyle w:val="threadtext"/>
          <w:rFonts w:ascii="Verdana" w:hAnsi="Verdana"/>
          <w:b/>
          <w:sz w:val="20"/>
          <w:szCs w:val="20"/>
        </w:rPr>
        <w:t>Prepared Graduate Competencies</w:t>
      </w:r>
    </w:p>
    <w:p w:rsidR="007D1165" w:rsidRPr="007A6694" w:rsidRDefault="007D1165" w:rsidP="007D1165">
      <w:pPr>
        <w:tabs>
          <w:tab w:val="left" w:pos="-900"/>
          <w:tab w:val="left" w:pos="0"/>
          <w:tab w:val="left" w:pos="12960"/>
          <w:tab w:val="left" w:pos="15480"/>
        </w:tabs>
        <w:ind w:left="1440" w:right="1440"/>
        <w:jc w:val="both"/>
        <w:rPr>
          <w:rFonts w:ascii="Verdana" w:hAnsi="Verdana"/>
          <w:sz w:val="20"/>
          <w:szCs w:val="20"/>
        </w:rPr>
      </w:pPr>
      <w:proofErr w:type="gramStart"/>
      <w:r w:rsidRPr="007A6694">
        <w:rPr>
          <w:rFonts w:ascii="Verdana" w:hAnsi="Verdana" w:cs="Verdana"/>
          <w:sz w:val="20"/>
          <w:szCs w:val="20"/>
        </w:rPr>
        <w:t>The preschool through grade 12 concepts and skills that all students who complete the Colorado education system must master to ensure their success in a postsecondary and workforce setting.</w:t>
      </w:r>
      <w:proofErr w:type="gramEnd"/>
    </w:p>
    <w:p w:rsidR="007D1165" w:rsidRPr="007A6694" w:rsidRDefault="007D1165" w:rsidP="007D1165">
      <w:pPr>
        <w:tabs>
          <w:tab w:val="left" w:pos="12960"/>
          <w:tab w:val="left" w:pos="15480"/>
        </w:tabs>
        <w:ind w:left="1440" w:right="720"/>
        <w:jc w:val="both"/>
        <w:rPr>
          <w:rFonts w:ascii="Verdana" w:hAnsi="Verdana"/>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0"/>
      </w:tblGrid>
      <w:tr w:rsidR="007D1165" w:rsidRPr="007A6694" w:rsidTr="007D1165">
        <w:trPr>
          <w:jc w:val="center"/>
        </w:trPr>
        <w:tc>
          <w:tcPr>
            <w:tcW w:w="10080" w:type="dxa"/>
          </w:tcPr>
          <w:p w:rsidR="007D1165" w:rsidRPr="007A6694" w:rsidRDefault="007D1165" w:rsidP="007D1165">
            <w:pPr>
              <w:spacing w:before="240" w:after="240"/>
              <w:rPr>
                <w:rFonts w:ascii="Verdana" w:hAnsi="Verdana"/>
                <w:b/>
                <w:bCs/>
                <w:sz w:val="20"/>
                <w:szCs w:val="20"/>
              </w:rPr>
            </w:pPr>
            <w:r w:rsidRPr="007A6694">
              <w:rPr>
                <w:rFonts w:ascii="Verdana" w:hAnsi="Verdana"/>
                <w:b/>
                <w:bCs/>
                <w:sz w:val="20"/>
                <w:szCs w:val="20"/>
              </w:rPr>
              <w:t>Prepared Graduate Competencies in the Oral Expression and Listening Standard:</w:t>
            </w:r>
          </w:p>
          <w:p w:rsidR="007D1165" w:rsidRPr="007A6694" w:rsidRDefault="007D1165" w:rsidP="00A8230E">
            <w:pPr>
              <w:pStyle w:val="Default"/>
              <w:numPr>
                <w:ilvl w:val="0"/>
                <w:numId w:val="410"/>
              </w:numPr>
              <w:adjustRightInd/>
              <w:spacing w:before="240" w:after="240"/>
              <w:ind w:right="180"/>
              <w:rPr>
                <w:rFonts w:ascii="Verdana" w:hAnsi="Verdana"/>
                <w:color w:val="auto"/>
                <w:sz w:val="20"/>
                <w:szCs w:val="20"/>
              </w:rPr>
            </w:pPr>
            <w:r w:rsidRPr="007A6694">
              <w:rPr>
                <w:rFonts w:ascii="Verdana" w:hAnsi="Verdana"/>
                <w:color w:val="auto"/>
                <w:sz w:val="20"/>
                <w:szCs w:val="20"/>
              </w:rPr>
              <w:t>Collaborate effectively as group members or leaders who listen actively and respectfully pose thoughtful questions, acknowledge the ideas of others, and contribute ideas to further the group’s attainment of an objective</w:t>
            </w:r>
          </w:p>
          <w:p w:rsidR="007D1165" w:rsidRPr="007A6694" w:rsidRDefault="007D1165" w:rsidP="00A8230E">
            <w:pPr>
              <w:pStyle w:val="Default"/>
              <w:numPr>
                <w:ilvl w:val="0"/>
                <w:numId w:val="410"/>
              </w:numPr>
              <w:adjustRightInd/>
              <w:spacing w:before="240" w:after="240"/>
              <w:ind w:right="180"/>
              <w:rPr>
                <w:rFonts w:ascii="Verdana" w:hAnsi="Verdana"/>
                <w:color w:val="auto"/>
                <w:sz w:val="20"/>
                <w:szCs w:val="20"/>
              </w:rPr>
            </w:pPr>
            <w:r w:rsidRPr="007A6694">
              <w:rPr>
                <w:rFonts w:ascii="Verdana" w:hAnsi="Verdana"/>
                <w:color w:val="auto"/>
                <w:sz w:val="20"/>
                <w:szCs w:val="20"/>
              </w:rPr>
              <w:t>Deliver organized and effective oral presentations for diverse audiences and varied purposes</w:t>
            </w:r>
          </w:p>
          <w:p w:rsidR="007D1165" w:rsidRPr="007A6694" w:rsidRDefault="007D1165" w:rsidP="00A8230E">
            <w:pPr>
              <w:pStyle w:val="Default"/>
              <w:numPr>
                <w:ilvl w:val="0"/>
                <w:numId w:val="410"/>
              </w:numPr>
              <w:adjustRightInd/>
              <w:spacing w:before="240" w:after="240"/>
              <w:ind w:right="180"/>
              <w:rPr>
                <w:rFonts w:ascii="Verdana" w:hAnsi="Verdana"/>
                <w:color w:val="auto"/>
                <w:sz w:val="20"/>
                <w:szCs w:val="20"/>
              </w:rPr>
            </w:pPr>
            <w:r w:rsidRPr="007A6694">
              <w:rPr>
                <w:rFonts w:ascii="Verdana" w:hAnsi="Verdana"/>
                <w:color w:val="auto"/>
                <w:sz w:val="20"/>
                <w:szCs w:val="20"/>
              </w:rPr>
              <w:t>Use language appropriate for purpose and audience</w:t>
            </w:r>
          </w:p>
          <w:p w:rsidR="007D1165" w:rsidRPr="007A6694" w:rsidRDefault="007D1165" w:rsidP="00A8230E">
            <w:pPr>
              <w:pStyle w:val="Default"/>
              <w:numPr>
                <w:ilvl w:val="0"/>
                <w:numId w:val="410"/>
              </w:numPr>
              <w:adjustRightInd/>
              <w:spacing w:before="240" w:after="240"/>
              <w:ind w:right="180"/>
              <w:rPr>
                <w:rFonts w:ascii="Verdana" w:hAnsi="Verdana"/>
                <w:color w:val="auto"/>
                <w:sz w:val="20"/>
                <w:szCs w:val="20"/>
              </w:rPr>
            </w:pPr>
            <w:r w:rsidRPr="007A6694">
              <w:rPr>
                <w:rFonts w:ascii="Verdana" w:hAnsi="Verdana"/>
                <w:color w:val="auto"/>
                <w:sz w:val="20"/>
                <w:szCs w:val="20"/>
              </w:rPr>
              <w:t>Demonstrate skill in inferential and evaluative listening</w:t>
            </w:r>
          </w:p>
        </w:tc>
      </w:tr>
    </w:tbl>
    <w:p w:rsidR="007D1165" w:rsidRPr="007A6694" w:rsidRDefault="007D1165" w:rsidP="007D1165">
      <w:pPr>
        <w:rPr>
          <w:rFonts w:ascii="Verdana" w:hAnsi="Verdana"/>
          <w:b/>
          <w:bCs/>
          <w:sz w:val="26"/>
          <w:szCs w:val="26"/>
        </w:rPr>
        <w:sectPr w:rsidR="007D1165" w:rsidRPr="007A6694" w:rsidSect="006D7E56">
          <w:footerReference w:type="default" r:id="rId16"/>
          <w:type w:val="nextColumn"/>
          <w:pgSz w:w="15840" w:h="12240" w:orient="landscape"/>
          <w:pgMar w:top="720" w:right="720" w:bottom="720" w:left="1080" w:header="432" w:footer="432" w:gutter="0"/>
          <w:cols w:space="720"/>
          <w:docGrid w:linePitch="360"/>
        </w:sect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8280"/>
        <w:gridCol w:w="6096"/>
        <w:gridCol w:w="24"/>
      </w:tblGrid>
      <w:tr w:rsidR="002936D3" w:rsidRPr="007A6694" w:rsidTr="004816DF">
        <w:trPr>
          <w:cantSplit/>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6"/>
                <w:szCs w:val="26"/>
              </w:rPr>
            </w:pPr>
            <w:r w:rsidRPr="007A6694">
              <w:lastRenderedPageBreak/>
              <w:br w:type="page"/>
            </w:r>
            <w:r w:rsidRPr="007A6694">
              <w:rPr>
                <w:rFonts w:ascii="Verdana" w:hAnsi="Verdana"/>
                <w:b/>
                <w:bCs/>
                <w:sz w:val="26"/>
                <w:szCs w:val="26"/>
              </w:rPr>
              <w:t>Content Area: Reading, Writing, and Communicating</w:t>
            </w:r>
          </w:p>
        </w:tc>
      </w:tr>
      <w:tr w:rsidR="002936D3" w:rsidRPr="007A6694" w:rsidTr="004816DF">
        <w:trPr>
          <w:cantSplit/>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b/>
                <w:sz w:val="26"/>
                <w:szCs w:val="26"/>
              </w:rPr>
              <w:t>Standard: 1.  Oral Expression and Listening</w:t>
            </w:r>
          </w:p>
        </w:tc>
      </w:tr>
      <w:tr w:rsidR="002936D3" w:rsidRPr="007A6694" w:rsidTr="004816DF">
        <w:trPr>
          <w:cantSplit/>
          <w:tblHeader/>
          <w:jc w:val="center"/>
        </w:trPr>
        <w:tc>
          <w:tcPr>
            <w:tcW w:w="14400" w:type="dxa"/>
            <w:gridSpan w:val="3"/>
            <w:shd w:val="clear" w:color="auto" w:fill="FFFFFF"/>
          </w:tcPr>
          <w:p w:rsidR="002936D3" w:rsidRPr="007A6694" w:rsidRDefault="002936D3" w:rsidP="00D409A3">
            <w:pPr>
              <w:rPr>
                <w:rFonts w:ascii="Verdana" w:hAnsi="Verdana"/>
                <w:b/>
              </w:rPr>
            </w:pPr>
            <w:r w:rsidRPr="007A6694">
              <w:rPr>
                <w:rFonts w:ascii="Verdana" w:hAnsi="Verdana"/>
                <w:b/>
              </w:rPr>
              <w:t>Prepared Graduates:</w:t>
            </w:r>
          </w:p>
          <w:p w:rsidR="002936D3" w:rsidRPr="007A6694" w:rsidRDefault="002936D3" w:rsidP="00D409A3">
            <w:pPr>
              <w:numPr>
                <w:ilvl w:val="0"/>
                <w:numId w:val="1"/>
              </w:numPr>
              <w:rPr>
                <w:rFonts w:ascii="Verdana" w:hAnsi="Verdana"/>
                <w:sz w:val="26"/>
                <w:szCs w:val="26"/>
              </w:rPr>
            </w:pPr>
            <w:r w:rsidRPr="007A6694">
              <w:rPr>
                <w:rFonts w:ascii="Verdana" w:hAnsi="Verdana"/>
                <w:szCs w:val="22"/>
              </w:rPr>
              <w:t>Use language appropriate for purpose and audience</w:t>
            </w:r>
          </w:p>
        </w:tc>
      </w:tr>
      <w:tr w:rsidR="002936D3" w:rsidRPr="007A6694" w:rsidTr="004816DF">
        <w:trPr>
          <w:cantSplit/>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4816DF">
        <w:trPr>
          <w:gridAfter w:val="1"/>
          <w:wAfter w:w="24" w:type="dxa"/>
          <w:cantSplit/>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2"/>
                <w:szCs w:val="22"/>
              </w:rPr>
            </w:pPr>
            <w:r w:rsidRPr="007A6694">
              <w:rPr>
                <w:rFonts w:ascii="Verdana" w:hAnsi="Verdana"/>
                <w:b/>
                <w:bCs/>
                <w:sz w:val="32"/>
                <w:szCs w:val="32"/>
              </w:rPr>
              <w:t>Grade Level Expectation: Fourth Grade</w:t>
            </w:r>
          </w:p>
        </w:tc>
      </w:tr>
      <w:tr w:rsidR="002936D3" w:rsidRPr="007A6694" w:rsidTr="004816DF">
        <w:trPr>
          <w:gridAfter w:val="1"/>
          <w:wAfter w:w="24" w:type="dxa"/>
          <w:cantSplit/>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rPr>
            </w:pPr>
            <w:r w:rsidRPr="007A6694">
              <w:rPr>
                <w:rFonts w:ascii="Verdana" w:hAnsi="Verdana"/>
                <w:b/>
              </w:rPr>
              <w:t>Concepts and skills students master:</w:t>
            </w:r>
          </w:p>
        </w:tc>
      </w:tr>
      <w:tr w:rsidR="002936D3" w:rsidRPr="007A6694" w:rsidTr="004816DF">
        <w:trPr>
          <w:gridAfter w:val="1"/>
          <w:wAfter w:w="24" w:type="dxa"/>
          <w:cantSplit/>
          <w:jc w:val="center"/>
        </w:trPr>
        <w:tc>
          <w:tcPr>
            <w:tcW w:w="14376" w:type="dxa"/>
            <w:gridSpan w:val="2"/>
            <w:tcBorders>
              <w:top w:val="nil"/>
              <w:bottom w:val="single" w:sz="4" w:space="0" w:color="000000"/>
            </w:tcBorders>
            <w:shd w:val="clear" w:color="auto" w:fill="A6A6A6"/>
          </w:tcPr>
          <w:p w:rsidR="002936D3" w:rsidRPr="007A6694" w:rsidRDefault="00BC3667" w:rsidP="00BC3667">
            <w:pPr>
              <w:ind w:left="720"/>
              <w:rPr>
                <w:rFonts w:ascii="Verdana" w:hAnsi="Verdana"/>
                <w:bCs/>
                <w:sz w:val="28"/>
                <w:szCs w:val="28"/>
              </w:rPr>
            </w:pPr>
            <w:r w:rsidRPr="007A6694">
              <w:rPr>
                <w:rFonts w:ascii="Verdana" w:hAnsi="Verdana"/>
                <w:bCs/>
                <w:sz w:val="28"/>
                <w:szCs w:val="28"/>
              </w:rPr>
              <w:t xml:space="preserve">1. </w:t>
            </w:r>
            <w:r w:rsidR="002936D3" w:rsidRPr="007A6694">
              <w:rPr>
                <w:rFonts w:ascii="Verdana" w:hAnsi="Verdana"/>
                <w:bCs/>
                <w:sz w:val="28"/>
                <w:szCs w:val="28"/>
              </w:rPr>
              <w:t>A clear communication plan is necessary to effectively deliver and receive information</w:t>
            </w:r>
          </w:p>
        </w:tc>
      </w:tr>
      <w:tr w:rsidR="002936D3" w:rsidRPr="007A6694" w:rsidTr="00DA6035">
        <w:trPr>
          <w:gridAfter w:val="1"/>
          <w:wAfter w:w="24" w:type="dxa"/>
          <w:cantSplit/>
          <w:jc w:val="center"/>
        </w:trPr>
        <w:tc>
          <w:tcPr>
            <w:tcW w:w="8280" w:type="dxa"/>
            <w:shd w:val="pct15" w:color="auto" w:fill="auto"/>
          </w:tcPr>
          <w:p w:rsidR="002936D3" w:rsidRPr="007A6694" w:rsidRDefault="002936D3" w:rsidP="00D409A3">
            <w:pPr>
              <w:rPr>
                <w:rFonts w:ascii="Verdana" w:hAnsi="Verdana"/>
                <w:sz w:val="20"/>
                <w:szCs w:val="20"/>
              </w:rPr>
            </w:pPr>
            <w:r w:rsidRPr="007A6694">
              <w:rPr>
                <w:rFonts w:ascii="Verdana" w:hAnsi="Verdana"/>
                <w:b/>
                <w:sz w:val="20"/>
                <w:szCs w:val="20"/>
              </w:rPr>
              <w:t>Evidence Outcomes</w:t>
            </w:r>
          </w:p>
        </w:tc>
        <w:tc>
          <w:tcPr>
            <w:tcW w:w="6096" w:type="dxa"/>
            <w:shd w:val="pct15" w:color="auto" w:fill="auto"/>
          </w:tcPr>
          <w:p w:rsidR="002936D3" w:rsidRPr="007A6694" w:rsidRDefault="002936D3" w:rsidP="00D409A3">
            <w:pPr>
              <w:rPr>
                <w:rFonts w:ascii="Verdana" w:hAnsi="Verdana"/>
                <w:b/>
                <w:sz w:val="20"/>
                <w:szCs w:val="20"/>
              </w:rPr>
            </w:pPr>
            <w:r w:rsidRPr="007A6694">
              <w:rPr>
                <w:rFonts w:ascii="Verdana" w:hAnsi="Verdana"/>
                <w:b/>
                <w:sz w:val="20"/>
                <w:szCs w:val="20"/>
              </w:rPr>
              <w:t>21</w:t>
            </w:r>
            <w:r w:rsidRPr="007A6694">
              <w:rPr>
                <w:rFonts w:ascii="Verdana" w:hAnsi="Verdana"/>
                <w:b/>
                <w:sz w:val="20"/>
                <w:szCs w:val="20"/>
                <w:vertAlign w:val="superscript"/>
              </w:rPr>
              <w:t>st</w:t>
            </w:r>
            <w:r w:rsidRPr="007A6694">
              <w:rPr>
                <w:rFonts w:ascii="Verdana" w:hAnsi="Verdana"/>
                <w:b/>
                <w:sz w:val="20"/>
                <w:szCs w:val="20"/>
              </w:rPr>
              <w:t xml:space="preserve"> Century Skills and Readiness Competencies</w:t>
            </w:r>
          </w:p>
        </w:tc>
      </w:tr>
      <w:tr w:rsidR="002936D3" w:rsidRPr="007A6694" w:rsidTr="00DA6035">
        <w:trPr>
          <w:gridAfter w:val="1"/>
          <w:wAfter w:w="24" w:type="dxa"/>
          <w:cantSplit/>
          <w:trHeight w:val="1880"/>
          <w:jc w:val="center"/>
        </w:trPr>
        <w:tc>
          <w:tcPr>
            <w:tcW w:w="8280" w:type="dxa"/>
            <w:vMerge w:val="restart"/>
          </w:tcPr>
          <w:p w:rsidR="002936D3" w:rsidRPr="007A6694" w:rsidRDefault="002936D3" w:rsidP="00D409A3">
            <w:pPr>
              <w:rPr>
                <w:rFonts w:ascii="Verdana" w:hAnsi="Verdana"/>
                <w:b/>
                <w:sz w:val="20"/>
                <w:szCs w:val="20"/>
              </w:rPr>
            </w:pPr>
            <w:r w:rsidRPr="007A6694">
              <w:rPr>
                <w:rFonts w:ascii="Verdana" w:hAnsi="Verdana"/>
                <w:b/>
                <w:sz w:val="20"/>
                <w:szCs w:val="20"/>
              </w:rPr>
              <w:t>Students can:</w:t>
            </w:r>
          </w:p>
          <w:p w:rsidR="002936D3" w:rsidRPr="007A6694" w:rsidRDefault="002936D3" w:rsidP="00A8230E">
            <w:pPr>
              <w:pStyle w:val="NoSpacing"/>
              <w:numPr>
                <w:ilvl w:val="0"/>
                <w:numId w:val="233"/>
              </w:numPr>
              <w:ind w:left="342"/>
              <w:rPr>
                <w:rFonts w:ascii="Verdana" w:hAnsi="Verdana"/>
                <w:sz w:val="20"/>
                <w:szCs w:val="20"/>
              </w:rPr>
            </w:pPr>
            <w:r w:rsidRPr="007A6694">
              <w:rPr>
                <w:rFonts w:ascii="Verdana" w:hAnsi="Verdana"/>
                <w:sz w:val="20"/>
                <w:szCs w:val="20"/>
              </w:rPr>
              <w:t xml:space="preserve">Engage effectively in a range of collaborative discussions (one-on-one, in groups, and teacher-led) with diverse partners on </w:t>
            </w:r>
            <w:r w:rsidRPr="007A6694">
              <w:rPr>
                <w:rFonts w:ascii="Verdana" w:hAnsi="Verdana"/>
                <w:i/>
                <w:iCs/>
                <w:sz w:val="20"/>
                <w:szCs w:val="20"/>
              </w:rPr>
              <w:t>grade 4 topics and texts</w:t>
            </w:r>
            <w:r w:rsidRPr="007A6694">
              <w:rPr>
                <w:rFonts w:ascii="Verdana" w:hAnsi="Verdana"/>
                <w:sz w:val="20"/>
                <w:szCs w:val="20"/>
              </w:rPr>
              <w:t>, building on others’ ideas and expressing their own clearly. (CCSS: SL.4.1)</w:t>
            </w:r>
          </w:p>
          <w:p w:rsidR="002936D3" w:rsidRPr="007A6694" w:rsidRDefault="002936D3" w:rsidP="00A8230E">
            <w:pPr>
              <w:pStyle w:val="NoSpacing"/>
              <w:numPr>
                <w:ilvl w:val="0"/>
                <w:numId w:val="453"/>
              </w:numPr>
              <w:ind w:left="702" w:hanging="180"/>
              <w:rPr>
                <w:rFonts w:ascii="Verdana" w:hAnsi="Verdana"/>
                <w:sz w:val="20"/>
                <w:szCs w:val="20"/>
              </w:rPr>
            </w:pPr>
            <w:r w:rsidRPr="007A6694">
              <w:rPr>
                <w:rFonts w:ascii="Verdana" w:hAnsi="Verdana"/>
                <w:sz w:val="20"/>
                <w:szCs w:val="20"/>
              </w:rPr>
              <w:t xml:space="preserve">Come to discussions </w:t>
            </w:r>
            <w:proofErr w:type="gramStart"/>
            <w:r w:rsidRPr="007A6694">
              <w:rPr>
                <w:rFonts w:ascii="Verdana" w:hAnsi="Verdana"/>
                <w:sz w:val="20"/>
                <w:szCs w:val="20"/>
              </w:rPr>
              <w:t>prepared,</w:t>
            </w:r>
            <w:proofErr w:type="gramEnd"/>
            <w:r w:rsidRPr="007A6694">
              <w:rPr>
                <w:rFonts w:ascii="Verdana" w:hAnsi="Verdana"/>
                <w:sz w:val="20"/>
                <w:szCs w:val="20"/>
              </w:rPr>
              <w:t xml:space="preserve"> having read or studied required material; explicitly draw on that preparation and other information known about the topic to explore ideas under discussion. (CCSS: SL.4.1a)</w:t>
            </w:r>
          </w:p>
          <w:p w:rsidR="002936D3" w:rsidRPr="007A6694" w:rsidRDefault="002936D3" w:rsidP="00A8230E">
            <w:pPr>
              <w:pStyle w:val="NoSpacing"/>
              <w:numPr>
                <w:ilvl w:val="0"/>
                <w:numId w:val="453"/>
              </w:numPr>
              <w:ind w:left="702" w:hanging="180"/>
              <w:rPr>
                <w:rFonts w:ascii="Verdana" w:hAnsi="Verdana"/>
                <w:sz w:val="20"/>
                <w:szCs w:val="20"/>
              </w:rPr>
            </w:pPr>
            <w:r w:rsidRPr="007A6694">
              <w:rPr>
                <w:rFonts w:ascii="Verdana" w:hAnsi="Verdana"/>
                <w:sz w:val="20"/>
                <w:szCs w:val="20"/>
              </w:rPr>
              <w:t>Follow agreed-upon rules for discussions and carry out assigned roles. (CCSS: SL.4.1b)</w:t>
            </w:r>
          </w:p>
          <w:p w:rsidR="002936D3" w:rsidRPr="007A6694" w:rsidRDefault="002936D3" w:rsidP="00A8230E">
            <w:pPr>
              <w:pStyle w:val="NoSpacing"/>
              <w:numPr>
                <w:ilvl w:val="0"/>
                <w:numId w:val="453"/>
              </w:numPr>
              <w:ind w:left="702" w:hanging="180"/>
              <w:rPr>
                <w:rFonts w:ascii="Verdana" w:hAnsi="Verdana"/>
                <w:sz w:val="20"/>
                <w:szCs w:val="20"/>
              </w:rPr>
            </w:pPr>
            <w:r w:rsidRPr="007A6694">
              <w:rPr>
                <w:rFonts w:ascii="Verdana" w:hAnsi="Verdana"/>
                <w:sz w:val="20"/>
                <w:szCs w:val="20"/>
              </w:rPr>
              <w:t>Pose and respond to specific questions to clarify or follow up on information, and make comments that contribute to the discussion and link to the remarks of others. (CCSS: SL.4.1c)</w:t>
            </w:r>
          </w:p>
          <w:p w:rsidR="002936D3" w:rsidRPr="007A6694" w:rsidRDefault="002936D3" w:rsidP="00A8230E">
            <w:pPr>
              <w:pStyle w:val="NoSpacing"/>
              <w:numPr>
                <w:ilvl w:val="0"/>
                <w:numId w:val="453"/>
              </w:numPr>
              <w:ind w:left="702" w:hanging="180"/>
              <w:rPr>
                <w:rFonts w:ascii="Verdana" w:hAnsi="Verdana"/>
                <w:sz w:val="20"/>
                <w:szCs w:val="20"/>
              </w:rPr>
            </w:pPr>
            <w:r w:rsidRPr="007A6694">
              <w:rPr>
                <w:rFonts w:ascii="Verdana" w:hAnsi="Verdana"/>
                <w:sz w:val="20"/>
                <w:szCs w:val="20"/>
              </w:rPr>
              <w:t>Review the key ideas expressed and explain their own ideas and understanding in light of the discussion. (CCSS: SL.4.1d)</w:t>
            </w:r>
          </w:p>
          <w:p w:rsidR="002936D3" w:rsidRPr="007A6694" w:rsidRDefault="002936D3" w:rsidP="00A8230E">
            <w:pPr>
              <w:pStyle w:val="NoSpacing"/>
              <w:numPr>
                <w:ilvl w:val="0"/>
                <w:numId w:val="233"/>
              </w:numPr>
              <w:ind w:left="342"/>
              <w:rPr>
                <w:rFonts w:ascii="Verdana" w:hAnsi="Verdana"/>
                <w:sz w:val="20"/>
                <w:szCs w:val="20"/>
              </w:rPr>
            </w:pPr>
            <w:r w:rsidRPr="007A6694">
              <w:rPr>
                <w:rFonts w:ascii="Verdana" w:hAnsi="Verdana"/>
                <w:sz w:val="20"/>
                <w:szCs w:val="20"/>
              </w:rPr>
              <w:t>Paraphrase portions of a text read aloud or information presented in diverse media and formats, including visually, quantitatively, and orally. (CCSS: SL.4.2)</w:t>
            </w:r>
          </w:p>
          <w:p w:rsidR="002936D3" w:rsidRPr="007A6694" w:rsidRDefault="002936D3" w:rsidP="00A8230E">
            <w:pPr>
              <w:pStyle w:val="NoSpacing"/>
              <w:numPr>
                <w:ilvl w:val="0"/>
                <w:numId w:val="233"/>
              </w:numPr>
              <w:ind w:left="342"/>
              <w:rPr>
                <w:rFonts w:ascii="Verdana" w:hAnsi="Verdana"/>
                <w:sz w:val="20"/>
                <w:szCs w:val="20"/>
              </w:rPr>
            </w:pPr>
            <w:r w:rsidRPr="007A6694">
              <w:rPr>
                <w:rFonts w:ascii="Verdana" w:hAnsi="Verdana"/>
                <w:sz w:val="20"/>
                <w:szCs w:val="20"/>
              </w:rPr>
              <w:t>Identify the reasons and evidence a speaker provides to support particular points. (CCSS: SL.4.3)</w:t>
            </w:r>
          </w:p>
          <w:p w:rsidR="002936D3" w:rsidRPr="007A6694" w:rsidRDefault="002936D3" w:rsidP="00A8230E">
            <w:pPr>
              <w:pStyle w:val="NoSpacing"/>
              <w:numPr>
                <w:ilvl w:val="0"/>
                <w:numId w:val="233"/>
              </w:numPr>
              <w:ind w:left="342"/>
              <w:rPr>
                <w:rFonts w:ascii="Verdana" w:hAnsi="Verdana"/>
                <w:sz w:val="20"/>
                <w:szCs w:val="20"/>
              </w:rPr>
            </w:pPr>
            <w:r w:rsidRPr="007A6694">
              <w:rPr>
                <w:rFonts w:ascii="Verdana" w:hAnsi="Verdana"/>
                <w:sz w:val="20"/>
                <w:szCs w:val="20"/>
              </w:rPr>
              <w:t>Report on a topic or text, tell a story, or recount an experience in an organized manner, using appropriate facts and relevant, descriptive details to support main ideas or themes; speak clearly at an understandable pace. (CCSS: SL.4.4)</w:t>
            </w:r>
          </w:p>
          <w:p w:rsidR="002936D3" w:rsidRPr="007A6694" w:rsidRDefault="002936D3" w:rsidP="00A8230E">
            <w:pPr>
              <w:pStyle w:val="NoSpacing"/>
              <w:numPr>
                <w:ilvl w:val="0"/>
                <w:numId w:val="233"/>
              </w:numPr>
              <w:ind w:left="342"/>
              <w:rPr>
                <w:rFonts w:ascii="Verdana" w:hAnsi="Verdana"/>
                <w:sz w:val="20"/>
                <w:szCs w:val="20"/>
              </w:rPr>
            </w:pPr>
            <w:r w:rsidRPr="007A6694">
              <w:rPr>
                <w:rFonts w:ascii="Verdana" w:hAnsi="Verdana"/>
                <w:sz w:val="20"/>
                <w:szCs w:val="20"/>
              </w:rPr>
              <w:t>Add audio recordings and visual displays to presentations when appropriate to enhance the development of main ideas or themes. (CCSS: SL.4.5)</w:t>
            </w:r>
          </w:p>
          <w:p w:rsidR="00420026" w:rsidRPr="007A6694" w:rsidRDefault="002936D3" w:rsidP="00A8230E">
            <w:pPr>
              <w:pStyle w:val="NoSpacing"/>
              <w:numPr>
                <w:ilvl w:val="0"/>
                <w:numId w:val="233"/>
              </w:numPr>
              <w:ind w:left="342"/>
              <w:rPr>
                <w:rFonts w:ascii="Verdana" w:hAnsi="Verdana"/>
                <w:sz w:val="20"/>
                <w:szCs w:val="20"/>
              </w:rPr>
            </w:pPr>
            <w:r w:rsidRPr="007A6694">
              <w:rPr>
                <w:rFonts w:ascii="Verdana" w:hAnsi="Verdana"/>
                <w:sz w:val="20"/>
                <w:szCs w:val="20"/>
              </w:rPr>
              <w:t>Differentiate between contexts that call for formal English (e.g., presenting ideas) and situations where informal discourse is appropriate (e.g., small-group discussion); use formal English when appropriate to task and situation. (CCSS: SL.4.6)</w:t>
            </w:r>
          </w:p>
          <w:p w:rsidR="00DA6035" w:rsidRPr="007A6694" w:rsidRDefault="00DA6035" w:rsidP="00DA6035">
            <w:pPr>
              <w:pStyle w:val="NoSpacing"/>
              <w:rPr>
                <w:rFonts w:ascii="Verdana" w:hAnsi="Verdana"/>
                <w:sz w:val="20"/>
                <w:szCs w:val="20"/>
              </w:rPr>
            </w:pPr>
          </w:p>
          <w:p w:rsidR="00DA6035" w:rsidRPr="007A6694" w:rsidRDefault="00DA6035" w:rsidP="00DA6035">
            <w:pPr>
              <w:pStyle w:val="NoSpacing"/>
              <w:rPr>
                <w:rFonts w:ascii="Verdana" w:hAnsi="Verdana"/>
                <w:sz w:val="20"/>
                <w:szCs w:val="20"/>
              </w:rPr>
            </w:pPr>
          </w:p>
        </w:tc>
        <w:tc>
          <w:tcPr>
            <w:tcW w:w="6096" w:type="dxa"/>
          </w:tcPr>
          <w:p w:rsidR="002936D3" w:rsidRPr="007A6694" w:rsidRDefault="002936D3" w:rsidP="00D409A3">
            <w:pPr>
              <w:rPr>
                <w:rFonts w:ascii="Verdana" w:hAnsi="Verdana" w:cs="Arial"/>
                <w:sz w:val="20"/>
                <w:szCs w:val="20"/>
              </w:rPr>
            </w:pPr>
            <w:r w:rsidRPr="007A6694">
              <w:rPr>
                <w:rFonts w:ascii="Verdana" w:hAnsi="Verdana" w:cs="Arial"/>
                <w:b/>
                <w:sz w:val="20"/>
                <w:szCs w:val="20"/>
              </w:rPr>
              <w:t xml:space="preserve">Inquiry Questions: </w:t>
            </w:r>
            <w:r w:rsidRPr="007A6694">
              <w:rPr>
                <w:rFonts w:ascii="Verdana" w:hAnsi="Verdana" w:cs="Arial"/>
                <w:sz w:val="20"/>
                <w:szCs w:val="20"/>
              </w:rPr>
              <w:t xml:space="preserve"> </w:t>
            </w:r>
          </w:p>
          <w:p w:rsidR="002936D3" w:rsidRPr="007A6694" w:rsidRDefault="002936D3" w:rsidP="00A8230E">
            <w:pPr>
              <w:numPr>
                <w:ilvl w:val="0"/>
                <w:numId w:val="204"/>
              </w:numPr>
              <w:rPr>
                <w:rFonts w:ascii="Verdana" w:hAnsi="Verdana" w:cs="Arial"/>
                <w:sz w:val="20"/>
                <w:szCs w:val="20"/>
              </w:rPr>
            </w:pPr>
            <w:r w:rsidRPr="007A6694">
              <w:rPr>
                <w:rFonts w:ascii="Verdana" w:hAnsi="Verdana" w:cs="Arial"/>
                <w:sz w:val="20"/>
                <w:szCs w:val="20"/>
              </w:rPr>
              <w:t xml:space="preserve">Why is important to listen to all members in a group before making a decision about an issue or problem?  </w:t>
            </w:r>
          </w:p>
          <w:p w:rsidR="002936D3" w:rsidRPr="007A6694" w:rsidRDefault="002936D3" w:rsidP="00A8230E">
            <w:pPr>
              <w:numPr>
                <w:ilvl w:val="0"/>
                <w:numId w:val="204"/>
              </w:numPr>
              <w:rPr>
                <w:rFonts w:ascii="Verdana" w:hAnsi="Verdana" w:cs="Arial"/>
                <w:sz w:val="20"/>
                <w:szCs w:val="20"/>
              </w:rPr>
            </w:pPr>
            <w:r w:rsidRPr="007A6694">
              <w:rPr>
                <w:rFonts w:ascii="Verdana" w:hAnsi="Verdana" w:cs="Arial"/>
                <w:sz w:val="20"/>
                <w:szCs w:val="20"/>
              </w:rPr>
              <w:t>What are some important things to do when presenting ideas to a group?</w:t>
            </w:r>
          </w:p>
          <w:p w:rsidR="002936D3" w:rsidRPr="007A6694" w:rsidRDefault="002936D3" w:rsidP="00A8230E">
            <w:pPr>
              <w:numPr>
                <w:ilvl w:val="0"/>
                <w:numId w:val="204"/>
              </w:numPr>
              <w:rPr>
                <w:rFonts w:ascii="Verdana" w:hAnsi="Verdana" w:cs="Arial"/>
                <w:sz w:val="20"/>
                <w:szCs w:val="20"/>
              </w:rPr>
            </w:pPr>
            <w:r w:rsidRPr="007A6694">
              <w:rPr>
                <w:rFonts w:ascii="Verdana" w:hAnsi="Verdana" w:cs="Arial"/>
                <w:sz w:val="20"/>
                <w:szCs w:val="20"/>
              </w:rPr>
              <w:t>Why is paraphrasing someone else’s thinking important before sharing other opinions?</w:t>
            </w:r>
          </w:p>
        </w:tc>
      </w:tr>
      <w:tr w:rsidR="002936D3" w:rsidRPr="007A6694" w:rsidTr="00DA6035">
        <w:trPr>
          <w:gridAfter w:val="1"/>
          <w:wAfter w:w="24" w:type="dxa"/>
          <w:cantSplit/>
          <w:trHeight w:val="3068"/>
          <w:jc w:val="center"/>
        </w:trPr>
        <w:tc>
          <w:tcPr>
            <w:tcW w:w="8280" w:type="dxa"/>
            <w:vMerge/>
          </w:tcPr>
          <w:p w:rsidR="002936D3" w:rsidRPr="007A6694" w:rsidRDefault="002936D3" w:rsidP="00D409A3">
            <w:pPr>
              <w:rPr>
                <w:rFonts w:ascii="Verdana" w:hAnsi="Verdana" w:cs="Arial"/>
                <w:sz w:val="20"/>
                <w:szCs w:val="20"/>
              </w:rPr>
            </w:pPr>
          </w:p>
        </w:tc>
        <w:tc>
          <w:tcPr>
            <w:tcW w:w="609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Relevance and Application:</w:t>
            </w:r>
          </w:p>
          <w:p w:rsidR="002936D3" w:rsidRPr="007A6694" w:rsidRDefault="002936D3" w:rsidP="00A8230E">
            <w:pPr>
              <w:numPr>
                <w:ilvl w:val="0"/>
                <w:numId w:val="205"/>
              </w:numPr>
              <w:rPr>
                <w:rFonts w:ascii="Verdana" w:hAnsi="Verdana" w:cs="Arial"/>
                <w:sz w:val="20"/>
                <w:szCs w:val="20"/>
              </w:rPr>
            </w:pPr>
            <w:r w:rsidRPr="007A6694">
              <w:rPr>
                <w:rFonts w:ascii="Verdana" w:hAnsi="Verdana" w:cs="Arial"/>
                <w:sz w:val="20"/>
                <w:szCs w:val="20"/>
              </w:rPr>
              <w:t>Learning how to listen and support ideas with others is a life skill (Businesses of all sizes create communication plans so all employees are kept informed and know how and where to offer their opinion.)</w:t>
            </w:r>
          </w:p>
          <w:p w:rsidR="002936D3" w:rsidRPr="007A6694" w:rsidRDefault="002936D3" w:rsidP="00A8230E">
            <w:pPr>
              <w:numPr>
                <w:ilvl w:val="0"/>
                <w:numId w:val="205"/>
              </w:numPr>
              <w:rPr>
                <w:rFonts w:ascii="Verdana" w:hAnsi="Verdana" w:cs="Arial"/>
                <w:sz w:val="20"/>
                <w:szCs w:val="20"/>
              </w:rPr>
            </w:pPr>
            <w:r w:rsidRPr="007A6694">
              <w:rPr>
                <w:rFonts w:ascii="Verdana" w:hAnsi="Verdana" w:cs="Arial"/>
                <w:sz w:val="20"/>
                <w:szCs w:val="20"/>
              </w:rPr>
              <w:t xml:space="preserve">Interacting with others by sharing knowledge, ideas, stories, and interests builds positive relationships. For example, when planning a school festival students, parents, and teachers work together to develop ideas and plan the work.   </w:t>
            </w:r>
          </w:p>
          <w:p w:rsidR="002936D3" w:rsidRPr="007A6694" w:rsidRDefault="002936D3" w:rsidP="00A8230E">
            <w:pPr>
              <w:numPr>
                <w:ilvl w:val="0"/>
                <w:numId w:val="205"/>
              </w:numPr>
              <w:rPr>
                <w:rFonts w:ascii="Verdana" w:hAnsi="Verdana" w:cs="Arial"/>
                <w:sz w:val="20"/>
                <w:szCs w:val="20"/>
              </w:rPr>
            </w:pPr>
            <w:r w:rsidRPr="007A6694">
              <w:rPr>
                <w:rFonts w:ascii="Verdana" w:hAnsi="Verdana" w:cs="Arial"/>
                <w:sz w:val="20"/>
                <w:szCs w:val="20"/>
              </w:rPr>
              <w:t>Using databases to organize information about and audience can improve a meeting.</w:t>
            </w:r>
          </w:p>
        </w:tc>
      </w:tr>
      <w:tr w:rsidR="002936D3" w:rsidRPr="007A6694" w:rsidTr="00DA6035">
        <w:trPr>
          <w:gridAfter w:val="1"/>
          <w:wAfter w:w="24" w:type="dxa"/>
          <w:cantSplit/>
          <w:jc w:val="center"/>
        </w:trPr>
        <w:tc>
          <w:tcPr>
            <w:tcW w:w="8280" w:type="dxa"/>
            <w:vMerge/>
          </w:tcPr>
          <w:p w:rsidR="002936D3" w:rsidRPr="007A6694" w:rsidRDefault="002936D3" w:rsidP="00D409A3">
            <w:pPr>
              <w:rPr>
                <w:rFonts w:ascii="Verdana" w:hAnsi="Verdana" w:cs="Arial"/>
                <w:sz w:val="20"/>
                <w:szCs w:val="20"/>
              </w:rPr>
            </w:pPr>
          </w:p>
        </w:tc>
        <w:tc>
          <w:tcPr>
            <w:tcW w:w="609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 xml:space="preserve">Nature of </w:t>
            </w:r>
            <w:r w:rsidR="00223E57">
              <w:rPr>
                <w:rFonts w:ascii="Verdana" w:hAnsi="Verdana" w:cs="Arial"/>
                <w:b/>
                <w:bCs/>
                <w:sz w:val="20"/>
                <w:szCs w:val="20"/>
              </w:rPr>
              <w:t>Reading, Writing, and Communicating</w:t>
            </w:r>
            <w:r w:rsidRPr="007A6694">
              <w:rPr>
                <w:rFonts w:ascii="Verdana" w:hAnsi="Verdana" w:cs="Arial"/>
                <w:b/>
                <w:sz w:val="20"/>
                <w:szCs w:val="20"/>
              </w:rPr>
              <w:t>:</w:t>
            </w:r>
          </w:p>
          <w:p w:rsidR="002936D3" w:rsidRPr="007A6694" w:rsidRDefault="002936D3" w:rsidP="00A8230E">
            <w:pPr>
              <w:numPr>
                <w:ilvl w:val="0"/>
                <w:numId w:val="206"/>
              </w:numPr>
              <w:rPr>
                <w:rFonts w:ascii="Verdana" w:hAnsi="Verdana" w:cs="Arial"/>
                <w:sz w:val="20"/>
                <w:szCs w:val="20"/>
              </w:rPr>
            </w:pPr>
            <w:r w:rsidRPr="007A6694">
              <w:rPr>
                <w:rFonts w:ascii="Verdana" w:hAnsi="Verdana" w:cs="Arial"/>
                <w:sz w:val="20"/>
                <w:szCs w:val="20"/>
              </w:rPr>
              <w:t>Good communicators acknowledge the ideas of others.</w:t>
            </w:r>
          </w:p>
        </w:tc>
      </w:tr>
    </w:tbl>
    <w:p w:rsidR="007D1165" w:rsidRPr="007A6694" w:rsidRDefault="00CC3D37" w:rsidP="00821DD0">
      <w:pPr>
        <w:jc w:val="center"/>
        <w:rPr>
          <w:rFonts w:ascii="Verdana" w:hAnsi="Verdana"/>
          <w:b/>
          <w:sz w:val="48"/>
          <w:szCs w:val="48"/>
        </w:rPr>
      </w:pPr>
      <w:r w:rsidRPr="007A6694">
        <w:br w:type="page"/>
      </w:r>
      <w:bookmarkStart w:id="0" w:name="S2"/>
      <w:bookmarkEnd w:id="0"/>
      <w:r w:rsidR="007D1165" w:rsidRPr="007A6694">
        <w:rPr>
          <w:rFonts w:ascii="Verdana" w:hAnsi="Verdana"/>
          <w:b/>
          <w:sz w:val="48"/>
          <w:szCs w:val="48"/>
        </w:rPr>
        <w:lastRenderedPageBreak/>
        <w:t>2.  Reading for All Purposes</w:t>
      </w:r>
    </w:p>
    <w:p w:rsidR="007D1165" w:rsidRPr="007A6694" w:rsidRDefault="007D1165" w:rsidP="007D1165">
      <w:pPr>
        <w:tabs>
          <w:tab w:val="left" w:pos="720"/>
          <w:tab w:val="left" w:pos="13680"/>
          <w:tab w:val="left" w:pos="15570"/>
        </w:tabs>
        <w:ind w:left="1440" w:right="1440"/>
        <w:jc w:val="both"/>
        <w:rPr>
          <w:rFonts w:ascii="Verdana" w:hAnsi="Verdana"/>
          <w:sz w:val="20"/>
          <w:szCs w:val="20"/>
        </w:rPr>
      </w:pPr>
    </w:p>
    <w:p w:rsidR="007D1165" w:rsidRPr="007A6694" w:rsidRDefault="007D1165" w:rsidP="007D1165">
      <w:pPr>
        <w:tabs>
          <w:tab w:val="left" w:pos="720"/>
          <w:tab w:val="left" w:pos="13680"/>
          <w:tab w:val="left" w:pos="15570"/>
        </w:tabs>
        <w:ind w:left="1440" w:right="1440"/>
        <w:jc w:val="both"/>
        <w:rPr>
          <w:rFonts w:ascii="Verdana" w:hAnsi="Verdana"/>
          <w:sz w:val="20"/>
          <w:szCs w:val="20"/>
        </w:rPr>
      </w:pPr>
    </w:p>
    <w:p w:rsidR="007D1165" w:rsidRPr="007A6694" w:rsidRDefault="007D1165" w:rsidP="007D1165">
      <w:pPr>
        <w:tabs>
          <w:tab w:val="left" w:pos="720"/>
          <w:tab w:val="left" w:pos="13680"/>
          <w:tab w:val="left" w:pos="15570"/>
        </w:tabs>
        <w:ind w:left="1440" w:right="1440"/>
        <w:jc w:val="both"/>
        <w:rPr>
          <w:rFonts w:ascii="Verdana" w:hAnsi="Verdana"/>
          <w:sz w:val="20"/>
          <w:szCs w:val="20"/>
        </w:rPr>
      </w:pPr>
      <w:r w:rsidRPr="007A6694">
        <w:rPr>
          <w:rFonts w:ascii="Verdana" w:hAnsi="Verdana"/>
          <w:sz w:val="20"/>
          <w:szCs w:val="20"/>
        </w:rPr>
        <w:t xml:space="preserve">Literacy skills are essential for students to fully participate in and expand their understanding of today’s global society. Whether they are reading functional texts (voting ballots, a map, a train schedule, a driver’s test, a job application, a text message, product labels); reference materials (textbooks, technical manuals, electronic media); or print and non-print literary texts, students need reading skills to fully manage, evaluate, and use the myriad information available in their day-to-day lives. </w:t>
      </w:r>
    </w:p>
    <w:p w:rsidR="007D1165" w:rsidRPr="007A6694" w:rsidRDefault="007D1165" w:rsidP="007D1165">
      <w:pPr>
        <w:tabs>
          <w:tab w:val="left" w:pos="720"/>
          <w:tab w:val="left" w:pos="13680"/>
          <w:tab w:val="left" w:pos="15570"/>
        </w:tabs>
        <w:ind w:left="1440" w:right="1440"/>
        <w:jc w:val="both"/>
        <w:rPr>
          <w:rFonts w:ascii="Verdana" w:hAnsi="Verdana"/>
        </w:rPr>
      </w:pPr>
    </w:p>
    <w:p w:rsidR="007D1165" w:rsidRPr="007A6694" w:rsidRDefault="007D1165" w:rsidP="007D1165">
      <w:pPr>
        <w:tabs>
          <w:tab w:val="left" w:pos="720"/>
          <w:tab w:val="left" w:pos="13680"/>
          <w:tab w:val="left" w:pos="15570"/>
        </w:tabs>
        <w:ind w:left="1440" w:right="1440"/>
        <w:jc w:val="both"/>
        <w:rPr>
          <w:rFonts w:ascii="Verdana" w:hAnsi="Verdana"/>
        </w:rPr>
      </w:pPr>
    </w:p>
    <w:p w:rsidR="007D1165" w:rsidRPr="007A6694" w:rsidRDefault="007D1165" w:rsidP="007D1165">
      <w:pPr>
        <w:tabs>
          <w:tab w:val="left" w:pos="-900"/>
          <w:tab w:val="left" w:pos="0"/>
          <w:tab w:val="left" w:pos="12960"/>
          <w:tab w:val="left" w:pos="15480"/>
        </w:tabs>
        <w:ind w:left="1440" w:right="1440"/>
        <w:jc w:val="both"/>
        <w:rPr>
          <w:rFonts w:ascii="Verdana" w:hAnsi="Verdana"/>
          <w:sz w:val="20"/>
          <w:szCs w:val="20"/>
        </w:rPr>
      </w:pPr>
      <w:r w:rsidRPr="007A6694">
        <w:rPr>
          <w:rStyle w:val="threadtext"/>
          <w:rFonts w:ascii="Verdana" w:hAnsi="Verdana"/>
          <w:b/>
          <w:sz w:val="20"/>
          <w:szCs w:val="20"/>
        </w:rPr>
        <w:t>Prepared Graduate Competencies</w:t>
      </w:r>
    </w:p>
    <w:p w:rsidR="007D1165" w:rsidRPr="007A6694" w:rsidRDefault="007D1165" w:rsidP="007D1165">
      <w:pPr>
        <w:tabs>
          <w:tab w:val="left" w:pos="-900"/>
          <w:tab w:val="left" w:pos="0"/>
          <w:tab w:val="left" w:pos="12960"/>
          <w:tab w:val="left" w:pos="15480"/>
        </w:tabs>
        <w:ind w:left="1440" w:right="1440"/>
        <w:jc w:val="both"/>
        <w:rPr>
          <w:rFonts w:ascii="Verdana" w:hAnsi="Verdana"/>
          <w:sz w:val="20"/>
          <w:szCs w:val="20"/>
        </w:rPr>
      </w:pPr>
      <w:proofErr w:type="gramStart"/>
      <w:r w:rsidRPr="007A6694">
        <w:rPr>
          <w:rFonts w:ascii="Verdana" w:hAnsi="Verdana" w:cs="Verdana"/>
          <w:sz w:val="20"/>
          <w:szCs w:val="20"/>
        </w:rPr>
        <w:t>The preschool through grade 12 concepts and skills that all students who complete the Colorado education system must master to ensure their success in a postsecondary and workforce setting.</w:t>
      </w:r>
      <w:proofErr w:type="gramEnd"/>
    </w:p>
    <w:p w:rsidR="007D1165" w:rsidRPr="007A6694" w:rsidRDefault="007D1165" w:rsidP="007D1165">
      <w:pPr>
        <w:tabs>
          <w:tab w:val="left" w:pos="15570"/>
        </w:tabs>
        <w:ind w:left="1440" w:right="1440"/>
        <w:jc w:val="both"/>
        <w:rPr>
          <w:rFonts w:ascii="Verdana" w:hAnsi="Verdana"/>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0"/>
      </w:tblGrid>
      <w:tr w:rsidR="007D1165" w:rsidRPr="007A6694" w:rsidTr="007D1165">
        <w:trPr>
          <w:jc w:val="center"/>
        </w:trPr>
        <w:tc>
          <w:tcPr>
            <w:tcW w:w="10080" w:type="dxa"/>
          </w:tcPr>
          <w:p w:rsidR="007D1165" w:rsidRPr="007A6694" w:rsidRDefault="007D1165" w:rsidP="007D1165">
            <w:pPr>
              <w:spacing w:before="240" w:after="240"/>
              <w:jc w:val="both"/>
              <w:rPr>
                <w:rFonts w:ascii="Verdana" w:hAnsi="Verdana"/>
                <w:b/>
                <w:bCs/>
                <w:sz w:val="20"/>
                <w:szCs w:val="20"/>
              </w:rPr>
            </w:pPr>
            <w:r w:rsidRPr="007A6694">
              <w:rPr>
                <w:rFonts w:ascii="Verdana" w:hAnsi="Verdana"/>
                <w:b/>
                <w:bCs/>
                <w:sz w:val="20"/>
                <w:szCs w:val="20"/>
              </w:rPr>
              <w:t>Prepared Graduate Competencies in the Reading for All Purposes Standard:</w:t>
            </w:r>
          </w:p>
          <w:p w:rsidR="007D1165" w:rsidRPr="007A6694" w:rsidRDefault="007D1165" w:rsidP="00A8230E">
            <w:pPr>
              <w:pStyle w:val="Default"/>
              <w:numPr>
                <w:ilvl w:val="0"/>
                <w:numId w:val="411"/>
              </w:numPr>
              <w:spacing w:before="240" w:after="240"/>
              <w:ind w:right="180"/>
              <w:jc w:val="both"/>
              <w:rPr>
                <w:rFonts w:ascii="Verdana" w:hAnsi="Verdana"/>
                <w:color w:val="auto"/>
                <w:sz w:val="20"/>
                <w:szCs w:val="20"/>
              </w:rPr>
            </w:pPr>
            <w:r w:rsidRPr="007A6694">
              <w:rPr>
                <w:rFonts w:ascii="Verdana" w:hAnsi="Verdana"/>
                <w:color w:val="auto"/>
                <w:sz w:val="20"/>
                <w:szCs w:val="20"/>
              </w:rPr>
              <w:t>Interpret how the structure of written English contributes to the pronunciation and meaning of complex vocabulary</w:t>
            </w:r>
          </w:p>
          <w:p w:rsidR="007D1165" w:rsidRPr="007A6694" w:rsidRDefault="007D1165" w:rsidP="00A8230E">
            <w:pPr>
              <w:pStyle w:val="Default"/>
              <w:numPr>
                <w:ilvl w:val="0"/>
                <w:numId w:val="411"/>
              </w:numPr>
              <w:spacing w:before="240" w:after="240"/>
              <w:ind w:right="180"/>
              <w:jc w:val="both"/>
              <w:rPr>
                <w:rFonts w:ascii="Verdana" w:hAnsi="Verdana"/>
                <w:color w:val="auto"/>
                <w:sz w:val="20"/>
                <w:szCs w:val="20"/>
              </w:rPr>
            </w:pPr>
            <w:r w:rsidRPr="007A6694">
              <w:rPr>
                <w:rFonts w:ascii="Verdana" w:hAnsi="Verdana"/>
                <w:color w:val="auto"/>
                <w:sz w:val="20"/>
                <w:szCs w:val="20"/>
              </w:rPr>
              <w:t>Demonstrate comprehension of a variety of informational, literary, and persuasive texts</w:t>
            </w:r>
          </w:p>
          <w:p w:rsidR="007D1165" w:rsidRPr="007A6694" w:rsidRDefault="007D1165" w:rsidP="00A8230E">
            <w:pPr>
              <w:pStyle w:val="Default"/>
              <w:numPr>
                <w:ilvl w:val="0"/>
                <w:numId w:val="411"/>
              </w:numPr>
              <w:spacing w:before="240" w:after="240"/>
              <w:ind w:right="180"/>
              <w:jc w:val="both"/>
              <w:rPr>
                <w:rFonts w:ascii="Verdana" w:hAnsi="Verdana"/>
                <w:color w:val="auto"/>
                <w:sz w:val="20"/>
                <w:szCs w:val="20"/>
              </w:rPr>
            </w:pPr>
            <w:r w:rsidRPr="007A6694">
              <w:rPr>
                <w:rFonts w:ascii="Verdana" w:hAnsi="Verdana"/>
                <w:color w:val="auto"/>
                <w:sz w:val="20"/>
                <w:szCs w:val="20"/>
              </w:rPr>
              <w:t>Evaluate how an author uses words to create mental imagery, suggest mood, and set tone</w:t>
            </w:r>
          </w:p>
          <w:p w:rsidR="007D1165" w:rsidRPr="007A6694" w:rsidRDefault="007D1165" w:rsidP="00A8230E">
            <w:pPr>
              <w:pStyle w:val="Default"/>
              <w:numPr>
                <w:ilvl w:val="0"/>
                <w:numId w:val="411"/>
              </w:numPr>
              <w:spacing w:before="240" w:after="240"/>
              <w:ind w:right="180"/>
              <w:jc w:val="both"/>
              <w:rPr>
                <w:rFonts w:ascii="Verdana" w:hAnsi="Verdana"/>
                <w:color w:val="auto"/>
                <w:sz w:val="20"/>
                <w:szCs w:val="20"/>
              </w:rPr>
            </w:pPr>
            <w:r w:rsidRPr="007A6694">
              <w:rPr>
                <w:rFonts w:ascii="Verdana" w:hAnsi="Verdana"/>
                <w:color w:val="auto"/>
                <w:sz w:val="20"/>
                <w:szCs w:val="20"/>
              </w:rPr>
              <w:t>Read a wide range of literature (American and world literature) to understand important universal themes and the human experience</w:t>
            </w:r>
          </w:p>
          <w:p w:rsidR="007D1165" w:rsidRPr="007A6694" w:rsidRDefault="007D1165" w:rsidP="00A8230E">
            <w:pPr>
              <w:numPr>
                <w:ilvl w:val="0"/>
                <w:numId w:val="411"/>
              </w:numPr>
              <w:spacing w:before="240" w:after="240"/>
              <w:jc w:val="both"/>
              <w:rPr>
                <w:rFonts w:ascii="Verdana" w:hAnsi="Verdana" w:cs="Arial"/>
                <w:b/>
                <w:bCs/>
                <w:sz w:val="20"/>
                <w:szCs w:val="20"/>
              </w:rPr>
            </w:pPr>
            <w:r w:rsidRPr="007A6694">
              <w:rPr>
                <w:rFonts w:ascii="Verdana" w:hAnsi="Verdana" w:cs="Arial"/>
                <w:sz w:val="20"/>
                <w:szCs w:val="20"/>
              </w:rPr>
              <w:t>Seek feedback, self-assess, and reflect on personal learning while engaging with increasingly more difficult texts</w:t>
            </w:r>
          </w:p>
          <w:p w:rsidR="007D1165" w:rsidRPr="007A6694" w:rsidRDefault="007D1165" w:rsidP="00A8230E">
            <w:pPr>
              <w:numPr>
                <w:ilvl w:val="0"/>
                <w:numId w:val="411"/>
              </w:numPr>
              <w:spacing w:before="240" w:after="240"/>
              <w:jc w:val="both"/>
              <w:rPr>
                <w:rFonts w:ascii="Verdana" w:hAnsi="Verdana" w:cs="Arial"/>
                <w:b/>
                <w:bCs/>
                <w:sz w:val="20"/>
                <w:szCs w:val="20"/>
              </w:rPr>
            </w:pPr>
            <w:r w:rsidRPr="007A6694">
              <w:rPr>
                <w:rFonts w:ascii="Verdana" w:hAnsi="Verdana"/>
                <w:sz w:val="20"/>
                <w:szCs w:val="20"/>
              </w:rPr>
              <w:t>Engage in a wide range of nonfiction and real-life reading experiences to solve problems, judge the quality of ideas, or complete daily tasks</w:t>
            </w:r>
          </w:p>
        </w:tc>
      </w:tr>
    </w:tbl>
    <w:p w:rsidR="00577422" w:rsidRPr="007A6694" w:rsidRDefault="00577422" w:rsidP="007D1165">
      <w:pPr>
        <w:rPr>
          <w:rFonts w:ascii="Verdana" w:hAnsi="Verdana"/>
          <w:sz w:val="20"/>
          <w:szCs w:val="20"/>
        </w:rPr>
      </w:pPr>
    </w:p>
    <w:p w:rsidR="00577422" w:rsidRPr="007A6694" w:rsidRDefault="00577422">
      <w:pPr>
        <w:rPr>
          <w:rFonts w:ascii="Verdana" w:hAnsi="Verdana"/>
          <w:sz w:val="20"/>
          <w:szCs w:val="20"/>
        </w:rPr>
      </w:pPr>
      <w:r w:rsidRPr="007A6694">
        <w:rPr>
          <w:rFonts w:ascii="Verdana" w:hAnsi="Verdana"/>
          <w:sz w:val="20"/>
          <w:szCs w:val="20"/>
        </w:rPr>
        <w:br w:type="page"/>
      </w:r>
    </w:p>
    <w:p w:rsidR="00577422" w:rsidRPr="007A6694" w:rsidRDefault="00577422" w:rsidP="00577422">
      <w:pPr>
        <w:rPr>
          <w:rFonts w:ascii="Verdana" w:hAnsi="Verdana"/>
          <w:b/>
          <w:i/>
          <w:noProof/>
          <w:sz w:val="28"/>
          <w:szCs w:val="20"/>
          <w:u w:val="single"/>
        </w:rPr>
      </w:pPr>
      <w:r w:rsidRPr="007A6694">
        <w:rPr>
          <w:rFonts w:ascii="Verdana" w:hAnsi="Verdana"/>
          <w:b/>
          <w:i/>
          <w:noProof/>
          <w:sz w:val="28"/>
          <w:szCs w:val="20"/>
          <w:u w:val="single"/>
        </w:rPr>
        <w:lastRenderedPageBreak/>
        <w:t>From the Common Core State Standards</w:t>
      </w:r>
      <w:r w:rsidR="00520476" w:rsidRPr="007A6694">
        <w:rPr>
          <w:rFonts w:ascii="Verdana" w:hAnsi="Verdana"/>
          <w:b/>
          <w:i/>
          <w:noProof/>
          <w:sz w:val="28"/>
          <w:szCs w:val="20"/>
          <w:u w:val="single"/>
        </w:rPr>
        <w:t xml:space="preserve"> for English Language Arts &amp; Literacy in History/Social Studies, Science, and Technical Subjects (Pages 31 and 57)</w:t>
      </w:r>
      <w:r w:rsidRPr="007A6694">
        <w:rPr>
          <w:rFonts w:ascii="Verdana" w:hAnsi="Verdana"/>
          <w:b/>
          <w:i/>
          <w:noProof/>
          <w:sz w:val="28"/>
          <w:szCs w:val="20"/>
          <w:u w:val="single"/>
        </w:rPr>
        <w:t>:</w:t>
      </w:r>
    </w:p>
    <w:p w:rsidR="00577422" w:rsidRPr="007A6694" w:rsidRDefault="00D0770E" w:rsidP="00577422">
      <w:pPr>
        <w:rPr>
          <w:rFonts w:ascii="Verdana" w:hAnsi="Verdana"/>
          <w:noProof/>
          <w:sz w:val="20"/>
          <w:szCs w:val="20"/>
        </w:rPr>
      </w:pPr>
      <w:r>
        <w:rPr>
          <w:noProof/>
          <w:szCs w:val="20"/>
        </w:rPr>
        <w:drawing>
          <wp:anchor distT="0" distB="0" distL="114300" distR="114300" simplePos="0" relativeHeight="251661312" behindDoc="0" locked="0" layoutInCell="1" allowOverlap="1">
            <wp:simplePos x="0" y="0"/>
            <wp:positionH relativeFrom="column">
              <wp:posOffset>-57150</wp:posOffset>
            </wp:positionH>
            <wp:positionV relativeFrom="paragraph">
              <wp:posOffset>2567940</wp:posOffset>
            </wp:positionV>
            <wp:extent cx="8896350" cy="1600200"/>
            <wp:effectExtent l="1905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8896350" cy="1600200"/>
                    </a:xfrm>
                    <a:prstGeom prst="rect">
                      <a:avLst/>
                    </a:prstGeom>
                    <a:noFill/>
                    <a:ln w="9525">
                      <a:noFill/>
                      <a:miter lim="800000"/>
                      <a:headEnd/>
                      <a:tailEnd/>
                    </a:ln>
                  </pic:spPr>
                </pic:pic>
              </a:graphicData>
            </a:graphic>
          </wp:anchor>
        </w:drawing>
      </w:r>
      <w:r w:rsidRPr="00D0770E">
        <w:rPr>
          <w:noProof/>
          <w:szCs w:val="20"/>
        </w:rPr>
        <w:drawing>
          <wp:inline distT="0" distB="0" distL="0" distR="0">
            <wp:extent cx="8918216" cy="2578136"/>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b="46671"/>
                    <a:stretch>
                      <a:fillRect/>
                    </a:stretch>
                  </pic:blipFill>
                  <pic:spPr bwMode="auto">
                    <a:xfrm>
                      <a:off x="0" y="0"/>
                      <a:ext cx="8918216" cy="2578136"/>
                    </a:xfrm>
                    <a:prstGeom prst="rect">
                      <a:avLst/>
                    </a:prstGeom>
                    <a:noFill/>
                    <a:ln w="9525">
                      <a:noFill/>
                      <a:miter lim="800000"/>
                      <a:headEnd/>
                      <a:tailEnd/>
                    </a:ln>
                  </pic:spPr>
                </pic:pic>
              </a:graphicData>
            </a:graphic>
          </wp:inline>
        </w:drawing>
      </w:r>
    </w:p>
    <w:p w:rsidR="00577422" w:rsidRPr="007A6694" w:rsidRDefault="00D0770E" w:rsidP="00577422">
      <w:pPr>
        <w:rPr>
          <w:rFonts w:ascii="Verdana" w:hAnsi="Verdana"/>
          <w:sz w:val="20"/>
          <w:szCs w:val="20"/>
        </w:rPr>
      </w:pPr>
      <w:r>
        <w:rPr>
          <w:rFonts w:ascii="Verdana" w:hAnsi="Verdana"/>
          <w:noProof/>
          <w:sz w:val="20"/>
          <w:szCs w:val="20"/>
        </w:rPr>
        <w:drawing>
          <wp:anchor distT="0" distB="0" distL="114300" distR="114300" simplePos="0" relativeHeight="251660288" behindDoc="0" locked="0" layoutInCell="1" allowOverlap="1">
            <wp:simplePos x="0" y="0"/>
            <wp:positionH relativeFrom="column">
              <wp:posOffset>-26670</wp:posOffset>
            </wp:positionH>
            <wp:positionV relativeFrom="paragraph">
              <wp:posOffset>1513840</wp:posOffset>
            </wp:positionV>
            <wp:extent cx="8907780" cy="1829614"/>
            <wp:effectExtent l="19050" t="0" r="762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t="3846" b="3805"/>
                    <a:stretch>
                      <a:fillRect/>
                    </a:stretch>
                  </pic:blipFill>
                  <pic:spPr bwMode="auto">
                    <a:xfrm>
                      <a:off x="0" y="0"/>
                      <a:ext cx="8907780" cy="1829614"/>
                    </a:xfrm>
                    <a:prstGeom prst="rect">
                      <a:avLst/>
                    </a:prstGeom>
                    <a:noFill/>
                    <a:ln w="9525">
                      <a:noFill/>
                      <a:miter lim="800000"/>
                      <a:headEnd/>
                      <a:tailEnd/>
                    </a:ln>
                  </pic:spPr>
                </pic:pic>
              </a:graphicData>
            </a:graphic>
          </wp:anchor>
        </w:drawing>
      </w:r>
    </w:p>
    <w:p w:rsidR="007D1165" w:rsidRPr="007A6694" w:rsidRDefault="007D1165" w:rsidP="007D1165">
      <w:pPr>
        <w:rPr>
          <w:rFonts w:ascii="Verdana" w:hAnsi="Verdana"/>
          <w:sz w:val="20"/>
          <w:szCs w:val="20"/>
        </w:rPr>
        <w:sectPr w:rsidR="007D1165" w:rsidRPr="007A6694" w:rsidSect="006D7E56">
          <w:headerReference w:type="even" r:id="rId20"/>
          <w:headerReference w:type="default" r:id="rId21"/>
          <w:headerReference w:type="first" r:id="rId22"/>
          <w:type w:val="nextColumn"/>
          <w:pgSz w:w="15840" w:h="12240" w:orient="landscape"/>
          <w:pgMar w:top="720" w:right="720" w:bottom="720" w:left="1080" w:header="432" w:footer="432" w:gutter="0"/>
          <w:cols w:space="720"/>
          <w:docGrid w:linePitch="360"/>
        </w:sect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8820"/>
        <w:gridCol w:w="5556"/>
        <w:gridCol w:w="24"/>
      </w:tblGrid>
      <w:tr w:rsidR="002936D3" w:rsidRPr="007A6694" w:rsidTr="00E44B4E">
        <w:trPr>
          <w:cantSplit/>
          <w:trHeight w:val="20"/>
          <w:jc w:val="center"/>
        </w:trPr>
        <w:tc>
          <w:tcPr>
            <w:tcW w:w="14400" w:type="dxa"/>
            <w:gridSpan w:val="3"/>
            <w:tcBorders>
              <w:top w:val="nil"/>
              <w:left w:val="nil"/>
              <w:bottom w:val="nil"/>
              <w:right w:val="nil"/>
            </w:tcBorders>
            <w:shd w:val="clear" w:color="auto" w:fill="FFFFFF"/>
          </w:tcPr>
          <w:p w:rsidR="002936D3" w:rsidRPr="007A6694" w:rsidRDefault="00203AB9" w:rsidP="00D409A3">
            <w:pPr>
              <w:rPr>
                <w:rFonts w:ascii="Verdana" w:hAnsi="Verdana"/>
                <w:b/>
                <w:sz w:val="22"/>
                <w:szCs w:val="22"/>
              </w:rPr>
            </w:pPr>
            <w:r w:rsidRPr="007A6694">
              <w:lastRenderedPageBreak/>
              <w:br w:type="page"/>
            </w:r>
            <w:r w:rsidR="002936D3" w:rsidRPr="007A6694">
              <w:rPr>
                <w:rFonts w:ascii="Verdana" w:hAnsi="Verdana"/>
                <w:b/>
                <w:bCs/>
                <w:sz w:val="22"/>
                <w:szCs w:val="22"/>
              </w:rPr>
              <w:t>Content Area: Reading, Writing, and Communicating</w:t>
            </w:r>
          </w:p>
        </w:tc>
      </w:tr>
      <w:tr w:rsidR="002936D3" w:rsidRPr="007A6694" w:rsidTr="00E44B4E">
        <w:trPr>
          <w:cantSplit/>
          <w:trHeight w:val="20"/>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2"/>
                <w:szCs w:val="22"/>
              </w:rPr>
            </w:pPr>
            <w:r w:rsidRPr="007A6694">
              <w:rPr>
                <w:rFonts w:ascii="Verdana" w:hAnsi="Verdana"/>
                <w:b/>
                <w:sz w:val="22"/>
                <w:szCs w:val="22"/>
              </w:rPr>
              <w:t>Standard: 2.  Reading for All Purposes</w:t>
            </w:r>
          </w:p>
        </w:tc>
      </w:tr>
      <w:tr w:rsidR="002936D3" w:rsidRPr="007A6694" w:rsidTr="00E44B4E">
        <w:trPr>
          <w:cantSplit/>
          <w:trHeight w:val="20"/>
          <w:tblHeader/>
          <w:jc w:val="center"/>
        </w:trPr>
        <w:tc>
          <w:tcPr>
            <w:tcW w:w="14400" w:type="dxa"/>
            <w:gridSpan w:val="3"/>
            <w:shd w:val="clear" w:color="auto" w:fill="FFFFFF"/>
          </w:tcPr>
          <w:p w:rsidR="002936D3" w:rsidRPr="007A6694" w:rsidRDefault="002936D3" w:rsidP="00D409A3">
            <w:pPr>
              <w:rPr>
                <w:rFonts w:ascii="Verdana" w:hAnsi="Verdana"/>
                <w:b/>
                <w:sz w:val="22"/>
                <w:szCs w:val="22"/>
              </w:rPr>
            </w:pPr>
            <w:r w:rsidRPr="007A6694">
              <w:rPr>
                <w:rFonts w:ascii="Verdana" w:hAnsi="Verdana"/>
                <w:b/>
                <w:sz w:val="22"/>
                <w:szCs w:val="22"/>
              </w:rPr>
              <w:t>Prepared Graduates:</w:t>
            </w:r>
          </w:p>
          <w:p w:rsidR="002936D3" w:rsidRPr="007A6694" w:rsidRDefault="002936D3" w:rsidP="00A8230E">
            <w:pPr>
              <w:pStyle w:val="NoSpacing"/>
              <w:numPr>
                <w:ilvl w:val="0"/>
                <w:numId w:val="237"/>
              </w:numPr>
              <w:rPr>
                <w:rFonts w:ascii="Verdana" w:hAnsi="Verdana"/>
                <w:sz w:val="22"/>
                <w:szCs w:val="22"/>
              </w:rPr>
            </w:pPr>
            <w:r w:rsidRPr="007A6694">
              <w:rPr>
                <w:rFonts w:ascii="Verdana" w:hAnsi="Verdana"/>
                <w:sz w:val="22"/>
                <w:szCs w:val="22"/>
              </w:rPr>
              <w:t>Demonstrate comprehension of a variety of informational, literary, and persuasive texts</w:t>
            </w:r>
          </w:p>
        </w:tc>
      </w:tr>
      <w:tr w:rsidR="002936D3" w:rsidRPr="007A6694" w:rsidTr="00E44B4E">
        <w:trPr>
          <w:cantSplit/>
          <w:trHeight w:val="20"/>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E44B4E">
        <w:trPr>
          <w:gridAfter w:val="1"/>
          <w:wAfter w:w="24" w:type="dxa"/>
          <w:cantSplit/>
          <w:trHeight w:val="20"/>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2"/>
                <w:szCs w:val="22"/>
              </w:rPr>
            </w:pPr>
            <w:r w:rsidRPr="007A6694">
              <w:rPr>
                <w:rFonts w:ascii="Verdana" w:hAnsi="Verdana"/>
                <w:b/>
                <w:bCs/>
                <w:sz w:val="22"/>
                <w:szCs w:val="22"/>
              </w:rPr>
              <w:t>Grade Level Expectation: Fourth Grade</w:t>
            </w:r>
          </w:p>
        </w:tc>
      </w:tr>
      <w:tr w:rsidR="002936D3" w:rsidRPr="007A6694" w:rsidTr="00E44B4E">
        <w:trPr>
          <w:gridAfter w:val="1"/>
          <w:wAfter w:w="24" w:type="dxa"/>
          <w:cantSplit/>
          <w:trHeight w:val="20"/>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sz w:val="22"/>
                <w:szCs w:val="22"/>
              </w:rPr>
            </w:pPr>
            <w:r w:rsidRPr="007A6694">
              <w:rPr>
                <w:rFonts w:ascii="Verdana" w:hAnsi="Verdana"/>
                <w:b/>
                <w:sz w:val="22"/>
                <w:szCs w:val="22"/>
              </w:rPr>
              <w:t>Concepts and skills students master:</w:t>
            </w:r>
          </w:p>
        </w:tc>
      </w:tr>
      <w:tr w:rsidR="002936D3" w:rsidRPr="007A6694" w:rsidTr="00E44B4E">
        <w:trPr>
          <w:gridAfter w:val="1"/>
          <w:wAfter w:w="24" w:type="dxa"/>
          <w:cantSplit/>
          <w:trHeight w:val="20"/>
          <w:jc w:val="center"/>
        </w:trPr>
        <w:tc>
          <w:tcPr>
            <w:tcW w:w="14376" w:type="dxa"/>
            <w:gridSpan w:val="2"/>
            <w:tcBorders>
              <w:top w:val="nil"/>
              <w:bottom w:val="single" w:sz="4" w:space="0" w:color="000000"/>
            </w:tcBorders>
            <w:shd w:val="clear" w:color="auto" w:fill="A6A6A6"/>
          </w:tcPr>
          <w:p w:rsidR="002936D3" w:rsidRPr="007A6694" w:rsidRDefault="003C596E" w:rsidP="003C596E">
            <w:pPr>
              <w:ind w:left="360"/>
              <w:rPr>
                <w:rFonts w:ascii="Verdana" w:hAnsi="Verdana"/>
                <w:bCs/>
                <w:sz w:val="22"/>
                <w:szCs w:val="22"/>
              </w:rPr>
            </w:pPr>
            <w:r w:rsidRPr="007A6694">
              <w:rPr>
                <w:rFonts w:ascii="Verdana" w:hAnsi="Verdana"/>
                <w:bCs/>
                <w:sz w:val="22"/>
                <w:szCs w:val="22"/>
              </w:rPr>
              <w:t xml:space="preserve">1. </w:t>
            </w:r>
            <w:r w:rsidR="002936D3" w:rsidRPr="007A6694">
              <w:rPr>
                <w:rFonts w:ascii="Verdana" w:hAnsi="Verdana"/>
                <w:bCs/>
                <w:sz w:val="22"/>
                <w:szCs w:val="22"/>
              </w:rPr>
              <w:t>Comprehension and fluency matter when re</w:t>
            </w:r>
            <w:r w:rsidR="00A062F5" w:rsidRPr="007A6694">
              <w:rPr>
                <w:rFonts w:ascii="Verdana" w:hAnsi="Verdana"/>
                <w:bCs/>
                <w:sz w:val="22"/>
                <w:szCs w:val="22"/>
              </w:rPr>
              <w:t>ading literary texts in a fluent</w:t>
            </w:r>
            <w:r w:rsidR="002936D3" w:rsidRPr="007A6694">
              <w:rPr>
                <w:rFonts w:ascii="Verdana" w:hAnsi="Verdana"/>
                <w:bCs/>
                <w:sz w:val="22"/>
                <w:szCs w:val="22"/>
              </w:rPr>
              <w:t xml:space="preserve"> way </w:t>
            </w:r>
          </w:p>
        </w:tc>
      </w:tr>
      <w:tr w:rsidR="002936D3" w:rsidRPr="007A6694" w:rsidTr="00E44B4E">
        <w:trPr>
          <w:gridAfter w:val="1"/>
          <w:wAfter w:w="24" w:type="dxa"/>
          <w:cantSplit/>
          <w:trHeight w:val="20"/>
          <w:jc w:val="center"/>
        </w:trPr>
        <w:tc>
          <w:tcPr>
            <w:tcW w:w="8820" w:type="dxa"/>
            <w:shd w:val="pct15" w:color="auto" w:fill="auto"/>
          </w:tcPr>
          <w:p w:rsidR="002936D3" w:rsidRPr="007A6694" w:rsidRDefault="002936D3" w:rsidP="00D409A3">
            <w:pPr>
              <w:rPr>
                <w:rFonts w:ascii="Verdana" w:hAnsi="Verdana"/>
                <w:sz w:val="19"/>
                <w:szCs w:val="19"/>
              </w:rPr>
            </w:pPr>
            <w:r w:rsidRPr="007A6694">
              <w:rPr>
                <w:rFonts w:ascii="Verdana" w:hAnsi="Verdana"/>
                <w:b/>
                <w:sz w:val="19"/>
                <w:szCs w:val="19"/>
              </w:rPr>
              <w:t>Evidence Outcomes</w:t>
            </w:r>
          </w:p>
        </w:tc>
        <w:tc>
          <w:tcPr>
            <w:tcW w:w="5556" w:type="dxa"/>
            <w:shd w:val="pct15" w:color="auto" w:fill="auto"/>
          </w:tcPr>
          <w:p w:rsidR="002936D3" w:rsidRPr="007A6694" w:rsidRDefault="002936D3" w:rsidP="00D409A3">
            <w:pPr>
              <w:rPr>
                <w:rFonts w:ascii="Verdana" w:hAnsi="Verdana"/>
                <w:b/>
                <w:sz w:val="19"/>
                <w:szCs w:val="19"/>
              </w:rPr>
            </w:pPr>
            <w:r w:rsidRPr="007A6694">
              <w:rPr>
                <w:rFonts w:ascii="Verdana" w:hAnsi="Verdana"/>
                <w:b/>
                <w:sz w:val="19"/>
                <w:szCs w:val="19"/>
              </w:rPr>
              <w:t>21</w:t>
            </w:r>
            <w:r w:rsidRPr="007A6694">
              <w:rPr>
                <w:rFonts w:ascii="Verdana" w:hAnsi="Verdana"/>
                <w:b/>
                <w:sz w:val="19"/>
                <w:szCs w:val="19"/>
                <w:vertAlign w:val="superscript"/>
              </w:rPr>
              <w:t>st</w:t>
            </w:r>
            <w:r w:rsidRPr="007A6694">
              <w:rPr>
                <w:rFonts w:ascii="Verdana" w:hAnsi="Verdana"/>
                <w:b/>
                <w:sz w:val="19"/>
                <w:szCs w:val="19"/>
              </w:rPr>
              <w:t xml:space="preserve"> Century Skills and Readiness Competencies</w:t>
            </w:r>
          </w:p>
        </w:tc>
      </w:tr>
      <w:tr w:rsidR="002936D3" w:rsidRPr="007A6694" w:rsidTr="00E44B4E">
        <w:trPr>
          <w:gridAfter w:val="1"/>
          <w:wAfter w:w="24" w:type="dxa"/>
          <w:cantSplit/>
          <w:trHeight w:val="20"/>
          <w:jc w:val="center"/>
        </w:trPr>
        <w:tc>
          <w:tcPr>
            <w:tcW w:w="8820" w:type="dxa"/>
            <w:vMerge w:val="restart"/>
          </w:tcPr>
          <w:p w:rsidR="002936D3" w:rsidRPr="007A6694" w:rsidRDefault="002936D3" w:rsidP="00D409A3">
            <w:pPr>
              <w:rPr>
                <w:rFonts w:ascii="Verdana" w:hAnsi="Verdana"/>
                <w:b/>
                <w:sz w:val="19"/>
                <w:szCs w:val="19"/>
              </w:rPr>
            </w:pPr>
            <w:r w:rsidRPr="007A6694">
              <w:rPr>
                <w:rFonts w:ascii="Verdana" w:hAnsi="Verdana"/>
                <w:b/>
                <w:sz w:val="19"/>
                <w:szCs w:val="19"/>
              </w:rPr>
              <w:t>Students can:</w:t>
            </w:r>
          </w:p>
          <w:p w:rsidR="002936D3" w:rsidRPr="007A6694" w:rsidRDefault="002936D3" w:rsidP="00D409A3">
            <w:pPr>
              <w:pStyle w:val="NoSpacing"/>
              <w:rPr>
                <w:rFonts w:ascii="Verdana" w:hAnsi="Verdana"/>
                <w:bCs/>
                <w:sz w:val="19"/>
                <w:szCs w:val="19"/>
              </w:rPr>
            </w:pPr>
            <w:r w:rsidRPr="007A6694">
              <w:rPr>
                <w:rFonts w:ascii="Verdana" w:hAnsi="Verdana"/>
                <w:bCs/>
                <w:sz w:val="19"/>
                <w:szCs w:val="19"/>
              </w:rPr>
              <w:t>a. Use Key Ideas and Details to:</w:t>
            </w:r>
          </w:p>
          <w:p w:rsidR="002936D3" w:rsidRPr="007A6694" w:rsidRDefault="002936D3" w:rsidP="00A8230E">
            <w:pPr>
              <w:pStyle w:val="NoSpacing"/>
              <w:numPr>
                <w:ilvl w:val="0"/>
                <w:numId w:val="485"/>
              </w:numPr>
              <w:ind w:left="522" w:hanging="180"/>
              <w:rPr>
                <w:rFonts w:ascii="Verdana" w:hAnsi="Verdana"/>
                <w:sz w:val="19"/>
                <w:szCs w:val="19"/>
              </w:rPr>
            </w:pPr>
            <w:r w:rsidRPr="007A6694">
              <w:rPr>
                <w:rFonts w:ascii="Verdana" w:hAnsi="Verdana"/>
                <w:sz w:val="19"/>
                <w:szCs w:val="19"/>
              </w:rPr>
              <w:t>Refer to details and examples in a text when explaining what the text says explicitly and when drawing inferences from the text. (CCSS: RL.4.1)</w:t>
            </w:r>
          </w:p>
          <w:p w:rsidR="002936D3" w:rsidRPr="007A6694" w:rsidRDefault="002936D3" w:rsidP="00A8230E">
            <w:pPr>
              <w:pStyle w:val="NoSpacing"/>
              <w:numPr>
                <w:ilvl w:val="0"/>
                <w:numId w:val="485"/>
              </w:numPr>
              <w:ind w:left="522" w:hanging="180"/>
              <w:rPr>
                <w:rFonts w:ascii="Verdana" w:hAnsi="Verdana"/>
                <w:sz w:val="19"/>
                <w:szCs w:val="19"/>
              </w:rPr>
            </w:pPr>
            <w:r w:rsidRPr="007A6694">
              <w:rPr>
                <w:rFonts w:ascii="Verdana" w:hAnsi="Verdana"/>
                <w:sz w:val="19"/>
                <w:szCs w:val="19"/>
              </w:rPr>
              <w:t xml:space="preserve">Identify and draw inferences about setting, characters (such as motivations, personality traits), and plot. </w:t>
            </w:r>
          </w:p>
          <w:p w:rsidR="002936D3" w:rsidRPr="007A6694" w:rsidRDefault="002936D3" w:rsidP="00A8230E">
            <w:pPr>
              <w:pStyle w:val="NoSpacing"/>
              <w:numPr>
                <w:ilvl w:val="0"/>
                <w:numId w:val="485"/>
              </w:numPr>
              <w:ind w:left="522" w:hanging="180"/>
              <w:rPr>
                <w:rFonts w:ascii="Verdana" w:hAnsi="Verdana"/>
                <w:sz w:val="19"/>
                <w:szCs w:val="19"/>
              </w:rPr>
            </w:pPr>
            <w:r w:rsidRPr="007A6694">
              <w:rPr>
                <w:rFonts w:ascii="Verdana" w:hAnsi="Verdana"/>
                <w:sz w:val="19"/>
                <w:szCs w:val="19"/>
              </w:rPr>
              <w:t>Determine a theme of a story, drama, or poem from details in the text; summarize the text. (CCSS: RL.4.</w:t>
            </w:r>
            <w:r w:rsidR="005A3B1B">
              <w:rPr>
                <w:rFonts w:ascii="Verdana" w:hAnsi="Verdana"/>
                <w:sz w:val="19"/>
                <w:szCs w:val="19"/>
              </w:rPr>
              <w:t>2</w:t>
            </w:r>
            <w:r w:rsidRPr="007A6694">
              <w:rPr>
                <w:rFonts w:ascii="Verdana" w:hAnsi="Verdana"/>
                <w:sz w:val="19"/>
                <w:szCs w:val="19"/>
              </w:rPr>
              <w:t>)</w:t>
            </w:r>
          </w:p>
          <w:p w:rsidR="002936D3" w:rsidRPr="007A6694" w:rsidRDefault="002936D3" w:rsidP="00A8230E">
            <w:pPr>
              <w:pStyle w:val="NoSpacing"/>
              <w:numPr>
                <w:ilvl w:val="0"/>
                <w:numId w:val="485"/>
              </w:numPr>
              <w:ind w:left="522" w:hanging="180"/>
              <w:rPr>
                <w:rFonts w:ascii="Verdana" w:hAnsi="Verdana"/>
                <w:sz w:val="19"/>
                <w:szCs w:val="19"/>
              </w:rPr>
            </w:pPr>
            <w:r w:rsidRPr="007A6694">
              <w:rPr>
                <w:rFonts w:ascii="Verdana" w:hAnsi="Verdana"/>
                <w:sz w:val="19"/>
                <w:szCs w:val="19"/>
              </w:rPr>
              <w:t>Describe in depth a character, setting, or event in a story or drama, drawing on specific details in the text (e.g., a character’s thoughts, words, or actions). (CCSS: RL.4.</w:t>
            </w:r>
            <w:r w:rsidR="005A3B1B">
              <w:rPr>
                <w:rFonts w:ascii="Verdana" w:hAnsi="Verdana"/>
                <w:sz w:val="19"/>
                <w:szCs w:val="19"/>
              </w:rPr>
              <w:t>3</w:t>
            </w:r>
            <w:r w:rsidRPr="007A6694">
              <w:rPr>
                <w:rFonts w:ascii="Verdana" w:hAnsi="Verdana"/>
                <w:sz w:val="19"/>
                <w:szCs w:val="19"/>
              </w:rPr>
              <w:t>)</w:t>
            </w:r>
          </w:p>
          <w:p w:rsidR="002936D3" w:rsidRPr="007A6694" w:rsidRDefault="002936D3" w:rsidP="00A8230E">
            <w:pPr>
              <w:pStyle w:val="NoSpacing"/>
              <w:numPr>
                <w:ilvl w:val="0"/>
                <w:numId w:val="485"/>
              </w:numPr>
              <w:ind w:left="522" w:hanging="180"/>
              <w:rPr>
                <w:rFonts w:ascii="Verdana" w:hAnsi="Verdana"/>
                <w:sz w:val="19"/>
                <w:szCs w:val="19"/>
              </w:rPr>
            </w:pPr>
            <w:r w:rsidRPr="007A6694">
              <w:rPr>
                <w:rFonts w:ascii="Verdana" w:hAnsi="Verdana"/>
                <w:sz w:val="19"/>
                <w:szCs w:val="19"/>
              </w:rPr>
              <w:t>Describe the development of plot (such as the origin of the central conflict, the action of the plot, and how the conflict is resolved)</w:t>
            </w:r>
          </w:p>
          <w:p w:rsidR="002936D3" w:rsidRPr="007A6694" w:rsidRDefault="002936D3" w:rsidP="00D409A3">
            <w:pPr>
              <w:pStyle w:val="NoSpacing"/>
              <w:rPr>
                <w:rFonts w:ascii="Verdana" w:hAnsi="Verdana"/>
                <w:bCs/>
                <w:sz w:val="19"/>
                <w:szCs w:val="19"/>
              </w:rPr>
            </w:pPr>
            <w:r w:rsidRPr="007A6694">
              <w:rPr>
                <w:rFonts w:ascii="Verdana" w:hAnsi="Verdana"/>
                <w:bCs/>
                <w:sz w:val="19"/>
                <w:szCs w:val="19"/>
              </w:rPr>
              <w:t>b. Use Craft and Structure to:</w:t>
            </w:r>
          </w:p>
          <w:p w:rsidR="002936D3" w:rsidRPr="007A6694" w:rsidRDefault="002936D3" w:rsidP="00A8230E">
            <w:pPr>
              <w:pStyle w:val="NoSpacing"/>
              <w:numPr>
                <w:ilvl w:val="0"/>
                <w:numId w:val="486"/>
              </w:numPr>
              <w:ind w:left="522" w:hanging="180"/>
              <w:rPr>
                <w:rFonts w:ascii="Verdana" w:hAnsi="Verdana"/>
                <w:sz w:val="19"/>
                <w:szCs w:val="19"/>
              </w:rPr>
            </w:pPr>
            <w:r w:rsidRPr="007A6694">
              <w:rPr>
                <w:rFonts w:ascii="Verdana" w:hAnsi="Verdana"/>
                <w:sz w:val="19"/>
                <w:szCs w:val="19"/>
              </w:rPr>
              <w:t>Determine the meaning of words and phrases as they are used in a text, including those that allude to significant characters found in mythology (e.g., Herculean). (CCSS: RL.4.4)</w:t>
            </w:r>
          </w:p>
          <w:p w:rsidR="002936D3" w:rsidRPr="007A6694" w:rsidRDefault="002936D3" w:rsidP="00A8230E">
            <w:pPr>
              <w:pStyle w:val="NoSpacing"/>
              <w:numPr>
                <w:ilvl w:val="0"/>
                <w:numId w:val="486"/>
              </w:numPr>
              <w:ind w:left="522" w:hanging="180"/>
              <w:rPr>
                <w:rFonts w:ascii="Verdana" w:hAnsi="Verdana"/>
                <w:sz w:val="19"/>
                <w:szCs w:val="19"/>
              </w:rPr>
            </w:pPr>
            <w:r w:rsidRPr="007A6694">
              <w:rPr>
                <w:rFonts w:ascii="Verdana" w:hAnsi="Verdana"/>
                <w:sz w:val="19"/>
                <w:szCs w:val="19"/>
              </w:rPr>
              <w:t>Explain major differences between poems, drama, and prose, and refer to the structural elements of poems (e.g., verse, rhythm, meter) and drama (e.g., casts of characters, settings, descriptions, dialogue, stage directions) when writing or speaking about a text. (CCSS: RL.4.5)</w:t>
            </w:r>
          </w:p>
          <w:p w:rsidR="002936D3" w:rsidRPr="007A6694" w:rsidRDefault="002936D3" w:rsidP="00A8230E">
            <w:pPr>
              <w:pStyle w:val="NoSpacing"/>
              <w:numPr>
                <w:ilvl w:val="0"/>
                <w:numId w:val="486"/>
              </w:numPr>
              <w:ind w:left="522" w:hanging="180"/>
              <w:rPr>
                <w:rFonts w:ascii="Verdana" w:hAnsi="Verdana"/>
                <w:sz w:val="19"/>
                <w:szCs w:val="19"/>
              </w:rPr>
            </w:pPr>
            <w:r w:rsidRPr="007A6694">
              <w:rPr>
                <w:rFonts w:ascii="Verdana" w:hAnsi="Verdana"/>
                <w:sz w:val="19"/>
                <w:szCs w:val="19"/>
              </w:rPr>
              <w:t>Compare and contrast the point of view from which different stories are narrated, including the difference between first- and third-person narrations. (CCSS: RL.4.6)</w:t>
            </w:r>
          </w:p>
          <w:p w:rsidR="002936D3" w:rsidRPr="007A6694" w:rsidRDefault="002936D3" w:rsidP="00D409A3">
            <w:pPr>
              <w:pStyle w:val="NoSpacing"/>
              <w:rPr>
                <w:rFonts w:ascii="Verdana" w:hAnsi="Verdana"/>
                <w:bCs/>
                <w:sz w:val="19"/>
                <w:szCs w:val="19"/>
              </w:rPr>
            </w:pPr>
            <w:r w:rsidRPr="007A6694">
              <w:rPr>
                <w:rFonts w:ascii="Verdana" w:hAnsi="Verdana"/>
                <w:bCs/>
                <w:sz w:val="19"/>
                <w:szCs w:val="19"/>
              </w:rPr>
              <w:t>c. Use Integration of Knowledge and Ideas to:</w:t>
            </w:r>
          </w:p>
          <w:p w:rsidR="002936D3" w:rsidRPr="007A6694" w:rsidRDefault="002936D3" w:rsidP="00A8230E">
            <w:pPr>
              <w:pStyle w:val="NoSpacing"/>
              <w:numPr>
                <w:ilvl w:val="0"/>
                <w:numId w:val="487"/>
              </w:numPr>
              <w:ind w:left="522" w:hanging="180"/>
              <w:rPr>
                <w:rFonts w:ascii="Verdana" w:hAnsi="Verdana"/>
                <w:sz w:val="19"/>
                <w:szCs w:val="19"/>
              </w:rPr>
            </w:pPr>
            <w:r w:rsidRPr="007A6694">
              <w:rPr>
                <w:rFonts w:ascii="Verdana" w:hAnsi="Verdana"/>
                <w:sz w:val="19"/>
                <w:szCs w:val="19"/>
              </w:rPr>
              <w:t>Make connections between the text of a story or drama and a visual or oral presentation of the text, identifying where each version reflects specific descriptions and directions in the text. (CCSS: RL.4.7)</w:t>
            </w:r>
          </w:p>
          <w:p w:rsidR="002936D3" w:rsidRPr="007A6694" w:rsidRDefault="002936D3" w:rsidP="00A8230E">
            <w:pPr>
              <w:pStyle w:val="NoSpacing"/>
              <w:numPr>
                <w:ilvl w:val="0"/>
                <w:numId w:val="487"/>
              </w:numPr>
              <w:ind w:left="522" w:hanging="180"/>
              <w:rPr>
                <w:rFonts w:ascii="Verdana" w:hAnsi="Verdana"/>
                <w:sz w:val="19"/>
                <w:szCs w:val="19"/>
              </w:rPr>
            </w:pPr>
            <w:r w:rsidRPr="007A6694">
              <w:rPr>
                <w:rFonts w:ascii="Verdana" w:hAnsi="Verdana"/>
                <w:sz w:val="19"/>
                <w:szCs w:val="19"/>
              </w:rPr>
              <w:t>Compare and contrast the treatment of similar themes and topics (e.g., opposition of good and evil) and patterns of events (e.g., the quest) in stories, myths, and traditional literature from different cultures. (CCSS: RL.4.9)</w:t>
            </w:r>
          </w:p>
          <w:p w:rsidR="002936D3" w:rsidRPr="007A6694" w:rsidRDefault="002936D3" w:rsidP="00A8230E">
            <w:pPr>
              <w:pStyle w:val="NoSpacing"/>
              <w:numPr>
                <w:ilvl w:val="0"/>
                <w:numId w:val="487"/>
              </w:numPr>
              <w:ind w:left="522" w:hanging="180"/>
              <w:rPr>
                <w:rFonts w:ascii="Verdana" w:hAnsi="Verdana"/>
                <w:sz w:val="19"/>
                <w:szCs w:val="19"/>
              </w:rPr>
            </w:pPr>
            <w:r w:rsidRPr="007A6694">
              <w:rPr>
                <w:rFonts w:ascii="Verdana" w:hAnsi="Verdana"/>
                <w:sz w:val="19"/>
                <w:szCs w:val="19"/>
              </w:rPr>
              <w:t>Summarize text by identifying important ideas and sequence and by providing supporting details, while maintaining sequence.</w:t>
            </w:r>
          </w:p>
          <w:p w:rsidR="002936D3" w:rsidRPr="007A6694" w:rsidRDefault="002936D3" w:rsidP="00D409A3">
            <w:pPr>
              <w:pStyle w:val="NoSpacing"/>
              <w:rPr>
                <w:rFonts w:ascii="Verdana" w:hAnsi="Verdana"/>
                <w:bCs/>
                <w:sz w:val="19"/>
                <w:szCs w:val="19"/>
              </w:rPr>
            </w:pPr>
            <w:r w:rsidRPr="007A6694">
              <w:rPr>
                <w:rFonts w:ascii="Verdana" w:hAnsi="Verdana"/>
                <w:bCs/>
                <w:sz w:val="19"/>
                <w:szCs w:val="19"/>
              </w:rPr>
              <w:t>d. Use Range of Reading and Complexity of Text to:</w:t>
            </w:r>
          </w:p>
          <w:p w:rsidR="002936D3" w:rsidRPr="007A6694" w:rsidRDefault="002936D3" w:rsidP="00A8230E">
            <w:pPr>
              <w:pStyle w:val="NoSpacing"/>
              <w:numPr>
                <w:ilvl w:val="0"/>
                <w:numId w:val="488"/>
              </w:numPr>
              <w:ind w:left="522" w:hanging="180"/>
              <w:rPr>
                <w:rFonts w:ascii="Verdana" w:hAnsi="Verdana"/>
                <w:sz w:val="19"/>
                <w:szCs w:val="19"/>
              </w:rPr>
            </w:pPr>
            <w:r w:rsidRPr="007A6694">
              <w:rPr>
                <w:rFonts w:ascii="Verdana" w:hAnsi="Verdana"/>
                <w:sz w:val="19"/>
                <w:szCs w:val="19"/>
              </w:rPr>
              <w:t>By the end of the year, read and comprehend literature, including stories, dramas, and poetry, in the grades 4–5 text complexity band proficiently, with scaffolding as needed at the high end of the range. (CCSS: RL.4.10)</w:t>
            </w:r>
          </w:p>
          <w:p w:rsidR="002936D3" w:rsidRPr="007A6694" w:rsidRDefault="002936D3" w:rsidP="00A8230E">
            <w:pPr>
              <w:pStyle w:val="ListParagraph"/>
              <w:numPr>
                <w:ilvl w:val="0"/>
                <w:numId w:val="488"/>
              </w:numPr>
              <w:ind w:left="522" w:hanging="180"/>
              <w:rPr>
                <w:rFonts w:ascii="Verdana" w:hAnsi="Verdana"/>
                <w:sz w:val="19"/>
                <w:szCs w:val="19"/>
              </w:rPr>
            </w:pPr>
            <w:r w:rsidRPr="007A6694">
              <w:rPr>
                <w:rFonts w:ascii="Verdana" w:hAnsi="Verdana"/>
                <w:sz w:val="19"/>
                <w:szCs w:val="19"/>
              </w:rPr>
              <w:t xml:space="preserve">Read familiar texts orally with fluency, accuracy, and prosody </w:t>
            </w:r>
            <w:r w:rsidRPr="007A6694">
              <w:rPr>
                <w:rFonts w:ascii="Verdana" w:hAnsi="Verdana" w:cs="Arial"/>
                <w:sz w:val="19"/>
                <w:szCs w:val="19"/>
              </w:rPr>
              <w:t>(expression)</w:t>
            </w:r>
          </w:p>
        </w:tc>
        <w:tc>
          <w:tcPr>
            <w:tcW w:w="5556" w:type="dxa"/>
          </w:tcPr>
          <w:p w:rsidR="002936D3" w:rsidRPr="007A6694" w:rsidRDefault="002936D3" w:rsidP="00D409A3">
            <w:pPr>
              <w:rPr>
                <w:rFonts w:ascii="Verdana" w:hAnsi="Verdana" w:cs="Arial"/>
                <w:sz w:val="19"/>
                <w:szCs w:val="19"/>
              </w:rPr>
            </w:pPr>
            <w:r w:rsidRPr="007A6694">
              <w:rPr>
                <w:rFonts w:ascii="Verdana" w:hAnsi="Verdana" w:cs="Arial"/>
                <w:b/>
                <w:sz w:val="19"/>
                <w:szCs w:val="19"/>
              </w:rPr>
              <w:t xml:space="preserve">Inquiry Questions: </w:t>
            </w:r>
            <w:r w:rsidRPr="007A6694">
              <w:rPr>
                <w:rFonts w:ascii="Verdana" w:hAnsi="Verdana" w:cs="Arial"/>
                <w:sz w:val="19"/>
                <w:szCs w:val="19"/>
              </w:rPr>
              <w:t xml:space="preserve"> </w:t>
            </w:r>
          </w:p>
          <w:p w:rsidR="002936D3" w:rsidRPr="007A6694" w:rsidRDefault="002936D3" w:rsidP="00A8230E">
            <w:pPr>
              <w:pStyle w:val="ListParagraph"/>
              <w:numPr>
                <w:ilvl w:val="0"/>
                <w:numId w:val="207"/>
              </w:numPr>
              <w:rPr>
                <w:rFonts w:ascii="Verdana" w:hAnsi="Verdana" w:cs="Arial"/>
                <w:sz w:val="19"/>
                <w:szCs w:val="19"/>
              </w:rPr>
            </w:pPr>
            <w:r w:rsidRPr="007A6694">
              <w:rPr>
                <w:rFonts w:ascii="Verdana" w:hAnsi="Verdana" w:cs="Arial"/>
                <w:sz w:val="19"/>
                <w:szCs w:val="19"/>
              </w:rPr>
              <w:t>How do people use different reading strategies to better understand different genres (poetry, stories, nonfiction)?</w:t>
            </w:r>
          </w:p>
          <w:p w:rsidR="002936D3" w:rsidRPr="007A6694" w:rsidRDefault="002936D3" w:rsidP="00A8230E">
            <w:pPr>
              <w:pStyle w:val="ListParagraph"/>
              <w:numPr>
                <w:ilvl w:val="0"/>
                <w:numId w:val="207"/>
              </w:numPr>
              <w:rPr>
                <w:rFonts w:ascii="Verdana" w:hAnsi="Verdana" w:cs="Arial"/>
                <w:sz w:val="19"/>
                <w:szCs w:val="19"/>
              </w:rPr>
            </w:pPr>
            <w:r w:rsidRPr="007A6694">
              <w:rPr>
                <w:rFonts w:ascii="Verdana" w:hAnsi="Verdana" w:cs="Arial"/>
                <w:sz w:val="19"/>
                <w:szCs w:val="19"/>
              </w:rPr>
              <w:t>What can readers infer about the main character of a text?</w:t>
            </w:r>
          </w:p>
          <w:p w:rsidR="002936D3" w:rsidRPr="007A6694" w:rsidRDefault="002936D3" w:rsidP="00A8230E">
            <w:pPr>
              <w:pStyle w:val="ListParagraph"/>
              <w:numPr>
                <w:ilvl w:val="0"/>
                <w:numId w:val="207"/>
              </w:numPr>
              <w:rPr>
                <w:rFonts w:ascii="Verdana" w:hAnsi="Verdana" w:cs="Arial"/>
                <w:sz w:val="19"/>
                <w:szCs w:val="19"/>
              </w:rPr>
            </w:pPr>
            <w:r w:rsidRPr="007A6694">
              <w:rPr>
                <w:rFonts w:ascii="Verdana" w:hAnsi="Verdana" w:cs="Arial"/>
                <w:sz w:val="19"/>
                <w:szCs w:val="19"/>
              </w:rPr>
              <w:t>How are you similar or different from the characters in the text?</w:t>
            </w:r>
          </w:p>
          <w:p w:rsidR="002936D3" w:rsidRPr="007A6694" w:rsidRDefault="002936D3" w:rsidP="00A8230E">
            <w:pPr>
              <w:pStyle w:val="ListParagraph"/>
              <w:numPr>
                <w:ilvl w:val="0"/>
                <w:numId w:val="207"/>
              </w:numPr>
              <w:rPr>
                <w:rFonts w:ascii="Verdana" w:hAnsi="Verdana" w:cs="Arial"/>
                <w:sz w:val="19"/>
                <w:szCs w:val="19"/>
              </w:rPr>
            </w:pPr>
            <w:r w:rsidRPr="007A6694">
              <w:rPr>
                <w:rFonts w:ascii="Verdana" w:hAnsi="Verdana" w:cs="Arial"/>
                <w:sz w:val="19"/>
                <w:szCs w:val="19"/>
              </w:rPr>
              <w:t xml:space="preserve">How did the author use events to prepare the reader for the ending? </w:t>
            </w:r>
          </w:p>
          <w:p w:rsidR="002936D3" w:rsidRPr="007A6694" w:rsidRDefault="002936D3" w:rsidP="00A8230E">
            <w:pPr>
              <w:pStyle w:val="ListParagraph"/>
              <w:numPr>
                <w:ilvl w:val="0"/>
                <w:numId w:val="207"/>
              </w:numPr>
              <w:rPr>
                <w:rFonts w:ascii="Verdana" w:hAnsi="Verdana" w:cs="Arial"/>
                <w:sz w:val="19"/>
                <w:szCs w:val="19"/>
              </w:rPr>
            </w:pPr>
            <w:r w:rsidRPr="007A6694">
              <w:rPr>
                <w:rFonts w:ascii="Verdana" w:hAnsi="Verdana" w:cs="Arial"/>
                <w:sz w:val="19"/>
                <w:szCs w:val="19"/>
              </w:rPr>
              <w:t>How would the story be different if the author changed the setting?</w:t>
            </w:r>
          </w:p>
        </w:tc>
      </w:tr>
      <w:tr w:rsidR="002936D3" w:rsidRPr="007A6694" w:rsidTr="00E44B4E">
        <w:trPr>
          <w:gridAfter w:val="1"/>
          <w:wAfter w:w="24" w:type="dxa"/>
          <w:cantSplit/>
          <w:trHeight w:val="20"/>
          <w:jc w:val="center"/>
        </w:trPr>
        <w:tc>
          <w:tcPr>
            <w:tcW w:w="8820" w:type="dxa"/>
            <w:vMerge/>
          </w:tcPr>
          <w:p w:rsidR="002936D3" w:rsidRPr="007A6694" w:rsidRDefault="002936D3" w:rsidP="00D409A3">
            <w:pPr>
              <w:rPr>
                <w:rFonts w:ascii="Verdana" w:hAnsi="Verdana" w:cs="Arial"/>
                <w:sz w:val="19"/>
                <w:szCs w:val="19"/>
              </w:rPr>
            </w:pPr>
          </w:p>
        </w:tc>
        <w:tc>
          <w:tcPr>
            <w:tcW w:w="5556" w:type="dxa"/>
          </w:tcPr>
          <w:p w:rsidR="002936D3" w:rsidRPr="007A6694" w:rsidRDefault="002936D3" w:rsidP="00D409A3">
            <w:pPr>
              <w:rPr>
                <w:rFonts w:ascii="Verdana" w:hAnsi="Verdana" w:cs="Arial"/>
                <w:b/>
                <w:sz w:val="19"/>
                <w:szCs w:val="19"/>
              </w:rPr>
            </w:pPr>
            <w:r w:rsidRPr="007A6694">
              <w:rPr>
                <w:rFonts w:ascii="Verdana" w:hAnsi="Verdana" w:cs="Arial"/>
                <w:b/>
                <w:sz w:val="19"/>
                <w:szCs w:val="19"/>
              </w:rPr>
              <w:t>Relevance and Application:</w:t>
            </w:r>
          </w:p>
          <w:p w:rsidR="002936D3" w:rsidRPr="007A6694" w:rsidRDefault="002936D3" w:rsidP="00A8230E">
            <w:pPr>
              <w:pStyle w:val="ListParagraph"/>
              <w:numPr>
                <w:ilvl w:val="0"/>
                <w:numId w:val="208"/>
              </w:numPr>
              <w:rPr>
                <w:rFonts w:ascii="Verdana" w:hAnsi="Verdana" w:cs="Arial"/>
                <w:sz w:val="19"/>
                <w:szCs w:val="19"/>
              </w:rPr>
            </w:pPr>
            <w:r w:rsidRPr="007A6694">
              <w:rPr>
                <w:rFonts w:ascii="Verdana" w:hAnsi="Verdana" w:cs="Arial"/>
                <w:sz w:val="19"/>
                <w:szCs w:val="19"/>
              </w:rPr>
              <w:t xml:space="preserve">The skills used in reading comprehension transfers to readers’ ability to understand and interpret events.  </w:t>
            </w:r>
          </w:p>
          <w:p w:rsidR="002936D3" w:rsidRPr="007A6694" w:rsidRDefault="002936D3" w:rsidP="00A8230E">
            <w:pPr>
              <w:pStyle w:val="ListParagraph"/>
              <w:numPr>
                <w:ilvl w:val="0"/>
                <w:numId w:val="208"/>
              </w:numPr>
              <w:rPr>
                <w:rFonts w:ascii="Verdana" w:hAnsi="Verdana" w:cs="Arial"/>
                <w:sz w:val="19"/>
                <w:szCs w:val="19"/>
              </w:rPr>
            </w:pPr>
            <w:r w:rsidRPr="007A6694">
              <w:rPr>
                <w:rFonts w:ascii="Verdana" w:hAnsi="Verdana" w:cs="Arial"/>
                <w:sz w:val="19"/>
                <w:szCs w:val="19"/>
              </w:rPr>
              <w:t xml:space="preserve">Analyzing character traits supports working relationships in the workplace. </w:t>
            </w:r>
          </w:p>
          <w:p w:rsidR="002936D3" w:rsidRPr="007A6694" w:rsidRDefault="002936D3" w:rsidP="00A8230E">
            <w:pPr>
              <w:pStyle w:val="ListParagraph"/>
              <w:numPr>
                <w:ilvl w:val="0"/>
                <w:numId w:val="208"/>
              </w:numPr>
              <w:rPr>
                <w:rFonts w:ascii="Verdana" w:hAnsi="Verdana" w:cs="Arial"/>
                <w:sz w:val="19"/>
                <w:szCs w:val="19"/>
              </w:rPr>
            </w:pPr>
            <w:r w:rsidRPr="007A6694">
              <w:rPr>
                <w:rFonts w:ascii="Verdana" w:hAnsi="Verdana" w:cs="Arial"/>
                <w:sz w:val="19"/>
                <w:szCs w:val="19"/>
              </w:rPr>
              <w:t xml:space="preserve">It is important to be able to identify conflict and how it occurs and to look for strategies to deal with conflict. </w:t>
            </w:r>
          </w:p>
          <w:p w:rsidR="002936D3" w:rsidRPr="007A6694" w:rsidRDefault="002936D3" w:rsidP="00A8230E">
            <w:pPr>
              <w:pStyle w:val="ListParagraph"/>
              <w:numPr>
                <w:ilvl w:val="0"/>
                <w:numId w:val="208"/>
              </w:numPr>
              <w:rPr>
                <w:rFonts w:ascii="Verdana" w:hAnsi="Verdana" w:cs="Arial"/>
                <w:sz w:val="19"/>
                <w:szCs w:val="19"/>
              </w:rPr>
            </w:pPr>
            <w:r w:rsidRPr="007A6694">
              <w:rPr>
                <w:rFonts w:ascii="Verdana" w:hAnsi="Verdana" w:cs="Arial"/>
                <w:sz w:val="19"/>
                <w:szCs w:val="19"/>
              </w:rPr>
              <w:t xml:space="preserve">Reading with prosody increases comprehension and fluency. These are skills of proficient readers. </w:t>
            </w:r>
          </w:p>
          <w:p w:rsidR="002936D3" w:rsidRPr="007A6694" w:rsidRDefault="002936D3" w:rsidP="00A8230E">
            <w:pPr>
              <w:pStyle w:val="ListParagraph"/>
              <w:numPr>
                <w:ilvl w:val="0"/>
                <w:numId w:val="208"/>
              </w:numPr>
              <w:rPr>
                <w:rFonts w:ascii="Verdana" w:hAnsi="Verdana" w:cs="Arial"/>
                <w:sz w:val="19"/>
                <w:szCs w:val="19"/>
              </w:rPr>
            </w:pPr>
            <w:r w:rsidRPr="007A6694">
              <w:rPr>
                <w:rFonts w:ascii="Verdana" w:hAnsi="Verdana" w:cs="Arial"/>
                <w:sz w:val="19"/>
                <w:szCs w:val="19"/>
              </w:rPr>
              <w:t>Use of voice recording software to record, listen to and follow along with words and texts can enhance understanding</w:t>
            </w:r>
          </w:p>
        </w:tc>
      </w:tr>
      <w:tr w:rsidR="002936D3" w:rsidRPr="007A6694" w:rsidTr="00E44B4E">
        <w:trPr>
          <w:gridAfter w:val="1"/>
          <w:wAfter w:w="24" w:type="dxa"/>
          <w:cantSplit/>
          <w:trHeight w:val="20"/>
          <w:jc w:val="center"/>
        </w:trPr>
        <w:tc>
          <w:tcPr>
            <w:tcW w:w="8820" w:type="dxa"/>
            <w:vMerge/>
          </w:tcPr>
          <w:p w:rsidR="002936D3" w:rsidRPr="007A6694" w:rsidRDefault="002936D3" w:rsidP="00D409A3">
            <w:pPr>
              <w:rPr>
                <w:rFonts w:ascii="Verdana" w:hAnsi="Verdana" w:cs="Arial"/>
                <w:sz w:val="19"/>
                <w:szCs w:val="19"/>
              </w:rPr>
            </w:pPr>
          </w:p>
        </w:tc>
        <w:tc>
          <w:tcPr>
            <w:tcW w:w="5556" w:type="dxa"/>
          </w:tcPr>
          <w:p w:rsidR="002936D3" w:rsidRPr="007A6694" w:rsidRDefault="002936D3" w:rsidP="00D409A3">
            <w:pPr>
              <w:rPr>
                <w:rFonts w:ascii="Verdana" w:hAnsi="Verdana" w:cs="Arial"/>
                <w:b/>
                <w:sz w:val="19"/>
                <w:szCs w:val="19"/>
              </w:rPr>
            </w:pPr>
            <w:r w:rsidRPr="007A6694">
              <w:rPr>
                <w:rFonts w:ascii="Verdana" w:hAnsi="Verdana" w:cs="Arial"/>
                <w:b/>
                <w:sz w:val="19"/>
                <w:szCs w:val="19"/>
              </w:rPr>
              <w:t xml:space="preserve">Nature of </w:t>
            </w:r>
            <w:r w:rsidRPr="007A6694">
              <w:rPr>
                <w:rFonts w:ascii="Verdana" w:hAnsi="Verdana" w:cs="Arial"/>
                <w:b/>
                <w:bCs/>
                <w:sz w:val="19"/>
                <w:szCs w:val="19"/>
              </w:rPr>
              <w:t>Reading, Writing, and Communicating</w:t>
            </w:r>
            <w:r w:rsidRPr="007A6694">
              <w:rPr>
                <w:rFonts w:ascii="Verdana" w:hAnsi="Verdana" w:cs="Arial"/>
                <w:b/>
                <w:sz w:val="19"/>
                <w:szCs w:val="19"/>
              </w:rPr>
              <w:t>:</w:t>
            </w:r>
          </w:p>
          <w:p w:rsidR="002936D3" w:rsidRPr="007A6694" w:rsidRDefault="002936D3" w:rsidP="00A8230E">
            <w:pPr>
              <w:pStyle w:val="ListParagraph"/>
              <w:numPr>
                <w:ilvl w:val="0"/>
                <w:numId w:val="209"/>
              </w:numPr>
              <w:rPr>
                <w:rFonts w:ascii="Verdana" w:hAnsi="Verdana" w:cs="Arial"/>
                <w:sz w:val="19"/>
                <w:szCs w:val="19"/>
              </w:rPr>
            </w:pPr>
            <w:r w:rsidRPr="007A6694">
              <w:rPr>
                <w:rFonts w:ascii="Verdana" w:hAnsi="Verdana" w:cs="Arial"/>
                <w:sz w:val="19"/>
                <w:szCs w:val="19"/>
              </w:rPr>
              <w:t xml:space="preserve">Readers think about the tone and message of the text. They use the expression to make reading clear. </w:t>
            </w:r>
          </w:p>
          <w:p w:rsidR="002936D3" w:rsidRPr="007A6694" w:rsidRDefault="002936D3" w:rsidP="00A8230E">
            <w:pPr>
              <w:pStyle w:val="ListParagraph"/>
              <w:numPr>
                <w:ilvl w:val="0"/>
                <w:numId w:val="209"/>
              </w:numPr>
              <w:rPr>
                <w:rFonts w:ascii="Verdana" w:hAnsi="Verdana" w:cs="Arial"/>
                <w:sz w:val="19"/>
                <w:szCs w:val="19"/>
              </w:rPr>
            </w:pPr>
            <w:r w:rsidRPr="007A6694">
              <w:rPr>
                <w:rFonts w:ascii="Verdana" w:hAnsi="Verdana" w:cs="Arial"/>
                <w:sz w:val="19"/>
                <w:szCs w:val="19"/>
              </w:rPr>
              <w:t xml:space="preserve">Readers continually monitor their thinking as they read. </w:t>
            </w:r>
          </w:p>
          <w:p w:rsidR="00480F26" w:rsidRPr="007A6694" w:rsidRDefault="002936D3" w:rsidP="00A8230E">
            <w:pPr>
              <w:pStyle w:val="ListParagraph"/>
              <w:numPr>
                <w:ilvl w:val="0"/>
                <w:numId w:val="209"/>
              </w:numPr>
              <w:rPr>
                <w:rFonts w:ascii="Verdana" w:hAnsi="Verdana" w:cs="Arial"/>
                <w:sz w:val="19"/>
                <w:szCs w:val="19"/>
              </w:rPr>
            </w:pPr>
            <w:r w:rsidRPr="007A6694">
              <w:rPr>
                <w:rFonts w:ascii="Verdana" w:hAnsi="Verdana" w:cs="Arial"/>
                <w:sz w:val="19"/>
                <w:szCs w:val="19"/>
              </w:rPr>
              <w:t>Readers think about how the setting of a story can completely change how they think about the plot. Readers think about how the story would have been different in a different setting</w:t>
            </w:r>
            <w:r w:rsidR="00015C45" w:rsidRPr="007A6694">
              <w:rPr>
                <w:rFonts w:ascii="Verdana" w:hAnsi="Verdana" w:cs="Arial"/>
                <w:sz w:val="19"/>
                <w:szCs w:val="19"/>
              </w:rPr>
              <w:t>.</w:t>
            </w:r>
          </w:p>
        </w:tc>
      </w:tr>
    </w:tbl>
    <w:p w:rsidR="00203AB9" w:rsidRPr="007A6694" w:rsidRDefault="00203AB9"/>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9180"/>
        <w:gridCol w:w="5196"/>
        <w:gridCol w:w="24"/>
      </w:tblGrid>
      <w:tr w:rsidR="002936D3" w:rsidRPr="007A6694" w:rsidTr="00E44B4E">
        <w:trPr>
          <w:cantSplit/>
          <w:trHeight w:val="20"/>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0"/>
                <w:szCs w:val="22"/>
              </w:rPr>
            </w:pPr>
            <w:r w:rsidRPr="007A6694">
              <w:rPr>
                <w:rFonts w:ascii="Verdana" w:hAnsi="Verdana"/>
                <w:b/>
                <w:bCs/>
                <w:sz w:val="20"/>
                <w:szCs w:val="22"/>
              </w:rPr>
              <w:t>Content Area: Reading, Writing, and Communicating</w:t>
            </w:r>
          </w:p>
        </w:tc>
      </w:tr>
      <w:tr w:rsidR="002936D3" w:rsidRPr="007A6694" w:rsidTr="00E44B4E">
        <w:trPr>
          <w:cantSplit/>
          <w:trHeight w:val="20"/>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0"/>
                <w:szCs w:val="22"/>
              </w:rPr>
            </w:pPr>
            <w:r w:rsidRPr="007A6694">
              <w:rPr>
                <w:rFonts w:ascii="Verdana" w:hAnsi="Verdana"/>
                <w:b/>
                <w:sz w:val="20"/>
                <w:szCs w:val="22"/>
              </w:rPr>
              <w:t>Standard: 2.  Reading for All Purposes</w:t>
            </w:r>
          </w:p>
        </w:tc>
      </w:tr>
      <w:tr w:rsidR="002936D3" w:rsidRPr="007A6694" w:rsidTr="00E44B4E">
        <w:trPr>
          <w:cantSplit/>
          <w:trHeight w:val="20"/>
          <w:tblHeader/>
          <w:jc w:val="center"/>
        </w:trPr>
        <w:tc>
          <w:tcPr>
            <w:tcW w:w="14400" w:type="dxa"/>
            <w:gridSpan w:val="3"/>
            <w:shd w:val="clear" w:color="auto" w:fill="FFFFFF"/>
          </w:tcPr>
          <w:p w:rsidR="002936D3" w:rsidRPr="007A6694" w:rsidRDefault="002936D3" w:rsidP="00D409A3">
            <w:pPr>
              <w:rPr>
                <w:rFonts w:ascii="Verdana" w:hAnsi="Verdana"/>
                <w:b/>
                <w:sz w:val="20"/>
                <w:szCs w:val="22"/>
              </w:rPr>
            </w:pPr>
            <w:r w:rsidRPr="007A6694">
              <w:rPr>
                <w:rFonts w:ascii="Verdana" w:hAnsi="Verdana"/>
                <w:b/>
                <w:sz w:val="20"/>
                <w:szCs w:val="22"/>
              </w:rPr>
              <w:t>Prepared Graduates:</w:t>
            </w:r>
          </w:p>
          <w:p w:rsidR="002936D3" w:rsidRPr="007A6694" w:rsidRDefault="002936D3" w:rsidP="00A8230E">
            <w:pPr>
              <w:pStyle w:val="NoSpacing"/>
              <w:numPr>
                <w:ilvl w:val="0"/>
                <w:numId w:val="238"/>
              </w:numPr>
              <w:rPr>
                <w:rFonts w:ascii="Verdana" w:hAnsi="Verdana"/>
                <w:sz w:val="20"/>
                <w:szCs w:val="22"/>
              </w:rPr>
            </w:pPr>
            <w:r w:rsidRPr="007A6694">
              <w:rPr>
                <w:rFonts w:ascii="Verdana" w:hAnsi="Verdana"/>
                <w:sz w:val="20"/>
                <w:szCs w:val="22"/>
              </w:rPr>
              <w:t>Engage in a wide range of nonfiction and real-life reading experiences to solve problems, judge the quality of ideas, or complete daily tasks</w:t>
            </w:r>
          </w:p>
        </w:tc>
      </w:tr>
      <w:tr w:rsidR="002936D3" w:rsidRPr="007A6694" w:rsidTr="00E44B4E">
        <w:trPr>
          <w:cantSplit/>
          <w:trHeight w:val="20"/>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E44B4E">
        <w:trPr>
          <w:gridAfter w:val="1"/>
          <w:wAfter w:w="24" w:type="dxa"/>
          <w:cantSplit/>
          <w:trHeight w:val="20"/>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0"/>
                <w:szCs w:val="22"/>
              </w:rPr>
            </w:pPr>
            <w:r w:rsidRPr="007A6694">
              <w:rPr>
                <w:rFonts w:ascii="Verdana" w:hAnsi="Verdana"/>
                <w:b/>
                <w:bCs/>
                <w:sz w:val="20"/>
                <w:szCs w:val="22"/>
              </w:rPr>
              <w:t>Grade Level Expectation: Fourth Grade</w:t>
            </w:r>
          </w:p>
        </w:tc>
      </w:tr>
      <w:tr w:rsidR="002936D3" w:rsidRPr="007A6694" w:rsidTr="00E44B4E">
        <w:trPr>
          <w:gridAfter w:val="1"/>
          <w:wAfter w:w="24" w:type="dxa"/>
          <w:cantSplit/>
          <w:trHeight w:val="20"/>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sz w:val="20"/>
                <w:szCs w:val="22"/>
              </w:rPr>
            </w:pPr>
            <w:r w:rsidRPr="007A6694">
              <w:rPr>
                <w:rFonts w:ascii="Verdana" w:hAnsi="Verdana"/>
                <w:b/>
                <w:sz w:val="20"/>
                <w:szCs w:val="22"/>
              </w:rPr>
              <w:t>Concepts and skills students master:</w:t>
            </w:r>
          </w:p>
        </w:tc>
      </w:tr>
      <w:tr w:rsidR="002936D3" w:rsidRPr="007A6694" w:rsidTr="00E44B4E">
        <w:trPr>
          <w:gridAfter w:val="1"/>
          <w:wAfter w:w="24" w:type="dxa"/>
          <w:cantSplit/>
          <w:trHeight w:val="20"/>
          <w:jc w:val="center"/>
        </w:trPr>
        <w:tc>
          <w:tcPr>
            <w:tcW w:w="14376" w:type="dxa"/>
            <w:gridSpan w:val="2"/>
            <w:tcBorders>
              <w:top w:val="nil"/>
              <w:bottom w:val="single" w:sz="4" w:space="0" w:color="000000"/>
            </w:tcBorders>
            <w:shd w:val="clear" w:color="auto" w:fill="A6A6A6"/>
          </w:tcPr>
          <w:p w:rsidR="002936D3" w:rsidRPr="007A6694" w:rsidRDefault="00015C45" w:rsidP="00015C45">
            <w:pPr>
              <w:ind w:left="360"/>
              <w:rPr>
                <w:rFonts w:ascii="Verdana" w:hAnsi="Verdana"/>
                <w:bCs/>
                <w:sz w:val="20"/>
                <w:szCs w:val="22"/>
              </w:rPr>
            </w:pPr>
            <w:r w:rsidRPr="007A6694">
              <w:rPr>
                <w:rFonts w:ascii="Verdana" w:hAnsi="Verdana"/>
                <w:bCs/>
                <w:sz w:val="20"/>
                <w:szCs w:val="22"/>
              </w:rPr>
              <w:t xml:space="preserve">2. </w:t>
            </w:r>
            <w:r w:rsidR="002936D3" w:rsidRPr="007A6694">
              <w:rPr>
                <w:rFonts w:ascii="Verdana" w:hAnsi="Verdana"/>
                <w:bCs/>
                <w:sz w:val="20"/>
                <w:szCs w:val="22"/>
              </w:rPr>
              <w:t xml:space="preserve">Comprehension and fluency matter when reading informational and persuasive texts in a </w:t>
            </w:r>
            <w:r w:rsidR="00DE3EC5" w:rsidRPr="007A6694">
              <w:rPr>
                <w:rFonts w:ascii="Verdana" w:hAnsi="Verdana"/>
                <w:bCs/>
                <w:sz w:val="20"/>
                <w:szCs w:val="22"/>
              </w:rPr>
              <w:t>fluent</w:t>
            </w:r>
            <w:r w:rsidR="002936D3" w:rsidRPr="007A6694">
              <w:rPr>
                <w:rFonts w:ascii="Verdana" w:hAnsi="Verdana"/>
                <w:bCs/>
                <w:sz w:val="20"/>
                <w:szCs w:val="22"/>
              </w:rPr>
              <w:t xml:space="preserve"> way </w:t>
            </w:r>
          </w:p>
        </w:tc>
      </w:tr>
      <w:tr w:rsidR="002936D3" w:rsidRPr="007A6694" w:rsidTr="00E44B4E">
        <w:trPr>
          <w:gridAfter w:val="1"/>
          <w:wAfter w:w="24" w:type="dxa"/>
          <w:cantSplit/>
          <w:trHeight w:val="20"/>
          <w:jc w:val="center"/>
        </w:trPr>
        <w:tc>
          <w:tcPr>
            <w:tcW w:w="9180" w:type="dxa"/>
            <w:shd w:val="pct15" w:color="auto" w:fill="auto"/>
          </w:tcPr>
          <w:p w:rsidR="002936D3" w:rsidRPr="007A6694" w:rsidRDefault="002936D3" w:rsidP="00D409A3">
            <w:pPr>
              <w:rPr>
                <w:rFonts w:ascii="Verdana" w:hAnsi="Verdana"/>
                <w:sz w:val="18"/>
                <w:szCs w:val="18"/>
              </w:rPr>
            </w:pPr>
            <w:r w:rsidRPr="007A6694">
              <w:rPr>
                <w:rFonts w:ascii="Verdana" w:hAnsi="Verdana"/>
                <w:b/>
                <w:sz w:val="18"/>
                <w:szCs w:val="18"/>
              </w:rPr>
              <w:t>Evidence Outcomes</w:t>
            </w:r>
          </w:p>
        </w:tc>
        <w:tc>
          <w:tcPr>
            <w:tcW w:w="5196" w:type="dxa"/>
            <w:shd w:val="pct15" w:color="auto" w:fill="auto"/>
          </w:tcPr>
          <w:p w:rsidR="002936D3" w:rsidRPr="007A6694" w:rsidRDefault="002936D3" w:rsidP="00D409A3">
            <w:pPr>
              <w:rPr>
                <w:rFonts w:ascii="Verdana" w:hAnsi="Verdana"/>
                <w:b/>
                <w:sz w:val="18"/>
                <w:szCs w:val="18"/>
              </w:rPr>
            </w:pPr>
            <w:r w:rsidRPr="007A6694">
              <w:rPr>
                <w:rFonts w:ascii="Verdana" w:hAnsi="Verdana"/>
                <w:b/>
                <w:sz w:val="18"/>
                <w:szCs w:val="18"/>
              </w:rPr>
              <w:t>21</w:t>
            </w:r>
            <w:r w:rsidRPr="007A6694">
              <w:rPr>
                <w:rFonts w:ascii="Verdana" w:hAnsi="Verdana"/>
                <w:b/>
                <w:sz w:val="18"/>
                <w:szCs w:val="18"/>
                <w:vertAlign w:val="superscript"/>
              </w:rPr>
              <w:t>st</w:t>
            </w:r>
            <w:r w:rsidRPr="007A6694">
              <w:rPr>
                <w:rFonts w:ascii="Verdana" w:hAnsi="Verdana"/>
                <w:b/>
                <w:sz w:val="18"/>
                <w:szCs w:val="18"/>
              </w:rPr>
              <w:t xml:space="preserve"> Century Skills and Readiness Competencies</w:t>
            </w:r>
          </w:p>
        </w:tc>
      </w:tr>
      <w:tr w:rsidR="002936D3" w:rsidRPr="007A6694" w:rsidTr="00E44B4E">
        <w:trPr>
          <w:gridAfter w:val="1"/>
          <w:wAfter w:w="24" w:type="dxa"/>
          <w:cantSplit/>
          <w:trHeight w:val="2870"/>
          <w:jc w:val="center"/>
        </w:trPr>
        <w:tc>
          <w:tcPr>
            <w:tcW w:w="9180" w:type="dxa"/>
            <w:vMerge w:val="restart"/>
          </w:tcPr>
          <w:p w:rsidR="002936D3" w:rsidRPr="007A6694" w:rsidRDefault="002936D3" w:rsidP="00D409A3">
            <w:pPr>
              <w:rPr>
                <w:rFonts w:ascii="Verdana" w:hAnsi="Verdana"/>
                <w:b/>
                <w:sz w:val="18"/>
                <w:szCs w:val="18"/>
              </w:rPr>
            </w:pPr>
            <w:r w:rsidRPr="007A6694">
              <w:rPr>
                <w:rFonts w:ascii="Verdana" w:hAnsi="Verdana"/>
                <w:b/>
                <w:sz w:val="18"/>
                <w:szCs w:val="18"/>
              </w:rPr>
              <w:t>Students can:</w:t>
            </w:r>
          </w:p>
          <w:p w:rsidR="002936D3" w:rsidRPr="007A6694" w:rsidRDefault="002936D3" w:rsidP="00D409A3">
            <w:pPr>
              <w:pStyle w:val="NoSpacing"/>
              <w:rPr>
                <w:rFonts w:ascii="Verdana" w:hAnsi="Verdana"/>
                <w:bCs/>
                <w:sz w:val="18"/>
                <w:szCs w:val="18"/>
              </w:rPr>
            </w:pPr>
            <w:r w:rsidRPr="007A6694">
              <w:rPr>
                <w:rFonts w:ascii="Verdana" w:hAnsi="Verdana"/>
                <w:bCs/>
                <w:sz w:val="18"/>
                <w:szCs w:val="18"/>
              </w:rPr>
              <w:t>a. Use Key Ideas and Details to:</w:t>
            </w:r>
          </w:p>
          <w:p w:rsidR="002936D3" w:rsidRPr="007A6694" w:rsidRDefault="002936D3" w:rsidP="00A8230E">
            <w:pPr>
              <w:pStyle w:val="NoSpacing"/>
              <w:numPr>
                <w:ilvl w:val="0"/>
                <w:numId w:val="489"/>
              </w:numPr>
              <w:ind w:left="522" w:hanging="180"/>
              <w:rPr>
                <w:rFonts w:ascii="Verdana" w:hAnsi="Verdana"/>
                <w:bCs/>
                <w:sz w:val="18"/>
                <w:szCs w:val="18"/>
              </w:rPr>
            </w:pPr>
            <w:r w:rsidRPr="007A6694">
              <w:rPr>
                <w:rFonts w:ascii="Verdana" w:hAnsi="Verdana"/>
                <w:bCs/>
                <w:sz w:val="18"/>
                <w:szCs w:val="18"/>
              </w:rPr>
              <w:t>Refer to details and examples in a text when explaining what the text says explicitly and when drawing inferences from the text. (CCSS: RI.4.1)</w:t>
            </w:r>
          </w:p>
          <w:p w:rsidR="002936D3" w:rsidRPr="007A6694" w:rsidRDefault="002936D3" w:rsidP="00A8230E">
            <w:pPr>
              <w:pStyle w:val="NoSpacing"/>
              <w:numPr>
                <w:ilvl w:val="0"/>
                <w:numId w:val="489"/>
              </w:numPr>
              <w:ind w:left="522" w:hanging="180"/>
              <w:rPr>
                <w:rFonts w:ascii="Verdana" w:hAnsi="Verdana"/>
                <w:bCs/>
                <w:sz w:val="18"/>
                <w:szCs w:val="18"/>
              </w:rPr>
            </w:pPr>
            <w:r w:rsidRPr="007A6694">
              <w:rPr>
                <w:rFonts w:ascii="Verdana" w:hAnsi="Verdana"/>
                <w:bCs/>
                <w:sz w:val="18"/>
                <w:szCs w:val="18"/>
              </w:rPr>
              <w:t>Determine the main idea of a text and explain how it is supported by key details; summarize the text. (CCSS: RI.4.2)</w:t>
            </w:r>
          </w:p>
          <w:p w:rsidR="002936D3" w:rsidRPr="007A6694" w:rsidRDefault="002936D3" w:rsidP="00A8230E">
            <w:pPr>
              <w:pStyle w:val="NoSpacing"/>
              <w:numPr>
                <w:ilvl w:val="0"/>
                <w:numId w:val="489"/>
              </w:numPr>
              <w:ind w:left="522" w:hanging="180"/>
              <w:rPr>
                <w:rFonts w:ascii="Verdana" w:hAnsi="Verdana"/>
                <w:bCs/>
                <w:sz w:val="18"/>
                <w:szCs w:val="18"/>
              </w:rPr>
            </w:pPr>
            <w:r w:rsidRPr="007A6694">
              <w:rPr>
                <w:rFonts w:ascii="Verdana" w:hAnsi="Verdana"/>
                <w:bCs/>
                <w:sz w:val="18"/>
                <w:szCs w:val="18"/>
              </w:rPr>
              <w:t>Explain events, procedures, ideas, or concepts in a historical, scientific, or technical text, including what happened and why, based on specific information in the text. (CCSS: RI.4.3)</w:t>
            </w:r>
          </w:p>
          <w:p w:rsidR="002936D3" w:rsidRPr="007A6694" w:rsidRDefault="002936D3" w:rsidP="00A8230E">
            <w:pPr>
              <w:pStyle w:val="NoSpacing"/>
              <w:numPr>
                <w:ilvl w:val="0"/>
                <w:numId w:val="489"/>
              </w:numPr>
              <w:ind w:left="522" w:hanging="180"/>
              <w:rPr>
                <w:rFonts w:ascii="Verdana" w:hAnsi="Verdana"/>
                <w:bCs/>
                <w:sz w:val="18"/>
                <w:szCs w:val="18"/>
              </w:rPr>
            </w:pPr>
            <w:r w:rsidRPr="007A6694">
              <w:rPr>
                <w:rFonts w:ascii="Verdana" w:hAnsi="Verdana"/>
                <w:sz w:val="18"/>
                <w:szCs w:val="18"/>
              </w:rPr>
              <w:t>Skim materials to develop a general overview of content</w:t>
            </w:r>
          </w:p>
          <w:p w:rsidR="002936D3" w:rsidRPr="007A6694" w:rsidRDefault="002936D3" w:rsidP="00A8230E">
            <w:pPr>
              <w:pStyle w:val="NoSpacing"/>
              <w:numPr>
                <w:ilvl w:val="0"/>
                <w:numId w:val="489"/>
              </w:numPr>
              <w:ind w:left="522" w:hanging="180"/>
              <w:rPr>
                <w:rFonts w:ascii="Verdana" w:hAnsi="Verdana"/>
                <w:bCs/>
                <w:sz w:val="18"/>
                <w:szCs w:val="18"/>
              </w:rPr>
            </w:pPr>
            <w:r w:rsidRPr="007A6694">
              <w:rPr>
                <w:rFonts w:ascii="Verdana" w:hAnsi="Verdana"/>
                <w:sz w:val="18"/>
                <w:szCs w:val="18"/>
              </w:rPr>
              <w:t>Scan to locate specific information or to perform a specific task (finding a phone number, locating a definition in a glossary, identifying a specific phrase in a passage)</w:t>
            </w:r>
          </w:p>
          <w:p w:rsidR="002936D3" w:rsidRPr="007A6694" w:rsidRDefault="002936D3" w:rsidP="00D409A3">
            <w:pPr>
              <w:pStyle w:val="NoSpacing"/>
              <w:rPr>
                <w:rFonts w:ascii="Verdana" w:hAnsi="Verdana"/>
                <w:bCs/>
                <w:sz w:val="18"/>
                <w:szCs w:val="18"/>
              </w:rPr>
            </w:pPr>
            <w:r w:rsidRPr="007A6694">
              <w:rPr>
                <w:rFonts w:ascii="Verdana" w:hAnsi="Verdana"/>
                <w:bCs/>
                <w:sz w:val="18"/>
                <w:szCs w:val="18"/>
              </w:rPr>
              <w:t>b. Use Craft and Structure to:</w:t>
            </w:r>
          </w:p>
          <w:p w:rsidR="002936D3" w:rsidRPr="007A6694" w:rsidRDefault="002936D3" w:rsidP="00A8230E">
            <w:pPr>
              <w:pStyle w:val="NoSpacing"/>
              <w:numPr>
                <w:ilvl w:val="0"/>
                <w:numId w:val="490"/>
              </w:numPr>
              <w:ind w:left="522" w:hanging="180"/>
              <w:rPr>
                <w:rFonts w:ascii="Verdana" w:hAnsi="Verdana"/>
                <w:bCs/>
                <w:sz w:val="18"/>
                <w:szCs w:val="18"/>
              </w:rPr>
            </w:pPr>
            <w:r w:rsidRPr="007A6694">
              <w:rPr>
                <w:rFonts w:ascii="Verdana" w:hAnsi="Verdana"/>
                <w:bCs/>
                <w:sz w:val="18"/>
                <w:szCs w:val="18"/>
              </w:rPr>
              <w:t xml:space="preserve">Determine the meaning of general academic and domain-specific words or phrases in a text relevant to a </w:t>
            </w:r>
            <w:r w:rsidRPr="007A6694">
              <w:rPr>
                <w:rFonts w:ascii="Verdana" w:hAnsi="Verdana"/>
                <w:bCs/>
                <w:i/>
                <w:iCs/>
                <w:sz w:val="18"/>
                <w:szCs w:val="18"/>
              </w:rPr>
              <w:t xml:space="preserve">grade 4 </w:t>
            </w:r>
            <w:proofErr w:type="gramStart"/>
            <w:r w:rsidRPr="007A6694">
              <w:rPr>
                <w:rFonts w:ascii="Verdana" w:hAnsi="Verdana"/>
                <w:bCs/>
                <w:i/>
                <w:iCs/>
                <w:sz w:val="18"/>
                <w:szCs w:val="18"/>
              </w:rPr>
              <w:t>topic</w:t>
            </w:r>
            <w:proofErr w:type="gramEnd"/>
            <w:r w:rsidRPr="007A6694">
              <w:rPr>
                <w:rFonts w:ascii="Verdana" w:hAnsi="Verdana"/>
                <w:bCs/>
                <w:i/>
                <w:iCs/>
                <w:sz w:val="18"/>
                <w:szCs w:val="18"/>
              </w:rPr>
              <w:t xml:space="preserve"> or subject area</w:t>
            </w:r>
            <w:r w:rsidRPr="007A6694">
              <w:rPr>
                <w:rFonts w:ascii="Verdana" w:hAnsi="Verdana"/>
                <w:bCs/>
                <w:sz w:val="18"/>
                <w:szCs w:val="18"/>
              </w:rPr>
              <w:t>. (CCSS: RI.4.4)</w:t>
            </w:r>
          </w:p>
          <w:p w:rsidR="002936D3" w:rsidRPr="007A6694" w:rsidRDefault="002936D3" w:rsidP="00A8230E">
            <w:pPr>
              <w:pStyle w:val="NoSpacing"/>
              <w:numPr>
                <w:ilvl w:val="0"/>
                <w:numId w:val="490"/>
              </w:numPr>
              <w:ind w:left="522" w:hanging="180"/>
              <w:rPr>
                <w:rFonts w:ascii="Verdana" w:hAnsi="Verdana"/>
                <w:bCs/>
                <w:sz w:val="18"/>
                <w:szCs w:val="18"/>
              </w:rPr>
            </w:pPr>
            <w:r w:rsidRPr="007A6694">
              <w:rPr>
                <w:rFonts w:ascii="Verdana" w:hAnsi="Verdana"/>
                <w:bCs/>
                <w:sz w:val="18"/>
                <w:szCs w:val="18"/>
              </w:rPr>
              <w:t xml:space="preserve">Describe the overall structure (e.g., chronology, comparison, cause/effect, </w:t>
            </w:r>
            <w:proofErr w:type="gramStart"/>
            <w:r w:rsidRPr="007A6694">
              <w:rPr>
                <w:rFonts w:ascii="Verdana" w:hAnsi="Verdana"/>
                <w:bCs/>
                <w:sz w:val="18"/>
                <w:szCs w:val="18"/>
              </w:rPr>
              <w:t>problem</w:t>
            </w:r>
            <w:proofErr w:type="gramEnd"/>
            <w:r w:rsidRPr="007A6694">
              <w:rPr>
                <w:rFonts w:ascii="Verdana" w:hAnsi="Verdana"/>
                <w:bCs/>
                <w:sz w:val="18"/>
                <w:szCs w:val="18"/>
              </w:rPr>
              <w:t>/solution) of events, ideas, concepts, or information in a text or part of a text. (CCSS: RI.4.5)</w:t>
            </w:r>
          </w:p>
          <w:p w:rsidR="002936D3" w:rsidRPr="007A6694" w:rsidRDefault="002936D3" w:rsidP="00A8230E">
            <w:pPr>
              <w:pStyle w:val="NoSpacing"/>
              <w:numPr>
                <w:ilvl w:val="0"/>
                <w:numId w:val="490"/>
              </w:numPr>
              <w:ind w:left="522" w:hanging="180"/>
              <w:rPr>
                <w:rFonts w:ascii="Verdana" w:hAnsi="Verdana"/>
                <w:bCs/>
                <w:sz w:val="18"/>
                <w:szCs w:val="18"/>
              </w:rPr>
            </w:pPr>
            <w:r w:rsidRPr="007A6694">
              <w:rPr>
                <w:rFonts w:ascii="Verdana" w:hAnsi="Verdana"/>
                <w:bCs/>
                <w:sz w:val="18"/>
                <w:szCs w:val="18"/>
              </w:rPr>
              <w:t>Compare and contrast a firsthand and secondhand account of the same event or topic; describe the differences in focus and the information provided. (CCSS: RI.4.6)</w:t>
            </w:r>
          </w:p>
          <w:p w:rsidR="002936D3" w:rsidRPr="007A6694" w:rsidRDefault="002936D3" w:rsidP="00A8230E">
            <w:pPr>
              <w:pStyle w:val="NoSpacing"/>
              <w:numPr>
                <w:ilvl w:val="0"/>
                <w:numId w:val="490"/>
              </w:numPr>
              <w:ind w:left="522" w:hanging="180"/>
              <w:rPr>
                <w:rFonts w:ascii="Verdana" w:hAnsi="Verdana"/>
                <w:bCs/>
                <w:sz w:val="18"/>
                <w:szCs w:val="18"/>
              </w:rPr>
            </w:pPr>
            <w:r w:rsidRPr="007A6694">
              <w:rPr>
                <w:rFonts w:ascii="Verdana" w:hAnsi="Verdana"/>
                <w:sz w:val="18"/>
                <w:szCs w:val="18"/>
              </w:rPr>
              <w:t>Identify common organizational structures (paragraphs, topic sentences, concluding sentences) and explain how they aid comprehension</w:t>
            </w:r>
          </w:p>
          <w:p w:rsidR="002936D3" w:rsidRPr="007A6694" w:rsidRDefault="002936D3" w:rsidP="00A8230E">
            <w:pPr>
              <w:pStyle w:val="NoSpacing"/>
              <w:numPr>
                <w:ilvl w:val="0"/>
                <w:numId w:val="490"/>
              </w:numPr>
              <w:ind w:left="522" w:hanging="180"/>
              <w:rPr>
                <w:rFonts w:ascii="Verdana" w:hAnsi="Verdana"/>
                <w:bCs/>
                <w:sz w:val="18"/>
                <w:szCs w:val="18"/>
              </w:rPr>
            </w:pPr>
            <w:r w:rsidRPr="007A6694">
              <w:rPr>
                <w:rFonts w:ascii="Verdana" w:hAnsi="Verdana"/>
                <w:sz w:val="18"/>
                <w:szCs w:val="18"/>
              </w:rPr>
              <w:t>Use text features (bold type, headings, visuals, captions, glossary) to organize or categorize information</w:t>
            </w:r>
          </w:p>
          <w:p w:rsidR="002936D3" w:rsidRPr="007A6694" w:rsidRDefault="002936D3" w:rsidP="00A8230E">
            <w:pPr>
              <w:pStyle w:val="NoSpacing"/>
              <w:numPr>
                <w:ilvl w:val="0"/>
                <w:numId w:val="490"/>
              </w:numPr>
              <w:ind w:left="522" w:hanging="180"/>
              <w:rPr>
                <w:rFonts w:ascii="Verdana" w:hAnsi="Verdana"/>
                <w:bCs/>
                <w:sz w:val="18"/>
                <w:szCs w:val="18"/>
              </w:rPr>
            </w:pPr>
            <w:r w:rsidRPr="007A6694">
              <w:rPr>
                <w:rFonts w:ascii="Verdana" w:hAnsi="Verdana"/>
                <w:sz w:val="18"/>
                <w:szCs w:val="18"/>
              </w:rPr>
              <w:t>Identify conclusions</w:t>
            </w:r>
          </w:p>
          <w:p w:rsidR="002936D3" w:rsidRPr="007A6694" w:rsidRDefault="002936D3" w:rsidP="00D409A3">
            <w:pPr>
              <w:pStyle w:val="NoSpacing"/>
              <w:rPr>
                <w:rFonts w:ascii="Verdana" w:hAnsi="Verdana"/>
                <w:bCs/>
                <w:sz w:val="18"/>
                <w:szCs w:val="18"/>
              </w:rPr>
            </w:pPr>
            <w:r w:rsidRPr="007A6694">
              <w:rPr>
                <w:rFonts w:ascii="Verdana" w:hAnsi="Verdana"/>
                <w:bCs/>
                <w:sz w:val="18"/>
                <w:szCs w:val="18"/>
              </w:rPr>
              <w:t>c. Use Integration of Knowledge and Ideas to:</w:t>
            </w:r>
          </w:p>
          <w:p w:rsidR="002936D3" w:rsidRPr="007A6694" w:rsidRDefault="002936D3" w:rsidP="00A8230E">
            <w:pPr>
              <w:pStyle w:val="NoSpacing"/>
              <w:numPr>
                <w:ilvl w:val="0"/>
                <w:numId w:val="491"/>
              </w:numPr>
              <w:ind w:left="522" w:hanging="180"/>
              <w:rPr>
                <w:rFonts w:ascii="Verdana" w:hAnsi="Verdana"/>
                <w:bCs/>
                <w:sz w:val="18"/>
                <w:szCs w:val="18"/>
              </w:rPr>
            </w:pPr>
            <w:r w:rsidRPr="007A6694">
              <w:rPr>
                <w:rFonts w:ascii="Verdana" w:hAnsi="Verdana"/>
                <w:bCs/>
                <w:sz w:val="18"/>
                <w:szCs w:val="18"/>
              </w:rPr>
              <w:t>Interpret information presented visually, orally, or quantitatively (e.g., in charts, graphs, diagrams, time lines, animations, or interactive elements on Web pages) and explain how the information contributes to an understanding of the text in which it appears. (CCSS: RI.4.7)</w:t>
            </w:r>
          </w:p>
          <w:p w:rsidR="002936D3" w:rsidRPr="007A6694" w:rsidRDefault="002936D3" w:rsidP="00A8230E">
            <w:pPr>
              <w:pStyle w:val="NoSpacing"/>
              <w:numPr>
                <w:ilvl w:val="0"/>
                <w:numId w:val="491"/>
              </w:numPr>
              <w:ind w:left="522" w:hanging="180"/>
              <w:rPr>
                <w:rFonts w:ascii="Verdana" w:hAnsi="Verdana"/>
                <w:bCs/>
                <w:sz w:val="18"/>
                <w:szCs w:val="18"/>
              </w:rPr>
            </w:pPr>
            <w:r w:rsidRPr="007A6694">
              <w:rPr>
                <w:rFonts w:ascii="Verdana" w:hAnsi="Verdana"/>
                <w:bCs/>
                <w:sz w:val="18"/>
                <w:szCs w:val="18"/>
              </w:rPr>
              <w:t>Explain how an author uses reasons and evidence to support particular points in a text. (CCSS: RI.4.8)</w:t>
            </w:r>
          </w:p>
          <w:p w:rsidR="002936D3" w:rsidRPr="007A6694" w:rsidRDefault="002936D3" w:rsidP="00A8230E">
            <w:pPr>
              <w:pStyle w:val="NoSpacing"/>
              <w:numPr>
                <w:ilvl w:val="0"/>
                <w:numId w:val="491"/>
              </w:numPr>
              <w:ind w:left="522" w:hanging="180"/>
              <w:rPr>
                <w:rFonts w:ascii="Verdana" w:hAnsi="Verdana"/>
                <w:bCs/>
                <w:sz w:val="18"/>
                <w:szCs w:val="18"/>
              </w:rPr>
            </w:pPr>
            <w:r w:rsidRPr="007A6694">
              <w:rPr>
                <w:rFonts w:ascii="Verdana" w:hAnsi="Verdana"/>
                <w:bCs/>
                <w:sz w:val="18"/>
                <w:szCs w:val="18"/>
              </w:rPr>
              <w:t>Integrate information from two texts on the same topic in order to write or speak about the subject knowledgeably. (CCSS: RI.4.9)</w:t>
            </w:r>
          </w:p>
          <w:p w:rsidR="002936D3" w:rsidRPr="007A6694" w:rsidRDefault="002936D3" w:rsidP="00D409A3">
            <w:pPr>
              <w:pStyle w:val="NoSpacing"/>
              <w:rPr>
                <w:rFonts w:ascii="Verdana" w:hAnsi="Verdana"/>
                <w:bCs/>
                <w:sz w:val="18"/>
                <w:szCs w:val="18"/>
              </w:rPr>
            </w:pPr>
            <w:r w:rsidRPr="007A6694">
              <w:rPr>
                <w:rFonts w:ascii="Verdana" w:hAnsi="Verdana"/>
                <w:bCs/>
                <w:sz w:val="18"/>
                <w:szCs w:val="18"/>
              </w:rPr>
              <w:t>d. Use Range of Reading and Complexity of Text to:</w:t>
            </w:r>
          </w:p>
          <w:p w:rsidR="002936D3" w:rsidRPr="007A6694" w:rsidRDefault="002936D3" w:rsidP="00A8230E">
            <w:pPr>
              <w:pStyle w:val="NoSpacing"/>
              <w:numPr>
                <w:ilvl w:val="0"/>
                <w:numId w:val="492"/>
              </w:numPr>
              <w:ind w:left="522" w:hanging="180"/>
              <w:rPr>
                <w:rFonts w:ascii="Verdana" w:hAnsi="Verdana"/>
                <w:bCs/>
                <w:sz w:val="18"/>
                <w:szCs w:val="18"/>
              </w:rPr>
            </w:pPr>
            <w:r w:rsidRPr="007A6694">
              <w:rPr>
                <w:rFonts w:ascii="Verdana" w:hAnsi="Verdana"/>
                <w:bCs/>
                <w:sz w:val="18"/>
                <w:szCs w:val="18"/>
              </w:rPr>
              <w:t>By the end of year, read and comprehend informational texts, including history/social studies, science, and technical texts, in the grades 4–5 text complexity band proficiently, with scaffolding as needed at the high end of the range. (CCSS: RI.4.10)</w:t>
            </w:r>
          </w:p>
        </w:tc>
        <w:tc>
          <w:tcPr>
            <w:tcW w:w="5196" w:type="dxa"/>
          </w:tcPr>
          <w:p w:rsidR="002936D3" w:rsidRPr="007A6694" w:rsidRDefault="002936D3" w:rsidP="00D409A3">
            <w:pPr>
              <w:rPr>
                <w:rFonts w:ascii="Verdana" w:hAnsi="Verdana" w:cs="Arial"/>
                <w:sz w:val="18"/>
                <w:szCs w:val="18"/>
              </w:rPr>
            </w:pPr>
            <w:r w:rsidRPr="007A6694">
              <w:rPr>
                <w:rFonts w:ascii="Verdana" w:hAnsi="Verdana" w:cs="Arial"/>
                <w:b/>
                <w:sz w:val="18"/>
                <w:szCs w:val="18"/>
              </w:rPr>
              <w:t xml:space="preserve">Inquiry Questions: </w:t>
            </w:r>
            <w:r w:rsidRPr="007A6694">
              <w:rPr>
                <w:rFonts w:ascii="Verdana" w:hAnsi="Verdana" w:cs="Arial"/>
                <w:sz w:val="18"/>
                <w:szCs w:val="18"/>
              </w:rPr>
              <w:t xml:space="preserve"> </w:t>
            </w:r>
          </w:p>
          <w:p w:rsidR="002936D3" w:rsidRPr="007A6694" w:rsidRDefault="002936D3" w:rsidP="00A8230E">
            <w:pPr>
              <w:pStyle w:val="ListParagraph"/>
              <w:numPr>
                <w:ilvl w:val="0"/>
                <w:numId w:val="210"/>
              </w:numPr>
              <w:rPr>
                <w:rFonts w:ascii="Verdana" w:hAnsi="Verdana" w:cs="Arial"/>
                <w:sz w:val="18"/>
                <w:szCs w:val="18"/>
              </w:rPr>
            </w:pPr>
            <w:r w:rsidRPr="007A6694">
              <w:rPr>
                <w:rFonts w:ascii="Verdana" w:hAnsi="Verdana" w:cs="Arial"/>
                <w:sz w:val="18"/>
                <w:szCs w:val="18"/>
              </w:rPr>
              <w:t xml:space="preserve">What does informational text tell readers about themselves, others, and the world?  </w:t>
            </w:r>
          </w:p>
          <w:p w:rsidR="002936D3" w:rsidRPr="007A6694" w:rsidRDefault="002936D3" w:rsidP="00A8230E">
            <w:pPr>
              <w:pStyle w:val="ListParagraph"/>
              <w:numPr>
                <w:ilvl w:val="0"/>
                <w:numId w:val="210"/>
              </w:numPr>
              <w:rPr>
                <w:rFonts w:ascii="Verdana" w:hAnsi="Verdana" w:cs="Arial"/>
                <w:sz w:val="18"/>
                <w:szCs w:val="18"/>
              </w:rPr>
            </w:pPr>
            <w:r w:rsidRPr="007A6694">
              <w:rPr>
                <w:rFonts w:ascii="Verdana" w:hAnsi="Verdana" w:cs="Arial"/>
                <w:sz w:val="18"/>
                <w:szCs w:val="18"/>
              </w:rPr>
              <w:t xml:space="preserve">How do text features help readers gain information that they need? </w:t>
            </w:r>
          </w:p>
          <w:p w:rsidR="002936D3" w:rsidRPr="007A6694" w:rsidRDefault="002936D3" w:rsidP="00A8230E">
            <w:pPr>
              <w:pStyle w:val="ListParagraph"/>
              <w:numPr>
                <w:ilvl w:val="0"/>
                <w:numId w:val="210"/>
              </w:numPr>
              <w:rPr>
                <w:rFonts w:ascii="Verdana" w:hAnsi="Verdana" w:cs="Arial"/>
                <w:sz w:val="18"/>
                <w:szCs w:val="18"/>
              </w:rPr>
            </w:pPr>
            <w:r w:rsidRPr="007A6694">
              <w:rPr>
                <w:rFonts w:ascii="Verdana" w:hAnsi="Verdana" w:cs="Arial"/>
                <w:sz w:val="18"/>
                <w:szCs w:val="18"/>
              </w:rPr>
              <w:t>How do readers know if the text is informing them or trying to persuade them?</w:t>
            </w:r>
          </w:p>
        </w:tc>
      </w:tr>
      <w:tr w:rsidR="002936D3" w:rsidRPr="007A6694" w:rsidTr="00E44B4E">
        <w:trPr>
          <w:gridAfter w:val="1"/>
          <w:wAfter w:w="24" w:type="dxa"/>
          <w:cantSplit/>
          <w:trHeight w:val="2690"/>
          <w:jc w:val="center"/>
        </w:trPr>
        <w:tc>
          <w:tcPr>
            <w:tcW w:w="9180" w:type="dxa"/>
            <w:vMerge/>
          </w:tcPr>
          <w:p w:rsidR="002936D3" w:rsidRPr="007A6694" w:rsidRDefault="002936D3" w:rsidP="00D409A3">
            <w:pPr>
              <w:rPr>
                <w:rFonts w:ascii="Verdana" w:hAnsi="Verdana" w:cs="Arial"/>
                <w:sz w:val="18"/>
                <w:szCs w:val="18"/>
              </w:rPr>
            </w:pPr>
          </w:p>
        </w:tc>
        <w:tc>
          <w:tcPr>
            <w:tcW w:w="5196" w:type="dxa"/>
          </w:tcPr>
          <w:p w:rsidR="002936D3" w:rsidRPr="007A6694" w:rsidRDefault="002936D3" w:rsidP="00D409A3">
            <w:pPr>
              <w:rPr>
                <w:rFonts w:ascii="Verdana" w:hAnsi="Verdana" w:cs="Arial"/>
                <w:b/>
                <w:sz w:val="18"/>
                <w:szCs w:val="18"/>
              </w:rPr>
            </w:pPr>
            <w:r w:rsidRPr="007A6694">
              <w:rPr>
                <w:rFonts w:ascii="Verdana" w:hAnsi="Verdana" w:cs="Arial"/>
                <w:b/>
                <w:sz w:val="18"/>
                <w:szCs w:val="18"/>
              </w:rPr>
              <w:t>Relevance and Application:</w:t>
            </w:r>
          </w:p>
          <w:p w:rsidR="002936D3" w:rsidRPr="007A6694" w:rsidRDefault="002936D3" w:rsidP="00A8230E">
            <w:pPr>
              <w:pStyle w:val="ListParagraph"/>
              <w:numPr>
                <w:ilvl w:val="0"/>
                <w:numId w:val="211"/>
              </w:numPr>
              <w:rPr>
                <w:rFonts w:ascii="Verdana" w:hAnsi="Verdana" w:cs="Arial"/>
                <w:sz w:val="18"/>
                <w:szCs w:val="18"/>
              </w:rPr>
            </w:pPr>
            <w:r w:rsidRPr="007A6694">
              <w:rPr>
                <w:rFonts w:ascii="Verdana" w:hAnsi="Verdana" w:cs="Arial"/>
                <w:sz w:val="18"/>
                <w:szCs w:val="18"/>
              </w:rPr>
              <w:t>Announcers read stylized print with appropriate inflection.</w:t>
            </w:r>
          </w:p>
          <w:p w:rsidR="002936D3" w:rsidRPr="007A6694" w:rsidRDefault="002936D3" w:rsidP="00A8230E">
            <w:pPr>
              <w:pStyle w:val="ListParagraph"/>
              <w:numPr>
                <w:ilvl w:val="0"/>
                <w:numId w:val="211"/>
              </w:numPr>
              <w:rPr>
                <w:rFonts w:ascii="Verdana" w:hAnsi="Verdana" w:cs="Arial"/>
                <w:sz w:val="18"/>
                <w:szCs w:val="18"/>
              </w:rPr>
            </w:pPr>
            <w:r w:rsidRPr="007A6694">
              <w:rPr>
                <w:rFonts w:ascii="Verdana" w:hAnsi="Verdana" w:cs="Arial"/>
                <w:sz w:val="18"/>
                <w:szCs w:val="18"/>
              </w:rPr>
              <w:t xml:space="preserve">Readers interpret the intended message in various genres (such as fables, billboards, Web pages, poetry, and posters).  </w:t>
            </w:r>
          </w:p>
          <w:p w:rsidR="002936D3" w:rsidRPr="007A6694" w:rsidRDefault="002936D3" w:rsidP="00A8230E">
            <w:pPr>
              <w:pStyle w:val="ListParagraph"/>
              <w:numPr>
                <w:ilvl w:val="0"/>
                <w:numId w:val="211"/>
              </w:numPr>
              <w:rPr>
                <w:rFonts w:ascii="Verdana" w:hAnsi="Verdana" w:cs="Arial"/>
                <w:sz w:val="18"/>
                <w:szCs w:val="18"/>
              </w:rPr>
            </w:pPr>
            <w:r w:rsidRPr="007A6694">
              <w:rPr>
                <w:rFonts w:ascii="Verdana" w:hAnsi="Verdana" w:cs="Arial"/>
                <w:sz w:val="18"/>
                <w:szCs w:val="18"/>
              </w:rPr>
              <w:t>Online comprehension strategies differ from those used to comprehend printed text due to non-linear design and the addition of multimedia clues which can greatly distract or aid in understanding.</w:t>
            </w:r>
          </w:p>
        </w:tc>
      </w:tr>
      <w:tr w:rsidR="002936D3" w:rsidRPr="007A6694" w:rsidTr="00E44B4E">
        <w:trPr>
          <w:gridAfter w:val="1"/>
          <w:wAfter w:w="24" w:type="dxa"/>
          <w:cantSplit/>
          <w:trHeight w:val="20"/>
          <w:jc w:val="center"/>
        </w:trPr>
        <w:tc>
          <w:tcPr>
            <w:tcW w:w="9180" w:type="dxa"/>
            <w:vMerge/>
          </w:tcPr>
          <w:p w:rsidR="002936D3" w:rsidRPr="007A6694" w:rsidRDefault="002936D3" w:rsidP="00D409A3">
            <w:pPr>
              <w:rPr>
                <w:rFonts w:ascii="Verdana" w:hAnsi="Verdana" w:cs="Arial"/>
                <w:sz w:val="18"/>
                <w:szCs w:val="18"/>
              </w:rPr>
            </w:pPr>
          </w:p>
        </w:tc>
        <w:tc>
          <w:tcPr>
            <w:tcW w:w="5196" w:type="dxa"/>
          </w:tcPr>
          <w:p w:rsidR="002936D3" w:rsidRPr="007A6694" w:rsidRDefault="002936D3" w:rsidP="00D409A3">
            <w:pPr>
              <w:rPr>
                <w:rFonts w:ascii="Verdana" w:hAnsi="Verdana" w:cs="Arial"/>
                <w:b/>
                <w:sz w:val="18"/>
                <w:szCs w:val="18"/>
              </w:rPr>
            </w:pPr>
            <w:r w:rsidRPr="007A6694">
              <w:rPr>
                <w:rFonts w:ascii="Verdana" w:hAnsi="Verdana" w:cs="Arial"/>
                <w:b/>
                <w:sz w:val="18"/>
                <w:szCs w:val="18"/>
              </w:rPr>
              <w:t xml:space="preserve">Nature of </w:t>
            </w:r>
            <w:r w:rsidRPr="007A6694">
              <w:rPr>
                <w:rFonts w:ascii="Verdana" w:hAnsi="Verdana" w:cs="Arial"/>
                <w:b/>
                <w:bCs/>
                <w:sz w:val="18"/>
                <w:szCs w:val="18"/>
              </w:rPr>
              <w:t>Reading, Writing, and Communicating</w:t>
            </w:r>
            <w:r w:rsidRPr="007A6694">
              <w:rPr>
                <w:rFonts w:ascii="Verdana" w:hAnsi="Verdana" w:cs="Arial"/>
                <w:b/>
                <w:sz w:val="18"/>
                <w:szCs w:val="18"/>
              </w:rPr>
              <w:t>:</w:t>
            </w:r>
          </w:p>
          <w:p w:rsidR="002936D3" w:rsidRPr="007A6694" w:rsidRDefault="002936D3" w:rsidP="00A8230E">
            <w:pPr>
              <w:pStyle w:val="ListParagraph"/>
              <w:numPr>
                <w:ilvl w:val="0"/>
                <w:numId w:val="212"/>
              </w:numPr>
              <w:rPr>
                <w:rFonts w:ascii="Verdana" w:hAnsi="Verdana" w:cs="Arial"/>
                <w:sz w:val="18"/>
                <w:szCs w:val="18"/>
              </w:rPr>
            </w:pPr>
            <w:r w:rsidRPr="007A6694">
              <w:rPr>
                <w:rFonts w:ascii="Verdana" w:hAnsi="Verdana" w:cs="Arial"/>
                <w:sz w:val="18"/>
                <w:szCs w:val="18"/>
              </w:rPr>
              <w:t xml:space="preserve">Readers read for enjoyment and information.  </w:t>
            </w:r>
          </w:p>
          <w:p w:rsidR="002936D3" w:rsidRPr="007A6694" w:rsidRDefault="002936D3" w:rsidP="00A8230E">
            <w:pPr>
              <w:pStyle w:val="ListParagraph"/>
              <w:numPr>
                <w:ilvl w:val="0"/>
                <w:numId w:val="212"/>
              </w:numPr>
              <w:rPr>
                <w:rFonts w:ascii="Verdana" w:hAnsi="Verdana" w:cs="Arial"/>
                <w:sz w:val="18"/>
                <w:szCs w:val="18"/>
              </w:rPr>
            </w:pPr>
            <w:r w:rsidRPr="007A6694">
              <w:rPr>
                <w:rFonts w:ascii="Verdana" w:hAnsi="Verdana" w:cs="Arial"/>
                <w:sz w:val="18"/>
                <w:szCs w:val="18"/>
              </w:rPr>
              <w:t xml:space="preserve">Readers make connections from what they are reading to previous selections within text or other sources. </w:t>
            </w:r>
          </w:p>
          <w:p w:rsidR="002936D3" w:rsidRPr="007A6694" w:rsidRDefault="002936D3" w:rsidP="00A8230E">
            <w:pPr>
              <w:pStyle w:val="ListParagraph"/>
              <w:numPr>
                <w:ilvl w:val="0"/>
                <w:numId w:val="212"/>
              </w:numPr>
              <w:rPr>
                <w:rFonts w:ascii="Verdana" w:hAnsi="Verdana" w:cs="Arial"/>
                <w:sz w:val="18"/>
                <w:szCs w:val="18"/>
              </w:rPr>
            </w:pPr>
            <w:r w:rsidRPr="007A6694">
              <w:rPr>
                <w:rFonts w:ascii="Verdana" w:hAnsi="Verdana" w:cs="Arial"/>
                <w:sz w:val="18"/>
                <w:szCs w:val="18"/>
              </w:rPr>
              <w:t>When readers analyze well-written paragraphs, they support their writing skills.</w:t>
            </w:r>
          </w:p>
        </w:tc>
      </w:tr>
    </w:tbl>
    <w:p w:rsidR="00203AB9" w:rsidRPr="007A6694" w:rsidRDefault="00203AB9"/>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9180"/>
        <w:gridCol w:w="5196"/>
        <w:gridCol w:w="24"/>
      </w:tblGrid>
      <w:tr w:rsidR="002936D3" w:rsidRPr="007A6694" w:rsidTr="00E44B4E">
        <w:trPr>
          <w:cantSplit/>
          <w:trHeight w:val="20"/>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0"/>
                <w:szCs w:val="20"/>
              </w:rPr>
            </w:pPr>
            <w:r w:rsidRPr="007A6694">
              <w:rPr>
                <w:rFonts w:ascii="Verdana" w:hAnsi="Verdana"/>
                <w:b/>
                <w:bCs/>
                <w:sz w:val="20"/>
                <w:szCs w:val="20"/>
              </w:rPr>
              <w:t>Content Area: Reading, Writing, and Communicating</w:t>
            </w:r>
          </w:p>
        </w:tc>
      </w:tr>
      <w:tr w:rsidR="002936D3" w:rsidRPr="007A6694" w:rsidTr="00E44B4E">
        <w:trPr>
          <w:cantSplit/>
          <w:trHeight w:val="20"/>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0"/>
                <w:szCs w:val="20"/>
              </w:rPr>
            </w:pPr>
            <w:r w:rsidRPr="007A6694">
              <w:rPr>
                <w:rFonts w:ascii="Verdana" w:hAnsi="Verdana"/>
                <w:b/>
                <w:sz w:val="20"/>
                <w:szCs w:val="20"/>
              </w:rPr>
              <w:t>Standard: 2.  Reading for All Purposes</w:t>
            </w:r>
          </w:p>
        </w:tc>
      </w:tr>
      <w:tr w:rsidR="002936D3" w:rsidRPr="007A6694" w:rsidTr="00E44B4E">
        <w:trPr>
          <w:cantSplit/>
          <w:trHeight w:val="20"/>
          <w:tblHeader/>
          <w:jc w:val="center"/>
        </w:trPr>
        <w:tc>
          <w:tcPr>
            <w:tcW w:w="14400" w:type="dxa"/>
            <w:gridSpan w:val="3"/>
            <w:shd w:val="clear" w:color="auto" w:fill="FFFFFF"/>
          </w:tcPr>
          <w:p w:rsidR="002936D3" w:rsidRPr="007A6694" w:rsidRDefault="002936D3" w:rsidP="00D409A3">
            <w:pPr>
              <w:rPr>
                <w:rFonts w:ascii="Verdana" w:hAnsi="Verdana"/>
                <w:b/>
                <w:sz w:val="20"/>
                <w:szCs w:val="20"/>
              </w:rPr>
            </w:pPr>
            <w:r w:rsidRPr="007A6694">
              <w:rPr>
                <w:rFonts w:ascii="Verdana" w:hAnsi="Verdana"/>
                <w:b/>
                <w:sz w:val="20"/>
                <w:szCs w:val="20"/>
              </w:rPr>
              <w:t>Prepared Graduates:</w:t>
            </w:r>
          </w:p>
          <w:p w:rsidR="002936D3" w:rsidRPr="007A6694" w:rsidRDefault="002936D3" w:rsidP="00A8230E">
            <w:pPr>
              <w:pStyle w:val="NoSpacing"/>
              <w:numPr>
                <w:ilvl w:val="0"/>
                <w:numId w:val="239"/>
              </w:numPr>
              <w:rPr>
                <w:rFonts w:ascii="Verdana" w:hAnsi="Verdana"/>
                <w:sz w:val="20"/>
                <w:szCs w:val="20"/>
              </w:rPr>
            </w:pPr>
            <w:r w:rsidRPr="007A6694">
              <w:rPr>
                <w:rFonts w:ascii="Verdana" w:hAnsi="Verdana"/>
                <w:sz w:val="20"/>
                <w:szCs w:val="20"/>
              </w:rPr>
              <w:t>Interpret how the structure of written English contributes to the pronunciation and meaning of complex vocabulary</w:t>
            </w:r>
          </w:p>
        </w:tc>
      </w:tr>
      <w:tr w:rsidR="002936D3" w:rsidRPr="007A6694" w:rsidTr="00E44B4E">
        <w:trPr>
          <w:cantSplit/>
          <w:trHeight w:val="20"/>
          <w:tblHeader/>
          <w:jc w:val="center"/>
        </w:trPr>
        <w:tc>
          <w:tcPr>
            <w:tcW w:w="14400" w:type="dxa"/>
            <w:gridSpan w:val="3"/>
            <w:shd w:val="solid" w:color="auto" w:fill="auto"/>
          </w:tcPr>
          <w:p w:rsidR="002936D3" w:rsidRPr="007A6694" w:rsidRDefault="002936D3" w:rsidP="00480F26">
            <w:pPr>
              <w:rPr>
                <w:rFonts w:ascii="Verdana" w:hAnsi="Verdana"/>
                <w:sz w:val="2"/>
                <w:szCs w:val="2"/>
              </w:rPr>
            </w:pPr>
          </w:p>
        </w:tc>
      </w:tr>
      <w:tr w:rsidR="002936D3" w:rsidRPr="007A6694" w:rsidTr="00E44B4E">
        <w:trPr>
          <w:gridAfter w:val="1"/>
          <w:wAfter w:w="24" w:type="dxa"/>
          <w:cantSplit/>
          <w:trHeight w:val="20"/>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0"/>
                <w:szCs w:val="20"/>
              </w:rPr>
            </w:pPr>
            <w:r w:rsidRPr="007A6694">
              <w:rPr>
                <w:rFonts w:ascii="Verdana" w:hAnsi="Verdana"/>
                <w:b/>
                <w:bCs/>
                <w:sz w:val="20"/>
                <w:szCs w:val="20"/>
              </w:rPr>
              <w:t>Grade Level Expectation: Fourth Grade</w:t>
            </w:r>
          </w:p>
        </w:tc>
      </w:tr>
      <w:tr w:rsidR="002936D3" w:rsidRPr="007A6694" w:rsidTr="00E44B4E">
        <w:trPr>
          <w:gridAfter w:val="1"/>
          <w:wAfter w:w="24" w:type="dxa"/>
          <w:cantSplit/>
          <w:trHeight w:val="20"/>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sz w:val="20"/>
                <w:szCs w:val="20"/>
              </w:rPr>
            </w:pPr>
            <w:r w:rsidRPr="007A6694">
              <w:rPr>
                <w:rFonts w:ascii="Verdana" w:hAnsi="Verdana"/>
                <w:b/>
                <w:sz w:val="20"/>
                <w:szCs w:val="20"/>
              </w:rPr>
              <w:t>Concepts and skills students master:</w:t>
            </w:r>
          </w:p>
        </w:tc>
      </w:tr>
      <w:tr w:rsidR="002936D3" w:rsidRPr="007A6694" w:rsidTr="00E44B4E">
        <w:trPr>
          <w:gridAfter w:val="1"/>
          <w:wAfter w:w="24" w:type="dxa"/>
          <w:cantSplit/>
          <w:trHeight w:val="20"/>
          <w:jc w:val="center"/>
        </w:trPr>
        <w:tc>
          <w:tcPr>
            <w:tcW w:w="14376" w:type="dxa"/>
            <w:gridSpan w:val="2"/>
            <w:tcBorders>
              <w:top w:val="nil"/>
              <w:bottom w:val="single" w:sz="4" w:space="0" w:color="000000"/>
            </w:tcBorders>
            <w:shd w:val="clear" w:color="auto" w:fill="A6A6A6"/>
          </w:tcPr>
          <w:p w:rsidR="002936D3" w:rsidRPr="007A6694" w:rsidRDefault="00015C45" w:rsidP="00015C45">
            <w:pPr>
              <w:ind w:left="792" w:hanging="270"/>
              <w:rPr>
                <w:rFonts w:ascii="Verdana" w:hAnsi="Verdana"/>
                <w:bCs/>
                <w:sz w:val="20"/>
                <w:szCs w:val="20"/>
              </w:rPr>
            </w:pPr>
            <w:r w:rsidRPr="007A6694">
              <w:rPr>
                <w:rFonts w:ascii="Verdana" w:hAnsi="Verdana"/>
                <w:bCs/>
                <w:sz w:val="20"/>
                <w:szCs w:val="20"/>
              </w:rPr>
              <w:t xml:space="preserve">3. </w:t>
            </w:r>
            <w:r w:rsidR="002936D3" w:rsidRPr="007A6694">
              <w:rPr>
                <w:rFonts w:ascii="Verdana" w:hAnsi="Verdana"/>
                <w:bCs/>
                <w:sz w:val="20"/>
                <w:szCs w:val="20"/>
              </w:rPr>
              <w:t>Knowledge of complex orthography (spelling patterns), morphology (word meanings), and word relationships to decode (read) multisyllabic words contributes to better reading skills</w:t>
            </w:r>
          </w:p>
        </w:tc>
      </w:tr>
      <w:tr w:rsidR="002936D3" w:rsidRPr="007A6694" w:rsidTr="00E44B4E">
        <w:trPr>
          <w:gridAfter w:val="1"/>
          <w:wAfter w:w="24" w:type="dxa"/>
          <w:cantSplit/>
          <w:trHeight w:val="20"/>
          <w:jc w:val="center"/>
        </w:trPr>
        <w:tc>
          <w:tcPr>
            <w:tcW w:w="9180" w:type="dxa"/>
            <w:shd w:val="pct15" w:color="auto" w:fill="auto"/>
          </w:tcPr>
          <w:p w:rsidR="002936D3" w:rsidRPr="007A6694" w:rsidRDefault="002936D3" w:rsidP="00D409A3">
            <w:pPr>
              <w:rPr>
                <w:rFonts w:ascii="Verdana" w:hAnsi="Verdana"/>
                <w:sz w:val="18"/>
                <w:szCs w:val="18"/>
              </w:rPr>
            </w:pPr>
            <w:r w:rsidRPr="007A6694">
              <w:rPr>
                <w:rFonts w:ascii="Verdana" w:hAnsi="Verdana"/>
                <w:b/>
                <w:sz w:val="18"/>
                <w:szCs w:val="18"/>
              </w:rPr>
              <w:t>Evidence Outcomes</w:t>
            </w:r>
          </w:p>
        </w:tc>
        <w:tc>
          <w:tcPr>
            <w:tcW w:w="5196" w:type="dxa"/>
            <w:shd w:val="pct15" w:color="auto" w:fill="auto"/>
          </w:tcPr>
          <w:p w:rsidR="002936D3" w:rsidRPr="007A6694" w:rsidRDefault="002936D3" w:rsidP="00D409A3">
            <w:pPr>
              <w:rPr>
                <w:rFonts w:ascii="Verdana" w:hAnsi="Verdana"/>
                <w:b/>
                <w:sz w:val="18"/>
                <w:szCs w:val="18"/>
              </w:rPr>
            </w:pPr>
            <w:r w:rsidRPr="007A6694">
              <w:rPr>
                <w:rFonts w:ascii="Verdana" w:hAnsi="Verdana"/>
                <w:b/>
                <w:sz w:val="18"/>
                <w:szCs w:val="18"/>
              </w:rPr>
              <w:t>21</w:t>
            </w:r>
            <w:r w:rsidRPr="007A6694">
              <w:rPr>
                <w:rFonts w:ascii="Verdana" w:hAnsi="Verdana"/>
                <w:b/>
                <w:sz w:val="18"/>
                <w:szCs w:val="18"/>
                <w:vertAlign w:val="superscript"/>
              </w:rPr>
              <w:t>st</w:t>
            </w:r>
            <w:r w:rsidRPr="007A6694">
              <w:rPr>
                <w:rFonts w:ascii="Verdana" w:hAnsi="Verdana"/>
                <w:b/>
                <w:sz w:val="18"/>
                <w:szCs w:val="18"/>
              </w:rPr>
              <w:t xml:space="preserve"> Century Skills and Readiness Competencies</w:t>
            </w:r>
          </w:p>
        </w:tc>
      </w:tr>
      <w:tr w:rsidR="002936D3" w:rsidRPr="007A6694" w:rsidTr="00E44B4E">
        <w:trPr>
          <w:gridAfter w:val="1"/>
          <w:wAfter w:w="24" w:type="dxa"/>
          <w:cantSplit/>
          <w:trHeight w:val="2870"/>
          <w:jc w:val="center"/>
        </w:trPr>
        <w:tc>
          <w:tcPr>
            <w:tcW w:w="9180" w:type="dxa"/>
            <w:vMerge w:val="restart"/>
          </w:tcPr>
          <w:p w:rsidR="002936D3" w:rsidRPr="007A6694" w:rsidRDefault="002936D3" w:rsidP="00D409A3">
            <w:pPr>
              <w:rPr>
                <w:rFonts w:ascii="Verdana" w:hAnsi="Verdana"/>
                <w:b/>
                <w:spacing w:val="-4"/>
                <w:sz w:val="18"/>
                <w:szCs w:val="18"/>
              </w:rPr>
            </w:pPr>
            <w:r w:rsidRPr="007A6694">
              <w:rPr>
                <w:rFonts w:ascii="Verdana" w:hAnsi="Verdana"/>
                <w:b/>
                <w:spacing w:val="-4"/>
                <w:sz w:val="18"/>
                <w:szCs w:val="18"/>
              </w:rPr>
              <w:t>Students can:</w:t>
            </w:r>
          </w:p>
          <w:p w:rsidR="002936D3" w:rsidRPr="007A6694" w:rsidRDefault="002936D3" w:rsidP="00A8230E">
            <w:pPr>
              <w:numPr>
                <w:ilvl w:val="0"/>
                <w:numId w:val="234"/>
              </w:numPr>
              <w:ind w:left="342"/>
              <w:rPr>
                <w:rFonts w:ascii="Verdana" w:hAnsi="Verdana"/>
                <w:spacing w:val="-4"/>
                <w:sz w:val="18"/>
                <w:szCs w:val="18"/>
              </w:rPr>
            </w:pPr>
            <w:r w:rsidRPr="007A6694">
              <w:rPr>
                <w:rFonts w:ascii="Verdana" w:hAnsi="Verdana"/>
                <w:spacing w:val="-4"/>
                <w:sz w:val="18"/>
                <w:szCs w:val="18"/>
              </w:rPr>
              <w:t>Know and apply grade-level phonics and word analysis skills in decoding words. (CCSS: RF.4.3)</w:t>
            </w:r>
          </w:p>
          <w:p w:rsidR="002936D3" w:rsidRPr="007A6694" w:rsidRDefault="002936D3" w:rsidP="00A8230E">
            <w:pPr>
              <w:pStyle w:val="NoSpacing"/>
              <w:numPr>
                <w:ilvl w:val="0"/>
                <w:numId w:val="493"/>
              </w:numPr>
              <w:ind w:left="522" w:hanging="180"/>
              <w:rPr>
                <w:rFonts w:ascii="Verdana" w:hAnsi="Verdana"/>
                <w:spacing w:val="-4"/>
                <w:sz w:val="18"/>
                <w:szCs w:val="18"/>
              </w:rPr>
            </w:pPr>
            <w:r w:rsidRPr="007A6694">
              <w:rPr>
                <w:rFonts w:ascii="Verdana" w:hAnsi="Verdana"/>
                <w:spacing w:val="-4"/>
                <w:sz w:val="18"/>
                <w:szCs w:val="18"/>
              </w:rPr>
              <w:t>Use combined knowledge of all letter-sound correspondences, syllabication patterns, and morphology (e.g., roots and affixes) to read accurately unfamiliar multisyllabic words in context and out of context. (CCSS: RF.4.3a)</w:t>
            </w:r>
          </w:p>
          <w:p w:rsidR="002936D3" w:rsidRPr="007A6694" w:rsidRDefault="002936D3" w:rsidP="00A8230E">
            <w:pPr>
              <w:pStyle w:val="NoSpacing"/>
              <w:numPr>
                <w:ilvl w:val="0"/>
                <w:numId w:val="234"/>
              </w:numPr>
              <w:ind w:left="342"/>
              <w:rPr>
                <w:rFonts w:ascii="Verdana" w:hAnsi="Verdana"/>
                <w:bCs/>
                <w:spacing w:val="-4"/>
                <w:sz w:val="18"/>
                <w:szCs w:val="18"/>
              </w:rPr>
            </w:pPr>
            <w:r w:rsidRPr="007A6694">
              <w:rPr>
                <w:rFonts w:ascii="Verdana" w:hAnsi="Verdana"/>
                <w:spacing w:val="-4"/>
                <w:sz w:val="18"/>
                <w:szCs w:val="18"/>
              </w:rPr>
              <w:t>Read with sufficient accuracy and fluency to support comprehension. (CCSS: RF.4.4)</w:t>
            </w:r>
          </w:p>
          <w:p w:rsidR="002936D3" w:rsidRPr="007A6694" w:rsidRDefault="002936D3" w:rsidP="00A8230E">
            <w:pPr>
              <w:pStyle w:val="NoSpacing"/>
              <w:numPr>
                <w:ilvl w:val="0"/>
                <w:numId w:val="494"/>
              </w:numPr>
              <w:ind w:left="522" w:hanging="180"/>
              <w:rPr>
                <w:rFonts w:ascii="Verdana" w:hAnsi="Verdana"/>
                <w:spacing w:val="-4"/>
                <w:sz w:val="18"/>
                <w:szCs w:val="18"/>
              </w:rPr>
            </w:pPr>
            <w:r w:rsidRPr="007A6694">
              <w:rPr>
                <w:rFonts w:ascii="Verdana" w:hAnsi="Verdana"/>
                <w:spacing w:val="-4"/>
                <w:sz w:val="18"/>
                <w:szCs w:val="18"/>
              </w:rPr>
              <w:t>Read grade-level text with purpose and understanding. (CCSS: RF.4.4a)</w:t>
            </w:r>
          </w:p>
          <w:p w:rsidR="002936D3" w:rsidRPr="007A6694" w:rsidRDefault="002936D3" w:rsidP="00A8230E">
            <w:pPr>
              <w:pStyle w:val="NoSpacing"/>
              <w:numPr>
                <w:ilvl w:val="0"/>
                <w:numId w:val="494"/>
              </w:numPr>
              <w:ind w:left="522" w:hanging="180"/>
              <w:rPr>
                <w:rFonts w:ascii="Verdana" w:hAnsi="Verdana"/>
                <w:spacing w:val="-4"/>
                <w:sz w:val="18"/>
                <w:szCs w:val="18"/>
              </w:rPr>
            </w:pPr>
            <w:r w:rsidRPr="007A6694">
              <w:rPr>
                <w:rFonts w:ascii="Verdana" w:hAnsi="Verdana"/>
                <w:spacing w:val="-4"/>
                <w:sz w:val="18"/>
                <w:szCs w:val="18"/>
              </w:rPr>
              <w:t>Read grade-level prose and poetry orally with accuracy, appropriate rate, and expression. (CCSS: RF.4.4b)</w:t>
            </w:r>
          </w:p>
          <w:p w:rsidR="002936D3" w:rsidRPr="007A6694" w:rsidRDefault="002936D3" w:rsidP="00A8230E">
            <w:pPr>
              <w:pStyle w:val="NoSpacing"/>
              <w:numPr>
                <w:ilvl w:val="0"/>
                <w:numId w:val="494"/>
              </w:numPr>
              <w:ind w:left="522" w:hanging="180"/>
              <w:rPr>
                <w:rFonts w:ascii="Verdana" w:hAnsi="Verdana"/>
                <w:spacing w:val="-4"/>
                <w:sz w:val="18"/>
                <w:szCs w:val="18"/>
              </w:rPr>
            </w:pPr>
            <w:r w:rsidRPr="007A6694">
              <w:rPr>
                <w:rFonts w:ascii="Verdana" w:hAnsi="Verdana"/>
                <w:spacing w:val="-4"/>
                <w:sz w:val="18"/>
                <w:szCs w:val="18"/>
              </w:rPr>
              <w:t>Use context to confirm or self-correct word recognition and understanding, rereading as necessary. (CCSS: RF.4.4c)</w:t>
            </w:r>
          </w:p>
          <w:p w:rsidR="002936D3" w:rsidRPr="007A6694" w:rsidRDefault="002936D3" w:rsidP="00A8230E">
            <w:pPr>
              <w:pStyle w:val="NoSpacing"/>
              <w:numPr>
                <w:ilvl w:val="0"/>
                <w:numId w:val="234"/>
              </w:numPr>
              <w:ind w:left="342"/>
              <w:rPr>
                <w:rFonts w:ascii="Verdana" w:hAnsi="Verdana"/>
                <w:spacing w:val="-4"/>
                <w:sz w:val="18"/>
                <w:szCs w:val="18"/>
              </w:rPr>
            </w:pPr>
            <w:r w:rsidRPr="007A6694">
              <w:rPr>
                <w:rFonts w:ascii="Verdana" w:hAnsi="Verdana"/>
                <w:spacing w:val="-4"/>
                <w:sz w:val="18"/>
                <w:szCs w:val="18"/>
              </w:rPr>
              <w:t>Determine or clarify the meaning of unknown and multiple-meaning words and phrases based on grade 4 reading and content, choosing flexibly from a range of strategies. (CCSS: L.4.4)</w:t>
            </w:r>
          </w:p>
          <w:p w:rsidR="002936D3" w:rsidRPr="007A6694" w:rsidRDefault="002936D3" w:rsidP="00A8230E">
            <w:pPr>
              <w:pStyle w:val="NoSpacing"/>
              <w:numPr>
                <w:ilvl w:val="0"/>
                <w:numId w:val="495"/>
              </w:numPr>
              <w:ind w:left="522" w:hanging="180"/>
              <w:rPr>
                <w:rFonts w:ascii="Verdana" w:hAnsi="Verdana"/>
                <w:spacing w:val="-4"/>
                <w:sz w:val="18"/>
                <w:szCs w:val="18"/>
              </w:rPr>
            </w:pPr>
            <w:r w:rsidRPr="007A6694">
              <w:rPr>
                <w:rFonts w:ascii="Verdana" w:hAnsi="Verdana"/>
                <w:spacing w:val="-4"/>
                <w:sz w:val="18"/>
                <w:szCs w:val="18"/>
              </w:rPr>
              <w:t>Use context (e.g., definitions, examples, or restatements in text) as a clue to the meaning of a word or phrase. (CCSS: L.4.4a)</w:t>
            </w:r>
          </w:p>
          <w:p w:rsidR="002936D3" w:rsidRPr="007A6694" w:rsidRDefault="002936D3" w:rsidP="00A8230E">
            <w:pPr>
              <w:pStyle w:val="NoSpacing"/>
              <w:numPr>
                <w:ilvl w:val="0"/>
                <w:numId w:val="495"/>
              </w:numPr>
              <w:ind w:left="522" w:hanging="180"/>
              <w:rPr>
                <w:rFonts w:ascii="Verdana" w:hAnsi="Verdana"/>
                <w:spacing w:val="-4"/>
                <w:sz w:val="18"/>
                <w:szCs w:val="18"/>
              </w:rPr>
            </w:pPr>
            <w:r w:rsidRPr="007A6694">
              <w:rPr>
                <w:rFonts w:ascii="Verdana" w:hAnsi="Verdana"/>
                <w:spacing w:val="-4"/>
                <w:sz w:val="18"/>
                <w:szCs w:val="18"/>
              </w:rPr>
              <w:t xml:space="preserve">Use common, grade-appropriate Greek and Latin affixes and roots as clues to the meaning of a word (e.g., </w:t>
            </w:r>
            <w:r w:rsidRPr="007A6694">
              <w:rPr>
                <w:rFonts w:ascii="Verdana" w:hAnsi="Verdana"/>
                <w:i/>
                <w:iCs/>
                <w:spacing w:val="-4"/>
                <w:sz w:val="18"/>
                <w:szCs w:val="18"/>
              </w:rPr>
              <w:t>telegraph, photograph, autograph</w:t>
            </w:r>
            <w:r w:rsidRPr="007A6694">
              <w:rPr>
                <w:rFonts w:ascii="Verdana" w:hAnsi="Verdana"/>
                <w:spacing w:val="-4"/>
                <w:sz w:val="18"/>
                <w:szCs w:val="18"/>
              </w:rPr>
              <w:t>). (CCSS: L.4.4b)</w:t>
            </w:r>
          </w:p>
          <w:p w:rsidR="002936D3" w:rsidRPr="007A6694" w:rsidRDefault="002936D3" w:rsidP="00A8230E">
            <w:pPr>
              <w:pStyle w:val="NoSpacing"/>
              <w:numPr>
                <w:ilvl w:val="0"/>
                <w:numId w:val="495"/>
              </w:numPr>
              <w:ind w:left="522" w:hanging="180"/>
              <w:rPr>
                <w:rFonts w:ascii="Verdana" w:hAnsi="Verdana"/>
                <w:spacing w:val="-4"/>
                <w:sz w:val="18"/>
                <w:szCs w:val="18"/>
              </w:rPr>
            </w:pPr>
            <w:r w:rsidRPr="007A6694">
              <w:rPr>
                <w:rFonts w:ascii="Verdana" w:hAnsi="Verdana"/>
                <w:spacing w:val="-4"/>
                <w:sz w:val="18"/>
                <w:szCs w:val="18"/>
              </w:rPr>
              <w:t xml:space="preserve">Read and understand words with common prefixes (un-, re-, </w:t>
            </w:r>
            <w:proofErr w:type="spellStart"/>
            <w:r w:rsidRPr="007A6694">
              <w:rPr>
                <w:rFonts w:ascii="Verdana" w:hAnsi="Verdana"/>
                <w:spacing w:val="-4"/>
                <w:sz w:val="18"/>
                <w:szCs w:val="18"/>
              </w:rPr>
              <w:t>dis</w:t>
            </w:r>
            <w:proofErr w:type="spellEnd"/>
            <w:r w:rsidRPr="007A6694">
              <w:rPr>
                <w:rFonts w:ascii="Verdana" w:hAnsi="Verdana"/>
                <w:spacing w:val="-4"/>
                <w:sz w:val="18"/>
                <w:szCs w:val="18"/>
              </w:rPr>
              <w:t>-) and derivational suffixes (-</w:t>
            </w:r>
            <w:proofErr w:type="spellStart"/>
            <w:r w:rsidRPr="007A6694">
              <w:rPr>
                <w:rFonts w:ascii="Verdana" w:hAnsi="Verdana"/>
                <w:spacing w:val="-4"/>
                <w:sz w:val="18"/>
                <w:szCs w:val="18"/>
              </w:rPr>
              <w:t>ful</w:t>
            </w:r>
            <w:proofErr w:type="spellEnd"/>
            <w:r w:rsidRPr="007A6694">
              <w:rPr>
                <w:rFonts w:ascii="Verdana" w:hAnsi="Verdana"/>
                <w:spacing w:val="-4"/>
                <w:sz w:val="18"/>
                <w:szCs w:val="18"/>
              </w:rPr>
              <w:t>, -</w:t>
            </w:r>
            <w:proofErr w:type="spellStart"/>
            <w:r w:rsidRPr="007A6694">
              <w:rPr>
                <w:rFonts w:ascii="Verdana" w:hAnsi="Verdana"/>
                <w:spacing w:val="-4"/>
                <w:sz w:val="18"/>
                <w:szCs w:val="18"/>
              </w:rPr>
              <w:t>ly</w:t>
            </w:r>
            <w:proofErr w:type="spellEnd"/>
            <w:r w:rsidRPr="007A6694">
              <w:rPr>
                <w:rFonts w:ascii="Verdana" w:hAnsi="Verdana"/>
                <w:spacing w:val="-4"/>
                <w:sz w:val="18"/>
                <w:szCs w:val="18"/>
              </w:rPr>
              <w:t>, -</w:t>
            </w:r>
            <w:proofErr w:type="spellStart"/>
            <w:r w:rsidRPr="007A6694">
              <w:rPr>
                <w:rFonts w:ascii="Verdana" w:hAnsi="Verdana"/>
                <w:spacing w:val="-4"/>
                <w:sz w:val="18"/>
                <w:szCs w:val="18"/>
              </w:rPr>
              <w:t>ness</w:t>
            </w:r>
            <w:proofErr w:type="spellEnd"/>
            <w:r w:rsidRPr="007A6694">
              <w:rPr>
                <w:rFonts w:ascii="Verdana" w:hAnsi="Verdana"/>
                <w:spacing w:val="-4"/>
                <w:sz w:val="18"/>
                <w:szCs w:val="18"/>
              </w:rPr>
              <w:t xml:space="preserve">) </w:t>
            </w:r>
          </w:p>
          <w:p w:rsidR="002936D3" w:rsidRPr="007A6694" w:rsidRDefault="002936D3" w:rsidP="00A8230E">
            <w:pPr>
              <w:pStyle w:val="NoSpacing"/>
              <w:numPr>
                <w:ilvl w:val="0"/>
                <w:numId w:val="495"/>
              </w:numPr>
              <w:ind w:left="522" w:hanging="180"/>
              <w:rPr>
                <w:rFonts w:ascii="Verdana" w:hAnsi="Verdana"/>
                <w:spacing w:val="-4"/>
                <w:sz w:val="18"/>
                <w:szCs w:val="18"/>
              </w:rPr>
            </w:pPr>
            <w:r w:rsidRPr="007A6694">
              <w:rPr>
                <w:rFonts w:ascii="Verdana" w:hAnsi="Verdana"/>
                <w:spacing w:val="-4"/>
                <w:sz w:val="18"/>
                <w:szCs w:val="18"/>
              </w:rPr>
              <w:t>Read and understand words that change spelling to show past tense: write/wrote, catch/caught, teach/taught</w:t>
            </w:r>
          </w:p>
          <w:p w:rsidR="002936D3" w:rsidRPr="007A6694" w:rsidRDefault="002936D3" w:rsidP="00A8230E">
            <w:pPr>
              <w:pStyle w:val="NoSpacing"/>
              <w:numPr>
                <w:ilvl w:val="0"/>
                <w:numId w:val="495"/>
              </w:numPr>
              <w:ind w:left="522" w:hanging="180"/>
              <w:rPr>
                <w:rFonts w:ascii="Verdana" w:hAnsi="Verdana"/>
                <w:spacing w:val="-4"/>
                <w:sz w:val="18"/>
                <w:szCs w:val="18"/>
              </w:rPr>
            </w:pPr>
            <w:r w:rsidRPr="007A6694">
              <w:rPr>
                <w:rFonts w:ascii="Verdana" w:hAnsi="Verdana"/>
                <w:spacing w:val="-4"/>
                <w:sz w:val="18"/>
                <w:szCs w:val="18"/>
              </w:rPr>
              <w:t xml:space="preserve">Read multisyllabic words with and without inflectional and derivational suffixes </w:t>
            </w:r>
          </w:p>
          <w:p w:rsidR="002936D3" w:rsidRPr="007A6694" w:rsidRDefault="002936D3" w:rsidP="00A8230E">
            <w:pPr>
              <w:pStyle w:val="NoSpacing"/>
              <w:numPr>
                <w:ilvl w:val="0"/>
                <w:numId w:val="495"/>
              </w:numPr>
              <w:ind w:left="522" w:hanging="180"/>
              <w:rPr>
                <w:rFonts w:ascii="Verdana" w:hAnsi="Verdana"/>
                <w:spacing w:val="-4"/>
                <w:sz w:val="18"/>
                <w:szCs w:val="18"/>
              </w:rPr>
            </w:pPr>
            <w:r w:rsidRPr="007A6694">
              <w:rPr>
                <w:rFonts w:ascii="Verdana" w:hAnsi="Verdana"/>
                <w:spacing w:val="-4"/>
                <w:sz w:val="18"/>
                <w:szCs w:val="18"/>
              </w:rPr>
              <w:t>Infer meaning of words using explanations offered within a text</w:t>
            </w:r>
          </w:p>
          <w:p w:rsidR="002936D3" w:rsidRPr="007A6694" w:rsidRDefault="002936D3" w:rsidP="00A8230E">
            <w:pPr>
              <w:pStyle w:val="NoSpacing"/>
              <w:numPr>
                <w:ilvl w:val="0"/>
                <w:numId w:val="495"/>
              </w:numPr>
              <w:ind w:left="522" w:hanging="180"/>
              <w:rPr>
                <w:rFonts w:ascii="Verdana" w:hAnsi="Verdana"/>
                <w:spacing w:val="-4"/>
                <w:sz w:val="18"/>
                <w:szCs w:val="18"/>
              </w:rPr>
            </w:pPr>
            <w:r w:rsidRPr="007A6694">
              <w:rPr>
                <w:rFonts w:ascii="Verdana" w:hAnsi="Verdana"/>
                <w:spacing w:val="-4"/>
                <w:sz w:val="18"/>
                <w:szCs w:val="18"/>
              </w:rPr>
              <w:t>Consult reference materials (e.g., dictionaries, glossaries, thesauruses), both print and digital, to find the pronunciation and determine or clarify the precise meaning of key words and phrases. (CCSS: L.4.4c)</w:t>
            </w:r>
          </w:p>
          <w:p w:rsidR="002936D3" w:rsidRPr="007A6694" w:rsidRDefault="002936D3" w:rsidP="00A8230E">
            <w:pPr>
              <w:pStyle w:val="NoSpacing"/>
              <w:numPr>
                <w:ilvl w:val="0"/>
                <w:numId w:val="234"/>
              </w:numPr>
              <w:ind w:left="342"/>
              <w:rPr>
                <w:rFonts w:ascii="Verdana" w:hAnsi="Verdana"/>
                <w:spacing w:val="-4"/>
                <w:sz w:val="18"/>
                <w:szCs w:val="18"/>
              </w:rPr>
            </w:pPr>
            <w:r w:rsidRPr="007A6694">
              <w:rPr>
                <w:rFonts w:ascii="Verdana" w:hAnsi="Verdana"/>
                <w:spacing w:val="-4"/>
                <w:sz w:val="18"/>
                <w:szCs w:val="18"/>
              </w:rPr>
              <w:t>Demonstrate understanding of figurative language, word relationships, and nuances in word meanings. (CCSS: L.4.5)</w:t>
            </w:r>
          </w:p>
          <w:p w:rsidR="002936D3" w:rsidRPr="007A6694" w:rsidRDefault="002936D3" w:rsidP="00A8230E">
            <w:pPr>
              <w:pStyle w:val="NoSpacing"/>
              <w:numPr>
                <w:ilvl w:val="0"/>
                <w:numId w:val="496"/>
              </w:numPr>
              <w:ind w:left="522" w:hanging="180"/>
              <w:rPr>
                <w:rFonts w:ascii="Verdana" w:hAnsi="Verdana"/>
                <w:spacing w:val="-4"/>
                <w:sz w:val="18"/>
                <w:szCs w:val="18"/>
              </w:rPr>
            </w:pPr>
            <w:r w:rsidRPr="007A6694">
              <w:rPr>
                <w:rFonts w:ascii="Verdana" w:hAnsi="Verdana"/>
                <w:spacing w:val="-4"/>
                <w:sz w:val="18"/>
                <w:szCs w:val="18"/>
              </w:rPr>
              <w:t xml:space="preserve">Explain the meaning of simple similes and metaphors (e.g., </w:t>
            </w:r>
            <w:r w:rsidRPr="007A6694">
              <w:rPr>
                <w:rFonts w:ascii="Verdana" w:hAnsi="Verdana"/>
                <w:i/>
                <w:iCs/>
                <w:spacing w:val="-4"/>
                <w:sz w:val="18"/>
                <w:szCs w:val="18"/>
              </w:rPr>
              <w:t>as pretty as a picture</w:t>
            </w:r>
            <w:r w:rsidRPr="007A6694">
              <w:rPr>
                <w:rFonts w:ascii="Verdana" w:hAnsi="Verdana"/>
                <w:spacing w:val="-4"/>
                <w:sz w:val="18"/>
                <w:szCs w:val="18"/>
              </w:rPr>
              <w:t>) in context. (CCSS: L.4.5a)</w:t>
            </w:r>
          </w:p>
          <w:p w:rsidR="002936D3" w:rsidRPr="007A6694" w:rsidRDefault="002936D3" w:rsidP="00A8230E">
            <w:pPr>
              <w:pStyle w:val="NoSpacing"/>
              <w:numPr>
                <w:ilvl w:val="0"/>
                <w:numId w:val="496"/>
              </w:numPr>
              <w:ind w:left="522" w:hanging="180"/>
              <w:rPr>
                <w:rFonts w:ascii="Verdana" w:hAnsi="Verdana"/>
                <w:spacing w:val="-4"/>
                <w:sz w:val="18"/>
                <w:szCs w:val="18"/>
              </w:rPr>
            </w:pPr>
            <w:r w:rsidRPr="007A6694">
              <w:rPr>
                <w:rFonts w:ascii="Verdana" w:hAnsi="Verdana"/>
                <w:spacing w:val="-4"/>
                <w:sz w:val="18"/>
                <w:szCs w:val="18"/>
              </w:rPr>
              <w:t>Recognize and explain the meaning of common idioms, adages, and proverbs. (CCSS: L.4.5b)</w:t>
            </w:r>
          </w:p>
          <w:p w:rsidR="002936D3" w:rsidRPr="007A6694" w:rsidRDefault="002936D3" w:rsidP="00A8230E">
            <w:pPr>
              <w:pStyle w:val="NoSpacing"/>
              <w:numPr>
                <w:ilvl w:val="0"/>
                <w:numId w:val="496"/>
              </w:numPr>
              <w:ind w:left="522" w:hanging="180"/>
              <w:rPr>
                <w:rFonts w:ascii="Verdana" w:hAnsi="Verdana"/>
                <w:spacing w:val="-4"/>
                <w:sz w:val="18"/>
                <w:szCs w:val="18"/>
              </w:rPr>
            </w:pPr>
            <w:r w:rsidRPr="007A6694">
              <w:rPr>
                <w:rFonts w:ascii="Verdana" w:hAnsi="Verdana"/>
                <w:spacing w:val="-4"/>
                <w:sz w:val="18"/>
                <w:szCs w:val="18"/>
              </w:rPr>
              <w:t>Demonstrate understanding of words by relating them to their opposites (antonyms) and to words with similar but not identical meanings (synonyms). (CCSS: L.4.5c)</w:t>
            </w:r>
          </w:p>
          <w:p w:rsidR="002936D3" w:rsidRPr="007A6694" w:rsidRDefault="002936D3" w:rsidP="00A8230E">
            <w:pPr>
              <w:pStyle w:val="NoSpacing"/>
              <w:numPr>
                <w:ilvl w:val="0"/>
                <w:numId w:val="234"/>
              </w:numPr>
              <w:ind w:left="342"/>
              <w:rPr>
                <w:rFonts w:ascii="Verdana" w:hAnsi="Verdana"/>
                <w:spacing w:val="-4"/>
                <w:sz w:val="18"/>
                <w:szCs w:val="18"/>
              </w:rPr>
            </w:pPr>
            <w:r w:rsidRPr="007A6694">
              <w:rPr>
                <w:rFonts w:ascii="Verdana" w:hAnsi="Verdana"/>
                <w:spacing w:val="-4"/>
                <w:sz w:val="18"/>
                <w:szCs w:val="18"/>
              </w:rPr>
              <w:t xml:space="preserve">Acquire and use accurately grade-appropriate general academic and domain-specific words and phrases, including those that signal precise actions, emotions, or states of being (e.g., quizzed, whined, stammered) and that are basic to a particular topic (e.g., </w:t>
            </w:r>
            <w:r w:rsidRPr="007A6694">
              <w:rPr>
                <w:rFonts w:ascii="Verdana" w:hAnsi="Verdana"/>
                <w:i/>
                <w:iCs/>
                <w:spacing w:val="-4"/>
                <w:sz w:val="18"/>
                <w:szCs w:val="18"/>
              </w:rPr>
              <w:t>wildlife, conservation,</w:t>
            </w:r>
            <w:r w:rsidRPr="007A6694">
              <w:rPr>
                <w:rFonts w:ascii="Verdana" w:hAnsi="Verdana"/>
                <w:spacing w:val="-4"/>
                <w:sz w:val="18"/>
                <w:szCs w:val="18"/>
              </w:rPr>
              <w:t xml:space="preserve"> and </w:t>
            </w:r>
            <w:r w:rsidRPr="007A6694">
              <w:rPr>
                <w:rFonts w:ascii="Verdana" w:hAnsi="Verdana"/>
                <w:i/>
                <w:iCs/>
                <w:spacing w:val="-4"/>
                <w:sz w:val="18"/>
                <w:szCs w:val="18"/>
              </w:rPr>
              <w:t>endangered</w:t>
            </w:r>
            <w:r w:rsidRPr="007A6694">
              <w:rPr>
                <w:rFonts w:ascii="Verdana" w:hAnsi="Verdana"/>
                <w:spacing w:val="-4"/>
                <w:sz w:val="18"/>
                <w:szCs w:val="18"/>
              </w:rPr>
              <w:t xml:space="preserve"> when discussing animal preservation). (CCSS: L.4.6)</w:t>
            </w:r>
          </w:p>
        </w:tc>
        <w:tc>
          <w:tcPr>
            <w:tcW w:w="5196" w:type="dxa"/>
          </w:tcPr>
          <w:p w:rsidR="002936D3" w:rsidRPr="007A6694" w:rsidRDefault="002936D3" w:rsidP="00D409A3">
            <w:pPr>
              <w:rPr>
                <w:rFonts w:ascii="Verdana" w:hAnsi="Verdana" w:cs="Arial"/>
                <w:spacing w:val="-4"/>
                <w:sz w:val="18"/>
                <w:szCs w:val="18"/>
              </w:rPr>
            </w:pPr>
            <w:r w:rsidRPr="007A6694">
              <w:rPr>
                <w:rFonts w:ascii="Verdana" w:hAnsi="Verdana" w:cs="Arial"/>
                <w:b/>
                <w:spacing w:val="-4"/>
                <w:sz w:val="18"/>
                <w:szCs w:val="18"/>
              </w:rPr>
              <w:t xml:space="preserve">Inquiry Questions: </w:t>
            </w:r>
            <w:r w:rsidRPr="007A6694">
              <w:rPr>
                <w:rFonts w:ascii="Verdana" w:hAnsi="Verdana" w:cs="Arial"/>
                <w:spacing w:val="-4"/>
                <w:sz w:val="18"/>
                <w:szCs w:val="18"/>
              </w:rPr>
              <w:t xml:space="preserve"> </w:t>
            </w:r>
          </w:p>
          <w:p w:rsidR="002936D3" w:rsidRPr="007A6694" w:rsidRDefault="002936D3" w:rsidP="00A8230E">
            <w:pPr>
              <w:pStyle w:val="ListParagraph"/>
              <w:numPr>
                <w:ilvl w:val="0"/>
                <w:numId w:val="213"/>
              </w:numPr>
              <w:rPr>
                <w:rFonts w:ascii="Verdana" w:hAnsi="Verdana" w:cs="Arial"/>
                <w:spacing w:val="-4"/>
                <w:sz w:val="18"/>
                <w:szCs w:val="18"/>
              </w:rPr>
            </w:pPr>
            <w:r w:rsidRPr="007A6694">
              <w:rPr>
                <w:rFonts w:ascii="Verdana" w:hAnsi="Verdana" w:cs="Arial"/>
                <w:spacing w:val="-4"/>
                <w:sz w:val="18"/>
                <w:szCs w:val="18"/>
              </w:rPr>
              <w:t>How can analyzing word structures help readers understand word meanings?</w:t>
            </w:r>
          </w:p>
          <w:p w:rsidR="002936D3" w:rsidRPr="007A6694" w:rsidRDefault="002936D3" w:rsidP="00A8230E">
            <w:pPr>
              <w:pStyle w:val="ListParagraph"/>
              <w:numPr>
                <w:ilvl w:val="0"/>
                <w:numId w:val="213"/>
              </w:numPr>
              <w:rPr>
                <w:rFonts w:ascii="Verdana" w:hAnsi="Verdana" w:cs="Arial"/>
                <w:spacing w:val="-4"/>
                <w:sz w:val="18"/>
                <w:szCs w:val="18"/>
              </w:rPr>
            </w:pPr>
            <w:r w:rsidRPr="007A6694">
              <w:rPr>
                <w:rFonts w:ascii="Verdana" w:hAnsi="Verdana" w:cs="Arial"/>
                <w:spacing w:val="-4"/>
                <w:sz w:val="18"/>
                <w:szCs w:val="18"/>
              </w:rPr>
              <w:t>How do prefixes (un-, re-) and suffixes (-</w:t>
            </w:r>
            <w:proofErr w:type="spellStart"/>
            <w:r w:rsidRPr="007A6694">
              <w:rPr>
                <w:rFonts w:ascii="Verdana" w:hAnsi="Verdana" w:cs="Arial"/>
                <w:spacing w:val="-4"/>
                <w:sz w:val="18"/>
                <w:szCs w:val="18"/>
              </w:rPr>
              <w:t>ness</w:t>
            </w:r>
            <w:proofErr w:type="spellEnd"/>
            <w:r w:rsidRPr="007A6694">
              <w:rPr>
                <w:rFonts w:ascii="Verdana" w:hAnsi="Verdana" w:cs="Arial"/>
                <w:spacing w:val="-4"/>
                <w:sz w:val="18"/>
                <w:szCs w:val="18"/>
              </w:rPr>
              <w:t>, -</w:t>
            </w:r>
            <w:proofErr w:type="spellStart"/>
            <w:r w:rsidRPr="007A6694">
              <w:rPr>
                <w:rFonts w:ascii="Verdana" w:hAnsi="Verdana" w:cs="Arial"/>
                <w:spacing w:val="-4"/>
                <w:sz w:val="18"/>
                <w:szCs w:val="18"/>
              </w:rPr>
              <w:t>ful</w:t>
            </w:r>
            <w:proofErr w:type="spellEnd"/>
            <w:r w:rsidRPr="007A6694">
              <w:rPr>
                <w:rFonts w:ascii="Verdana" w:hAnsi="Verdana" w:cs="Arial"/>
                <w:spacing w:val="-4"/>
                <w:sz w:val="18"/>
                <w:szCs w:val="18"/>
              </w:rPr>
              <w:t>) change the meaning of a word (meaning, meaningful)?</w:t>
            </w:r>
          </w:p>
          <w:p w:rsidR="002936D3" w:rsidRPr="007A6694" w:rsidRDefault="002936D3" w:rsidP="00A8230E">
            <w:pPr>
              <w:pStyle w:val="ListParagraph"/>
              <w:numPr>
                <w:ilvl w:val="0"/>
                <w:numId w:val="213"/>
              </w:numPr>
              <w:rPr>
                <w:rFonts w:ascii="Verdana" w:hAnsi="Verdana" w:cs="Arial"/>
                <w:spacing w:val="-4"/>
                <w:sz w:val="18"/>
                <w:szCs w:val="18"/>
              </w:rPr>
            </w:pPr>
            <w:r w:rsidRPr="007A6694">
              <w:rPr>
                <w:rFonts w:ascii="Verdana" w:hAnsi="Verdana" w:cs="Arial"/>
                <w:spacing w:val="-4"/>
                <w:sz w:val="18"/>
                <w:szCs w:val="18"/>
              </w:rPr>
              <w:t>Why do root words change their spelling when suffixes are added?</w:t>
            </w:r>
          </w:p>
        </w:tc>
      </w:tr>
      <w:tr w:rsidR="002936D3" w:rsidRPr="007A6694" w:rsidTr="00E44B4E">
        <w:trPr>
          <w:gridAfter w:val="1"/>
          <w:wAfter w:w="24" w:type="dxa"/>
          <w:cantSplit/>
          <w:trHeight w:val="3140"/>
          <w:jc w:val="center"/>
        </w:trPr>
        <w:tc>
          <w:tcPr>
            <w:tcW w:w="9180" w:type="dxa"/>
            <w:vMerge/>
          </w:tcPr>
          <w:p w:rsidR="002936D3" w:rsidRPr="007A6694" w:rsidRDefault="002936D3" w:rsidP="00D409A3">
            <w:pPr>
              <w:rPr>
                <w:rFonts w:ascii="Verdana" w:hAnsi="Verdana" w:cs="Arial"/>
                <w:spacing w:val="-4"/>
                <w:sz w:val="18"/>
                <w:szCs w:val="18"/>
              </w:rPr>
            </w:pPr>
          </w:p>
        </w:tc>
        <w:tc>
          <w:tcPr>
            <w:tcW w:w="5196" w:type="dxa"/>
          </w:tcPr>
          <w:p w:rsidR="002936D3" w:rsidRPr="007A6694" w:rsidRDefault="002936D3" w:rsidP="00D409A3">
            <w:pPr>
              <w:rPr>
                <w:rFonts w:ascii="Verdana" w:hAnsi="Verdana" w:cs="Arial"/>
                <w:b/>
                <w:spacing w:val="-4"/>
                <w:sz w:val="18"/>
                <w:szCs w:val="18"/>
              </w:rPr>
            </w:pPr>
            <w:r w:rsidRPr="007A6694">
              <w:rPr>
                <w:rFonts w:ascii="Verdana" w:hAnsi="Verdana" w:cs="Arial"/>
                <w:b/>
                <w:spacing w:val="-4"/>
                <w:sz w:val="18"/>
                <w:szCs w:val="18"/>
              </w:rPr>
              <w:t>Relevance and Application:</w:t>
            </w:r>
          </w:p>
          <w:p w:rsidR="002936D3" w:rsidRPr="007A6694" w:rsidRDefault="002936D3" w:rsidP="00A8230E">
            <w:pPr>
              <w:pStyle w:val="ListParagraph"/>
              <w:numPr>
                <w:ilvl w:val="0"/>
                <w:numId w:val="214"/>
              </w:numPr>
              <w:rPr>
                <w:rFonts w:ascii="Verdana" w:hAnsi="Verdana" w:cs="Arial"/>
                <w:spacing w:val="-4"/>
                <w:sz w:val="18"/>
                <w:szCs w:val="18"/>
              </w:rPr>
            </w:pPr>
            <w:r w:rsidRPr="007A6694">
              <w:rPr>
                <w:rFonts w:ascii="Verdana" w:hAnsi="Verdana" w:cs="Arial"/>
                <w:spacing w:val="-4"/>
                <w:sz w:val="18"/>
                <w:szCs w:val="18"/>
              </w:rPr>
              <w:t>Changing accent changes the meaning of words (</w:t>
            </w:r>
            <w:proofErr w:type="spellStart"/>
            <w:r w:rsidRPr="007A6694">
              <w:rPr>
                <w:rFonts w:ascii="Verdana" w:hAnsi="Verdana" w:cs="Arial"/>
                <w:spacing w:val="-4"/>
                <w:sz w:val="18"/>
                <w:szCs w:val="18"/>
              </w:rPr>
              <w:t>CONtest</w:t>
            </w:r>
            <w:proofErr w:type="spellEnd"/>
            <w:r w:rsidRPr="007A6694">
              <w:rPr>
                <w:rFonts w:ascii="Verdana" w:hAnsi="Verdana" w:cs="Arial"/>
                <w:spacing w:val="-4"/>
                <w:sz w:val="18"/>
                <w:szCs w:val="18"/>
              </w:rPr>
              <w:t xml:space="preserve">, </w:t>
            </w:r>
            <w:proofErr w:type="spellStart"/>
            <w:r w:rsidRPr="007A6694">
              <w:rPr>
                <w:rFonts w:ascii="Verdana" w:hAnsi="Verdana" w:cs="Arial"/>
                <w:spacing w:val="-4"/>
                <w:sz w:val="18"/>
                <w:szCs w:val="18"/>
              </w:rPr>
              <w:t>conTEST</w:t>
            </w:r>
            <w:proofErr w:type="spellEnd"/>
            <w:r w:rsidRPr="007A6694">
              <w:rPr>
                <w:rFonts w:ascii="Verdana" w:hAnsi="Verdana" w:cs="Arial"/>
                <w:spacing w:val="-4"/>
                <w:sz w:val="18"/>
                <w:szCs w:val="18"/>
              </w:rPr>
              <w:t>).</w:t>
            </w:r>
          </w:p>
          <w:p w:rsidR="002936D3" w:rsidRPr="007A6694" w:rsidRDefault="002936D3" w:rsidP="00A8230E">
            <w:pPr>
              <w:pStyle w:val="ListParagraph"/>
              <w:numPr>
                <w:ilvl w:val="0"/>
                <w:numId w:val="214"/>
              </w:numPr>
              <w:rPr>
                <w:rFonts w:ascii="Verdana" w:hAnsi="Verdana" w:cs="Arial"/>
                <w:spacing w:val="-4"/>
                <w:sz w:val="18"/>
                <w:szCs w:val="18"/>
              </w:rPr>
            </w:pPr>
            <w:r w:rsidRPr="007A6694">
              <w:rPr>
                <w:rFonts w:ascii="Verdana" w:hAnsi="Verdana" w:cs="Arial"/>
                <w:spacing w:val="-4"/>
                <w:sz w:val="18"/>
                <w:szCs w:val="18"/>
              </w:rPr>
              <w:t>Voice recording software and tools a iPods provide students opportunity to listen to and record multisyllabic words and text</w:t>
            </w:r>
          </w:p>
          <w:p w:rsidR="002936D3" w:rsidRPr="007A6694" w:rsidRDefault="002936D3" w:rsidP="00A8230E">
            <w:pPr>
              <w:pStyle w:val="ListParagraph"/>
              <w:numPr>
                <w:ilvl w:val="0"/>
                <w:numId w:val="214"/>
              </w:numPr>
              <w:rPr>
                <w:rFonts w:ascii="Verdana" w:hAnsi="Verdana" w:cs="Arial"/>
                <w:spacing w:val="-4"/>
                <w:sz w:val="18"/>
                <w:szCs w:val="18"/>
              </w:rPr>
            </w:pPr>
            <w:r w:rsidRPr="007A6694">
              <w:rPr>
                <w:rFonts w:ascii="Verdana" w:hAnsi="Verdana" w:cs="Arial"/>
                <w:spacing w:val="-4"/>
                <w:sz w:val="18"/>
                <w:szCs w:val="18"/>
              </w:rPr>
              <w:t>Readers can create new words by adding prefixes and suffixes (such as wood, wooden).</w:t>
            </w:r>
          </w:p>
          <w:p w:rsidR="002936D3" w:rsidRPr="007A6694" w:rsidRDefault="002936D3" w:rsidP="00A8230E">
            <w:pPr>
              <w:pStyle w:val="ListParagraph"/>
              <w:numPr>
                <w:ilvl w:val="0"/>
                <w:numId w:val="214"/>
              </w:numPr>
              <w:rPr>
                <w:rFonts w:ascii="Verdana" w:hAnsi="Verdana" w:cs="Arial"/>
                <w:spacing w:val="-4"/>
                <w:sz w:val="18"/>
                <w:szCs w:val="18"/>
              </w:rPr>
            </w:pPr>
            <w:r w:rsidRPr="007A6694">
              <w:rPr>
                <w:rFonts w:ascii="Verdana" w:hAnsi="Verdana" w:cs="Arial"/>
                <w:spacing w:val="-4"/>
                <w:sz w:val="18"/>
                <w:szCs w:val="18"/>
              </w:rPr>
              <w:t xml:space="preserve">The spelling of multisyllabic root words can change when suffixes are added (transfer, transferrable). </w:t>
            </w:r>
          </w:p>
        </w:tc>
      </w:tr>
      <w:tr w:rsidR="002936D3" w:rsidRPr="007A6694" w:rsidTr="00E44B4E">
        <w:trPr>
          <w:gridAfter w:val="1"/>
          <w:wAfter w:w="24" w:type="dxa"/>
          <w:cantSplit/>
          <w:trHeight w:val="20"/>
          <w:jc w:val="center"/>
        </w:trPr>
        <w:tc>
          <w:tcPr>
            <w:tcW w:w="9180" w:type="dxa"/>
            <w:vMerge/>
          </w:tcPr>
          <w:p w:rsidR="002936D3" w:rsidRPr="007A6694" w:rsidRDefault="002936D3" w:rsidP="00D409A3">
            <w:pPr>
              <w:rPr>
                <w:rFonts w:ascii="Verdana" w:hAnsi="Verdana" w:cs="Arial"/>
                <w:spacing w:val="-4"/>
                <w:sz w:val="18"/>
                <w:szCs w:val="18"/>
              </w:rPr>
            </w:pPr>
          </w:p>
        </w:tc>
        <w:tc>
          <w:tcPr>
            <w:tcW w:w="5196" w:type="dxa"/>
          </w:tcPr>
          <w:p w:rsidR="002936D3" w:rsidRPr="007A6694" w:rsidRDefault="002936D3" w:rsidP="00D409A3">
            <w:pPr>
              <w:rPr>
                <w:rFonts w:ascii="Verdana" w:hAnsi="Verdana" w:cs="Arial"/>
                <w:b/>
                <w:spacing w:val="-4"/>
                <w:sz w:val="18"/>
                <w:szCs w:val="18"/>
              </w:rPr>
            </w:pPr>
            <w:r w:rsidRPr="007A6694">
              <w:rPr>
                <w:rFonts w:ascii="Verdana" w:hAnsi="Verdana" w:cs="Arial"/>
                <w:b/>
                <w:spacing w:val="-4"/>
                <w:sz w:val="18"/>
                <w:szCs w:val="18"/>
              </w:rPr>
              <w:t xml:space="preserve">Nature of </w:t>
            </w:r>
            <w:r w:rsidRPr="007A6694">
              <w:rPr>
                <w:rFonts w:ascii="Verdana" w:hAnsi="Verdana" w:cs="Arial"/>
                <w:b/>
                <w:bCs/>
                <w:spacing w:val="-4"/>
                <w:sz w:val="18"/>
                <w:szCs w:val="18"/>
              </w:rPr>
              <w:t>Reading, Writing, and Communicating</w:t>
            </w:r>
            <w:r w:rsidRPr="007A6694">
              <w:rPr>
                <w:rFonts w:ascii="Verdana" w:hAnsi="Verdana" w:cs="Arial"/>
                <w:b/>
                <w:spacing w:val="-4"/>
                <w:sz w:val="18"/>
                <w:szCs w:val="18"/>
              </w:rPr>
              <w:t>:</w:t>
            </w:r>
          </w:p>
          <w:p w:rsidR="002936D3" w:rsidRPr="007A6694" w:rsidRDefault="002936D3" w:rsidP="00A8230E">
            <w:pPr>
              <w:pStyle w:val="ListParagraph"/>
              <w:numPr>
                <w:ilvl w:val="0"/>
                <w:numId w:val="215"/>
              </w:numPr>
              <w:rPr>
                <w:rFonts w:ascii="Verdana" w:hAnsi="Verdana" w:cs="Arial"/>
                <w:spacing w:val="-4"/>
                <w:sz w:val="18"/>
                <w:szCs w:val="18"/>
              </w:rPr>
            </w:pPr>
            <w:r w:rsidRPr="007A6694">
              <w:rPr>
                <w:rFonts w:ascii="Verdana" w:hAnsi="Verdana" w:cs="Arial"/>
                <w:spacing w:val="-4"/>
                <w:sz w:val="18"/>
                <w:szCs w:val="18"/>
              </w:rPr>
              <w:t>The ability to notice accent is essential for successful communication.</w:t>
            </w:r>
          </w:p>
          <w:p w:rsidR="002936D3" w:rsidRPr="007A6694" w:rsidRDefault="002936D3" w:rsidP="00A8230E">
            <w:pPr>
              <w:pStyle w:val="ListParagraph"/>
              <w:numPr>
                <w:ilvl w:val="0"/>
                <w:numId w:val="215"/>
              </w:numPr>
              <w:rPr>
                <w:rFonts w:ascii="Verdana" w:hAnsi="Verdana" w:cs="Arial"/>
                <w:spacing w:val="-4"/>
                <w:sz w:val="18"/>
                <w:szCs w:val="18"/>
              </w:rPr>
            </w:pPr>
            <w:r w:rsidRPr="007A6694">
              <w:rPr>
                <w:rFonts w:ascii="Verdana" w:hAnsi="Verdana" w:cs="Arial"/>
                <w:spacing w:val="-4"/>
                <w:sz w:val="18"/>
                <w:szCs w:val="18"/>
              </w:rPr>
              <w:t>Readers use phonemes, graphemes (letters), and morphemes (suffixes, prefixes) in an alphabetic language.</w:t>
            </w:r>
          </w:p>
        </w:tc>
      </w:tr>
    </w:tbl>
    <w:p w:rsidR="00577422" w:rsidRPr="007A6694" w:rsidRDefault="00577422" w:rsidP="00577422">
      <w:pPr>
        <w:keepNext/>
        <w:spacing w:before="240" w:after="60" w:line="276" w:lineRule="auto"/>
        <w:ind w:left="1440" w:right="1440"/>
        <w:jc w:val="center"/>
        <w:outlineLvl w:val="2"/>
        <w:rPr>
          <w:rFonts w:ascii="Verdana" w:hAnsi="Verdana"/>
          <w:b/>
          <w:sz w:val="48"/>
          <w:szCs w:val="48"/>
        </w:rPr>
      </w:pPr>
      <w:bookmarkStart w:id="1" w:name="S3"/>
      <w:bookmarkEnd w:id="1"/>
      <w:r w:rsidRPr="007A6694">
        <w:rPr>
          <w:rFonts w:ascii="Verdana" w:hAnsi="Verdana"/>
          <w:b/>
          <w:sz w:val="48"/>
          <w:szCs w:val="48"/>
        </w:rPr>
        <w:lastRenderedPageBreak/>
        <w:t>3.  Writing and Composition</w:t>
      </w:r>
    </w:p>
    <w:p w:rsidR="00577422" w:rsidRPr="007A6694" w:rsidRDefault="00577422" w:rsidP="00577422">
      <w:pPr>
        <w:tabs>
          <w:tab w:val="left" w:pos="720"/>
          <w:tab w:val="left" w:pos="13680"/>
        </w:tabs>
        <w:ind w:left="1440" w:right="1440"/>
        <w:jc w:val="both"/>
        <w:rPr>
          <w:rFonts w:ascii="Verdana" w:hAnsi="Verdana"/>
          <w:sz w:val="20"/>
          <w:szCs w:val="20"/>
        </w:rPr>
      </w:pPr>
    </w:p>
    <w:p w:rsidR="00577422" w:rsidRPr="007A6694" w:rsidRDefault="00577422" w:rsidP="00577422">
      <w:pPr>
        <w:tabs>
          <w:tab w:val="left" w:pos="720"/>
          <w:tab w:val="left" w:pos="13680"/>
        </w:tabs>
        <w:ind w:left="1440" w:right="1440"/>
        <w:jc w:val="both"/>
        <w:rPr>
          <w:rFonts w:ascii="Verdana" w:hAnsi="Verdana"/>
          <w:sz w:val="20"/>
          <w:szCs w:val="20"/>
        </w:rPr>
      </w:pPr>
    </w:p>
    <w:p w:rsidR="00577422" w:rsidRPr="007A6694" w:rsidRDefault="00577422" w:rsidP="00577422">
      <w:pPr>
        <w:tabs>
          <w:tab w:val="left" w:pos="720"/>
          <w:tab w:val="left" w:pos="12960"/>
        </w:tabs>
        <w:ind w:left="1440" w:right="1440"/>
        <w:jc w:val="both"/>
        <w:rPr>
          <w:rFonts w:ascii="Verdana" w:hAnsi="Verdana"/>
          <w:sz w:val="20"/>
          <w:szCs w:val="20"/>
        </w:rPr>
      </w:pPr>
      <w:r w:rsidRPr="007A6694">
        <w:rPr>
          <w:rFonts w:ascii="Verdana" w:hAnsi="Verdana"/>
          <w:sz w:val="20"/>
          <w:szCs w:val="20"/>
        </w:rPr>
        <w:t>Writing is a fundamental component of literacy. Writing is a means of critical inquiry; it promotes problem solving and mastering new concepts. Adept writers can work through various ideas while producing informational, persuasive, and narrative or literary texts. In other words, writing can be used as a medium for reasoning and making intellectual connections. As students arrange ideas to persuade, describe, and inform, they engage in logical critique, and they are likely to gain new insights and a deeper understanding of concepts and content.</w:t>
      </w:r>
    </w:p>
    <w:p w:rsidR="00577422" w:rsidRPr="007A6694" w:rsidRDefault="00577422" w:rsidP="00577422">
      <w:pPr>
        <w:tabs>
          <w:tab w:val="left" w:pos="720"/>
          <w:tab w:val="left" w:pos="13680"/>
        </w:tabs>
        <w:ind w:left="1440" w:right="1440"/>
        <w:jc w:val="both"/>
        <w:rPr>
          <w:rFonts w:ascii="Verdana" w:hAnsi="Verdana"/>
          <w:sz w:val="20"/>
          <w:szCs w:val="20"/>
        </w:rPr>
      </w:pPr>
    </w:p>
    <w:p w:rsidR="00577422" w:rsidRPr="007A6694" w:rsidRDefault="00577422" w:rsidP="00577422">
      <w:pPr>
        <w:tabs>
          <w:tab w:val="left" w:pos="15930"/>
        </w:tabs>
        <w:ind w:left="1440" w:right="1440"/>
        <w:jc w:val="both"/>
        <w:rPr>
          <w:rFonts w:ascii="Verdana" w:hAnsi="Verdana"/>
          <w:b/>
          <w:sz w:val="20"/>
          <w:szCs w:val="20"/>
        </w:rPr>
      </w:pPr>
      <w:r w:rsidRPr="007A6694">
        <w:rPr>
          <w:rFonts w:ascii="Verdana" w:hAnsi="Verdana"/>
          <w:b/>
          <w:sz w:val="20"/>
          <w:szCs w:val="20"/>
        </w:rPr>
        <w:t>From the Common Core State Standards Expectations for EACH grade level:</w:t>
      </w:r>
    </w:p>
    <w:p w:rsidR="00577422" w:rsidRPr="007A6694" w:rsidRDefault="00577422" w:rsidP="00577422">
      <w:pPr>
        <w:tabs>
          <w:tab w:val="left" w:pos="15930"/>
        </w:tabs>
        <w:ind w:left="1440" w:right="1440"/>
        <w:jc w:val="both"/>
        <w:rPr>
          <w:rFonts w:ascii="Verdana" w:hAnsi="Verdana"/>
          <w:i/>
          <w:sz w:val="20"/>
          <w:szCs w:val="20"/>
        </w:rPr>
      </w:pPr>
      <w:r w:rsidRPr="007A6694">
        <w:rPr>
          <w:rFonts w:ascii="Verdana" w:hAnsi="Verdana"/>
          <w:i/>
          <w:sz w:val="20"/>
          <w:szCs w:val="20"/>
        </w:rPr>
        <w:t>“Write routinely over extended time frames (time for research, reflection, and revision) and shorter time frames (a single sitting or a day or two) for a range of discipline-specific tasks, purposes, and audiences.”</w:t>
      </w:r>
    </w:p>
    <w:p w:rsidR="00577422" w:rsidRPr="007A6694" w:rsidRDefault="00577422" w:rsidP="00577422">
      <w:pPr>
        <w:tabs>
          <w:tab w:val="left" w:pos="720"/>
          <w:tab w:val="left" w:pos="13680"/>
        </w:tabs>
        <w:ind w:left="1440" w:right="1440"/>
        <w:jc w:val="both"/>
        <w:rPr>
          <w:rFonts w:ascii="Verdana" w:hAnsi="Verdana"/>
          <w:sz w:val="20"/>
          <w:szCs w:val="20"/>
        </w:rPr>
      </w:pPr>
    </w:p>
    <w:p w:rsidR="00577422" w:rsidRPr="007A6694" w:rsidRDefault="00577422" w:rsidP="00577422">
      <w:pPr>
        <w:tabs>
          <w:tab w:val="left" w:pos="-900"/>
          <w:tab w:val="left" w:pos="0"/>
          <w:tab w:val="left" w:pos="12960"/>
          <w:tab w:val="left" w:pos="15480"/>
        </w:tabs>
        <w:ind w:left="1440" w:right="1440"/>
        <w:jc w:val="both"/>
        <w:rPr>
          <w:rFonts w:ascii="Verdana" w:hAnsi="Verdana"/>
          <w:sz w:val="20"/>
          <w:szCs w:val="20"/>
        </w:rPr>
      </w:pPr>
      <w:r w:rsidRPr="007A6694">
        <w:rPr>
          <w:rStyle w:val="threadtext"/>
          <w:rFonts w:ascii="Verdana" w:hAnsi="Verdana"/>
          <w:b/>
          <w:sz w:val="20"/>
          <w:szCs w:val="20"/>
        </w:rPr>
        <w:t>Prepared Graduate Competencies</w:t>
      </w:r>
    </w:p>
    <w:p w:rsidR="00577422" w:rsidRPr="007A6694" w:rsidRDefault="00577422" w:rsidP="00577422">
      <w:pPr>
        <w:tabs>
          <w:tab w:val="left" w:pos="-900"/>
          <w:tab w:val="left" w:pos="0"/>
          <w:tab w:val="left" w:pos="12960"/>
          <w:tab w:val="left" w:pos="15480"/>
        </w:tabs>
        <w:ind w:left="1440" w:right="1440"/>
        <w:jc w:val="both"/>
        <w:rPr>
          <w:rFonts w:ascii="Verdana" w:hAnsi="Verdana"/>
          <w:sz w:val="20"/>
          <w:szCs w:val="20"/>
        </w:rPr>
      </w:pPr>
      <w:proofErr w:type="gramStart"/>
      <w:r w:rsidRPr="007A6694">
        <w:rPr>
          <w:rFonts w:ascii="Verdana" w:hAnsi="Verdana" w:cs="Verdana"/>
          <w:sz w:val="20"/>
          <w:szCs w:val="20"/>
        </w:rPr>
        <w:t>The preschool through grade 12 concepts and skills that all students who complete the Colorado education system must master to ensure their success in a postsecondary and workforce setting.</w:t>
      </w:r>
      <w:proofErr w:type="gramEnd"/>
    </w:p>
    <w:p w:rsidR="00577422" w:rsidRPr="007A6694" w:rsidRDefault="00577422" w:rsidP="00577422">
      <w:pPr>
        <w:tabs>
          <w:tab w:val="left" w:pos="12960"/>
        </w:tabs>
        <w:ind w:left="1440" w:right="1440"/>
        <w:jc w:val="both"/>
        <w:rPr>
          <w:rFonts w:ascii="Verdana" w:hAnsi="Verdana"/>
          <w:sz w:val="20"/>
          <w:szCs w:val="20"/>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0"/>
      </w:tblGrid>
      <w:tr w:rsidR="00577422" w:rsidRPr="007A6694" w:rsidTr="00577422">
        <w:trPr>
          <w:jc w:val="center"/>
        </w:trPr>
        <w:tc>
          <w:tcPr>
            <w:tcW w:w="10080" w:type="dxa"/>
          </w:tcPr>
          <w:p w:rsidR="00577422" w:rsidRPr="007A6694" w:rsidRDefault="00577422" w:rsidP="00577422">
            <w:pPr>
              <w:spacing w:before="240" w:after="240"/>
              <w:jc w:val="both"/>
              <w:rPr>
                <w:rFonts w:ascii="Verdana" w:hAnsi="Verdana"/>
                <w:b/>
                <w:bCs/>
                <w:sz w:val="20"/>
                <w:szCs w:val="20"/>
              </w:rPr>
            </w:pPr>
            <w:r w:rsidRPr="007A6694">
              <w:rPr>
                <w:rFonts w:ascii="Verdana" w:hAnsi="Verdana"/>
                <w:b/>
                <w:bCs/>
                <w:sz w:val="20"/>
                <w:szCs w:val="20"/>
              </w:rPr>
              <w:t>Prepared Graduate Competencies in the Writing and Composition standard:</w:t>
            </w:r>
          </w:p>
          <w:p w:rsidR="00577422" w:rsidRPr="007A6694" w:rsidRDefault="00577422" w:rsidP="00A8230E">
            <w:pPr>
              <w:pStyle w:val="Default"/>
              <w:numPr>
                <w:ilvl w:val="0"/>
                <w:numId w:val="412"/>
              </w:numPr>
              <w:spacing w:before="240" w:after="240"/>
              <w:jc w:val="both"/>
              <w:rPr>
                <w:rFonts w:ascii="Verdana" w:hAnsi="Verdana"/>
                <w:color w:val="auto"/>
                <w:sz w:val="20"/>
                <w:szCs w:val="20"/>
              </w:rPr>
            </w:pPr>
            <w:r w:rsidRPr="007A6694">
              <w:rPr>
                <w:rFonts w:ascii="Verdana" w:hAnsi="Verdana"/>
                <w:color w:val="auto"/>
                <w:sz w:val="20"/>
                <w:szCs w:val="20"/>
              </w:rPr>
              <w:t>Write with a clear focus, coherent organization, sufficient elaboration, and detail</w:t>
            </w:r>
          </w:p>
          <w:p w:rsidR="00577422" w:rsidRPr="007A6694" w:rsidRDefault="00577422" w:rsidP="00A8230E">
            <w:pPr>
              <w:pStyle w:val="Default"/>
              <w:numPr>
                <w:ilvl w:val="0"/>
                <w:numId w:val="412"/>
              </w:numPr>
              <w:spacing w:before="240" w:after="240"/>
              <w:jc w:val="both"/>
              <w:rPr>
                <w:rFonts w:ascii="Verdana" w:hAnsi="Verdana"/>
                <w:color w:val="auto"/>
                <w:sz w:val="20"/>
                <w:szCs w:val="20"/>
              </w:rPr>
            </w:pPr>
            <w:r w:rsidRPr="007A6694">
              <w:rPr>
                <w:rFonts w:ascii="Verdana" w:hAnsi="Verdana"/>
                <w:color w:val="auto"/>
                <w:sz w:val="20"/>
                <w:szCs w:val="20"/>
              </w:rPr>
              <w:t>Effectively use content-specific language, style, tone, and text structure to compose or adapt writing for different audiences and purposes</w:t>
            </w:r>
          </w:p>
          <w:p w:rsidR="00577422" w:rsidRPr="007A6694" w:rsidRDefault="00577422" w:rsidP="00A8230E">
            <w:pPr>
              <w:pStyle w:val="Default"/>
              <w:numPr>
                <w:ilvl w:val="0"/>
                <w:numId w:val="412"/>
              </w:numPr>
              <w:spacing w:before="240" w:after="240"/>
              <w:jc w:val="both"/>
              <w:rPr>
                <w:rFonts w:ascii="Verdana" w:hAnsi="Verdana"/>
                <w:color w:val="auto"/>
                <w:sz w:val="20"/>
                <w:szCs w:val="20"/>
              </w:rPr>
            </w:pPr>
            <w:r w:rsidRPr="007A6694">
              <w:rPr>
                <w:rFonts w:ascii="Verdana" w:hAnsi="Verdana"/>
                <w:color w:val="auto"/>
                <w:sz w:val="20"/>
                <w:szCs w:val="20"/>
              </w:rPr>
              <w:t>Apply standard English conventions to effectively communicate with written language</w:t>
            </w:r>
          </w:p>
          <w:p w:rsidR="00577422" w:rsidRPr="007A6694" w:rsidRDefault="00577422" w:rsidP="00A8230E">
            <w:pPr>
              <w:pStyle w:val="Default"/>
              <w:numPr>
                <w:ilvl w:val="0"/>
                <w:numId w:val="412"/>
              </w:numPr>
              <w:spacing w:before="240" w:after="240"/>
              <w:jc w:val="both"/>
              <w:rPr>
                <w:rFonts w:ascii="Verdana" w:hAnsi="Verdana"/>
                <w:color w:val="auto"/>
                <w:sz w:val="20"/>
                <w:szCs w:val="20"/>
              </w:rPr>
            </w:pPr>
            <w:r w:rsidRPr="007A6694">
              <w:rPr>
                <w:rFonts w:ascii="Verdana" w:hAnsi="Verdana"/>
                <w:color w:val="auto"/>
                <w:sz w:val="20"/>
                <w:szCs w:val="20"/>
              </w:rPr>
              <w:t>Implement the writing process successfully to plan, revise, and edit written work</w:t>
            </w:r>
          </w:p>
          <w:p w:rsidR="00577422" w:rsidRPr="007A6694" w:rsidRDefault="00577422" w:rsidP="00A8230E">
            <w:pPr>
              <w:pStyle w:val="Default"/>
              <w:numPr>
                <w:ilvl w:val="0"/>
                <w:numId w:val="412"/>
              </w:numPr>
              <w:spacing w:before="240" w:after="240"/>
              <w:jc w:val="both"/>
              <w:rPr>
                <w:rFonts w:ascii="Verdana" w:hAnsi="Verdana"/>
                <w:color w:val="auto"/>
                <w:sz w:val="20"/>
                <w:szCs w:val="20"/>
              </w:rPr>
            </w:pPr>
            <w:r w:rsidRPr="007A6694">
              <w:rPr>
                <w:rFonts w:ascii="Verdana" w:hAnsi="Verdana"/>
                <w:color w:val="auto"/>
                <w:sz w:val="20"/>
                <w:szCs w:val="20"/>
              </w:rPr>
              <w:t xml:space="preserve">Master the techniques of effective informational, literary, and persuasive writing </w:t>
            </w:r>
          </w:p>
        </w:tc>
      </w:tr>
    </w:tbl>
    <w:p w:rsidR="00577422" w:rsidRPr="007A6694" w:rsidRDefault="00577422" w:rsidP="00577422">
      <w:pPr>
        <w:spacing w:before="240" w:after="240"/>
        <w:jc w:val="both"/>
        <w:rPr>
          <w:rFonts w:ascii="Verdana" w:hAnsi="Verdana"/>
          <w:sz w:val="20"/>
          <w:szCs w:val="20"/>
        </w:rPr>
      </w:pPr>
    </w:p>
    <w:p w:rsidR="007D1165" w:rsidRPr="007A6694" w:rsidRDefault="007D1165" w:rsidP="007D1165">
      <w:pPr>
        <w:spacing w:before="240" w:after="240"/>
        <w:jc w:val="both"/>
        <w:rPr>
          <w:rFonts w:ascii="Verdana" w:hAnsi="Verdana"/>
          <w:sz w:val="20"/>
          <w:szCs w:val="20"/>
        </w:rPr>
      </w:pPr>
    </w:p>
    <w:p w:rsidR="00520476" w:rsidRPr="007A6694" w:rsidRDefault="00520476">
      <w:r w:rsidRPr="007A6694">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8190"/>
        <w:gridCol w:w="6186"/>
        <w:gridCol w:w="24"/>
      </w:tblGrid>
      <w:tr w:rsidR="002936D3" w:rsidRPr="007A6694" w:rsidTr="00410BAA">
        <w:trPr>
          <w:cantSplit/>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b/>
                <w:bCs/>
                <w:sz w:val="26"/>
                <w:szCs w:val="26"/>
              </w:rPr>
              <w:lastRenderedPageBreak/>
              <w:t>Content Area: Reading, Writing, and Communicating</w:t>
            </w:r>
          </w:p>
        </w:tc>
      </w:tr>
      <w:tr w:rsidR="002936D3" w:rsidRPr="007A6694" w:rsidTr="00410BAA">
        <w:trPr>
          <w:cantSplit/>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2"/>
                <w:szCs w:val="22"/>
              </w:rPr>
            </w:pPr>
            <w:r w:rsidRPr="007A6694">
              <w:rPr>
                <w:rFonts w:ascii="Verdana" w:hAnsi="Verdana"/>
                <w:b/>
                <w:sz w:val="22"/>
                <w:szCs w:val="22"/>
              </w:rPr>
              <w:t>Standard: 3.  Writing and Composition</w:t>
            </w:r>
          </w:p>
        </w:tc>
      </w:tr>
      <w:tr w:rsidR="002936D3" w:rsidRPr="007A6694" w:rsidTr="00410BAA">
        <w:trPr>
          <w:cantSplit/>
          <w:tblHeader/>
          <w:jc w:val="center"/>
        </w:trPr>
        <w:tc>
          <w:tcPr>
            <w:tcW w:w="14400" w:type="dxa"/>
            <w:gridSpan w:val="3"/>
            <w:shd w:val="clear" w:color="auto" w:fill="FFFFFF"/>
          </w:tcPr>
          <w:p w:rsidR="002936D3" w:rsidRPr="007A6694" w:rsidRDefault="002936D3" w:rsidP="00D409A3">
            <w:pPr>
              <w:rPr>
                <w:rFonts w:ascii="Verdana" w:hAnsi="Verdana"/>
                <w:b/>
                <w:sz w:val="22"/>
                <w:szCs w:val="22"/>
              </w:rPr>
            </w:pPr>
            <w:r w:rsidRPr="007A6694">
              <w:rPr>
                <w:rFonts w:ascii="Verdana" w:hAnsi="Verdana"/>
                <w:b/>
                <w:sz w:val="22"/>
                <w:szCs w:val="22"/>
              </w:rPr>
              <w:t>Prepared Graduates:</w:t>
            </w:r>
          </w:p>
          <w:p w:rsidR="002936D3" w:rsidRPr="007A6694" w:rsidRDefault="002936D3" w:rsidP="00A8230E">
            <w:pPr>
              <w:pStyle w:val="ListParagraph"/>
              <w:numPr>
                <w:ilvl w:val="0"/>
                <w:numId w:val="240"/>
              </w:numPr>
              <w:rPr>
                <w:rFonts w:ascii="Verdana" w:hAnsi="Verdana"/>
                <w:sz w:val="22"/>
                <w:szCs w:val="22"/>
              </w:rPr>
            </w:pPr>
            <w:r w:rsidRPr="007A6694">
              <w:rPr>
                <w:rFonts w:ascii="Verdana" w:hAnsi="Verdana"/>
                <w:sz w:val="22"/>
                <w:szCs w:val="22"/>
              </w:rPr>
              <w:t>Implement the writing process successfully to plan, revise, and edit written work</w:t>
            </w:r>
          </w:p>
        </w:tc>
      </w:tr>
      <w:tr w:rsidR="002936D3" w:rsidRPr="007A6694" w:rsidTr="00410BAA">
        <w:trPr>
          <w:cantSplit/>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410BAA">
        <w:trPr>
          <w:gridAfter w:val="1"/>
          <w:wAfter w:w="24" w:type="dxa"/>
          <w:cantSplit/>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2"/>
                <w:szCs w:val="22"/>
              </w:rPr>
            </w:pPr>
            <w:r w:rsidRPr="007A6694">
              <w:rPr>
                <w:rFonts w:ascii="Verdana" w:hAnsi="Verdana"/>
                <w:b/>
                <w:bCs/>
                <w:sz w:val="22"/>
                <w:szCs w:val="22"/>
              </w:rPr>
              <w:t>Grade Level Expectation: Fourth Grade</w:t>
            </w:r>
          </w:p>
        </w:tc>
      </w:tr>
      <w:tr w:rsidR="002936D3" w:rsidRPr="007A6694" w:rsidTr="00410BAA">
        <w:trPr>
          <w:gridAfter w:val="1"/>
          <w:wAfter w:w="24" w:type="dxa"/>
          <w:cantSplit/>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sz w:val="22"/>
                <w:szCs w:val="22"/>
              </w:rPr>
            </w:pPr>
            <w:r w:rsidRPr="007A6694">
              <w:rPr>
                <w:rFonts w:ascii="Verdana" w:hAnsi="Verdana"/>
                <w:b/>
                <w:sz w:val="22"/>
                <w:szCs w:val="22"/>
              </w:rPr>
              <w:t>Concepts and skills students master:</w:t>
            </w:r>
          </w:p>
        </w:tc>
      </w:tr>
      <w:tr w:rsidR="002936D3" w:rsidRPr="007A6694" w:rsidTr="00410BAA">
        <w:trPr>
          <w:gridAfter w:val="1"/>
          <w:wAfter w:w="24" w:type="dxa"/>
          <w:cantSplit/>
          <w:jc w:val="center"/>
        </w:trPr>
        <w:tc>
          <w:tcPr>
            <w:tcW w:w="14376" w:type="dxa"/>
            <w:gridSpan w:val="2"/>
            <w:tcBorders>
              <w:top w:val="nil"/>
              <w:bottom w:val="single" w:sz="4" w:space="0" w:color="000000"/>
            </w:tcBorders>
            <w:shd w:val="clear" w:color="auto" w:fill="A6A6A6"/>
          </w:tcPr>
          <w:p w:rsidR="002936D3" w:rsidRPr="007A6694" w:rsidRDefault="002936D3" w:rsidP="00A8230E">
            <w:pPr>
              <w:numPr>
                <w:ilvl w:val="0"/>
                <w:numId w:val="216"/>
              </w:numPr>
              <w:rPr>
                <w:rFonts w:ascii="Verdana" w:hAnsi="Verdana"/>
                <w:bCs/>
                <w:sz w:val="22"/>
                <w:szCs w:val="22"/>
              </w:rPr>
            </w:pPr>
            <w:r w:rsidRPr="007A6694">
              <w:rPr>
                <w:rFonts w:ascii="Verdana" w:hAnsi="Verdana"/>
                <w:bCs/>
                <w:sz w:val="22"/>
                <w:szCs w:val="22"/>
              </w:rPr>
              <w:t>The recursive writing process is used to create a variety of literary genres for an intended audience</w:t>
            </w:r>
          </w:p>
        </w:tc>
      </w:tr>
      <w:tr w:rsidR="002936D3" w:rsidRPr="007A6694" w:rsidTr="00B87BAF">
        <w:trPr>
          <w:gridAfter w:val="1"/>
          <w:wAfter w:w="24" w:type="dxa"/>
          <w:cantSplit/>
          <w:jc w:val="center"/>
        </w:trPr>
        <w:tc>
          <w:tcPr>
            <w:tcW w:w="8190" w:type="dxa"/>
            <w:shd w:val="pct15" w:color="auto" w:fill="auto"/>
          </w:tcPr>
          <w:p w:rsidR="002936D3" w:rsidRPr="007A6694" w:rsidRDefault="002936D3" w:rsidP="00D409A3">
            <w:pPr>
              <w:rPr>
                <w:rFonts w:ascii="Verdana" w:hAnsi="Verdana"/>
                <w:sz w:val="22"/>
                <w:szCs w:val="22"/>
              </w:rPr>
            </w:pPr>
            <w:r w:rsidRPr="007A6694">
              <w:rPr>
                <w:rFonts w:ascii="Verdana" w:hAnsi="Verdana"/>
                <w:b/>
                <w:sz w:val="22"/>
                <w:szCs w:val="22"/>
              </w:rPr>
              <w:t>Evidence Outcomes</w:t>
            </w:r>
          </w:p>
        </w:tc>
        <w:tc>
          <w:tcPr>
            <w:tcW w:w="6186" w:type="dxa"/>
            <w:shd w:val="pct15" w:color="auto" w:fill="auto"/>
          </w:tcPr>
          <w:p w:rsidR="002936D3" w:rsidRPr="007A6694" w:rsidRDefault="002936D3" w:rsidP="00D409A3">
            <w:pPr>
              <w:rPr>
                <w:rFonts w:ascii="Verdana" w:hAnsi="Verdana"/>
                <w:b/>
                <w:sz w:val="22"/>
                <w:szCs w:val="22"/>
              </w:rPr>
            </w:pPr>
            <w:r w:rsidRPr="007A6694">
              <w:rPr>
                <w:rFonts w:ascii="Verdana" w:hAnsi="Verdana"/>
                <w:b/>
                <w:sz w:val="22"/>
                <w:szCs w:val="22"/>
              </w:rPr>
              <w:t>21</w:t>
            </w:r>
            <w:r w:rsidRPr="007A6694">
              <w:rPr>
                <w:rFonts w:ascii="Verdana" w:hAnsi="Verdana"/>
                <w:b/>
                <w:sz w:val="22"/>
                <w:szCs w:val="22"/>
                <w:vertAlign w:val="superscript"/>
              </w:rPr>
              <w:t>st</w:t>
            </w:r>
            <w:r w:rsidRPr="007A6694">
              <w:rPr>
                <w:rFonts w:ascii="Verdana" w:hAnsi="Verdana"/>
                <w:b/>
                <w:sz w:val="22"/>
                <w:szCs w:val="22"/>
              </w:rPr>
              <w:t xml:space="preserve"> Century Skills and Readiness Competencies</w:t>
            </w:r>
          </w:p>
        </w:tc>
      </w:tr>
      <w:tr w:rsidR="002936D3" w:rsidRPr="007A6694" w:rsidTr="00B87BAF">
        <w:trPr>
          <w:gridAfter w:val="1"/>
          <w:wAfter w:w="24" w:type="dxa"/>
          <w:cantSplit/>
          <w:jc w:val="center"/>
        </w:trPr>
        <w:tc>
          <w:tcPr>
            <w:tcW w:w="8190" w:type="dxa"/>
            <w:vMerge w:val="restart"/>
          </w:tcPr>
          <w:p w:rsidR="002936D3" w:rsidRPr="007A6694" w:rsidRDefault="002936D3" w:rsidP="00D409A3">
            <w:pPr>
              <w:rPr>
                <w:rFonts w:ascii="Verdana" w:hAnsi="Verdana"/>
                <w:b/>
                <w:sz w:val="20"/>
                <w:szCs w:val="20"/>
              </w:rPr>
            </w:pPr>
            <w:r w:rsidRPr="007A6694">
              <w:rPr>
                <w:rFonts w:ascii="Verdana" w:hAnsi="Verdana"/>
                <w:b/>
                <w:sz w:val="20"/>
                <w:szCs w:val="20"/>
              </w:rPr>
              <w:t>Students can:</w:t>
            </w:r>
          </w:p>
          <w:p w:rsidR="002936D3" w:rsidRPr="007A6694" w:rsidRDefault="002936D3" w:rsidP="00A8230E">
            <w:pPr>
              <w:numPr>
                <w:ilvl w:val="0"/>
                <w:numId w:val="235"/>
              </w:numPr>
              <w:ind w:left="342" w:hanging="342"/>
              <w:rPr>
                <w:rFonts w:ascii="Verdana" w:hAnsi="Verdana"/>
                <w:sz w:val="20"/>
                <w:szCs w:val="20"/>
              </w:rPr>
            </w:pPr>
            <w:r w:rsidRPr="007A6694">
              <w:rPr>
                <w:rFonts w:ascii="Verdana" w:hAnsi="Verdana"/>
                <w:sz w:val="20"/>
                <w:szCs w:val="20"/>
              </w:rPr>
              <w:t>Write opinion pieces on topics or texts, supporting a point of view with reasons and information. (CCSS: W.4.1)</w:t>
            </w:r>
          </w:p>
          <w:p w:rsidR="002936D3" w:rsidRPr="007A6694" w:rsidRDefault="002936D3" w:rsidP="00A8230E">
            <w:pPr>
              <w:pStyle w:val="ListParagraph"/>
              <w:numPr>
                <w:ilvl w:val="0"/>
                <w:numId w:val="538"/>
              </w:numPr>
              <w:ind w:left="702" w:hanging="162"/>
              <w:rPr>
                <w:rFonts w:ascii="Verdana" w:hAnsi="Verdana"/>
                <w:sz w:val="20"/>
                <w:szCs w:val="20"/>
              </w:rPr>
            </w:pPr>
            <w:r w:rsidRPr="007A6694">
              <w:rPr>
                <w:rFonts w:ascii="Verdana" w:hAnsi="Verdana"/>
                <w:sz w:val="20"/>
                <w:szCs w:val="20"/>
              </w:rPr>
              <w:t>Introduce a topic or text clearly, state an opinion, and create an organizational structure in which related ideas are grouped to support the writer’s purpose. (CCSS: W.4.1a)</w:t>
            </w:r>
          </w:p>
          <w:p w:rsidR="002936D3" w:rsidRPr="007A6694" w:rsidRDefault="002936D3" w:rsidP="00A8230E">
            <w:pPr>
              <w:pStyle w:val="ListParagraph"/>
              <w:numPr>
                <w:ilvl w:val="0"/>
                <w:numId w:val="538"/>
              </w:numPr>
              <w:ind w:left="702" w:hanging="162"/>
              <w:rPr>
                <w:rFonts w:ascii="Verdana" w:hAnsi="Verdana"/>
                <w:sz w:val="20"/>
                <w:szCs w:val="20"/>
              </w:rPr>
            </w:pPr>
            <w:r w:rsidRPr="007A6694">
              <w:rPr>
                <w:rFonts w:ascii="Verdana" w:hAnsi="Verdana"/>
                <w:sz w:val="20"/>
                <w:szCs w:val="20"/>
              </w:rPr>
              <w:t>Provide reasons that are supported by facts and details. (CCSS: W.4.1b)</w:t>
            </w:r>
          </w:p>
          <w:p w:rsidR="002936D3" w:rsidRPr="007A6694" w:rsidRDefault="002936D3" w:rsidP="00A8230E">
            <w:pPr>
              <w:pStyle w:val="ListParagraph"/>
              <w:numPr>
                <w:ilvl w:val="0"/>
                <w:numId w:val="538"/>
              </w:numPr>
              <w:ind w:left="702" w:hanging="162"/>
              <w:rPr>
                <w:rFonts w:ascii="Verdana" w:hAnsi="Verdana"/>
                <w:sz w:val="20"/>
                <w:szCs w:val="20"/>
              </w:rPr>
            </w:pPr>
            <w:r w:rsidRPr="007A6694">
              <w:rPr>
                <w:rFonts w:ascii="Verdana" w:hAnsi="Verdana"/>
                <w:sz w:val="20"/>
                <w:szCs w:val="20"/>
              </w:rPr>
              <w:t>Link opinion and reasons using words and phrases (e.g., f</w:t>
            </w:r>
            <w:r w:rsidRPr="007A6694">
              <w:rPr>
                <w:rFonts w:ascii="Verdana" w:hAnsi="Verdana"/>
                <w:i/>
                <w:iCs/>
                <w:sz w:val="20"/>
                <w:szCs w:val="20"/>
              </w:rPr>
              <w:t>or instance</w:t>
            </w:r>
            <w:r w:rsidRPr="007A6694">
              <w:rPr>
                <w:rFonts w:ascii="Verdana" w:hAnsi="Verdana"/>
                <w:sz w:val="20"/>
                <w:szCs w:val="20"/>
              </w:rPr>
              <w:t xml:space="preserve">, </w:t>
            </w:r>
            <w:r w:rsidRPr="007A6694">
              <w:rPr>
                <w:rFonts w:ascii="Verdana" w:hAnsi="Verdana"/>
                <w:i/>
                <w:iCs/>
                <w:sz w:val="20"/>
                <w:szCs w:val="20"/>
              </w:rPr>
              <w:t>in order to</w:t>
            </w:r>
            <w:r w:rsidRPr="007A6694">
              <w:rPr>
                <w:rFonts w:ascii="Verdana" w:hAnsi="Verdana"/>
                <w:sz w:val="20"/>
                <w:szCs w:val="20"/>
              </w:rPr>
              <w:t xml:space="preserve">, </w:t>
            </w:r>
            <w:r w:rsidRPr="007A6694">
              <w:rPr>
                <w:rFonts w:ascii="Verdana" w:hAnsi="Verdana"/>
                <w:i/>
                <w:iCs/>
                <w:sz w:val="20"/>
                <w:szCs w:val="20"/>
              </w:rPr>
              <w:t>in addition</w:t>
            </w:r>
            <w:r w:rsidRPr="007A6694">
              <w:rPr>
                <w:rFonts w:ascii="Verdana" w:hAnsi="Verdana"/>
                <w:sz w:val="20"/>
                <w:szCs w:val="20"/>
              </w:rPr>
              <w:t>). (CCSS: W.4.1c)</w:t>
            </w:r>
          </w:p>
          <w:p w:rsidR="002936D3" w:rsidRPr="007A6694" w:rsidRDefault="002936D3" w:rsidP="00A8230E">
            <w:pPr>
              <w:pStyle w:val="ListParagraph"/>
              <w:numPr>
                <w:ilvl w:val="0"/>
                <w:numId w:val="538"/>
              </w:numPr>
              <w:ind w:left="702" w:hanging="162"/>
              <w:rPr>
                <w:rFonts w:ascii="Verdana" w:hAnsi="Verdana"/>
                <w:sz w:val="20"/>
                <w:szCs w:val="20"/>
              </w:rPr>
            </w:pPr>
            <w:r w:rsidRPr="007A6694">
              <w:rPr>
                <w:rFonts w:ascii="Verdana" w:hAnsi="Verdana"/>
                <w:sz w:val="20"/>
                <w:szCs w:val="20"/>
              </w:rPr>
              <w:t>Provide a concluding statement or section related to the opinion presented. (CCSS: W.4.1d)</w:t>
            </w:r>
          </w:p>
          <w:p w:rsidR="002936D3" w:rsidRPr="007A6694" w:rsidRDefault="002936D3" w:rsidP="00A8230E">
            <w:pPr>
              <w:numPr>
                <w:ilvl w:val="0"/>
                <w:numId w:val="235"/>
              </w:numPr>
              <w:ind w:left="342"/>
              <w:rPr>
                <w:rFonts w:ascii="Verdana" w:hAnsi="Verdana"/>
                <w:sz w:val="20"/>
                <w:szCs w:val="20"/>
              </w:rPr>
            </w:pPr>
            <w:r w:rsidRPr="007A6694">
              <w:rPr>
                <w:rFonts w:ascii="Verdana" w:hAnsi="Verdana"/>
                <w:sz w:val="20"/>
                <w:szCs w:val="20"/>
              </w:rPr>
              <w:t>Write narratives to develop real or imagined experiences or events using effective technique, descriptive details, and clear event sequences. (CCSS: W.4.3)</w:t>
            </w:r>
          </w:p>
          <w:p w:rsidR="002936D3" w:rsidRPr="007A6694" w:rsidRDefault="002936D3" w:rsidP="00A8230E">
            <w:pPr>
              <w:pStyle w:val="ListParagraph"/>
              <w:numPr>
                <w:ilvl w:val="0"/>
                <w:numId w:val="539"/>
              </w:numPr>
              <w:ind w:left="702" w:hanging="180"/>
              <w:rPr>
                <w:rFonts w:ascii="Verdana" w:hAnsi="Verdana"/>
                <w:sz w:val="20"/>
                <w:szCs w:val="20"/>
              </w:rPr>
            </w:pPr>
            <w:r w:rsidRPr="007A6694">
              <w:rPr>
                <w:rFonts w:ascii="Verdana" w:hAnsi="Verdana"/>
                <w:sz w:val="20"/>
                <w:szCs w:val="20"/>
              </w:rPr>
              <w:t>Orient the reader by establishing a situation and introducing a narrator and/or characters; organize an event sequence that unfolds naturally. (CCSS: W.4.3a)</w:t>
            </w:r>
          </w:p>
          <w:p w:rsidR="002936D3" w:rsidRPr="007A6694" w:rsidRDefault="002936D3" w:rsidP="00A8230E">
            <w:pPr>
              <w:pStyle w:val="ListParagraph"/>
              <w:numPr>
                <w:ilvl w:val="0"/>
                <w:numId w:val="539"/>
              </w:numPr>
              <w:ind w:left="702" w:hanging="180"/>
              <w:rPr>
                <w:rFonts w:ascii="Verdana" w:hAnsi="Verdana"/>
                <w:sz w:val="20"/>
                <w:szCs w:val="20"/>
              </w:rPr>
            </w:pPr>
            <w:r w:rsidRPr="007A6694">
              <w:rPr>
                <w:rFonts w:ascii="Verdana" w:hAnsi="Verdana"/>
                <w:sz w:val="20"/>
                <w:szCs w:val="20"/>
              </w:rPr>
              <w:t>Choose planning strategies to support text structure and intended outcome</w:t>
            </w:r>
          </w:p>
          <w:p w:rsidR="002936D3" w:rsidRPr="007A6694" w:rsidRDefault="002936D3" w:rsidP="00A8230E">
            <w:pPr>
              <w:pStyle w:val="ListParagraph"/>
              <w:numPr>
                <w:ilvl w:val="0"/>
                <w:numId w:val="539"/>
              </w:numPr>
              <w:ind w:left="702" w:hanging="180"/>
              <w:rPr>
                <w:rFonts w:ascii="Verdana" w:hAnsi="Verdana"/>
                <w:sz w:val="20"/>
                <w:szCs w:val="20"/>
              </w:rPr>
            </w:pPr>
            <w:r w:rsidRPr="007A6694">
              <w:rPr>
                <w:rFonts w:ascii="Verdana" w:hAnsi="Verdana"/>
                <w:sz w:val="20"/>
                <w:szCs w:val="20"/>
              </w:rPr>
              <w:t>Use dialogue and description to develop experiences and events or show the responses of characters to situations. (CCSS: W.4.3b)</w:t>
            </w:r>
          </w:p>
          <w:p w:rsidR="002936D3" w:rsidRPr="007A6694" w:rsidRDefault="002936D3" w:rsidP="00A8230E">
            <w:pPr>
              <w:pStyle w:val="ListParagraph"/>
              <w:numPr>
                <w:ilvl w:val="0"/>
                <w:numId w:val="539"/>
              </w:numPr>
              <w:ind w:left="702" w:hanging="180"/>
              <w:rPr>
                <w:rFonts w:ascii="Verdana" w:hAnsi="Verdana"/>
                <w:sz w:val="20"/>
                <w:szCs w:val="20"/>
              </w:rPr>
            </w:pPr>
            <w:r w:rsidRPr="007A6694">
              <w:rPr>
                <w:rFonts w:ascii="Verdana" w:hAnsi="Verdana"/>
                <w:sz w:val="20"/>
                <w:szCs w:val="20"/>
              </w:rPr>
              <w:t>Use a variety of transitional words and phrases to manage the sequence of events. (CCSS: W.4.3c)</w:t>
            </w:r>
          </w:p>
          <w:p w:rsidR="002936D3" w:rsidRPr="007A6694" w:rsidRDefault="002936D3" w:rsidP="00A8230E">
            <w:pPr>
              <w:pStyle w:val="ListParagraph"/>
              <w:numPr>
                <w:ilvl w:val="0"/>
                <w:numId w:val="539"/>
              </w:numPr>
              <w:ind w:left="702" w:hanging="180"/>
              <w:rPr>
                <w:rFonts w:ascii="Verdana" w:hAnsi="Verdana"/>
                <w:sz w:val="20"/>
                <w:szCs w:val="20"/>
              </w:rPr>
            </w:pPr>
            <w:r w:rsidRPr="007A6694">
              <w:rPr>
                <w:rFonts w:ascii="Verdana" w:hAnsi="Verdana"/>
                <w:sz w:val="20"/>
                <w:szCs w:val="20"/>
              </w:rPr>
              <w:t>Use concrete words and phrases and sensory details to convey experiences and events precisely. (CCSS: W.4.3d)</w:t>
            </w:r>
          </w:p>
          <w:p w:rsidR="002936D3" w:rsidRPr="007A6694" w:rsidRDefault="002936D3" w:rsidP="00A8230E">
            <w:pPr>
              <w:pStyle w:val="ListParagraph"/>
              <w:numPr>
                <w:ilvl w:val="0"/>
                <w:numId w:val="539"/>
              </w:numPr>
              <w:ind w:left="702" w:hanging="180"/>
              <w:rPr>
                <w:rFonts w:ascii="Verdana" w:hAnsi="Verdana"/>
                <w:sz w:val="20"/>
                <w:szCs w:val="20"/>
              </w:rPr>
            </w:pPr>
            <w:r w:rsidRPr="007A6694">
              <w:rPr>
                <w:rFonts w:ascii="Verdana" w:hAnsi="Verdana"/>
                <w:sz w:val="20"/>
                <w:szCs w:val="20"/>
              </w:rPr>
              <w:t>Provide a conclusion that follows from the narrated experiences or events. (CCSS: W.4.3e)</w:t>
            </w:r>
          </w:p>
          <w:p w:rsidR="002936D3" w:rsidRPr="007A6694" w:rsidRDefault="002936D3" w:rsidP="00A8230E">
            <w:pPr>
              <w:pStyle w:val="ListParagraph"/>
              <w:numPr>
                <w:ilvl w:val="0"/>
                <w:numId w:val="235"/>
              </w:numPr>
              <w:ind w:left="342"/>
              <w:rPr>
                <w:rFonts w:ascii="Verdana" w:hAnsi="Verdana"/>
                <w:sz w:val="20"/>
                <w:szCs w:val="20"/>
              </w:rPr>
            </w:pPr>
            <w:r w:rsidRPr="007A6694">
              <w:rPr>
                <w:rFonts w:ascii="Verdana" w:hAnsi="Verdana"/>
                <w:sz w:val="20"/>
                <w:szCs w:val="20"/>
              </w:rPr>
              <w:t>Write poems that express ideas or feelings using imagery, figurative language, and sensory details</w:t>
            </w:r>
          </w:p>
          <w:p w:rsidR="009F3966" w:rsidRPr="007A6694" w:rsidRDefault="009F3966" w:rsidP="009F3966">
            <w:pPr>
              <w:rPr>
                <w:rFonts w:ascii="Verdana" w:hAnsi="Verdana"/>
                <w:sz w:val="20"/>
                <w:szCs w:val="20"/>
              </w:rPr>
            </w:pPr>
          </w:p>
          <w:p w:rsidR="009F3966" w:rsidRPr="007A6694" w:rsidRDefault="009F3966" w:rsidP="009F3966">
            <w:pPr>
              <w:rPr>
                <w:rFonts w:ascii="Verdana" w:hAnsi="Verdana"/>
                <w:sz w:val="20"/>
                <w:szCs w:val="20"/>
              </w:rPr>
            </w:pPr>
          </w:p>
          <w:p w:rsidR="009F3966" w:rsidRPr="007A6694" w:rsidRDefault="009F3966" w:rsidP="009F3966">
            <w:pPr>
              <w:rPr>
                <w:rFonts w:ascii="Verdana" w:hAnsi="Verdana"/>
                <w:sz w:val="20"/>
                <w:szCs w:val="20"/>
              </w:rPr>
            </w:pPr>
          </w:p>
        </w:tc>
        <w:tc>
          <w:tcPr>
            <w:tcW w:w="6186" w:type="dxa"/>
          </w:tcPr>
          <w:p w:rsidR="002936D3" w:rsidRPr="007A6694" w:rsidRDefault="002936D3" w:rsidP="00D409A3">
            <w:pPr>
              <w:rPr>
                <w:rFonts w:ascii="Verdana" w:hAnsi="Verdana" w:cs="Arial"/>
                <w:sz w:val="20"/>
                <w:szCs w:val="20"/>
              </w:rPr>
            </w:pPr>
            <w:r w:rsidRPr="007A6694">
              <w:rPr>
                <w:rFonts w:ascii="Verdana" w:hAnsi="Verdana" w:cs="Arial"/>
                <w:b/>
                <w:sz w:val="20"/>
                <w:szCs w:val="20"/>
              </w:rPr>
              <w:t xml:space="preserve">Inquiry Questions: </w:t>
            </w:r>
            <w:r w:rsidRPr="007A6694">
              <w:rPr>
                <w:rFonts w:ascii="Verdana" w:hAnsi="Verdana" w:cs="Arial"/>
                <w:sz w:val="20"/>
                <w:szCs w:val="20"/>
              </w:rPr>
              <w:t xml:space="preserve"> </w:t>
            </w:r>
          </w:p>
          <w:p w:rsidR="002936D3" w:rsidRPr="007A6694" w:rsidRDefault="002936D3" w:rsidP="00A8230E">
            <w:pPr>
              <w:pStyle w:val="ListParagraph"/>
              <w:numPr>
                <w:ilvl w:val="0"/>
                <w:numId w:val="217"/>
              </w:numPr>
              <w:rPr>
                <w:rFonts w:ascii="Verdana" w:hAnsi="Verdana" w:cs="Arial"/>
                <w:sz w:val="20"/>
                <w:szCs w:val="20"/>
              </w:rPr>
            </w:pPr>
            <w:r w:rsidRPr="007A6694">
              <w:rPr>
                <w:rFonts w:ascii="Verdana" w:hAnsi="Verdana" w:cs="Arial"/>
                <w:sz w:val="20"/>
                <w:szCs w:val="20"/>
              </w:rPr>
              <w:t>How are literary genres different in form and substance?</w:t>
            </w:r>
          </w:p>
          <w:p w:rsidR="002936D3" w:rsidRPr="007A6694" w:rsidRDefault="002936D3" w:rsidP="00A8230E">
            <w:pPr>
              <w:pStyle w:val="ListParagraph"/>
              <w:numPr>
                <w:ilvl w:val="0"/>
                <w:numId w:val="217"/>
              </w:numPr>
              <w:rPr>
                <w:rFonts w:ascii="Verdana" w:hAnsi="Verdana" w:cs="Arial"/>
                <w:sz w:val="20"/>
                <w:szCs w:val="20"/>
              </w:rPr>
            </w:pPr>
            <w:r w:rsidRPr="007A6694">
              <w:rPr>
                <w:rFonts w:ascii="Verdana" w:hAnsi="Verdana" w:cs="Arial"/>
                <w:sz w:val="20"/>
                <w:szCs w:val="20"/>
              </w:rPr>
              <w:t>How does a graphic organizer assist a writer?</w:t>
            </w:r>
          </w:p>
          <w:p w:rsidR="002936D3" w:rsidRPr="007A6694" w:rsidRDefault="002936D3" w:rsidP="00A8230E">
            <w:pPr>
              <w:pStyle w:val="ListParagraph"/>
              <w:numPr>
                <w:ilvl w:val="0"/>
                <w:numId w:val="217"/>
              </w:numPr>
              <w:rPr>
                <w:rFonts w:ascii="Verdana" w:hAnsi="Verdana" w:cs="Arial"/>
                <w:sz w:val="20"/>
                <w:szCs w:val="20"/>
              </w:rPr>
            </w:pPr>
            <w:r w:rsidRPr="007A6694">
              <w:rPr>
                <w:rFonts w:ascii="Verdana" w:hAnsi="Verdana" w:cs="Arial"/>
                <w:sz w:val="20"/>
                <w:szCs w:val="20"/>
              </w:rPr>
              <w:t>How does writing create a visual image for the reader?</w:t>
            </w:r>
          </w:p>
          <w:p w:rsidR="002936D3" w:rsidRPr="007A6694" w:rsidRDefault="002936D3" w:rsidP="00D409A3">
            <w:pPr>
              <w:rPr>
                <w:rFonts w:ascii="Verdana" w:hAnsi="Verdana" w:cs="Arial"/>
                <w:sz w:val="20"/>
                <w:szCs w:val="20"/>
              </w:rPr>
            </w:pPr>
          </w:p>
        </w:tc>
      </w:tr>
      <w:tr w:rsidR="002936D3" w:rsidRPr="007A6694" w:rsidTr="007A024B">
        <w:trPr>
          <w:gridAfter w:val="1"/>
          <w:wAfter w:w="24" w:type="dxa"/>
          <w:cantSplit/>
          <w:trHeight w:val="2960"/>
          <w:jc w:val="center"/>
        </w:trPr>
        <w:tc>
          <w:tcPr>
            <w:tcW w:w="8190" w:type="dxa"/>
            <w:vMerge/>
          </w:tcPr>
          <w:p w:rsidR="002936D3" w:rsidRPr="007A6694" w:rsidRDefault="002936D3" w:rsidP="00D409A3">
            <w:pPr>
              <w:rPr>
                <w:rFonts w:ascii="Verdana" w:hAnsi="Verdana" w:cs="Arial"/>
                <w:sz w:val="20"/>
                <w:szCs w:val="20"/>
              </w:rPr>
            </w:pPr>
          </w:p>
        </w:tc>
        <w:tc>
          <w:tcPr>
            <w:tcW w:w="618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Relevance and Application:</w:t>
            </w:r>
          </w:p>
          <w:p w:rsidR="002936D3" w:rsidRPr="007A6694" w:rsidRDefault="002936D3" w:rsidP="00A8230E">
            <w:pPr>
              <w:pStyle w:val="ListParagraph"/>
              <w:numPr>
                <w:ilvl w:val="0"/>
                <w:numId w:val="218"/>
              </w:numPr>
              <w:rPr>
                <w:rFonts w:ascii="Verdana" w:hAnsi="Verdana" w:cs="Arial"/>
                <w:sz w:val="20"/>
                <w:szCs w:val="20"/>
              </w:rPr>
            </w:pPr>
            <w:r w:rsidRPr="007A6694">
              <w:rPr>
                <w:rFonts w:ascii="Verdana" w:hAnsi="Verdana" w:cs="Arial"/>
                <w:sz w:val="20"/>
                <w:szCs w:val="20"/>
              </w:rPr>
              <w:t>Different forms of literary genre can express the same ideas in different ways.</w:t>
            </w:r>
          </w:p>
          <w:p w:rsidR="002936D3" w:rsidRPr="007A6694" w:rsidRDefault="002936D3" w:rsidP="00A8230E">
            <w:pPr>
              <w:pStyle w:val="ListParagraph"/>
              <w:numPr>
                <w:ilvl w:val="0"/>
                <w:numId w:val="218"/>
              </w:numPr>
              <w:rPr>
                <w:rFonts w:ascii="Verdana" w:hAnsi="Verdana" w:cs="Arial"/>
                <w:sz w:val="20"/>
                <w:szCs w:val="20"/>
              </w:rPr>
            </w:pPr>
            <w:r w:rsidRPr="007A6694">
              <w:rPr>
                <w:rFonts w:ascii="Verdana" w:hAnsi="Verdana" w:cs="Arial"/>
                <w:sz w:val="20"/>
                <w:szCs w:val="20"/>
              </w:rPr>
              <w:t>Learning to write with strong words will increase how readers will perceive the messages writers are trying to convey. (Write about an event using formal and informal language.)</w:t>
            </w:r>
          </w:p>
          <w:p w:rsidR="002936D3" w:rsidRPr="007A6694" w:rsidRDefault="002936D3" w:rsidP="00A8230E">
            <w:pPr>
              <w:pStyle w:val="ListParagraph"/>
              <w:numPr>
                <w:ilvl w:val="0"/>
                <w:numId w:val="218"/>
              </w:numPr>
              <w:rPr>
                <w:rFonts w:ascii="Verdana" w:hAnsi="Verdana" w:cs="Arial"/>
                <w:sz w:val="20"/>
                <w:szCs w:val="20"/>
              </w:rPr>
            </w:pPr>
            <w:r w:rsidRPr="007A6694">
              <w:rPr>
                <w:rFonts w:ascii="Verdana" w:hAnsi="Verdana" w:cs="Arial"/>
                <w:sz w:val="20"/>
                <w:szCs w:val="20"/>
              </w:rPr>
              <w:t>Writers who connect their personal experiences to writing will increase their skills.</w:t>
            </w:r>
          </w:p>
          <w:p w:rsidR="002936D3" w:rsidRPr="007A6694" w:rsidRDefault="002936D3" w:rsidP="00D409A3">
            <w:pPr>
              <w:rPr>
                <w:rFonts w:ascii="Verdana" w:hAnsi="Verdana" w:cs="Arial"/>
                <w:sz w:val="20"/>
                <w:szCs w:val="20"/>
              </w:rPr>
            </w:pPr>
            <w:r w:rsidRPr="007A6694">
              <w:rPr>
                <w:rFonts w:ascii="Verdana" w:hAnsi="Verdana" w:cs="Arial"/>
                <w:sz w:val="20"/>
                <w:szCs w:val="20"/>
              </w:rPr>
              <w:t xml:space="preserve"> </w:t>
            </w:r>
          </w:p>
        </w:tc>
      </w:tr>
      <w:tr w:rsidR="002936D3" w:rsidRPr="007A6694" w:rsidTr="00B87BAF">
        <w:trPr>
          <w:gridAfter w:val="1"/>
          <w:wAfter w:w="24" w:type="dxa"/>
          <w:cantSplit/>
          <w:jc w:val="center"/>
        </w:trPr>
        <w:tc>
          <w:tcPr>
            <w:tcW w:w="8190" w:type="dxa"/>
            <w:vMerge/>
          </w:tcPr>
          <w:p w:rsidR="002936D3" w:rsidRPr="007A6694" w:rsidRDefault="002936D3" w:rsidP="00D409A3">
            <w:pPr>
              <w:rPr>
                <w:rFonts w:ascii="Verdana" w:hAnsi="Verdana" w:cs="Arial"/>
                <w:sz w:val="20"/>
                <w:szCs w:val="20"/>
              </w:rPr>
            </w:pPr>
          </w:p>
        </w:tc>
        <w:tc>
          <w:tcPr>
            <w:tcW w:w="618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 xml:space="preserve">Nature of </w:t>
            </w:r>
            <w:r w:rsidRPr="007A6694">
              <w:rPr>
                <w:rFonts w:ascii="Verdana" w:hAnsi="Verdana" w:cs="Arial"/>
                <w:b/>
                <w:bCs/>
                <w:sz w:val="20"/>
                <w:szCs w:val="20"/>
              </w:rPr>
              <w:t>Reading, Writing, and Communicating</w:t>
            </w:r>
            <w:r w:rsidRPr="007A6694">
              <w:rPr>
                <w:rFonts w:ascii="Verdana" w:hAnsi="Verdana" w:cs="Arial"/>
                <w:b/>
                <w:sz w:val="20"/>
                <w:szCs w:val="20"/>
              </w:rPr>
              <w:t>:</w:t>
            </w:r>
          </w:p>
          <w:p w:rsidR="002936D3" w:rsidRPr="007A6694" w:rsidRDefault="002936D3" w:rsidP="00A8230E">
            <w:pPr>
              <w:pStyle w:val="ListParagraph"/>
              <w:numPr>
                <w:ilvl w:val="0"/>
                <w:numId w:val="219"/>
              </w:numPr>
              <w:rPr>
                <w:rFonts w:ascii="Verdana" w:hAnsi="Verdana" w:cs="Arial"/>
                <w:sz w:val="20"/>
                <w:szCs w:val="20"/>
              </w:rPr>
            </w:pPr>
            <w:r w:rsidRPr="007A6694">
              <w:rPr>
                <w:rFonts w:ascii="Verdana" w:hAnsi="Verdana" w:cs="Arial"/>
                <w:sz w:val="20"/>
                <w:szCs w:val="20"/>
              </w:rPr>
              <w:t xml:space="preserve">Writers include personal experiences in their writing. </w:t>
            </w:r>
          </w:p>
          <w:p w:rsidR="002936D3" w:rsidRPr="007A6694" w:rsidRDefault="002936D3" w:rsidP="00D409A3">
            <w:pPr>
              <w:pStyle w:val="ListParagraph"/>
              <w:rPr>
                <w:rFonts w:ascii="Verdana" w:hAnsi="Verdana" w:cs="Arial"/>
                <w:sz w:val="20"/>
                <w:szCs w:val="20"/>
              </w:rPr>
            </w:pPr>
          </w:p>
        </w:tc>
      </w:tr>
    </w:tbl>
    <w:p w:rsidR="007A024B" w:rsidRPr="007A6694" w:rsidRDefault="007A024B">
      <w:r w:rsidRPr="007A6694">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7290"/>
        <w:gridCol w:w="7086"/>
        <w:gridCol w:w="24"/>
      </w:tblGrid>
      <w:tr w:rsidR="002936D3" w:rsidRPr="007A6694" w:rsidTr="00D409A3">
        <w:trPr>
          <w:cantSplit/>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sz w:val="20"/>
                <w:szCs w:val="20"/>
              </w:rPr>
              <w:lastRenderedPageBreak/>
              <w:br w:type="page"/>
            </w:r>
            <w:r w:rsidRPr="007A6694">
              <w:rPr>
                <w:rFonts w:ascii="Verdana" w:hAnsi="Verdana"/>
                <w:b/>
                <w:bCs/>
                <w:sz w:val="26"/>
                <w:szCs w:val="26"/>
              </w:rPr>
              <w:t>Content Area: Reading, Writing, and Communicating</w:t>
            </w:r>
          </w:p>
        </w:tc>
      </w:tr>
      <w:tr w:rsidR="002936D3" w:rsidRPr="007A6694" w:rsidTr="00D409A3">
        <w:trPr>
          <w:cantSplit/>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b/>
                <w:sz w:val="26"/>
                <w:szCs w:val="26"/>
              </w:rPr>
              <w:t>Standard: 3.  Writing and Composition</w:t>
            </w:r>
          </w:p>
        </w:tc>
      </w:tr>
      <w:tr w:rsidR="002936D3" w:rsidRPr="007A6694" w:rsidTr="00D409A3">
        <w:trPr>
          <w:cantSplit/>
          <w:tblHeader/>
          <w:jc w:val="center"/>
        </w:trPr>
        <w:tc>
          <w:tcPr>
            <w:tcW w:w="14400" w:type="dxa"/>
            <w:gridSpan w:val="3"/>
            <w:shd w:val="clear" w:color="auto" w:fill="FFFFFF"/>
          </w:tcPr>
          <w:p w:rsidR="002936D3" w:rsidRPr="007A6694" w:rsidRDefault="002936D3" w:rsidP="00D409A3">
            <w:pPr>
              <w:rPr>
                <w:rFonts w:ascii="Verdana" w:hAnsi="Verdana"/>
                <w:b/>
              </w:rPr>
            </w:pPr>
            <w:r w:rsidRPr="007A6694">
              <w:rPr>
                <w:rFonts w:ascii="Verdana" w:hAnsi="Verdana"/>
                <w:b/>
              </w:rPr>
              <w:t>Prepared Graduates:</w:t>
            </w:r>
          </w:p>
          <w:p w:rsidR="002936D3" w:rsidRPr="007A6694" w:rsidRDefault="002936D3" w:rsidP="00D409A3">
            <w:pPr>
              <w:pStyle w:val="ListParagraph"/>
              <w:numPr>
                <w:ilvl w:val="0"/>
                <w:numId w:val="1"/>
              </w:numPr>
              <w:rPr>
                <w:rFonts w:ascii="Verdana" w:hAnsi="Verdana"/>
                <w:sz w:val="20"/>
                <w:szCs w:val="20"/>
              </w:rPr>
            </w:pPr>
            <w:r w:rsidRPr="007A6694">
              <w:rPr>
                <w:rFonts w:ascii="Verdana" w:hAnsi="Verdana"/>
                <w:szCs w:val="20"/>
              </w:rPr>
              <w:t>Implement the writing process successfully to plan, revise, and edit written work</w:t>
            </w:r>
          </w:p>
        </w:tc>
      </w:tr>
      <w:tr w:rsidR="002936D3" w:rsidRPr="007A6694" w:rsidTr="00D409A3">
        <w:trPr>
          <w:cantSplit/>
          <w:trHeight w:val="104"/>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D409A3">
        <w:trPr>
          <w:gridAfter w:val="1"/>
          <w:wAfter w:w="24" w:type="dxa"/>
          <w:cantSplit/>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2"/>
                <w:szCs w:val="22"/>
              </w:rPr>
            </w:pPr>
            <w:r w:rsidRPr="007A6694">
              <w:rPr>
                <w:rFonts w:ascii="Verdana" w:hAnsi="Verdana"/>
                <w:b/>
                <w:bCs/>
                <w:sz w:val="32"/>
                <w:szCs w:val="32"/>
              </w:rPr>
              <w:t>Grade Level Expectation: Fourth Grade</w:t>
            </w:r>
          </w:p>
        </w:tc>
      </w:tr>
      <w:tr w:rsidR="002936D3" w:rsidRPr="007A6694" w:rsidTr="00D409A3">
        <w:trPr>
          <w:gridAfter w:val="1"/>
          <w:wAfter w:w="24" w:type="dxa"/>
          <w:cantSplit/>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rPr>
            </w:pPr>
            <w:r w:rsidRPr="007A6694">
              <w:rPr>
                <w:rFonts w:ascii="Verdana" w:hAnsi="Verdana"/>
                <w:b/>
              </w:rPr>
              <w:t>Concepts and skills students master:</w:t>
            </w:r>
          </w:p>
        </w:tc>
      </w:tr>
      <w:tr w:rsidR="002936D3" w:rsidRPr="007A6694" w:rsidTr="00D409A3">
        <w:trPr>
          <w:gridAfter w:val="1"/>
          <w:wAfter w:w="24" w:type="dxa"/>
          <w:cantSplit/>
          <w:jc w:val="center"/>
        </w:trPr>
        <w:tc>
          <w:tcPr>
            <w:tcW w:w="14376" w:type="dxa"/>
            <w:gridSpan w:val="2"/>
            <w:tcBorders>
              <w:top w:val="nil"/>
              <w:bottom w:val="single" w:sz="4" w:space="0" w:color="000000"/>
            </w:tcBorders>
            <w:shd w:val="clear" w:color="auto" w:fill="A6A6A6"/>
          </w:tcPr>
          <w:p w:rsidR="002936D3" w:rsidRPr="007A6694" w:rsidRDefault="00B87BAF" w:rsidP="00B87BAF">
            <w:pPr>
              <w:ind w:left="360"/>
              <w:rPr>
                <w:rFonts w:ascii="Verdana" w:hAnsi="Verdana"/>
                <w:bCs/>
                <w:sz w:val="28"/>
                <w:szCs w:val="28"/>
              </w:rPr>
            </w:pPr>
            <w:r w:rsidRPr="007A6694">
              <w:rPr>
                <w:rFonts w:ascii="Verdana" w:hAnsi="Verdana"/>
                <w:bCs/>
                <w:sz w:val="28"/>
                <w:szCs w:val="28"/>
              </w:rPr>
              <w:t xml:space="preserve">2. </w:t>
            </w:r>
            <w:r w:rsidR="002936D3" w:rsidRPr="007A6694">
              <w:rPr>
                <w:rFonts w:ascii="Verdana" w:hAnsi="Verdana"/>
                <w:bCs/>
                <w:sz w:val="28"/>
                <w:szCs w:val="28"/>
              </w:rPr>
              <w:t>Informational and persuasive texts use the recursive writing process</w:t>
            </w:r>
          </w:p>
        </w:tc>
      </w:tr>
      <w:tr w:rsidR="002936D3" w:rsidRPr="007A6694" w:rsidTr="00410BAA">
        <w:trPr>
          <w:gridAfter w:val="1"/>
          <w:wAfter w:w="24" w:type="dxa"/>
          <w:cantSplit/>
          <w:jc w:val="center"/>
        </w:trPr>
        <w:tc>
          <w:tcPr>
            <w:tcW w:w="7290" w:type="dxa"/>
            <w:shd w:val="pct15" w:color="auto" w:fill="auto"/>
          </w:tcPr>
          <w:p w:rsidR="002936D3" w:rsidRPr="007A6694" w:rsidRDefault="002936D3" w:rsidP="00D409A3">
            <w:pPr>
              <w:rPr>
                <w:rFonts w:ascii="Verdana" w:hAnsi="Verdana"/>
              </w:rPr>
            </w:pPr>
            <w:r w:rsidRPr="007A6694">
              <w:rPr>
                <w:rFonts w:ascii="Verdana" w:hAnsi="Verdana"/>
                <w:b/>
              </w:rPr>
              <w:t>Evidence Outcomes</w:t>
            </w:r>
          </w:p>
        </w:tc>
        <w:tc>
          <w:tcPr>
            <w:tcW w:w="7086" w:type="dxa"/>
            <w:shd w:val="pct15" w:color="auto" w:fill="auto"/>
          </w:tcPr>
          <w:p w:rsidR="002936D3" w:rsidRPr="007A6694" w:rsidRDefault="002936D3" w:rsidP="00D409A3">
            <w:pPr>
              <w:rPr>
                <w:rFonts w:ascii="Verdana" w:hAnsi="Verdana"/>
                <w:b/>
              </w:rPr>
            </w:pPr>
            <w:r w:rsidRPr="007A6694">
              <w:rPr>
                <w:rFonts w:ascii="Verdana" w:hAnsi="Verdana"/>
                <w:b/>
              </w:rPr>
              <w:t>21</w:t>
            </w:r>
            <w:r w:rsidRPr="007A6694">
              <w:rPr>
                <w:rFonts w:ascii="Verdana" w:hAnsi="Verdana"/>
                <w:b/>
                <w:vertAlign w:val="superscript"/>
              </w:rPr>
              <w:t>st</w:t>
            </w:r>
            <w:r w:rsidRPr="007A6694">
              <w:rPr>
                <w:rFonts w:ascii="Verdana" w:hAnsi="Verdana"/>
                <w:b/>
              </w:rPr>
              <w:t xml:space="preserve"> Century Skills and Readiness Competencies</w:t>
            </w:r>
          </w:p>
        </w:tc>
      </w:tr>
      <w:tr w:rsidR="002936D3" w:rsidRPr="007A6694" w:rsidTr="00410BAA">
        <w:trPr>
          <w:gridAfter w:val="1"/>
          <w:wAfter w:w="24" w:type="dxa"/>
          <w:cantSplit/>
          <w:trHeight w:val="2160"/>
          <w:jc w:val="center"/>
        </w:trPr>
        <w:tc>
          <w:tcPr>
            <w:tcW w:w="7290" w:type="dxa"/>
            <w:vMerge w:val="restart"/>
          </w:tcPr>
          <w:p w:rsidR="002936D3" w:rsidRPr="007A6694" w:rsidRDefault="002936D3" w:rsidP="00D409A3">
            <w:pPr>
              <w:rPr>
                <w:rFonts w:ascii="Verdana" w:hAnsi="Verdana"/>
                <w:sz w:val="20"/>
                <w:szCs w:val="20"/>
              </w:rPr>
            </w:pPr>
            <w:r w:rsidRPr="007A6694">
              <w:rPr>
                <w:rFonts w:ascii="Verdana" w:hAnsi="Verdana"/>
                <w:b/>
                <w:sz w:val="20"/>
                <w:szCs w:val="20"/>
              </w:rPr>
              <w:t>Students can:</w:t>
            </w:r>
          </w:p>
          <w:p w:rsidR="002936D3" w:rsidRPr="007A6694" w:rsidRDefault="002936D3" w:rsidP="00A8230E">
            <w:pPr>
              <w:pStyle w:val="ListParagraph"/>
              <w:numPr>
                <w:ilvl w:val="0"/>
                <w:numId w:val="540"/>
              </w:numPr>
              <w:ind w:left="360"/>
              <w:rPr>
                <w:rFonts w:ascii="Verdana" w:hAnsi="Verdana"/>
                <w:sz w:val="20"/>
                <w:szCs w:val="20"/>
              </w:rPr>
            </w:pPr>
            <w:r w:rsidRPr="007A6694">
              <w:rPr>
                <w:rFonts w:ascii="Verdana" w:hAnsi="Verdana"/>
                <w:sz w:val="20"/>
                <w:szCs w:val="20"/>
              </w:rPr>
              <w:t>Write informative/explanatory texts to examine a topic and convey ideas and information clearly. (CCSS: W.4.2)</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Introduce a topic clearly and group related information in paragraphs and sections; include formatting (e.g., headings), illustrations, and multimedia when useful to aiding comprehension. (CCSS: W.4.2a)</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Choose planning strategies to support text structure and intended outcome</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Identify a text structure appropriate to purpose (sequence, chronology, description, explanation, comparison-and-contrast</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Organize relevant ideas and details to convey a central idea or prove a point</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Develop the topic with facts, definitions, concrete details, quotations, or other information and examples related to the topic. (CCSS: W.4.2b)</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 xml:space="preserve">Link ideas within categories of information using words and phrases (e.g., </w:t>
            </w:r>
            <w:r w:rsidRPr="007A6694">
              <w:rPr>
                <w:rFonts w:ascii="Verdana" w:hAnsi="Verdana"/>
                <w:i/>
                <w:iCs/>
                <w:sz w:val="20"/>
                <w:szCs w:val="20"/>
              </w:rPr>
              <w:t>another</w:t>
            </w:r>
            <w:r w:rsidRPr="007A6694">
              <w:rPr>
                <w:rFonts w:ascii="Verdana" w:hAnsi="Verdana"/>
                <w:sz w:val="20"/>
                <w:szCs w:val="20"/>
              </w:rPr>
              <w:t xml:space="preserve">, </w:t>
            </w:r>
            <w:r w:rsidRPr="007A6694">
              <w:rPr>
                <w:rFonts w:ascii="Verdana" w:hAnsi="Verdana"/>
                <w:i/>
                <w:iCs/>
                <w:sz w:val="20"/>
                <w:szCs w:val="20"/>
              </w:rPr>
              <w:t>for example</w:t>
            </w:r>
            <w:r w:rsidRPr="007A6694">
              <w:rPr>
                <w:rFonts w:ascii="Verdana" w:hAnsi="Verdana"/>
                <w:sz w:val="20"/>
                <w:szCs w:val="20"/>
              </w:rPr>
              <w:t xml:space="preserve">, </w:t>
            </w:r>
            <w:r w:rsidRPr="007A6694">
              <w:rPr>
                <w:rFonts w:ascii="Verdana" w:hAnsi="Verdana"/>
                <w:i/>
                <w:iCs/>
                <w:sz w:val="20"/>
                <w:szCs w:val="20"/>
              </w:rPr>
              <w:t>also</w:t>
            </w:r>
            <w:r w:rsidRPr="007A6694">
              <w:rPr>
                <w:rFonts w:ascii="Verdana" w:hAnsi="Verdana"/>
                <w:sz w:val="20"/>
                <w:szCs w:val="20"/>
              </w:rPr>
              <w:t xml:space="preserve">, </w:t>
            </w:r>
            <w:r w:rsidRPr="007A6694">
              <w:rPr>
                <w:rFonts w:ascii="Verdana" w:hAnsi="Verdana"/>
                <w:i/>
                <w:iCs/>
                <w:sz w:val="20"/>
                <w:szCs w:val="20"/>
              </w:rPr>
              <w:t>because</w:t>
            </w:r>
            <w:r w:rsidRPr="007A6694">
              <w:rPr>
                <w:rFonts w:ascii="Verdana" w:hAnsi="Verdana"/>
                <w:sz w:val="20"/>
                <w:szCs w:val="20"/>
              </w:rPr>
              <w:t>). (CCSS: W.4.2c)</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Use precise language and domain-specific vocabulary to inform about or explain the topic. (CCSS: W.4.2d)</w:t>
            </w:r>
          </w:p>
          <w:p w:rsidR="002936D3" w:rsidRPr="007A6694" w:rsidRDefault="002936D3" w:rsidP="00A8230E">
            <w:pPr>
              <w:pStyle w:val="ListParagraph"/>
              <w:numPr>
                <w:ilvl w:val="0"/>
                <w:numId w:val="541"/>
              </w:numPr>
              <w:ind w:left="702" w:hanging="162"/>
              <w:rPr>
                <w:rFonts w:ascii="Verdana" w:hAnsi="Verdana"/>
                <w:sz w:val="20"/>
                <w:szCs w:val="20"/>
              </w:rPr>
            </w:pPr>
            <w:r w:rsidRPr="007A6694">
              <w:rPr>
                <w:rFonts w:ascii="Verdana" w:hAnsi="Verdana"/>
                <w:sz w:val="20"/>
                <w:szCs w:val="20"/>
              </w:rPr>
              <w:t>Provide a concluding statement or section related to the information or explanation presented. (CCSS: W.4.2e)</w:t>
            </w:r>
          </w:p>
          <w:p w:rsidR="002936D3" w:rsidRPr="007A6694" w:rsidRDefault="002936D3" w:rsidP="00D409A3">
            <w:pPr>
              <w:pStyle w:val="ListParagraph"/>
              <w:ind w:left="0"/>
              <w:rPr>
                <w:rFonts w:ascii="Verdana" w:hAnsi="Verdana"/>
                <w:sz w:val="20"/>
                <w:szCs w:val="20"/>
              </w:rPr>
            </w:pPr>
          </w:p>
        </w:tc>
        <w:tc>
          <w:tcPr>
            <w:tcW w:w="7086" w:type="dxa"/>
          </w:tcPr>
          <w:p w:rsidR="002936D3" w:rsidRPr="007A6694" w:rsidRDefault="002936D3" w:rsidP="00D409A3">
            <w:pPr>
              <w:rPr>
                <w:rFonts w:ascii="Verdana" w:hAnsi="Verdana" w:cs="Arial"/>
                <w:sz w:val="20"/>
                <w:szCs w:val="20"/>
              </w:rPr>
            </w:pPr>
            <w:r w:rsidRPr="007A6694">
              <w:rPr>
                <w:rFonts w:ascii="Verdana" w:hAnsi="Verdana" w:cs="Arial"/>
                <w:b/>
                <w:sz w:val="20"/>
                <w:szCs w:val="20"/>
              </w:rPr>
              <w:t xml:space="preserve">Inquiry Questions: </w:t>
            </w:r>
            <w:r w:rsidRPr="007A6694">
              <w:rPr>
                <w:rFonts w:ascii="Verdana" w:hAnsi="Verdana" w:cs="Arial"/>
                <w:sz w:val="20"/>
                <w:szCs w:val="20"/>
              </w:rPr>
              <w:t xml:space="preserve"> </w:t>
            </w:r>
          </w:p>
          <w:p w:rsidR="002936D3" w:rsidRPr="007A6694" w:rsidRDefault="002936D3" w:rsidP="00A8230E">
            <w:pPr>
              <w:pStyle w:val="ListParagraph"/>
              <w:numPr>
                <w:ilvl w:val="0"/>
                <w:numId w:val="220"/>
              </w:numPr>
              <w:rPr>
                <w:rFonts w:ascii="Verdana" w:hAnsi="Verdana" w:cs="Arial"/>
                <w:sz w:val="20"/>
                <w:szCs w:val="20"/>
              </w:rPr>
            </w:pPr>
            <w:r w:rsidRPr="007A6694">
              <w:rPr>
                <w:rFonts w:ascii="Verdana" w:hAnsi="Verdana" w:cs="Arial"/>
                <w:sz w:val="20"/>
                <w:szCs w:val="20"/>
              </w:rPr>
              <w:t>Which tools are available to assist the writer in planning, drafting, and revising personal writing?</w:t>
            </w:r>
          </w:p>
          <w:p w:rsidR="002936D3" w:rsidRPr="007A6694" w:rsidRDefault="002936D3" w:rsidP="00A8230E">
            <w:pPr>
              <w:pStyle w:val="ListParagraph"/>
              <w:numPr>
                <w:ilvl w:val="0"/>
                <w:numId w:val="220"/>
              </w:numPr>
              <w:rPr>
                <w:rFonts w:ascii="Verdana" w:hAnsi="Verdana" w:cs="Arial"/>
                <w:sz w:val="20"/>
                <w:szCs w:val="20"/>
              </w:rPr>
            </w:pPr>
            <w:r w:rsidRPr="007A6694">
              <w:rPr>
                <w:rFonts w:ascii="Verdana" w:hAnsi="Verdana" w:cs="Arial"/>
                <w:sz w:val="20"/>
                <w:szCs w:val="20"/>
              </w:rPr>
              <w:t>How is word choice affected by audience and purpose?</w:t>
            </w:r>
          </w:p>
          <w:p w:rsidR="002936D3" w:rsidRPr="007A6694" w:rsidRDefault="002936D3" w:rsidP="00A8230E">
            <w:pPr>
              <w:pStyle w:val="ListParagraph"/>
              <w:numPr>
                <w:ilvl w:val="0"/>
                <w:numId w:val="220"/>
              </w:numPr>
              <w:rPr>
                <w:rFonts w:ascii="Verdana" w:hAnsi="Verdana" w:cs="Arial"/>
                <w:sz w:val="20"/>
                <w:szCs w:val="20"/>
              </w:rPr>
            </w:pPr>
            <w:r w:rsidRPr="007A6694">
              <w:rPr>
                <w:rFonts w:ascii="Verdana" w:hAnsi="Verdana" w:cs="Arial"/>
                <w:sz w:val="20"/>
                <w:szCs w:val="20"/>
              </w:rPr>
              <w:t xml:space="preserve">How are writers persuasive without being biased? </w:t>
            </w:r>
          </w:p>
          <w:p w:rsidR="002936D3" w:rsidRPr="007A6694" w:rsidRDefault="002936D3" w:rsidP="00D409A3">
            <w:pPr>
              <w:rPr>
                <w:rFonts w:ascii="Verdana" w:hAnsi="Verdana" w:cs="Arial"/>
                <w:sz w:val="20"/>
                <w:szCs w:val="20"/>
              </w:rPr>
            </w:pPr>
          </w:p>
        </w:tc>
      </w:tr>
      <w:tr w:rsidR="002936D3" w:rsidRPr="007A6694" w:rsidTr="00410BAA">
        <w:trPr>
          <w:gridAfter w:val="1"/>
          <w:wAfter w:w="24" w:type="dxa"/>
          <w:cantSplit/>
          <w:trHeight w:val="2160"/>
          <w:jc w:val="center"/>
        </w:trPr>
        <w:tc>
          <w:tcPr>
            <w:tcW w:w="7290" w:type="dxa"/>
            <w:vMerge/>
          </w:tcPr>
          <w:p w:rsidR="002936D3" w:rsidRPr="007A6694" w:rsidRDefault="002936D3" w:rsidP="00D409A3">
            <w:pPr>
              <w:rPr>
                <w:rFonts w:ascii="Verdana" w:hAnsi="Verdana" w:cs="Arial"/>
                <w:sz w:val="20"/>
                <w:szCs w:val="20"/>
              </w:rPr>
            </w:pPr>
          </w:p>
        </w:tc>
        <w:tc>
          <w:tcPr>
            <w:tcW w:w="708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Relevance and Application:</w:t>
            </w:r>
          </w:p>
          <w:p w:rsidR="002936D3" w:rsidRPr="007A6694" w:rsidRDefault="002936D3" w:rsidP="00A8230E">
            <w:pPr>
              <w:pStyle w:val="ListParagraph"/>
              <w:numPr>
                <w:ilvl w:val="0"/>
                <w:numId w:val="221"/>
              </w:numPr>
              <w:rPr>
                <w:rFonts w:ascii="Verdana" w:hAnsi="Verdana" w:cs="Arial"/>
                <w:sz w:val="20"/>
                <w:szCs w:val="20"/>
              </w:rPr>
            </w:pPr>
            <w:r w:rsidRPr="007A6694">
              <w:rPr>
                <w:rFonts w:ascii="Verdana" w:hAnsi="Verdana" w:cs="Arial"/>
                <w:sz w:val="20"/>
                <w:szCs w:val="20"/>
              </w:rPr>
              <w:t>When preparing for a presentation writers can use electronic resources to add graphics and visual effects to a project.</w:t>
            </w:r>
          </w:p>
          <w:p w:rsidR="002936D3" w:rsidRPr="007A6694" w:rsidRDefault="002936D3" w:rsidP="00A8230E">
            <w:pPr>
              <w:pStyle w:val="ListParagraph"/>
              <w:numPr>
                <w:ilvl w:val="0"/>
                <w:numId w:val="221"/>
              </w:numPr>
              <w:rPr>
                <w:rFonts w:ascii="Verdana" w:hAnsi="Verdana" w:cs="Arial"/>
                <w:sz w:val="20"/>
                <w:szCs w:val="20"/>
              </w:rPr>
            </w:pPr>
            <w:r w:rsidRPr="007A6694">
              <w:rPr>
                <w:rFonts w:ascii="Verdana" w:hAnsi="Verdana" w:cs="Arial"/>
                <w:sz w:val="20"/>
                <w:szCs w:val="20"/>
              </w:rPr>
              <w:t>Businesses use proposals to persuade consumers to buy their products.</w:t>
            </w:r>
          </w:p>
          <w:p w:rsidR="002936D3" w:rsidRPr="007A6694" w:rsidRDefault="002936D3" w:rsidP="00D409A3">
            <w:pPr>
              <w:rPr>
                <w:rFonts w:ascii="Verdana" w:hAnsi="Verdana" w:cs="Arial"/>
                <w:sz w:val="20"/>
                <w:szCs w:val="20"/>
              </w:rPr>
            </w:pPr>
            <w:r w:rsidRPr="007A6694">
              <w:rPr>
                <w:rFonts w:ascii="Verdana" w:hAnsi="Verdana" w:cs="Arial"/>
                <w:sz w:val="20"/>
                <w:szCs w:val="20"/>
              </w:rPr>
              <w:t xml:space="preserve"> </w:t>
            </w:r>
          </w:p>
        </w:tc>
      </w:tr>
      <w:tr w:rsidR="002936D3" w:rsidRPr="007A6694" w:rsidTr="00410BAA">
        <w:trPr>
          <w:gridAfter w:val="1"/>
          <w:wAfter w:w="24" w:type="dxa"/>
          <w:cantSplit/>
          <w:trHeight w:val="2160"/>
          <w:jc w:val="center"/>
        </w:trPr>
        <w:tc>
          <w:tcPr>
            <w:tcW w:w="7290" w:type="dxa"/>
            <w:vMerge/>
          </w:tcPr>
          <w:p w:rsidR="002936D3" w:rsidRPr="007A6694" w:rsidRDefault="002936D3" w:rsidP="00D409A3">
            <w:pPr>
              <w:rPr>
                <w:rFonts w:ascii="Verdana" w:hAnsi="Verdana" w:cs="Arial"/>
                <w:sz w:val="20"/>
                <w:szCs w:val="20"/>
              </w:rPr>
            </w:pPr>
          </w:p>
        </w:tc>
        <w:tc>
          <w:tcPr>
            <w:tcW w:w="708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 xml:space="preserve">Nature of </w:t>
            </w:r>
            <w:r w:rsidRPr="007A6694">
              <w:rPr>
                <w:rFonts w:ascii="Verdana" w:hAnsi="Verdana" w:cs="Arial"/>
                <w:b/>
                <w:bCs/>
                <w:sz w:val="20"/>
                <w:szCs w:val="20"/>
              </w:rPr>
              <w:t>Reading, Writing, and Communicating</w:t>
            </w:r>
            <w:r w:rsidRPr="007A6694">
              <w:rPr>
                <w:rFonts w:ascii="Verdana" w:hAnsi="Verdana" w:cs="Arial"/>
                <w:b/>
                <w:sz w:val="20"/>
                <w:szCs w:val="20"/>
              </w:rPr>
              <w:t>:</w:t>
            </w:r>
          </w:p>
          <w:p w:rsidR="002936D3" w:rsidRPr="007A6694" w:rsidRDefault="002936D3" w:rsidP="00A8230E">
            <w:pPr>
              <w:pStyle w:val="ListParagraph"/>
              <w:numPr>
                <w:ilvl w:val="0"/>
                <w:numId w:val="222"/>
              </w:numPr>
              <w:rPr>
                <w:rFonts w:ascii="Verdana" w:hAnsi="Verdana" w:cs="Arial"/>
                <w:sz w:val="20"/>
                <w:szCs w:val="20"/>
              </w:rPr>
            </w:pPr>
            <w:r w:rsidRPr="007A6694">
              <w:rPr>
                <w:rFonts w:ascii="Verdana" w:hAnsi="Verdana" w:cs="Arial"/>
                <w:sz w:val="20"/>
                <w:szCs w:val="20"/>
              </w:rPr>
              <w:t xml:space="preserve">Writers use transition words in their writing to make transitions clearer and easier to follow. </w:t>
            </w:r>
          </w:p>
          <w:p w:rsidR="002936D3" w:rsidRPr="007A6694" w:rsidRDefault="002936D3" w:rsidP="00A8230E">
            <w:pPr>
              <w:pStyle w:val="ListParagraph"/>
              <w:numPr>
                <w:ilvl w:val="0"/>
                <w:numId w:val="222"/>
              </w:numPr>
              <w:rPr>
                <w:rFonts w:ascii="Verdana" w:hAnsi="Verdana" w:cs="Arial"/>
                <w:sz w:val="20"/>
                <w:szCs w:val="20"/>
              </w:rPr>
            </w:pPr>
            <w:r w:rsidRPr="007A6694">
              <w:rPr>
                <w:rFonts w:ascii="Verdana" w:hAnsi="Verdana" w:cs="Arial"/>
                <w:sz w:val="20"/>
                <w:szCs w:val="20"/>
              </w:rPr>
              <w:t>Writers will sometimes use a visual that will help convey their message.</w:t>
            </w:r>
          </w:p>
          <w:p w:rsidR="002936D3" w:rsidRPr="007A6694" w:rsidRDefault="002936D3" w:rsidP="00D409A3">
            <w:pPr>
              <w:rPr>
                <w:rFonts w:ascii="Verdana" w:hAnsi="Verdana" w:cs="Arial"/>
                <w:sz w:val="20"/>
                <w:szCs w:val="20"/>
              </w:rPr>
            </w:pPr>
          </w:p>
          <w:p w:rsidR="009F3966" w:rsidRPr="007A6694" w:rsidRDefault="009F3966" w:rsidP="00D409A3">
            <w:pPr>
              <w:rPr>
                <w:rFonts w:ascii="Verdana" w:hAnsi="Verdana" w:cs="Arial"/>
                <w:sz w:val="20"/>
                <w:szCs w:val="20"/>
              </w:rPr>
            </w:pPr>
          </w:p>
          <w:p w:rsidR="009F3966" w:rsidRPr="007A6694" w:rsidRDefault="009F3966" w:rsidP="00D409A3">
            <w:pPr>
              <w:rPr>
                <w:rFonts w:ascii="Verdana" w:hAnsi="Verdana" w:cs="Arial"/>
                <w:sz w:val="20"/>
                <w:szCs w:val="20"/>
              </w:rPr>
            </w:pPr>
          </w:p>
          <w:p w:rsidR="009F3966" w:rsidRPr="007A6694" w:rsidRDefault="009F3966" w:rsidP="00D409A3">
            <w:pPr>
              <w:rPr>
                <w:rFonts w:ascii="Verdana" w:hAnsi="Verdana" w:cs="Arial"/>
                <w:sz w:val="20"/>
                <w:szCs w:val="20"/>
              </w:rPr>
            </w:pPr>
          </w:p>
          <w:p w:rsidR="009F3966" w:rsidRPr="007A6694" w:rsidRDefault="009F3966" w:rsidP="00D409A3">
            <w:pPr>
              <w:rPr>
                <w:rFonts w:ascii="Verdana" w:hAnsi="Verdana" w:cs="Arial"/>
                <w:sz w:val="20"/>
                <w:szCs w:val="20"/>
              </w:rPr>
            </w:pPr>
          </w:p>
          <w:p w:rsidR="009F3966" w:rsidRPr="007A6694" w:rsidRDefault="009F3966" w:rsidP="00D409A3">
            <w:pPr>
              <w:rPr>
                <w:rFonts w:ascii="Verdana" w:hAnsi="Verdana" w:cs="Arial"/>
                <w:sz w:val="20"/>
                <w:szCs w:val="20"/>
              </w:rPr>
            </w:pPr>
          </w:p>
          <w:p w:rsidR="009F3966" w:rsidRPr="007A6694" w:rsidRDefault="009F3966" w:rsidP="00D409A3">
            <w:pPr>
              <w:rPr>
                <w:rFonts w:ascii="Verdana" w:hAnsi="Verdana" w:cs="Arial"/>
                <w:sz w:val="20"/>
                <w:szCs w:val="20"/>
              </w:rPr>
            </w:pPr>
          </w:p>
          <w:p w:rsidR="009F3966" w:rsidRPr="007A6694" w:rsidRDefault="009F3966" w:rsidP="00D409A3">
            <w:pPr>
              <w:rPr>
                <w:rFonts w:ascii="Verdana" w:hAnsi="Verdana" w:cs="Arial"/>
                <w:sz w:val="20"/>
                <w:szCs w:val="20"/>
              </w:rPr>
            </w:pPr>
          </w:p>
          <w:p w:rsidR="009F3966" w:rsidRPr="007A6694" w:rsidRDefault="009F3966" w:rsidP="00D409A3">
            <w:pPr>
              <w:rPr>
                <w:rFonts w:ascii="Verdana" w:hAnsi="Verdana" w:cs="Arial"/>
                <w:sz w:val="20"/>
                <w:szCs w:val="20"/>
              </w:rPr>
            </w:pPr>
          </w:p>
        </w:tc>
      </w:tr>
    </w:tbl>
    <w:p w:rsidR="004C01C2" w:rsidRDefault="004C01C2">
      <w:r>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9180"/>
        <w:gridCol w:w="5196"/>
        <w:gridCol w:w="24"/>
      </w:tblGrid>
      <w:tr w:rsidR="002936D3" w:rsidRPr="007A6694" w:rsidTr="009F3966">
        <w:trPr>
          <w:cantSplit/>
          <w:trHeight w:val="144"/>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2"/>
                <w:szCs w:val="22"/>
              </w:rPr>
            </w:pPr>
            <w:r w:rsidRPr="007A6694">
              <w:lastRenderedPageBreak/>
              <w:br w:type="page"/>
            </w:r>
            <w:r w:rsidRPr="007A6694">
              <w:rPr>
                <w:rFonts w:ascii="Verdana" w:hAnsi="Verdana"/>
                <w:b/>
                <w:bCs/>
                <w:sz w:val="22"/>
                <w:szCs w:val="22"/>
              </w:rPr>
              <w:t>Content Area: Reading, Writing, and Communicating</w:t>
            </w:r>
          </w:p>
        </w:tc>
      </w:tr>
      <w:tr w:rsidR="002936D3" w:rsidRPr="007A6694" w:rsidTr="009F3966">
        <w:trPr>
          <w:cantSplit/>
          <w:trHeight w:val="144"/>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2"/>
                <w:szCs w:val="22"/>
              </w:rPr>
            </w:pPr>
            <w:r w:rsidRPr="007A6694">
              <w:rPr>
                <w:rFonts w:ascii="Verdana" w:hAnsi="Verdana"/>
                <w:b/>
                <w:sz w:val="22"/>
                <w:szCs w:val="22"/>
              </w:rPr>
              <w:t>Standard: 3.  Writing and Composition</w:t>
            </w:r>
          </w:p>
        </w:tc>
      </w:tr>
      <w:tr w:rsidR="002936D3" w:rsidRPr="007A6694" w:rsidTr="009F3966">
        <w:trPr>
          <w:cantSplit/>
          <w:trHeight w:val="144"/>
          <w:tblHeader/>
          <w:jc w:val="center"/>
        </w:trPr>
        <w:tc>
          <w:tcPr>
            <w:tcW w:w="14400" w:type="dxa"/>
            <w:gridSpan w:val="3"/>
            <w:shd w:val="clear" w:color="auto" w:fill="FFFFFF"/>
          </w:tcPr>
          <w:p w:rsidR="002936D3" w:rsidRPr="007A6694" w:rsidRDefault="002936D3" w:rsidP="00D409A3">
            <w:pPr>
              <w:rPr>
                <w:rFonts w:ascii="Verdana" w:hAnsi="Verdana"/>
                <w:b/>
                <w:sz w:val="22"/>
                <w:szCs w:val="22"/>
              </w:rPr>
            </w:pPr>
            <w:r w:rsidRPr="007A6694">
              <w:rPr>
                <w:rFonts w:ascii="Verdana" w:hAnsi="Verdana"/>
                <w:b/>
                <w:sz w:val="22"/>
                <w:szCs w:val="22"/>
              </w:rPr>
              <w:t>Prepared Graduates:</w:t>
            </w:r>
          </w:p>
          <w:p w:rsidR="002936D3" w:rsidRPr="007A6694" w:rsidRDefault="002936D3" w:rsidP="00A8230E">
            <w:pPr>
              <w:pStyle w:val="NoSpacing"/>
              <w:numPr>
                <w:ilvl w:val="0"/>
                <w:numId w:val="240"/>
              </w:numPr>
              <w:rPr>
                <w:rFonts w:ascii="Verdana" w:hAnsi="Verdana"/>
                <w:sz w:val="22"/>
                <w:szCs w:val="22"/>
              </w:rPr>
            </w:pPr>
            <w:r w:rsidRPr="007A6694">
              <w:rPr>
                <w:rFonts w:ascii="Verdana" w:hAnsi="Verdana"/>
                <w:sz w:val="22"/>
                <w:szCs w:val="22"/>
              </w:rPr>
              <w:t>Apply standard English conventions to effectively communicate with written language</w:t>
            </w:r>
          </w:p>
        </w:tc>
      </w:tr>
      <w:tr w:rsidR="002936D3" w:rsidRPr="007A6694" w:rsidTr="009F3966">
        <w:trPr>
          <w:cantSplit/>
          <w:trHeight w:val="20"/>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9F3966">
        <w:trPr>
          <w:gridAfter w:val="1"/>
          <w:wAfter w:w="24" w:type="dxa"/>
          <w:cantSplit/>
          <w:trHeight w:val="144"/>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2"/>
                <w:szCs w:val="22"/>
              </w:rPr>
            </w:pPr>
            <w:r w:rsidRPr="007A6694">
              <w:rPr>
                <w:rFonts w:ascii="Verdana" w:hAnsi="Verdana"/>
                <w:b/>
                <w:bCs/>
                <w:sz w:val="22"/>
                <w:szCs w:val="22"/>
              </w:rPr>
              <w:t>Grade Level Expectation: Fourth Grade</w:t>
            </w:r>
          </w:p>
        </w:tc>
      </w:tr>
      <w:tr w:rsidR="002936D3" w:rsidRPr="007A6694" w:rsidTr="009F3966">
        <w:trPr>
          <w:gridAfter w:val="1"/>
          <w:wAfter w:w="24" w:type="dxa"/>
          <w:cantSplit/>
          <w:trHeight w:val="144"/>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sz w:val="22"/>
                <w:szCs w:val="22"/>
              </w:rPr>
            </w:pPr>
            <w:r w:rsidRPr="007A6694">
              <w:rPr>
                <w:rFonts w:ascii="Verdana" w:hAnsi="Verdana"/>
                <w:b/>
                <w:sz w:val="22"/>
                <w:szCs w:val="22"/>
              </w:rPr>
              <w:t>Concepts and skills students master:</w:t>
            </w:r>
          </w:p>
        </w:tc>
      </w:tr>
      <w:tr w:rsidR="002936D3" w:rsidRPr="007A6694" w:rsidTr="009F3966">
        <w:trPr>
          <w:gridAfter w:val="1"/>
          <w:wAfter w:w="24" w:type="dxa"/>
          <w:cantSplit/>
          <w:trHeight w:val="144"/>
          <w:jc w:val="center"/>
        </w:trPr>
        <w:tc>
          <w:tcPr>
            <w:tcW w:w="14376" w:type="dxa"/>
            <w:gridSpan w:val="2"/>
            <w:tcBorders>
              <w:top w:val="nil"/>
              <w:bottom w:val="single" w:sz="4" w:space="0" w:color="000000"/>
            </w:tcBorders>
            <w:shd w:val="clear" w:color="auto" w:fill="A6A6A6"/>
          </w:tcPr>
          <w:p w:rsidR="002936D3" w:rsidRPr="007A6694" w:rsidRDefault="00B87BAF" w:rsidP="00B87BAF">
            <w:pPr>
              <w:ind w:left="612" w:hanging="252"/>
              <w:rPr>
                <w:rFonts w:ascii="Verdana" w:hAnsi="Verdana"/>
                <w:bCs/>
                <w:sz w:val="22"/>
                <w:szCs w:val="22"/>
              </w:rPr>
            </w:pPr>
            <w:r w:rsidRPr="007A6694">
              <w:rPr>
                <w:rFonts w:ascii="Verdana" w:hAnsi="Verdana"/>
                <w:bCs/>
                <w:sz w:val="22"/>
                <w:szCs w:val="22"/>
              </w:rPr>
              <w:t xml:space="preserve">3. </w:t>
            </w:r>
            <w:r w:rsidR="002936D3" w:rsidRPr="007A6694">
              <w:rPr>
                <w:rFonts w:ascii="Verdana" w:hAnsi="Verdana"/>
                <w:bCs/>
                <w:sz w:val="22"/>
                <w:szCs w:val="22"/>
              </w:rPr>
              <w:t>Correct sentence formation, grammar, punctuation, capitalization, and spelling are applied to make the meaning clear to the reader</w:t>
            </w:r>
          </w:p>
        </w:tc>
      </w:tr>
      <w:tr w:rsidR="002936D3" w:rsidRPr="007A6694" w:rsidTr="009F3966">
        <w:trPr>
          <w:gridAfter w:val="1"/>
          <w:wAfter w:w="24" w:type="dxa"/>
          <w:cantSplit/>
          <w:trHeight w:val="144"/>
          <w:jc w:val="center"/>
        </w:trPr>
        <w:tc>
          <w:tcPr>
            <w:tcW w:w="9180" w:type="dxa"/>
            <w:shd w:val="pct15" w:color="auto" w:fill="auto"/>
          </w:tcPr>
          <w:p w:rsidR="002936D3" w:rsidRPr="007A6694" w:rsidRDefault="002936D3" w:rsidP="00D409A3">
            <w:pPr>
              <w:rPr>
                <w:rFonts w:ascii="Verdana" w:hAnsi="Verdana"/>
                <w:sz w:val="18"/>
                <w:szCs w:val="18"/>
              </w:rPr>
            </w:pPr>
            <w:r w:rsidRPr="007A6694">
              <w:rPr>
                <w:rFonts w:ascii="Verdana" w:hAnsi="Verdana"/>
                <w:b/>
                <w:sz w:val="18"/>
                <w:szCs w:val="18"/>
              </w:rPr>
              <w:t>Evidence Outcomes</w:t>
            </w:r>
          </w:p>
        </w:tc>
        <w:tc>
          <w:tcPr>
            <w:tcW w:w="5196" w:type="dxa"/>
            <w:shd w:val="pct15" w:color="auto" w:fill="auto"/>
          </w:tcPr>
          <w:p w:rsidR="002936D3" w:rsidRPr="007A6694" w:rsidRDefault="002936D3" w:rsidP="00D409A3">
            <w:pPr>
              <w:rPr>
                <w:rFonts w:ascii="Verdana" w:hAnsi="Verdana"/>
                <w:b/>
                <w:sz w:val="18"/>
                <w:szCs w:val="18"/>
              </w:rPr>
            </w:pPr>
            <w:r w:rsidRPr="007A6694">
              <w:rPr>
                <w:rFonts w:ascii="Verdana" w:hAnsi="Verdana"/>
                <w:b/>
                <w:sz w:val="18"/>
                <w:szCs w:val="18"/>
              </w:rPr>
              <w:t>21</w:t>
            </w:r>
            <w:r w:rsidRPr="007A6694">
              <w:rPr>
                <w:rFonts w:ascii="Verdana" w:hAnsi="Verdana"/>
                <w:b/>
                <w:sz w:val="18"/>
                <w:szCs w:val="18"/>
                <w:vertAlign w:val="superscript"/>
              </w:rPr>
              <w:t>st</w:t>
            </w:r>
            <w:r w:rsidRPr="007A6694">
              <w:rPr>
                <w:rFonts w:ascii="Verdana" w:hAnsi="Verdana"/>
                <w:b/>
                <w:sz w:val="18"/>
                <w:szCs w:val="18"/>
              </w:rPr>
              <w:t xml:space="preserve"> Century Skills and Readiness Competencies</w:t>
            </w:r>
          </w:p>
        </w:tc>
      </w:tr>
      <w:tr w:rsidR="002936D3" w:rsidRPr="007A6694" w:rsidTr="009F3966">
        <w:trPr>
          <w:gridAfter w:val="1"/>
          <w:wAfter w:w="24" w:type="dxa"/>
          <w:cantSplit/>
          <w:trHeight w:val="144"/>
          <w:jc w:val="center"/>
        </w:trPr>
        <w:tc>
          <w:tcPr>
            <w:tcW w:w="9180" w:type="dxa"/>
            <w:vMerge w:val="restart"/>
          </w:tcPr>
          <w:p w:rsidR="002936D3" w:rsidRPr="007A6694" w:rsidRDefault="002936D3" w:rsidP="00D409A3">
            <w:pPr>
              <w:rPr>
                <w:rFonts w:ascii="Verdana" w:hAnsi="Verdana"/>
                <w:b/>
                <w:spacing w:val="-2"/>
                <w:sz w:val="18"/>
                <w:szCs w:val="18"/>
              </w:rPr>
            </w:pPr>
            <w:r w:rsidRPr="007A6694">
              <w:rPr>
                <w:rFonts w:ascii="Verdana" w:hAnsi="Verdana"/>
                <w:b/>
                <w:spacing w:val="-2"/>
                <w:sz w:val="18"/>
                <w:szCs w:val="18"/>
              </w:rPr>
              <w:t>Students can:</w:t>
            </w:r>
          </w:p>
          <w:p w:rsidR="002936D3" w:rsidRPr="007A6694" w:rsidRDefault="002936D3" w:rsidP="00A8230E">
            <w:pPr>
              <w:pStyle w:val="NoSpacing"/>
              <w:numPr>
                <w:ilvl w:val="0"/>
                <w:numId w:val="203"/>
              </w:numPr>
              <w:ind w:left="162" w:hanging="180"/>
              <w:rPr>
                <w:rFonts w:ascii="Verdana" w:hAnsi="Verdana"/>
                <w:spacing w:val="-2"/>
                <w:sz w:val="18"/>
                <w:szCs w:val="18"/>
              </w:rPr>
            </w:pPr>
            <w:r w:rsidRPr="007A6694">
              <w:rPr>
                <w:rFonts w:ascii="Verdana" w:hAnsi="Verdana"/>
                <w:spacing w:val="-2"/>
                <w:sz w:val="18"/>
                <w:szCs w:val="18"/>
              </w:rPr>
              <w:t>Produce clear and coherent writing in which the development and organization are appropriate to task, purpose, and audience. (CCSS: W.4.4)</w:t>
            </w:r>
          </w:p>
          <w:p w:rsidR="002936D3" w:rsidRPr="007A6694" w:rsidRDefault="002936D3" w:rsidP="00A8230E">
            <w:pPr>
              <w:pStyle w:val="NoSpacing"/>
              <w:numPr>
                <w:ilvl w:val="0"/>
                <w:numId w:val="203"/>
              </w:numPr>
              <w:ind w:left="162" w:hanging="180"/>
              <w:rPr>
                <w:rFonts w:ascii="Verdana" w:hAnsi="Verdana"/>
                <w:spacing w:val="-2"/>
                <w:sz w:val="18"/>
                <w:szCs w:val="18"/>
              </w:rPr>
            </w:pPr>
            <w:r w:rsidRPr="007A6694">
              <w:rPr>
                <w:rFonts w:ascii="Verdana" w:hAnsi="Verdana"/>
                <w:spacing w:val="-2"/>
                <w:sz w:val="18"/>
                <w:szCs w:val="18"/>
              </w:rPr>
              <w:t>With guidance and support from peers and adults, develop and strengthen writing as needed by planning, revising, and editing. (CCSS: W.4.5)</w:t>
            </w:r>
          </w:p>
          <w:p w:rsidR="002936D3" w:rsidRPr="007A6694" w:rsidRDefault="002936D3" w:rsidP="00A8230E">
            <w:pPr>
              <w:pStyle w:val="NoSpacing"/>
              <w:numPr>
                <w:ilvl w:val="0"/>
                <w:numId w:val="203"/>
              </w:numPr>
              <w:ind w:left="162" w:hanging="180"/>
              <w:rPr>
                <w:rFonts w:ascii="Verdana" w:hAnsi="Verdana"/>
                <w:spacing w:val="-2"/>
                <w:sz w:val="18"/>
                <w:szCs w:val="18"/>
              </w:rPr>
            </w:pPr>
            <w:r w:rsidRPr="007A6694">
              <w:rPr>
                <w:rFonts w:ascii="Verdana" w:hAnsi="Verdana"/>
                <w:spacing w:val="-2"/>
                <w:sz w:val="18"/>
                <w:szCs w:val="18"/>
              </w:rPr>
              <w:t>With some guidance and support from adults, use technology, including the Internet, to produce and publish writing as well as to interact and collaborate with others; demonstrate sufficient command of keyboarding skills to type a minimum of one page in a single sitting. (CCSS: W.4.6)</w:t>
            </w:r>
          </w:p>
          <w:p w:rsidR="002936D3" w:rsidRPr="007A6694" w:rsidRDefault="002936D3" w:rsidP="00A8230E">
            <w:pPr>
              <w:pStyle w:val="NoSpacing"/>
              <w:numPr>
                <w:ilvl w:val="0"/>
                <w:numId w:val="203"/>
              </w:numPr>
              <w:ind w:left="162" w:hanging="180"/>
              <w:rPr>
                <w:rFonts w:ascii="Verdana" w:hAnsi="Verdana"/>
                <w:spacing w:val="-2"/>
                <w:sz w:val="18"/>
                <w:szCs w:val="18"/>
              </w:rPr>
            </w:pPr>
            <w:r w:rsidRPr="007A6694">
              <w:rPr>
                <w:rFonts w:ascii="Verdana" w:hAnsi="Verdana"/>
                <w:spacing w:val="-2"/>
                <w:sz w:val="18"/>
                <w:szCs w:val="18"/>
              </w:rPr>
              <w:t>Use correct format (indenting paragraphs, parts of a letter, poem, etc.) for intended purpose</w:t>
            </w:r>
          </w:p>
          <w:p w:rsidR="002936D3" w:rsidRPr="007A6694" w:rsidRDefault="002936D3" w:rsidP="00A8230E">
            <w:pPr>
              <w:pStyle w:val="NoSpacing"/>
              <w:numPr>
                <w:ilvl w:val="0"/>
                <w:numId w:val="203"/>
              </w:numPr>
              <w:ind w:left="162" w:hanging="180"/>
              <w:rPr>
                <w:rFonts w:ascii="Verdana" w:hAnsi="Verdana"/>
                <w:spacing w:val="-2"/>
                <w:sz w:val="18"/>
                <w:szCs w:val="18"/>
              </w:rPr>
            </w:pPr>
            <w:r w:rsidRPr="007A6694">
              <w:rPr>
                <w:rFonts w:ascii="Verdana" w:hAnsi="Verdana"/>
                <w:spacing w:val="-2"/>
                <w:sz w:val="18"/>
                <w:szCs w:val="18"/>
              </w:rPr>
              <w:t>Use knowledge of language and its conventions when writing, speaking, reading, or listening. (CCSS: L.4.3)</w:t>
            </w:r>
          </w:p>
          <w:p w:rsidR="002936D3" w:rsidRPr="007A6694" w:rsidRDefault="002936D3" w:rsidP="00A8230E">
            <w:pPr>
              <w:pStyle w:val="NoSpacing"/>
              <w:numPr>
                <w:ilvl w:val="0"/>
                <w:numId w:val="542"/>
              </w:numPr>
              <w:ind w:left="522" w:hanging="180"/>
              <w:rPr>
                <w:rFonts w:ascii="Verdana" w:hAnsi="Verdana"/>
                <w:spacing w:val="-2"/>
                <w:sz w:val="18"/>
                <w:szCs w:val="18"/>
              </w:rPr>
            </w:pPr>
            <w:r w:rsidRPr="007A6694">
              <w:rPr>
                <w:rFonts w:ascii="Verdana" w:hAnsi="Verdana"/>
                <w:spacing w:val="-2"/>
                <w:sz w:val="18"/>
                <w:szCs w:val="18"/>
              </w:rPr>
              <w:t>Choose words and phrases to convey ideas precisely. (CCSS: L.4.3a)</w:t>
            </w:r>
          </w:p>
          <w:p w:rsidR="002936D3" w:rsidRPr="007A6694" w:rsidRDefault="002936D3" w:rsidP="00A8230E">
            <w:pPr>
              <w:pStyle w:val="NoSpacing"/>
              <w:numPr>
                <w:ilvl w:val="0"/>
                <w:numId w:val="542"/>
              </w:numPr>
              <w:ind w:left="522" w:hanging="180"/>
              <w:rPr>
                <w:rFonts w:ascii="Verdana" w:hAnsi="Verdana"/>
                <w:spacing w:val="-2"/>
                <w:sz w:val="18"/>
                <w:szCs w:val="18"/>
              </w:rPr>
            </w:pPr>
            <w:r w:rsidRPr="007A6694">
              <w:rPr>
                <w:rFonts w:ascii="Verdana" w:hAnsi="Verdana"/>
                <w:spacing w:val="-2"/>
                <w:sz w:val="18"/>
                <w:szCs w:val="18"/>
              </w:rPr>
              <w:t>Choose punctuation for effect. (CCSS: L.4.3b)</w:t>
            </w:r>
          </w:p>
          <w:p w:rsidR="002936D3" w:rsidRPr="007A6694" w:rsidRDefault="002936D3" w:rsidP="00A8230E">
            <w:pPr>
              <w:pStyle w:val="NoSpacing"/>
              <w:numPr>
                <w:ilvl w:val="0"/>
                <w:numId w:val="542"/>
              </w:numPr>
              <w:ind w:left="522" w:hanging="180"/>
              <w:rPr>
                <w:rFonts w:ascii="Verdana" w:hAnsi="Verdana"/>
                <w:spacing w:val="-2"/>
                <w:sz w:val="18"/>
                <w:szCs w:val="18"/>
              </w:rPr>
            </w:pPr>
            <w:r w:rsidRPr="007A6694">
              <w:rPr>
                <w:rFonts w:ascii="Verdana" w:hAnsi="Verdana"/>
                <w:spacing w:val="-2"/>
                <w:sz w:val="18"/>
                <w:szCs w:val="18"/>
              </w:rPr>
              <w:t>Differentiate between contexts that call for formal English (e.g., presenting ideas) and situations where informal discourse is appropriate (e.g., small-group discussion). (CCSS: L.4.3c)</w:t>
            </w:r>
          </w:p>
          <w:p w:rsidR="002936D3" w:rsidRPr="007A6694" w:rsidRDefault="002936D3" w:rsidP="00A8230E">
            <w:pPr>
              <w:pStyle w:val="NoSpacing"/>
              <w:numPr>
                <w:ilvl w:val="0"/>
                <w:numId w:val="203"/>
              </w:numPr>
              <w:ind w:left="162" w:hanging="180"/>
              <w:rPr>
                <w:rFonts w:ascii="Verdana" w:hAnsi="Verdana"/>
                <w:spacing w:val="-2"/>
                <w:sz w:val="18"/>
                <w:szCs w:val="18"/>
              </w:rPr>
            </w:pPr>
            <w:r w:rsidRPr="007A6694">
              <w:rPr>
                <w:rFonts w:ascii="Verdana" w:hAnsi="Verdana"/>
                <w:spacing w:val="-2"/>
                <w:sz w:val="18"/>
                <w:szCs w:val="18"/>
              </w:rPr>
              <w:t xml:space="preserve">Demonstrate command of the conventions of </w:t>
            </w:r>
            <w:proofErr w:type="gramStart"/>
            <w:r w:rsidRPr="007A6694">
              <w:rPr>
                <w:rFonts w:ascii="Verdana" w:hAnsi="Verdana"/>
                <w:spacing w:val="-2"/>
                <w:sz w:val="18"/>
                <w:szCs w:val="18"/>
              </w:rPr>
              <w:t>standard</w:t>
            </w:r>
            <w:proofErr w:type="gramEnd"/>
            <w:r w:rsidRPr="007A6694">
              <w:rPr>
                <w:rFonts w:ascii="Verdana" w:hAnsi="Verdana"/>
                <w:spacing w:val="-2"/>
                <w:sz w:val="18"/>
                <w:szCs w:val="18"/>
              </w:rPr>
              <w:t xml:space="preserve"> English grammar and usage when writing or speaking. (CCSS: L.4.1)</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Use relative pronouns (</w:t>
            </w:r>
            <w:r w:rsidRPr="007A6694">
              <w:rPr>
                <w:rFonts w:ascii="Verdana" w:hAnsi="Verdana"/>
                <w:i/>
                <w:iCs/>
                <w:spacing w:val="-2"/>
                <w:sz w:val="18"/>
                <w:szCs w:val="18"/>
              </w:rPr>
              <w:t>who, whose, whom, which, that</w:t>
            </w:r>
            <w:r w:rsidRPr="007A6694">
              <w:rPr>
                <w:rFonts w:ascii="Verdana" w:hAnsi="Verdana"/>
                <w:spacing w:val="-2"/>
                <w:sz w:val="18"/>
                <w:szCs w:val="18"/>
              </w:rPr>
              <w:t>) and relative adverbs (</w:t>
            </w:r>
            <w:r w:rsidRPr="007A6694">
              <w:rPr>
                <w:rFonts w:ascii="Verdana" w:hAnsi="Verdana"/>
                <w:i/>
                <w:iCs/>
                <w:spacing w:val="-2"/>
                <w:sz w:val="18"/>
                <w:szCs w:val="18"/>
              </w:rPr>
              <w:t>where, when, why</w:t>
            </w:r>
            <w:r w:rsidRPr="007A6694">
              <w:rPr>
                <w:rFonts w:ascii="Verdana" w:hAnsi="Verdana"/>
                <w:spacing w:val="-2"/>
                <w:sz w:val="18"/>
                <w:szCs w:val="18"/>
              </w:rPr>
              <w:t>). (CCSS: L.4.1a)</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 xml:space="preserve">Form and use the progressive (e.g., </w:t>
            </w:r>
            <w:r w:rsidRPr="007A6694">
              <w:rPr>
                <w:rFonts w:ascii="Verdana" w:hAnsi="Verdana"/>
                <w:i/>
                <w:iCs/>
                <w:spacing w:val="-2"/>
                <w:sz w:val="18"/>
                <w:szCs w:val="18"/>
              </w:rPr>
              <w:t>I was walking; I am walking; I will be walking</w:t>
            </w:r>
            <w:r w:rsidRPr="007A6694">
              <w:rPr>
                <w:rFonts w:ascii="Verdana" w:hAnsi="Verdana"/>
                <w:spacing w:val="-2"/>
                <w:sz w:val="18"/>
                <w:szCs w:val="18"/>
              </w:rPr>
              <w:t>) verb tenses. (CCSS: L.4.1b)</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 xml:space="preserve">Use modal auxiliaries (e.g., </w:t>
            </w:r>
            <w:r w:rsidRPr="007A6694">
              <w:rPr>
                <w:rFonts w:ascii="Verdana" w:hAnsi="Verdana"/>
                <w:i/>
                <w:iCs/>
                <w:spacing w:val="-2"/>
                <w:sz w:val="18"/>
                <w:szCs w:val="18"/>
              </w:rPr>
              <w:t>can, may, must</w:t>
            </w:r>
            <w:r w:rsidRPr="007A6694">
              <w:rPr>
                <w:rFonts w:ascii="Verdana" w:hAnsi="Verdana"/>
                <w:spacing w:val="-2"/>
                <w:sz w:val="18"/>
                <w:szCs w:val="18"/>
              </w:rPr>
              <w:t>) to convey various conditions. (CCSS: L.4.1c)</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 xml:space="preserve">Order adjectives within sentences according to conventional patterns (e.g., </w:t>
            </w:r>
            <w:r w:rsidRPr="007A6694">
              <w:rPr>
                <w:rFonts w:ascii="Verdana" w:hAnsi="Verdana"/>
                <w:i/>
                <w:iCs/>
                <w:spacing w:val="-2"/>
                <w:sz w:val="18"/>
                <w:szCs w:val="18"/>
              </w:rPr>
              <w:t>a small red bag</w:t>
            </w:r>
            <w:r w:rsidRPr="007A6694">
              <w:rPr>
                <w:rFonts w:ascii="Verdana" w:hAnsi="Verdana"/>
                <w:spacing w:val="-2"/>
                <w:sz w:val="18"/>
                <w:szCs w:val="18"/>
              </w:rPr>
              <w:t xml:space="preserve"> rather than </w:t>
            </w:r>
            <w:r w:rsidRPr="007A6694">
              <w:rPr>
                <w:rFonts w:ascii="Verdana" w:hAnsi="Verdana"/>
                <w:i/>
                <w:iCs/>
                <w:spacing w:val="-2"/>
                <w:sz w:val="18"/>
                <w:szCs w:val="18"/>
              </w:rPr>
              <w:t>a red small bag</w:t>
            </w:r>
            <w:r w:rsidRPr="007A6694">
              <w:rPr>
                <w:rFonts w:ascii="Verdana" w:hAnsi="Verdana"/>
                <w:spacing w:val="-2"/>
                <w:sz w:val="18"/>
                <w:szCs w:val="18"/>
              </w:rPr>
              <w:t>). (CCSS: L.4.1d)</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Form and use prepositional phrases. (CCSS: L.4.1e)</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Use compound subjects (Tom and Pat went to the store) and compound verbs (Harry thought and worried about the things he said to Jane) to create sentence fluency in writing</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Produce complete sentences, recognizing and correcting inappropriate fragments and run-ons. (CCSS: L.4.1f)</w:t>
            </w:r>
          </w:p>
          <w:p w:rsidR="002936D3" w:rsidRPr="007A6694" w:rsidRDefault="002936D3" w:rsidP="00A8230E">
            <w:pPr>
              <w:pStyle w:val="NoSpacing"/>
              <w:numPr>
                <w:ilvl w:val="0"/>
                <w:numId w:val="543"/>
              </w:numPr>
              <w:ind w:left="522" w:hanging="180"/>
              <w:rPr>
                <w:rFonts w:ascii="Verdana" w:hAnsi="Verdana"/>
                <w:spacing w:val="-2"/>
                <w:sz w:val="18"/>
                <w:szCs w:val="18"/>
              </w:rPr>
            </w:pPr>
            <w:r w:rsidRPr="007A6694">
              <w:rPr>
                <w:rFonts w:ascii="Verdana" w:hAnsi="Verdana"/>
                <w:spacing w:val="-2"/>
                <w:sz w:val="18"/>
                <w:szCs w:val="18"/>
              </w:rPr>
              <w:t xml:space="preserve">Correctly use frequently confused words (e.g., </w:t>
            </w:r>
            <w:r w:rsidRPr="007A6694">
              <w:rPr>
                <w:rFonts w:ascii="Verdana" w:hAnsi="Verdana"/>
                <w:i/>
                <w:iCs/>
                <w:spacing w:val="-2"/>
                <w:sz w:val="18"/>
                <w:szCs w:val="18"/>
              </w:rPr>
              <w:t>to, too, two; there, their</w:t>
            </w:r>
            <w:r w:rsidRPr="007A6694">
              <w:rPr>
                <w:rFonts w:ascii="Verdana" w:hAnsi="Verdana"/>
                <w:spacing w:val="-2"/>
                <w:sz w:val="18"/>
                <w:szCs w:val="18"/>
              </w:rPr>
              <w:t>). (CCSS: L.4.1g)</w:t>
            </w:r>
          </w:p>
          <w:p w:rsidR="002936D3" w:rsidRPr="007A6694" w:rsidRDefault="002936D3" w:rsidP="00A8230E">
            <w:pPr>
              <w:pStyle w:val="NoSpacing"/>
              <w:numPr>
                <w:ilvl w:val="0"/>
                <w:numId w:val="203"/>
              </w:numPr>
              <w:ind w:left="162" w:hanging="180"/>
              <w:rPr>
                <w:rFonts w:ascii="Verdana" w:hAnsi="Verdana"/>
                <w:spacing w:val="-2"/>
                <w:sz w:val="18"/>
                <w:szCs w:val="18"/>
              </w:rPr>
            </w:pPr>
            <w:r w:rsidRPr="007A6694">
              <w:rPr>
                <w:rFonts w:ascii="Verdana" w:hAnsi="Verdana"/>
                <w:spacing w:val="-2"/>
                <w:sz w:val="18"/>
                <w:szCs w:val="18"/>
              </w:rPr>
              <w:t xml:space="preserve">Demonstrate command of the conventions of </w:t>
            </w:r>
            <w:proofErr w:type="gramStart"/>
            <w:r w:rsidRPr="007A6694">
              <w:rPr>
                <w:rFonts w:ascii="Verdana" w:hAnsi="Verdana"/>
                <w:spacing w:val="-2"/>
                <w:sz w:val="18"/>
                <w:szCs w:val="18"/>
              </w:rPr>
              <w:t>standard</w:t>
            </w:r>
            <w:proofErr w:type="gramEnd"/>
            <w:r w:rsidRPr="007A6694">
              <w:rPr>
                <w:rFonts w:ascii="Verdana" w:hAnsi="Verdana"/>
                <w:spacing w:val="-2"/>
                <w:sz w:val="18"/>
                <w:szCs w:val="18"/>
              </w:rPr>
              <w:t xml:space="preserve"> English capitalization, punctuation, and spelling when writing. (CCSS: L.4.2)</w:t>
            </w:r>
          </w:p>
          <w:p w:rsidR="002936D3" w:rsidRPr="007A6694" w:rsidRDefault="002936D3" w:rsidP="00A8230E">
            <w:pPr>
              <w:pStyle w:val="NoSpacing"/>
              <w:numPr>
                <w:ilvl w:val="0"/>
                <w:numId w:val="544"/>
              </w:numPr>
              <w:ind w:left="522" w:hanging="180"/>
              <w:rPr>
                <w:rFonts w:ascii="Verdana" w:hAnsi="Verdana"/>
                <w:spacing w:val="-2"/>
                <w:sz w:val="18"/>
                <w:szCs w:val="18"/>
              </w:rPr>
            </w:pPr>
            <w:r w:rsidRPr="007A6694">
              <w:rPr>
                <w:rFonts w:ascii="Verdana" w:hAnsi="Verdana"/>
                <w:spacing w:val="-2"/>
                <w:sz w:val="18"/>
                <w:szCs w:val="18"/>
              </w:rPr>
              <w:t>Use correct capitalization. (CCSS: L.4.2a)</w:t>
            </w:r>
          </w:p>
          <w:p w:rsidR="002936D3" w:rsidRPr="007A6694" w:rsidRDefault="002936D3" w:rsidP="00A8230E">
            <w:pPr>
              <w:pStyle w:val="NoSpacing"/>
              <w:numPr>
                <w:ilvl w:val="0"/>
                <w:numId w:val="544"/>
              </w:numPr>
              <w:ind w:left="522" w:hanging="180"/>
              <w:rPr>
                <w:rFonts w:ascii="Verdana" w:hAnsi="Verdana"/>
                <w:spacing w:val="-2"/>
                <w:sz w:val="18"/>
                <w:szCs w:val="18"/>
              </w:rPr>
            </w:pPr>
            <w:r w:rsidRPr="007A6694">
              <w:rPr>
                <w:rFonts w:ascii="Verdana" w:hAnsi="Verdana"/>
                <w:spacing w:val="-2"/>
                <w:sz w:val="18"/>
                <w:szCs w:val="18"/>
              </w:rPr>
              <w:t>Use commas and quotation marks to mark direct speech and quotations from a text. (CCSS: L.4.2b)</w:t>
            </w:r>
          </w:p>
          <w:p w:rsidR="002936D3" w:rsidRPr="007A6694" w:rsidRDefault="002936D3" w:rsidP="00A8230E">
            <w:pPr>
              <w:pStyle w:val="NoSpacing"/>
              <w:numPr>
                <w:ilvl w:val="0"/>
                <w:numId w:val="544"/>
              </w:numPr>
              <w:ind w:left="522" w:hanging="180"/>
              <w:rPr>
                <w:rFonts w:ascii="Verdana" w:hAnsi="Verdana"/>
                <w:spacing w:val="-2"/>
                <w:sz w:val="18"/>
                <w:szCs w:val="18"/>
              </w:rPr>
            </w:pPr>
            <w:r w:rsidRPr="007A6694">
              <w:rPr>
                <w:rFonts w:ascii="Verdana" w:hAnsi="Verdana"/>
                <w:spacing w:val="-2"/>
                <w:sz w:val="18"/>
                <w:szCs w:val="18"/>
              </w:rPr>
              <w:t>Use a comma before a coordinating conjunction in a compound sentence. (CCSS: L.4.2c)</w:t>
            </w:r>
          </w:p>
          <w:p w:rsidR="002936D3" w:rsidRPr="007A6694" w:rsidRDefault="002936D3" w:rsidP="00A8230E">
            <w:pPr>
              <w:pStyle w:val="NoSpacing"/>
              <w:numPr>
                <w:ilvl w:val="0"/>
                <w:numId w:val="544"/>
              </w:numPr>
              <w:ind w:left="522" w:hanging="180"/>
              <w:rPr>
                <w:rFonts w:ascii="Verdana" w:hAnsi="Verdana"/>
                <w:spacing w:val="-2"/>
                <w:sz w:val="18"/>
                <w:szCs w:val="18"/>
              </w:rPr>
            </w:pPr>
            <w:r w:rsidRPr="007A6694">
              <w:rPr>
                <w:rFonts w:ascii="Verdana" w:hAnsi="Verdana"/>
                <w:spacing w:val="-2"/>
                <w:sz w:val="18"/>
                <w:szCs w:val="18"/>
              </w:rPr>
              <w:t>Spell grade-appropriate words correctly, consulting references as needed. (CCSS: L.4.2d)</w:t>
            </w:r>
          </w:p>
        </w:tc>
        <w:tc>
          <w:tcPr>
            <w:tcW w:w="5196" w:type="dxa"/>
          </w:tcPr>
          <w:p w:rsidR="002936D3" w:rsidRPr="007A6694" w:rsidRDefault="002936D3" w:rsidP="00D409A3">
            <w:pPr>
              <w:rPr>
                <w:rFonts w:ascii="Verdana" w:hAnsi="Verdana" w:cs="Arial"/>
                <w:spacing w:val="-2"/>
                <w:sz w:val="18"/>
                <w:szCs w:val="18"/>
              </w:rPr>
            </w:pPr>
            <w:r w:rsidRPr="007A6694">
              <w:rPr>
                <w:rFonts w:ascii="Verdana" w:hAnsi="Verdana" w:cs="Arial"/>
                <w:b/>
                <w:spacing w:val="-2"/>
                <w:sz w:val="18"/>
                <w:szCs w:val="18"/>
              </w:rPr>
              <w:t xml:space="preserve">Inquiry Questions: </w:t>
            </w:r>
            <w:r w:rsidRPr="007A6694">
              <w:rPr>
                <w:rFonts w:ascii="Verdana" w:hAnsi="Verdana" w:cs="Arial"/>
                <w:spacing w:val="-2"/>
                <w:sz w:val="18"/>
                <w:szCs w:val="18"/>
              </w:rPr>
              <w:t xml:space="preserve"> </w:t>
            </w:r>
          </w:p>
          <w:p w:rsidR="002936D3" w:rsidRPr="007A6694" w:rsidRDefault="002936D3" w:rsidP="00A8230E">
            <w:pPr>
              <w:pStyle w:val="ListParagraph"/>
              <w:numPr>
                <w:ilvl w:val="0"/>
                <w:numId w:val="223"/>
              </w:numPr>
              <w:rPr>
                <w:rFonts w:ascii="Verdana" w:hAnsi="Verdana" w:cs="Arial"/>
                <w:spacing w:val="-2"/>
                <w:sz w:val="18"/>
                <w:szCs w:val="18"/>
              </w:rPr>
            </w:pPr>
            <w:r w:rsidRPr="007A6694">
              <w:rPr>
                <w:rFonts w:ascii="Verdana" w:hAnsi="Verdana" w:cs="Arial"/>
                <w:spacing w:val="-2"/>
                <w:sz w:val="18"/>
                <w:szCs w:val="18"/>
              </w:rPr>
              <w:t xml:space="preserve">How is reading actually speech that has been written down? </w:t>
            </w:r>
          </w:p>
          <w:p w:rsidR="002936D3" w:rsidRPr="007A6694" w:rsidRDefault="002936D3" w:rsidP="00A8230E">
            <w:pPr>
              <w:pStyle w:val="ListParagraph"/>
              <w:numPr>
                <w:ilvl w:val="0"/>
                <w:numId w:val="223"/>
              </w:numPr>
              <w:rPr>
                <w:rFonts w:ascii="Verdana" w:hAnsi="Verdana" w:cs="Arial"/>
                <w:spacing w:val="-2"/>
                <w:sz w:val="18"/>
                <w:szCs w:val="18"/>
              </w:rPr>
            </w:pPr>
            <w:r w:rsidRPr="007A6694">
              <w:rPr>
                <w:rFonts w:ascii="Verdana" w:hAnsi="Verdana" w:cs="Arial"/>
                <w:spacing w:val="-2"/>
                <w:sz w:val="18"/>
                <w:szCs w:val="18"/>
              </w:rPr>
              <w:t>How do writers use technology to support the writing process?</w:t>
            </w:r>
          </w:p>
          <w:p w:rsidR="002936D3" w:rsidRPr="007A6694" w:rsidRDefault="002936D3" w:rsidP="00A8230E">
            <w:pPr>
              <w:pStyle w:val="ListParagraph"/>
              <w:numPr>
                <w:ilvl w:val="0"/>
                <w:numId w:val="223"/>
              </w:numPr>
              <w:rPr>
                <w:rFonts w:ascii="Verdana" w:hAnsi="Verdana" w:cs="Arial"/>
                <w:spacing w:val="-2"/>
                <w:sz w:val="18"/>
                <w:szCs w:val="18"/>
              </w:rPr>
            </w:pPr>
            <w:r w:rsidRPr="007A6694">
              <w:rPr>
                <w:rFonts w:ascii="Verdana" w:hAnsi="Verdana" w:cs="Arial"/>
                <w:spacing w:val="-2"/>
                <w:sz w:val="18"/>
                <w:szCs w:val="18"/>
              </w:rPr>
              <w:t>How would you find meaning in a piece of writing that used no punctuation?</w:t>
            </w:r>
          </w:p>
          <w:p w:rsidR="002936D3" w:rsidRPr="007A6694" w:rsidRDefault="002936D3" w:rsidP="00D409A3">
            <w:pPr>
              <w:rPr>
                <w:rFonts w:ascii="Verdana" w:hAnsi="Verdana" w:cs="Arial"/>
                <w:spacing w:val="-2"/>
                <w:sz w:val="18"/>
                <w:szCs w:val="18"/>
              </w:rPr>
            </w:pPr>
          </w:p>
        </w:tc>
      </w:tr>
      <w:tr w:rsidR="002936D3" w:rsidRPr="007A6694" w:rsidTr="009F3966">
        <w:trPr>
          <w:gridAfter w:val="1"/>
          <w:wAfter w:w="24" w:type="dxa"/>
          <w:cantSplit/>
          <w:trHeight w:val="3536"/>
          <w:jc w:val="center"/>
        </w:trPr>
        <w:tc>
          <w:tcPr>
            <w:tcW w:w="9180" w:type="dxa"/>
            <w:vMerge/>
          </w:tcPr>
          <w:p w:rsidR="002936D3" w:rsidRPr="007A6694" w:rsidRDefault="002936D3" w:rsidP="00D409A3">
            <w:pPr>
              <w:rPr>
                <w:rFonts w:ascii="Verdana" w:hAnsi="Verdana" w:cs="Arial"/>
                <w:spacing w:val="-2"/>
                <w:sz w:val="18"/>
                <w:szCs w:val="18"/>
              </w:rPr>
            </w:pPr>
          </w:p>
        </w:tc>
        <w:tc>
          <w:tcPr>
            <w:tcW w:w="5196" w:type="dxa"/>
          </w:tcPr>
          <w:p w:rsidR="002936D3" w:rsidRPr="007A6694" w:rsidRDefault="002936D3" w:rsidP="00D409A3">
            <w:pPr>
              <w:rPr>
                <w:rFonts w:ascii="Verdana" w:hAnsi="Verdana" w:cs="Arial"/>
                <w:b/>
                <w:spacing w:val="-2"/>
                <w:sz w:val="18"/>
                <w:szCs w:val="18"/>
              </w:rPr>
            </w:pPr>
            <w:r w:rsidRPr="007A6694">
              <w:rPr>
                <w:rFonts w:ascii="Verdana" w:hAnsi="Verdana" w:cs="Arial"/>
                <w:b/>
                <w:spacing w:val="-2"/>
                <w:sz w:val="18"/>
                <w:szCs w:val="18"/>
              </w:rPr>
              <w:t>Relevance and Application:</w:t>
            </w:r>
          </w:p>
          <w:p w:rsidR="002936D3" w:rsidRPr="007A6694" w:rsidRDefault="002936D3" w:rsidP="00A8230E">
            <w:pPr>
              <w:pStyle w:val="ListParagraph"/>
              <w:numPr>
                <w:ilvl w:val="0"/>
                <w:numId w:val="224"/>
              </w:numPr>
              <w:rPr>
                <w:rFonts w:ascii="Verdana" w:hAnsi="Verdana" w:cs="Arial"/>
                <w:spacing w:val="-2"/>
                <w:sz w:val="18"/>
                <w:szCs w:val="18"/>
              </w:rPr>
            </w:pPr>
            <w:r w:rsidRPr="007A6694">
              <w:rPr>
                <w:rFonts w:ascii="Verdana" w:hAnsi="Verdana" w:cs="Arial"/>
                <w:spacing w:val="-2"/>
                <w:sz w:val="18"/>
                <w:szCs w:val="18"/>
              </w:rPr>
              <w:t xml:space="preserve">Writers organize reports differently than literary writing. </w:t>
            </w:r>
          </w:p>
          <w:p w:rsidR="002936D3" w:rsidRPr="007A6694" w:rsidRDefault="002936D3" w:rsidP="00A8230E">
            <w:pPr>
              <w:pStyle w:val="ListParagraph"/>
              <w:numPr>
                <w:ilvl w:val="0"/>
                <w:numId w:val="224"/>
              </w:numPr>
              <w:rPr>
                <w:rFonts w:ascii="Verdana" w:hAnsi="Verdana" w:cs="Arial"/>
                <w:spacing w:val="-2"/>
                <w:sz w:val="18"/>
                <w:szCs w:val="18"/>
              </w:rPr>
            </w:pPr>
            <w:r w:rsidRPr="007A6694">
              <w:rPr>
                <w:rFonts w:ascii="Verdana" w:hAnsi="Verdana" w:cs="Arial"/>
                <w:spacing w:val="-2"/>
                <w:sz w:val="18"/>
                <w:szCs w:val="18"/>
              </w:rPr>
              <w:t>Writers use writing to explore ideas.</w:t>
            </w:r>
          </w:p>
          <w:p w:rsidR="002936D3" w:rsidRPr="007A6694" w:rsidRDefault="002936D3" w:rsidP="00A8230E">
            <w:pPr>
              <w:pStyle w:val="ListParagraph"/>
              <w:numPr>
                <w:ilvl w:val="0"/>
                <w:numId w:val="224"/>
              </w:numPr>
              <w:rPr>
                <w:rFonts w:ascii="Verdana" w:hAnsi="Verdana" w:cs="Arial"/>
                <w:spacing w:val="-2"/>
                <w:sz w:val="18"/>
                <w:szCs w:val="18"/>
              </w:rPr>
            </w:pPr>
            <w:r w:rsidRPr="007A6694">
              <w:rPr>
                <w:rFonts w:ascii="Verdana" w:hAnsi="Verdana" w:cs="Arial"/>
                <w:spacing w:val="-2"/>
                <w:sz w:val="18"/>
                <w:szCs w:val="18"/>
              </w:rPr>
              <w:t xml:space="preserve">Proper usage of verbs is important in speaking and writing. </w:t>
            </w:r>
          </w:p>
          <w:p w:rsidR="002936D3" w:rsidRPr="007A6694" w:rsidRDefault="002936D3" w:rsidP="00A8230E">
            <w:pPr>
              <w:pStyle w:val="ListParagraph"/>
              <w:numPr>
                <w:ilvl w:val="0"/>
                <w:numId w:val="224"/>
              </w:numPr>
              <w:rPr>
                <w:rFonts w:ascii="Verdana" w:hAnsi="Verdana" w:cs="Arial"/>
                <w:spacing w:val="-2"/>
                <w:sz w:val="18"/>
                <w:szCs w:val="18"/>
              </w:rPr>
            </w:pPr>
            <w:r w:rsidRPr="007A6694">
              <w:rPr>
                <w:rFonts w:ascii="Verdana" w:hAnsi="Verdana" w:cs="Arial"/>
                <w:spacing w:val="-2"/>
                <w:sz w:val="18"/>
                <w:szCs w:val="18"/>
              </w:rPr>
              <w:t>Friends and family can sometimes only truly understand your feelings when you use accurate punctuation and spelling.</w:t>
            </w:r>
          </w:p>
          <w:p w:rsidR="002936D3" w:rsidRPr="007A6694" w:rsidRDefault="002936D3" w:rsidP="00A8230E">
            <w:pPr>
              <w:pStyle w:val="ListParagraph"/>
              <w:numPr>
                <w:ilvl w:val="0"/>
                <w:numId w:val="224"/>
              </w:numPr>
              <w:rPr>
                <w:rFonts w:ascii="Verdana" w:hAnsi="Verdana" w:cs="Arial"/>
                <w:spacing w:val="-2"/>
                <w:sz w:val="18"/>
                <w:szCs w:val="18"/>
              </w:rPr>
            </w:pPr>
            <w:r w:rsidRPr="007A6694">
              <w:rPr>
                <w:rFonts w:ascii="Verdana" w:hAnsi="Verdana"/>
                <w:spacing w:val="-2"/>
                <w:sz w:val="18"/>
                <w:szCs w:val="18"/>
              </w:rPr>
              <w:t>Writers use a range of resources including technology as revising and editing tools.</w:t>
            </w:r>
          </w:p>
          <w:p w:rsidR="002936D3" w:rsidRPr="007A6694" w:rsidRDefault="002936D3" w:rsidP="00D409A3">
            <w:pPr>
              <w:rPr>
                <w:rFonts w:ascii="Verdana" w:hAnsi="Verdana" w:cs="Arial"/>
                <w:spacing w:val="-2"/>
                <w:sz w:val="18"/>
                <w:szCs w:val="18"/>
              </w:rPr>
            </w:pPr>
            <w:r w:rsidRPr="007A6694">
              <w:rPr>
                <w:rFonts w:ascii="Verdana" w:hAnsi="Verdana" w:cs="Arial"/>
                <w:spacing w:val="-2"/>
                <w:sz w:val="18"/>
                <w:szCs w:val="18"/>
              </w:rPr>
              <w:t xml:space="preserve"> </w:t>
            </w:r>
          </w:p>
        </w:tc>
      </w:tr>
      <w:tr w:rsidR="002936D3" w:rsidRPr="007A6694" w:rsidTr="009F3966">
        <w:trPr>
          <w:gridAfter w:val="1"/>
          <w:wAfter w:w="24" w:type="dxa"/>
          <w:cantSplit/>
          <w:trHeight w:val="144"/>
          <w:jc w:val="center"/>
        </w:trPr>
        <w:tc>
          <w:tcPr>
            <w:tcW w:w="9180" w:type="dxa"/>
            <w:vMerge/>
          </w:tcPr>
          <w:p w:rsidR="002936D3" w:rsidRPr="007A6694" w:rsidRDefault="002936D3" w:rsidP="00D409A3">
            <w:pPr>
              <w:rPr>
                <w:rFonts w:ascii="Verdana" w:hAnsi="Verdana" w:cs="Arial"/>
                <w:spacing w:val="-2"/>
                <w:sz w:val="18"/>
                <w:szCs w:val="18"/>
              </w:rPr>
            </w:pPr>
          </w:p>
        </w:tc>
        <w:tc>
          <w:tcPr>
            <w:tcW w:w="5196" w:type="dxa"/>
          </w:tcPr>
          <w:p w:rsidR="002936D3" w:rsidRPr="007A6694" w:rsidRDefault="002936D3" w:rsidP="00D409A3">
            <w:pPr>
              <w:rPr>
                <w:rFonts w:ascii="Verdana" w:hAnsi="Verdana" w:cs="Arial"/>
                <w:b/>
                <w:spacing w:val="-2"/>
                <w:sz w:val="18"/>
                <w:szCs w:val="18"/>
              </w:rPr>
            </w:pPr>
            <w:r w:rsidRPr="007A6694">
              <w:rPr>
                <w:rFonts w:ascii="Verdana" w:hAnsi="Verdana" w:cs="Arial"/>
                <w:b/>
                <w:spacing w:val="-2"/>
                <w:sz w:val="18"/>
                <w:szCs w:val="18"/>
              </w:rPr>
              <w:t xml:space="preserve">Nature of </w:t>
            </w:r>
            <w:r w:rsidRPr="007A6694">
              <w:rPr>
                <w:rFonts w:ascii="Verdana" w:hAnsi="Verdana" w:cs="Arial"/>
                <w:b/>
                <w:bCs/>
                <w:spacing w:val="-2"/>
                <w:sz w:val="18"/>
                <w:szCs w:val="18"/>
              </w:rPr>
              <w:t>Reading, Writing, and Communicating</w:t>
            </w:r>
            <w:r w:rsidRPr="007A6694">
              <w:rPr>
                <w:rFonts w:ascii="Verdana" w:hAnsi="Verdana" w:cs="Arial"/>
                <w:b/>
                <w:spacing w:val="-2"/>
                <w:sz w:val="18"/>
                <w:szCs w:val="18"/>
              </w:rPr>
              <w:t>:</w:t>
            </w:r>
          </w:p>
          <w:p w:rsidR="002936D3" w:rsidRPr="007A6694" w:rsidRDefault="002936D3" w:rsidP="00A8230E">
            <w:pPr>
              <w:pStyle w:val="ListParagraph"/>
              <w:numPr>
                <w:ilvl w:val="0"/>
                <w:numId w:val="225"/>
              </w:numPr>
              <w:rPr>
                <w:rFonts w:ascii="Verdana" w:hAnsi="Verdana" w:cs="Arial"/>
                <w:spacing w:val="-2"/>
                <w:sz w:val="18"/>
                <w:szCs w:val="18"/>
              </w:rPr>
            </w:pPr>
            <w:r w:rsidRPr="007A6694">
              <w:rPr>
                <w:rFonts w:ascii="Verdana" w:hAnsi="Verdana" w:cs="Arial"/>
                <w:spacing w:val="-2"/>
                <w:sz w:val="18"/>
                <w:szCs w:val="18"/>
              </w:rPr>
              <w:t xml:space="preserve">Writers can edit their own work. </w:t>
            </w:r>
          </w:p>
          <w:p w:rsidR="002936D3" w:rsidRPr="007A6694" w:rsidRDefault="002936D3" w:rsidP="00A8230E">
            <w:pPr>
              <w:pStyle w:val="ListParagraph"/>
              <w:numPr>
                <w:ilvl w:val="0"/>
                <w:numId w:val="225"/>
              </w:numPr>
              <w:rPr>
                <w:rFonts w:ascii="Verdana" w:hAnsi="Verdana" w:cs="Arial"/>
                <w:spacing w:val="-2"/>
                <w:sz w:val="18"/>
                <w:szCs w:val="18"/>
              </w:rPr>
            </w:pPr>
            <w:r w:rsidRPr="007A6694">
              <w:rPr>
                <w:rFonts w:ascii="Verdana" w:hAnsi="Verdana" w:cs="Arial"/>
                <w:spacing w:val="-2"/>
                <w:sz w:val="18"/>
                <w:szCs w:val="18"/>
              </w:rPr>
              <w:t>Writers use quotation marks in their writing to show dialogue in their work.</w:t>
            </w:r>
          </w:p>
        </w:tc>
      </w:tr>
    </w:tbl>
    <w:p w:rsidR="002936D3" w:rsidRPr="007A6694" w:rsidRDefault="002936D3" w:rsidP="00E5640B">
      <w:pPr>
        <w:sectPr w:rsidR="002936D3" w:rsidRPr="007A6694" w:rsidSect="006D7E56">
          <w:type w:val="nextColumn"/>
          <w:pgSz w:w="15840" w:h="12240" w:orient="landscape"/>
          <w:pgMar w:top="720" w:right="720" w:bottom="720" w:left="1080" w:header="432" w:footer="432" w:gutter="0"/>
          <w:cols w:space="720"/>
          <w:docGrid w:linePitch="360"/>
        </w:sectPr>
      </w:pPr>
    </w:p>
    <w:p w:rsidR="002936D3" w:rsidRPr="007A6694" w:rsidRDefault="002936D3" w:rsidP="002936D3">
      <w:pPr>
        <w:tabs>
          <w:tab w:val="left" w:pos="15930"/>
        </w:tabs>
        <w:ind w:left="1440" w:right="1440"/>
        <w:jc w:val="center"/>
        <w:rPr>
          <w:rFonts w:ascii="Verdana" w:hAnsi="Verdana"/>
          <w:b/>
          <w:sz w:val="48"/>
          <w:szCs w:val="48"/>
        </w:rPr>
      </w:pPr>
      <w:bookmarkStart w:id="2" w:name="S4"/>
      <w:bookmarkEnd w:id="2"/>
      <w:r w:rsidRPr="007A6694">
        <w:rPr>
          <w:rFonts w:ascii="Verdana" w:hAnsi="Verdana"/>
          <w:b/>
          <w:sz w:val="48"/>
          <w:szCs w:val="48"/>
        </w:rPr>
        <w:lastRenderedPageBreak/>
        <w:t>4.  Research and Reasoning</w:t>
      </w:r>
    </w:p>
    <w:p w:rsidR="002936D3" w:rsidRPr="007A6694" w:rsidRDefault="002936D3" w:rsidP="002936D3">
      <w:pPr>
        <w:tabs>
          <w:tab w:val="left" w:pos="4320"/>
          <w:tab w:val="left" w:pos="15930"/>
        </w:tabs>
        <w:ind w:left="1440" w:right="1440"/>
        <w:jc w:val="both"/>
        <w:rPr>
          <w:rFonts w:ascii="Verdana" w:hAnsi="Verdana"/>
          <w:sz w:val="20"/>
          <w:szCs w:val="20"/>
        </w:rPr>
      </w:pPr>
    </w:p>
    <w:p w:rsidR="002936D3" w:rsidRPr="007A6694" w:rsidRDefault="002936D3" w:rsidP="002936D3">
      <w:pPr>
        <w:tabs>
          <w:tab w:val="left" w:pos="4320"/>
          <w:tab w:val="left" w:pos="15930"/>
        </w:tabs>
        <w:ind w:left="1440" w:right="1440"/>
        <w:jc w:val="both"/>
        <w:rPr>
          <w:rFonts w:ascii="Verdana" w:hAnsi="Verdana"/>
          <w:sz w:val="20"/>
          <w:szCs w:val="20"/>
        </w:rPr>
      </w:pPr>
    </w:p>
    <w:p w:rsidR="002936D3" w:rsidRPr="007A6694" w:rsidRDefault="002936D3" w:rsidP="002936D3">
      <w:pPr>
        <w:tabs>
          <w:tab w:val="left" w:pos="15930"/>
        </w:tabs>
        <w:ind w:left="1440" w:right="1440"/>
        <w:jc w:val="both"/>
        <w:rPr>
          <w:rFonts w:ascii="Verdana" w:hAnsi="Verdana"/>
          <w:sz w:val="20"/>
          <w:szCs w:val="20"/>
        </w:rPr>
      </w:pPr>
      <w:r w:rsidRPr="007A6694">
        <w:rPr>
          <w:rFonts w:ascii="Verdana" w:hAnsi="Verdana"/>
          <w:sz w:val="20"/>
          <w:szCs w:val="20"/>
        </w:rPr>
        <w:t xml:space="preserve">Research and Reasoning skills are pertinent for success in a postsecondary and workforce setting. Students need to acquire these skills throughout their schooling. This means students need to be able to distinguish their own ideas from information created or discovered by others, understand the importance of creating authentic works, and correctly cite sources to give credit to the author of the original work. </w:t>
      </w:r>
    </w:p>
    <w:p w:rsidR="002936D3" w:rsidRPr="007A6694" w:rsidRDefault="002936D3" w:rsidP="002936D3">
      <w:pPr>
        <w:tabs>
          <w:tab w:val="left" w:pos="15930"/>
        </w:tabs>
        <w:ind w:left="1440" w:right="1440"/>
        <w:jc w:val="both"/>
        <w:rPr>
          <w:rFonts w:ascii="Verdana" w:hAnsi="Verdana"/>
          <w:sz w:val="20"/>
          <w:szCs w:val="20"/>
        </w:rPr>
      </w:pPr>
    </w:p>
    <w:p w:rsidR="002936D3" w:rsidRPr="007A6694" w:rsidRDefault="002936D3" w:rsidP="002936D3">
      <w:pPr>
        <w:tabs>
          <w:tab w:val="left" w:pos="15930"/>
        </w:tabs>
        <w:ind w:left="1440" w:right="1440"/>
        <w:jc w:val="both"/>
        <w:rPr>
          <w:rFonts w:ascii="Verdana" w:hAnsi="Verdana"/>
          <w:sz w:val="20"/>
          <w:szCs w:val="20"/>
        </w:rPr>
      </w:pPr>
    </w:p>
    <w:p w:rsidR="002936D3" w:rsidRPr="007A6694" w:rsidRDefault="002936D3" w:rsidP="002936D3">
      <w:pPr>
        <w:tabs>
          <w:tab w:val="left" w:pos="-900"/>
          <w:tab w:val="left" w:pos="0"/>
          <w:tab w:val="left" w:pos="12960"/>
          <w:tab w:val="left" w:pos="15480"/>
        </w:tabs>
        <w:ind w:left="1440" w:right="1440"/>
        <w:jc w:val="both"/>
        <w:rPr>
          <w:rFonts w:ascii="Verdana" w:hAnsi="Verdana"/>
          <w:sz w:val="20"/>
          <w:szCs w:val="20"/>
        </w:rPr>
      </w:pPr>
      <w:r w:rsidRPr="007A6694">
        <w:rPr>
          <w:rStyle w:val="threadtext"/>
          <w:rFonts w:ascii="Verdana" w:hAnsi="Verdana"/>
          <w:b/>
          <w:sz w:val="20"/>
          <w:szCs w:val="20"/>
        </w:rPr>
        <w:t>Prepared Graduate Competencies</w:t>
      </w:r>
    </w:p>
    <w:p w:rsidR="002936D3" w:rsidRPr="007A6694" w:rsidRDefault="002936D3" w:rsidP="002936D3">
      <w:pPr>
        <w:tabs>
          <w:tab w:val="left" w:pos="-900"/>
          <w:tab w:val="left" w:pos="0"/>
          <w:tab w:val="left" w:pos="12960"/>
          <w:tab w:val="left" w:pos="15480"/>
        </w:tabs>
        <w:ind w:left="1440" w:right="1440"/>
        <w:jc w:val="both"/>
        <w:rPr>
          <w:rFonts w:ascii="Verdana" w:hAnsi="Verdana"/>
          <w:sz w:val="20"/>
          <w:szCs w:val="20"/>
        </w:rPr>
      </w:pPr>
      <w:proofErr w:type="gramStart"/>
      <w:r w:rsidRPr="007A6694">
        <w:rPr>
          <w:rFonts w:ascii="Verdana" w:hAnsi="Verdana" w:cs="Verdana"/>
          <w:sz w:val="20"/>
          <w:szCs w:val="20"/>
        </w:rPr>
        <w:t>The preschool through grade 12 concepts and skills that all students who complete the Colorado education system must master to ensure their success in a postsecondary and workforce setting.</w:t>
      </w:r>
      <w:proofErr w:type="gramEnd"/>
    </w:p>
    <w:p w:rsidR="002936D3" w:rsidRPr="007A6694" w:rsidRDefault="002936D3" w:rsidP="002936D3">
      <w:pPr>
        <w:tabs>
          <w:tab w:val="left" w:pos="12960"/>
          <w:tab w:val="left" w:pos="15930"/>
        </w:tabs>
        <w:ind w:left="1440" w:right="1440"/>
        <w:jc w:val="both"/>
        <w:rPr>
          <w:rFonts w:ascii="Verdana" w:hAnsi="Verdana"/>
          <w:sz w:val="20"/>
          <w:szCs w:val="20"/>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0"/>
      </w:tblGrid>
      <w:tr w:rsidR="002936D3" w:rsidRPr="007A6694" w:rsidTr="00D409A3">
        <w:trPr>
          <w:jc w:val="center"/>
        </w:trPr>
        <w:tc>
          <w:tcPr>
            <w:tcW w:w="10080" w:type="dxa"/>
          </w:tcPr>
          <w:p w:rsidR="002936D3" w:rsidRPr="007A6694" w:rsidRDefault="002936D3" w:rsidP="00D409A3">
            <w:pPr>
              <w:spacing w:before="240" w:after="240"/>
              <w:jc w:val="both"/>
              <w:rPr>
                <w:rFonts w:ascii="Verdana" w:hAnsi="Verdana"/>
                <w:sz w:val="20"/>
                <w:szCs w:val="20"/>
              </w:rPr>
            </w:pPr>
            <w:r w:rsidRPr="007A6694">
              <w:rPr>
                <w:rFonts w:ascii="Verdana" w:hAnsi="Verdana"/>
                <w:b/>
                <w:bCs/>
                <w:sz w:val="20"/>
                <w:szCs w:val="20"/>
              </w:rPr>
              <w:t>Prepared Graduate Competencies in the Research and Reasoning standard:</w:t>
            </w:r>
          </w:p>
          <w:p w:rsidR="002936D3" w:rsidRPr="007A6694" w:rsidRDefault="002936D3" w:rsidP="00A8230E">
            <w:pPr>
              <w:numPr>
                <w:ilvl w:val="0"/>
                <w:numId w:val="415"/>
              </w:numPr>
              <w:spacing w:before="240" w:after="240"/>
              <w:jc w:val="both"/>
              <w:rPr>
                <w:rFonts w:ascii="Verdana" w:hAnsi="Verdana" w:cs="Arial"/>
                <w:sz w:val="20"/>
                <w:szCs w:val="20"/>
              </w:rPr>
            </w:pPr>
            <w:r w:rsidRPr="007A6694">
              <w:rPr>
                <w:rFonts w:ascii="Verdana" w:hAnsi="Verdana" w:cs="Arial"/>
                <w:sz w:val="20"/>
                <w:szCs w:val="20"/>
              </w:rPr>
              <w:t>Discriminate and justify a position using traditional lines of rhetorical argument and reasoning</w:t>
            </w:r>
          </w:p>
          <w:p w:rsidR="002936D3" w:rsidRPr="007A6694" w:rsidRDefault="002936D3" w:rsidP="00A8230E">
            <w:pPr>
              <w:numPr>
                <w:ilvl w:val="0"/>
                <w:numId w:val="415"/>
              </w:numPr>
              <w:spacing w:before="240" w:after="240"/>
              <w:jc w:val="both"/>
              <w:rPr>
                <w:rFonts w:ascii="Verdana" w:hAnsi="Verdana" w:cs="Arial"/>
                <w:sz w:val="20"/>
                <w:szCs w:val="20"/>
              </w:rPr>
            </w:pPr>
            <w:r w:rsidRPr="007A6694">
              <w:rPr>
                <w:rFonts w:ascii="Verdana" w:hAnsi="Verdana" w:cs="Arial"/>
                <w:sz w:val="20"/>
                <w:szCs w:val="20"/>
              </w:rPr>
              <w:t>Articulate the position of self and others using experiential and material logic</w:t>
            </w:r>
          </w:p>
          <w:p w:rsidR="002936D3" w:rsidRPr="007A6694" w:rsidRDefault="002936D3" w:rsidP="00A8230E">
            <w:pPr>
              <w:numPr>
                <w:ilvl w:val="0"/>
                <w:numId w:val="415"/>
              </w:numPr>
              <w:spacing w:before="240" w:after="240"/>
              <w:jc w:val="both"/>
              <w:rPr>
                <w:rFonts w:ascii="Verdana" w:hAnsi="Verdana" w:cs="Arial"/>
                <w:sz w:val="20"/>
                <w:szCs w:val="20"/>
              </w:rPr>
            </w:pPr>
            <w:r w:rsidRPr="007A6694">
              <w:rPr>
                <w:rFonts w:ascii="Verdana" w:hAnsi="Verdana" w:cs="Arial"/>
                <w:sz w:val="20"/>
                <w:szCs w:val="20"/>
              </w:rPr>
              <w:t>Gather information from a variety of sources; analyze and evaluate the quality and relevance of the source; and use it to answer complex questions</w:t>
            </w:r>
          </w:p>
          <w:p w:rsidR="002936D3" w:rsidRPr="007A6694" w:rsidRDefault="002936D3" w:rsidP="00A8230E">
            <w:pPr>
              <w:numPr>
                <w:ilvl w:val="0"/>
                <w:numId w:val="415"/>
              </w:numPr>
              <w:spacing w:before="240" w:after="240"/>
              <w:jc w:val="both"/>
              <w:rPr>
                <w:rFonts w:ascii="Verdana" w:hAnsi="Verdana" w:cs="Arial"/>
                <w:sz w:val="20"/>
                <w:szCs w:val="20"/>
              </w:rPr>
            </w:pPr>
            <w:r w:rsidRPr="007A6694">
              <w:rPr>
                <w:rFonts w:ascii="Verdana" w:hAnsi="Verdana" w:cs="Arial"/>
                <w:sz w:val="20"/>
                <w:szCs w:val="20"/>
              </w:rPr>
              <w:t>Use primary, secondary, and tertiary written sources to generate and answer research questions</w:t>
            </w:r>
          </w:p>
          <w:p w:rsidR="002936D3" w:rsidRPr="007A6694" w:rsidRDefault="002936D3" w:rsidP="00A8230E">
            <w:pPr>
              <w:numPr>
                <w:ilvl w:val="0"/>
                <w:numId w:val="415"/>
              </w:numPr>
              <w:spacing w:before="240" w:after="240"/>
              <w:jc w:val="both"/>
              <w:rPr>
                <w:rFonts w:ascii="Verdana" w:hAnsi="Verdana" w:cs="Arial"/>
                <w:sz w:val="20"/>
                <w:szCs w:val="20"/>
              </w:rPr>
            </w:pPr>
            <w:r w:rsidRPr="007A6694">
              <w:rPr>
                <w:rFonts w:ascii="Verdana" w:hAnsi="Verdana" w:cs="Arial"/>
                <w:sz w:val="20"/>
                <w:szCs w:val="20"/>
              </w:rPr>
              <w:t>Evaluate explicit and implicit viewpoints, values, attitudes, and assumptions concealed in speech, writing, and illustration</w:t>
            </w:r>
          </w:p>
          <w:p w:rsidR="002936D3" w:rsidRPr="007A6694" w:rsidRDefault="002936D3" w:rsidP="00A8230E">
            <w:pPr>
              <w:numPr>
                <w:ilvl w:val="0"/>
                <w:numId w:val="415"/>
              </w:numPr>
              <w:spacing w:before="240" w:after="240"/>
              <w:jc w:val="both"/>
              <w:rPr>
                <w:rFonts w:ascii="Verdana" w:hAnsi="Verdana" w:cs="Arial"/>
                <w:sz w:val="20"/>
                <w:szCs w:val="20"/>
              </w:rPr>
            </w:pPr>
            <w:r w:rsidRPr="007A6694">
              <w:rPr>
                <w:rFonts w:ascii="Verdana" w:hAnsi="Verdana" w:cs="Arial"/>
                <w:sz w:val="20"/>
                <w:szCs w:val="20"/>
              </w:rPr>
              <w:t>Demonstrate the use of a range of strategies, research techniques, and persistence when engaging with difficult texts or examining complex problems or issues</w:t>
            </w:r>
          </w:p>
          <w:p w:rsidR="002936D3" w:rsidRPr="007A6694" w:rsidRDefault="002936D3" w:rsidP="00A8230E">
            <w:pPr>
              <w:numPr>
                <w:ilvl w:val="0"/>
                <w:numId w:val="415"/>
              </w:numPr>
              <w:spacing w:before="240" w:after="240"/>
              <w:jc w:val="both"/>
              <w:rPr>
                <w:rFonts w:ascii="Verdana" w:hAnsi="Verdana" w:cs="Arial"/>
                <w:sz w:val="20"/>
                <w:szCs w:val="20"/>
              </w:rPr>
            </w:pPr>
            <w:r w:rsidRPr="007A6694">
              <w:rPr>
                <w:rFonts w:ascii="Verdana" w:hAnsi="Verdana" w:cs="Arial"/>
                <w:sz w:val="20"/>
                <w:szCs w:val="20"/>
              </w:rPr>
              <w:t>Exercise ethical conduct when writing, researching, and documenting sources</w:t>
            </w:r>
          </w:p>
        </w:tc>
      </w:tr>
    </w:tbl>
    <w:p w:rsidR="002936D3" w:rsidRPr="007A6694" w:rsidRDefault="002936D3" w:rsidP="00E5640B"/>
    <w:p w:rsidR="002936D3" w:rsidRPr="007A6694" w:rsidRDefault="002936D3">
      <w:r w:rsidRPr="007A6694">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7560"/>
        <w:gridCol w:w="6816"/>
        <w:gridCol w:w="24"/>
      </w:tblGrid>
      <w:tr w:rsidR="002936D3" w:rsidRPr="007A6694" w:rsidTr="00873E87">
        <w:trPr>
          <w:cantSplit/>
          <w:trHeight w:val="20"/>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b/>
                <w:bCs/>
                <w:sz w:val="26"/>
                <w:szCs w:val="26"/>
              </w:rPr>
              <w:lastRenderedPageBreak/>
              <w:t>Content Area: Reading, Writing, and Communicating</w:t>
            </w:r>
          </w:p>
        </w:tc>
      </w:tr>
      <w:tr w:rsidR="002936D3" w:rsidRPr="007A6694" w:rsidTr="00873E87">
        <w:trPr>
          <w:cantSplit/>
          <w:trHeight w:val="20"/>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b/>
                <w:sz w:val="26"/>
                <w:szCs w:val="26"/>
              </w:rPr>
              <w:t>Standard: 4.  Research and Reasoning</w:t>
            </w:r>
          </w:p>
        </w:tc>
      </w:tr>
      <w:tr w:rsidR="002936D3" w:rsidRPr="007A6694" w:rsidTr="00873E87">
        <w:trPr>
          <w:cantSplit/>
          <w:trHeight w:val="20"/>
          <w:tblHeader/>
          <w:jc w:val="center"/>
        </w:trPr>
        <w:tc>
          <w:tcPr>
            <w:tcW w:w="14400" w:type="dxa"/>
            <w:gridSpan w:val="3"/>
            <w:shd w:val="clear" w:color="auto" w:fill="FFFFFF"/>
          </w:tcPr>
          <w:p w:rsidR="002936D3" w:rsidRPr="007A6694" w:rsidRDefault="002936D3" w:rsidP="00D409A3">
            <w:pPr>
              <w:rPr>
                <w:rFonts w:ascii="Verdana" w:hAnsi="Verdana"/>
                <w:b/>
              </w:rPr>
            </w:pPr>
            <w:r w:rsidRPr="007A6694">
              <w:rPr>
                <w:rFonts w:ascii="Verdana" w:hAnsi="Verdana"/>
                <w:b/>
              </w:rPr>
              <w:t>Prepared Graduates:</w:t>
            </w:r>
          </w:p>
          <w:p w:rsidR="002936D3" w:rsidRPr="007A6694" w:rsidRDefault="002936D3" w:rsidP="00D409A3">
            <w:pPr>
              <w:numPr>
                <w:ilvl w:val="0"/>
                <w:numId w:val="1"/>
              </w:numPr>
              <w:rPr>
                <w:rFonts w:ascii="Verdana" w:hAnsi="Verdana"/>
                <w:sz w:val="26"/>
                <w:szCs w:val="26"/>
              </w:rPr>
            </w:pPr>
            <w:r w:rsidRPr="007A6694">
              <w:rPr>
                <w:rFonts w:ascii="Verdana" w:hAnsi="Verdana"/>
                <w:szCs w:val="22"/>
              </w:rPr>
              <w:t>Use primary, secondary, and tertiary written sources to generate and answer research questions</w:t>
            </w:r>
          </w:p>
        </w:tc>
      </w:tr>
      <w:tr w:rsidR="002936D3" w:rsidRPr="007A6694" w:rsidTr="00873E87">
        <w:trPr>
          <w:cantSplit/>
          <w:trHeight w:val="20"/>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873E87">
        <w:trPr>
          <w:gridAfter w:val="1"/>
          <w:wAfter w:w="24" w:type="dxa"/>
          <w:cantSplit/>
          <w:trHeight w:val="20"/>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2"/>
                <w:szCs w:val="22"/>
              </w:rPr>
            </w:pPr>
            <w:r w:rsidRPr="007A6694">
              <w:rPr>
                <w:rFonts w:ascii="Verdana" w:hAnsi="Verdana"/>
                <w:b/>
                <w:bCs/>
                <w:sz w:val="32"/>
                <w:szCs w:val="32"/>
              </w:rPr>
              <w:t>Grade Level Expectation: Fourth Grade</w:t>
            </w:r>
          </w:p>
        </w:tc>
      </w:tr>
      <w:tr w:rsidR="002936D3" w:rsidRPr="007A6694" w:rsidTr="00873E87">
        <w:trPr>
          <w:gridAfter w:val="1"/>
          <w:wAfter w:w="24" w:type="dxa"/>
          <w:cantSplit/>
          <w:trHeight w:val="20"/>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rPr>
            </w:pPr>
            <w:r w:rsidRPr="007A6694">
              <w:rPr>
                <w:rFonts w:ascii="Verdana" w:hAnsi="Verdana"/>
                <w:b/>
              </w:rPr>
              <w:t>Concepts and skills students master:</w:t>
            </w:r>
          </w:p>
        </w:tc>
      </w:tr>
      <w:tr w:rsidR="002936D3" w:rsidRPr="007A6694" w:rsidTr="00873E87">
        <w:trPr>
          <w:gridAfter w:val="1"/>
          <w:wAfter w:w="24" w:type="dxa"/>
          <w:cantSplit/>
          <w:trHeight w:val="20"/>
          <w:jc w:val="center"/>
        </w:trPr>
        <w:tc>
          <w:tcPr>
            <w:tcW w:w="14376" w:type="dxa"/>
            <w:gridSpan w:val="2"/>
            <w:tcBorders>
              <w:top w:val="nil"/>
              <w:bottom w:val="single" w:sz="4" w:space="0" w:color="000000"/>
            </w:tcBorders>
            <w:shd w:val="clear" w:color="auto" w:fill="A6A6A6"/>
          </w:tcPr>
          <w:p w:rsidR="002936D3" w:rsidRPr="007A6694" w:rsidRDefault="003F00A7" w:rsidP="003F00A7">
            <w:pPr>
              <w:ind w:left="792" w:hanging="432"/>
              <w:rPr>
                <w:rFonts w:ascii="Verdana" w:hAnsi="Verdana"/>
                <w:bCs/>
                <w:sz w:val="28"/>
                <w:szCs w:val="28"/>
              </w:rPr>
            </w:pPr>
            <w:r w:rsidRPr="007A6694">
              <w:rPr>
                <w:rFonts w:ascii="Verdana" w:hAnsi="Verdana"/>
                <w:bCs/>
                <w:sz w:val="28"/>
                <w:szCs w:val="28"/>
              </w:rPr>
              <w:t xml:space="preserve">1. </w:t>
            </w:r>
            <w:r w:rsidR="002936D3" w:rsidRPr="007A6694">
              <w:rPr>
                <w:rFonts w:ascii="Verdana" w:hAnsi="Verdana"/>
                <w:bCs/>
                <w:sz w:val="28"/>
                <w:szCs w:val="28"/>
              </w:rPr>
              <w:t>Comprehending new information for research is a process undertaken with discipline both alone and within groups</w:t>
            </w:r>
          </w:p>
        </w:tc>
      </w:tr>
      <w:tr w:rsidR="002936D3" w:rsidRPr="007A6694" w:rsidTr="00873E87">
        <w:trPr>
          <w:gridAfter w:val="1"/>
          <w:wAfter w:w="24" w:type="dxa"/>
          <w:cantSplit/>
          <w:trHeight w:val="20"/>
          <w:jc w:val="center"/>
        </w:trPr>
        <w:tc>
          <w:tcPr>
            <w:tcW w:w="7560" w:type="dxa"/>
            <w:shd w:val="pct15" w:color="auto" w:fill="auto"/>
          </w:tcPr>
          <w:p w:rsidR="002936D3" w:rsidRPr="007A6694" w:rsidRDefault="002936D3" w:rsidP="00D409A3">
            <w:pPr>
              <w:rPr>
                <w:rFonts w:ascii="Verdana" w:hAnsi="Verdana"/>
                <w:sz w:val="20"/>
                <w:szCs w:val="20"/>
              </w:rPr>
            </w:pPr>
            <w:r w:rsidRPr="007A6694">
              <w:rPr>
                <w:rFonts w:ascii="Verdana" w:hAnsi="Verdana"/>
                <w:b/>
                <w:sz w:val="20"/>
                <w:szCs w:val="20"/>
              </w:rPr>
              <w:t>Evidence Outcomes</w:t>
            </w:r>
          </w:p>
        </w:tc>
        <w:tc>
          <w:tcPr>
            <w:tcW w:w="6816" w:type="dxa"/>
            <w:shd w:val="pct15" w:color="auto" w:fill="auto"/>
          </w:tcPr>
          <w:p w:rsidR="002936D3" w:rsidRPr="007A6694" w:rsidRDefault="002936D3" w:rsidP="00D409A3">
            <w:pPr>
              <w:rPr>
                <w:rFonts w:ascii="Verdana" w:hAnsi="Verdana"/>
                <w:b/>
                <w:sz w:val="20"/>
                <w:szCs w:val="20"/>
              </w:rPr>
            </w:pPr>
            <w:r w:rsidRPr="007A6694">
              <w:rPr>
                <w:rFonts w:ascii="Verdana" w:hAnsi="Verdana"/>
                <w:b/>
                <w:sz w:val="20"/>
                <w:szCs w:val="20"/>
              </w:rPr>
              <w:t>21</w:t>
            </w:r>
            <w:r w:rsidRPr="007A6694">
              <w:rPr>
                <w:rFonts w:ascii="Verdana" w:hAnsi="Verdana"/>
                <w:b/>
                <w:sz w:val="20"/>
                <w:szCs w:val="20"/>
                <w:vertAlign w:val="superscript"/>
              </w:rPr>
              <w:t>st</w:t>
            </w:r>
            <w:r w:rsidRPr="007A6694">
              <w:rPr>
                <w:rFonts w:ascii="Verdana" w:hAnsi="Verdana"/>
                <w:b/>
                <w:sz w:val="20"/>
                <w:szCs w:val="20"/>
              </w:rPr>
              <w:t xml:space="preserve"> Century Skills and Readiness Competencies</w:t>
            </w:r>
          </w:p>
        </w:tc>
      </w:tr>
      <w:tr w:rsidR="002936D3" w:rsidRPr="007A6694" w:rsidTr="00873E87">
        <w:trPr>
          <w:gridAfter w:val="1"/>
          <w:wAfter w:w="24" w:type="dxa"/>
          <w:cantSplit/>
          <w:trHeight w:val="20"/>
          <w:jc w:val="center"/>
        </w:trPr>
        <w:tc>
          <w:tcPr>
            <w:tcW w:w="7560" w:type="dxa"/>
            <w:vMerge w:val="restart"/>
          </w:tcPr>
          <w:p w:rsidR="002936D3" w:rsidRPr="007A6694" w:rsidRDefault="002936D3" w:rsidP="00D409A3">
            <w:pPr>
              <w:rPr>
                <w:rFonts w:ascii="Verdana" w:hAnsi="Verdana"/>
                <w:b/>
                <w:sz w:val="20"/>
                <w:szCs w:val="20"/>
              </w:rPr>
            </w:pPr>
            <w:r w:rsidRPr="007A6694">
              <w:rPr>
                <w:rFonts w:ascii="Verdana" w:hAnsi="Verdana"/>
                <w:b/>
                <w:sz w:val="20"/>
                <w:szCs w:val="20"/>
              </w:rPr>
              <w:t>Students can:</w:t>
            </w:r>
          </w:p>
          <w:p w:rsidR="002936D3" w:rsidRPr="007A6694" w:rsidRDefault="002936D3" w:rsidP="00A8230E">
            <w:pPr>
              <w:pStyle w:val="NoSpacing"/>
              <w:numPr>
                <w:ilvl w:val="0"/>
                <w:numId w:val="236"/>
              </w:numPr>
              <w:ind w:left="342"/>
              <w:rPr>
                <w:rFonts w:ascii="Verdana" w:hAnsi="Verdana"/>
                <w:sz w:val="20"/>
                <w:szCs w:val="20"/>
              </w:rPr>
            </w:pPr>
            <w:r w:rsidRPr="007A6694">
              <w:rPr>
                <w:rFonts w:ascii="Verdana" w:hAnsi="Verdana"/>
                <w:sz w:val="20"/>
                <w:szCs w:val="20"/>
              </w:rPr>
              <w:t>Conduct short research projects that build knowledge through investigation of different aspects of a topic. (CCSS: W.4.7)</w:t>
            </w:r>
          </w:p>
          <w:p w:rsidR="002936D3" w:rsidRPr="007A6694" w:rsidRDefault="002936D3" w:rsidP="00A8230E">
            <w:pPr>
              <w:pStyle w:val="ListParagraph"/>
              <w:numPr>
                <w:ilvl w:val="0"/>
                <w:numId w:val="559"/>
              </w:numPr>
              <w:ind w:left="702" w:hanging="180"/>
              <w:rPr>
                <w:rFonts w:ascii="Verdana" w:hAnsi="Verdana"/>
                <w:sz w:val="20"/>
                <w:szCs w:val="20"/>
              </w:rPr>
            </w:pPr>
            <w:r w:rsidRPr="007A6694">
              <w:rPr>
                <w:rFonts w:ascii="Verdana" w:hAnsi="Verdana"/>
                <w:sz w:val="20"/>
                <w:szCs w:val="20"/>
              </w:rPr>
              <w:t xml:space="preserve">Identify a topic and formulate open-ended research questions for further inquiry and learning </w:t>
            </w:r>
          </w:p>
          <w:p w:rsidR="002936D3" w:rsidRPr="007A6694" w:rsidRDefault="002936D3" w:rsidP="00A8230E">
            <w:pPr>
              <w:pStyle w:val="ListParagraph"/>
              <w:numPr>
                <w:ilvl w:val="0"/>
                <w:numId w:val="559"/>
              </w:numPr>
              <w:ind w:left="702" w:hanging="180"/>
              <w:rPr>
                <w:rFonts w:ascii="Verdana" w:hAnsi="Verdana"/>
                <w:sz w:val="20"/>
                <w:szCs w:val="20"/>
              </w:rPr>
            </w:pPr>
            <w:r w:rsidRPr="007A6694">
              <w:rPr>
                <w:rFonts w:ascii="Verdana" w:hAnsi="Verdana"/>
                <w:sz w:val="20"/>
                <w:szCs w:val="20"/>
              </w:rPr>
              <w:t>Present a brief report of the research findings to an audience</w:t>
            </w:r>
          </w:p>
          <w:p w:rsidR="002936D3" w:rsidRPr="007A6694" w:rsidRDefault="002936D3" w:rsidP="00A8230E">
            <w:pPr>
              <w:pStyle w:val="NoSpacing"/>
              <w:numPr>
                <w:ilvl w:val="0"/>
                <w:numId w:val="236"/>
              </w:numPr>
              <w:ind w:left="342"/>
              <w:rPr>
                <w:rFonts w:ascii="Verdana" w:hAnsi="Verdana"/>
                <w:sz w:val="20"/>
                <w:szCs w:val="20"/>
              </w:rPr>
            </w:pPr>
            <w:r w:rsidRPr="007A6694">
              <w:rPr>
                <w:rFonts w:ascii="Verdana" w:hAnsi="Verdana"/>
                <w:sz w:val="20"/>
                <w:szCs w:val="20"/>
              </w:rPr>
              <w:t>Recall relevant information from experiences or gather relevant information from print and digital sources; take notes and categorize information, and provide a list of sources. (CCSS: W.4.8)</w:t>
            </w:r>
          </w:p>
          <w:p w:rsidR="002936D3" w:rsidRPr="007A6694" w:rsidRDefault="002936D3" w:rsidP="00A8230E">
            <w:pPr>
              <w:pStyle w:val="ListParagraph"/>
              <w:numPr>
                <w:ilvl w:val="0"/>
                <w:numId w:val="560"/>
              </w:numPr>
              <w:ind w:left="702" w:hanging="180"/>
              <w:rPr>
                <w:rFonts w:ascii="Verdana" w:hAnsi="Verdana"/>
                <w:sz w:val="20"/>
                <w:szCs w:val="20"/>
              </w:rPr>
            </w:pPr>
            <w:r w:rsidRPr="007A6694">
              <w:rPr>
                <w:rFonts w:ascii="Verdana" w:hAnsi="Verdana"/>
                <w:sz w:val="20"/>
                <w:szCs w:val="20"/>
              </w:rPr>
              <w:t>Identify relevant sources for locating information</w:t>
            </w:r>
          </w:p>
          <w:p w:rsidR="002936D3" w:rsidRPr="007A6694" w:rsidRDefault="002936D3" w:rsidP="00A8230E">
            <w:pPr>
              <w:pStyle w:val="ListParagraph"/>
              <w:numPr>
                <w:ilvl w:val="0"/>
                <w:numId w:val="560"/>
              </w:numPr>
              <w:ind w:left="702" w:hanging="180"/>
              <w:rPr>
                <w:rFonts w:ascii="Verdana" w:hAnsi="Verdana"/>
                <w:sz w:val="20"/>
                <w:szCs w:val="20"/>
              </w:rPr>
            </w:pPr>
            <w:r w:rsidRPr="007A6694">
              <w:rPr>
                <w:rFonts w:ascii="Verdana" w:hAnsi="Verdana"/>
                <w:sz w:val="20"/>
                <w:szCs w:val="20"/>
              </w:rPr>
              <w:t>Locate information using text features, (appendices, indices, glossaries, and table of content)</w:t>
            </w:r>
          </w:p>
          <w:p w:rsidR="002936D3" w:rsidRPr="007A6694" w:rsidRDefault="002936D3" w:rsidP="00A8230E">
            <w:pPr>
              <w:pStyle w:val="ListParagraph"/>
              <w:numPr>
                <w:ilvl w:val="0"/>
                <w:numId w:val="560"/>
              </w:numPr>
              <w:ind w:left="702" w:hanging="180"/>
              <w:rPr>
                <w:rFonts w:ascii="Verdana" w:hAnsi="Verdana"/>
                <w:sz w:val="20"/>
                <w:szCs w:val="20"/>
              </w:rPr>
            </w:pPr>
            <w:r w:rsidRPr="007A6694">
              <w:rPr>
                <w:rFonts w:ascii="Verdana" w:hAnsi="Verdana"/>
                <w:sz w:val="20"/>
                <w:szCs w:val="20"/>
              </w:rPr>
              <w:t>Gather information using a variety of resources (reference materials, trade books, online resources, library databases, print and media resources)</w:t>
            </w:r>
          </w:p>
          <w:p w:rsidR="002936D3" w:rsidRPr="007A6694" w:rsidRDefault="002936D3" w:rsidP="00A8230E">
            <w:pPr>
              <w:pStyle w:val="ListParagraph"/>
              <w:numPr>
                <w:ilvl w:val="0"/>
                <w:numId w:val="560"/>
              </w:numPr>
              <w:ind w:left="702" w:hanging="180"/>
              <w:rPr>
                <w:rFonts w:ascii="Verdana" w:hAnsi="Verdana"/>
                <w:sz w:val="20"/>
                <w:szCs w:val="20"/>
              </w:rPr>
            </w:pPr>
            <w:r w:rsidRPr="007A6694">
              <w:rPr>
                <w:rFonts w:ascii="Verdana" w:hAnsi="Verdana"/>
                <w:sz w:val="20"/>
                <w:szCs w:val="20"/>
              </w:rPr>
              <w:t>Read for key ideas, take notes, and organize information read (using graphic organizer)</w:t>
            </w:r>
          </w:p>
          <w:p w:rsidR="002936D3" w:rsidRPr="007A6694" w:rsidRDefault="002936D3" w:rsidP="00A8230E">
            <w:pPr>
              <w:pStyle w:val="ListParagraph"/>
              <w:numPr>
                <w:ilvl w:val="0"/>
                <w:numId w:val="560"/>
              </w:numPr>
              <w:ind w:left="702" w:hanging="180"/>
              <w:rPr>
                <w:rFonts w:ascii="Verdana" w:hAnsi="Verdana"/>
                <w:sz w:val="20"/>
                <w:szCs w:val="20"/>
              </w:rPr>
            </w:pPr>
            <w:r w:rsidRPr="007A6694">
              <w:rPr>
                <w:rFonts w:ascii="Verdana" w:hAnsi="Verdana"/>
                <w:sz w:val="20"/>
                <w:szCs w:val="20"/>
              </w:rPr>
              <w:t>Interpret and communicate the information learned by developing a brief summary with supporting details</w:t>
            </w:r>
          </w:p>
          <w:p w:rsidR="002936D3" w:rsidRPr="007A6694" w:rsidRDefault="002936D3" w:rsidP="00A8230E">
            <w:pPr>
              <w:pStyle w:val="ListParagraph"/>
              <w:numPr>
                <w:ilvl w:val="0"/>
                <w:numId w:val="560"/>
              </w:numPr>
              <w:ind w:left="702" w:hanging="180"/>
              <w:rPr>
                <w:rFonts w:ascii="Verdana" w:hAnsi="Verdana"/>
                <w:sz w:val="20"/>
                <w:szCs w:val="20"/>
              </w:rPr>
            </w:pPr>
            <w:r w:rsidRPr="007A6694">
              <w:rPr>
                <w:rFonts w:ascii="Verdana" w:hAnsi="Verdana"/>
                <w:sz w:val="20"/>
                <w:szCs w:val="20"/>
              </w:rPr>
              <w:t>Develop relevant supporting visual information (charts, maps, diagrams, photo evidence, models)</w:t>
            </w:r>
          </w:p>
          <w:p w:rsidR="002936D3" w:rsidRPr="007A6694" w:rsidRDefault="002936D3" w:rsidP="00A8230E">
            <w:pPr>
              <w:pStyle w:val="NoSpacing"/>
              <w:numPr>
                <w:ilvl w:val="0"/>
                <w:numId w:val="236"/>
              </w:numPr>
              <w:ind w:left="342"/>
              <w:rPr>
                <w:rFonts w:ascii="Verdana" w:hAnsi="Verdana"/>
                <w:sz w:val="20"/>
                <w:szCs w:val="20"/>
              </w:rPr>
            </w:pPr>
            <w:r w:rsidRPr="007A6694">
              <w:rPr>
                <w:rFonts w:ascii="Verdana" w:hAnsi="Verdana"/>
                <w:sz w:val="20"/>
                <w:szCs w:val="20"/>
              </w:rPr>
              <w:t>Draw evidence from literary or informational texts to support analysis, reflection, and research. (CCSS: W.4.9)</w:t>
            </w:r>
          </w:p>
          <w:p w:rsidR="002936D3" w:rsidRPr="007A6694" w:rsidRDefault="002936D3" w:rsidP="00A8230E">
            <w:pPr>
              <w:pStyle w:val="NoSpacing"/>
              <w:numPr>
                <w:ilvl w:val="0"/>
                <w:numId w:val="561"/>
              </w:numPr>
              <w:ind w:left="702" w:hanging="180"/>
              <w:rPr>
                <w:rFonts w:ascii="Verdana" w:hAnsi="Verdana"/>
                <w:sz w:val="20"/>
                <w:szCs w:val="20"/>
              </w:rPr>
            </w:pPr>
            <w:r w:rsidRPr="007A6694">
              <w:rPr>
                <w:rFonts w:ascii="Verdana" w:hAnsi="Verdana"/>
                <w:sz w:val="20"/>
                <w:szCs w:val="20"/>
              </w:rPr>
              <w:t xml:space="preserve">Apply </w:t>
            </w:r>
            <w:r w:rsidRPr="007A6694">
              <w:rPr>
                <w:rFonts w:ascii="Verdana" w:hAnsi="Verdana"/>
                <w:i/>
                <w:iCs/>
                <w:sz w:val="20"/>
                <w:szCs w:val="20"/>
              </w:rPr>
              <w:t>grade 4 Reading standards</w:t>
            </w:r>
            <w:r w:rsidRPr="007A6694">
              <w:rPr>
                <w:rFonts w:ascii="Verdana" w:hAnsi="Verdana"/>
                <w:sz w:val="20"/>
                <w:szCs w:val="20"/>
              </w:rPr>
              <w:t xml:space="preserve"> to literature (e.g., “Describe in depth a character, setting, or event in a story or drama, drawing on specific details in the text [e.g., a character’s thoughts, words, or actions].”). (CCSS: W.4.9.a)</w:t>
            </w:r>
          </w:p>
          <w:p w:rsidR="002936D3" w:rsidRPr="007A6694" w:rsidRDefault="002936D3" w:rsidP="00A8230E">
            <w:pPr>
              <w:pStyle w:val="NoSpacing"/>
              <w:numPr>
                <w:ilvl w:val="0"/>
                <w:numId w:val="561"/>
              </w:numPr>
              <w:ind w:left="702" w:hanging="180"/>
              <w:rPr>
                <w:rFonts w:ascii="Verdana" w:hAnsi="Verdana"/>
                <w:sz w:val="20"/>
                <w:szCs w:val="20"/>
              </w:rPr>
            </w:pPr>
            <w:r w:rsidRPr="007A6694">
              <w:rPr>
                <w:rFonts w:ascii="Verdana" w:hAnsi="Verdana"/>
                <w:sz w:val="20"/>
                <w:szCs w:val="20"/>
              </w:rPr>
              <w:t xml:space="preserve">Apply </w:t>
            </w:r>
            <w:r w:rsidRPr="007A6694">
              <w:rPr>
                <w:rFonts w:ascii="Verdana" w:hAnsi="Verdana"/>
                <w:i/>
                <w:iCs/>
                <w:sz w:val="20"/>
                <w:szCs w:val="20"/>
              </w:rPr>
              <w:t>grade 4 Reading standards</w:t>
            </w:r>
            <w:r w:rsidRPr="007A6694">
              <w:rPr>
                <w:rFonts w:ascii="Verdana" w:hAnsi="Verdana"/>
                <w:sz w:val="20"/>
                <w:szCs w:val="20"/>
              </w:rPr>
              <w:t xml:space="preserve"> to informational texts (e.g., “Explain how an author uses reasons and evidence to support particular points in a text”). (CCSS: W.4.9.b)</w:t>
            </w:r>
          </w:p>
        </w:tc>
        <w:tc>
          <w:tcPr>
            <w:tcW w:w="6816" w:type="dxa"/>
          </w:tcPr>
          <w:p w:rsidR="002936D3" w:rsidRPr="007A6694" w:rsidRDefault="002936D3" w:rsidP="00D409A3">
            <w:pPr>
              <w:rPr>
                <w:rFonts w:ascii="Verdana" w:hAnsi="Verdana" w:cs="Arial"/>
                <w:sz w:val="20"/>
                <w:szCs w:val="20"/>
              </w:rPr>
            </w:pPr>
            <w:r w:rsidRPr="007A6694">
              <w:rPr>
                <w:rFonts w:ascii="Verdana" w:hAnsi="Verdana" w:cs="Arial"/>
                <w:b/>
                <w:sz w:val="20"/>
                <w:szCs w:val="20"/>
              </w:rPr>
              <w:t xml:space="preserve">Inquiry Questions: </w:t>
            </w:r>
            <w:r w:rsidRPr="007A6694">
              <w:rPr>
                <w:rFonts w:ascii="Verdana" w:hAnsi="Verdana" w:cs="Arial"/>
                <w:sz w:val="20"/>
                <w:szCs w:val="20"/>
              </w:rPr>
              <w:t xml:space="preserve"> </w:t>
            </w:r>
          </w:p>
          <w:p w:rsidR="002936D3" w:rsidRPr="007A6694" w:rsidRDefault="002936D3" w:rsidP="00A8230E">
            <w:pPr>
              <w:numPr>
                <w:ilvl w:val="0"/>
                <w:numId w:val="227"/>
              </w:numPr>
              <w:rPr>
                <w:rFonts w:ascii="Verdana" w:hAnsi="Verdana" w:cs="Arial"/>
                <w:sz w:val="20"/>
                <w:szCs w:val="20"/>
              </w:rPr>
            </w:pPr>
            <w:r w:rsidRPr="007A6694">
              <w:rPr>
                <w:rFonts w:ascii="Verdana" w:hAnsi="Verdana" w:cs="Arial"/>
                <w:sz w:val="20"/>
                <w:szCs w:val="20"/>
              </w:rPr>
              <w:t xml:space="preserve">What facts do writers use to support their ideas and opinions? </w:t>
            </w:r>
          </w:p>
          <w:p w:rsidR="002936D3" w:rsidRPr="007A6694" w:rsidRDefault="002936D3" w:rsidP="00A8230E">
            <w:pPr>
              <w:numPr>
                <w:ilvl w:val="0"/>
                <w:numId w:val="227"/>
              </w:numPr>
              <w:rPr>
                <w:rFonts w:ascii="Verdana" w:hAnsi="Verdana" w:cs="Arial"/>
                <w:sz w:val="20"/>
                <w:szCs w:val="20"/>
              </w:rPr>
            </w:pPr>
            <w:r w:rsidRPr="007A6694">
              <w:rPr>
                <w:rFonts w:ascii="Verdana" w:hAnsi="Verdana" w:cs="Arial"/>
                <w:sz w:val="20"/>
                <w:szCs w:val="20"/>
              </w:rPr>
              <w:t xml:space="preserve">Which text features did you find the most useful as you wrote your report? </w:t>
            </w:r>
          </w:p>
          <w:p w:rsidR="002936D3" w:rsidRPr="007A6694" w:rsidRDefault="002936D3" w:rsidP="00A8230E">
            <w:pPr>
              <w:numPr>
                <w:ilvl w:val="0"/>
                <w:numId w:val="227"/>
              </w:numPr>
              <w:rPr>
                <w:rFonts w:ascii="Verdana" w:hAnsi="Verdana" w:cs="Arial"/>
                <w:sz w:val="20"/>
                <w:szCs w:val="20"/>
              </w:rPr>
            </w:pPr>
            <w:r w:rsidRPr="007A6694">
              <w:rPr>
                <w:rFonts w:ascii="Verdana" w:hAnsi="Verdana" w:cs="Arial"/>
                <w:sz w:val="20"/>
                <w:szCs w:val="20"/>
              </w:rPr>
              <w:t xml:space="preserve">As researchers begin a research project, how do they organize their resources as they gather them? </w:t>
            </w:r>
          </w:p>
          <w:p w:rsidR="002936D3" w:rsidRPr="007A6694" w:rsidRDefault="002936D3" w:rsidP="00A8230E">
            <w:pPr>
              <w:numPr>
                <w:ilvl w:val="0"/>
                <w:numId w:val="227"/>
              </w:numPr>
              <w:rPr>
                <w:rFonts w:ascii="Verdana" w:hAnsi="Verdana" w:cs="Arial"/>
                <w:sz w:val="20"/>
                <w:szCs w:val="20"/>
              </w:rPr>
            </w:pPr>
            <w:r w:rsidRPr="007A6694">
              <w:rPr>
                <w:rFonts w:ascii="Verdana" w:hAnsi="Verdana" w:cs="Arial"/>
                <w:sz w:val="20"/>
                <w:szCs w:val="20"/>
              </w:rPr>
              <w:t xml:space="preserve">How would you rate your own contributions to your group and why? </w:t>
            </w:r>
          </w:p>
          <w:p w:rsidR="002936D3" w:rsidRPr="007A6694" w:rsidRDefault="002936D3" w:rsidP="00A8230E">
            <w:pPr>
              <w:numPr>
                <w:ilvl w:val="0"/>
                <w:numId w:val="227"/>
              </w:numPr>
              <w:rPr>
                <w:rFonts w:ascii="Verdana" w:hAnsi="Verdana" w:cs="Arial"/>
                <w:sz w:val="20"/>
                <w:szCs w:val="20"/>
              </w:rPr>
            </w:pPr>
            <w:r w:rsidRPr="007A6694">
              <w:rPr>
                <w:rFonts w:ascii="Verdana" w:hAnsi="Verdana" w:cs="Arial"/>
                <w:sz w:val="20"/>
                <w:szCs w:val="20"/>
              </w:rPr>
              <w:t xml:space="preserve">How does a group resolve conflicts as it works on a group project? </w:t>
            </w:r>
          </w:p>
          <w:p w:rsidR="002936D3" w:rsidRPr="007A6694" w:rsidRDefault="002936D3" w:rsidP="00A8230E">
            <w:pPr>
              <w:numPr>
                <w:ilvl w:val="0"/>
                <w:numId w:val="227"/>
              </w:numPr>
              <w:rPr>
                <w:rFonts w:ascii="Verdana" w:hAnsi="Verdana" w:cs="Arial"/>
                <w:sz w:val="20"/>
                <w:szCs w:val="20"/>
              </w:rPr>
            </w:pPr>
            <w:r w:rsidRPr="007A6694">
              <w:rPr>
                <w:rFonts w:ascii="Verdana" w:hAnsi="Verdana" w:cs="Arial"/>
                <w:sz w:val="20"/>
                <w:szCs w:val="20"/>
              </w:rPr>
              <w:t xml:space="preserve">What evidence can students use to ensure that all members of a group make a strong contribution? </w:t>
            </w:r>
          </w:p>
        </w:tc>
      </w:tr>
      <w:tr w:rsidR="002936D3" w:rsidRPr="007A6694" w:rsidTr="00873E87">
        <w:trPr>
          <w:gridAfter w:val="1"/>
          <w:wAfter w:w="24" w:type="dxa"/>
          <w:cantSplit/>
          <w:trHeight w:val="20"/>
          <w:jc w:val="center"/>
        </w:trPr>
        <w:tc>
          <w:tcPr>
            <w:tcW w:w="7560" w:type="dxa"/>
            <w:vMerge/>
          </w:tcPr>
          <w:p w:rsidR="002936D3" w:rsidRPr="007A6694" w:rsidRDefault="002936D3" w:rsidP="00D409A3">
            <w:pPr>
              <w:rPr>
                <w:rFonts w:ascii="Verdana" w:hAnsi="Verdana" w:cs="Arial"/>
                <w:sz w:val="20"/>
                <w:szCs w:val="20"/>
              </w:rPr>
            </w:pPr>
          </w:p>
        </w:tc>
        <w:tc>
          <w:tcPr>
            <w:tcW w:w="681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Relevance and Application:</w:t>
            </w:r>
          </w:p>
          <w:p w:rsidR="002936D3" w:rsidRPr="007A6694" w:rsidRDefault="002936D3" w:rsidP="00A8230E">
            <w:pPr>
              <w:numPr>
                <w:ilvl w:val="0"/>
                <w:numId w:val="228"/>
              </w:numPr>
              <w:rPr>
                <w:rFonts w:ascii="Verdana" w:hAnsi="Verdana" w:cs="Arial"/>
                <w:sz w:val="20"/>
                <w:szCs w:val="20"/>
              </w:rPr>
            </w:pPr>
            <w:r w:rsidRPr="007A6694">
              <w:rPr>
                <w:rFonts w:ascii="Verdana" w:hAnsi="Verdana" w:cs="Arial"/>
                <w:sz w:val="20"/>
                <w:szCs w:val="20"/>
              </w:rPr>
              <w:t>Writers plan, write, and present information to an audience that reflects their point of view.</w:t>
            </w:r>
          </w:p>
          <w:p w:rsidR="002936D3" w:rsidRPr="007A6694" w:rsidRDefault="002936D3" w:rsidP="00A8230E">
            <w:pPr>
              <w:numPr>
                <w:ilvl w:val="0"/>
                <w:numId w:val="228"/>
              </w:numPr>
              <w:rPr>
                <w:rFonts w:ascii="Verdana" w:hAnsi="Verdana" w:cs="Arial"/>
                <w:sz w:val="20"/>
                <w:szCs w:val="20"/>
              </w:rPr>
            </w:pPr>
            <w:r w:rsidRPr="007A6694">
              <w:rPr>
                <w:rFonts w:ascii="Verdana" w:hAnsi="Verdana" w:cs="Arial"/>
                <w:sz w:val="20"/>
                <w:szCs w:val="20"/>
              </w:rPr>
              <w:t xml:space="preserve">Students use a rubric to self-evaluate their project. </w:t>
            </w:r>
          </w:p>
          <w:p w:rsidR="002936D3" w:rsidRPr="007A6694" w:rsidRDefault="002936D3" w:rsidP="00A8230E">
            <w:pPr>
              <w:numPr>
                <w:ilvl w:val="0"/>
                <w:numId w:val="228"/>
              </w:numPr>
              <w:rPr>
                <w:rFonts w:ascii="Verdana" w:hAnsi="Verdana" w:cs="Arial"/>
                <w:sz w:val="20"/>
                <w:szCs w:val="20"/>
              </w:rPr>
            </w:pPr>
            <w:r w:rsidRPr="007A6694">
              <w:rPr>
                <w:rFonts w:ascii="Verdana" w:hAnsi="Verdana" w:cs="Arial"/>
                <w:sz w:val="20"/>
                <w:szCs w:val="20"/>
              </w:rPr>
              <w:t xml:space="preserve">Good readers ask good questions. </w:t>
            </w:r>
          </w:p>
          <w:p w:rsidR="002936D3" w:rsidRPr="007A6694" w:rsidRDefault="002936D3" w:rsidP="00A8230E">
            <w:pPr>
              <w:numPr>
                <w:ilvl w:val="0"/>
                <w:numId w:val="228"/>
              </w:numPr>
              <w:rPr>
                <w:rFonts w:ascii="Verdana" w:hAnsi="Verdana" w:cs="Arial"/>
                <w:sz w:val="20"/>
                <w:szCs w:val="20"/>
              </w:rPr>
            </w:pPr>
            <w:r w:rsidRPr="007A6694">
              <w:rPr>
                <w:rFonts w:ascii="Verdana" w:hAnsi="Verdana" w:cs="Arial"/>
                <w:sz w:val="20"/>
                <w:szCs w:val="20"/>
              </w:rPr>
              <w:t xml:space="preserve">Researchers who use multiple resources create a stronger research project. </w:t>
            </w:r>
          </w:p>
          <w:p w:rsidR="002936D3" w:rsidRPr="007A6694" w:rsidRDefault="002936D3" w:rsidP="00A8230E">
            <w:pPr>
              <w:numPr>
                <w:ilvl w:val="0"/>
                <w:numId w:val="228"/>
              </w:numPr>
              <w:rPr>
                <w:rFonts w:ascii="Verdana" w:hAnsi="Verdana" w:cs="Arial"/>
                <w:sz w:val="20"/>
                <w:szCs w:val="20"/>
              </w:rPr>
            </w:pPr>
            <w:r w:rsidRPr="007A6694">
              <w:rPr>
                <w:rFonts w:ascii="Verdana" w:hAnsi="Verdana" w:cs="Arial"/>
                <w:sz w:val="20"/>
                <w:szCs w:val="20"/>
              </w:rPr>
              <w:t xml:space="preserve">Use electronic tools to summarize and organize your thinking </w:t>
            </w:r>
          </w:p>
          <w:p w:rsidR="002936D3" w:rsidRPr="007A6694" w:rsidRDefault="002936D3" w:rsidP="00A8230E">
            <w:pPr>
              <w:numPr>
                <w:ilvl w:val="0"/>
                <w:numId w:val="228"/>
              </w:numPr>
              <w:rPr>
                <w:rFonts w:ascii="Verdana" w:hAnsi="Verdana" w:cs="Arial"/>
                <w:sz w:val="20"/>
                <w:szCs w:val="20"/>
              </w:rPr>
            </w:pPr>
            <w:r w:rsidRPr="007A6694">
              <w:rPr>
                <w:rFonts w:ascii="Verdana" w:hAnsi="Verdana" w:cs="Arial"/>
                <w:sz w:val="20"/>
                <w:szCs w:val="20"/>
              </w:rPr>
              <w:t>Use social networking tools to create and share your information.</w:t>
            </w:r>
          </w:p>
        </w:tc>
      </w:tr>
      <w:tr w:rsidR="002936D3" w:rsidRPr="007A6694" w:rsidTr="00873E87">
        <w:trPr>
          <w:gridAfter w:val="1"/>
          <w:wAfter w:w="24" w:type="dxa"/>
          <w:cantSplit/>
          <w:trHeight w:val="20"/>
          <w:jc w:val="center"/>
        </w:trPr>
        <w:tc>
          <w:tcPr>
            <w:tcW w:w="7560" w:type="dxa"/>
            <w:vMerge/>
          </w:tcPr>
          <w:p w:rsidR="002936D3" w:rsidRPr="007A6694" w:rsidRDefault="002936D3" w:rsidP="00D409A3">
            <w:pPr>
              <w:rPr>
                <w:rFonts w:ascii="Verdana" w:hAnsi="Verdana" w:cs="Arial"/>
                <w:sz w:val="20"/>
                <w:szCs w:val="20"/>
              </w:rPr>
            </w:pPr>
          </w:p>
        </w:tc>
        <w:tc>
          <w:tcPr>
            <w:tcW w:w="681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 xml:space="preserve">Nature of </w:t>
            </w:r>
            <w:r w:rsidRPr="007A6694">
              <w:rPr>
                <w:rFonts w:ascii="Verdana" w:hAnsi="Verdana" w:cs="Arial"/>
                <w:b/>
                <w:bCs/>
                <w:sz w:val="20"/>
                <w:szCs w:val="20"/>
              </w:rPr>
              <w:t>Reading, Writing, and Communicating</w:t>
            </w:r>
            <w:r w:rsidRPr="007A6694">
              <w:rPr>
                <w:rFonts w:ascii="Verdana" w:hAnsi="Verdana" w:cs="Arial"/>
                <w:b/>
                <w:sz w:val="20"/>
                <w:szCs w:val="20"/>
              </w:rPr>
              <w:t>:</w:t>
            </w:r>
          </w:p>
          <w:p w:rsidR="002936D3" w:rsidRPr="007A6694" w:rsidRDefault="002936D3" w:rsidP="00A8230E">
            <w:pPr>
              <w:numPr>
                <w:ilvl w:val="0"/>
                <w:numId w:val="229"/>
              </w:numPr>
              <w:rPr>
                <w:rFonts w:ascii="Verdana" w:hAnsi="Verdana" w:cs="Arial"/>
                <w:sz w:val="20"/>
                <w:szCs w:val="20"/>
              </w:rPr>
            </w:pPr>
            <w:r w:rsidRPr="007A6694">
              <w:rPr>
                <w:rFonts w:ascii="Verdana" w:hAnsi="Verdana" w:cs="Arial"/>
                <w:sz w:val="20"/>
                <w:szCs w:val="20"/>
              </w:rPr>
              <w:t xml:space="preserve">Researcher plan, present, and evaluate projects that define a point of view. </w:t>
            </w:r>
          </w:p>
          <w:p w:rsidR="002936D3" w:rsidRPr="007A6694" w:rsidRDefault="002936D3" w:rsidP="00A8230E">
            <w:pPr>
              <w:numPr>
                <w:ilvl w:val="0"/>
                <w:numId w:val="229"/>
              </w:numPr>
              <w:rPr>
                <w:rFonts w:ascii="Verdana" w:hAnsi="Verdana" w:cs="Arial"/>
                <w:sz w:val="20"/>
                <w:szCs w:val="20"/>
              </w:rPr>
            </w:pPr>
            <w:r w:rsidRPr="007A6694">
              <w:rPr>
                <w:rFonts w:ascii="Verdana" w:hAnsi="Verdana" w:cs="Arial"/>
                <w:sz w:val="20"/>
                <w:szCs w:val="20"/>
              </w:rPr>
              <w:t xml:space="preserve">Before researchers begin a research project, they always have materials ready to take notes and highlight key ideas so that they can refer to them later. </w:t>
            </w:r>
          </w:p>
          <w:p w:rsidR="002936D3" w:rsidRPr="007A6694" w:rsidRDefault="002936D3" w:rsidP="00A8230E">
            <w:pPr>
              <w:numPr>
                <w:ilvl w:val="0"/>
                <w:numId w:val="229"/>
              </w:numPr>
              <w:rPr>
                <w:rFonts w:ascii="Verdana" w:hAnsi="Verdana" w:cs="Arial"/>
                <w:sz w:val="20"/>
                <w:szCs w:val="20"/>
              </w:rPr>
            </w:pPr>
            <w:r w:rsidRPr="007A6694">
              <w:rPr>
                <w:rFonts w:ascii="Verdana" w:hAnsi="Verdana" w:cs="Arial"/>
                <w:sz w:val="20"/>
                <w:szCs w:val="20"/>
              </w:rPr>
              <w:t xml:space="preserve">Researcher can use the glossary or appendix. </w:t>
            </w:r>
          </w:p>
        </w:tc>
      </w:tr>
    </w:tbl>
    <w:p w:rsidR="00520476" w:rsidRPr="007A6694" w:rsidRDefault="00520476">
      <w:r w:rsidRPr="007A6694">
        <w:br w:type="page"/>
      </w: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4320"/>
        <w:gridCol w:w="10056"/>
        <w:gridCol w:w="24"/>
      </w:tblGrid>
      <w:tr w:rsidR="002936D3" w:rsidRPr="007A6694" w:rsidTr="00D409A3">
        <w:trPr>
          <w:cantSplit/>
          <w:jc w:val="center"/>
        </w:trPr>
        <w:tc>
          <w:tcPr>
            <w:tcW w:w="14400" w:type="dxa"/>
            <w:gridSpan w:val="3"/>
            <w:tcBorders>
              <w:top w:val="nil"/>
              <w:left w:val="nil"/>
              <w:bottom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b/>
                <w:bCs/>
                <w:sz w:val="26"/>
                <w:szCs w:val="26"/>
              </w:rPr>
              <w:lastRenderedPageBreak/>
              <w:t>Content Area: Reading, Writing, and Communicating</w:t>
            </w:r>
          </w:p>
        </w:tc>
      </w:tr>
      <w:tr w:rsidR="002936D3" w:rsidRPr="007A6694" w:rsidTr="00D409A3">
        <w:trPr>
          <w:cantSplit/>
          <w:tblHeader/>
          <w:jc w:val="center"/>
        </w:trPr>
        <w:tc>
          <w:tcPr>
            <w:tcW w:w="14400" w:type="dxa"/>
            <w:gridSpan w:val="3"/>
            <w:tcBorders>
              <w:top w:val="nil"/>
              <w:left w:val="nil"/>
              <w:right w:val="nil"/>
            </w:tcBorders>
            <w:shd w:val="clear" w:color="auto" w:fill="FFFFFF"/>
          </w:tcPr>
          <w:p w:rsidR="002936D3" w:rsidRPr="007A6694" w:rsidRDefault="002936D3" w:rsidP="00D409A3">
            <w:pPr>
              <w:rPr>
                <w:rFonts w:ascii="Verdana" w:hAnsi="Verdana"/>
                <w:b/>
                <w:sz w:val="26"/>
                <w:szCs w:val="26"/>
              </w:rPr>
            </w:pPr>
            <w:r w:rsidRPr="007A6694">
              <w:rPr>
                <w:rFonts w:ascii="Verdana" w:hAnsi="Verdana"/>
                <w:b/>
                <w:sz w:val="26"/>
                <w:szCs w:val="26"/>
              </w:rPr>
              <w:t>Standard: 4.  Research and Reasoning</w:t>
            </w:r>
          </w:p>
        </w:tc>
      </w:tr>
      <w:tr w:rsidR="002936D3" w:rsidRPr="007A6694" w:rsidTr="00D409A3">
        <w:trPr>
          <w:cantSplit/>
          <w:tblHeader/>
          <w:jc w:val="center"/>
        </w:trPr>
        <w:tc>
          <w:tcPr>
            <w:tcW w:w="14400" w:type="dxa"/>
            <w:gridSpan w:val="3"/>
            <w:shd w:val="clear" w:color="auto" w:fill="FFFFFF"/>
          </w:tcPr>
          <w:p w:rsidR="002936D3" w:rsidRPr="007A6694" w:rsidRDefault="002936D3" w:rsidP="00D409A3">
            <w:pPr>
              <w:rPr>
                <w:rFonts w:ascii="Verdana" w:hAnsi="Verdana"/>
                <w:b/>
              </w:rPr>
            </w:pPr>
            <w:r w:rsidRPr="007A6694">
              <w:rPr>
                <w:rFonts w:ascii="Verdana" w:hAnsi="Verdana"/>
                <w:b/>
              </w:rPr>
              <w:t>Prepared Graduates:</w:t>
            </w:r>
          </w:p>
          <w:p w:rsidR="002936D3" w:rsidRPr="007A6694" w:rsidRDefault="002936D3" w:rsidP="00D409A3">
            <w:pPr>
              <w:numPr>
                <w:ilvl w:val="0"/>
                <w:numId w:val="1"/>
              </w:numPr>
              <w:rPr>
                <w:rFonts w:ascii="Verdana" w:hAnsi="Verdana"/>
                <w:sz w:val="26"/>
                <w:szCs w:val="26"/>
              </w:rPr>
            </w:pPr>
            <w:r w:rsidRPr="007A6694">
              <w:rPr>
                <w:rFonts w:ascii="Verdana" w:hAnsi="Verdana"/>
                <w:szCs w:val="22"/>
              </w:rPr>
              <w:t>Articulate the position of self and others using experiential and material logic</w:t>
            </w:r>
          </w:p>
        </w:tc>
      </w:tr>
      <w:tr w:rsidR="002936D3" w:rsidRPr="007A6694" w:rsidTr="00D409A3">
        <w:trPr>
          <w:cantSplit/>
          <w:trHeight w:val="104"/>
          <w:tblHeader/>
          <w:jc w:val="center"/>
        </w:trPr>
        <w:tc>
          <w:tcPr>
            <w:tcW w:w="14400" w:type="dxa"/>
            <w:gridSpan w:val="3"/>
            <w:shd w:val="solid" w:color="auto" w:fill="auto"/>
          </w:tcPr>
          <w:p w:rsidR="002936D3" w:rsidRPr="007A6694" w:rsidRDefault="002936D3" w:rsidP="00D409A3">
            <w:pPr>
              <w:rPr>
                <w:rFonts w:ascii="Verdana" w:hAnsi="Verdana"/>
                <w:sz w:val="2"/>
                <w:szCs w:val="2"/>
              </w:rPr>
            </w:pPr>
          </w:p>
        </w:tc>
      </w:tr>
      <w:tr w:rsidR="002936D3" w:rsidRPr="007A6694" w:rsidTr="00D409A3">
        <w:trPr>
          <w:gridAfter w:val="1"/>
          <w:wAfter w:w="24" w:type="dxa"/>
          <w:cantSplit/>
          <w:tblHeader/>
          <w:jc w:val="center"/>
        </w:trPr>
        <w:tc>
          <w:tcPr>
            <w:tcW w:w="14376" w:type="dxa"/>
            <w:gridSpan w:val="2"/>
            <w:tcBorders>
              <w:bottom w:val="single" w:sz="4" w:space="0" w:color="000000"/>
            </w:tcBorders>
          </w:tcPr>
          <w:p w:rsidR="002936D3" w:rsidRPr="007A6694" w:rsidRDefault="002936D3" w:rsidP="00D409A3">
            <w:pPr>
              <w:rPr>
                <w:rFonts w:ascii="Verdana" w:hAnsi="Verdana"/>
                <w:b/>
                <w:bCs/>
                <w:sz w:val="22"/>
                <w:szCs w:val="22"/>
              </w:rPr>
            </w:pPr>
            <w:r w:rsidRPr="007A6694">
              <w:rPr>
                <w:rFonts w:ascii="Verdana" w:hAnsi="Verdana"/>
                <w:b/>
                <w:bCs/>
                <w:sz w:val="32"/>
                <w:szCs w:val="32"/>
              </w:rPr>
              <w:t>Grade Level Expectation: Fourth Grade</w:t>
            </w:r>
          </w:p>
        </w:tc>
      </w:tr>
      <w:tr w:rsidR="002936D3" w:rsidRPr="007A6694" w:rsidTr="00D409A3">
        <w:trPr>
          <w:gridAfter w:val="1"/>
          <w:wAfter w:w="24" w:type="dxa"/>
          <w:cantSplit/>
          <w:tblHeader/>
          <w:jc w:val="center"/>
        </w:trPr>
        <w:tc>
          <w:tcPr>
            <w:tcW w:w="14376" w:type="dxa"/>
            <w:gridSpan w:val="2"/>
            <w:tcBorders>
              <w:bottom w:val="nil"/>
            </w:tcBorders>
            <w:shd w:val="clear" w:color="auto" w:fill="A6A6A6"/>
          </w:tcPr>
          <w:p w:rsidR="002936D3" w:rsidRPr="007A6694" w:rsidRDefault="002936D3" w:rsidP="00D409A3">
            <w:pPr>
              <w:rPr>
                <w:rFonts w:ascii="Verdana" w:hAnsi="Verdana"/>
                <w:b/>
              </w:rPr>
            </w:pPr>
            <w:r w:rsidRPr="007A6694">
              <w:rPr>
                <w:rFonts w:ascii="Verdana" w:hAnsi="Verdana"/>
                <w:b/>
              </w:rPr>
              <w:t>Concepts and skills students master:</w:t>
            </w:r>
          </w:p>
        </w:tc>
      </w:tr>
      <w:tr w:rsidR="002936D3" w:rsidRPr="007A6694" w:rsidTr="00D409A3">
        <w:trPr>
          <w:gridAfter w:val="1"/>
          <w:wAfter w:w="24" w:type="dxa"/>
          <w:cantSplit/>
          <w:jc w:val="center"/>
        </w:trPr>
        <w:tc>
          <w:tcPr>
            <w:tcW w:w="14376" w:type="dxa"/>
            <w:gridSpan w:val="2"/>
            <w:tcBorders>
              <w:top w:val="nil"/>
              <w:bottom w:val="single" w:sz="4" w:space="0" w:color="000000"/>
            </w:tcBorders>
            <w:shd w:val="clear" w:color="auto" w:fill="A6A6A6"/>
          </w:tcPr>
          <w:p w:rsidR="002936D3" w:rsidRPr="007A6694" w:rsidRDefault="003F00A7" w:rsidP="003F00A7">
            <w:pPr>
              <w:ind w:left="360"/>
              <w:rPr>
                <w:rFonts w:ascii="Verdana" w:hAnsi="Verdana"/>
                <w:bCs/>
                <w:sz w:val="28"/>
                <w:szCs w:val="28"/>
              </w:rPr>
            </w:pPr>
            <w:r w:rsidRPr="007A6694">
              <w:rPr>
                <w:rFonts w:ascii="Verdana" w:hAnsi="Verdana"/>
                <w:bCs/>
                <w:sz w:val="28"/>
                <w:szCs w:val="28"/>
              </w:rPr>
              <w:t xml:space="preserve">2. </w:t>
            </w:r>
            <w:r w:rsidR="002936D3" w:rsidRPr="007A6694">
              <w:rPr>
                <w:rFonts w:ascii="Verdana" w:hAnsi="Verdana"/>
                <w:bCs/>
                <w:sz w:val="28"/>
                <w:szCs w:val="28"/>
              </w:rPr>
              <w:t>Identifying implications, concepts, and ideas enriches reasoning skills</w:t>
            </w:r>
          </w:p>
        </w:tc>
      </w:tr>
      <w:tr w:rsidR="002936D3" w:rsidRPr="007A6694" w:rsidTr="00577B19">
        <w:trPr>
          <w:gridAfter w:val="1"/>
          <w:wAfter w:w="24" w:type="dxa"/>
          <w:cantSplit/>
          <w:jc w:val="center"/>
        </w:trPr>
        <w:tc>
          <w:tcPr>
            <w:tcW w:w="4320" w:type="dxa"/>
            <w:shd w:val="pct15" w:color="auto" w:fill="auto"/>
          </w:tcPr>
          <w:p w:rsidR="002936D3" w:rsidRPr="007A6694" w:rsidRDefault="002936D3" w:rsidP="00D409A3">
            <w:pPr>
              <w:rPr>
                <w:rFonts w:ascii="Verdana" w:hAnsi="Verdana"/>
              </w:rPr>
            </w:pPr>
            <w:r w:rsidRPr="007A6694">
              <w:rPr>
                <w:rFonts w:ascii="Verdana" w:hAnsi="Verdana"/>
                <w:b/>
              </w:rPr>
              <w:t>Evidence Outcomes</w:t>
            </w:r>
          </w:p>
        </w:tc>
        <w:tc>
          <w:tcPr>
            <w:tcW w:w="10056" w:type="dxa"/>
            <w:shd w:val="pct15" w:color="auto" w:fill="auto"/>
          </w:tcPr>
          <w:p w:rsidR="002936D3" w:rsidRPr="007A6694" w:rsidRDefault="002936D3" w:rsidP="00D409A3">
            <w:pPr>
              <w:rPr>
                <w:rFonts w:ascii="Verdana" w:hAnsi="Verdana"/>
                <w:b/>
              </w:rPr>
            </w:pPr>
            <w:r w:rsidRPr="007A6694">
              <w:rPr>
                <w:rFonts w:ascii="Verdana" w:hAnsi="Verdana"/>
                <w:b/>
              </w:rPr>
              <w:t>21</w:t>
            </w:r>
            <w:r w:rsidRPr="007A6694">
              <w:rPr>
                <w:rFonts w:ascii="Verdana" w:hAnsi="Verdana"/>
                <w:b/>
                <w:vertAlign w:val="superscript"/>
              </w:rPr>
              <w:t>st</w:t>
            </w:r>
            <w:r w:rsidRPr="007A6694">
              <w:rPr>
                <w:rFonts w:ascii="Verdana" w:hAnsi="Verdana"/>
                <w:b/>
              </w:rPr>
              <w:t xml:space="preserve"> Century Skills and Readiness Competencies</w:t>
            </w:r>
          </w:p>
        </w:tc>
      </w:tr>
      <w:tr w:rsidR="002936D3" w:rsidRPr="007A6694" w:rsidTr="00577B19">
        <w:trPr>
          <w:gridAfter w:val="1"/>
          <w:wAfter w:w="24" w:type="dxa"/>
          <w:cantSplit/>
          <w:trHeight w:val="2160"/>
          <w:jc w:val="center"/>
        </w:trPr>
        <w:tc>
          <w:tcPr>
            <w:tcW w:w="4320" w:type="dxa"/>
            <w:vMerge w:val="restart"/>
          </w:tcPr>
          <w:p w:rsidR="002936D3" w:rsidRPr="007A6694" w:rsidRDefault="002936D3" w:rsidP="00D409A3">
            <w:pPr>
              <w:rPr>
                <w:rFonts w:ascii="Verdana" w:hAnsi="Verdana"/>
                <w:b/>
                <w:sz w:val="20"/>
                <w:szCs w:val="20"/>
              </w:rPr>
            </w:pPr>
            <w:r w:rsidRPr="007A6694">
              <w:rPr>
                <w:rFonts w:ascii="Verdana" w:hAnsi="Verdana"/>
                <w:b/>
                <w:sz w:val="20"/>
                <w:szCs w:val="20"/>
              </w:rPr>
              <w:t>Students can:</w:t>
            </w:r>
          </w:p>
          <w:p w:rsidR="002936D3" w:rsidRPr="007A6694" w:rsidRDefault="002936D3" w:rsidP="00A8230E">
            <w:pPr>
              <w:numPr>
                <w:ilvl w:val="0"/>
                <w:numId w:val="226"/>
              </w:numPr>
              <w:rPr>
                <w:rFonts w:ascii="Verdana" w:hAnsi="Verdana"/>
                <w:sz w:val="20"/>
                <w:szCs w:val="20"/>
              </w:rPr>
            </w:pPr>
            <w:r w:rsidRPr="007A6694">
              <w:rPr>
                <w:rFonts w:ascii="Verdana" w:hAnsi="Verdana"/>
                <w:sz w:val="20"/>
                <w:szCs w:val="20"/>
              </w:rPr>
              <w:t>Consider negative as well as positive implications of their own thinking or behavior, or others thinking or behavior</w:t>
            </w:r>
          </w:p>
          <w:p w:rsidR="002936D3" w:rsidRPr="007A6694" w:rsidRDefault="002936D3" w:rsidP="00A8230E">
            <w:pPr>
              <w:numPr>
                <w:ilvl w:val="0"/>
                <w:numId w:val="226"/>
              </w:numPr>
              <w:rPr>
                <w:rFonts w:ascii="Verdana" w:hAnsi="Verdana"/>
                <w:sz w:val="20"/>
                <w:szCs w:val="20"/>
              </w:rPr>
            </w:pPr>
            <w:r w:rsidRPr="007A6694">
              <w:rPr>
                <w:rFonts w:ascii="Verdana" w:hAnsi="Verdana"/>
                <w:sz w:val="20"/>
                <w:szCs w:val="20"/>
              </w:rPr>
              <w:t>State, elaborate, and give an example of a concept (for example, state, elaborate, and give an example of friendship or conflict)</w:t>
            </w:r>
          </w:p>
          <w:p w:rsidR="002936D3" w:rsidRPr="007A6694" w:rsidRDefault="002936D3" w:rsidP="00A8230E">
            <w:pPr>
              <w:numPr>
                <w:ilvl w:val="0"/>
                <w:numId w:val="226"/>
              </w:numPr>
              <w:rPr>
                <w:rFonts w:ascii="Verdana" w:hAnsi="Verdana"/>
                <w:sz w:val="20"/>
                <w:szCs w:val="20"/>
              </w:rPr>
            </w:pPr>
            <w:r w:rsidRPr="007A6694">
              <w:rPr>
                <w:rFonts w:ascii="Verdana" w:hAnsi="Verdana"/>
                <w:sz w:val="20"/>
                <w:szCs w:val="20"/>
              </w:rPr>
              <w:t>Identify the key concepts and ideas they and others use</w:t>
            </w:r>
          </w:p>
          <w:p w:rsidR="002936D3" w:rsidRPr="007A6694" w:rsidRDefault="002936D3" w:rsidP="00A8230E">
            <w:pPr>
              <w:numPr>
                <w:ilvl w:val="0"/>
                <w:numId w:val="226"/>
              </w:numPr>
              <w:rPr>
                <w:rFonts w:ascii="Verdana" w:hAnsi="Verdana"/>
                <w:sz w:val="20"/>
                <w:szCs w:val="20"/>
              </w:rPr>
            </w:pPr>
            <w:r w:rsidRPr="007A6694">
              <w:rPr>
                <w:rFonts w:ascii="Verdana" w:hAnsi="Verdana"/>
                <w:sz w:val="20"/>
                <w:szCs w:val="20"/>
              </w:rPr>
              <w:t>Ask primary questions of clarity, significance, relevance, accuracy, depth, and breadth</w:t>
            </w:r>
          </w:p>
        </w:tc>
        <w:tc>
          <w:tcPr>
            <w:tcW w:w="10056" w:type="dxa"/>
          </w:tcPr>
          <w:p w:rsidR="002936D3" w:rsidRPr="007A6694" w:rsidRDefault="002936D3" w:rsidP="00D409A3">
            <w:pPr>
              <w:rPr>
                <w:rFonts w:ascii="Verdana" w:hAnsi="Verdana" w:cs="Arial"/>
                <w:sz w:val="20"/>
                <w:szCs w:val="20"/>
              </w:rPr>
            </w:pPr>
            <w:r w:rsidRPr="007A6694">
              <w:rPr>
                <w:rFonts w:ascii="Verdana" w:hAnsi="Verdana" w:cs="Arial"/>
                <w:b/>
                <w:sz w:val="20"/>
                <w:szCs w:val="20"/>
              </w:rPr>
              <w:t xml:space="preserve">Inquiry Questions: </w:t>
            </w:r>
            <w:r w:rsidRPr="007A6694">
              <w:rPr>
                <w:rFonts w:ascii="Verdana" w:hAnsi="Verdana" w:cs="Arial"/>
                <w:sz w:val="20"/>
                <w:szCs w:val="20"/>
              </w:rPr>
              <w:t xml:space="preserve"> </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What are the implications or what might happen if someone takes action about an issue?</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What are the consequences of the action?</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How do students identify key concepts and ideas?</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How do students know they clearly understand the concepts and topics?</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 xml:space="preserve">What problems may arise if students use only their own thinking in their work? </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 xml:space="preserve">How do students include the perspectives, thinking, or opinions of others as they learn? </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 xml:space="preserve">How does elaborating help others understand a concept with more clarity? </w:t>
            </w:r>
          </w:p>
          <w:p w:rsidR="002936D3" w:rsidRPr="007A6694" w:rsidRDefault="002936D3" w:rsidP="00A8230E">
            <w:pPr>
              <w:numPr>
                <w:ilvl w:val="0"/>
                <w:numId w:val="230"/>
              </w:numPr>
              <w:rPr>
                <w:rFonts w:ascii="Verdana" w:hAnsi="Verdana" w:cs="Arial"/>
                <w:sz w:val="20"/>
                <w:szCs w:val="20"/>
              </w:rPr>
            </w:pPr>
            <w:r w:rsidRPr="007A6694">
              <w:rPr>
                <w:rFonts w:ascii="Verdana" w:hAnsi="Verdana" w:cs="Arial"/>
                <w:sz w:val="20"/>
                <w:szCs w:val="20"/>
              </w:rPr>
              <w:t xml:space="preserve">What strategy do readers use to help them identify the key concepts or main ideas of a text? </w:t>
            </w:r>
          </w:p>
        </w:tc>
      </w:tr>
      <w:tr w:rsidR="002936D3" w:rsidRPr="007A6694" w:rsidTr="00577B19">
        <w:trPr>
          <w:gridAfter w:val="1"/>
          <w:wAfter w:w="24" w:type="dxa"/>
          <w:cantSplit/>
          <w:trHeight w:val="2160"/>
          <w:jc w:val="center"/>
        </w:trPr>
        <w:tc>
          <w:tcPr>
            <w:tcW w:w="4320" w:type="dxa"/>
            <w:vMerge/>
          </w:tcPr>
          <w:p w:rsidR="002936D3" w:rsidRPr="007A6694" w:rsidRDefault="002936D3" w:rsidP="00D409A3">
            <w:pPr>
              <w:rPr>
                <w:rFonts w:ascii="Verdana" w:hAnsi="Verdana" w:cs="Arial"/>
                <w:sz w:val="20"/>
                <w:szCs w:val="20"/>
              </w:rPr>
            </w:pPr>
          </w:p>
        </w:tc>
        <w:tc>
          <w:tcPr>
            <w:tcW w:w="1005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Relevance and Application:</w:t>
            </w:r>
          </w:p>
          <w:p w:rsidR="002936D3" w:rsidRPr="007A6694" w:rsidRDefault="002936D3" w:rsidP="00A8230E">
            <w:pPr>
              <w:numPr>
                <w:ilvl w:val="0"/>
                <w:numId w:val="231"/>
              </w:numPr>
              <w:rPr>
                <w:rFonts w:ascii="Verdana" w:hAnsi="Verdana" w:cs="Arial"/>
                <w:sz w:val="20"/>
                <w:szCs w:val="20"/>
              </w:rPr>
            </w:pPr>
            <w:r w:rsidRPr="007A6694">
              <w:rPr>
                <w:rFonts w:ascii="Verdana" w:hAnsi="Verdana" w:cs="Arial"/>
                <w:sz w:val="20"/>
                <w:szCs w:val="20"/>
              </w:rPr>
              <w:t>Concepts and ideas may reflect prior knowledge and experiences.</w:t>
            </w:r>
          </w:p>
          <w:p w:rsidR="002936D3" w:rsidRPr="007A6694" w:rsidRDefault="002936D3" w:rsidP="00A8230E">
            <w:pPr>
              <w:numPr>
                <w:ilvl w:val="0"/>
                <w:numId w:val="231"/>
              </w:numPr>
              <w:rPr>
                <w:rFonts w:ascii="Verdana" w:hAnsi="Verdana" w:cs="Arial"/>
                <w:sz w:val="20"/>
                <w:szCs w:val="20"/>
              </w:rPr>
            </w:pPr>
            <w:r w:rsidRPr="007A6694">
              <w:rPr>
                <w:rFonts w:ascii="Verdana" w:hAnsi="Verdana" w:cs="Arial"/>
                <w:sz w:val="20"/>
                <w:szCs w:val="20"/>
              </w:rPr>
              <w:t xml:space="preserve">Presenters are able to clarify what is useful when speaking or writing. </w:t>
            </w:r>
          </w:p>
          <w:p w:rsidR="002936D3" w:rsidRPr="007A6694" w:rsidRDefault="002936D3" w:rsidP="00A8230E">
            <w:pPr>
              <w:numPr>
                <w:ilvl w:val="0"/>
                <w:numId w:val="231"/>
              </w:numPr>
              <w:rPr>
                <w:rFonts w:ascii="Verdana" w:hAnsi="Verdana" w:cs="Arial"/>
                <w:sz w:val="20"/>
                <w:szCs w:val="20"/>
              </w:rPr>
            </w:pPr>
            <w:r w:rsidRPr="007A6694">
              <w:rPr>
                <w:rFonts w:ascii="Verdana" w:hAnsi="Verdana" w:cs="Arial"/>
                <w:sz w:val="20"/>
                <w:szCs w:val="20"/>
              </w:rPr>
              <w:t>When asked to share ideas, presenters must be precise and share key points so that others will be able to follow their information.</w:t>
            </w:r>
          </w:p>
          <w:p w:rsidR="002936D3" w:rsidRPr="007A6694" w:rsidRDefault="002936D3" w:rsidP="00A8230E">
            <w:pPr>
              <w:numPr>
                <w:ilvl w:val="0"/>
                <w:numId w:val="231"/>
              </w:numPr>
              <w:rPr>
                <w:rFonts w:ascii="Verdana" w:hAnsi="Verdana" w:cs="Arial"/>
                <w:sz w:val="20"/>
                <w:szCs w:val="20"/>
              </w:rPr>
            </w:pPr>
            <w:r w:rsidRPr="007A6694">
              <w:rPr>
                <w:rFonts w:ascii="Verdana" w:hAnsi="Verdana" w:cs="Arial"/>
                <w:sz w:val="20"/>
                <w:szCs w:val="20"/>
              </w:rPr>
              <w:t>People must ask questions of themselves and of others for the purpose of quality understanding and reasoning.</w:t>
            </w:r>
          </w:p>
          <w:p w:rsidR="002936D3" w:rsidRPr="007A6694" w:rsidRDefault="002936D3" w:rsidP="00A8230E">
            <w:pPr>
              <w:numPr>
                <w:ilvl w:val="0"/>
                <w:numId w:val="231"/>
              </w:numPr>
              <w:rPr>
                <w:rFonts w:ascii="Verdana" w:hAnsi="Verdana" w:cs="Arial"/>
                <w:sz w:val="20"/>
                <w:szCs w:val="20"/>
              </w:rPr>
            </w:pPr>
            <w:r w:rsidRPr="007A6694">
              <w:rPr>
                <w:rFonts w:ascii="Verdana" w:hAnsi="Verdana" w:cs="Arial"/>
                <w:sz w:val="20"/>
                <w:szCs w:val="20"/>
              </w:rPr>
              <w:t>People who put their thinking or the thinking of a favorite author or researcher aside to entertain other thinking use a fair-minded way to gain understanding.</w:t>
            </w:r>
          </w:p>
          <w:p w:rsidR="002936D3" w:rsidRPr="007A6694" w:rsidRDefault="002936D3" w:rsidP="00A8230E">
            <w:pPr>
              <w:numPr>
                <w:ilvl w:val="0"/>
                <w:numId w:val="231"/>
              </w:numPr>
              <w:rPr>
                <w:rFonts w:ascii="Verdana" w:hAnsi="Verdana" w:cs="Arial"/>
                <w:sz w:val="20"/>
                <w:szCs w:val="20"/>
              </w:rPr>
            </w:pPr>
            <w:r w:rsidRPr="007A6694">
              <w:rPr>
                <w:rFonts w:ascii="Verdana" w:hAnsi="Verdana" w:cs="Arial"/>
                <w:sz w:val="20"/>
                <w:szCs w:val="20"/>
              </w:rPr>
              <w:t>Good communicators acknowledge that further reading or research can increase their depth of understanding.</w:t>
            </w:r>
          </w:p>
        </w:tc>
      </w:tr>
      <w:tr w:rsidR="002936D3" w:rsidRPr="007A6694" w:rsidTr="00577B19">
        <w:trPr>
          <w:gridAfter w:val="1"/>
          <w:wAfter w:w="24" w:type="dxa"/>
          <w:cantSplit/>
          <w:jc w:val="center"/>
        </w:trPr>
        <w:tc>
          <w:tcPr>
            <w:tcW w:w="4320" w:type="dxa"/>
            <w:vMerge/>
          </w:tcPr>
          <w:p w:rsidR="002936D3" w:rsidRPr="007A6694" w:rsidRDefault="002936D3" w:rsidP="00D409A3">
            <w:pPr>
              <w:rPr>
                <w:rFonts w:ascii="Verdana" w:hAnsi="Verdana" w:cs="Arial"/>
                <w:sz w:val="20"/>
                <w:szCs w:val="20"/>
              </w:rPr>
            </w:pPr>
          </w:p>
        </w:tc>
        <w:tc>
          <w:tcPr>
            <w:tcW w:w="10056" w:type="dxa"/>
          </w:tcPr>
          <w:p w:rsidR="002936D3" w:rsidRPr="007A6694" w:rsidRDefault="002936D3" w:rsidP="00D409A3">
            <w:pPr>
              <w:rPr>
                <w:rFonts w:ascii="Verdana" w:hAnsi="Verdana" w:cs="Arial"/>
                <w:b/>
                <w:sz w:val="20"/>
                <w:szCs w:val="20"/>
              </w:rPr>
            </w:pPr>
            <w:r w:rsidRPr="007A6694">
              <w:rPr>
                <w:rFonts w:ascii="Verdana" w:hAnsi="Verdana" w:cs="Arial"/>
                <w:b/>
                <w:sz w:val="20"/>
                <w:szCs w:val="20"/>
              </w:rPr>
              <w:t xml:space="preserve">Nature of </w:t>
            </w:r>
            <w:r w:rsidRPr="007A6694">
              <w:rPr>
                <w:rFonts w:ascii="Verdana" w:hAnsi="Verdana" w:cs="Arial"/>
                <w:b/>
                <w:bCs/>
                <w:sz w:val="20"/>
                <w:szCs w:val="20"/>
              </w:rPr>
              <w:t>Reading, Writing, and Communicating</w:t>
            </w:r>
            <w:r w:rsidRPr="007A6694">
              <w:rPr>
                <w:rFonts w:ascii="Verdana" w:hAnsi="Verdana" w:cs="Arial"/>
                <w:b/>
                <w:sz w:val="20"/>
                <w:szCs w:val="20"/>
              </w:rPr>
              <w:t>:</w:t>
            </w:r>
          </w:p>
          <w:p w:rsidR="002936D3" w:rsidRPr="007A6694" w:rsidRDefault="002936D3" w:rsidP="00A8230E">
            <w:pPr>
              <w:pStyle w:val="ListParagraph"/>
              <w:numPr>
                <w:ilvl w:val="0"/>
                <w:numId w:val="232"/>
              </w:numPr>
              <w:rPr>
                <w:rFonts w:ascii="Verdana" w:hAnsi="Verdana" w:cs="Arial"/>
                <w:sz w:val="20"/>
                <w:szCs w:val="20"/>
              </w:rPr>
            </w:pPr>
            <w:r w:rsidRPr="007A6694">
              <w:rPr>
                <w:rFonts w:ascii="Verdana" w:hAnsi="Verdana" w:cs="Arial"/>
                <w:sz w:val="20"/>
                <w:szCs w:val="20"/>
              </w:rPr>
              <w:t>Researchers understand that clear concepts and ideas must be supported with facts.</w:t>
            </w:r>
          </w:p>
          <w:p w:rsidR="002936D3" w:rsidRPr="007A6694" w:rsidRDefault="002936D3" w:rsidP="00A8230E">
            <w:pPr>
              <w:pStyle w:val="ListParagraph"/>
              <w:numPr>
                <w:ilvl w:val="0"/>
                <w:numId w:val="232"/>
              </w:numPr>
              <w:rPr>
                <w:rFonts w:ascii="Verdana" w:hAnsi="Verdana" w:cs="Arial"/>
                <w:sz w:val="20"/>
                <w:szCs w:val="20"/>
              </w:rPr>
            </w:pPr>
            <w:r w:rsidRPr="007A6694">
              <w:rPr>
                <w:rFonts w:ascii="Verdana" w:hAnsi="Verdana" w:cs="Arial"/>
                <w:sz w:val="20"/>
                <w:szCs w:val="20"/>
              </w:rPr>
              <w:t>All reasoning is expressed through and shaped by concepts, and leads somewhere or has implications and consequences.</w:t>
            </w:r>
          </w:p>
          <w:p w:rsidR="002936D3" w:rsidRPr="007A6694" w:rsidRDefault="002936D3" w:rsidP="00A8230E">
            <w:pPr>
              <w:pStyle w:val="ListParagraph"/>
              <w:numPr>
                <w:ilvl w:val="0"/>
                <w:numId w:val="232"/>
              </w:numPr>
              <w:rPr>
                <w:rFonts w:ascii="Verdana" w:hAnsi="Verdana" w:cs="Arial"/>
                <w:sz w:val="20"/>
                <w:szCs w:val="20"/>
              </w:rPr>
            </w:pPr>
            <w:r w:rsidRPr="007A6694">
              <w:rPr>
                <w:rFonts w:ascii="Verdana" w:hAnsi="Verdana" w:cs="Arial"/>
                <w:sz w:val="20"/>
                <w:szCs w:val="20"/>
              </w:rPr>
              <w:t xml:space="preserve">Good communicators are able to state the issue or </w:t>
            </w:r>
            <w:proofErr w:type="gramStart"/>
            <w:r w:rsidRPr="007A6694">
              <w:rPr>
                <w:rFonts w:ascii="Verdana" w:hAnsi="Verdana" w:cs="Arial"/>
                <w:sz w:val="20"/>
                <w:szCs w:val="20"/>
              </w:rPr>
              <w:t>concept, elaborate</w:t>
            </w:r>
            <w:proofErr w:type="gramEnd"/>
            <w:r w:rsidRPr="007A6694">
              <w:rPr>
                <w:rFonts w:ascii="Verdana" w:hAnsi="Verdana" w:cs="Arial"/>
                <w:sz w:val="20"/>
                <w:szCs w:val="20"/>
              </w:rPr>
              <w:t xml:space="preserve"> on it, and have an example to clearly express their thinking.</w:t>
            </w:r>
          </w:p>
          <w:p w:rsidR="00873E87" w:rsidRPr="007A6694" w:rsidRDefault="00873E87" w:rsidP="00873E87">
            <w:pPr>
              <w:rPr>
                <w:rFonts w:ascii="Verdana" w:hAnsi="Verdana" w:cs="Arial"/>
                <w:sz w:val="20"/>
                <w:szCs w:val="20"/>
              </w:rPr>
            </w:pPr>
          </w:p>
          <w:p w:rsidR="00873E87" w:rsidRPr="007A6694" w:rsidRDefault="00873E87" w:rsidP="00873E87">
            <w:pPr>
              <w:rPr>
                <w:rFonts w:ascii="Verdana" w:hAnsi="Verdana" w:cs="Arial"/>
                <w:sz w:val="20"/>
                <w:szCs w:val="20"/>
              </w:rPr>
            </w:pPr>
          </w:p>
          <w:p w:rsidR="00873E87" w:rsidRPr="007A6694" w:rsidRDefault="00873E87" w:rsidP="00873E87">
            <w:pPr>
              <w:rPr>
                <w:rFonts w:ascii="Verdana" w:hAnsi="Verdana" w:cs="Arial"/>
                <w:sz w:val="20"/>
                <w:szCs w:val="20"/>
              </w:rPr>
            </w:pPr>
          </w:p>
          <w:p w:rsidR="00873E87" w:rsidRPr="007A6694" w:rsidRDefault="00873E87" w:rsidP="00873E87">
            <w:pPr>
              <w:rPr>
                <w:rFonts w:ascii="Verdana" w:hAnsi="Verdana" w:cs="Arial"/>
                <w:sz w:val="20"/>
                <w:szCs w:val="20"/>
              </w:rPr>
            </w:pPr>
          </w:p>
          <w:p w:rsidR="00873E87" w:rsidRPr="007A6694" w:rsidRDefault="00873E87" w:rsidP="00873E87">
            <w:pPr>
              <w:rPr>
                <w:rFonts w:ascii="Verdana" w:hAnsi="Verdana" w:cs="Arial"/>
                <w:sz w:val="20"/>
                <w:szCs w:val="20"/>
              </w:rPr>
            </w:pPr>
          </w:p>
        </w:tc>
      </w:tr>
    </w:tbl>
    <w:p w:rsidR="00577B19" w:rsidRPr="007A6694" w:rsidRDefault="00577B19">
      <w:r w:rsidRPr="007A6694">
        <w:br w:type="page"/>
      </w:r>
    </w:p>
    <w:p w:rsidR="006A4143" w:rsidRPr="007A6694" w:rsidRDefault="006A4143">
      <w:pPr>
        <w:sectPr w:rsidR="006A4143" w:rsidRPr="007A6694" w:rsidSect="006D7E56">
          <w:headerReference w:type="even" r:id="rId23"/>
          <w:headerReference w:type="first" r:id="rId24"/>
          <w:type w:val="nextColumn"/>
          <w:pgSz w:w="15840" w:h="12240" w:orient="landscape"/>
          <w:pgMar w:top="720" w:right="720" w:bottom="720" w:left="1080" w:header="432" w:footer="432" w:gutter="0"/>
          <w:cols w:space="720"/>
          <w:docGrid w:linePitch="360"/>
        </w:sect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Default="0077323B" w:rsidP="0077323B">
      <w:pPr>
        <w:autoSpaceDE w:val="0"/>
        <w:autoSpaceDN w:val="0"/>
        <w:adjustRightInd w:val="0"/>
        <w:jc w:val="center"/>
        <w:rPr>
          <w:rFonts w:ascii="Verdana" w:hAnsi="Verdana" w:cs="Arial"/>
          <w:b/>
          <w:bCs/>
          <w:sz w:val="20"/>
          <w:szCs w:val="20"/>
        </w:rPr>
      </w:pPr>
    </w:p>
    <w:p w:rsid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p>
    <w:p w:rsidR="0077323B" w:rsidRPr="0077323B" w:rsidRDefault="0077323B" w:rsidP="0077323B">
      <w:pPr>
        <w:autoSpaceDE w:val="0"/>
        <w:autoSpaceDN w:val="0"/>
        <w:adjustRightInd w:val="0"/>
        <w:jc w:val="center"/>
        <w:rPr>
          <w:rFonts w:ascii="Verdana" w:hAnsi="Verdana" w:cs="Arial"/>
          <w:b/>
          <w:bCs/>
          <w:sz w:val="20"/>
          <w:szCs w:val="20"/>
        </w:rPr>
      </w:pPr>
      <w:r w:rsidRPr="0077323B">
        <w:rPr>
          <w:rFonts w:ascii="Verdana" w:hAnsi="Verdana" w:cs="Arial"/>
          <w:b/>
          <w:bCs/>
          <w:sz w:val="20"/>
          <w:szCs w:val="20"/>
        </w:rPr>
        <w:t>Colorado Department of Education</w:t>
      </w:r>
    </w:p>
    <w:p w:rsidR="0077323B" w:rsidRPr="0077323B" w:rsidRDefault="0077323B" w:rsidP="0077323B">
      <w:pPr>
        <w:autoSpaceDE w:val="0"/>
        <w:autoSpaceDN w:val="0"/>
        <w:adjustRightInd w:val="0"/>
        <w:jc w:val="center"/>
        <w:rPr>
          <w:rFonts w:ascii="Verdana" w:hAnsi="Verdana" w:cs="Arial"/>
          <w:bCs/>
          <w:sz w:val="20"/>
          <w:szCs w:val="20"/>
        </w:rPr>
      </w:pPr>
      <w:r w:rsidRPr="0077323B">
        <w:rPr>
          <w:rFonts w:ascii="Verdana" w:hAnsi="Verdana" w:cs="Arial"/>
          <w:bCs/>
          <w:sz w:val="20"/>
          <w:szCs w:val="20"/>
        </w:rPr>
        <w:t>Office of Standards and Instructional Support</w:t>
      </w:r>
    </w:p>
    <w:p w:rsidR="0077323B" w:rsidRPr="0077323B" w:rsidRDefault="0077323B" w:rsidP="0077323B">
      <w:pPr>
        <w:autoSpaceDE w:val="0"/>
        <w:autoSpaceDN w:val="0"/>
        <w:adjustRightInd w:val="0"/>
        <w:jc w:val="center"/>
        <w:rPr>
          <w:rFonts w:ascii="Verdana" w:hAnsi="Verdana" w:cs="Arial"/>
          <w:bCs/>
          <w:sz w:val="20"/>
          <w:szCs w:val="20"/>
        </w:rPr>
      </w:pPr>
      <w:r w:rsidRPr="0077323B">
        <w:rPr>
          <w:rFonts w:ascii="Verdana" w:hAnsi="Verdana" w:cs="Arial"/>
          <w:bCs/>
          <w:sz w:val="20"/>
          <w:szCs w:val="20"/>
        </w:rPr>
        <w:t>201 East Colfax Ave. • Denver, CO 80203</w:t>
      </w:r>
    </w:p>
    <w:p w:rsidR="0077323B" w:rsidRPr="0077323B" w:rsidRDefault="0077323B" w:rsidP="0077323B">
      <w:pPr>
        <w:autoSpaceDE w:val="0"/>
        <w:autoSpaceDN w:val="0"/>
        <w:adjustRightInd w:val="0"/>
        <w:jc w:val="center"/>
        <w:rPr>
          <w:rFonts w:ascii="Verdana" w:hAnsi="Verdana" w:cs="Arial"/>
          <w:bCs/>
          <w:sz w:val="20"/>
          <w:szCs w:val="20"/>
        </w:rPr>
      </w:pPr>
      <w:r w:rsidRPr="0077323B">
        <w:rPr>
          <w:rFonts w:ascii="Verdana" w:hAnsi="Verdana" w:cs="Arial"/>
          <w:bCs/>
          <w:sz w:val="20"/>
          <w:szCs w:val="20"/>
        </w:rPr>
        <w:t xml:space="preserve">The </w:t>
      </w:r>
      <w:r w:rsidR="004A28CF">
        <w:rPr>
          <w:rFonts w:ascii="Verdana" w:hAnsi="Verdana" w:cs="Arial"/>
          <w:bCs/>
          <w:sz w:val="20"/>
          <w:szCs w:val="20"/>
        </w:rPr>
        <w:t>Literacy</w:t>
      </w:r>
      <w:r w:rsidRPr="0077323B">
        <w:rPr>
          <w:rFonts w:ascii="Verdana" w:hAnsi="Verdana" w:cs="Arial"/>
          <w:bCs/>
          <w:sz w:val="20"/>
          <w:szCs w:val="20"/>
        </w:rPr>
        <w:t xml:space="preserve"> Content Specialist: </w:t>
      </w:r>
      <w:r w:rsidR="00DF25B0">
        <w:rPr>
          <w:rFonts w:ascii="Verdana" w:hAnsi="Verdana" w:cs="Arial"/>
          <w:bCs/>
          <w:sz w:val="20"/>
          <w:szCs w:val="20"/>
        </w:rPr>
        <w:t xml:space="preserve">Charles </w:t>
      </w:r>
      <w:r w:rsidR="004A28CF">
        <w:rPr>
          <w:rFonts w:ascii="Verdana" w:hAnsi="Verdana" w:cs="Arial"/>
          <w:bCs/>
          <w:sz w:val="20"/>
          <w:szCs w:val="20"/>
        </w:rPr>
        <w:t>Dana Hall</w:t>
      </w:r>
      <w:r w:rsidRPr="0077323B">
        <w:rPr>
          <w:rFonts w:ascii="Verdana" w:hAnsi="Verdana" w:cs="Arial"/>
          <w:bCs/>
          <w:sz w:val="20"/>
          <w:szCs w:val="20"/>
        </w:rPr>
        <w:t xml:space="preserve"> (</w:t>
      </w:r>
      <w:r w:rsidR="004A28CF">
        <w:rPr>
          <w:rFonts w:ascii="Verdana" w:hAnsi="Verdana" w:cs="Arial"/>
          <w:bCs/>
          <w:sz w:val="20"/>
          <w:szCs w:val="20"/>
        </w:rPr>
        <w:t>hall_d</w:t>
      </w:r>
      <w:r w:rsidRPr="0077323B">
        <w:rPr>
          <w:rFonts w:ascii="Verdana" w:hAnsi="Verdana" w:cs="Arial"/>
          <w:bCs/>
          <w:sz w:val="20"/>
          <w:szCs w:val="20"/>
        </w:rPr>
        <w:t>@cde.state.co.us)</w:t>
      </w:r>
    </w:p>
    <w:p w:rsidR="00577422" w:rsidRPr="007A6694" w:rsidRDefault="0077323B" w:rsidP="0077323B">
      <w:pPr>
        <w:autoSpaceDE w:val="0"/>
        <w:autoSpaceDN w:val="0"/>
        <w:adjustRightInd w:val="0"/>
        <w:jc w:val="center"/>
        <w:rPr>
          <w:rFonts w:ascii="Verdana" w:hAnsi="Verdana"/>
          <w:sz w:val="20"/>
          <w:szCs w:val="20"/>
        </w:rPr>
      </w:pPr>
      <w:r w:rsidRPr="0077323B">
        <w:rPr>
          <w:rFonts w:ascii="Verdana" w:hAnsi="Verdana" w:cs="Arial"/>
          <w:bCs/>
          <w:sz w:val="20"/>
          <w:szCs w:val="20"/>
        </w:rPr>
        <w:t>http://www.cde.state.co.us/Co</w:t>
      </w:r>
      <w:r w:rsidR="004A28CF">
        <w:rPr>
          <w:rFonts w:ascii="Verdana" w:hAnsi="Verdana" w:cs="Arial"/>
          <w:bCs/>
          <w:sz w:val="20"/>
          <w:szCs w:val="20"/>
        </w:rPr>
        <w:t>ReadingWriting</w:t>
      </w:r>
      <w:r w:rsidRPr="0077323B">
        <w:rPr>
          <w:rFonts w:ascii="Verdana" w:hAnsi="Verdana" w:cs="Arial"/>
          <w:bCs/>
          <w:sz w:val="20"/>
          <w:szCs w:val="20"/>
        </w:rPr>
        <w:t>/StateStandards.asp</w:t>
      </w:r>
    </w:p>
    <w:sectPr w:rsidR="00577422" w:rsidRPr="007A6694" w:rsidSect="0077323B">
      <w:footerReference w:type="default" r:id="rId25"/>
      <w:endnotePr>
        <w:numFmt w:val="decimal"/>
        <w:numRestart w:val="eachSect"/>
      </w:endnotePr>
      <w:type w:val="nextColumn"/>
      <w:pgSz w:w="12240" w:h="15840" w:code="1"/>
      <w:pgMar w:top="72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A4A" w:rsidRDefault="00B76A4A" w:rsidP="007D1165">
      <w:r>
        <w:separator/>
      </w:r>
    </w:p>
  </w:endnote>
  <w:endnote w:type="continuationSeparator" w:id="0">
    <w:p w:rsidR="00B76A4A" w:rsidRDefault="00B76A4A" w:rsidP="007D1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TimesNewRomanPS-BoldMT">
    <w:panose1 w:val="00000000000000000000"/>
    <w:charset w:val="4D"/>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Pr="00F615D7" w:rsidRDefault="00B86E34" w:rsidP="00CC4738">
    <w:pPr>
      <w:tabs>
        <w:tab w:val="center" w:pos="5220"/>
        <w:tab w:val="right" w:pos="10440"/>
      </w:tabs>
      <w:rPr>
        <w:rFonts w:ascii="Verdana" w:hAnsi="Verdana"/>
        <w:sz w:val="20"/>
        <w:szCs w:val="20"/>
      </w:rPr>
    </w:pPr>
    <w:r>
      <w:rPr>
        <w:rFonts w:ascii="Verdana" w:hAnsi="Verdana"/>
        <w:sz w:val="20"/>
        <w:szCs w:val="20"/>
      </w:rPr>
      <w:t xml:space="preserve">CDE: </w:t>
    </w:r>
    <w:r w:rsidR="00FF6A58">
      <w:rPr>
        <w:rFonts w:ascii="Verdana" w:hAnsi="Verdana"/>
        <w:sz w:val="20"/>
        <w:szCs w:val="20"/>
      </w:rPr>
      <w:t xml:space="preserve">4th </w:t>
    </w:r>
    <w:r>
      <w:rPr>
        <w:rFonts w:ascii="Verdana" w:hAnsi="Verdana"/>
        <w:sz w:val="20"/>
        <w:szCs w:val="20"/>
      </w:rPr>
      <w:t>Grade Reading, Writing, and Communicating</w:t>
    </w:r>
    <w:r>
      <w:rPr>
        <w:rFonts w:ascii="Verdana" w:hAnsi="Verdana"/>
        <w:sz w:val="20"/>
        <w:szCs w:val="20"/>
      </w:rPr>
      <w:tab/>
      <w:t xml:space="preserve">Page </w:t>
    </w:r>
    <w:r w:rsidR="009A6478" w:rsidRPr="00B86E34">
      <w:rPr>
        <w:rFonts w:ascii="Verdana" w:hAnsi="Verdana"/>
        <w:sz w:val="20"/>
        <w:szCs w:val="20"/>
      </w:rPr>
      <w:fldChar w:fldCharType="begin"/>
    </w:r>
    <w:r w:rsidRPr="00B86E34">
      <w:rPr>
        <w:rFonts w:ascii="Verdana" w:hAnsi="Verdana"/>
        <w:sz w:val="20"/>
        <w:szCs w:val="20"/>
      </w:rPr>
      <w:instrText xml:space="preserve"> PAGE   \* MERGEFORMAT </w:instrText>
    </w:r>
    <w:r w:rsidR="009A6478" w:rsidRPr="00B86E34">
      <w:rPr>
        <w:rFonts w:ascii="Verdana" w:hAnsi="Verdana"/>
        <w:sz w:val="20"/>
        <w:szCs w:val="20"/>
      </w:rPr>
      <w:fldChar w:fldCharType="separate"/>
    </w:r>
    <w:r w:rsidR="00A710BF">
      <w:rPr>
        <w:rFonts w:ascii="Verdana" w:hAnsi="Verdana"/>
        <w:noProof/>
        <w:sz w:val="20"/>
        <w:szCs w:val="20"/>
      </w:rPr>
      <w:t>5</w:t>
    </w:r>
    <w:r w:rsidR="009A6478" w:rsidRPr="00B86E34">
      <w:rPr>
        <w:rFonts w:ascii="Verdana" w:hAnsi="Verdana"/>
        <w:sz w:val="20"/>
        <w:szCs w:val="20"/>
      </w:rPr>
      <w:fldChar w:fldCharType="end"/>
    </w:r>
    <w:r>
      <w:rPr>
        <w:rFonts w:ascii="Verdana" w:hAnsi="Verdana"/>
        <w:sz w:val="20"/>
        <w:szCs w:val="20"/>
      </w:rPr>
      <w:t xml:space="preserve"> of </w:t>
    </w:r>
    <w:r w:rsidR="00FF6A58">
      <w:rPr>
        <w:rFonts w:ascii="Verdana" w:hAnsi="Verdana"/>
        <w:sz w:val="20"/>
        <w:szCs w:val="20"/>
      </w:rPr>
      <w:t>25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Pr="00420026" w:rsidRDefault="00B86E34" w:rsidP="00B86E34">
    <w:pPr>
      <w:tabs>
        <w:tab w:val="center" w:pos="10800"/>
        <w:tab w:val="right" w:pos="14040"/>
      </w:tabs>
      <w:rPr>
        <w:rFonts w:ascii="Verdana" w:hAnsi="Verdana"/>
        <w:sz w:val="20"/>
        <w:szCs w:val="20"/>
      </w:rPr>
    </w:pPr>
    <w:r>
      <w:rPr>
        <w:rFonts w:ascii="Verdana" w:hAnsi="Verdana"/>
        <w:sz w:val="20"/>
        <w:szCs w:val="20"/>
      </w:rPr>
      <w:t xml:space="preserve">Colorado Department of Education: </w:t>
    </w:r>
    <w:r w:rsidR="00FF6A58">
      <w:rPr>
        <w:rFonts w:ascii="Verdana" w:hAnsi="Verdana"/>
        <w:sz w:val="20"/>
        <w:szCs w:val="20"/>
      </w:rPr>
      <w:t xml:space="preserve">4th </w:t>
    </w:r>
    <w:r>
      <w:rPr>
        <w:rFonts w:ascii="Verdana" w:hAnsi="Verdana"/>
        <w:sz w:val="20"/>
        <w:szCs w:val="20"/>
      </w:rPr>
      <w:t>Grade Reading, Writing, and Communicating</w:t>
    </w:r>
    <w:r>
      <w:rPr>
        <w:rFonts w:ascii="Verdana" w:hAnsi="Verdana"/>
        <w:sz w:val="20"/>
        <w:szCs w:val="20"/>
      </w:rPr>
      <w:tab/>
      <w:t>Revised: December 2010</w:t>
    </w:r>
    <w:r>
      <w:rPr>
        <w:rFonts w:ascii="Verdana" w:hAnsi="Verdana"/>
        <w:sz w:val="20"/>
        <w:szCs w:val="20"/>
      </w:rPr>
      <w:tab/>
      <w:t xml:space="preserve">Page </w:t>
    </w:r>
    <w:r w:rsidR="009A6478" w:rsidRPr="00B86E34">
      <w:rPr>
        <w:rFonts w:ascii="Verdana" w:hAnsi="Verdana"/>
        <w:sz w:val="20"/>
        <w:szCs w:val="20"/>
      </w:rPr>
      <w:fldChar w:fldCharType="begin"/>
    </w:r>
    <w:r w:rsidRPr="00B86E34">
      <w:rPr>
        <w:rFonts w:ascii="Verdana" w:hAnsi="Verdana"/>
        <w:sz w:val="20"/>
        <w:szCs w:val="20"/>
      </w:rPr>
      <w:instrText xml:space="preserve"> PAGE   \* MERGEFORMAT </w:instrText>
    </w:r>
    <w:r w:rsidR="009A6478" w:rsidRPr="00B86E34">
      <w:rPr>
        <w:rFonts w:ascii="Verdana" w:hAnsi="Verdana"/>
        <w:sz w:val="20"/>
        <w:szCs w:val="20"/>
      </w:rPr>
      <w:fldChar w:fldCharType="separate"/>
    </w:r>
    <w:r w:rsidR="00A710BF">
      <w:rPr>
        <w:rFonts w:ascii="Verdana" w:hAnsi="Verdana"/>
        <w:noProof/>
        <w:sz w:val="20"/>
        <w:szCs w:val="20"/>
      </w:rPr>
      <w:t>6</w:t>
    </w:r>
    <w:r w:rsidR="009A6478" w:rsidRPr="00B86E34">
      <w:rPr>
        <w:rFonts w:ascii="Verdana" w:hAnsi="Verdana"/>
        <w:sz w:val="20"/>
        <w:szCs w:val="20"/>
      </w:rPr>
      <w:fldChar w:fldCharType="end"/>
    </w:r>
    <w:r>
      <w:rPr>
        <w:rFonts w:ascii="Verdana" w:hAnsi="Verdana"/>
        <w:sz w:val="20"/>
        <w:szCs w:val="20"/>
      </w:rPr>
      <w:t xml:space="preserve"> of </w:t>
    </w:r>
    <w:r w:rsidR="00FF6A58">
      <w:rPr>
        <w:rFonts w:ascii="Verdana" w:hAnsi="Verdana"/>
        <w:sz w:val="20"/>
        <w:szCs w:val="20"/>
      </w:rPr>
      <w:t>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Pr="00420026" w:rsidRDefault="00B86E34" w:rsidP="00CC4738">
    <w:pPr>
      <w:tabs>
        <w:tab w:val="center" w:pos="5220"/>
        <w:tab w:val="right" w:pos="10440"/>
      </w:tabs>
      <w:rPr>
        <w:rFonts w:ascii="Verdana" w:hAnsi="Verdana"/>
        <w:sz w:val="20"/>
        <w:szCs w:val="20"/>
      </w:rPr>
    </w:pPr>
    <w:r>
      <w:rPr>
        <w:rFonts w:ascii="Verdana" w:hAnsi="Verdana"/>
        <w:sz w:val="20"/>
        <w:szCs w:val="20"/>
      </w:rPr>
      <w:t xml:space="preserve">CDE: </w:t>
    </w:r>
    <w:r w:rsidR="00FF6A58">
      <w:rPr>
        <w:rFonts w:ascii="Verdana" w:hAnsi="Verdana"/>
        <w:sz w:val="20"/>
        <w:szCs w:val="20"/>
      </w:rPr>
      <w:t xml:space="preserve">4th </w:t>
    </w:r>
    <w:r>
      <w:rPr>
        <w:rFonts w:ascii="Verdana" w:hAnsi="Verdana"/>
        <w:sz w:val="20"/>
        <w:szCs w:val="20"/>
      </w:rPr>
      <w:t>Grade Reading, Writing, and Communicating</w:t>
    </w:r>
    <w:r>
      <w:rPr>
        <w:rFonts w:ascii="Verdana" w:hAnsi="Verdana"/>
        <w:sz w:val="20"/>
        <w:szCs w:val="20"/>
      </w:rPr>
      <w:tab/>
      <w:t xml:space="preserve">Page </w:t>
    </w:r>
    <w:r w:rsidR="009A6478" w:rsidRPr="00B86E34">
      <w:rPr>
        <w:rFonts w:ascii="Verdana" w:hAnsi="Verdana"/>
        <w:sz w:val="20"/>
        <w:szCs w:val="20"/>
      </w:rPr>
      <w:fldChar w:fldCharType="begin"/>
    </w:r>
    <w:r w:rsidRPr="00B86E34">
      <w:rPr>
        <w:rFonts w:ascii="Verdana" w:hAnsi="Verdana"/>
        <w:sz w:val="20"/>
        <w:szCs w:val="20"/>
      </w:rPr>
      <w:instrText xml:space="preserve"> PAGE   \* MERGEFORMAT </w:instrText>
    </w:r>
    <w:r w:rsidR="009A6478" w:rsidRPr="00B86E34">
      <w:rPr>
        <w:rFonts w:ascii="Verdana" w:hAnsi="Verdana"/>
        <w:sz w:val="20"/>
        <w:szCs w:val="20"/>
      </w:rPr>
      <w:fldChar w:fldCharType="separate"/>
    </w:r>
    <w:r w:rsidR="00A710BF">
      <w:rPr>
        <w:rFonts w:ascii="Verdana" w:hAnsi="Verdana"/>
        <w:noProof/>
        <w:sz w:val="20"/>
        <w:szCs w:val="20"/>
      </w:rPr>
      <w:t>10</w:t>
    </w:r>
    <w:r w:rsidR="009A6478" w:rsidRPr="00B86E34">
      <w:rPr>
        <w:rFonts w:ascii="Verdana" w:hAnsi="Verdana"/>
        <w:sz w:val="20"/>
        <w:szCs w:val="20"/>
      </w:rPr>
      <w:fldChar w:fldCharType="end"/>
    </w:r>
    <w:r>
      <w:rPr>
        <w:rFonts w:ascii="Verdana" w:hAnsi="Verdana"/>
        <w:sz w:val="20"/>
        <w:szCs w:val="20"/>
      </w:rPr>
      <w:t xml:space="preserve"> of </w:t>
    </w:r>
    <w:r w:rsidR="00FF6A58">
      <w:rPr>
        <w:rFonts w:ascii="Verdana" w:hAnsi="Verdana"/>
        <w:sz w:val="20"/>
        <w:szCs w:val="20"/>
      </w:rPr>
      <w:t>25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Pr="006A4143" w:rsidRDefault="00B86E34" w:rsidP="00B86E34">
    <w:pPr>
      <w:tabs>
        <w:tab w:val="center" w:pos="10800"/>
        <w:tab w:val="right" w:pos="14040"/>
      </w:tabs>
      <w:rPr>
        <w:rFonts w:ascii="Verdana" w:hAnsi="Verdana"/>
        <w:sz w:val="20"/>
        <w:szCs w:val="20"/>
      </w:rPr>
    </w:pPr>
    <w:r>
      <w:rPr>
        <w:rFonts w:ascii="Verdana" w:hAnsi="Verdana"/>
        <w:sz w:val="20"/>
        <w:szCs w:val="20"/>
      </w:rPr>
      <w:t xml:space="preserve">Colorado Department of Education: </w:t>
    </w:r>
    <w:r w:rsidR="00FF6A58">
      <w:rPr>
        <w:rFonts w:ascii="Verdana" w:hAnsi="Verdana"/>
        <w:sz w:val="20"/>
        <w:szCs w:val="20"/>
      </w:rPr>
      <w:t xml:space="preserve">4th </w:t>
    </w:r>
    <w:r>
      <w:rPr>
        <w:rFonts w:ascii="Verdana" w:hAnsi="Verdana"/>
        <w:sz w:val="20"/>
        <w:szCs w:val="20"/>
      </w:rPr>
      <w:t>Grade Reading, Writing, and Communicating</w:t>
    </w:r>
    <w:r>
      <w:rPr>
        <w:rFonts w:ascii="Verdana" w:hAnsi="Verdana"/>
        <w:sz w:val="20"/>
        <w:szCs w:val="20"/>
      </w:rPr>
      <w:tab/>
      <w:t>Revised: December 2010</w:t>
    </w:r>
    <w:r>
      <w:rPr>
        <w:rFonts w:ascii="Verdana" w:hAnsi="Verdana"/>
        <w:sz w:val="20"/>
        <w:szCs w:val="20"/>
      </w:rPr>
      <w:tab/>
      <w:t xml:space="preserve">Page </w:t>
    </w:r>
    <w:r w:rsidR="009A6478" w:rsidRPr="00B86E34">
      <w:rPr>
        <w:rFonts w:ascii="Verdana" w:hAnsi="Verdana"/>
        <w:sz w:val="20"/>
        <w:szCs w:val="20"/>
      </w:rPr>
      <w:fldChar w:fldCharType="begin"/>
    </w:r>
    <w:r w:rsidRPr="00B86E34">
      <w:rPr>
        <w:rFonts w:ascii="Verdana" w:hAnsi="Verdana"/>
        <w:sz w:val="20"/>
        <w:szCs w:val="20"/>
      </w:rPr>
      <w:instrText xml:space="preserve"> PAGE   \* MERGEFORMAT </w:instrText>
    </w:r>
    <w:r w:rsidR="009A6478" w:rsidRPr="00B86E34">
      <w:rPr>
        <w:rFonts w:ascii="Verdana" w:hAnsi="Verdana"/>
        <w:sz w:val="20"/>
        <w:szCs w:val="20"/>
      </w:rPr>
      <w:fldChar w:fldCharType="separate"/>
    </w:r>
    <w:r w:rsidR="00A710BF">
      <w:rPr>
        <w:rFonts w:ascii="Verdana" w:hAnsi="Verdana"/>
        <w:noProof/>
        <w:sz w:val="20"/>
        <w:szCs w:val="20"/>
      </w:rPr>
      <w:t>25</w:t>
    </w:r>
    <w:r w:rsidR="009A6478" w:rsidRPr="00B86E34">
      <w:rPr>
        <w:rFonts w:ascii="Verdana" w:hAnsi="Verdana"/>
        <w:sz w:val="20"/>
        <w:szCs w:val="20"/>
      </w:rPr>
      <w:fldChar w:fldCharType="end"/>
    </w:r>
    <w:r>
      <w:rPr>
        <w:rFonts w:ascii="Verdana" w:hAnsi="Verdana"/>
        <w:sz w:val="20"/>
        <w:szCs w:val="20"/>
      </w:rPr>
      <w:t xml:space="preserve"> of </w:t>
    </w:r>
    <w:r w:rsidR="00FF6A58">
      <w:rPr>
        <w:rFonts w:ascii="Verdana" w:hAnsi="Verdana"/>
        <w:sz w:val="20"/>
        <w:szCs w:val="20"/>
      </w:rPr>
      <w:t>25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A3" w:rsidRPr="00AD3815" w:rsidRDefault="00A710BF" w:rsidP="00DA0FA3">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A4A" w:rsidRDefault="00B76A4A" w:rsidP="007D1165">
      <w:r>
        <w:separator/>
      </w:r>
    </w:p>
  </w:footnote>
  <w:footnote w:type="continuationSeparator" w:id="0">
    <w:p w:rsidR="00B76A4A" w:rsidRDefault="00B76A4A" w:rsidP="007D1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Default="009A64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7.6pt;height:203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Default="00D971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Default="009A64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7.6pt;height:203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Default="009A64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161" w:rsidRDefault="009A64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7.6pt;height:203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9E0"/>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154708"/>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445001"/>
    <w:multiLevelType w:val="hybridMultilevel"/>
    <w:tmpl w:val="7F849294"/>
    <w:lvl w:ilvl="0" w:tplc="A2A2AC52">
      <w:start w:val="1"/>
      <w:numFmt w:val="decimal"/>
      <w:lvlText w:val="%1."/>
      <w:lvlJc w:val="left"/>
      <w:pPr>
        <w:ind w:left="360" w:hanging="360"/>
      </w:pPr>
      <w:rPr>
        <w:rFonts w:hint="default"/>
        <w:strike w:val="0"/>
        <w:color w:val="auto"/>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626A10"/>
    <w:multiLevelType w:val="hybridMultilevel"/>
    <w:tmpl w:val="4C1C24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9208BB"/>
    <w:multiLevelType w:val="hybridMultilevel"/>
    <w:tmpl w:val="5AC47A54"/>
    <w:lvl w:ilvl="0" w:tplc="4936EA0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AD0AF4"/>
    <w:multiLevelType w:val="hybridMultilevel"/>
    <w:tmpl w:val="BE404E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EC7FE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ED23C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02481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4B3E05"/>
    <w:multiLevelType w:val="hybridMultilevel"/>
    <w:tmpl w:val="014AA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595D6A"/>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8321F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996B02"/>
    <w:multiLevelType w:val="hybridMultilevel"/>
    <w:tmpl w:val="E98A01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1AD051C"/>
    <w:multiLevelType w:val="hybridMultilevel"/>
    <w:tmpl w:val="4ADC5B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1AE1811"/>
    <w:multiLevelType w:val="multilevel"/>
    <w:tmpl w:val="255ED59C"/>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CA4246"/>
    <w:multiLevelType w:val="hybridMultilevel"/>
    <w:tmpl w:val="B728F7C8"/>
    <w:lvl w:ilvl="0" w:tplc="73B0CBC2">
      <w:start w:val="1"/>
      <w:numFmt w:val="decimal"/>
      <w:lvlText w:val="%1."/>
      <w:lvlJc w:val="left"/>
      <w:pPr>
        <w:ind w:left="720" w:hanging="360"/>
      </w:pPr>
      <w:rPr>
        <w:rFonts w:hint="default"/>
        <w:strike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23D16B5"/>
    <w:multiLevelType w:val="hybridMultilevel"/>
    <w:tmpl w:val="9E8E519E"/>
    <w:lvl w:ilvl="0" w:tplc="0409000F">
      <w:start w:val="1"/>
      <w:numFmt w:val="decimal"/>
      <w:lvlText w:val="%1."/>
      <w:lvlJc w:val="left"/>
      <w:pPr>
        <w:ind w:left="720" w:hanging="360"/>
      </w:pPr>
      <w:rPr>
        <w:rFont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25C23B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27A230E"/>
    <w:multiLevelType w:val="hybridMultilevel"/>
    <w:tmpl w:val="F814D58E"/>
    <w:lvl w:ilvl="0" w:tplc="56DC9AC6">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2A3517E"/>
    <w:multiLevelType w:val="hybridMultilevel"/>
    <w:tmpl w:val="23C8261A"/>
    <w:lvl w:ilvl="0" w:tplc="F8F8DF4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2C03F64"/>
    <w:multiLevelType w:val="hybridMultilevel"/>
    <w:tmpl w:val="49B63EDE"/>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2E40525"/>
    <w:multiLevelType w:val="hybridMultilevel"/>
    <w:tmpl w:val="635E72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35F7DDE"/>
    <w:multiLevelType w:val="hybridMultilevel"/>
    <w:tmpl w:val="251C2BAE"/>
    <w:lvl w:ilvl="0" w:tplc="4206702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37C4922"/>
    <w:multiLevelType w:val="hybridMultilevel"/>
    <w:tmpl w:val="7A7C8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44A2833"/>
    <w:multiLevelType w:val="hybridMultilevel"/>
    <w:tmpl w:val="80E8C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4DD3E2E"/>
    <w:multiLevelType w:val="hybridMultilevel"/>
    <w:tmpl w:val="6DC46A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5287A6F"/>
    <w:multiLevelType w:val="hybridMultilevel"/>
    <w:tmpl w:val="E1A89C3E"/>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55548C3"/>
    <w:multiLevelType w:val="hybridMultilevel"/>
    <w:tmpl w:val="CFC2D1AA"/>
    <w:lvl w:ilvl="0" w:tplc="E9308B60">
      <w:start w:val="1"/>
      <w:numFmt w:val="decimal"/>
      <w:lvlText w:val="%1."/>
      <w:lvlJc w:val="left"/>
      <w:pPr>
        <w:ind w:left="720" w:hanging="360"/>
      </w:pPr>
      <w:rPr>
        <w:rFonts w:hint="default"/>
        <w:strike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5570DA0"/>
    <w:multiLevelType w:val="multilevel"/>
    <w:tmpl w:val="422C0B6A"/>
    <w:lvl w:ilvl="0">
      <w:start w:val="1"/>
      <w:numFmt w:val="lowerRoman"/>
      <w:lvlText w:val="%1."/>
      <w:lvlJc w:val="right"/>
      <w:pPr>
        <w:tabs>
          <w:tab w:val="num" w:pos="1080"/>
        </w:tabs>
        <w:ind w:left="1080" w:hanging="360"/>
      </w:pPr>
      <w:rPr>
        <w:rFonts w:hint="default"/>
        <w:sz w:val="16"/>
        <w:szCs w:val="16"/>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nsid w:val="059A1164"/>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6117197"/>
    <w:multiLevelType w:val="hybridMultilevel"/>
    <w:tmpl w:val="0E92485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654786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66D3BB3"/>
    <w:multiLevelType w:val="hybridMultilevel"/>
    <w:tmpl w:val="408205A6"/>
    <w:lvl w:ilvl="0" w:tplc="0409000F">
      <w:start w:val="1"/>
      <w:numFmt w:val="decimal"/>
      <w:lvlText w:val="%1."/>
      <w:lvlJc w:val="left"/>
      <w:pPr>
        <w:ind w:left="720" w:hanging="360"/>
      </w:pPr>
    </w:lvl>
    <w:lvl w:ilvl="1" w:tplc="1CA0A728">
      <w:start w:val="1"/>
      <w:numFmt w:val="lowerLetter"/>
      <w:lvlText w:val="%2."/>
      <w:lvlJc w:val="left"/>
      <w:pPr>
        <w:ind w:left="1440" w:hanging="360"/>
      </w:pPr>
      <w:rPr>
        <w:rFonts w:ascii="Verdana" w:hAnsi="Verdana" w:hint="default"/>
        <w:color w:val="auto"/>
        <w:sz w:val="20"/>
      </w:rPr>
    </w:lvl>
    <w:lvl w:ilvl="2" w:tplc="1F8A45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6743569"/>
    <w:multiLevelType w:val="hybridMultilevel"/>
    <w:tmpl w:val="744624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72E264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73F25B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7416C2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7420D56"/>
    <w:multiLevelType w:val="hybridMultilevel"/>
    <w:tmpl w:val="8A0690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7462E8A"/>
    <w:multiLevelType w:val="hybridMultilevel"/>
    <w:tmpl w:val="02F2411C"/>
    <w:lvl w:ilvl="0" w:tplc="6526C41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77D7FAA"/>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07904457"/>
    <w:multiLevelType w:val="hybridMultilevel"/>
    <w:tmpl w:val="2B2CAD54"/>
    <w:lvl w:ilvl="0" w:tplc="0FB4AB74">
      <w:start w:val="1"/>
      <w:numFmt w:val="decimal"/>
      <w:lvlText w:val="%1."/>
      <w:lvlJc w:val="left"/>
      <w:pPr>
        <w:ind w:left="720" w:hanging="360"/>
      </w:pPr>
      <w:rPr>
        <w:rFonts w:hint="default"/>
        <w:color w:val="auto"/>
        <w:sz w:val="18"/>
        <w:szCs w:val="18"/>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7BC5A27"/>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7C6787F"/>
    <w:multiLevelType w:val="hybridMultilevel"/>
    <w:tmpl w:val="065AE5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81A6E09"/>
    <w:multiLevelType w:val="hybridMultilevel"/>
    <w:tmpl w:val="4F4208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0820760A"/>
    <w:multiLevelType w:val="hybridMultilevel"/>
    <w:tmpl w:val="4B08E0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8461C6F"/>
    <w:multiLevelType w:val="hybridMultilevel"/>
    <w:tmpl w:val="24B22BE0"/>
    <w:lvl w:ilvl="0" w:tplc="8482D4F8">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8500A88"/>
    <w:multiLevelType w:val="hybridMultilevel"/>
    <w:tmpl w:val="5BFA03AA"/>
    <w:lvl w:ilvl="0" w:tplc="02724EF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8887F34"/>
    <w:multiLevelType w:val="hybridMultilevel"/>
    <w:tmpl w:val="74D80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8A842F0"/>
    <w:multiLevelType w:val="hybridMultilevel"/>
    <w:tmpl w:val="83CA3E2A"/>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8E604DF"/>
    <w:multiLevelType w:val="hybridMultilevel"/>
    <w:tmpl w:val="75129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95239BB"/>
    <w:multiLevelType w:val="hybridMultilevel"/>
    <w:tmpl w:val="D0DE5BFA"/>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9801A22"/>
    <w:multiLevelType w:val="hybridMultilevel"/>
    <w:tmpl w:val="ADAC10F8"/>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9814AB6"/>
    <w:multiLevelType w:val="hybridMultilevel"/>
    <w:tmpl w:val="8ECC9D5E"/>
    <w:lvl w:ilvl="0" w:tplc="9888319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9F76701"/>
    <w:multiLevelType w:val="hybridMultilevel"/>
    <w:tmpl w:val="C8867B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0A1922D2"/>
    <w:multiLevelType w:val="hybridMultilevel"/>
    <w:tmpl w:val="ACA27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A256963"/>
    <w:multiLevelType w:val="hybridMultilevel"/>
    <w:tmpl w:val="12E09846"/>
    <w:lvl w:ilvl="0" w:tplc="6500369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A2A20E0"/>
    <w:multiLevelType w:val="hybridMultilevel"/>
    <w:tmpl w:val="E29867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0A8F4173"/>
    <w:multiLevelType w:val="hybridMultilevel"/>
    <w:tmpl w:val="5136197E"/>
    <w:lvl w:ilvl="0" w:tplc="7306088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A9B01D8"/>
    <w:multiLevelType w:val="hybridMultilevel"/>
    <w:tmpl w:val="0548FBB8"/>
    <w:lvl w:ilvl="0" w:tplc="6F00CE2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AFE5A67"/>
    <w:multiLevelType w:val="hybridMultilevel"/>
    <w:tmpl w:val="E8325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0B561B3A"/>
    <w:multiLevelType w:val="hybridMultilevel"/>
    <w:tmpl w:val="300C8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B642B45"/>
    <w:multiLevelType w:val="hybridMultilevel"/>
    <w:tmpl w:val="6C72E3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0B6F535C"/>
    <w:multiLevelType w:val="hybridMultilevel"/>
    <w:tmpl w:val="7C44DFB6"/>
    <w:lvl w:ilvl="0" w:tplc="FA8436D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BB139AD"/>
    <w:multiLevelType w:val="hybridMultilevel"/>
    <w:tmpl w:val="E7184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0BFB5E57"/>
    <w:multiLevelType w:val="multilevel"/>
    <w:tmpl w:val="86F49E12"/>
    <w:lvl w:ilvl="0">
      <w:start w:val="1"/>
      <w:numFmt w:val="lowerRoman"/>
      <w:lvlText w:val="%1."/>
      <w:lvlJc w:val="right"/>
      <w:pPr>
        <w:tabs>
          <w:tab w:val="num" w:pos="1080"/>
        </w:tabs>
        <w:ind w:left="1080" w:hanging="360"/>
      </w:pPr>
      <w:rPr>
        <w:rFonts w:hint="default"/>
        <w:sz w:val="16"/>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nsid w:val="0C0D73F9"/>
    <w:multiLevelType w:val="hybridMultilevel"/>
    <w:tmpl w:val="B706E9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0C6B1E9A"/>
    <w:multiLevelType w:val="hybridMultilevel"/>
    <w:tmpl w:val="451A7C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0C8A416E"/>
    <w:multiLevelType w:val="hybridMultilevel"/>
    <w:tmpl w:val="C68C83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0CCB033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CD91284"/>
    <w:multiLevelType w:val="hybridMultilevel"/>
    <w:tmpl w:val="693CBECC"/>
    <w:lvl w:ilvl="0" w:tplc="1BA6F5D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0CDC0F2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0D0C402D"/>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0D287B51"/>
    <w:multiLevelType w:val="hybridMultilevel"/>
    <w:tmpl w:val="2EEC6A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0D6B7566"/>
    <w:multiLevelType w:val="hybridMultilevel"/>
    <w:tmpl w:val="BABC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0D872DB3"/>
    <w:multiLevelType w:val="hybridMultilevel"/>
    <w:tmpl w:val="3204420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0DD377CA"/>
    <w:multiLevelType w:val="hybridMultilevel"/>
    <w:tmpl w:val="E300F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0E091334"/>
    <w:multiLevelType w:val="hybridMultilevel"/>
    <w:tmpl w:val="E300F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0E0A583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E447C3F"/>
    <w:multiLevelType w:val="hybridMultilevel"/>
    <w:tmpl w:val="3204420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0ED0767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0F613014"/>
    <w:multiLevelType w:val="multilevel"/>
    <w:tmpl w:val="C358B4C0"/>
    <w:lvl w:ilvl="0">
      <w:start w:val="1"/>
      <w:numFmt w:val="lowerRoman"/>
      <w:lvlText w:val="%1."/>
      <w:lvlJc w:val="right"/>
      <w:pPr>
        <w:tabs>
          <w:tab w:val="num" w:pos="720"/>
        </w:tabs>
        <w:ind w:left="720" w:hanging="360"/>
      </w:pPr>
      <w:rPr>
        <w:rFonts w:hint="default"/>
        <w:sz w:val="16"/>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0F65593E"/>
    <w:multiLevelType w:val="hybridMultilevel"/>
    <w:tmpl w:val="25BA9FA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0F920A90"/>
    <w:multiLevelType w:val="hybridMultilevel"/>
    <w:tmpl w:val="DBEC9E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0FA146B3"/>
    <w:multiLevelType w:val="hybridMultilevel"/>
    <w:tmpl w:val="8F3EA81A"/>
    <w:lvl w:ilvl="0" w:tplc="0409001B">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0FD9199F"/>
    <w:multiLevelType w:val="hybridMultilevel"/>
    <w:tmpl w:val="2FA402B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108B490B"/>
    <w:multiLevelType w:val="hybridMultilevel"/>
    <w:tmpl w:val="FDECE8D0"/>
    <w:lvl w:ilvl="0" w:tplc="1F08F172">
      <w:start w:val="1"/>
      <w:numFmt w:val="lowerRoman"/>
      <w:lvlText w:val="%1."/>
      <w:lvlJc w:val="left"/>
      <w:pPr>
        <w:ind w:left="612" w:hanging="360"/>
      </w:pPr>
      <w:rPr>
        <w:rFonts w:ascii="Verdana" w:eastAsia="Times New Roman" w:hAnsi="Verdana" w:cs="Times New Roman"/>
        <w:color w:val="auto"/>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6">
    <w:nsid w:val="10B94217"/>
    <w:multiLevelType w:val="hybridMultilevel"/>
    <w:tmpl w:val="7B224A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10C5040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0DD2CB7"/>
    <w:multiLevelType w:val="hybridMultilevel"/>
    <w:tmpl w:val="280A5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10C2194"/>
    <w:multiLevelType w:val="hybridMultilevel"/>
    <w:tmpl w:val="C0D8B1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11255C7E"/>
    <w:multiLevelType w:val="hybridMultilevel"/>
    <w:tmpl w:val="0E7E4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13E2884"/>
    <w:multiLevelType w:val="hybridMultilevel"/>
    <w:tmpl w:val="A9604BFA"/>
    <w:lvl w:ilvl="0" w:tplc="229E70E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11424D52"/>
    <w:multiLevelType w:val="hybridMultilevel"/>
    <w:tmpl w:val="0846A150"/>
    <w:lvl w:ilvl="0" w:tplc="F86270E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15104F9"/>
    <w:multiLevelType w:val="hybridMultilevel"/>
    <w:tmpl w:val="CA0A5E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115A643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11924F0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1BE499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11C9117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11D6698D"/>
    <w:multiLevelType w:val="hybridMultilevel"/>
    <w:tmpl w:val="CE96E9DC"/>
    <w:lvl w:ilvl="0" w:tplc="1E5ADF82">
      <w:start w:val="1"/>
      <w:numFmt w:val="decimal"/>
      <w:lvlText w:val="%1."/>
      <w:lvlJc w:val="left"/>
      <w:pPr>
        <w:ind w:left="720" w:hanging="360"/>
      </w:pPr>
      <w:rPr>
        <w:rFonts w:hint="default"/>
        <w:strike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12061B2B"/>
    <w:multiLevelType w:val="hybridMultilevel"/>
    <w:tmpl w:val="C55AA660"/>
    <w:lvl w:ilvl="0" w:tplc="49D035B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120B573E"/>
    <w:multiLevelType w:val="hybridMultilevel"/>
    <w:tmpl w:val="7A5A3AC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126138D2"/>
    <w:multiLevelType w:val="hybridMultilevel"/>
    <w:tmpl w:val="33C8015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12A90818"/>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2B0171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12F3196B"/>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12FA3348"/>
    <w:multiLevelType w:val="hybridMultilevel"/>
    <w:tmpl w:val="357C62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13154C8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31F32AB"/>
    <w:multiLevelType w:val="hybridMultilevel"/>
    <w:tmpl w:val="74BA7282"/>
    <w:lvl w:ilvl="0" w:tplc="84F0774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133E63B8"/>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13530C13"/>
    <w:multiLevelType w:val="hybridMultilevel"/>
    <w:tmpl w:val="529CB4C4"/>
    <w:lvl w:ilvl="0" w:tplc="04090019">
      <w:start w:val="1"/>
      <w:numFmt w:val="lowerLetter"/>
      <w:lvlText w:val="%1."/>
      <w:lvlJc w:val="left"/>
      <w:pPr>
        <w:ind w:left="720" w:hanging="360"/>
      </w:pPr>
    </w:lvl>
    <w:lvl w:ilvl="1" w:tplc="6F3A7FF0">
      <w:start w:val="1"/>
      <w:numFmt w:val="lowerLetter"/>
      <w:lvlText w:val="%2."/>
      <w:lvlJc w:val="left"/>
      <w:pPr>
        <w:ind w:left="1440" w:hanging="360"/>
      </w:pPr>
      <w:rPr>
        <w:rFonts w:ascii="Verdana" w:hAnsi="Verdana" w:hint="default"/>
        <w:color w:val="auto"/>
        <w:sz w:val="18"/>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367779A"/>
    <w:multiLevelType w:val="hybridMultilevel"/>
    <w:tmpl w:val="4A062FC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139F754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3B77903"/>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13C176AD"/>
    <w:multiLevelType w:val="hybridMultilevel"/>
    <w:tmpl w:val="40184F88"/>
    <w:lvl w:ilvl="0" w:tplc="AC302FF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14372CCE"/>
    <w:multiLevelType w:val="hybridMultilevel"/>
    <w:tmpl w:val="DA50EA1E"/>
    <w:lvl w:ilvl="0" w:tplc="1F0A20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4677AC2"/>
    <w:multiLevelType w:val="hybridMultilevel"/>
    <w:tmpl w:val="4AE2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147B70F9"/>
    <w:multiLevelType w:val="hybridMultilevel"/>
    <w:tmpl w:val="1F9E6740"/>
    <w:lvl w:ilvl="0" w:tplc="A02AD93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14942DD0"/>
    <w:multiLevelType w:val="hybridMultilevel"/>
    <w:tmpl w:val="C368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149A0762"/>
    <w:multiLevelType w:val="hybridMultilevel"/>
    <w:tmpl w:val="C49C0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14A94105"/>
    <w:multiLevelType w:val="hybridMultilevel"/>
    <w:tmpl w:val="3204420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14BD402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14DF7433"/>
    <w:multiLevelType w:val="hybridMultilevel"/>
    <w:tmpl w:val="2F52DC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14EF4FC7"/>
    <w:multiLevelType w:val="hybridMultilevel"/>
    <w:tmpl w:val="A2422A4E"/>
    <w:lvl w:ilvl="0" w:tplc="6E66BA9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151C036E"/>
    <w:multiLevelType w:val="hybridMultilevel"/>
    <w:tmpl w:val="D2AA80BE"/>
    <w:lvl w:ilvl="0" w:tplc="98F8055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15342146"/>
    <w:multiLevelType w:val="hybridMultilevel"/>
    <w:tmpl w:val="6852A1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153B1A30"/>
    <w:multiLevelType w:val="hybridMultilevel"/>
    <w:tmpl w:val="C452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156F05DB"/>
    <w:multiLevelType w:val="hybridMultilevel"/>
    <w:tmpl w:val="4E800E18"/>
    <w:lvl w:ilvl="0" w:tplc="0409000F">
      <w:start w:val="1"/>
      <w:numFmt w:val="decimal"/>
      <w:lvlText w:val="%1."/>
      <w:lvlJc w:val="left"/>
      <w:pPr>
        <w:ind w:left="720" w:hanging="360"/>
      </w:pPr>
    </w:lvl>
    <w:lvl w:ilvl="1" w:tplc="72CEACD2">
      <w:start w:val="1"/>
      <w:numFmt w:val="lowerLetter"/>
      <w:lvlText w:val="%2."/>
      <w:lvlJc w:val="left"/>
      <w:pPr>
        <w:ind w:left="1440" w:hanging="360"/>
      </w:pPr>
      <w:rPr>
        <w:rFonts w:ascii="Verdana" w:hAnsi="Verdana" w:hint="default"/>
        <w:color w:val="0070C0"/>
        <w:sz w:val="20"/>
      </w:rPr>
    </w:lvl>
    <w:lvl w:ilvl="2" w:tplc="1F8A45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158E253B"/>
    <w:multiLevelType w:val="hybridMultilevel"/>
    <w:tmpl w:val="2B108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15A80A8D"/>
    <w:multiLevelType w:val="hybridMultilevel"/>
    <w:tmpl w:val="F85C7C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15C430DF"/>
    <w:multiLevelType w:val="hybridMultilevel"/>
    <w:tmpl w:val="C10EBEBE"/>
    <w:lvl w:ilvl="0" w:tplc="FB7E985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15E0579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60A4120"/>
    <w:multiLevelType w:val="hybridMultilevel"/>
    <w:tmpl w:val="F25EC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163A5E08"/>
    <w:multiLevelType w:val="hybridMultilevel"/>
    <w:tmpl w:val="BCCED490"/>
    <w:lvl w:ilvl="0" w:tplc="2EA871B2">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164E5CA5"/>
    <w:multiLevelType w:val="hybridMultilevel"/>
    <w:tmpl w:val="F8D6D5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167E1E2B"/>
    <w:multiLevelType w:val="hybridMultilevel"/>
    <w:tmpl w:val="3204420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1694626A"/>
    <w:multiLevelType w:val="hybridMultilevel"/>
    <w:tmpl w:val="F4BA44D4"/>
    <w:lvl w:ilvl="0" w:tplc="0FEE8D9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169A34E9"/>
    <w:multiLevelType w:val="hybridMultilevel"/>
    <w:tmpl w:val="17C66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169F02CD"/>
    <w:multiLevelType w:val="hybridMultilevel"/>
    <w:tmpl w:val="48F407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1703081D"/>
    <w:multiLevelType w:val="hybridMultilevel"/>
    <w:tmpl w:val="C136D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173E6A0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1774013F"/>
    <w:multiLevelType w:val="hybridMultilevel"/>
    <w:tmpl w:val="1A7428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17C34DB2"/>
    <w:multiLevelType w:val="hybridMultilevel"/>
    <w:tmpl w:val="D0BEBC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17EC0126"/>
    <w:multiLevelType w:val="hybridMultilevel"/>
    <w:tmpl w:val="7668E58C"/>
    <w:lvl w:ilvl="0" w:tplc="0409001B">
      <w:start w:val="1"/>
      <w:numFmt w:val="lowerRoman"/>
      <w:lvlText w:val="%1."/>
      <w:lvlJc w:val="righ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43">
    <w:nsid w:val="17FB31B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186765D7"/>
    <w:multiLevelType w:val="hybridMultilevel"/>
    <w:tmpl w:val="6B8E9F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187208C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1875646B"/>
    <w:multiLevelType w:val="hybridMultilevel"/>
    <w:tmpl w:val="4CF4AE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189072DF"/>
    <w:multiLevelType w:val="hybridMultilevel"/>
    <w:tmpl w:val="45EAB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18A06DF8"/>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18AC41C9"/>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18B04380"/>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18B34F2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18D423EC"/>
    <w:multiLevelType w:val="hybridMultilevel"/>
    <w:tmpl w:val="7E3A02C8"/>
    <w:lvl w:ilvl="0" w:tplc="1134374C">
      <w:start w:val="1"/>
      <w:numFmt w:val="lowerLetter"/>
      <w:lvlText w:val="%1."/>
      <w:lvlJc w:val="left"/>
      <w:pPr>
        <w:ind w:left="720" w:hanging="360"/>
      </w:pPr>
      <w:rPr>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195B699B"/>
    <w:multiLevelType w:val="hybridMultilevel"/>
    <w:tmpl w:val="4EA6AA7C"/>
    <w:lvl w:ilvl="0" w:tplc="E90ABD7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19662615"/>
    <w:multiLevelType w:val="hybridMultilevel"/>
    <w:tmpl w:val="08C84EB6"/>
    <w:lvl w:ilvl="0" w:tplc="1CA8D11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19B7449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19C96B58"/>
    <w:multiLevelType w:val="hybridMultilevel"/>
    <w:tmpl w:val="33886EA6"/>
    <w:lvl w:ilvl="0" w:tplc="2FB0DD8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19D53472"/>
    <w:multiLevelType w:val="hybridMultilevel"/>
    <w:tmpl w:val="86562F2E"/>
    <w:lvl w:ilvl="0" w:tplc="0409000F">
      <w:start w:val="1"/>
      <w:numFmt w:val="decimal"/>
      <w:lvlText w:val="%1."/>
      <w:lvlJc w:val="left"/>
      <w:pPr>
        <w:ind w:left="720" w:hanging="360"/>
      </w:pPr>
      <w:rPr>
        <w:rFont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1A1C54B3"/>
    <w:multiLevelType w:val="hybridMultilevel"/>
    <w:tmpl w:val="5F1AD43C"/>
    <w:lvl w:ilvl="0" w:tplc="1F08F172">
      <w:start w:val="1"/>
      <w:numFmt w:val="lowerRoman"/>
      <w:lvlText w:val="%1."/>
      <w:lvlJc w:val="left"/>
      <w:pPr>
        <w:ind w:left="720" w:hanging="360"/>
      </w:pPr>
      <w:rPr>
        <w:rFonts w:ascii="Verdana" w:eastAsia="Times New Roman" w:hAnsi="Verdana"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1A346676"/>
    <w:multiLevelType w:val="hybridMultilevel"/>
    <w:tmpl w:val="8A6838B2"/>
    <w:lvl w:ilvl="0" w:tplc="701C676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1A613F7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1A9877DE"/>
    <w:multiLevelType w:val="hybridMultilevel"/>
    <w:tmpl w:val="C85C0392"/>
    <w:lvl w:ilvl="0" w:tplc="3594CCA8">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1AA27EC7"/>
    <w:multiLevelType w:val="hybridMultilevel"/>
    <w:tmpl w:val="4CD2967C"/>
    <w:lvl w:ilvl="0" w:tplc="9318A94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1B3751CC"/>
    <w:multiLevelType w:val="hybridMultilevel"/>
    <w:tmpl w:val="878ED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1B3F7F1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1B4F6ECA"/>
    <w:multiLevelType w:val="multilevel"/>
    <w:tmpl w:val="8938CD6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1B636D16"/>
    <w:multiLevelType w:val="hybridMultilevel"/>
    <w:tmpl w:val="C206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1B8C00AB"/>
    <w:multiLevelType w:val="hybridMultilevel"/>
    <w:tmpl w:val="A888FC94"/>
    <w:lvl w:ilvl="0" w:tplc="8656231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1B8D247C"/>
    <w:multiLevelType w:val="hybridMultilevel"/>
    <w:tmpl w:val="708E92CC"/>
    <w:lvl w:ilvl="0" w:tplc="1C72C33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1BC05906"/>
    <w:multiLevelType w:val="hybridMultilevel"/>
    <w:tmpl w:val="04F2F3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1BD27876"/>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1BD56C87"/>
    <w:multiLevelType w:val="hybridMultilevel"/>
    <w:tmpl w:val="FAA671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1C243E9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1C4C4950"/>
    <w:multiLevelType w:val="hybridMultilevel"/>
    <w:tmpl w:val="04F4887A"/>
    <w:lvl w:ilvl="0" w:tplc="41AA7F40">
      <w:start w:val="1"/>
      <w:numFmt w:val="lowerRoman"/>
      <w:lvlText w:val="%1."/>
      <w:lvlJc w:val="righ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1C547F7F"/>
    <w:multiLevelType w:val="hybridMultilevel"/>
    <w:tmpl w:val="EDAC79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1C581013"/>
    <w:multiLevelType w:val="hybridMultilevel"/>
    <w:tmpl w:val="E58E0A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1CAD469A"/>
    <w:multiLevelType w:val="hybridMultilevel"/>
    <w:tmpl w:val="200CCE38"/>
    <w:lvl w:ilvl="0" w:tplc="E4900422">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1CB329FD"/>
    <w:multiLevelType w:val="hybridMultilevel"/>
    <w:tmpl w:val="21BEC9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1CC434F5"/>
    <w:multiLevelType w:val="hybridMultilevel"/>
    <w:tmpl w:val="4D78662C"/>
    <w:lvl w:ilvl="0" w:tplc="0409000F">
      <w:start w:val="1"/>
      <w:numFmt w:val="decimal"/>
      <w:lvlText w:val="%1."/>
      <w:lvlJc w:val="left"/>
      <w:pPr>
        <w:ind w:left="360" w:hanging="360"/>
      </w:pPr>
    </w:lvl>
    <w:lvl w:ilvl="1" w:tplc="A1F856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nsid w:val="1D04553D"/>
    <w:multiLevelType w:val="hybridMultilevel"/>
    <w:tmpl w:val="AA24A6F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0">
    <w:nsid w:val="1D0E6270"/>
    <w:multiLevelType w:val="hybridMultilevel"/>
    <w:tmpl w:val="4DCCF956"/>
    <w:lvl w:ilvl="0" w:tplc="10F6ECDE">
      <w:start w:val="1"/>
      <w:numFmt w:val="lowerRoman"/>
      <w:lvlText w:val="%1."/>
      <w:lvlJc w:val="right"/>
      <w:pPr>
        <w:ind w:left="720" w:hanging="360"/>
      </w:pPr>
      <w:rPr>
        <w:rFonts w:ascii="Verdana" w:hAnsi="Verdana" w:hint="default"/>
        <w:b w:val="0"/>
        <w:i w:val="0"/>
        <w:spacing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1D271D5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1D30036B"/>
    <w:multiLevelType w:val="hybridMultilevel"/>
    <w:tmpl w:val="A66CF3F4"/>
    <w:lvl w:ilvl="0" w:tplc="A216CAD4">
      <w:start w:val="1"/>
      <w:numFmt w:val="decimal"/>
      <w:lvlText w:val="%1."/>
      <w:lvlJc w:val="left"/>
      <w:pPr>
        <w:ind w:left="720" w:hanging="360"/>
      </w:pPr>
      <w:rPr>
        <w:rFonts w:ascii="Verdana" w:hAnsi="Verdan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1D352462"/>
    <w:multiLevelType w:val="hybridMultilevel"/>
    <w:tmpl w:val="2F764ADE"/>
    <w:lvl w:ilvl="0" w:tplc="7A8EFF5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1D3A7EA0"/>
    <w:multiLevelType w:val="hybridMultilevel"/>
    <w:tmpl w:val="4C84CC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1D503D84"/>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1D7669B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1D805CF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1D9765F0"/>
    <w:multiLevelType w:val="hybridMultilevel"/>
    <w:tmpl w:val="21F4DC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1D9B734E"/>
    <w:multiLevelType w:val="hybridMultilevel"/>
    <w:tmpl w:val="92649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1DAF796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1DE4584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1DFD356D"/>
    <w:multiLevelType w:val="hybridMultilevel"/>
    <w:tmpl w:val="55EA73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1E48713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1E671812"/>
    <w:multiLevelType w:val="hybridMultilevel"/>
    <w:tmpl w:val="414EAA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1E683125"/>
    <w:multiLevelType w:val="hybridMultilevel"/>
    <w:tmpl w:val="8B1AEC92"/>
    <w:lvl w:ilvl="0" w:tplc="226CF74C">
      <w:start w:val="1"/>
      <w:numFmt w:val="decimal"/>
      <w:lvlText w:val="%1."/>
      <w:lvlJc w:val="left"/>
      <w:pPr>
        <w:ind w:left="720" w:hanging="360"/>
      </w:pPr>
      <w:rPr>
        <w:rFonts w:hint="default"/>
        <w:strike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1EB00C7B"/>
    <w:multiLevelType w:val="hybridMultilevel"/>
    <w:tmpl w:val="D6786D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1EB537B5"/>
    <w:multiLevelType w:val="hybridMultilevel"/>
    <w:tmpl w:val="720E25F2"/>
    <w:lvl w:ilvl="0" w:tplc="079A193E">
      <w:start w:val="1"/>
      <w:numFmt w:val="decimal"/>
      <w:lvlText w:val="%1."/>
      <w:lvlJc w:val="left"/>
      <w:pPr>
        <w:ind w:left="720" w:hanging="360"/>
      </w:pPr>
      <w:rPr>
        <w:rFonts w:hint="default"/>
        <w:strike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1EFB4657"/>
    <w:multiLevelType w:val="hybridMultilevel"/>
    <w:tmpl w:val="74EAA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1F094C9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1F6524DA"/>
    <w:multiLevelType w:val="hybridMultilevel"/>
    <w:tmpl w:val="3C40EE94"/>
    <w:lvl w:ilvl="0" w:tplc="4E1CF70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1F7F0FFF"/>
    <w:multiLevelType w:val="hybridMultilevel"/>
    <w:tmpl w:val="19D2DC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nsid w:val="1F92492C"/>
    <w:multiLevelType w:val="hybridMultilevel"/>
    <w:tmpl w:val="D2963C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1F930083"/>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1FB06CC8"/>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1FD14EE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1FDE2D17"/>
    <w:multiLevelType w:val="hybridMultilevel"/>
    <w:tmpl w:val="294CD670"/>
    <w:lvl w:ilvl="0" w:tplc="08D0591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1FE07B3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2084268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20BA3044"/>
    <w:multiLevelType w:val="hybridMultilevel"/>
    <w:tmpl w:val="43EE8218"/>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20D5421F"/>
    <w:multiLevelType w:val="hybridMultilevel"/>
    <w:tmpl w:val="D25E0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2183584A"/>
    <w:multiLevelType w:val="hybridMultilevel"/>
    <w:tmpl w:val="B296D3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21AA20F0"/>
    <w:multiLevelType w:val="hybridMultilevel"/>
    <w:tmpl w:val="9A0AFE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21AA3CA5"/>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21B55CF8"/>
    <w:multiLevelType w:val="hybridMultilevel"/>
    <w:tmpl w:val="754C6368"/>
    <w:lvl w:ilvl="0" w:tplc="0220F960">
      <w:start w:val="1"/>
      <w:numFmt w:val="decimal"/>
      <w:lvlText w:val="%1."/>
      <w:lvlJc w:val="left"/>
      <w:pPr>
        <w:ind w:left="360" w:hanging="360"/>
      </w:pPr>
      <w:rPr>
        <w:rFonts w:hint="default"/>
        <w:strike w:val="0"/>
        <w:color w:val="auto"/>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21D64675"/>
    <w:multiLevelType w:val="multilevel"/>
    <w:tmpl w:val="C7DCE652"/>
    <w:lvl w:ilvl="0">
      <w:start w:val="1"/>
      <w:numFmt w:val="lowerRoman"/>
      <w:lvlText w:val="%1."/>
      <w:lvlJc w:val="right"/>
      <w:pPr>
        <w:tabs>
          <w:tab w:val="num" w:pos="1080"/>
        </w:tabs>
        <w:ind w:left="1080" w:hanging="360"/>
      </w:pPr>
      <w:rPr>
        <w:rFonts w:hint="default"/>
        <w:sz w:val="16"/>
        <w:szCs w:val="14"/>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6">
    <w:nsid w:val="222A4D08"/>
    <w:multiLevelType w:val="hybridMultilevel"/>
    <w:tmpl w:val="93A806FE"/>
    <w:lvl w:ilvl="0" w:tplc="B150DF2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226118A1"/>
    <w:multiLevelType w:val="hybridMultilevel"/>
    <w:tmpl w:val="22CC5C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229F60B2"/>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22A4377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22CA6614"/>
    <w:multiLevelType w:val="hybridMultilevel"/>
    <w:tmpl w:val="B4E43CBE"/>
    <w:lvl w:ilvl="0" w:tplc="5ECC374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22D203EE"/>
    <w:multiLevelType w:val="hybridMultilevel"/>
    <w:tmpl w:val="4A38C002"/>
    <w:lvl w:ilvl="0" w:tplc="9AC86BB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22D33F7A"/>
    <w:multiLevelType w:val="hybridMultilevel"/>
    <w:tmpl w:val="F8708E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22D614C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22EB37F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22FD6B1F"/>
    <w:multiLevelType w:val="hybridMultilevel"/>
    <w:tmpl w:val="1F0C79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22FE135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23192590"/>
    <w:multiLevelType w:val="hybridMultilevel"/>
    <w:tmpl w:val="5E44B52A"/>
    <w:lvl w:ilvl="0" w:tplc="B214478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23594349"/>
    <w:multiLevelType w:val="hybridMultilevel"/>
    <w:tmpl w:val="B10EE772"/>
    <w:lvl w:ilvl="0" w:tplc="858CC10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238A21F1"/>
    <w:multiLevelType w:val="hybridMultilevel"/>
    <w:tmpl w:val="B0AAF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23E53BB6"/>
    <w:multiLevelType w:val="hybridMultilevel"/>
    <w:tmpl w:val="FC223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23E54736"/>
    <w:multiLevelType w:val="hybridMultilevel"/>
    <w:tmpl w:val="4E08F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240A5489"/>
    <w:multiLevelType w:val="hybridMultilevel"/>
    <w:tmpl w:val="97365D84"/>
    <w:lvl w:ilvl="0" w:tplc="1F08F172">
      <w:start w:val="1"/>
      <w:numFmt w:val="lowerRoman"/>
      <w:lvlText w:val="%1."/>
      <w:lvlJc w:val="left"/>
      <w:pPr>
        <w:ind w:left="720" w:hanging="360"/>
      </w:pPr>
      <w:rPr>
        <w:rFonts w:ascii="Verdana" w:eastAsia="Times New Roman" w:hAnsi="Verdana"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2414411F"/>
    <w:multiLevelType w:val="hybridMultilevel"/>
    <w:tmpl w:val="63647962"/>
    <w:lvl w:ilvl="0" w:tplc="40B6078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24370B55"/>
    <w:multiLevelType w:val="hybridMultilevel"/>
    <w:tmpl w:val="F97CA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2443554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246865B0"/>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24866752"/>
    <w:multiLevelType w:val="hybridMultilevel"/>
    <w:tmpl w:val="AE1E2C28"/>
    <w:lvl w:ilvl="0" w:tplc="51DCC65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24935B68"/>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249475FD"/>
    <w:multiLevelType w:val="hybridMultilevel"/>
    <w:tmpl w:val="2BD03AE2"/>
    <w:lvl w:ilvl="0" w:tplc="5C4A1B1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24D3760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25306A9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25804FEF"/>
    <w:multiLevelType w:val="hybridMultilevel"/>
    <w:tmpl w:val="C1C2DF16"/>
    <w:lvl w:ilvl="0" w:tplc="CE82D85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25991A4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25A275EA"/>
    <w:multiLevelType w:val="multilevel"/>
    <w:tmpl w:val="D52CBAA4"/>
    <w:lvl w:ilvl="0">
      <w:start w:val="1"/>
      <w:numFmt w:val="lowerRoman"/>
      <w:lvlText w:val="%1."/>
      <w:lvlJc w:val="right"/>
      <w:pPr>
        <w:tabs>
          <w:tab w:val="num" w:pos="1080"/>
        </w:tabs>
        <w:ind w:left="1080" w:hanging="360"/>
      </w:pPr>
      <w:rPr>
        <w:rFonts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5">
    <w:nsid w:val="25EA3BE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25F279B1"/>
    <w:multiLevelType w:val="hybridMultilevel"/>
    <w:tmpl w:val="27B6E352"/>
    <w:lvl w:ilvl="0" w:tplc="5284EC1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25F978E0"/>
    <w:multiLevelType w:val="hybridMultilevel"/>
    <w:tmpl w:val="A40867AE"/>
    <w:lvl w:ilvl="0" w:tplc="D536257E">
      <w:start w:val="1"/>
      <w:numFmt w:val="decimal"/>
      <w:lvlText w:val="%1."/>
      <w:lvlJc w:val="left"/>
      <w:pPr>
        <w:ind w:left="720" w:hanging="360"/>
      </w:pPr>
      <w:rPr>
        <w:rFonts w:hint="default"/>
        <w:strike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264A263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264F5EB1"/>
    <w:multiLevelType w:val="hybridMultilevel"/>
    <w:tmpl w:val="01544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265F4727"/>
    <w:multiLevelType w:val="hybridMultilevel"/>
    <w:tmpl w:val="2D94FB6A"/>
    <w:lvl w:ilvl="0" w:tplc="A71209C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26ED1687"/>
    <w:multiLevelType w:val="hybridMultilevel"/>
    <w:tmpl w:val="C1C67648"/>
    <w:lvl w:ilvl="0" w:tplc="301CF92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27076776"/>
    <w:multiLevelType w:val="hybridMultilevel"/>
    <w:tmpl w:val="C03EC230"/>
    <w:lvl w:ilvl="0" w:tplc="619879A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275822DD"/>
    <w:multiLevelType w:val="hybridMultilevel"/>
    <w:tmpl w:val="DD243864"/>
    <w:lvl w:ilvl="0" w:tplc="AEA8E94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27AF1BC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27E9509C"/>
    <w:multiLevelType w:val="hybridMultilevel"/>
    <w:tmpl w:val="F3384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281B509B"/>
    <w:multiLevelType w:val="hybridMultilevel"/>
    <w:tmpl w:val="1F5C79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nsid w:val="286B40EF"/>
    <w:multiLevelType w:val="hybridMultilevel"/>
    <w:tmpl w:val="C088CA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28782DDA"/>
    <w:multiLevelType w:val="hybridMultilevel"/>
    <w:tmpl w:val="98DA70B4"/>
    <w:lvl w:ilvl="0" w:tplc="2548B304">
      <w:start w:val="1"/>
      <w:numFmt w:val="decimal"/>
      <w:lvlText w:val="%1."/>
      <w:lvlJc w:val="left"/>
      <w:pPr>
        <w:ind w:left="720" w:hanging="360"/>
      </w:pPr>
      <w:rPr>
        <w:rFonts w:hint="default"/>
        <w:strike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28A62F9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28B01236"/>
    <w:multiLevelType w:val="multilevel"/>
    <w:tmpl w:val="CA26C3F8"/>
    <w:lvl w:ilvl="0">
      <w:start w:val="1"/>
      <w:numFmt w:val="lowerRoman"/>
      <w:lvlText w:val="%1."/>
      <w:lvlJc w:val="left"/>
      <w:pPr>
        <w:tabs>
          <w:tab w:val="num" w:pos="720"/>
        </w:tabs>
        <w:ind w:left="720" w:hanging="360"/>
      </w:pPr>
      <w:rPr>
        <w:rFonts w:ascii="Verdana" w:eastAsia="Times New Roman" w:hAnsi="Verdana" w:cs="Times New Roman" w:hint="default"/>
        <w:color w:val="auto"/>
        <w:sz w:val="20"/>
      </w:rPr>
    </w:lvl>
    <w:lvl w:ilvl="1">
      <w:start w:val="1"/>
      <w:numFmt w:val="lowerRoman"/>
      <w:lvlText w:val="%2."/>
      <w:lvlJc w:val="left"/>
      <w:pPr>
        <w:tabs>
          <w:tab w:val="num" w:pos="1440"/>
        </w:tabs>
        <w:ind w:left="1440" w:hanging="360"/>
      </w:pPr>
      <w:rPr>
        <w:rFonts w:ascii="Verdana" w:eastAsia="Times New Roman" w:hAnsi="Verdana" w:cs="Times New Roman" w:hint="default"/>
        <w:color w:val="auto"/>
        <w:sz w:val="16"/>
        <w:szCs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28C967E1"/>
    <w:multiLevelType w:val="hybridMultilevel"/>
    <w:tmpl w:val="E4CC15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nsid w:val="28DC3378"/>
    <w:multiLevelType w:val="hybridMultilevel"/>
    <w:tmpl w:val="68C613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nsid w:val="291A79CD"/>
    <w:multiLevelType w:val="hybridMultilevel"/>
    <w:tmpl w:val="A8B47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nsid w:val="293C2058"/>
    <w:multiLevelType w:val="hybridMultilevel"/>
    <w:tmpl w:val="01101F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nsid w:val="299874BA"/>
    <w:multiLevelType w:val="hybridMultilevel"/>
    <w:tmpl w:val="8812A982"/>
    <w:lvl w:ilvl="0" w:tplc="5DDC5B4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29A0223C"/>
    <w:multiLevelType w:val="hybridMultilevel"/>
    <w:tmpl w:val="6050466E"/>
    <w:lvl w:ilvl="0" w:tplc="59BAC772">
      <w:start w:val="1"/>
      <w:numFmt w:val="decimal"/>
      <w:lvlText w:val="%1."/>
      <w:lvlJc w:val="left"/>
      <w:pPr>
        <w:ind w:left="720" w:hanging="360"/>
      </w:pPr>
      <w:rPr>
        <w:rFonts w:hint="default"/>
        <w:strike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29B77AE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29FB349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2A635E2E"/>
    <w:multiLevelType w:val="multilevel"/>
    <w:tmpl w:val="255ED59C"/>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2A6B166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2A6C37C9"/>
    <w:multiLevelType w:val="hybridMultilevel"/>
    <w:tmpl w:val="2F4838E0"/>
    <w:lvl w:ilvl="0" w:tplc="AC6AF5AC">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2A704767"/>
    <w:multiLevelType w:val="hybridMultilevel"/>
    <w:tmpl w:val="20D4D1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nsid w:val="2A7056F2"/>
    <w:multiLevelType w:val="hybridMultilevel"/>
    <w:tmpl w:val="34948E9E"/>
    <w:lvl w:ilvl="0" w:tplc="BBD4376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2A860CD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2A9140E5"/>
    <w:multiLevelType w:val="hybridMultilevel"/>
    <w:tmpl w:val="8ABA81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2AB1089A"/>
    <w:multiLevelType w:val="hybridMultilevel"/>
    <w:tmpl w:val="6FCEA0D4"/>
    <w:lvl w:ilvl="0" w:tplc="26AE3AE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2AEF5197"/>
    <w:multiLevelType w:val="hybridMultilevel"/>
    <w:tmpl w:val="6692742E"/>
    <w:lvl w:ilvl="0" w:tplc="73947062">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2B2273EE"/>
    <w:multiLevelType w:val="multilevel"/>
    <w:tmpl w:val="E20C8EEA"/>
    <w:lvl w:ilvl="0">
      <w:start w:val="1"/>
      <w:numFmt w:val="lowerRoman"/>
      <w:lvlText w:val="%1."/>
      <w:lvlJc w:val="right"/>
      <w:pPr>
        <w:tabs>
          <w:tab w:val="num" w:pos="1080"/>
        </w:tabs>
        <w:ind w:left="1080" w:hanging="360"/>
      </w:pPr>
      <w:rPr>
        <w:rFonts w:hint="default"/>
        <w:sz w:val="18"/>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9">
    <w:nsid w:val="2B261772"/>
    <w:multiLevelType w:val="hybridMultilevel"/>
    <w:tmpl w:val="F9AA71B4"/>
    <w:lvl w:ilvl="0" w:tplc="D536257E">
      <w:start w:val="1"/>
      <w:numFmt w:val="decimal"/>
      <w:lvlText w:val="%1."/>
      <w:lvlJc w:val="left"/>
      <w:pPr>
        <w:ind w:left="720" w:hanging="360"/>
      </w:pPr>
      <w:rPr>
        <w:rFonts w:hint="default"/>
        <w:strike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2B80023C"/>
    <w:multiLevelType w:val="hybridMultilevel"/>
    <w:tmpl w:val="DB40E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2BA05C6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2BAE773E"/>
    <w:multiLevelType w:val="hybridMultilevel"/>
    <w:tmpl w:val="9CD0853A"/>
    <w:lvl w:ilvl="0" w:tplc="7AC0861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2BCD1AD2"/>
    <w:multiLevelType w:val="hybridMultilevel"/>
    <w:tmpl w:val="E3721078"/>
    <w:lvl w:ilvl="0" w:tplc="07628DB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2BD83DA0"/>
    <w:multiLevelType w:val="hybridMultilevel"/>
    <w:tmpl w:val="E97CB7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nsid w:val="2C0F6FB2"/>
    <w:multiLevelType w:val="hybridMultilevel"/>
    <w:tmpl w:val="A22AC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2C8357C9"/>
    <w:multiLevelType w:val="hybridMultilevel"/>
    <w:tmpl w:val="F9C221FA"/>
    <w:lvl w:ilvl="0" w:tplc="D1680C12">
      <w:start w:val="1"/>
      <w:numFmt w:val="decimal"/>
      <w:lvlText w:val="%1."/>
      <w:lvlJc w:val="left"/>
      <w:pPr>
        <w:ind w:left="720" w:hanging="360"/>
      </w:pPr>
      <w:rPr>
        <w:rFonts w:ascii="Verdana" w:hAnsi="Verdana"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2C89447E"/>
    <w:multiLevelType w:val="hybridMultilevel"/>
    <w:tmpl w:val="2988C532"/>
    <w:lvl w:ilvl="0" w:tplc="9A48387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2C922AE2"/>
    <w:multiLevelType w:val="hybridMultilevel"/>
    <w:tmpl w:val="404E4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2C9E7230"/>
    <w:multiLevelType w:val="hybridMultilevel"/>
    <w:tmpl w:val="BEAC4D1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nsid w:val="2D013CE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2D9B3CC8"/>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nsid w:val="2DAD7C24"/>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2DDB747A"/>
    <w:multiLevelType w:val="hybridMultilevel"/>
    <w:tmpl w:val="3CFE5402"/>
    <w:lvl w:ilvl="0" w:tplc="4530BB8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2DE7371A"/>
    <w:multiLevelType w:val="hybridMultilevel"/>
    <w:tmpl w:val="17AA46A4"/>
    <w:lvl w:ilvl="0" w:tplc="8DFECA8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2DF436FB"/>
    <w:multiLevelType w:val="hybridMultilevel"/>
    <w:tmpl w:val="AFFE3BE4"/>
    <w:lvl w:ilvl="0" w:tplc="2542ADF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2E1229F6"/>
    <w:multiLevelType w:val="hybridMultilevel"/>
    <w:tmpl w:val="E03E2570"/>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2E541249"/>
    <w:multiLevelType w:val="hybridMultilevel"/>
    <w:tmpl w:val="5E6E2C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8">
    <w:nsid w:val="2E6F18A8"/>
    <w:multiLevelType w:val="hybridMultilevel"/>
    <w:tmpl w:val="84645C00"/>
    <w:lvl w:ilvl="0" w:tplc="C2CA66D6">
      <w:start w:val="1"/>
      <w:numFmt w:val="decimal"/>
      <w:lvlText w:val="%1."/>
      <w:lvlJc w:val="left"/>
      <w:pPr>
        <w:ind w:left="720" w:hanging="360"/>
      </w:pPr>
      <w:rPr>
        <w:rFonts w:hint="default"/>
        <w:strike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2E744588"/>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2E9677D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2F493954"/>
    <w:multiLevelType w:val="hybridMultilevel"/>
    <w:tmpl w:val="A378BF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2F78473E"/>
    <w:multiLevelType w:val="hybridMultilevel"/>
    <w:tmpl w:val="B9244E22"/>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2FA038B6"/>
    <w:multiLevelType w:val="hybridMultilevel"/>
    <w:tmpl w:val="C0FAE6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4">
    <w:nsid w:val="2FCE208B"/>
    <w:multiLevelType w:val="hybridMultilevel"/>
    <w:tmpl w:val="06485D00"/>
    <w:lvl w:ilvl="0" w:tplc="49E649B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2FD2587E"/>
    <w:multiLevelType w:val="hybridMultilevel"/>
    <w:tmpl w:val="562095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6">
    <w:nsid w:val="2FEE6F5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30043345"/>
    <w:multiLevelType w:val="hybridMultilevel"/>
    <w:tmpl w:val="3E023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304B7333"/>
    <w:multiLevelType w:val="hybridMultilevel"/>
    <w:tmpl w:val="66427E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nsid w:val="30531C29"/>
    <w:multiLevelType w:val="hybridMultilevel"/>
    <w:tmpl w:val="6E8EDA04"/>
    <w:lvl w:ilvl="0" w:tplc="83780A30">
      <w:start w:val="1"/>
      <w:numFmt w:val="decimal"/>
      <w:lvlText w:val="%1."/>
      <w:lvlJc w:val="left"/>
      <w:pPr>
        <w:ind w:left="720" w:hanging="360"/>
      </w:pPr>
      <w:rPr>
        <w:rFonts w:hint="default"/>
        <w:color w:val="auto"/>
        <w:sz w:val="18"/>
        <w:szCs w:val="18"/>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305B4842"/>
    <w:multiLevelType w:val="hybridMultilevel"/>
    <w:tmpl w:val="4C1AEC78"/>
    <w:lvl w:ilvl="0" w:tplc="6B32F4D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30BE343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30C418F7"/>
    <w:multiLevelType w:val="hybridMultilevel"/>
    <w:tmpl w:val="D226ABB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3">
    <w:nsid w:val="30E16404"/>
    <w:multiLevelType w:val="hybridMultilevel"/>
    <w:tmpl w:val="589E2C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nsid w:val="30F8601B"/>
    <w:multiLevelType w:val="hybridMultilevel"/>
    <w:tmpl w:val="1D9895EE"/>
    <w:lvl w:ilvl="0" w:tplc="6A3020D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31333D7A"/>
    <w:multiLevelType w:val="hybridMultilevel"/>
    <w:tmpl w:val="A870478C"/>
    <w:lvl w:ilvl="0" w:tplc="40C64B6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315F3CAF"/>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3170461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318F783F"/>
    <w:multiLevelType w:val="hybridMultilevel"/>
    <w:tmpl w:val="310634F2"/>
    <w:lvl w:ilvl="0" w:tplc="B046F9A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31BB024F"/>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31D74088"/>
    <w:multiLevelType w:val="hybridMultilevel"/>
    <w:tmpl w:val="70A277B4"/>
    <w:lvl w:ilvl="0" w:tplc="B740C03E">
      <w:start w:val="1"/>
      <w:numFmt w:val="decimal"/>
      <w:lvlText w:val="%1."/>
      <w:lvlJc w:val="left"/>
      <w:pPr>
        <w:ind w:left="720" w:hanging="360"/>
      </w:pPr>
      <w:rPr>
        <w:rFonts w:hint="default"/>
        <w:strike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320A5A15"/>
    <w:multiLevelType w:val="hybridMultilevel"/>
    <w:tmpl w:val="5CC0C2F4"/>
    <w:lvl w:ilvl="0" w:tplc="84D2157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32385627"/>
    <w:multiLevelType w:val="hybridMultilevel"/>
    <w:tmpl w:val="5C44EE82"/>
    <w:lvl w:ilvl="0" w:tplc="7AE08AEE">
      <w:start w:val="1"/>
      <w:numFmt w:val="decimal"/>
      <w:lvlText w:val="%1."/>
      <w:lvlJc w:val="left"/>
      <w:pPr>
        <w:ind w:left="720" w:hanging="360"/>
      </w:pPr>
      <w:rPr>
        <w:rFonts w:hint="default"/>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32495B9C"/>
    <w:multiLevelType w:val="hybridMultilevel"/>
    <w:tmpl w:val="56B6EC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nsid w:val="328B3917"/>
    <w:multiLevelType w:val="hybridMultilevel"/>
    <w:tmpl w:val="BC349638"/>
    <w:lvl w:ilvl="0" w:tplc="1F08F172">
      <w:start w:val="1"/>
      <w:numFmt w:val="lowerRoman"/>
      <w:lvlText w:val="%1."/>
      <w:lvlJc w:val="left"/>
      <w:pPr>
        <w:ind w:left="720" w:hanging="360"/>
      </w:pPr>
      <w:rPr>
        <w:rFonts w:ascii="Verdana" w:eastAsia="Times New Roman" w:hAnsi="Verdana"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32C561D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32D72B50"/>
    <w:multiLevelType w:val="hybridMultilevel"/>
    <w:tmpl w:val="C49062E8"/>
    <w:lvl w:ilvl="0" w:tplc="1F08F172">
      <w:start w:val="1"/>
      <w:numFmt w:val="lowerRoman"/>
      <w:lvlText w:val="%1."/>
      <w:lvlJc w:val="left"/>
      <w:pPr>
        <w:ind w:left="720" w:hanging="360"/>
      </w:pPr>
      <w:rPr>
        <w:rFonts w:ascii="Verdana" w:eastAsia="Times New Roman" w:hAnsi="Verdana"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32E67092"/>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nsid w:val="331C78AA"/>
    <w:multiLevelType w:val="hybridMultilevel"/>
    <w:tmpl w:val="BE8210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33335C0C"/>
    <w:multiLevelType w:val="hybridMultilevel"/>
    <w:tmpl w:val="89DC35B4"/>
    <w:lvl w:ilvl="0" w:tplc="1F0A2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334051B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33656C5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33CD1065"/>
    <w:multiLevelType w:val="hybridMultilevel"/>
    <w:tmpl w:val="68261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341017C4"/>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343D538D"/>
    <w:multiLevelType w:val="multilevel"/>
    <w:tmpl w:val="D52CBAA4"/>
    <w:lvl w:ilvl="0">
      <w:start w:val="1"/>
      <w:numFmt w:val="lowerRoman"/>
      <w:lvlText w:val="%1."/>
      <w:lvlJc w:val="right"/>
      <w:pPr>
        <w:tabs>
          <w:tab w:val="num" w:pos="1080"/>
        </w:tabs>
        <w:ind w:left="1080" w:hanging="360"/>
      </w:pPr>
      <w:rPr>
        <w:rFonts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5">
    <w:nsid w:val="346835F1"/>
    <w:multiLevelType w:val="hybridMultilevel"/>
    <w:tmpl w:val="566A97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6">
    <w:nsid w:val="34782B53"/>
    <w:multiLevelType w:val="hybridMultilevel"/>
    <w:tmpl w:val="B3485D8E"/>
    <w:lvl w:ilvl="0" w:tplc="1F08F172">
      <w:start w:val="1"/>
      <w:numFmt w:val="lowerRoman"/>
      <w:lvlText w:val="%1."/>
      <w:lvlJc w:val="left"/>
      <w:pPr>
        <w:ind w:left="702" w:hanging="360"/>
      </w:pPr>
      <w:rPr>
        <w:rFonts w:ascii="Verdana" w:eastAsia="Times New Roman" w:hAnsi="Verdana" w:cs="Times New Roman"/>
        <w:color w:val="auto"/>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7">
    <w:nsid w:val="34991C0E"/>
    <w:multiLevelType w:val="hybridMultilevel"/>
    <w:tmpl w:val="64BE508E"/>
    <w:lvl w:ilvl="0" w:tplc="E38CF22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34FF45F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3506724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35430284"/>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354E2E99"/>
    <w:multiLevelType w:val="hybridMultilevel"/>
    <w:tmpl w:val="E38608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35611778"/>
    <w:multiLevelType w:val="hybridMultilevel"/>
    <w:tmpl w:val="50E4B2B6"/>
    <w:lvl w:ilvl="0" w:tplc="8A4CFD5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357929C2"/>
    <w:multiLevelType w:val="hybridMultilevel"/>
    <w:tmpl w:val="AF3E51E6"/>
    <w:lvl w:ilvl="0" w:tplc="F6023AA8">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357A35DB"/>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nsid w:val="35C2174B"/>
    <w:multiLevelType w:val="hybridMultilevel"/>
    <w:tmpl w:val="4AE2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nsid w:val="35D14195"/>
    <w:multiLevelType w:val="hybridMultilevel"/>
    <w:tmpl w:val="88163C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nsid w:val="35E70C5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36051BC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362D2D9F"/>
    <w:multiLevelType w:val="hybridMultilevel"/>
    <w:tmpl w:val="5D12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36580287"/>
    <w:multiLevelType w:val="hybridMultilevel"/>
    <w:tmpl w:val="2A5C6F3C"/>
    <w:lvl w:ilvl="0" w:tplc="D5F0F0F4">
      <w:start w:val="1"/>
      <w:numFmt w:val="decimal"/>
      <w:lvlText w:val="%1."/>
      <w:lvlJc w:val="left"/>
      <w:pPr>
        <w:ind w:left="720" w:hanging="360"/>
      </w:pPr>
      <w:rPr>
        <w:rFonts w:hint="default"/>
        <w:strike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36772766"/>
    <w:multiLevelType w:val="hybridMultilevel"/>
    <w:tmpl w:val="DFCC4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36BA4EC9"/>
    <w:multiLevelType w:val="hybridMultilevel"/>
    <w:tmpl w:val="ACF81D44"/>
    <w:lvl w:ilvl="0" w:tplc="33443CD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36FB76B2"/>
    <w:multiLevelType w:val="hybridMultilevel"/>
    <w:tmpl w:val="DA046BB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3744646F"/>
    <w:multiLevelType w:val="hybridMultilevel"/>
    <w:tmpl w:val="7BB8E1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nsid w:val="37545E87"/>
    <w:multiLevelType w:val="hybridMultilevel"/>
    <w:tmpl w:val="73FE4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377F32C8"/>
    <w:multiLevelType w:val="hybridMultilevel"/>
    <w:tmpl w:val="3C002892"/>
    <w:lvl w:ilvl="0" w:tplc="DC22BC14">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nsid w:val="37A4600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3805500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nsid w:val="384E3C5A"/>
    <w:multiLevelType w:val="hybridMultilevel"/>
    <w:tmpl w:val="EBD030A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nsid w:val="388A367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38955B67"/>
    <w:multiLevelType w:val="hybridMultilevel"/>
    <w:tmpl w:val="9224E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38C8088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38C81CEB"/>
    <w:multiLevelType w:val="hybridMultilevel"/>
    <w:tmpl w:val="62304380"/>
    <w:lvl w:ilvl="0" w:tplc="0CA465D6">
      <w:start w:val="1"/>
      <w:numFmt w:val="lowerLetter"/>
      <w:lvlText w:val="%1."/>
      <w:lvlJc w:val="left"/>
      <w:pPr>
        <w:ind w:left="720" w:hanging="360"/>
      </w:pPr>
      <w:rPr>
        <w:rFonts w:ascii="Verdana" w:hAnsi="Verdan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3917646C"/>
    <w:multiLevelType w:val="hybridMultilevel"/>
    <w:tmpl w:val="8CD2D4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nsid w:val="39244789"/>
    <w:multiLevelType w:val="hybridMultilevel"/>
    <w:tmpl w:val="36F82FA2"/>
    <w:lvl w:ilvl="0" w:tplc="CCEE543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39B8006C"/>
    <w:multiLevelType w:val="hybridMultilevel"/>
    <w:tmpl w:val="BD448420"/>
    <w:lvl w:ilvl="0" w:tplc="24E25E8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39C03530"/>
    <w:multiLevelType w:val="hybridMultilevel"/>
    <w:tmpl w:val="666000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8">
    <w:nsid w:val="39E07C6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3A063A5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3A16298F"/>
    <w:multiLevelType w:val="hybridMultilevel"/>
    <w:tmpl w:val="F4EEDDD4"/>
    <w:lvl w:ilvl="0" w:tplc="8AB2425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nsid w:val="3A3A087C"/>
    <w:multiLevelType w:val="hybridMultilevel"/>
    <w:tmpl w:val="FD9CE65A"/>
    <w:lvl w:ilvl="0" w:tplc="9B9C1F7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3A4476BC"/>
    <w:multiLevelType w:val="hybridMultilevel"/>
    <w:tmpl w:val="A07070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3">
    <w:nsid w:val="3A58027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nsid w:val="3A592F1C"/>
    <w:multiLevelType w:val="hybridMultilevel"/>
    <w:tmpl w:val="FA72AE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5">
    <w:nsid w:val="3A95241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3AA3309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nsid w:val="3AE07090"/>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3AE64B8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3AEB056E"/>
    <w:multiLevelType w:val="hybridMultilevel"/>
    <w:tmpl w:val="1CD0D8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3AEE6EEA"/>
    <w:multiLevelType w:val="hybridMultilevel"/>
    <w:tmpl w:val="D2323F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1">
    <w:nsid w:val="3AFB7796"/>
    <w:multiLevelType w:val="hybridMultilevel"/>
    <w:tmpl w:val="1BD8A0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nsid w:val="3B1961D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3B3821CA"/>
    <w:multiLevelType w:val="hybridMultilevel"/>
    <w:tmpl w:val="135E3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3B7A6F5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3B8A5C4F"/>
    <w:multiLevelType w:val="hybridMultilevel"/>
    <w:tmpl w:val="F45289EA"/>
    <w:lvl w:ilvl="0" w:tplc="1F08F172">
      <w:start w:val="1"/>
      <w:numFmt w:val="lowerRoman"/>
      <w:lvlText w:val="%1."/>
      <w:lvlJc w:val="left"/>
      <w:pPr>
        <w:ind w:left="720" w:hanging="360"/>
      </w:pPr>
      <w:rPr>
        <w:rFonts w:ascii="Verdana" w:eastAsia="Times New Roman" w:hAnsi="Verdana"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nsid w:val="3BD76CC2"/>
    <w:multiLevelType w:val="hybridMultilevel"/>
    <w:tmpl w:val="F7AC17AA"/>
    <w:lvl w:ilvl="0" w:tplc="4FEC81D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nsid w:val="3C3C17AA"/>
    <w:multiLevelType w:val="hybridMultilevel"/>
    <w:tmpl w:val="2988C532"/>
    <w:lvl w:ilvl="0" w:tplc="9A48387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nsid w:val="3CB640BE"/>
    <w:multiLevelType w:val="hybridMultilevel"/>
    <w:tmpl w:val="254055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nsid w:val="3CD457DF"/>
    <w:multiLevelType w:val="hybridMultilevel"/>
    <w:tmpl w:val="0DF00326"/>
    <w:lvl w:ilvl="0" w:tplc="1700A3D4">
      <w:start w:val="1"/>
      <w:numFmt w:val="lowerRoman"/>
      <w:lvlText w:val="%1."/>
      <w:lvlJc w:val="right"/>
      <w:pPr>
        <w:ind w:left="720" w:hanging="360"/>
      </w:pPr>
      <w:rPr>
        <w:rFonts w:ascii="Verdana" w:hAnsi="Verdan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3D505F0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3D7B4AC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nsid w:val="3D9D73EB"/>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nsid w:val="3DA7755A"/>
    <w:multiLevelType w:val="hybridMultilevel"/>
    <w:tmpl w:val="83EA175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3DE52F4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3E130E39"/>
    <w:multiLevelType w:val="hybridMultilevel"/>
    <w:tmpl w:val="995034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6">
    <w:nsid w:val="3E603B5C"/>
    <w:multiLevelType w:val="hybridMultilevel"/>
    <w:tmpl w:val="12908E88"/>
    <w:lvl w:ilvl="0" w:tplc="610ED12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nsid w:val="3EF157C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nsid w:val="3EF2069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3F351D2D"/>
    <w:multiLevelType w:val="hybridMultilevel"/>
    <w:tmpl w:val="6442BE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0">
    <w:nsid w:val="3F4D3687"/>
    <w:multiLevelType w:val="hybridMultilevel"/>
    <w:tmpl w:val="027A4340"/>
    <w:lvl w:ilvl="0" w:tplc="4F6EAB3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3F6D672D"/>
    <w:multiLevelType w:val="hybridMultilevel"/>
    <w:tmpl w:val="B1AA6BDC"/>
    <w:lvl w:ilvl="0" w:tplc="0409000F">
      <w:start w:val="1"/>
      <w:numFmt w:val="decimal"/>
      <w:lvlText w:val="%1."/>
      <w:lvlJc w:val="left"/>
      <w:pPr>
        <w:ind w:left="720" w:hanging="360"/>
      </w:pPr>
      <w:rPr>
        <w:rFont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nsid w:val="3F846629"/>
    <w:multiLevelType w:val="hybridMultilevel"/>
    <w:tmpl w:val="8018ACD4"/>
    <w:lvl w:ilvl="0" w:tplc="BECE826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nsid w:val="3FB717E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nsid w:val="3FDF0B2A"/>
    <w:multiLevelType w:val="hybridMultilevel"/>
    <w:tmpl w:val="9B823F9C"/>
    <w:lvl w:ilvl="0" w:tplc="D47C430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nsid w:val="40071E5A"/>
    <w:multiLevelType w:val="hybridMultilevel"/>
    <w:tmpl w:val="4A10BE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6">
    <w:nsid w:val="4026218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nsid w:val="4069397C"/>
    <w:multiLevelType w:val="hybridMultilevel"/>
    <w:tmpl w:val="7BF60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nsid w:val="40BF2850"/>
    <w:multiLevelType w:val="hybridMultilevel"/>
    <w:tmpl w:val="933043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nsid w:val="40C46222"/>
    <w:multiLevelType w:val="hybridMultilevel"/>
    <w:tmpl w:val="458A12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nsid w:val="40DA364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411F05E9"/>
    <w:multiLevelType w:val="hybridMultilevel"/>
    <w:tmpl w:val="D4D46F94"/>
    <w:lvl w:ilvl="0" w:tplc="00A069D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41395732"/>
    <w:multiLevelType w:val="hybridMultilevel"/>
    <w:tmpl w:val="3F8092B8"/>
    <w:lvl w:ilvl="0" w:tplc="0C76674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nsid w:val="41632CFE"/>
    <w:multiLevelType w:val="hybridMultilevel"/>
    <w:tmpl w:val="447CB5C0"/>
    <w:lvl w:ilvl="0" w:tplc="071C16A6">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nsid w:val="417D129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nsid w:val="41C32566"/>
    <w:multiLevelType w:val="hybridMultilevel"/>
    <w:tmpl w:val="0030B1A0"/>
    <w:lvl w:ilvl="0" w:tplc="B27A791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nsid w:val="41D60029"/>
    <w:multiLevelType w:val="hybridMultilevel"/>
    <w:tmpl w:val="A6360868"/>
    <w:lvl w:ilvl="0" w:tplc="E7621FE8">
      <w:start w:val="1"/>
      <w:numFmt w:val="lowerLetter"/>
      <w:lvlText w:val="%1."/>
      <w:lvlJc w:val="left"/>
      <w:pPr>
        <w:ind w:left="1440" w:hanging="360"/>
      </w:pPr>
      <w:rPr>
        <w:rFonts w:ascii="Verdana" w:hAnsi="Verdana" w:hint="default"/>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41FE5CE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nsid w:val="421F4EC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424C135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425B6B3A"/>
    <w:multiLevelType w:val="hybridMultilevel"/>
    <w:tmpl w:val="C8E245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nsid w:val="42631B1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nsid w:val="426F709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nsid w:val="42753A42"/>
    <w:multiLevelType w:val="hybridMultilevel"/>
    <w:tmpl w:val="820EEF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429505CB"/>
    <w:multiLevelType w:val="hybridMultilevel"/>
    <w:tmpl w:val="D1FC49C0"/>
    <w:lvl w:ilvl="0" w:tplc="DE561FF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nsid w:val="42DE7ACE"/>
    <w:multiLevelType w:val="hybridMultilevel"/>
    <w:tmpl w:val="4F2A671C"/>
    <w:lvl w:ilvl="0" w:tplc="3C80480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42E336DF"/>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nsid w:val="432F225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nsid w:val="433E6742"/>
    <w:multiLevelType w:val="hybridMultilevel"/>
    <w:tmpl w:val="6EFAD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nsid w:val="437D61B3"/>
    <w:multiLevelType w:val="hybridMultilevel"/>
    <w:tmpl w:val="BE322AFE"/>
    <w:lvl w:ilvl="0" w:tplc="1F0A20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0">
    <w:nsid w:val="438B7155"/>
    <w:multiLevelType w:val="hybridMultilevel"/>
    <w:tmpl w:val="42A04E1E"/>
    <w:lvl w:ilvl="0" w:tplc="29608DD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438C0C49"/>
    <w:multiLevelType w:val="multilevel"/>
    <w:tmpl w:val="255ED59C"/>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nsid w:val="439C0ADE"/>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nsid w:val="43AB3F3C"/>
    <w:multiLevelType w:val="hybridMultilevel"/>
    <w:tmpl w:val="DD442A4C"/>
    <w:lvl w:ilvl="0" w:tplc="2C422CB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nsid w:val="43B12C5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nsid w:val="44496946"/>
    <w:multiLevelType w:val="hybridMultilevel"/>
    <w:tmpl w:val="F166605A"/>
    <w:lvl w:ilvl="0" w:tplc="0409001B">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447F7E50"/>
    <w:multiLevelType w:val="hybridMultilevel"/>
    <w:tmpl w:val="F0F4687E"/>
    <w:lvl w:ilvl="0" w:tplc="00DA0EE4">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nsid w:val="44A409D0"/>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nsid w:val="44B467BD"/>
    <w:multiLevelType w:val="hybridMultilevel"/>
    <w:tmpl w:val="BE30DA04"/>
    <w:lvl w:ilvl="0" w:tplc="692EA65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nsid w:val="44CB5788"/>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45076DB0"/>
    <w:multiLevelType w:val="hybridMultilevel"/>
    <w:tmpl w:val="F4EC896E"/>
    <w:lvl w:ilvl="0" w:tplc="AD6A45A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45087CA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45255866"/>
    <w:multiLevelType w:val="hybridMultilevel"/>
    <w:tmpl w:val="586229A0"/>
    <w:lvl w:ilvl="0" w:tplc="5D5270AC">
      <w:start w:val="1"/>
      <w:numFmt w:val="decimal"/>
      <w:lvlText w:val="%1."/>
      <w:lvlJc w:val="left"/>
      <w:pPr>
        <w:ind w:left="720" w:hanging="360"/>
      </w:pPr>
      <w:rPr>
        <w:rFonts w:hint="default"/>
        <w:strike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nsid w:val="45516D87"/>
    <w:multiLevelType w:val="hybridMultilevel"/>
    <w:tmpl w:val="65AAC9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nsid w:val="455C170B"/>
    <w:multiLevelType w:val="hybridMultilevel"/>
    <w:tmpl w:val="6980BD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5">
    <w:nsid w:val="45C55AE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nsid w:val="45DF32F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nsid w:val="46196C2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nsid w:val="464B66AA"/>
    <w:multiLevelType w:val="hybridMultilevel"/>
    <w:tmpl w:val="58180FB0"/>
    <w:lvl w:ilvl="0" w:tplc="0409001B">
      <w:start w:val="1"/>
      <w:numFmt w:val="lowerRoman"/>
      <w:lvlText w:val="%1."/>
      <w:lvlJc w:val="right"/>
      <w:pPr>
        <w:ind w:left="720" w:hanging="360"/>
      </w:pPr>
    </w:lvl>
    <w:lvl w:ilvl="1" w:tplc="A1F856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nsid w:val="46915D12"/>
    <w:multiLevelType w:val="hybridMultilevel"/>
    <w:tmpl w:val="7C3EF052"/>
    <w:lvl w:ilvl="0" w:tplc="FDE2916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4697422B"/>
    <w:multiLevelType w:val="hybridMultilevel"/>
    <w:tmpl w:val="4114FB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1">
    <w:nsid w:val="46AB419C"/>
    <w:multiLevelType w:val="hybridMultilevel"/>
    <w:tmpl w:val="73F04ABC"/>
    <w:lvl w:ilvl="0" w:tplc="64D01536">
      <w:start w:val="1"/>
      <w:numFmt w:val="decimal"/>
      <w:lvlText w:val="%1."/>
      <w:lvlJc w:val="left"/>
      <w:pPr>
        <w:ind w:left="720" w:hanging="360"/>
      </w:pPr>
      <w:rPr>
        <w:rFonts w:ascii="Verdana" w:hAnsi="Verdana" w:hint="default"/>
        <w:color w:val="auto"/>
        <w:sz w:val="18"/>
        <w:szCs w:val="18"/>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nsid w:val="46AF74CE"/>
    <w:multiLevelType w:val="hybridMultilevel"/>
    <w:tmpl w:val="9E48CA72"/>
    <w:lvl w:ilvl="0" w:tplc="08A4BD1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46F5581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nsid w:val="46FC6598"/>
    <w:multiLevelType w:val="hybridMultilevel"/>
    <w:tmpl w:val="868ABD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5">
    <w:nsid w:val="46FF623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4709764F"/>
    <w:multiLevelType w:val="hybridMultilevel"/>
    <w:tmpl w:val="00A89A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7">
    <w:nsid w:val="471F2E5C"/>
    <w:multiLevelType w:val="multilevel"/>
    <w:tmpl w:val="AB3491D8"/>
    <w:lvl w:ilvl="0">
      <w:start w:val="1"/>
      <w:numFmt w:val="lowerRoman"/>
      <w:lvlText w:val="%1."/>
      <w:lvlJc w:val="right"/>
      <w:pPr>
        <w:tabs>
          <w:tab w:val="num" w:pos="720"/>
        </w:tabs>
        <w:ind w:left="720" w:hanging="360"/>
      </w:pPr>
      <w:rPr>
        <w:rFonts w:hint="default"/>
        <w:sz w:val="16"/>
      </w:rPr>
    </w:lvl>
    <w:lvl w:ilvl="1">
      <w:start w:val="1"/>
      <w:numFmt w:val="lowerRoman"/>
      <w:lvlText w:val="%2."/>
      <w:lvlJc w:val="right"/>
      <w:pPr>
        <w:tabs>
          <w:tab w:val="num" w:pos="1440"/>
        </w:tabs>
        <w:ind w:left="1440" w:hanging="360"/>
      </w:pPr>
      <w:rPr>
        <w:rFonts w:hint="default"/>
        <w:sz w:val="18"/>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8">
    <w:nsid w:val="47250902"/>
    <w:multiLevelType w:val="hybridMultilevel"/>
    <w:tmpl w:val="72DA8748"/>
    <w:lvl w:ilvl="0" w:tplc="4948CA56">
      <w:start w:val="1"/>
      <w:numFmt w:val="lowerLetter"/>
      <w:lvlText w:val="%1."/>
      <w:lvlJc w:val="left"/>
      <w:pPr>
        <w:ind w:left="360" w:hanging="360"/>
      </w:pPr>
      <w:rPr>
        <w:rFonts w:ascii="Verdana" w:hAnsi="Verdana" w:hint="default"/>
        <w:color w:val="auto"/>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477A66AF"/>
    <w:multiLevelType w:val="hybridMultilevel"/>
    <w:tmpl w:val="11F08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nsid w:val="47802D6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478D2DE8"/>
    <w:multiLevelType w:val="hybridMultilevel"/>
    <w:tmpl w:val="D03C36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2">
    <w:nsid w:val="47D16F45"/>
    <w:multiLevelType w:val="hybridMultilevel"/>
    <w:tmpl w:val="CDBADBD4"/>
    <w:lvl w:ilvl="0" w:tplc="0409001B">
      <w:start w:val="1"/>
      <w:numFmt w:val="lowerRoman"/>
      <w:lvlText w:val="%1."/>
      <w:lvlJc w:val="right"/>
      <w:pPr>
        <w:ind w:left="720" w:hanging="360"/>
      </w:pPr>
    </w:lvl>
    <w:lvl w:ilvl="1" w:tplc="A1F856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nsid w:val="47D60F92"/>
    <w:multiLevelType w:val="hybridMultilevel"/>
    <w:tmpl w:val="089EDED2"/>
    <w:lvl w:ilvl="0" w:tplc="0409000F">
      <w:start w:val="1"/>
      <w:numFmt w:val="decimal"/>
      <w:lvlText w:val="%1."/>
      <w:lvlJc w:val="left"/>
      <w:pPr>
        <w:ind w:left="720" w:hanging="360"/>
      </w:pPr>
      <w:rPr>
        <w:rFont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nsid w:val="48884938"/>
    <w:multiLevelType w:val="hybridMultilevel"/>
    <w:tmpl w:val="D7DCB6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nsid w:val="48AA6955"/>
    <w:multiLevelType w:val="hybridMultilevel"/>
    <w:tmpl w:val="14E05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nsid w:val="48CF0273"/>
    <w:multiLevelType w:val="hybridMultilevel"/>
    <w:tmpl w:val="3D58B6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7">
    <w:nsid w:val="48D14EF5"/>
    <w:multiLevelType w:val="hybridMultilevel"/>
    <w:tmpl w:val="92A42932"/>
    <w:lvl w:ilvl="0" w:tplc="0409001B">
      <w:start w:val="1"/>
      <w:numFmt w:val="lowerRoman"/>
      <w:lvlText w:val="%1."/>
      <w:lvlJc w:val="right"/>
      <w:pPr>
        <w:ind w:left="720" w:hanging="360"/>
      </w:pPr>
    </w:lvl>
    <w:lvl w:ilvl="1" w:tplc="A1F856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48EC4350"/>
    <w:multiLevelType w:val="hybridMultilevel"/>
    <w:tmpl w:val="940635D6"/>
    <w:lvl w:ilvl="0" w:tplc="A762E15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nsid w:val="48F10BD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nsid w:val="4910215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nsid w:val="4924308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nsid w:val="49992AF6"/>
    <w:multiLevelType w:val="hybridMultilevel"/>
    <w:tmpl w:val="112C3C36"/>
    <w:lvl w:ilvl="0" w:tplc="38488A6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nsid w:val="4A042D78"/>
    <w:multiLevelType w:val="hybridMultilevel"/>
    <w:tmpl w:val="69266B56"/>
    <w:lvl w:ilvl="0" w:tplc="450EAF5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nsid w:val="4A056AC7"/>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nsid w:val="4A2B1E5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nsid w:val="4A461EF5"/>
    <w:multiLevelType w:val="hybridMultilevel"/>
    <w:tmpl w:val="63D43440"/>
    <w:lvl w:ilvl="0" w:tplc="EF62256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nsid w:val="4A5B399D"/>
    <w:multiLevelType w:val="hybridMultilevel"/>
    <w:tmpl w:val="4CC2283E"/>
    <w:lvl w:ilvl="0" w:tplc="39A4D806">
      <w:start w:val="1"/>
      <w:numFmt w:val="decimal"/>
      <w:lvlText w:val="%1."/>
      <w:lvlJc w:val="left"/>
      <w:pPr>
        <w:ind w:left="720" w:hanging="360"/>
      </w:pPr>
      <w:rPr>
        <w:rFonts w:hint="default"/>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nsid w:val="4A630889"/>
    <w:multiLevelType w:val="hybridMultilevel"/>
    <w:tmpl w:val="60201368"/>
    <w:lvl w:ilvl="0" w:tplc="03088FC8">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nsid w:val="4A80551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nsid w:val="4A880BAC"/>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nsid w:val="4A902F4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nsid w:val="4B105975"/>
    <w:multiLevelType w:val="hybridMultilevel"/>
    <w:tmpl w:val="58180FB0"/>
    <w:lvl w:ilvl="0" w:tplc="0409001B">
      <w:start w:val="1"/>
      <w:numFmt w:val="lowerRoman"/>
      <w:lvlText w:val="%1."/>
      <w:lvlJc w:val="right"/>
      <w:pPr>
        <w:ind w:left="720" w:hanging="360"/>
      </w:pPr>
    </w:lvl>
    <w:lvl w:ilvl="1" w:tplc="A1F856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nsid w:val="4B136C4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4C2143BF"/>
    <w:multiLevelType w:val="hybridMultilevel"/>
    <w:tmpl w:val="6FF2F34C"/>
    <w:lvl w:ilvl="0" w:tplc="1F08F172">
      <w:start w:val="1"/>
      <w:numFmt w:val="lowerRoman"/>
      <w:lvlText w:val="%1."/>
      <w:lvlJc w:val="left"/>
      <w:pPr>
        <w:ind w:left="612" w:hanging="360"/>
      </w:pPr>
      <w:rPr>
        <w:rFonts w:ascii="Verdana" w:eastAsia="Times New Roman" w:hAnsi="Verdana" w:cs="Times New Roman"/>
        <w:color w:val="auto"/>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85">
    <w:nsid w:val="4C2A3574"/>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nsid w:val="4C6C0BC1"/>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7">
    <w:nsid w:val="4C871468"/>
    <w:multiLevelType w:val="hybridMultilevel"/>
    <w:tmpl w:val="62E8EC94"/>
    <w:lvl w:ilvl="0" w:tplc="7820D296">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nsid w:val="4CC6182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nsid w:val="4CD6731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nsid w:val="4D06324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nsid w:val="4D4A530F"/>
    <w:multiLevelType w:val="hybridMultilevel"/>
    <w:tmpl w:val="D37CB450"/>
    <w:lvl w:ilvl="0" w:tplc="08B0A2D6">
      <w:start w:val="1"/>
      <w:numFmt w:val="decimal"/>
      <w:lvlText w:val="%1."/>
      <w:lvlJc w:val="left"/>
      <w:pPr>
        <w:ind w:left="720" w:hanging="360"/>
      </w:pPr>
      <w:rPr>
        <w:rFonts w:ascii="Verdana" w:hAnsi="Verdana" w:hint="default"/>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nsid w:val="4D6D189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nsid w:val="4DCF3AEE"/>
    <w:multiLevelType w:val="hybridMultilevel"/>
    <w:tmpl w:val="66309896"/>
    <w:lvl w:ilvl="0" w:tplc="30CC7F10">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nsid w:val="4DDE0649"/>
    <w:multiLevelType w:val="hybridMultilevel"/>
    <w:tmpl w:val="0FD815EE"/>
    <w:lvl w:ilvl="0" w:tplc="B84E3B40">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4E1A6DF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nsid w:val="4E5C5B9E"/>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7">
    <w:nsid w:val="4E5D06D1"/>
    <w:multiLevelType w:val="hybridMultilevel"/>
    <w:tmpl w:val="A912AB14"/>
    <w:lvl w:ilvl="0" w:tplc="9F60BD8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nsid w:val="4E9863D9"/>
    <w:multiLevelType w:val="hybridMultilevel"/>
    <w:tmpl w:val="9E56E8F4"/>
    <w:lvl w:ilvl="0" w:tplc="1F08F172">
      <w:start w:val="1"/>
      <w:numFmt w:val="lowerRoman"/>
      <w:lvlText w:val="%1."/>
      <w:lvlJc w:val="left"/>
      <w:pPr>
        <w:ind w:left="720" w:hanging="360"/>
      </w:pPr>
      <w:rPr>
        <w:rFonts w:ascii="Verdana" w:eastAsia="Times New Roman" w:hAnsi="Verdana" w:cs="Times New Roman" w:hint="default"/>
        <w:b w:val="0"/>
        <w:i w:val="0"/>
        <w:color w:val="auto"/>
        <w:spacing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nsid w:val="4EDA3854"/>
    <w:multiLevelType w:val="hybridMultilevel"/>
    <w:tmpl w:val="C4A47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nsid w:val="4EFD764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nsid w:val="4F372B38"/>
    <w:multiLevelType w:val="hybridMultilevel"/>
    <w:tmpl w:val="AEFA5B32"/>
    <w:lvl w:ilvl="0" w:tplc="1C2C49D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nsid w:val="4F3970C3"/>
    <w:multiLevelType w:val="hybridMultilevel"/>
    <w:tmpl w:val="634CE2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3">
    <w:nsid w:val="4F3D0ED0"/>
    <w:multiLevelType w:val="hybridMultilevel"/>
    <w:tmpl w:val="0156B05A"/>
    <w:lvl w:ilvl="0" w:tplc="0F20B10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nsid w:val="4F650FD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nsid w:val="4F715748"/>
    <w:multiLevelType w:val="hybridMultilevel"/>
    <w:tmpl w:val="7D3E5072"/>
    <w:lvl w:ilvl="0" w:tplc="BD9C9C5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nsid w:val="4F7A459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nsid w:val="4FFD6E64"/>
    <w:multiLevelType w:val="hybridMultilevel"/>
    <w:tmpl w:val="8D2C41E2"/>
    <w:lvl w:ilvl="0" w:tplc="0FAA415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nsid w:val="502B5582"/>
    <w:multiLevelType w:val="hybridMultilevel"/>
    <w:tmpl w:val="22A45A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9">
    <w:nsid w:val="50505495"/>
    <w:multiLevelType w:val="hybridMultilevel"/>
    <w:tmpl w:val="669843A6"/>
    <w:lvl w:ilvl="0" w:tplc="0409000F">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nsid w:val="50C5603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nsid w:val="50C67D5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nsid w:val="50F51838"/>
    <w:multiLevelType w:val="hybridMultilevel"/>
    <w:tmpl w:val="DF208BBA"/>
    <w:lvl w:ilvl="0" w:tplc="C61A8A2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nsid w:val="51003B93"/>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4">
    <w:nsid w:val="512C43FF"/>
    <w:multiLevelType w:val="hybridMultilevel"/>
    <w:tmpl w:val="BE64B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nsid w:val="51305878"/>
    <w:multiLevelType w:val="hybridMultilevel"/>
    <w:tmpl w:val="7BE0D5B0"/>
    <w:lvl w:ilvl="0" w:tplc="1F08F172">
      <w:start w:val="1"/>
      <w:numFmt w:val="lowerRoman"/>
      <w:lvlText w:val="%1."/>
      <w:lvlJc w:val="left"/>
      <w:pPr>
        <w:ind w:left="792" w:hanging="360"/>
      </w:pPr>
      <w:rPr>
        <w:rFonts w:ascii="Verdana" w:eastAsia="Times New Roman" w:hAnsi="Verdana" w:cs="Times New Roman"/>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6">
    <w:nsid w:val="51461ECE"/>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7">
    <w:nsid w:val="5146428B"/>
    <w:multiLevelType w:val="hybridMultilevel"/>
    <w:tmpl w:val="E0022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nsid w:val="515D3519"/>
    <w:multiLevelType w:val="hybridMultilevel"/>
    <w:tmpl w:val="7A7EB05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9">
    <w:nsid w:val="51752E86"/>
    <w:multiLevelType w:val="hybridMultilevel"/>
    <w:tmpl w:val="EC9EEE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nsid w:val="51835E7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nsid w:val="527F2C3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nsid w:val="5293158C"/>
    <w:multiLevelType w:val="hybridMultilevel"/>
    <w:tmpl w:val="85AA2DAC"/>
    <w:lvl w:ilvl="0" w:tplc="9D1A9364">
      <w:start w:val="1"/>
      <w:numFmt w:val="lowerLetter"/>
      <w:lvlText w:val="%1."/>
      <w:lvlJc w:val="left"/>
      <w:pPr>
        <w:ind w:left="720" w:hanging="360"/>
      </w:pPr>
      <w:rPr>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nsid w:val="52DC0FDB"/>
    <w:multiLevelType w:val="hybridMultilevel"/>
    <w:tmpl w:val="6FE66914"/>
    <w:lvl w:ilvl="0" w:tplc="A24017E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nsid w:val="530F259B"/>
    <w:multiLevelType w:val="multilevel"/>
    <w:tmpl w:val="D52CBAA4"/>
    <w:lvl w:ilvl="0">
      <w:start w:val="1"/>
      <w:numFmt w:val="lowerRoman"/>
      <w:lvlText w:val="%1."/>
      <w:lvlJc w:val="right"/>
      <w:pPr>
        <w:tabs>
          <w:tab w:val="num" w:pos="1080"/>
        </w:tabs>
        <w:ind w:left="1080" w:hanging="360"/>
      </w:pPr>
      <w:rPr>
        <w:rFonts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5">
    <w:nsid w:val="531C2F92"/>
    <w:multiLevelType w:val="multilevel"/>
    <w:tmpl w:val="E4B8E3EE"/>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6">
    <w:nsid w:val="536C309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nsid w:val="53D32025"/>
    <w:multiLevelType w:val="hybridMultilevel"/>
    <w:tmpl w:val="4146A9FE"/>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nsid w:val="53E411F3"/>
    <w:multiLevelType w:val="hybridMultilevel"/>
    <w:tmpl w:val="8EB8A9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9">
    <w:nsid w:val="54632A60"/>
    <w:multiLevelType w:val="hybridMultilevel"/>
    <w:tmpl w:val="D458DC74"/>
    <w:lvl w:ilvl="0" w:tplc="41AA7F40">
      <w:start w:val="1"/>
      <w:numFmt w:val="lowerRoman"/>
      <w:lvlText w:val="%1."/>
      <w:lvlJc w:val="right"/>
      <w:pPr>
        <w:ind w:left="720" w:hanging="360"/>
      </w:pPr>
      <w:rPr>
        <w:rFonts w:ascii="Verdana" w:hAnsi="Verdana" w:hint="default"/>
        <w:b w:val="0"/>
        <w:i w:val="0"/>
        <w:spacing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nsid w:val="54656E41"/>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nsid w:val="5468505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nsid w:val="546E435B"/>
    <w:multiLevelType w:val="multilevel"/>
    <w:tmpl w:val="593E2074"/>
    <w:lvl w:ilvl="0">
      <w:start w:val="1"/>
      <w:numFmt w:val="lowerRoman"/>
      <w:lvlText w:val="%1."/>
      <w:lvlJc w:val="right"/>
      <w:pPr>
        <w:tabs>
          <w:tab w:val="num" w:pos="1440"/>
        </w:tabs>
        <w:ind w:left="1440" w:hanging="360"/>
      </w:pPr>
      <w:rPr>
        <w:rFonts w:hint="default"/>
        <w:sz w:val="20"/>
      </w:rPr>
    </w:lvl>
    <w:lvl w:ilvl="1">
      <w:start w:val="1"/>
      <w:numFmt w:val="lowerRoman"/>
      <w:lvlText w:val="%2."/>
      <w:lvlJc w:val="right"/>
      <w:pPr>
        <w:tabs>
          <w:tab w:val="num" w:pos="2160"/>
        </w:tabs>
        <w:ind w:left="2160" w:hanging="360"/>
      </w:pPr>
      <w:rPr>
        <w:rFont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3">
    <w:nsid w:val="548A68C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nsid w:val="54CF4EB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nsid w:val="54EA6840"/>
    <w:multiLevelType w:val="hybridMultilevel"/>
    <w:tmpl w:val="C6A2B97E"/>
    <w:lvl w:ilvl="0" w:tplc="90C417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nsid w:val="54ED5A28"/>
    <w:multiLevelType w:val="hybridMultilevel"/>
    <w:tmpl w:val="21062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nsid w:val="55002CB7"/>
    <w:multiLevelType w:val="hybridMultilevel"/>
    <w:tmpl w:val="512EA4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8">
    <w:nsid w:val="55241BF4"/>
    <w:multiLevelType w:val="hybridMultilevel"/>
    <w:tmpl w:val="2FC2A3BE"/>
    <w:lvl w:ilvl="0" w:tplc="3EB87D0E">
      <w:start w:val="1"/>
      <w:numFmt w:val="decimal"/>
      <w:lvlText w:val="%1."/>
      <w:lvlJc w:val="left"/>
      <w:pPr>
        <w:ind w:left="216" w:hanging="360"/>
      </w:pPr>
      <w:rPr>
        <w:rFonts w:hint="default"/>
        <w:strike w:val="0"/>
        <w:color w:val="auto"/>
        <w:sz w:val="17"/>
        <w:szCs w:val="17"/>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539">
    <w:nsid w:val="553D3C06"/>
    <w:multiLevelType w:val="hybridMultilevel"/>
    <w:tmpl w:val="F3B894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0">
    <w:nsid w:val="55557252"/>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nsid w:val="557A7B1A"/>
    <w:multiLevelType w:val="hybridMultilevel"/>
    <w:tmpl w:val="DB221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nsid w:val="559464ED"/>
    <w:multiLevelType w:val="hybridMultilevel"/>
    <w:tmpl w:val="9DA2F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nsid w:val="559B62C3"/>
    <w:multiLevelType w:val="hybridMultilevel"/>
    <w:tmpl w:val="6442BE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nsid w:val="55BB382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55DA6063"/>
    <w:multiLevelType w:val="hybridMultilevel"/>
    <w:tmpl w:val="FFE206BE"/>
    <w:lvl w:ilvl="0" w:tplc="FCBEC4B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nsid w:val="56095524"/>
    <w:multiLevelType w:val="hybridMultilevel"/>
    <w:tmpl w:val="27BEF1B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7">
    <w:nsid w:val="560E28DF"/>
    <w:multiLevelType w:val="hybridMultilevel"/>
    <w:tmpl w:val="66B0F3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8">
    <w:nsid w:val="560F57E5"/>
    <w:multiLevelType w:val="hybridMultilevel"/>
    <w:tmpl w:val="6F081C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nsid w:val="562217AC"/>
    <w:multiLevelType w:val="hybridMultilevel"/>
    <w:tmpl w:val="76F04BCC"/>
    <w:lvl w:ilvl="0" w:tplc="5C661D44">
      <w:start w:val="1"/>
      <w:numFmt w:val="decimal"/>
      <w:lvlText w:val="%1."/>
      <w:lvlJc w:val="left"/>
      <w:pPr>
        <w:ind w:left="720" w:hanging="360"/>
      </w:pPr>
      <w:rPr>
        <w:rFonts w:hint="default"/>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nsid w:val="56496C6A"/>
    <w:multiLevelType w:val="hybridMultilevel"/>
    <w:tmpl w:val="945028D6"/>
    <w:lvl w:ilvl="0" w:tplc="137E3F2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nsid w:val="567A5816"/>
    <w:multiLevelType w:val="hybridMultilevel"/>
    <w:tmpl w:val="F00232BA"/>
    <w:lvl w:ilvl="0" w:tplc="7E388EF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nsid w:val="568618AD"/>
    <w:multiLevelType w:val="hybridMultilevel"/>
    <w:tmpl w:val="AD74C706"/>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nsid w:val="56C63105"/>
    <w:multiLevelType w:val="hybridMultilevel"/>
    <w:tmpl w:val="A7EC95BC"/>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nsid w:val="570E7075"/>
    <w:multiLevelType w:val="hybridMultilevel"/>
    <w:tmpl w:val="B346F4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5">
    <w:nsid w:val="571D3FCF"/>
    <w:multiLevelType w:val="hybridMultilevel"/>
    <w:tmpl w:val="6F1C24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6">
    <w:nsid w:val="576035B4"/>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nsid w:val="578C5A22"/>
    <w:multiLevelType w:val="hybridMultilevel"/>
    <w:tmpl w:val="21EA7B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nsid w:val="57BB6F5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nsid w:val="57F400C8"/>
    <w:multiLevelType w:val="hybridMultilevel"/>
    <w:tmpl w:val="19A0732E"/>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nsid w:val="581F63D6"/>
    <w:multiLevelType w:val="hybridMultilevel"/>
    <w:tmpl w:val="89D67C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1">
    <w:nsid w:val="588B27C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nsid w:val="589C214B"/>
    <w:multiLevelType w:val="hybridMultilevel"/>
    <w:tmpl w:val="12464D68"/>
    <w:lvl w:ilvl="0" w:tplc="0B866A7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nsid w:val="58B02198"/>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4">
    <w:nsid w:val="5946276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nsid w:val="59706B1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nsid w:val="599F6AAA"/>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7">
    <w:nsid w:val="59DC1646"/>
    <w:multiLevelType w:val="hybridMultilevel"/>
    <w:tmpl w:val="4B6CED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8">
    <w:nsid w:val="59F31004"/>
    <w:multiLevelType w:val="hybridMultilevel"/>
    <w:tmpl w:val="4BCA01E8"/>
    <w:lvl w:ilvl="0" w:tplc="77AC9E2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nsid w:val="5A20547E"/>
    <w:multiLevelType w:val="multilevel"/>
    <w:tmpl w:val="7DDC029A"/>
    <w:lvl w:ilvl="0">
      <w:start w:val="1"/>
      <w:numFmt w:val="lowerRoman"/>
      <w:lvlText w:val="%1."/>
      <w:lvlJc w:val="left"/>
      <w:pPr>
        <w:tabs>
          <w:tab w:val="num" w:pos="702"/>
        </w:tabs>
        <w:ind w:left="702" w:hanging="360"/>
      </w:pPr>
      <w:rPr>
        <w:rFonts w:ascii="Verdana" w:eastAsia="Times New Roman" w:hAnsi="Verdana" w:cs="Times New Roman" w:hint="default"/>
        <w:color w:val="auto"/>
        <w:sz w:val="20"/>
      </w:rPr>
    </w:lvl>
    <w:lvl w:ilvl="1">
      <w:start w:val="1"/>
      <w:numFmt w:val="lowerRoman"/>
      <w:lvlText w:val="%2."/>
      <w:lvlJc w:val="right"/>
      <w:pPr>
        <w:tabs>
          <w:tab w:val="num" w:pos="1422"/>
        </w:tabs>
        <w:ind w:left="1422" w:hanging="360"/>
      </w:pPr>
      <w:rPr>
        <w:rFonts w:ascii="Verdana" w:hAnsi="Verdana" w:hint="default"/>
        <w:sz w:val="18"/>
        <w:szCs w:val="18"/>
      </w:rPr>
    </w:lvl>
    <w:lvl w:ilvl="2" w:tentative="1">
      <w:start w:val="1"/>
      <w:numFmt w:val="bullet"/>
      <w:lvlText w:val=""/>
      <w:lvlJc w:val="left"/>
      <w:pPr>
        <w:tabs>
          <w:tab w:val="num" w:pos="2142"/>
        </w:tabs>
        <w:ind w:left="2142" w:hanging="360"/>
      </w:pPr>
      <w:rPr>
        <w:rFonts w:ascii="Wingdings" w:hAnsi="Wingdings" w:hint="default"/>
        <w:sz w:val="20"/>
      </w:rPr>
    </w:lvl>
    <w:lvl w:ilvl="3" w:tentative="1">
      <w:start w:val="1"/>
      <w:numFmt w:val="bullet"/>
      <w:lvlText w:val=""/>
      <w:lvlJc w:val="left"/>
      <w:pPr>
        <w:tabs>
          <w:tab w:val="num" w:pos="2862"/>
        </w:tabs>
        <w:ind w:left="2862" w:hanging="360"/>
      </w:pPr>
      <w:rPr>
        <w:rFonts w:ascii="Wingdings" w:hAnsi="Wingdings" w:hint="default"/>
        <w:sz w:val="20"/>
      </w:rPr>
    </w:lvl>
    <w:lvl w:ilvl="4" w:tentative="1">
      <w:start w:val="1"/>
      <w:numFmt w:val="bullet"/>
      <w:lvlText w:val=""/>
      <w:lvlJc w:val="left"/>
      <w:pPr>
        <w:tabs>
          <w:tab w:val="num" w:pos="3582"/>
        </w:tabs>
        <w:ind w:left="3582" w:hanging="360"/>
      </w:pPr>
      <w:rPr>
        <w:rFonts w:ascii="Wingdings" w:hAnsi="Wingdings" w:hint="default"/>
        <w:sz w:val="20"/>
      </w:rPr>
    </w:lvl>
    <w:lvl w:ilvl="5" w:tentative="1">
      <w:start w:val="1"/>
      <w:numFmt w:val="bullet"/>
      <w:lvlText w:val=""/>
      <w:lvlJc w:val="left"/>
      <w:pPr>
        <w:tabs>
          <w:tab w:val="num" w:pos="4302"/>
        </w:tabs>
        <w:ind w:left="4302" w:hanging="360"/>
      </w:pPr>
      <w:rPr>
        <w:rFonts w:ascii="Wingdings" w:hAnsi="Wingdings" w:hint="default"/>
        <w:sz w:val="20"/>
      </w:rPr>
    </w:lvl>
    <w:lvl w:ilvl="6" w:tentative="1">
      <w:start w:val="1"/>
      <w:numFmt w:val="bullet"/>
      <w:lvlText w:val=""/>
      <w:lvlJc w:val="left"/>
      <w:pPr>
        <w:tabs>
          <w:tab w:val="num" w:pos="5022"/>
        </w:tabs>
        <w:ind w:left="5022" w:hanging="360"/>
      </w:pPr>
      <w:rPr>
        <w:rFonts w:ascii="Wingdings" w:hAnsi="Wingdings" w:hint="default"/>
        <w:sz w:val="20"/>
      </w:rPr>
    </w:lvl>
    <w:lvl w:ilvl="7" w:tentative="1">
      <w:start w:val="1"/>
      <w:numFmt w:val="bullet"/>
      <w:lvlText w:val=""/>
      <w:lvlJc w:val="left"/>
      <w:pPr>
        <w:tabs>
          <w:tab w:val="num" w:pos="5742"/>
        </w:tabs>
        <w:ind w:left="5742" w:hanging="360"/>
      </w:pPr>
      <w:rPr>
        <w:rFonts w:ascii="Wingdings" w:hAnsi="Wingdings" w:hint="default"/>
        <w:sz w:val="20"/>
      </w:rPr>
    </w:lvl>
    <w:lvl w:ilvl="8" w:tentative="1">
      <w:start w:val="1"/>
      <w:numFmt w:val="bullet"/>
      <w:lvlText w:val=""/>
      <w:lvlJc w:val="left"/>
      <w:pPr>
        <w:tabs>
          <w:tab w:val="num" w:pos="6462"/>
        </w:tabs>
        <w:ind w:left="6462" w:hanging="360"/>
      </w:pPr>
      <w:rPr>
        <w:rFonts w:ascii="Wingdings" w:hAnsi="Wingdings" w:hint="default"/>
        <w:sz w:val="20"/>
      </w:rPr>
    </w:lvl>
  </w:abstractNum>
  <w:abstractNum w:abstractNumId="570">
    <w:nsid w:val="5A31426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nsid w:val="5A4B3DF1"/>
    <w:multiLevelType w:val="hybridMultilevel"/>
    <w:tmpl w:val="FEF8FBCA"/>
    <w:lvl w:ilvl="0" w:tplc="2C10C38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nsid w:val="5A8A2D4A"/>
    <w:multiLevelType w:val="hybridMultilevel"/>
    <w:tmpl w:val="B2284CA0"/>
    <w:lvl w:ilvl="0" w:tplc="F530C10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nsid w:val="5A8B502C"/>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nsid w:val="5A8C6AD4"/>
    <w:multiLevelType w:val="hybridMultilevel"/>
    <w:tmpl w:val="1B2CE8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5">
    <w:nsid w:val="5AEF4567"/>
    <w:multiLevelType w:val="hybridMultilevel"/>
    <w:tmpl w:val="7F7064A6"/>
    <w:lvl w:ilvl="0" w:tplc="987A0D6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nsid w:val="5B02285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nsid w:val="5B297D8C"/>
    <w:multiLevelType w:val="hybridMultilevel"/>
    <w:tmpl w:val="95CAF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nsid w:val="5B5E01DE"/>
    <w:multiLevelType w:val="hybridMultilevel"/>
    <w:tmpl w:val="AE880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nsid w:val="5B691804"/>
    <w:multiLevelType w:val="hybridMultilevel"/>
    <w:tmpl w:val="DD442A4C"/>
    <w:lvl w:ilvl="0" w:tplc="2C422CB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nsid w:val="5B8A7A41"/>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nsid w:val="5BAE605B"/>
    <w:multiLevelType w:val="hybridMultilevel"/>
    <w:tmpl w:val="30C0A7C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nsid w:val="5C9C0ABA"/>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nsid w:val="5CA14982"/>
    <w:multiLevelType w:val="hybridMultilevel"/>
    <w:tmpl w:val="EFF670A2"/>
    <w:lvl w:ilvl="0" w:tplc="930CB368">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nsid w:val="5D5F4B5B"/>
    <w:multiLevelType w:val="hybridMultilevel"/>
    <w:tmpl w:val="F664FB5A"/>
    <w:lvl w:ilvl="0" w:tplc="4726D83A">
      <w:start w:val="1"/>
      <w:numFmt w:val="decimal"/>
      <w:lvlText w:val="%1."/>
      <w:lvlJc w:val="left"/>
      <w:pPr>
        <w:ind w:left="720" w:hanging="360"/>
      </w:pPr>
      <w:rPr>
        <w:rFonts w:hint="default"/>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nsid w:val="5D735C1E"/>
    <w:multiLevelType w:val="hybridMultilevel"/>
    <w:tmpl w:val="95A2E008"/>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nsid w:val="5D9E3937"/>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nsid w:val="5E121CA5"/>
    <w:multiLevelType w:val="hybridMultilevel"/>
    <w:tmpl w:val="46C431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nsid w:val="5E924355"/>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nsid w:val="5E9D79A8"/>
    <w:multiLevelType w:val="hybridMultilevel"/>
    <w:tmpl w:val="A5765444"/>
    <w:lvl w:ilvl="0" w:tplc="4C0CE06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nsid w:val="5EAC2961"/>
    <w:multiLevelType w:val="hybridMultilevel"/>
    <w:tmpl w:val="1270C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nsid w:val="5EAE04A3"/>
    <w:multiLevelType w:val="hybridMultilevel"/>
    <w:tmpl w:val="4E5447EC"/>
    <w:lvl w:ilvl="0" w:tplc="B5EA6D78">
      <w:start w:val="1"/>
      <w:numFmt w:val="lowerLetter"/>
      <w:lvlText w:val="%1."/>
      <w:lvlJc w:val="left"/>
      <w:pPr>
        <w:ind w:left="1440" w:hanging="360"/>
      </w:pPr>
      <w:rPr>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2">
    <w:nsid w:val="5EBB092D"/>
    <w:multiLevelType w:val="hybridMultilevel"/>
    <w:tmpl w:val="5A68BD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3">
    <w:nsid w:val="5EBF1DD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4">
    <w:nsid w:val="5EF0702D"/>
    <w:multiLevelType w:val="hybridMultilevel"/>
    <w:tmpl w:val="9634B1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5">
    <w:nsid w:val="5F2F46D7"/>
    <w:multiLevelType w:val="hybridMultilevel"/>
    <w:tmpl w:val="35D811D6"/>
    <w:lvl w:ilvl="0" w:tplc="BA106F56">
      <w:start w:val="1"/>
      <w:numFmt w:val="lowerRoman"/>
      <w:lvlText w:val="%1."/>
      <w:lvlJc w:val="right"/>
      <w:pPr>
        <w:ind w:left="1080" w:hanging="360"/>
      </w:pPr>
      <w:rPr>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6">
    <w:nsid w:val="5F353847"/>
    <w:multiLevelType w:val="hybridMultilevel"/>
    <w:tmpl w:val="401A81F2"/>
    <w:lvl w:ilvl="0" w:tplc="99D643D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nsid w:val="5FBB4E7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nsid w:val="5FCD7D8A"/>
    <w:multiLevelType w:val="hybridMultilevel"/>
    <w:tmpl w:val="DA1611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9">
    <w:nsid w:val="60363E69"/>
    <w:multiLevelType w:val="hybridMultilevel"/>
    <w:tmpl w:val="0A40A548"/>
    <w:lvl w:ilvl="0" w:tplc="4AEA402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nsid w:val="607F3F36"/>
    <w:multiLevelType w:val="hybridMultilevel"/>
    <w:tmpl w:val="489CF74C"/>
    <w:lvl w:ilvl="0" w:tplc="B3F2D8C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nsid w:val="60EF7B5D"/>
    <w:multiLevelType w:val="hybridMultilevel"/>
    <w:tmpl w:val="0462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nsid w:val="61194119"/>
    <w:multiLevelType w:val="hybridMultilevel"/>
    <w:tmpl w:val="ADECC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nsid w:val="61722C65"/>
    <w:multiLevelType w:val="hybridMultilevel"/>
    <w:tmpl w:val="B0786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nsid w:val="61A07808"/>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nsid w:val="61AC56CD"/>
    <w:multiLevelType w:val="hybridMultilevel"/>
    <w:tmpl w:val="6D444932"/>
    <w:lvl w:ilvl="0" w:tplc="0409001B">
      <w:start w:val="1"/>
      <w:numFmt w:val="lowerRoman"/>
      <w:lvlText w:val="%1."/>
      <w:lvlJc w:val="righ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606">
    <w:nsid w:val="61B35A18"/>
    <w:multiLevelType w:val="hybridMultilevel"/>
    <w:tmpl w:val="76ECA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nsid w:val="61C17605"/>
    <w:multiLevelType w:val="hybridMultilevel"/>
    <w:tmpl w:val="1F0C79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8">
    <w:nsid w:val="61D20FB3"/>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nsid w:val="62477A03"/>
    <w:multiLevelType w:val="hybridMultilevel"/>
    <w:tmpl w:val="A99655F6"/>
    <w:lvl w:ilvl="0" w:tplc="1C788CB0">
      <w:start w:val="1"/>
      <w:numFmt w:val="lowerLetter"/>
      <w:lvlText w:val="%1."/>
      <w:lvlJc w:val="left"/>
      <w:pPr>
        <w:ind w:left="720" w:hanging="360"/>
      </w:pPr>
      <w:rPr>
        <w:rFonts w:ascii="Verdana" w:hAnsi="Verdan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nsid w:val="624D63D8"/>
    <w:multiLevelType w:val="hybridMultilevel"/>
    <w:tmpl w:val="3204420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nsid w:val="6250640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nsid w:val="626D2A78"/>
    <w:multiLevelType w:val="hybridMultilevel"/>
    <w:tmpl w:val="F75AC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nsid w:val="629D64DC"/>
    <w:multiLevelType w:val="hybridMultilevel"/>
    <w:tmpl w:val="27261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nsid w:val="62F47B5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nsid w:val="62FB7470"/>
    <w:multiLevelType w:val="multilevel"/>
    <w:tmpl w:val="2D1A82AA"/>
    <w:lvl w:ilvl="0">
      <w:start w:val="1"/>
      <w:numFmt w:val="lowerRoman"/>
      <w:lvlText w:val="%1."/>
      <w:lvlJc w:val="right"/>
      <w:pPr>
        <w:tabs>
          <w:tab w:val="num" w:pos="1080"/>
        </w:tabs>
        <w:ind w:left="1080" w:hanging="360"/>
      </w:pPr>
      <w:rPr>
        <w:rFonts w:hint="default"/>
        <w:sz w:val="16"/>
        <w:szCs w:val="16"/>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6">
    <w:nsid w:val="630626A2"/>
    <w:multiLevelType w:val="hybridMultilevel"/>
    <w:tmpl w:val="8AF45536"/>
    <w:lvl w:ilvl="0" w:tplc="72F80C0E">
      <w:start w:val="1"/>
      <w:numFmt w:val="decimal"/>
      <w:lvlText w:val="%1."/>
      <w:lvlJc w:val="left"/>
      <w:pPr>
        <w:ind w:left="720" w:hanging="360"/>
      </w:pPr>
      <w:rPr>
        <w:rFonts w:hint="default"/>
        <w:strike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nsid w:val="63365EEF"/>
    <w:multiLevelType w:val="hybridMultilevel"/>
    <w:tmpl w:val="802E0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8">
    <w:nsid w:val="63823B57"/>
    <w:multiLevelType w:val="hybridMultilevel"/>
    <w:tmpl w:val="9E78E696"/>
    <w:lvl w:ilvl="0" w:tplc="9F2E3AF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nsid w:val="63840E7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nsid w:val="639C2716"/>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nsid w:val="63CD77A1"/>
    <w:multiLevelType w:val="hybridMultilevel"/>
    <w:tmpl w:val="3FD08C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2">
    <w:nsid w:val="63D3592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nsid w:val="63DA5C00"/>
    <w:multiLevelType w:val="hybridMultilevel"/>
    <w:tmpl w:val="36908BF4"/>
    <w:lvl w:ilvl="0" w:tplc="1F0A20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4">
    <w:nsid w:val="63FE456E"/>
    <w:multiLevelType w:val="hybridMultilevel"/>
    <w:tmpl w:val="8EF850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5">
    <w:nsid w:val="640D0815"/>
    <w:multiLevelType w:val="multilevel"/>
    <w:tmpl w:val="6750F4A2"/>
    <w:lvl w:ilvl="0">
      <w:start w:val="1"/>
      <w:numFmt w:val="lowerRoman"/>
      <w:lvlText w:val="%1."/>
      <w:lvlJc w:val="right"/>
      <w:pPr>
        <w:tabs>
          <w:tab w:val="num" w:pos="720"/>
        </w:tabs>
        <w:ind w:left="720" w:hanging="360"/>
      </w:pPr>
      <w:rPr>
        <w:rFonts w:hint="default"/>
        <w:sz w:val="16"/>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nsid w:val="64387E44"/>
    <w:multiLevelType w:val="hybridMultilevel"/>
    <w:tmpl w:val="A6C8B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nsid w:val="643F1F1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nsid w:val="64460B9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9">
    <w:nsid w:val="647F35E7"/>
    <w:multiLevelType w:val="hybridMultilevel"/>
    <w:tmpl w:val="977A8BFA"/>
    <w:lvl w:ilvl="0" w:tplc="6ED65FB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nsid w:val="6491601F"/>
    <w:multiLevelType w:val="hybridMultilevel"/>
    <w:tmpl w:val="7FAC72CE"/>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31">
    <w:nsid w:val="649C70DB"/>
    <w:multiLevelType w:val="hybridMultilevel"/>
    <w:tmpl w:val="546C47F6"/>
    <w:lvl w:ilvl="0" w:tplc="1F08F172">
      <w:start w:val="1"/>
      <w:numFmt w:val="lowerRoman"/>
      <w:lvlText w:val="%1."/>
      <w:lvlJc w:val="left"/>
      <w:pPr>
        <w:ind w:left="720" w:hanging="360"/>
      </w:pPr>
      <w:rPr>
        <w:rFonts w:ascii="Verdana" w:eastAsia="Times New Roman" w:hAnsi="Verdana"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nsid w:val="64A309BA"/>
    <w:multiLevelType w:val="hybridMultilevel"/>
    <w:tmpl w:val="86B082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3">
    <w:nsid w:val="64B11C98"/>
    <w:multiLevelType w:val="hybridMultilevel"/>
    <w:tmpl w:val="B7D033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4">
    <w:nsid w:val="65635CAB"/>
    <w:multiLevelType w:val="hybridMultilevel"/>
    <w:tmpl w:val="B54CD52C"/>
    <w:lvl w:ilvl="0" w:tplc="718805AC">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nsid w:val="65843675"/>
    <w:multiLevelType w:val="multilevel"/>
    <w:tmpl w:val="D52CBAA4"/>
    <w:lvl w:ilvl="0">
      <w:start w:val="1"/>
      <w:numFmt w:val="lowerRoman"/>
      <w:lvlText w:val="%1."/>
      <w:lvlJc w:val="right"/>
      <w:pPr>
        <w:tabs>
          <w:tab w:val="num" w:pos="1080"/>
        </w:tabs>
        <w:ind w:left="1080" w:hanging="360"/>
      </w:pPr>
      <w:rPr>
        <w:rFonts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6">
    <w:nsid w:val="65B06234"/>
    <w:multiLevelType w:val="hybridMultilevel"/>
    <w:tmpl w:val="114E40A2"/>
    <w:lvl w:ilvl="0" w:tplc="F98628A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nsid w:val="65BC301F"/>
    <w:multiLevelType w:val="hybridMultilevel"/>
    <w:tmpl w:val="BF06D3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8">
    <w:nsid w:val="65F4014B"/>
    <w:multiLevelType w:val="hybridMultilevel"/>
    <w:tmpl w:val="963AC9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9">
    <w:nsid w:val="6605149C"/>
    <w:multiLevelType w:val="hybridMultilevel"/>
    <w:tmpl w:val="5BD0AB76"/>
    <w:lvl w:ilvl="0" w:tplc="61F452F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nsid w:val="665517F1"/>
    <w:multiLevelType w:val="hybridMultilevel"/>
    <w:tmpl w:val="394431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1">
    <w:nsid w:val="66620949"/>
    <w:multiLevelType w:val="hybridMultilevel"/>
    <w:tmpl w:val="E730BC04"/>
    <w:lvl w:ilvl="0" w:tplc="8FBA48E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nsid w:val="667739F6"/>
    <w:multiLevelType w:val="hybridMultilevel"/>
    <w:tmpl w:val="86D62E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3">
    <w:nsid w:val="66BD3A20"/>
    <w:multiLevelType w:val="hybridMultilevel"/>
    <w:tmpl w:val="64326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4">
    <w:nsid w:val="66CD0329"/>
    <w:multiLevelType w:val="multilevel"/>
    <w:tmpl w:val="D34C9526"/>
    <w:lvl w:ilvl="0">
      <w:start w:val="1"/>
      <w:numFmt w:val="lowerRoman"/>
      <w:lvlText w:val="%1."/>
      <w:lvlJc w:val="left"/>
      <w:pPr>
        <w:tabs>
          <w:tab w:val="num" w:pos="720"/>
        </w:tabs>
        <w:ind w:left="720" w:hanging="360"/>
      </w:pPr>
      <w:rPr>
        <w:rFonts w:ascii="Verdana" w:eastAsia="Times New Roman" w:hAnsi="Verdana" w:cs="Times New Roman" w:hint="default"/>
        <w:color w:val="auto"/>
        <w:sz w:val="20"/>
      </w:rPr>
    </w:lvl>
    <w:lvl w:ilvl="1">
      <w:start w:val="1"/>
      <w:numFmt w:val="lowerRoman"/>
      <w:lvlText w:val="%2."/>
      <w:lvlJc w:val="left"/>
      <w:pPr>
        <w:tabs>
          <w:tab w:val="num" w:pos="1440"/>
        </w:tabs>
        <w:ind w:left="1440" w:hanging="360"/>
      </w:pPr>
      <w:rPr>
        <w:rFonts w:ascii="Verdana" w:eastAsia="Times New Roman" w:hAnsi="Verdana" w:cs="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nsid w:val="66F63D51"/>
    <w:multiLevelType w:val="hybridMultilevel"/>
    <w:tmpl w:val="F57297FA"/>
    <w:lvl w:ilvl="0" w:tplc="1552733A">
      <w:start w:val="1"/>
      <w:numFmt w:val="lowerLetter"/>
      <w:lvlText w:val="%1."/>
      <w:lvlJc w:val="left"/>
      <w:pPr>
        <w:ind w:left="1080" w:hanging="360"/>
      </w:pPr>
      <w:rPr>
        <w:rFonts w:cs="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6">
    <w:nsid w:val="671732B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nsid w:val="672533B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nsid w:val="67307A8E"/>
    <w:multiLevelType w:val="hybridMultilevel"/>
    <w:tmpl w:val="61EE491E"/>
    <w:lvl w:ilvl="0" w:tplc="58926F2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nsid w:val="67324739"/>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nsid w:val="674B7A07"/>
    <w:multiLevelType w:val="hybridMultilevel"/>
    <w:tmpl w:val="F3104840"/>
    <w:lvl w:ilvl="0" w:tplc="52BC662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nsid w:val="676C746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nsid w:val="679505B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nsid w:val="67AC7D1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nsid w:val="67D06CE8"/>
    <w:multiLevelType w:val="hybridMultilevel"/>
    <w:tmpl w:val="AF003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5">
    <w:nsid w:val="67FA332B"/>
    <w:multiLevelType w:val="hybridMultilevel"/>
    <w:tmpl w:val="64A226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6">
    <w:nsid w:val="68240AF9"/>
    <w:multiLevelType w:val="hybridMultilevel"/>
    <w:tmpl w:val="3A9A8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7">
    <w:nsid w:val="6842054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nsid w:val="68BE1DCC"/>
    <w:multiLevelType w:val="hybridMultilevel"/>
    <w:tmpl w:val="635294B8"/>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9">
    <w:nsid w:val="69094795"/>
    <w:multiLevelType w:val="hybridMultilevel"/>
    <w:tmpl w:val="73003AC0"/>
    <w:lvl w:ilvl="0" w:tplc="45B47C2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nsid w:val="6914610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nsid w:val="69250244"/>
    <w:multiLevelType w:val="multilevel"/>
    <w:tmpl w:val="D52CBAA4"/>
    <w:lvl w:ilvl="0">
      <w:start w:val="1"/>
      <w:numFmt w:val="lowerRoman"/>
      <w:lvlText w:val="%1."/>
      <w:lvlJc w:val="right"/>
      <w:pPr>
        <w:tabs>
          <w:tab w:val="num" w:pos="1080"/>
        </w:tabs>
        <w:ind w:left="1080" w:hanging="360"/>
      </w:pPr>
      <w:rPr>
        <w:rFonts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2">
    <w:nsid w:val="6946773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nsid w:val="695359EA"/>
    <w:multiLevelType w:val="hybridMultilevel"/>
    <w:tmpl w:val="99FAA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nsid w:val="697D2348"/>
    <w:multiLevelType w:val="hybridMultilevel"/>
    <w:tmpl w:val="DB70E3C8"/>
    <w:lvl w:ilvl="0" w:tplc="EA58DE3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5">
    <w:nsid w:val="699E2692"/>
    <w:multiLevelType w:val="hybridMultilevel"/>
    <w:tmpl w:val="99D2A8A6"/>
    <w:lvl w:ilvl="0" w:tplc="53127396">
      <w:start w:val="1"/>
      <w:numFmt w:val="decimal"/>
      <w:lvlText w:val="%1."/>
      <w:lvlJc w:val="left"/>
      <w:pPr>
        <w:ind w:left="720" w:hanging="360"/>
      </w:pPr>
      <w:rPr>
        <w:rFonts w:hint="default"/>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nsid w:val="6A185CD7"/>
    <w:multiLevelType w:val="hybridMultilevel"/>
    <w:tmpl w:val="91CCC684"/>
    <w:lvl w:ilvl="0" w:tplc="5FF23C1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nsid w:val="6AAD3621"/>
    <w:multiLevelType w:val="hybridMultilevel"/>
    <w:tmpl w:val="CE3C9310"/>
    <w:lvl w:ilvl="0" w:tplc="0409000B">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nsid w:val="6AC31AEA"/>
    <w:multiLevelType w:val="hybridMultilevel"/>
    <w:tmpl w:val="B1D613B2"/>
    <w:lvl w:ilvl="0" w:tplc="DE80806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nsid w:val="6AF456EE"/>
    <w:multiLevelType w:val="hybridMultilevel"/>
    <w:tmpl w:val="7C487A24"/>
    <w:lvl w:ilvl="0" w:tplc="04090019">
      <w:start w:val="1"/>
      <w:numFmt w:val="lowerLetter"/>
      <w:lvlText w:val="%1."/>
      <w:lvlJc w:val="left"/>
      <w:pPr>
        <w:ind w:left="720" w:hanging="360"/>
      </w:pPr>
    </w:lvl>
    <w:lvl w:ilvl="1" w:tplc="1F4035B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nsid w:val="6B2961F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nsid w:val="6BB54CF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nsid w:val="6BBD1248"/>
    <w:multiLevelType w:val="multilevel"/>
    <w:tmpl w:val="8938CD6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nsid w:val="6BEA3DA7"/>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4">
    <w:nsid w:val="6BFB385A"/>
    <w:multiLevelType w:val="hybridMultilevel"/>
    <w:tmpl w:val="4A0AF5E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5">
    <w:nsid w:val="6C2C2671"/>
    <w:multiLevelType w:val="hybridMultilevel"/>
    <w:tmpl w:val="B07E6C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nsid w:val="6C51295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nsid w:val="6C624AFF"/>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nsid w:val="6CDD370F"/>
    <w:multiLevelType w:val="hybridMultilevel"/>
    <w:tmpl w:val="184C7232"/>
    <w:lvl w:ilvl="0" w:tplc="5C4651B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nsid w:val="6D6E6F43"/>
    <w:multiLevelType w:val="hybridMultilevel"/>
    <w:tmpl w:val="BD96AA4C"/>
    <w:lvl w:ilvl="0" w:tplc="ACC0D85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nsid w:val="6DAF257E"/>
    <w:multiLevelType w:val="hybridMultilevel"/>
    <w:tmpl w:val="1056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1">
    <w:nsid w:val="6E5C0FEE"/>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nsid w:val="6E656A70"/>
    <w:multiLevelType w:val="hybridMultilevel"/>
    <w:tmpl w:val="74567CD4"/>
    <w:lvl w:ilvl="0" w:tplc="2E9EDF6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nsid w:val="6E934430"/>
    <w:multiLevelType w:val="hybridMultilevel"/>
    <w:tmpl w:val="2FF421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4">
    <w:nsid w:val="6E935D91"/>
    <w:multiLevelType w:val="hybridMultilevel"/>
    <w:tmpl w:val="FF06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nsid w:val="6EFA4300"/>
    <w:multiLevelType w:val="hybridMultilevel"/>
    <w:tmpl w:val="29FE69E2"/>
    <w:lvl w:ilvl="0" w:tplc="7F3451FE">
      <w:start w:val="1"/>
      <w:numFmt w:val="decimal"/>
      <w:lvlText w:val="%1."/>
      <w:lvlJc w:val="left"/>
      <w:pPr>
        <w:ind w:left="720" w:hanging="360"/>
      </w:pPr>
      <w:rPr>
        <w:rFonts w:hint="default"/>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nsid w:val="6F170E2D"/>
    <w:multiLevelType w:val="hybridMultilevel"/>
    <w:tmpl w:val="1640DE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7">
    <w:nsid w:val="6F8512A0"/>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8">
    <w:nsid w:val="6FAB30B2"/>
    <w:multiLevelType w:val="hybridMultilevel"/>
    <w:tmpl w:val="BEA08E9A"/>
    <w:lvl w:ilvl="0" w:tplc="4EACB590">
      <w:start w:val="1"/>
      <w:numFmt w:val="lowerRoman"/>
      <w:lvlText w:val="%1."/>
      <w:lvlJc w:val="right"/>
      <w:pPr>
        <w:ind w:left="1080" w:hanging="360"/>
      </w:pPr>
      <w:rPr>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9">
    <w:nsid w:val="6FD878F5"/>
    <w:multiLevelType w:val="hybridMultilevel"/>
    <w:tmpl w:val="68DC40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0">
    <w:nsid w:val="700657C1"/>
    <w:multiLevelType w:val="hybridMultilevel"/>
    <w:tmpl w:val="BD2487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1">
    <w:nsid w:val="700B3702"/>
    <w:multiLevelType w:val="hybridMultilevel"/>
    <w:tmpl w:val="F4E48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nsid w:val="7032794B"/>
    <w:multiLevelType w:val="hybridMultilevel"/>
    <w:tmpl w:val="11F440AA"/>
    <w:lvl w:ilvl="0" w:tplc="240ADFE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nsid w:val="70386AD7"/>
    <w:multiLevelType w:val="hybridMultilevel"/>
    <w:tmpl w:val="351A7D2A"/>
    <w:lvl w:ilvl="0" w:tplc="19F2BFD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nsid w:val="707626DF"/>
    <w:multiLevelType w:val="hybridMultilevel"/>
    <w:tmpl w:val="BB228D72"/>
    <w:lvl w:ilvl="0" w:tplc="DABCF10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5">
    <w:nsid w:val="70774F44"/>
    <w:multiLevelType w:val="hybridMultilevel"/>
    <w:tmpl w:val="52AC173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nsid w:val="70B35369"/>
    <w:multiLevelType w:val="hybridMultilevel"/>
    <w:tmpl w:val="602A9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nsid w:val="71535844"/>
    <w:multiLevelType w:val="hybridMultilevel"/>
    <w:tmpl w:val="112C3C36"/>
    <w:lvl w:ilvl="0" w:tplc="38488A6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nsid w:val="71812B8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nsid w:val="71DC63BF"/>
    <w:multiLevelType w:val="hybridMultilevel"/>
    <w:tmpl w:val="DD22189E"/>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00">
    <w:nsid w:val="71E35BF0"/>
    <w:multiLevelType w:val="multilevel"/>
    <w:tmpl w:val="BFD4E14E"/>
    <w:lvl w:ilvl="0">
      <w:start w:val="1"/>
      <w:numFmt w:val="lowerRoman"/>
      <w:lvlText w:val="%1."/>
      <w:lvlJc w:val="left"/>
      <w:pPr>
        <w:tabs>
          <w:tab w:val="num" w:pos="720"/>
        </w:tabs>
        <w:ind w:left="720" w:hanging="360"/>
      </w:pPr>
      <w:rPr>
        <w:rFonts w:ascii="Verdana" w:eastAsia="Times New Roman" w:hAnsi="Verdana" w:cs="Times New Roman" w:hint="default"/>
        <w:color w:val="auto"/>
        <w:sz w:val="20"/>
      </w:rPr>
    </w:lvl>
    <w:lvl w:ilvl="1">
      <w:start w:val="1"/>
      <w:numFmt w:val="lowerRoman"/>
      <w:lvlText w:val="%2."/>
      <w:lvlJc w:val="left"/>
      <w:pPr>
        <w:tabs>
          <w:tab w:val="num" w:pos="1440"/>
        </w:tabs>
        <w:ind w:left="1440" w:hanging="360"/>
      </w:pPr>
      <w:rPr>
        <w:rFonts w:ascii="Verdana" w:eastAsia="Times New Roman" w:hAnsi="Verdana" w:cs="Times New Roman" w:hint="default"/>
        <w:color w:val="auto"/>
        <w:sz w:val="17"/>
        <w:szCs w:val="1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nsid w:val="71EB0E3F"/>
    <w:multiLevelType w:val="hybridMultilevel"/>
    <w:tmpl w:val="6B9CD30C"/>
    <w:lvl w:ilvl="0" w:tplc="F06ACD98">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nsid w:val="723E1317"/>
    <w:multiLevelType w:val="hybridMultilevel"/>
    <w:tmpl w:val="FD4A99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3">
    <w:nsid w:val="72556F67"/>
    <w:multiLevelType w:val="hybridMultilevel"/>
    <w:tmpl w:val="A12EF594"/>
    <w:lvl w:ilvl="0" w:tplc="E8CC8338">
      <w:start w:val="1"/>
      <w:numFmt w:val="decimal"/>
      <w:lvlText w:val="%1."/>
      <w:lvlJc w:val="left"/>
      <w:pPr>
        <w:ind w:left="360" w:hanging="360"/>
      </w:pPr>
      <w:rPr>
        <w:rFonts w:hint="default"/>
        <w:strike w:val="0"/>
        <w:color w:val="auto"/>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4">
    <w:nsid w:val="725C7450"/>
    <w:multiLevelType w:val="hybridMultilevel"/>
    <w:tmpl w:val="EF88DAB6"/>
    <w:lvl w:ilvl="0" w:tplc="1F08F172">
      <w:start w:val="1"/>
      <w:numFmt w:val="lowerRoman"/>
      <w:lvlText w:val="%1."/>
      <w:lvlJc w:val="left"/>
      <w:pPr>
        <w:ind w:left="720" w:hanging="360"/>
      </w:pPr>
      <w:rPr>
        <w:rFonts w:ascii="Verdana" w:eastAsia="Times New Roman" w:hAnsi="Verdana"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nsid w:val="72822DD3"/>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nsid w:val="72893B04"/>
    <w:multiLevelType w:val="hybridMultilevel"/>
    <w:tmpl w:val="64A226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7">
    <w:nsid w:val="72C41FB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nsid w:val="72C94CC2"/>
    <w:multiLevelType w:val="hybridMultilevel"/>
    <w:tmpl w:val="DFBA83CE"/>
    <w:lvl w:ilvl="0" w:tplc="DDDA8D58">
      <w:start w:val="1"/>
      <w:numFmt w:val="decimal"/>
      <w:lvlText w:val="%1."/>
      <w:lvlJc w:val="left"/>
      <w:pPr>
        <w:ind w:left="720" w:hanging="360"/>
      </w:pPr>
      <w:rPr>
        <w:rFonts w:hint="default"/>
        <w:strike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nsid w:val="72F27718"/>
    <w:multiLevelType w:val="hybridMultilevel"/>
    <w:tmpl w:val="16C02DA2"/>
    <w:lvl w:ilvl="0" w:tplc="EC1EF4B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0">
    <w:nsid w:val="7320510D"/>
    <w:multiLevelType w:val="hybridMultilevel"/>
    <w:tmpl w:val="2B7C80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1">
    <w:nsid w:val="73501B29"/>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2">
    <w:nsid w:val="73803C7A"/>
    <w:multiLevelType w:val="hybridMultilevel"/>
    <w:tmpl w:val="8480B4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nsid w:val="73A83359"/>
    <w:multiLevelType w:val="hybridMultilevel"/>
    <w:tmpl w:val="FD2C1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4">
    <w:nsid w:val="740C50B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5">
    <w:nsid w:val="74291CCB"/>
    <w:multiLevelType w:val="hybridMultilevel"/>
    <w:tmpl w:val="C73849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6">
    <w:nsid w:val="744F5BE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7">
    <w:nsid w:val="74570E44"/>
    <w:multiLevelType w:val="hybridMultilevel"/>
    <w:tmpl w:val="0A9C87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8">
    <w:nsid w:val="74694110"/>
    <w:multiLevelType w:val="hybridMultilevel"/>
    <w:tmpl w:val="D72065A2"/>
    <w:lvl w:ilvl="0" w:tplc="71B4875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9">
    <w:nsid w:val="748F736A"/>
    <w:multiLevelType w:val="hybridMultilevel"/>
    <w:tmpl w:val="F5B6C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nsid w:val="74941D3E"/>
    <w:multiLevelType w:val="hybridMultilevel"/>
    <w:tmpl w:val="FB440BFE"/>
    <w:lvl w:ilvl="0" w:tplc="0409000F">
      <w:start w:val="1"/>
      <w:numFmt w:val="decimal"/>
      <w:lvlText w:val="%1."/>
      <w:lvlJc w:val="left"/>
      <w:pPr>
        <w:ind w:left="720" w:hanging="360"/>
      </w:pPr>
      <w:rPr>
        <w:rFonts w:hint="default"/>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nsid w:val="74B2322D"/>
    <w:multiLevelType w:val="multilevel"/>
    <w:tmpl w:val="6FF222DA"/>
    <w:lvl w:ilvl="0">
      <w:start w:val="1"/>
      <w:numFmt w:val="lowerRoman"/>
      <w:lvlText w:val="%1."/>
      <w:lvlJc w:val="righ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2">
    <w:nsid w:val="751E5443"/>
    <w:multiLevelType w:val="hybridMultilevel"/>
    <w:tmpl w:val="E948FB98"/>
    <w:lvl w:ilvl="0" w:tplc="A3CAFB7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3">
    <w:nsid w:val="75301452"/>
    <w:multiLevelType w:val="hybridMultilevel"/>
    <w:tmpl w:val="CF0E09DA"/>
    <w:lvl w:ilvl="0" w:tplc="300221A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nsid w:val="753E0CBA"/>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nsid w:val="75C00EA4"/>
    <w:multiLevelType w:val="hybridMultilevel"/>
    <w:tmpl w:val="4AB43C62"/>
    <w:lvl w:ilvl="0" w:tplc="EC36665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nsid w:val="75E47C47"/>
    <w:multiLevelType w:val="hybridMultilevel"/>
    <w:tmpl w:val="629EB4BC"/>
    <w:lvl w:ilvl="0" w:tplc="4530C33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nsid w:val="75E65333"/>
    <w:multiLevelType w:val="hybridMultilevel"/>
    <w:tmpl w:val="F6886D2C"/>
    <w:lvl w:ilvl="0" w:tplc="92287446">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nsid w:val="76031195"/>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9">
    <w:nsid w:val="760C6C3D"/>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nsid w:val="762954C1"/>
    <w:multiLevelType w:val="hybridMultilevel"/>
    <w:tmpl w:val="80DC065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1">
    <w:nsid w:val="763A71FC"/>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nsid w:val="76573DDB"/>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3">
    <w:nsid w:val="76A44015"/>
    <w:multiLevelType w:val="hybridMultilevel"/>
    <w:tmpl w:val="717ADA7C"/>
    <w:lvl w:ilvl="0" w:tplc="1F08F172">
      <w:start w:val="1"/>
      <w:numFmt w:val="lowerRoman"/>
      <w:lvlText w:val="%1."/>
      <w:lvlJc w:val="left"/>
      <w:pPr>
        <w:ind w:left="702" w:hanging="360"/>
      </w:pPr>
      <w:rPr>
        <w:rFonts w:ascii="Verdana" w:eastAsia="Times New Roman" w:hAnsi="Verdana" w:cs="Times New Roman"/>
        <w:color w:val="auto"/>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34">
    <w:nsid w:val="76E74B3F"/>
    <w:multiLevelType w:val="multilevel"/>
    <w:tmpl w:val="D52CBAA4"/>
    <w:lvl w:ilvl="0">
      <w:start w:val="1"/>
      <w:numFmt w:val="lowerRoman"/>
      <w:lvlText w:val="%1."/>
      <w:lvlJc w:val="right"/>
      <w:pPr>
        <w:tabs>
          <w:tab w:val="num" w:pos="1080"/>
        </w:tabs>
        <w:ind w:left="1080" w:hanging="360"/>
      </w:pPr>
      <w:rPr>
        <w:rFonts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5">
    <w:nsid w:val="774320AF"/>
    <w:multiLevelType w:val="hybridMultilevel"/>
    <w:tmpl w:val="3204420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nsid w:val="775554AA"/>
    <w:multiLevelType w:val="multilevel"/>
    <w:tmpl w:val="78327A6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nsid w:val="77B06EF3"/>
    <w:multiLevelType w:val="hybridMultilevel"/>
    <w:tmpl w:val="9D5A3578"/>
    <w:lvl w:ilvl="0" w:tplc="8D58CE0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nsid w:val="77E3218B"/>
    <w:multiLevelType w:val="hybridMultilevel"/>
    <w:tmpl w:val="F97CA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9">
    <w:nsid w:val="77E850B0"/>
    <w:multiLevelType w:val="hybridMultilevel"/>
    <w:tmpl w:val="799CB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nsid w:val="77EA1046"/>
    <w:multiLevelType w:val="hybridMultilevel"/>
    <w:tmpl w:val="E4400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nsid w:val="7801215B"/>
    <w:multiLevelType w:val="hybridMultilevel"/>
    <w:tmpl w:val="D440285C"/>
    <w:lvl w:ilvl="0" w:tplc="A4CA701A">
      <w:start w:val="1"/>
      <w:numFmt w:val="decimal"/>
      <w:lvlText w:val="%1."/>
      <w:lvlJc w:val="left"/>
      <w:pPr>
        <w:ind w:left="720" w:hanging="360"/>
      </w:pPr>
      <w:rPr>
        <w:rFonts w:hint="default"/>
        <w:strike w:val="0"/>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nsid w:val="780B1A62"/>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3">
    <w:nsid w:val="78121508"/>
    <w:multiLevelType w:val="hybridMultilevel"/>
    <w:tmpl w:val="34726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nsid w:val="786222BB"/>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nsid w:val="78825B8F"/>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6">
    <w:nsid w:val="788723E8"/>
    <w:multiLevelType w:val="hybridMultilevel"/>
    <w:tmpl w:val="ADC4A9D4"/>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7">
    <w:nsid w:val="789F4369"/>
    <w:multiLevelType w:val="multilevel"/>
    <w:tmpl w:val="A58EBC20"/>
    <w:lvl w:ilvl="0">
      <w:start w:val="1"/>
      <w:numFmt w:val="lowerRoman"/>
      <w:lvlText w:val="%1."/>
      <w:lvlJc w:val="right"/>
      <w:pPr>
        <w:tabs>
          <w:tab w:val="num" w:pos="1080"/>
        </w:tabs>
        <w:ind w:left="1080" w:hanging="360"/>
      </w:pPr>
      <w:rPr>
        <w:rFonts w:hint="default"/>
        <w:sz w:val="16"/>
        <w:szCs w:val="14"/>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8">
    <w:nsid w:val="78C14FB8"/>
    <w:multiLevelType w:val="hybridMultilevel"/>
    <w:tmpl w:val="CD5AA30E"/>
    <w:lvl w:ilvl="0" w:tplc="ED44CAA2">
      <w:start w:val="1"/>
      <w:numFmt w:val="decimal"/>
      <w:lvlText w:val="%1."/>
      <w:lvlJc w:val="left"/>
      <w:pPr>
        <w:ind w:left="720" w:hanging="360"/>
      </w:pPr>
      <w:rPr>
        <w:rFonts w:hint="default"/>
        <w:color w:val="auto"/>
        <w:sz w:val="18"/>
        <w:szCs w:val="18"/>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nsid w:val="78D130DF"/>
    <w:multiLevelType w:val="hybridMultilevel"/>
    <w:tmpl w:val="BBA8AFB8"/>
    <w:lvl w:ilvl="0" w:tplc="91EEB9B6">
      <w:start w:val="1"/>
      <w:numFmt w:val="lowerLetter"/>
      <w:lvlText w:val="%1."/>
      <w:lvlJc w:val="left"/>
      <w:pPr>
        <w:ind w:left="720" w:hanging="360"/>
      </w:pPr>
      <w:rPr>
        <w:rFonts w:ascii="Verdana" w:hAnsi="Verdan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0">
    <w:nsid w:val="79156A6B"/>
    <w:multiLevelType w:val="hybridMultilevel"/>
    <w:tmpl w:val="DFEAA1EA"/>
    <w:lvl w:ilvl="0" w:tplc="2280E72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1">
    <w:nsid w:val="792836BC"/>
    <w:multiLevelType w:val="multilevel"/>
    <w:tmpl w:val="255ED59C"/>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nsid w:val="7945266D"/>
    <w:multiLevelType w:val="hybridMultilevel"/>
    <w:tmpl w:val="97C29B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3">
    <w:nsid w:val="79580AA5"/>
    <w:multiLevelType w:val="hybridMultilevel"/>
    <w:tmpl w:val="CBDC2E42"/>
    <w:lvl w:ilvl="0" w:tplc="FD84493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nsid w:val="79631920"/>
    <w:multiLevelType w:val="hybridMultilevel"/>
    <w:tmpl w:val="D8E0819E"/>
    <w:lvl w:ilvl="0" w:tplc="F90A8F9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5">
    <w:nsid w:val="79B432A3"/>
    <w:multiLevelType w:val="hybridMultilevel"/>
    <w:tmpl w:val="9CE0D3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6">
    <w:nsid w:val="79BD129F"/>
    <w:multiLevelType w:val="hybridMultilevel"/>
    <w:tmpl w:val="8D3A7FAE"/>
    <w:lvl w:ilvl="0" w:tplc="D4B6044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nsid w:val="7A0E3284"/>
    <w:multiLevelType w:val="hybridMultilevel"/>
    <w:tmpl w:val="40D0C4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8">
    <w:nsid w:val="7A265AF6"/>
    <w:multiLevelType w:val="hybridMultilevel"/>
    <w:tmpl w:val="F9F23E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9">
    <w:nsid w:val="7A8C1C27"/>
    <w:multiLevelType w:val="hybridMultilevel"/>
    <w:tmpl w:val="7D92CB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0">
    <w:nsid w:val="7AB13453"/>
    <w:multiLevelType w:val="hybridMultilevel"/>
    <w:tmpl w:val="108E8ECA"/>
    <w:lvl w:ilvl="0" w:tplc="6C06A0EC">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nsid w:val="7AD211C4"/>
    <w:multiLevelType w:val="hybridMultilevel"/>
    <w:tmpl w:val="10EC826C"/>
    <w:lvl w:ilvl="0" w:tplc="F586A42E">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nsid w:val="7AEA2E70"/>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3">
    <w:nsid w:val="7B1E7B13"/>
    <w:multiLevelType w:val="hybridMultilevel"/>
    <w:tmpl w:val="9A287C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4">
    <w:nsid w:val="7BCB7029"/>
    <w:multiLevelType w:val="hybridMultilevel"/>
    <w:tmpl w:val="545248C6"/>
    <w:lvl w:ilvl="0" w:tplc="9FD8A0C4">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5">
    <w:nsid w:val="7BEF58E7"/>
    <w:multiLevelType w:val="hybridMultilevel"/>
    <w:tmpl w:val="09928086"/>
    <w:lvl w:ilvl="0" w:tplc="1E16AD6A">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6">
    <w:nsid w:val="7C1C1CFF"/>
    <w:multiLevelType w:val="hybridMultilevel"/>
    <w:tmpl w:val="66EA8C74"/>
    <w:lvl w:ilvl="0" w:tplc="CA42F6F8">
      <w:start w:val="1"/>
      <w:numFmt w:val="decimal"/>
      <w:lvlText w:val="%1."/>
      <w:lvlJc w:val="left"/>
      <w:pPr>
        <w:ind w:left="720" w:hanging="360"/>
      </w:pPr>
      <w:rPr>
        <w:rFonts w:hint="default"/>
        <w:color w:val="auto"/>
        <w:sz w:val="18"/>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nsid w:val="7C5C3A8B"/>
    <w:multiLevelType w:val="hybridMultilevel"/>
    <w:tmpl w:val="4FDE58E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nsid w:val="7C6C0D58"/>
    <w:multiLevelType w:val="hybridMultilevel"/>
    <w:tmpl w:val="3E161A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9">
    <w:nsid w:val="7C8E2D1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0">
    <w:nsid w:val="7CD82DD4"/>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1">
    <w:nsid w:val="7CF21159"/>
    <w:multiLevelType w:val="hybridMultilevel"/>
    <w:tmpl w:val="810AF82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2">
    <w:nsid w:val="7D521255"/>
    <w:multiLevelType w:val="hybridMultilevel"/>
    <w:tmpl w:val="6D96A68A"/>
    <w:lvl w:ilvl="0" w:tplc="95FC8A14">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3">
    <w:nsid w:val="7E333804"/>
    <w:multiLevelType w:val="hybridMultilevel"/>
    <w:tmpl w:val="78C80CD4"/>
    <w:lvl w:ilvl="0" w:tplc="64D0F714">
      <w:start w:val="1"/>
      <w:numFmt w:val="decimal"/>
      <w:lvlText w:val="%1."/>
      <w:lvlJc w:val="left"/>
      <w:pPr>
        <w:ind w:left="720" w:hanging="360"/>
      </w:pPr>
      <w:rPr>
        <w:rFonts w:hint="default"/>
        <w:strike w:val="0"/>
        <w:color w:val="auto"/>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4">
    <w:nsid w:val="7E362FD3"/>
    <w:multiLevelType w:val="hybridMultilevel"/>
    <w:tmpl w:val="F3B638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5">
    <w:nsid w:val="7E3B6E1D"/>
    <w:multiLevelType w:val="multilevel"/>
    <w:tmpl w:val="D52CBAA4"/>
    <w:lvl w:ilvl="0">
      <w:start w:val="1"/>
      <w:numFmt w:val="lowerRoman"/>
      <w:lvlText w:val="%1."/>
      <w:lvlJc w:val="right"/>
      <w:pPr>
        <w:tabs>
          <w:tab w:val="num" w:pos="1080"/>
        </w:tabs>
        <w:ind w:left="1080" w:hanging="360"/>
      </w:pPr>
      <w:rPr>
        <w:rFonts w:hint="default"/>
        <w:sz w:val="20"/>
      </w:rPr>
    </w:lvl>
    <w:lvl w:ilvl="1">
      <w:start w:val="1"/>
      <w:numFmt w:val="lowerRoman"/>
      <w:lvlText w:val="%2."/>
      <w:lvlJc w:val="right"/>
      <w:pPr>
        <w:tabs>
          <w:tab w:val="num" w:pos="1800"/>
        </w:tabs>
        <w:ind w:left="1800" w:hanging="360"/>
      </w:pPr>
      <w:rPr>
        <w:rFont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6">
    <w:nsid w:val="7E3F1AF3"/>
    <w:multiLevelType w:val="hybridMultilevel"/>
    <w:tmpl w:val="D1AC56FC"/>
    <w:lvl w:ilvl="0" w:tplc="77D24DA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7">
    <w:nsid w:val="7E402F40"/>
    <w:multiLevelType w:val="hybridMultilevel"/>
    <w:tmpl w:val="D6DAE0F8"/>
    <w:lvl w:ilvl="0" w:tplc="4044D7F4">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8">
    <w:nsid w:val="7E58419C"/>
    <w:multiLevelType w:val="hybridMultilevel"/>
    <w:tmpl w:val="96DAAFEA"/>
    <w:lvl w:ilvl="0" w:tplc="D536257E">
      <w:start w:val="1"/>
      <w:numFmt w:val="decimal"/>
      <w:lvlText w:val="%1."/>
      <w:lvlJc w:val="left"/>
      <w:pPr>
        <w:ind w:left="720" w:hanging="360"/>
      </w:pPr>
      <w:rPr>
        <w:rFonts w:hint="default"/>
        <w:strike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nsid w:val="7E92083C"/>
    <w:multiLevelType w:val="hybridMultilevel"/>
    <w:tmpl w:val="595A4C86"/>
    <w:lvl w:ilvl="0" w:tplc="157A3130">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0">
    <w:nsid w:val="7E9E50AD"/>
    <w:multiLevelType w:val="hybridMultilevel"/>
    <w:tmpl w:val="4E800E18"/>
    <w:lvl w:ilvl="0" w:tplc="0409000F">
      <w:start w:val="1"/>
      <w:numFmt w:val="decimal"/>
      <w:lvlText w:val="%1."/>
      <w:lvlJc w:val="left"/>
      <w:pPr>
        <w:ind w:left="720" w:hanging="360"/>
      </w:pPr>
    </w:lvl>
    <w:lvl w:ilvl="1" w:tplc="72CEACD2">
      <w:start w:val="1"/>
      <w:numFmt w:val="lowerLetter"/>
      <w:lvlText w:val="%2."/>
      <w:lvlJc w:val="left"/>
      <w:pPr>
        <w:ind w:left="1440" w:hanging="360"/>
      </w:pPr>
      <w:rPr>
        <w:rFonts w:ascii="Verdana" w:hAnsi="Verdana" w:hint="default"/>
        <w:color w:val="0070C0"/>
        <w:sz w:val="20"/>
      </w:rPr>
    </w:lvl>
    <w:lvl w:ilvl="2" w:tplc="1F8A45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nsid w:val="7EA84E94"/>
    <w:multiLevelType w:val="hybridMultilevel"/>
    <w:tmpl w:val="6D26E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nsid w:val="7F8905B9"/>
    <w:multiLevelType w:val="hybridMultilevel"/>
    <w:tmpl w:val="F3767D52"/>
    <w:lvl w:ilvl="0" w:tplc="12EEA452">
      <w:start w:val="1"/>
      <w:numFmt w:val="decimal"/>
      <w:lvlText w:val="%1."/>
      <w:lvlJc w:val="left"/>
      <w:pPr>
        <w:ind w:left="720" w:hanging="360"/>
      </w:pPr>
      <w:rPr>
        <w:rFonts w:hint="default"/>
        <w:strike w:val="0"/>
        <w:color w:val="auto"/>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nsid w:val="7FAE7912"/>
    <w:multiLevelType w:val="hybridMultilevel"/>
    <w:tmpl w:val="EF94C4E4"/>
    <w:lvl w:ilvl="0" w:tplc="D536257E">
      <w:start w:val="1"/>
      <w:numFmt w:val="decimal"/>
      <w:lvlText w:val="%1."/>
      <w:lvlJc w:val="left"/>
      <w:pPr>
        <w:ind w:left="720" w:hanging="360"/>
      </w:pPr>
      <w:rPr>
        <w:rFonts w:hint="default"/>
        <w:strike w:val="0"/>
        <w:color w:val="auto"/>
        <w:sz w:val="20"/>
        <w:szCs w:val="20"/>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nsid w:val="7FB233CA"/>
    <w:multiLevelType w:val="hybridMultilevel"/>
    <w:tmpl w:val="DB3C2644"/>
    <w:lvl w:ilvl="0" w:tplc="61A44D42">
      <w:start w:val="1"/>
      <w:numFmt w:val="decimal"/>
      <w:lvlText w:val="%1."/>
      <w:lvlJc w:val="left"/>
      <w:pPr>
        <w:ind w:left="720" w:hanging="360"/>
      </w:pPr>
      <w:rPr>
        <w:rFonts w:hint="default"/>
        <w:strike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nsid w:val="7FB80289"/>
    <w:multiLevelType w:val="hybridMultilevel"/>
    <w:tmpl w:val="632AA76C"/>
    <w:lvl w:ilvl="0" w:tplc="74C8A5CC">
      <w:start w:val="1"/>
      <w:numFmt w:val="decimal"/>
      <w:lvlText w:val="%1."/>
      <w:lvlJc w:val="left"/>
      <w:pPr>
        <w:ind w:left="720" w:hanging="360"/>
      </w:pPr>
      <w:rPr>
        <w:rFonts w:hint="default"/>
        <w:strike w:val="0"/>
        <w:color w:val="auto"/>
        <w:sz w:val="18"/>
        <w:szCs w:val="18"/>
      </w:rPr>
    </w:lvl>
    <w:lvl w:ilvl="1" w:tplc="1552733A">
      <w:start w:val="1"/>
      <w:numFmt w:val="lowerLetter"/>
      <w:lvlText w:val="%2."/>
      <w:lvlJc w:val="left"/>
      <w:pPr>
        <w:tabs>
          <w:tab w:val="num" w:pos="1440"/>
        </w:tabs>
        <w:ind w:left="1440" w:hanging="360"/>
      </w:pPr>
      <w:rPr>
        <w:rFonts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nsid w:val="7FB81097"/>
    <w:multiLevelType w:val="hybridMultilevel"/>
    <w:tmpl w:val="35F2CEFC"/>
    <w:lvl w:ilvl="0" w:tplc="D536257E">
      <w:start w:val="1"/>
      <w:numFmt w:val="decimal"/>
      <w:lvlText w:val="%1."/>
      <w:lvlJc w:val="left"/>
      <w:pPr>
        <w:ind w:left="720" w:hanging="360"/>
      </w:pPr>
      <w:rPr>
        <w:rFonts w:hint="default"/>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7">
    <w:nsid w:val="7FCB661F"/>
    <w:multiLevelType w:val="hybridMultilevel"/>
    <w:tmpl w:val="75E2EB62"/>
    <w:lvl w:ilvl="0" w:tplc="B8A42236">
      <w:start w:val="1"/>
      <w:numFmt w:val="decimal"/>
      <w:lvlText w:val="%1."/>
      <w:lvlJc w:val="left"/>
      <w:pPr>
        <w:ind w:left="720" w:hanging="360"/>
      </w:pPr>
      <w:rPr>
        <w:rFonts w:hint="default"/>
        <w:strike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1"/>
  </w:num>
  <w:num w:numId="2">
    <w:abstractNumId w:val="767"/>
  </w:num>
  <w:num w:numId="3">
    <w:abstractNumId w:val="584"/>
  </w:num>
  <w:num w:numId="4">
    <w:abstractNumId w:val="748"/>
  </w:num>
  <w:num w:numId="5">
    <w:abstractNumId w:val="766"/>
  </w:num>
  <w:num w:numId="6">
    <w:abstractNumId w:val="104"/>
  </w:num>
  <w:num w:numId="7">
    <w:abstractNumId w:val="608"/>
  </w:num>
  <w:num w:numId="8">
    <w:abstractNumId w:val="10"/>
  </w:num>
  <w:num w:numId="9">
    <w:abstractNumId w:val="775"/>
  </w:num>
  <w:num w:numId="10">
    <w:abstractNumId w:val="524"/>
  </w:num>
  <w:num w:numId="11">
    <w:abstractNumId w:val="734"/>
  </w:num>
  <w:num w:numId="12">
    <w:abstractNumId w:val="709"/>
  </w:num>
  <w:num w:numId="13">
    <w:abstractNumId w:val="321"/>
  </w:num>
  <w:num w:numId="14">
    <w:abstractNumId w:val="160"/>
  </w:num>
  <w:num w:numId="15">
    <w:abstractNumId w:val="615"/>
  </w:num>
  <w:num w:numId="16">
    <w:abstractNumId w:val="28"/>
  </w:num>
  <w:num w:numId="17">
    <w:abstractNumId w:val="64"/>
  </w:num>
  <w:num w:numId="18">
    <w:abstractNumId w:val="661"/>
  </w:num>
  <w:num w:numId="19">
    <w:abstractNumId w:val="366"/>
  </w:num>
  <w:num w:numId="20">
    <w:abstractNumId w:val="600"/>
  </w:num>
  <w:num w:numId="21">
    <w:abstractNumId w:val="452"/>
  </w:num>
  <w:num w:numId="22">
    <w:abstractNumId w:val="568"/>
  </w:num>
  <w:num w:numId="23">
    <w:abstractNumId w:val="287"/>
  </w:num>
  <w:num w:numId="24">
    <w:abstractNumId w:val="503"/>
  </w:num>
  <w:num w:numId="25">
    <w:abstractNumId w:val="747"/>
  </w:num>
  <w:num w:numId="26">
    <w:abstractNumId w:val="215"/>
  </w:num>
  <w:num w:numId="27">
    <w:abstractNumId w:val="201"/>
  </w:num>
  <w:num w:numId="28">
    <w:abstractNumId w:val="183"/>
  </w:num>
  <w:num w:numId="29">
    <w:abstractNumId w:val="46"/>
  </w:num>
  <w:num w:numId="30">
    <w:abstractNumId w:val="295"/>
  </w:num>
  <w:num w:numId="31">
    <w:abstractNumId w:val="782"/>
  </w:num>
  <w:num w:numId="32">
    <w:abstractNumId w:val="310"/>
  </w:num>
  <w:num w:numId="33">
    <w:abstractNumId w:val="468"/>
  </w:num>
  <w:num w:numId="34">
    <w:abstractNumId w:val="221"/>
  </w:num>
  <w:num w:numId="35">
    <w:abstractNumId w:val="599"/>
  </w:num>
  <w:num w:numId="36">
    <w:abstractNumId w:val="99"/>
  </w:num>
  <w:num w:numId="37">
    <w:abstractNumId w:val="649"/>
  </w:num>
  <w:num w:numId="38">
    <w:abstractNumId w:val="170"/>
  </w:num>
  <w:num w:numId="39">
    <w:abstractNumId w:val="251"/>
  </w:num>
  <w:num w:numId="40">
    <w:abstractNumId w:val="618"/>
  </w:num>
  <w:num w:numId="41">
    <w:abstractNumId w:val="400"/>
  </w:num>
  <w:num w:numId="42">
    <w:abstractNumId w:val="193"/>
  </w:num>
  <w:num w:numId="43">
    <w:abstractNumId w:val="714"/>
  </w:num>
  <w:num w:numId="44">
    <w:abstractNumId w:val="628"/>
  </w:num>
  <w:num w:numId="45">
    <w:abstractNumId w:val="475"/>
  </w:num>
  <w:num w:numId="46">
    <w:abstractNumId w:val="378"/>
  </w:num>
  <w:num w:numId="47">
    <w:abstractNumId w:val="576"/>
  </w:num>
  <w:num w:numId="48">
    <w:abstractNumId w:val="334"/>
  </w:num>
  <w:num w:numId="49">
    <w:abstractNumId w:val="244"/>
  </w:num>
  <w:num w:numId="50">
    <w:abstractNumId w:val="114"/>
  </w:num>
  <w:num w:numId="51">
    <w:abstractNumId w:val="635"/>
  </w:num>
  <w:num w:numId="52">
    <w:abstractNumId w:val="428"/>
  </w:num>
  <w:num w:numId="53">
    <w:abstractNumId w:val="303"/>
  </w:num>
  <w:num w:numId="54">
    <w:abstractNumId w:val="669"/>
  </w:num>
  <w:num w:numId="55">
    <w:abstractNumId w:val="24"/>
  </w:num>
  <w:num w:numId="56">
    <w:abstractNumId w:val="192"/>
  </w:num>
  <w:num w:numId="57">
    <w:abstractNumId w:val="591"/>
  </w:num>
  <w:num w:numId="58">
    <w:abstractNumId w:val="663"/>
  </w:num>
  <w:num w:numId="59">
    <w:abstractNumId w:val="532"/>
  </w:num>
  <w:num w:numId="60">
    <w:abstractNumId w:val="736"/>
  </w:num>
  <w:num w:numId="61">
    <w:abstractNumId w:val="783"/>
  </w:num>
  <w:num w:numId="62">
    <w:abstractNumId w:val="485"/>
  </w:num>
  <w:num w:numId="63">
    <w:abstractNumId w:val="582"/>
  </w:num>
  <w:num w:numId="64">
    <w:abstractNumId w:val="540"/>
  </w:num>
  <w:num w:numId="65">
    <w:abstractNumId w:val="744"/>
  </w:num>
  <w:num w:numId="66">
    <w:abstractNumId w:val="112"/>
  </w:num>
  <w:num w:numId="67">
    <w:abstractNumId w:val="349"/>
  </w:num>
  <w:num w:numId="68">
    <w:abstractNumId w:val="666"/>
  </w:num>
  <w:num w:numId="69">
    <w:abstractNumId w:val="589"/>
  </w:num>
  <w:num w:numId="70">
    <w:abstractNumId w:val="639"/>
  </w:num>
  <w:num w:numId="71">
    <w:abstractNumId w:val="664"/>
  </w:num>
  <w:num w:numId="72">
    <w:abstractNumId w:val="449"/>
  </w:num>
  <w:num w:numId="73">
    <w:abstractNumId w:val="425"/>
  </w:num>
  <w:num w:numId="74">
    <w:abstractNumId w:val="195"/>
  </w:num>
  <w:num w:numId="75">
    <w:abstractNumId w:val="725"/>
  </w:num>
  <w:num w:numId="76">
    <w:abstractNumId w:val="228"/>
  </w:num>
  <w:num w:numId="77">
    <w:abstractNumId w:val="692"/>
  </w:num>
  <w:num w:numId="78">
    <w:abstractNumId w:val="107"/>
  </w:num>
  <w:num w:numId="79">
    <w:abstractNumId w:val="726"/>
  </w:num>
  <w:num w:numId="80">
    <w:abstractNumId w:val="38"/>
  </w:num>
  <w:num w:numId="81">
    <w:abstractNumId w:val="294"/>
  </w:num>
  <w:num w:numId="82">
    <w:abstractNumId w:val="159"/>
  </w:num>
  <w:num w:numId="83">
    <w:abstractNumId w:val="754"/>
  </w:num>
  <w:num w:numId="84">
    <w:abstractNumId w:val="52"/>
  </w:num>
  <w:num w:numId="85">
    <w:abstractNumId w:val="516"/>
  </w:num>
  <w:num w:numId="86">
    <w:abstractNumId w:val="673"/>
  </w:num>
  <w:num w:numId="87">
    <w:abstractNumId w:val="22"/>
  </w:num>
  <w:num w:numId="88">
    <w:abstractNumId w:val="718"/>
  </w:num>
  <w:num w:numId="89">
    <w:abstractNumId w:val="512"/>
  </w:num>
  <w:num w:numId="90">
    <w:abstractNumId w:val="570"/>
  </w:num>
  <w:num w:numId="91">
    <w:abstractNumId w:val="500"/>
  </w:num>
  <w:num w:numId="92">
    <w:abstractNumId w:val="504"/>
  </w:num>
  <w:num w:numId="93">
    <w:abstractNumId w:val="274"/>
  </w:num>
  <w:num w:numId="94">
    <w:abstractNumId w:val="185"/>
  </w:num>
  <w:num w:numId="95">
    <w:abstractNumId w:val="20"/>
  </w:num>
  <w:num w:numId="96">
    <w:abstractNumId w:val="672"/>
  </w:num>
  <w:num w:numId="97">
    <w:abstractNumId w:val="165"/>
  </w:num>
  <w:num w:numId="98">
    <w:abstractNumId w:val="329"/>
  </w:num>
  <w:num w:numId="99">
    <w:abstractNumId w:val="49"/>
  </w:num>
  <w:num w:numId="100">
    <w:abstractNumId w:val="546"/>
  </w:num>
  <w:num w:numId="101">
    <w:abstractNumId w:val="54"/>
  </w:num>
  <w:num w:numId="102">
    <w:abstractNumId w:val="590"/>
  </w:num>
  <w:num w:numId="103">
    <w:abstractNumId w:val="656"/>
  </w:num>
  <w:num w:numId="104">
    <w:abstractNumId w:val="23"/>
  </w:num>
  <w:num w:numId="105">
    <w:abstractNumId w:val="356"/>
  </w:num>
  <w:num w:numId="106">
    <w:abstractNumId w:val="494"/>
  </w:num>
  <w:num w:numId="107">
    <w:abstractNumId w:val="487"/>
  </w:num>
  <w:num w:numId="108">
    <w:abstractNumId w:val="773"/>
  </w:num>
  <w:num w:numId="109">
    <w:abstractNumId w:val="413"/>
  </w:num>
  <w:num w:numId="110">
    <w:abstractNumId w:val="538"/>
  </w:num>
  <w:num w:numId="111">
    <w:abstractNumId w:val="214"/>
  </w:num>
  <w:num w:numId="112">
    <w:abstractNumId w:val="703"/>
  </w:num>
  <w:num w:numId="113">
    <w:abstractNumId w:val="2"/>
  </w:num>
  <w:num w:numId="114">
    <w:abstractNumId w:val="682"/>
  </w:num>
  <w:num w:numId="115">
    <w:abstractNumId w:val="246"/>
  </w:num>
  <w:num w:numId="116">
    <w:abstractNumId w:val="579"/>
  </w:num>
  <w:num w:numId="117">
    <w:abstractNumId w:val="339"/>
  </w:num>
  <w:num w:numId="118">
    <w:abstractNumId w:val="492"/>
  </w:num>
  <w:num w:numId="119">
    <w:abstractNumId w:val="292"/>
  </w:num>
  <w:num w:numId="120">
    <w:abstractNumId w:val="551"/>
  </w:num>
  <w:num w:numId="121">
    <w:abstractNumId w:val="62"/>
  </w:num>
  <w:num w:numId="122">
    <w:abstractNumId w:val="318"/>
  </w:num>
  <w:num w:numId="123">
    <w:abstractNumId w:val="473"/>
  </w:num>
  <w:num w:numId="124">
    <w:abstractNumId w:val="58"/>
  </w:num>
  <w:num w:numId="125">
    <w:abstractNumId w:val="761"/>
  </w:num>
  <w:num w:numId="126">
    <w:abstractNumId w:val="486"/>
  </w:num>
  <w:num w:numId="127">
    <w:abstractNumId w:val="687"/>
  </w:num>
  <w:num w:numId="128">
    <w:abstractNumId w:val="776"/>
  </w:num>
  <w:num w:numId="129">
    <w:abstractNumId w:val="92"/>
  </w:num>
  <w:num w:numId="130">
    <w:abstractNumId w:val="129"/>
  </w:num>
  <w:num w:numId="131">
    <w:abstractNumId w:val="397"/>
  </w:num>
  <w:num w:numId="132">
    <w:abstractNumId w:val="729"/>
  </w:num>
  <w:num w:numId="133">
    <w:abstractNumId w:val="340"/>
  </w:num>
  <w:num w:numId="134">
    <w:abstractNumId w:val="267"/>
  </w:num>
  <w:num w:numId="135">
    <w:abstractNumId w:val="245"/>
  </w:num>
  <w:num w:numId="136">
    <w:abstractNumId w:val="35"/>
  </w:num>
  <w:num w:numId="137">
    <w:abstractNumId w:val="631"/>
  </w:num>
  <w:num w:numId="138">
    <w:abstractNumId w:val="625"/>
  </w:num>
  <w:num w:numId="139">
    <w:abstractNumId w:val="431"/>
  </w:num>
  <w:num w:numId="140">
    <w:abstractNumId w:val="499"/>
  </w:num>
  <w:num w:numId="141">
    <w:abstractNumId w:val="713"/>
  </w:num>
  <w:num w:numId="142">
    <w:abstractNumId w:val="175"/>
  </w:num>
  <w:num w:numId="143">
    <w:abstractNumId w:val="457"/>
  </w:num>
  <w:num w:numId="144">
    <w:abstractNumId w:val="152"/>
  </w:num>
  <w:num w:numId="145">
    <w:abstractNumId w:val="517"/>
  </w:num>
  <w:num w:numId="146">
    <w:abstractNumId w:val="743"/>
  </w:num>
  <w:num w:numId="147">
    <w:abstractNumId w:val="785"/>
  </w:num>
  <w:num w:numId="148">
    <w:abstractNumId w:val="634"/>
  </w:num>
  <w:num w:numId="149">
    <w:abstractNumId w:val="617"/>
  </w:num>
  <w:num w:numId="150">
    <w:abstractNumId w:val="784"/>
  </w:num>
  <w:num w:numId="151">
    <w:abstractNumId w:val="787"/>
  </w:num>
  <w:num w:numId="152">
    <w:abstractNumId w:val="15"/>
  </w:num>
  <w:num w:numId="153">
    <w:abstractNumId w:val="298"/>
  </w:num>
  <w:num w:numId="154">
    <w:abstractNumId w:val="258"/>
  </w:num>
  <w:num w:numId="155">
    <w:abstractNumId w:val="442"/>
  </w:num>
  <w:num w:numId="156">
    <w:abstractNumId w:val="98"/>
  </w:num>
  <w:num w:numId="157">
    <w:abstractNumId w:val="154"/>
  </w:num>
  <w:num w:numId="158">
    <w:abstractNumId w:val="304"/>
  </w:num>
  <w:num w:numId="159">
    <w:abstractNumId w:val="96"/>
  </w:num>
  <w:num w:numId="160">
    <w:abstractNumId w:val="619"/>
  </w:num>
  <w:num w:numId="161">
    <w:abstractNumId w:val="724"/>
  </w:num>
  <w:num w:numId="162">
    <w:abstractNumId w:val="707"/>
  </w:num>
  <w:num w:numId="163">
    <w:abstractNumId w:val="769"/>
  </w:num>
  <w:num w:numId="164">
    <w:abstractNumId w:val="143"/>
  </w:num>
  <w:num w:numId="165">
    <w:abstractNumId w:val="464"/>
  </w:num>
  <w:num w:numId="166">
    <w:abstractNumId w:val="698"/>
  </w:num>
  <w:num w:numId="167">
    <w:abstractNumId w:val="544"/>
  </w:num>
  <w:num w:numId="168">
    <w:abstractNumId w:val="470"/>
  </w:num>
  <w:num w:numId="169">
    <w:abstractNumId w:val="29"/>
  </w:num>
  <w:num w:numId="170">
    <w:abstractNumId w:val="742"/>
  </w:num>
  <w:num w:numId="171">
    <w:abstractNumId w:val="439"/>
  </w:num>
  <w:num w:numId="172">
    <w:abstractNumId w:val="483"/>
  </w:num>
  <w:num w:numId="173">
    <w:abstractNumId w:val="561"/>
  </w:num>
  <w:num w:numId="174">
    <w:abstractNumId w:val="646"/>
  </w:num>
  <w:num w:numId="175">
    <w:abstractNumId w:val="469"/>
  </w:num>
  <w:num w:numId="176">
    <w:abstractNumId w:val="414"/>
  </w:num>
  <w:num w:numId="177">
    <w:abstractNumId w:val="243"/>
  </w:num>
  <w:num w:numId="178">
    <w:abstractNumId w:val="70"/>
  </w:num>
  <w:num w:numId="179">
    <w:abstractNumId w:val="379"/>
  </w:num>
  <w:num w:numId="180">
    <w:abstractNumId w:val="509"/>
  </w:num>
  <w:num w:numId="181">
    <w:abstractNumId w:val="218"/>
  </w:num>
  <w:num w:numId="182">
    <w:abstractNumId w:val="573"/>
  </w:num>
  <w:num w:numId="183">
    <w:abstractNumId w:val="465"/>
  </w:num>
  <w:num w:numId="184">
    <w:abstractNumId w:val="443"/>
  </w:num>
  <w:num w:numId="185">
    <w:abstractNumId w:val="63"/>
  </w:num>
  <w:num w:numId="186">
    <w:abstractNumId w:val="346"/>
  </w:num>
  <w:num w:numId="187">
    <w:abstractNumId w:val="209"/>
  </w:num>
  <w:num w:numId="188">
    <w:abstractNumId w:val="276"/>
  </w:num>
  <w:num w:numId="189">
    <w:abstractNumId w:val="271"/>
  </w:num>
  <w:num w:numId="190">
    <w:abstractNumId w:val="435"/>
  </w:num>
  <w:num w:numId="191">
    <w:abstractNumId w:val="680"/>
  </w:num>
  <w:num w:numId="192">
    <w:abstractNumId w:val="83"/>
  </w:num>
  <w:num w:numId="193">
    <w:abstractNumId w:val="118"/>
  </w:num>
  <w:num w:numId="194">
    <w:abstractNumId w:val="230"/>
  </w:num>
  <w:num w:numId="195">
    <w:abstractNumId w:val="361"/>
  </w:num>
  <w:num w:numId="196">
    <w:abstractNumId w:val="407"/>
  </w:num>
  <w:num w:numId="197">
    <w:abstractNumId w:val="355"/>
  </w:num>
  <w:num w:numId="198">
    <w:abstractNumId w:val="654"/>
  </w:num>
  <w:num w:numId="199">
    <w:abstractNumId w:val="626"/>
  </w:num>
  <w:num w:numId="200">
    <w:abstractNumId w:val="189"/>
  </w:num>
  <w:num w:numId="201">
    <w:abstractNumId w:val="696"/>
  </w:num>
  <w:num w:numId="202">
    <w:abstractNumId w:val="127"/>
  </w:num>
  <w:num w:numId="203">
    <w:abstractNumId w:val="171"/>
  </w:num>
  <w:num w:numId="204">
    <w:abstractNumId w:val="350"/>
  </w:num>
  <w:num w:numId="205">
    <w:abstractNumId w:val="741"/>
  </w:num>
  <w:num w:numId="206">
    <w:abstractNumId w:val="478"/>
  </w:num>
  <w:num w:numId="207">
    <w:abstractNumId w:val="200"/>
  </w:num>
  <w:num w:numId="208">
    <w:abstractNumId w:val="679"/>
  </w:num>
  <w:num w:numId="209">
    <w:abstractNumId w:val="206"/>
  </w:num>
  <w:num w:numId="210">
    <w:abstractNumId w:val="750"/>
  </w:num>
  <w:num w:numId="211">
    <w:abstractNumId w:val="629"/>
  </w:num>
  <w:num w:numId="212">
    <w:abstractNumId w:val="227"/>
  </w:num>
  <w:num w:numId="213">
    <w:abstractNumId w:val="315"/>
  </w:num>
  <w:num w:numId="214">
    <w:abstractNumId w:val="293"/>
  </w:num>
  <w:num w:numId="215">
    <w:abstractNumId w:val="415"/>
  </w:num>
  <w:num w:numId="216">
    <w:abstractNumId w:val="166"/>
  </w:num>
  <w:num w:numId="217">
    <w:abstractNumId w:val="488"/>
  </w:num>
  <w:num w:numId="218">
    <w:abstractNumId w:val="406"/>
  </w:num>
  <w:num w:numId="219">
    <w:abstractNumId w:val="300"/>
  </w:num>
  <w:num w:numId="220">
    <w:abstractNumId w:val="521"/>
  </w:num>
  <w:num w:numId="221">
    <w:abstractNumId w:val="6"/>
  </w:num>
  <w:num w:numId="222">
    <w:abstractNumId w:val="376"/>
  </w:num>
  <w:num w:numId="223">
    <w:abstractNumId w:val="476"/>
  </w:num>
  <w:num w:numId="224">
    <w:abstractNumId w:val="550"/>
  </w:num>
  <w:num w:numId="225">
    <w:abstractNumId w:val="650"/>
  </w:num>
  <w:num w:numId="226">
    <w:abstractNumId w:val="772"/>
  </w:num>
  <w:num w:numId="227">
    <w:abstractNumId w:val="727"/>
  </w:num>
  <w:num w:numId="228">
    <w:abstractNumId w:val="19"/>
  </w:num>
  <w:num w:numId="229">
    <w:abstractNumId w:val="57"/>
  </w:num>
  <w:num w:numId="230">
    <w:abstractNumId w:val="254"/>
  </w:num>
  <w:num w:numId="231">
    <w:abstractNumId w:val="716"/>
  </w:num>
  <w:num w:numId="232">
    <w:abstractNumId w:val="778"/>
  </w:num>
  <w:num w:numId="233">
    <w:abstractNumId w:val="719"/>
  </w:num>
  <w:num w:numId="234">
    <w:abstractNumId w:val="602"/>
  </w:num>
  <w:num w:numId="235">
    <w:abstractNumId w:val="738"/>
  </w:num>
  <w:num w:numId="236">
    <w:abstractNumId w:val="88"/>
  </w:num>
  <w:num w:numId="237">
    <w:abstractNumId w:val="691"/>
  </w:num>
  <w:num w:numId="238">
    <w:abstractNumId w:val="122"/>
  </w:num>
  <w:num w:numId="239">
    <w:abstractNumId w:val="740"/>
  </w:num>
  <w:num w:numId="240">
    <w:abstractNumId w:val="667"/>
  </w:num>
  <w:num w:numId="241">
    <w:abstractNumId w:val="277"/>
  </w:num>
  <w:num w:numId="242">
    <w:abstractNumId w:val="583"/>
  </w:num>
  <w:num w:numId="243">
    <w:abstractNumId w:val="342"/>
  </w:num>
  <w:num w:numId="244">
    <w:abstractNumId w:val="426"/>
  </w:num>
  <w:num w:numId="245">
    <w:abstractNumId w:val="432"/>
  </w:num>
  <w:num w:numId="246">
    <w:abstractNumId w:val="50"/>
  </w:num>
  <w:num w:numId="247">
    <w:abstractNumId w:val="777"/>
  </w:num>
  <w:num w:numId="248">
    <w:abstractNumId w:val="753"/>
  </w:num>
  <w:num w:numId="249">
    <w:abstractNumId w:val="69"/>
  </w:num>
  <w:num w:numId="250">
    <w:abstractNumId w:val="708"/>
  </w:num>
  <w:num w:numId="251">
    <w:abstractNumId w:val="27"/>
  </w:num>
  <w:num w:numId="252">
    <w:abstractNumId w:val="266"/>
  </w:num>
  <w:num w:numId="253">
    <w:abstractNumId w:val="55"/>
  </w:num>
  <w:num w:numId="254">
    <w:abstractNumId w:val="575"/>
  </w:num>
  <w:num w:numId="255">
    <w:abstractNumId w:val="501"/>
  </w:num>
  <w:num w:numId="256">
    <w:abstractNumId w:val="347"/>
  </w:num>
  <w:num w:numId="257">
    <w:abstractNumId w:val="558"/>
  </w:num>
  <w:num w:numId="258">
    <w:abstractNumId w:val="299"/>
  </w:num>
  <w:num w:numId="259">
    <w:abstractNumId w:val="653"/>
  </w:num>
  <w:num w:numId="260">
    <w:abstractNumId w:val="338"/>
  </w:num>
  <w:num w:numId="261">
    <w:abstractNumId w:val="533"/>
  </w:num>
  <w:num w:numId="262">
    <w:abstractNumId w:val="191"/>
  </w:num>
  <w:num w:numId="263">
    <w:abstractNumId w:val="190"/>
  </w:num>
  <w:num w:numId="264">
    <w:abstractNumId w:val="382"/>
  </w:num>
  <w:num w:numId="265">
    <w:abstractNumId w:val="563"/>
  </w:num>
  <w:num w:numId="266">
    <w:abstractNumId w:val="79"/>
  </w:num>
  <w:num w:numId="267">
    <w:abstractNumId w:val="8"/>
  </w:num>
  <w:num w:numId="268">
    <w:abstractNumId w:val="224"/>
  </w:num>
  <w:num w:numId="269">
    <w:abstractNumId w:val="348"/>
  </w:num>
  <w:num w:numId="270">
    <w:abstractNumId w:val="259"/>
  </w:num>
  <w:num w:numId="271">
    <w:abstractNumId w:val="360"/>
  </w:num>
  <w:num w:numId="272">
    <w:abstractNumId w:val="284"/>
  </w:num>
  <w:num w:numId="273">
    <w:abstractNumId w:val="73"/>
  </w:num>
  <w:num w:numId="274">
    <w:abstractNumId w:val="249"/>
  </w:num>
  <w:num w:numId="275">
    <w:abstractNumId w:val="535"/>
  </w:num>
  <w:num w:numId="276">
    <w:abstractNumId w:val="735"/>
  </w:num>
  <w:num w:numId="277">
    <w:abstractNumId w:val="74"/>
  </w:num>
  <w:num w:numId="278">
    <w:abstractNumId w:val="552"/>
  </w:num>
  <w:num w:numId="279">
    <w:abstractNumId w:val="610"/>
  </w:num>
  <w:num w:numId="280">
    <w:abstractNumId w:val="119"/>
  </w:num>
  <w:num w:numId="281">
    <w:abstractNumId w:val="134"/>
  </w:num>
  <w:num w:numId="282">
    <w:abstractNumId w:val="13"/>
  </w:num>
  <w:num w:numId="283">
    <w:abstractNumId w:val="44"/>
  </w:num>
  <w:num w:numId="284">
    <w:abstractNumId w:val="712"/>
  </w:num>
  <w:num w:numId="285">
    <w:abstractNumId w:val="562"/>
  </w:num>
  <w:num w:numId="286">
    <w:abstractNumId w:val="4"/>
  </w:num>
  <w:num w:numId="287">
    <w:abstractNumId w:val="237"/>
  </w:num>
  <w:num w:numId="288">
    <w:abstractNumId w:val="116"/>
  </w:num>
  <w:num w:numId="289">
    <w:abstractNumId w:val="239"/>
  </w:num>
  <w:num w:numId="290">
    <w:abstractNumId w:val="273"/>
  </w:num>
  <w:num w:numId="291">
    <w:abstractNumId w:val="386"/>
  </w:num>
  <w:num w:numId="292">
    <w:abstractNumId w:val="168"/>
  </w:num>
  <w:num w:numId="293">
    <w:abstractNumId w:val="668"/>
  </w:num>
  <w:num w:numId="294">
    <w:abstractNumId w:val="317"/>
  </w:num>
  <w:num w:numId="295">
    <w:abstractNumId w:val="660"/>
  </w:num>
  <w:num w:numId="296">
    <w:abstractNumId w:val="358"/>
  </w:num>
  <w:num w:numId="297">
    <w:abstractNumId w:val="762"/>
  </w:num>
  <w:num w:numId="298">
    <w:abstractNumId w:val="453"/>
  </w:num>
  <w:num w:numId="299">
    <w:abstractNumId w:val="384"/>
  </w:num>
  <w:num w:numId="300">
    <w:abstractNumId w:val="233"/>
  </w:num>
  <w:num w:numId="301">
    <w:abstractNumId w:val="113"/>
  </w:num>
  <w:num w:numId="302">
    <w:abstractNumId w:val="242"/>
  </w:num>
  <w:num w:numId="303">
    <w:abstractNumId w:val="745"/>
  </w:num>
  <w:num w:numId="304">
    <w:abstractNumId w:val="325"/>
  </w:num>
  <w:num w:numId="305">
    <w:abstractNumId w:val="97"/>
  </w:num>
  <w:num w:numId="306">
    <w:abstractNumId w:val="676"/>
  </w:num>
  <w:num w:numId="307">
    <w:abstractNumId w:val="208"/>
  </w:num>
  <w:num w:numId="308">
    <w:abstractNumId w:val="434"/>
  </w:num>
  <w:num w:numId="309">
    <w:abstractNumId w:val="164"/>
  </w:num>
  <w:num w:numId="310">
    <w:abstractNumId w:val="420"/>
  </w:num>
  <w:num w:numId="311">
    <w:abstractNumId w:val="706"/>
  </w:num>
  <w:num w:numId="312">
    <w:abstractNumId w:val="758"/>
  </w:num>
  <w:num w:numId="313">
    <w:abstractNumId w:val="196"/>
  </w:num>
  <w:num w:numId="314">
    <w:abstractNumId w:val="459"/>
  </w:num>
  <w:num w:numId="315">
    <w:abstractNumId w:val="78"/>
  </w:num>
  <w:num w:numId="316">
    <w:abstractNumId w:val="460"/>
  </w:num>
  <w:num w:numId="317">
    <w:abstractNumId w:val="48"/>
  </w:num>
  <w:num w:numId="318">
    <w:abstractNumId w:val="205"/>
  </w:num>
  <w:num w:numId="319">
    <w:abstractNumId w:val="657"/>
  </w:num>
  <w:num w:numId="320">
    <w:abstractNumId w:val="593"/>
  </w:num>
  <w:num w:numId="321">
    <w:abstractNumId w:val="103"/>
  </w:num>
  <w:num w:numId="322">
    <w:abstractNumId w:val="368"/>
  </w:num>
  <w:num w:numId="323">
    <w:abstractNumId w:val="770"/>
  </w:num>
  <w:num w:numId="324">
    <w:abstractNumId w:val="370"/>
  </w:num>
  <w:num w:numId="325">
    <w:abstractNumId w:val="162"/>
  </w:num>
  <w:num w:numId="326">
    <w:abstractNumId w:val="779"/>
  </w:num>
  <w:num w:numId="327">
    <w:abstractNumId w:val="111"/>
  </w:num>
  <w:num w:numId="328">
    <w:abstractNumId w:val="398"/>
  </w:num>
  <w:num w:numId="329">
    <w:abstractNumId w:val="427"/>
  </w:num>
  <w:num w:numId="330">
    <w:abstractNumId w:val="404"/>
  </w:num>
  <w:num w:numId="331">
    <w:abstractNumId w:val="694"/>
  </w:num>
  <w:num w:numId="332">
    <w:abstractNumId w:val="648"/>
  </w:num>
  <w:num w:numId="333">
    <w:abstractNumId w:val="247"/>
  </w:num>
  <w:num w:numId="334">
    <w:abstractNumId w:val="526"/>
  </w:num>
  <w:num w:numId="335">
    <w:abstractNumId w:val="235"/>
  </w:num>
  <w:num w:numId="336">
    <w:abstractNumId w:val="290"/>
  </w:num>
  <w:num w:numId="337">
    <w:abstractNumId w:val="647"/>
  </w:num>
  <w:num w:numId="338">
    <w:abstractNumId w:val="671"/>
  </w:num>
  <w:num w:numId="339">
    <w:abstractNumId w:val="291"/>
  </w:num>
  <w:num w:numId="340">
    <w:abstractNumId w:val="620"/>
  </w:num>
  <w:num w:numId="341">
    <w:abstractNumId w:val="240"/>
  </w:num>
  <w:num w:numId="342">
    <w:abstractNumId w:val="223"/>
  </w:num>
  <w:num w:numId="343">
    <w:abstractNumId w:val="306"/>
  </w:num>
  <w:num w:numId="344">
    <w:abstractNumId w:val="281"/>
  </w:num>
  <w:num w:numId="345">
    <w:abstractNumId w:val="495"/>
  </w:num>
  <w:num w:numId="346">
    <w:abstractNumId w:val="278"/>
  </w:num>
  <w:num w:numId="347">
    <w:abstractNumId w:val="681"/>
  </w:num>
  <w:num w:numId="348">
    <w:abstractNumId w:val="219"/>
  </w:num>
  <w:num w:numId="349">
    <w:abstractNumId w:val="369"/>
  </w:num>
  <w:num w:numId="350">
    <w:abstractNumId w:val="633"/>
  </w:num>
  <w:num w:numId="351">
    <w:abstractNumId w:val="613"/>
  </w:num>
  <w:num w:numId="352">
    <w:abstractNumId w:val="548"/>
  </w:num>
  <w:num w:numId="353">
    <w:abstractNumId w:val="21"/>
  </w:num>
  <w:num w:numId="354">
    <w:abstractNumId w:val="198"/>
  </w:num>
  <w:num w:numId="355">
    <w:abstractNumId w:val="606"/>
  </w:num>
  <w:num w:numId="356">
    <w:abstractNumId w:val="474"/>
  </w:num>
  <w:num w:numId="357">
    <w:abstractNumId w:val="511"/>
  </w:num>
  <w:num w:numId="358">
    <w:abstractNumId w:val="489"/>
  </w:num>
  <w:num w:numId="359">
    <w:abstractNumId w:val="506"/>
  </w:num>
  <w:num w:numId="360">
    <w:abstractNumId w:val="207"/>
  </w:num>
  <w:num w:numId="361">
    <w:abstractNumId w:val="410"/>
  </w:num>
  <w:num w:numId="362">
    <w:abstractNumId w:val="731"/>
  </w:num>
  <w:num w:numId="363">
    <w:abstractNumId w:val="120"/>
  </w:num>
  <w:num w:numId="364">
    <w:abstractNumId w:val="77"/>
  </w:num>
  <w:num w:numId="365">
    <w:abstractNumId w:val="490"/>
  </w:num>
  <w:num w:numId="366">
    <w:abstractNumId w:val="577"/>
  </w:num>
  <w:num w:numId="367">
    <w:abstractNumId w:val="211"/>
  </w:num>
  <w:num w:numId="368">
    <w:abstractNumId w:val="105"/>
  </w:num>
  <w:num w:numId="369">
    <w:abstractNumId w:val="702"/>
  </w:num>
  <w:num w:numId="370">
    <w:abstractNumId w:val="177"/>
  </w:num>
  <w:num w:numId="371">
    <w:abstractNumId w:val="605"/>
  </w:num>
  <w:num w:numId="372">
    <w:abstractNumId w:val="662"/>
  </w:num>
  <w:num w:numId="373">
    <w:abstractNumId w:val="728"/>
  </w:num>
  <w:num w:numId="374">
    <w:abstractNumId w:val="445"/>
  </w:num>
  <w:num w:numId="375">
    <w:abstractNumId w:val="411"/>
  </w:num>
  <w:num w:numId="376">
    <w:abstractNumId w:val="723"/>
  </w:num>
  <w:num w:numId="377">
    <w:abstractNumId w:val="337"/>
  </w:num>
  <w:num w:numId="378">
    <w:abstractNumId w:val="597"/>
  </w:num>
  <w:num w:numId="379">
    <w:abstractNumId w:val="330"/>
  </w:num>
  <w:num w:numId="380">
    <w:abstractNumId w:val="87"/>
  </w:num>
  <w:num w:numId="381">
    <w:abstractNumId w:val="564"/>
  </w:num>
  <w:num w:numId="382">
    <w:abstractNumId w:val="455"/>
  </w:num>
  <w:num w:numId="383">
    <w:abstractNumId w:val="187"/>
  </w:num>
  <w:num w:numId="384">
    <w:abstractNumId w:val="566"/>
  </w:num>
  <w:num w:numId="385">
    <w:abstractNumId w:val="480"/>
  </w:num>
  <w:num w:numId="386">
    <w:abstractNumId w:val="614"/>
  </w:num>
  <w:num w:numId="387">
    <w:abstractNumId w:val="95"/>
  </w:num>
  <w:num w:numId="388">
    <w:abstractNumId w:val="375"/>
  </w:num>
  <w:num w:numId="389">
    <w:abstractNumId w:val="204"/>
  </w:num>
  <w:num w:numId="390">
    <w:abstractNumId w:val="17"/>
  </w:num>
  <w:num w:numId="391">
    <w:abstractNumId w:val="677"/>
  </w:num>
  <w:num w:numId="392">
    <w:abstractNumId w:val="651"/>
  </w:num>
  <w:num w:numId="393">
    <w:abstractNumId w:val="419"/>
  </w:num>
  <w:num w:numId="394">
    <w:abstractNumId w:val="705"/>
  </w:num>
  <w:num w:numId="395">
    <w:abstractNumId w:val="301"/>
  </w:num>
  <w:num w:numId="396">
    <w:abstractNumId w:val="75"/>
  </w:num>
  <w:num w:numId="397">
    <w:abstractNumId w:val="76"/>
  </w:num>
  <w:num w:numId="398">
    <w:abstractNumId w:val="581"/>
  </w:num>
  <w:num w:numId="399">
    <w:abstractNumId w:val="381"/>
  </w:num>
  <w:num w:numId="400">
    <w:abstractNumId w:val="732"/>
  </w:num>
  <w:num w:numId="401">
    <w:abstractNumId w:val="115"/>
  </w:num>
  <w:num w:numId="402">
    <w:abstractNumId w:val="423"/>
  </w:num>
  <w:num w:numId="403">
    <w:abstractNumId w:val="757"/>
  </w:num>
  <w:num w:numId="404">
    <w:abstractNumId w:val="519"/>
  </w:num>
  <w:num w:numId="405">
    <w:abstractNumId w:val="163"/>
  </w:num>
  <w:num w:numId="406">
    <w:abstractNumId w:val="210"/>
  </w:num>
  <w:num w:numId="407">
    <w:abstractNumId w:val="739"/>
  </w:num>
  <w:num w:numId="408">
    <w:abstractNumId w:val="514"/>
  </w:num>
  <w:num w:numId="409">
    <w:abstractNumId w:val="307"/>
  </w:num>
  <w:num w:numId="410">
    <w:abstractNumId w:val="332"/>
  </w:num>
  <w:num w:numId="411">
    <w:abstractNumId w:val="280"/>
  </w:num>
  <w:num w:numId="412">
    <w:abstractNumId w:val="612"/>
  </w:num>
  <w:num w:numId="413">
    <w:abstractNumId w:val="354"/>
  </w:num>
  <w:num w:numId="414">
    <w:abstractNumId w:val="567"/>
  </w:num>
  <w:num w:numId="415">
    <w:abstractNumId w:val="601"/>
  </w:num>
  <w:num w:numId="416">
    <w:abstractNumId w:val="150"/>
  </w:num>
  <w:num w:numId="417">
    <w:abstractNumId w:val="496"/>
  </w:num>
  <w:num w:numId="418">
    <w:abstractNumId w:val="241"/>
  </w:num>
  <w:num w:numId="419">
    <w:abstractNumId w:val="357"/>
  </w:num>
  <w:num w:numId="420">
    <w:abstractNumId w:val="373"/>
  </w:num>
  <w:num w:numId="421">
    <w:abstractNumId w:val="130"/>
  </w:num>
  <w:num w:numId="422">
    <w:abstractNumId w:val="311"/>
  </w:num>
  <w:num w:numId="423">
    <w:abstractNumId w:val="145"/>
  </w:num>
  <w:num w:numId="424">
    <w:abstractNumId w:val="513"/>
  </w:num>
  <w:num w:numId="425">
    <w:abstractNumId w:val="327"/>
  </w:num>
  <w:num w:numId="426">
    <w:abstractNumId w:val="199"/>
  </w:num>
  <w:num w:numId="427">
    <w:abstractNumId w:val="446"/>
  </w:num>
  <w:num w:numId="428">
    <w:abstractNumId w:val="155"/>
  </w:num>
  <w:num w:numId="429">
    <w:abstractNumId w:val="31"/>
  </w:num>
  <w:num w:numId="430">
    <w:abstractNumId w:val="186"/>
  </w:num>
  <w:num w:numId="431">
    <w:abstractNumId w:val="611"/>
  </w:num>
  <w:num w:numId="432">
    <w:abstractNumId w:val="149"/>
  </w:num>
  <w:num w:numId="433">
    <w:abstractNumId w:val="0"/>
  </w:num>
  <w:num w:numId="434">
    <w:abstractNumId w:val="220"/>
  </w:num>
  <w:num w:numId="435">
    <w:abstractNumId w:val="151"/>
  </w:num>
  <w:num w:numId="436">
    <w:abstractNumId w:val="418"/>
  </w:num>
  <w:num w:numId="437">
    <w:abstractNumId w:val="139"/>
  </w:num>
  <w:num w:numId="438">
    <w:abstractNumId w:val="394"/>
  </w:num>
  <w:num w:numId="439">
    <w:abstractNumId w:val="520"/>
  </w:num>
  <w:num w:numId="440">
    <w:abstractNumId w:val="148"/>
  </w:num>
  <w:num w:numId="441">
    <w:abstractNumId w:val="203"/>
  </w:num>
  <w:num w:numId="442">
    <w:abstractNumId w:val="588"/>
  </w:num>
  <w:num w:numId="443">
    <w:abstractNumId w:val="316"/>
  </w:num>
  <w:num w:numId="444">
    <w:abstractNumId w:val="422"/>
  </w:num>
  <w:num w:numId="445">
    <w:abstractNumId w:val="390"/>
  </w:num>
  <w:num w:numId="446">
    <w:abstractNumId w:val="510"/>
  </w:num>
  <w:num w:numId="447">
    <w:abstractNumId w:val="181"/>
  </w:num>
  <w:num w:numId="448">
    <w:abstractNumId w:val="479"/>
  </w:num>
  <w:num w:numId="449">
    <w:abstractNumId w:val="565"/>
  </w:num>
  <w:num w:numId="450">
    <w:abstractNumId w:val="391"/>
  </w:num>
  <w:num w:numId="451">
    <w:abstractNumId w:val="556"/>
  </w:num>
  <w:num w:numId="452">
    <w:abstractNumId w:val="34"/>
  </w:num>
  <w:num w:numId="453">
    <w:abstractNumId w:val="101"/>
  </w:num>
  <w:num w:numId="454">
    <w:abstractNumId w:val="592"/>
  </w:num>
  <w:num w:numId="455">
    <w:abstractNumId w:val="444"/>
  </w:num>
  <w:num w:numId="456">
    <w:abstractNumId w:val="621"/>
  </w:num>
  <w:num w:numId="457">
    <w:abstractNumId w:val="66"/>
  </w:num>
  <w:num w:numId="458">
    <w:abstractNumId w:val="547"/>
  </w:num>
  <w:num w:numId="459">
    <w:abstractNumId w:val="525"/>
  </w:num>
  <w:num w:numId="460">
    <w:abstractNumId w:val="721"/>
  </w:num>
  <w:num w:numId="461">
    <w:abstractNumId w:val="640"/>
  </w:num>
  <w:num w:numId="462">
    <w:abstractNumId w:val="174"/>
  </w:num>
  <w:num w:numId="463">
    <w:abstractNumId w:val="262"/>
  </w:num>
  <w:num w:numId="464">
    <w:abstractNumId w:val="328"/>
  </w:num>
  <w:num w:numId="465">
    <w:abstractNumId w:val="194"/>
  </w:num>
  <w:num w:numId="466">
    <w:abstractNumId w:val="715"/>
  </w:num>
  <w:num w:numId="467">
    <w:abstractNumId w:val="222"/>
  </w:num>
  <w:num w:numId="468">
    <w:abstractNumId w:val="312"/>
  </w:num>
  <w:num w:numId="469">
    <w:abstractNumId w:val="686"/>
  </w:num>
  <w:num w:numId="470">
    <w:abstractNumId w:val="82"/>
  </w:num>
  <w:num w:numId="471">
    <w:abstractNumId w:val="461"/>
  </w:num>
  <w:num w:numId="472">
    <w:abstractNumId w:val="466"/>
  </w:num>
  <w:num w:numId="473">
    <w:abstractNumId w:val="555"/>
  </w:num>
  <w:num w:numId="474">
    <w:abstractNumId w:val="456"/>
  </w:num>
  <w:num w:numId="475">
    <w:abstractNumId w:val="755"/>
  </w:num>
  <w:num w:numId="476">
    <w:abstractNumId w:val="144"/>
  </w:num>
  <w:num w:numId="477">
    <w:abstractNumId w:val="3"/>
  </w:num>
  <w:num w:numId="478">
    <w:abstractNumId w:val="33"/>
  </w:num>
  <w:num w:numId="479">
    <w:abstractNumId w:val="642"/>
  </w:num>
  <w:num w:numId="480">
    <w:abstractNumId w:val="53"/>
  </w:num>
  <w:num w:numId="481">
    <w:abstractNumId w:val="450"/>
  </w:num>
  <w:num w:numId="482">
    <w:abstractNumId w:val="212"/>
  </w:num>
  <w:num w:numId="483">
    <w:abstractNumId w:val="335"/>
  </w:num>
  <w:num w:numId="484">
    <w:abstractNumId w:val="752"/>
  </w:num>
  <w:num w:numId="485">
    <w:abstractNumId w:val="59"/>
  </w:num>
  <w:num w:numId="486">
    <w:abstractNumId w:val="146"/>
  </w:num>
  <w:num w:numId="487">
    <w:abstractNumId w:val="67"/>
  </w:num>
  <w:num w:numId="488">
    <w:abstractNumId w:val="594"/>
  </w:num>
  <w:num w:numId="489">
    <w:abstractNumId w:val="690"/>
  </w:num>
  <w:num w:numId="490">
    <w:abstractNumId w:val="264"/>
  </w:num>
  <w:num w:numId="491">
    <w:abstractNumId w:val="128"/>
  </w:num>
  <w:num w:numId="492">
    <w:abstractNumId w:val="607"/>
  </w:num>
  <w:num w:numId="493">
    <w:abstractNumId w:val="225"/>
  </w:num>
  <w:num w:numId="494">
    <w:abstractNumId w:val="297"/>
  </w:num>
  <w:num w:numId="495">
    <w:abstractNumId w:val="730"/>
  </w:num>
  <w:num w:numId="496">
    <w:abstractNumId w:val="257"/>
  </w:num>
  <w:num w:numId="497">
    <w:abstractNumId w:val="217"/>
  </w:num>
  <w:num w:numId="498">
    <w:abstractNumId w:val="100"/>
  </w:num>
  <w:num w:numId="499">
    <w:abstractNumId w:val="65"/>
  </w:num>
  <w:num w:numId="500">
    <w:abstractNumId w:val="638"/>
  </w:num>
  <w:num w:numId="501">
    <w:abstractNumId w:val="574"/>
  </w:num>
  <w:num w:numId="502">
    <w:abstractNumId w:val="674"/>
  </w:num>
  <w:num w:numId="503">
    <w:abstractNumId w:val="43"/>
  </w:num>
  <w:num w:numId="504">
    <w:abstractNumId w:val="141"/>
  </w:num>
  <w:num w:numId="505">
    <w:abstractNumId w:val="717"/>
  </w:num>
  <w:num w:numId="506">
    <w:abstractNumId w:val="256"/>
  </w:num>
  <w:num w:numId="507">
    <w:abstractNumId w:val="202"/>
  </w:num>
  <w:num w:numId="508">
    <w:abstractNumId w:val="353"/>
  </w:num>
  <w:num w:numId="509">
    <w:abstractNumId w:val="395"/>
  </w:num>
  <w:num w:numId="510">
    <w:abstractNumId w:val="261"/>
  </w:num>
  <w:num w:numId="511">
    <w:abstractNumId w:val="72"/>
  </w:num>
  <w:num w:numId="512">
    <w:abstractNumId w:val="25"/>
  </w:num>
  <w:num w:numId="513">
    <w:abstractNumId w:val="393"/>
  </w:num>
  <w:num w:numId="514">
    <w:abstractNumId w:val="374"/>
  </w:num>
  <w:num w:numId="515">
    <w:abstractNumId w:val="272"/>
  </w:num>
  <w:num w:numId="516">
    <w:abstractNumId w:val="372"/>
  </w:num>
  <w:num w:numId="517">
    <w:abstractNumId w:val="637"/>
  </w:num>
  <w:num w:numId="518">
    <w:abstractNumId w:val="537"/>
  </w:num>
  <w:num w:numId="519">
    <w:abstractNumId w:val="93"/>
  </w:num>
  <w:num w:numId="520">
    <w:abstractNumId w:val="137"/>
  </w:num>
  <w:num w:numId="521">
    <w:abstractNumId w:val="305"/>
  </w:num>
  <w:num w:numId="522">
    <w:abstractNumId w:val="399"/>
  </w:num>
  <w:num w:numId="523">
    <w:abstractNumId w:val="169"/>
  </w:num>
  <w:num w:numId="524">
    <w:abstractNumId w:val="768"/>
  </w:num>
  <w:num w:numId="525">
    <w:abstractNumId w:val="313"/>
  </w:num>
  <w:num w:numId="526">
    <w:abstractNumId w:val="323"/>
  </w:num>
  <w:num w:numId="527">
    <w:abstractNumId w:val="89"/>
  </w:num>
  <w:num w:numId="528">
    <w:abstractNumId w:val="543"/>
  </w:num>
  <w:num w:numId="529">
    <w:abstractNumId w:val="774"/>
  </w:num>
  <w:num w:numId="530">
    <w:abstractNumId w:val="595"/>
  </w:num>
  <w:num w:numId="531">
    <w:abstractNumId w:val="688"/>
  </w:num>
  <w:num w:numId="532">
    <w:abstractNumId w:val="632"/>
  </w:num>
  <w:num w:numId="533">
    <w:abstractNumId w:val="5"/>
  </w:num>
  <w:num w:numId="534">
    <w:abstractNumId w:val="624"/>
  </w:num>
  <w:num w:numId="535">
    <w:abstractNumId w:val="110"/>
  </w:num>
  <w:num w:numId="536">
    <w:abstractNumId w:val="86"/>
  </w:num>
  <w:num w:numId="537">
    <w:abstractNumId w:val="37"/>
  </w:num>
  <w:num w:numId="538">
    <w:abstractNumId w:val="56"/>
  </w:num>
  <w:num w:numId="539">
    <w:abstractNumId w:val="184"/>
  </w:num>
  <w:num w:numId="540">
    <w:abstractNumId w:val="234"/>
  </w:num>
  <w:num w:numId="541">
    <w:abstractNumId w:val="140"/>
  </w:num>
  <w:num w:numId="542">
    <w:abstractNumId w:val="710"/>
  </w:num>
  <w:num w:numId="543">
    <w:abstractNumId w:val="598"/>
  </w:num>
  <w:num w:numId="544">
    <w:abstractNumId w:val="518"/>
  </w:num>
  <w:num w:numId="545">
    <w:abstractNumId w:val="289"/>
  </w:num>
  <w:num w:numId="546">
    <w:abstractNumId w:val="124"/>
  </w:num>
  <w:num w:numId="547">
    <w:abstractNumId w:val="380"/>
  </w:num>
  <w:num w:numId="548">
    <w:abstractNumId w:val="367"/>
  </w:num>
  <w:num w:numId="549">
    <w:abstractNumId w:val="560"/>
  </w:num>
  <w:num w:numId="550">
    <w:abstractNumId w:val="689"/>
  </w:num>
  <w:num w:numId="551">
    <w:abstractNumId w:val="502"/>
  </w:num>
  <w:num w:numId="552">
    <w:abstractNumId w:val="508"/>
  </w:num>
  <w:num w:numId="553">
    <w:abstractNumId w:val="308"/>
  </w:num>
  <w:num w:numId="554">
    <w:abstractNumId w:val="763"/>
  </w:num>
  <w:num w:numId="555">
    <w:abstractNumId w:val="359"/>
  </w:num>
  <w:num w:numId="556">
    <w:abstractNumId w:val="771"/>
  </w:num>
  <w:num w:numId="557">
    <w:abstractNumId w:val="42"/>
  </w:num>
  <w:num w:numId="558">
    <w:abstractNumId w:val="61"/>
  </w:num>
  <w:num w:numId="559">
    <w:abstractNumId w:val="133"/>
  </w:num>
  <w:num w:numId="560">
    <w:abstractNumId w:val="405"/>
  </w:num>
  <w:num w:numId="561">
    <w:abstractNumId w:val="84"/>
  </w:num>
  <w:num w:numId="562">
    <w:abstractNumId w:val="345"/>
  </w:num>
  <w:num w:numId="563">
    <w:abstractNumId w:val="720"/>
  </w:num>
  <w:num w:numId="564">
    <w:abstractNumId w:val="71"/>
  </w:num>
  <w:num w:numId="565">
    <w:abstractNumId w:val="392"/>
  </w:num>
  <w:num w:numId="566">
    <w:abstractNumId w:val="40"/>
  </w:num>
  <w:num w:numId="567">
    <w:abstractNumId w:val="685"/>
  </w:num>
  <w:num w:numId="568">
    <w:abstractNumId w:val="363"/>
  </w:num>
  <w:num w:numId="569">
    <w:abstractNumId w:val="675"/>
  </w:num>
  <w:num w:numId="570">
    <w:abstractNumId w:val="683"/>
  </w:num>
  <w:num w:numId="571">
    <w:abstractNumId w:val="309"/>
  </w:num>
  <w:num w:numId="572">
    <w:abstractNumId w:val="559"/>
  </w:num>
  <w:num w:numId="573">
    <w:abstractNumId w:val="463"/>
  </w:num>
  <w:num w:numId="574">
    <w:abstractNumId w:val="16"/>
  </w:num>
  <w:num w:numId="575">
    <w:abstractNumId w:val="401"/>
  </w:num>
  <w:num w:numId="576">
    <w:abstractNumId w:val="157"/>
  </w:num>
  <w:num w:numId="577">
    <w:abstractNumId w:val="108"/>
  </w:num>
  <w:num w:numId="578">
    <w:abstractNumId w:val="286"/>
  </w:num>
  <w:num w:numId="579">
    <w:abstractNumId w:val="388"/>
  </w:num>
  <w:num w:numId="580">
    <w:abstractNumId w:val="409"/>
  </w:num>
  <w:num w:numId="581">
    <w:abstractNumId w:val="176"/>
  </w:num>
  <w:num w:numId="582">
    <w:abstractNumId w:val="436"/>
  </w:num>
  <w:num w:numId="583">
    <w:abstractNumId w:val="132"/>
  </w:num>
  <w:num w:numId="584">
    <w:abstractNumId w:val="270"/>
  </w:num>
  <w:num w:numId="585">
    <w:abstractNumId w:val="627"/>
  </w:num>
  <w:num w:numId="586">
    <w:abstractNumId w:val="343"/>
  </w:num>
  <w:num w:numId="587">
    <w:abstractNumId w:val="109"/>
  </w:num>
  <w:num w:numId="588">
    <w:abstractNumId w:val="341"/>
  </w:num>
  <w:num w:numId="589">
    <w:abstractNumId w:val="178"/>
  </w:num>
  <w:num w:numId="590">
    <w:abstractNumId w:val="138"/>
  </w:num>
  <w:num w:numId="591">
    <w:abstractNumId w:val="9"/>
  </w:num>
  <w:num w:numId="592">
    <w:abstractNumId w:val="699"/>
  </w:num>
  <w:num w:numId="593">
    <w:abstractNumId w:val="462"/>
  </w:num>
  <w:num w:numId="594">
    <w:abstractNumId w:val="403"/>
  </w:num>
  <w:num w:numId="595">
    <w:abstractNumId w:val="447"/>
  </w:num>
  <w:num w:numId="596">
    <w:abstractNumId w:val="746"/>
  </w:num>
  <w:num w:numId="597">
    <w:abstractNumId w:val="362"/>
  </w:num>
  <w:num w:numId="598">
    <w:abstractNumId w:val="604"/>
  </w:num>
  <w:num w:numId="599">
    <w:abstractNumId w:val="81"/>
  </w:num>
  <w:num w:numId="600">
    <w:abstractNumId w:val="12"/>
  </w:num>
  <w:num w:numId="601">
    <w:abstractNumId w:val="528"/>
  </w:num>
  <w:num w:numId="602">
    <w:abstractNumId w:val="320"/>
  </w:num>
  <w:num w:numId="603">
    <w:abstractNumId w:val="616"/>
  </w:num>
  <w:num w:numId="604">
    <w:abstractNumId w:val="722"/>
  </w:num>
  <w:num w:numId="605">
    <w:abstractNumId w:val="440"/>
  </w:num>
  <w:num w:numId="606">
    <w:abstractNumId w:val="571"/>
  </w:num>
  <w:num w:numId="607">
    <w:abstractNumId w:val="737"/>
  </w:num>
  <w:num w:numId="608">
    <w:abstractNumId w:val="253"/>
  </w:num>
  <w:num w:numId="609">
    <w:abstractNumId w:val="265"/>
  </w:num>
  <w:num w:numId="610">
    <w:abstractNumId w:val="438"/>
  </w:num>
  <w:num w:numId="611">
    <w:abstractNumId w:val="467"/>
  </w:num>
  <w:num w:numId="612">
    <w:abstractNumId w:val="482"/>
  </w:num>
  <w:num w:numId="613">
    <w:abstractNumId w:val="288"/>
  </w:num>
  <w:num w:numId="614">
    <w:abstractNumId w:val="153"/>
  </w:num>
  <w:num w:numId="615">
    <w:abstractNumId w:val="142"/>
  </w:num>
  <w:num w:numId="616">
    <w:abstractNumId w:val="609"/>
  </w:num>
  <w:num w:numId="617">
    <w:abstractNumId w:val="454"/>
  </w:num>
  <w:num w:numId="618">
    <w:abstractNumId w:val="448"/>
  </w:num>
  <w:num w:numId="619">
    <w:abstractNumId w:val="749"/>
  </w:num>
  <w:num w:numId="620">
    <w:abstractNumId w:val="60"/>
  </w:num>
  <w:num w:numId="621">
    <w:abstractNumId w:val="90"/>
  </w:num>
  <w:num w:numId="622">
    <w:abstractNumId w:val="279"/>
  </w:num>
  <w:num w:numId="623">
    <w:abstractNumId w:val="68"/>
  </w:num>
  <w:num w:numId="624">
    <w:abstractNumId w:val="534"/>
  </w:num>
  <w:num w:numId="625">
    <w:abstractNumId w:val="352"/>
  </w:num>
  <w:num w:numId="626">
    <w:abstractNumId w:val="282"/>
  </w:num>
  <w:num w:numId="627">
    <w:abstractNumId w:val="659"/>
  </w:num>
  <w:num w:numId="628">
    <w:abstractNumId w:val="507"/>
  </w:num>
  <w:num w:numId="629">
    <w:abstractNumId w:val="402"/>
  </w:num>
  <w:num w:numId="630">
    <w:abstractNumId w:val="756"/>
  </w:num>
  <w:num w:numId="631">
    <w:abstractNumId w:val="408"/>
  </w:num>
  <w:num w:numId="632">
    <w:abstractNumId w:val="47"/>
  </w:num>
  <w:num w:numId="633">
    <w:abstractNumId w:val="131"/>
  </w:num>
  <w:num w:numId="634">
    <w:abstractNumId w:val="389"/>
  </w:num>
  <w:num w:numId="635">
    <w:abstractNumId w:val="697"/>
  </w:num>
  <w:num w:numId="636">
    <w:abstractNumId w:val="319"/>
  </w:num>
  <w:num w:numId="637">
    <w:abstractNumId w:val="412"/>
  </w:num>
  <w:num w:numId="638">
    <w:abstractNumId w:val="523"/>
  </w:num>
  <w:num w:numId="639">
    <w:abstractNumId w:val="786"/>
  </w:num>
  <w:num w:numId="640">
    <w:abstractNumId w:val="106"/>
  </w:num>
  <w:num w:numId="641">
    <w:abstractNumId w:val="36"/>
  </w:num>
  <w:num w:numId="642">
    <w:abstractNumId w:val="188"/>
  </w:num>
  <w:num w:numId="643">
    <w:abstractNumId w:val="236"/>
  </w:num>
  <w:num w:numId="644">
    <w:abstractNumId w:val="1"/>
  </w:num>
  <w:num w:numId="645">
    <w:abstractNumId w:val="505"/>
  </w:num>
  <w:num w:numId="646">
    <w:abstractNumId w:val="396"/>
  </w:num>
  <w:num w:numId="647">
    <w:abstractNumId w:val="268"/>
  </w:num>
  <w:num w:numId="648">
    <w:abstractNumId w:val="652"/>
  </w:num>
  <w:num w:numId="649">
    <w:abstractNumId w:val="94"/>
  </w:num>
  <w:num w:numId="650">
    <w:abstractNumId w:val="759"/>
  </w:num>
  <w:num w:numId="651">
    <w:abstractNumId w:val="586"/>
  </w:num>
  <w:num w:numId="652">
    <w:abstractNumId w:val="344"/>
  </w:num>
  <w:num w:numId="653">
    <w:abstractNumId w:val="437"/>
  </w:num>
  <w:num w:numId="654">
    <w:abstractNumId w:val="322"/>
  </w:num>
  <w:num w:numId="655">
    <w:abstractNumId w:val="549"/>
  </w:num>
  <w:num w:numId="656">
    <w:abstractNumId w:val="477"/>
  </w:num>
  <w:num w:numId="657">
    <w:abstractNumId w:val="536"/>
  </w:num>
  <w:num w:numId="658">
    <w:abstractNumId w:val="665"/>
  </w:num>
  <w:num w:numId="659">
    <w:abstractNumId w:val="451"/>
  </w:num>
  <w:num w:numId="660">
    <w:abstractNumId w:val="491"/>
  </w:num>
  <w:num w:numId="661">
    <w:abstractNumId w:val="693"/>
  </w:num>
  <w:num w:numId="662">
    <w:abstractNumId w:val="213"/>
  </w:num>
  <w:num w:numId="663">
    <w:abstractNumId w:val="530"/>
  </w:num>
  <w:num w:numId="664">
    <w:abstractNumId w:val="41"/>
  </w:num>
  <w:num w:numId="665">
    <w:abstractNumId w:val="231"/>
  </w:num>
  <w:num w:numId="666">
    <w:abstractNumId w:val="269"/>
  </w:num>
  <w:num w:numId="667">
    <w:abstractNumId w:val="14"/>
  </w:num>
  <w:num w:numId="668">
    <w:abstractNumId w:val="751"/>
  </w:num>
  <w:num w:numId="669">
    <w:abstractNumId w:val="147"/>
  </w:num>
  <w:num w:numId="670">
    <w:abstractNumId w:val="80"/>
  </w:num>
  <w:num w:numId="671">
    <w:abstractNumId w:val="275"/>
  </w:num>
  <w:num w:numId="672">
    <w:abstractNumId w:val="578"/>
  </w:num>
  <w:num w:numId="673">
    <w:abstractNumId w:val="781"/>
  </w:num>
  <w:num w:numId="674">
    <w:abstractNumId w:val="216"/>
  </w:num>
  <w:num w:numId="675">
    <w:abstractNumId w:val="636"/>
  </w:num>
  <w:num w:numId="676">
    <w:abstractNumId w:val="283"/>
  </w:num>
  <w:num w:numId="677">
    <w:abstractNumId w:val="135"/>
  </w:num>
  <w:num w:numId="678">
    <w:abstractNumId w:val="497"/>
  </w:num>
  <w:num w:numId="679">
    <w:abstractNumId w:val="371"/>
  </w:num>
  <w:num w:numId="680">
    <w:abstractNumId w:val="26"/>
  </w:num>
  <w:num w:numId="681">
    <w:abstractNumId w:val="553"/>
  </w:num>
  <w:num w:numId="682">
    <w:abstractNumId w:val="780"/>
  </w:num>
  <w:num w:numId="683">
    <w:abstractNumId w:val="126"/>
  </w:num>
  <w:num w:numId="684">
    <w:abstractNumId w:val="32"/>
  </w:num>
  <w:num w:numId="685">
    <w:abstractNumId w:val="179"/>
  </w:num>
  <w:num w:numId="686">
    <w:abstractNumId w:val="364"/>
  </w:num>
  <w:num w:numId="687">
    <w:abstractNumId w:val="156"/>
  </w:num>
  <w:num w:numId="688">
    <w:abstractNumId w:val="641"/>
  </w:num>
  <w:num w:numId="689">
    <w:abstractNumId w:val="701"/>
  </w:num>
  <w:num w:numId="690">
    <w:abstractNumId w:val="481"/>
  </w:num>
  <w:num w:numId="691">
    <w:abstractNumId w:val="580"/>
  </w:num>
  <w:num w:numId="692">
    <w:abstractNumId w:val="585"/>
  </w:num>
  <w:num w:numId="693">
    <w:abstractNumId w:val="539"/>
  </w:num>
  <w:num w:numId="694">
    <w:abstractNumId w:val="383"/>
  </w:num>
  <w:num w:numId="695">
    <w:abstractNumId w:val="255"/>
  </w:num>
  <w:num w:numId="696">
    <w:abstractNumId w:val="587"/>
  </w:num>
  <w:num w:numId="697">
    <w:abstractNumId w:val="557"/>
  </w:num>
  <w:num w:numId="698">
    <w:abstractNumId w:val="197"/>
  </w:num>
  <w:num w:numId="699">
    <w:abstractNumId w:val="172"/>
  </w:num>
  <w:num w:numId="700">
    <w:abstractNumId w:val="531"/>
  </w:num>
  <w:num w:numId="701">
    <w:abstractNumId w:val="417"/>
  </w:num>
  <w:num w:numId="702">
    <w:abstractNumId w:val="424"/>
  </w:num>
  <w:num w:numId="703">
    <w:abstractNumId w:val="314"/>
  </w:num>
  <w:num w:numId="704">
    <w:abstractNumId w:val="252"/>
  </w:num>
  <w:num w:numId="705">
    <w:abstractNumId w:val="596"/>
  </w:num>
  <w:num w:numId="706">
    <w:abstractNumId w:val="365"/>
  </w:num>
  <w:num w:numId="707">
    <w:abstractNumId w:val="51"/>
  </w:num>
  <w:num w:numId="708">
    <w:abstractNumId w:val="302"/>
  </w:num>
  <w:num w:numId="709">
    <w:abstractNumId w:val="136"/>
  </w:num>
  <w:num w:numId="710">
    <w:abstractNumId w:val="173"/>
  </w:num>
  <w:num w:numId="711">
    <w:abstractNumId w:val="30"/>
  </w:num>
  <w:num w:numId="712">
    <w:abstractNumId w:val="458"/>
  </w:num>
  <w:num w:numId="713">
    <w:abstractNumId w:val="39"/>
  </w:num>
  <w:num w:numId="714">
    <w:abstractNumId w:val="554"/>
  </w:num>
  <w:num w:numId="715">
    <w:abstractNumId w:val="238"/>
  </w:num>
  <w:num w:numId="716">
    <w:abstractNumId w:val="670"/>
  </w:num>
  <w:num w:numId="717">
    <w:abstractNumId w:val="296"/>
  </w:num>
  <w:num w:numId="718">
    <w:abstractNumId w:val="331"/>
  </w:num>
  <w:num w:numId="719">
    <w:abstractNumId w:val="7"/>
  </w:num>
  <w:num w:numId="720">
    <w:abstractNumId w:val="658"/>
  </w:num>
  <w:num w:numId="721">
    <w:abstractNumId w:val="421"/>
  </w:num>
  <w:num w:numId="722">
    <w:abstractNumId w:val="333"/>
  </w:num>
  <w:num w:numId="723">
    <w:abstractNumId w:val="711"/>
  </w:num>
  <w:num w:numId="724">
    <w:abstractNumId w:val="102"/>
  </w:num>
  <w:num w:numId="725">
    <w:abstractNumId w:val="645"/>
  </w:num>
  <w:num w:numId="726">
    <w:abstractNumId w:val="167"/>
  </w:num>
  <w:num w:numId="727">
    <w:abstractNumId w:val="545"/>
  </w:num>
  <w:num w:numId="728">
    <w:abstractNumId w:val="765"/>
  </w:num>
  <w:num w:numId="729">
    <w:abstractNumId w:val="678"/>
  </w:num>
  <w:num w:numId="730">
    <w:abstractNumId w:val="760"/>
  </w:num>
  <w:num w:numId="731">
    <w:abstractNumId w:val="123"/>
  </w:num>
  <w:num w:numId="732">
    <w:abstractNumId w:val="441"/>
  </w:num>
  <w:num w:numId="733">
    <w:abstractNumId w:val="622"/>
  </w:num>
  <w:num w:numId="734">
    <w:abstractNumId w:val="471"/>
  </w:num>
  <w:num w:numId="735">
    <w:abstractNumId w:val="285"/>
  </w:num>
  <w:num w:numId="736">
    <w:abstractNumId w:val="630"/>
  </w:num>
  <w:num w:numId="737">
    <w:abstractNumId w:val="377"/>
  </w:num>
  <w:num w:numId="738">
    <w:abstractNumId w:val="522"/>
  </w:num>
  <w:num w:numId="739">
    <w:abstractNumId w:val="493"/>
  </w:num>
  <w:num w:numId="740">
    <w:abstractNumId w:val="18"/>
  </w:num>
  <w:num w:numId="741">
    <w:abstractNumId w:val="45"/>
  </w:num>
  <w:num w:numId="742">
    <w:abstractNumId w:val="226"/>
  </w:num>
  <w:num w:numId="743">
    <w:abstractNumId w:val="248"/>
  </w:num>
  <w:num w:numId="744">
    <w:abstractNumId w:val="11"/>
  </w:num>
  <w:num w:numId="745">
    <w:abstractNumId w:val="91"/>
  </w:num>
  <w:num w:numId="746">
    <w:abstractNumId w:val="416"/>
  </w:num>
  <w:num w:numId="747">
    <w:abstractNumId w:val="527"/>
  </w:num>
  <w:num w:numId="748">
    <w:abstractNumId w:val="572"/>
  </w:num>
  <w:num w:numId="749">
    <w:abstractNumId w:val="695"/>
  </w:num>
  <w:num w:numId="750">
    <w:abstractNumId w:val="430"/>
  </w:num>
  <w:num w:numId="751">
    <w:abstractNumId w:val="541"/>
  </w:num>
  <w:num w:numId="752">
    <w:abstractNumId w:val="250"/>
  </w:num>
  <w:num w:numId="753">
    <w:abstractNumId w:val="351"/>
  </w:num>
  <w:num w:numId="754">
    <w:abstractNumId w:val="387"/>
  </w:num>
  <w:num w:numId="755">
    <w:abstractNumId w:val="433"/>
  </w:num>
  <w:num w:numId="756">
    <w:abstractNumId w:val="472"/>
  </w:num>
  <w:num w:numId="757">
    <w:abstractNumId w:val="643"/>
  </w:num>
  <w:num w:numId="758">
    <w:abstractNumId w:val="603"/>
  </w:num>
  <w:num w:numId="759">
    <w:abstractNumId w:val="117"/>
  </w:num>
  <w:num w:numId="760">
    <w:abstractNumId w:val="684"/>
  </w:num>
  <w:num w:numId="761">
    <w:abstractNumId w:val="263"/>
  </w:num>
  <w:num w:numId="762">
    <w:abstractNumId w:val="542"/>
  </w:num>
  <w:num w:numId="763">
    <w:abstractNumId w:val="182"/>
  </w:num>
  <w:num w:numId="764">
    <w:abstractNumId w:val="229"/>
  </w:num>
  <w:num w:numId="765">
    <w:abstractNumId w:val="125"/>
  </w:num>
  <w:num w:numId="766">
    <w:abstractNumId w:val="764"/>
  </w:num>
  <w:num w:numId="767">
    <w:abstractNumId w:val="121"/>
  </w:num>
  <w:num w:numId="768">
    <w:abstractNumId w:val="429"/>
  </w:num>
  <w:num w:numId="769">
    <w:abstractNumId w:val="623"/>
  </w:num>
  <w:num w:numId="770">
    <w:abstractNumId w:val="655"/>
  </w:num>
  <w:num w:numId="771">
    <w:abstractNumId w:val="569"/>
  </w:num>
  <w:num w:numId="772">
    <w:abstractNumId w:val="644"/>
  </w:num>
  <w:num w:numId="773">
    <w:abstractNumId w:val="324"/>
  </w:num>
  <w:num w:numId="774">
    <w:abstractNumId w:val="326"/>
  </w:num>
  <w:num w:numId="775">
    <w:abstractNumId w:val="700"/>
  </w:num>
  <w:num w:numId="776">
    <w:abstractNumId w:val="158"/>
  </w:num>
  <w:num w:numId="777">
    <w:abstractNumId w:val="260"/>
  </w:num>
  <w:num w:numId="778">
    <w:abstractNumId w:val="385"/>
  </w:num>
  <w:num w:numId="779">
    <w:abstractNumId w:val="232"/>
  </w:num>
  <w:num w:numId="780">
    <w:abstractNumId w:val="515"/>
  </w:num>
  <w:num w:numId="781">
    <w:abstractNumId w:val="733"/>
  </w:num>
  <w:num w:numId="782">
    <w:abstractNumId w:val="336"/>
  </w:num>
  <w:num w:numId="783">
    <w:abstractNumId w:val="484"/>
  </w:num>
  <w:num w:numId="784">
    <w:abstractNumId w:val="85"/>
  </w:num>
  <w:num w:numId="785">
    <w:abstractNumId w:val="704"/>
  </w:num>
  <w:num w:numId="786">
    <w:abstractNumId w:val="180"/>
  </w:num>
  <w:num w:numId="787">
    <w:abstractNumId w:val="529"/>
  </w:num>
  <w:num w:numId="788">
    <w:abstractNumId w:val="498"/>
  </w:num>
  <w:numIdMacAtCleanup w:val="7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B3294"/>
    <w:rsid w:val="00002692"/>
    <w:rsid w:val="00003B13"/>
    <w:rsid w:val="00011A6C"/>
    <w:rsid w:val="00015C45"/>
    <w:rsid w:val="000261C0"/>
    <w:rsid w:val="00031E2E"/>
    <w:rsid w:val="00034638"/>
    <w:rsid w:val="00034B4C"/>
    <w:rsid w:val="0004353E"/>
    <w:rsid w:val="000461ED"/>
    <w:rsid w:val="00065D17"/>
    <w:rsid w:val="0007305A"/>
    <w:rsid w:val="0008074D"/>
    <w:rsid w:val="00097F18"/>
    <w:rsid w:val="000A266F"/>
    <w:rsid w:val="000B076F"/>
    <w:rsid w:val="000B39BA"/>
    <w:rsid w:val="000B5881"/>
    <w:rsid w:val="000D13FD"/>
    <w:rsid w:val="000D5BA0"/>
    <w:rsid w:val="000E102D"/>
    <w:rsid w:val="000E13DE"/>
    <w:rsid w:val="000E6F9C"/>
    <w:rsid w:val="000F7DC5"/>
    <w:rsid w:val="00101BBF"/>
    <w:rsid w:val="001043E9"/>
    <w:rsid w:val="00142213"/>
    <w:rsid w:val="00142B2C"/>
    <w:rsid w:val="00144155"/>
    <w:rsid w:val="00152868"/>
    <w:rsid w:val="00156431"/>
    <w:rsid w:val="001575F4"/>
    <w:rsid w:val="001663ED"/>
    <w:rsid w:val="0017683E"/>
    <w:rsid w:val="001817D0"/>
    <w:rsid w:val="0018260F"/>
    <w:rsid w:val="001A32BB"/>
    <w:rsid w:val="001A4CFB"/>
    <w:rsid w:val="001A6DD7"/>
    <w:rsid w:val="001B583D"/>
    <w:rsid w:val="001C3BE0"/>
    <w:rsid w:val="001C5F9A"/>
    <w:rsid w:val="001D5843"/>
    <w:rsid w:val="001E44D7"/>
    <w:rsid w:val="001F0EB0"/>
    <w:rsid w:val="001F436D"/>
    <w:rsid w:val="001F46B4"/>
    <w:rsid w:val="00200F4D"/>
    <w:rsid w:val="002039B6"/>
    <w:rsid w:val="00203AB9"/>
    <w:rsid w:val="002042E4"/>
    <w:rsid w:val="002078D2"/>
    <w:rsid w:val="002205CC"/>
    <w:rsid w:val="0022318B"/>
    <w:rsid w:val="00223E57"/>
    <w:rsid w:val="0022622D"/>
    <w:rsid w:val="00226E42"/>
    <w:rsid w:val="002422B1"/>
    <w:rsid w:val="00242B3D"/>
    <w:rsid w:val="002626E4"/>
    <w:rsid w:val="0026391B"/>
    <w:rsid w:val="002936D3"/>
    <w:rsid w:val="002B1D62"/>
    <w:rsid w:val="002B57B6"/>
    <w:rsid w:val="002D663E"/>
    <w:rsid w:val="002E5B7F"/>
    <w:rsid w:val="002E620B"/>
    <w:rsid w:val="0030251C"/>
    <w:rsid w:val="00315740"/>
    <w:rsid w:val="00317BC7"/>
    <w:rsid w:val="00322B62"/>
    <w:rsid w:val="0032414E"/>
    <w:rsid w:val="00334FCA"/>
    <w:rsid w:val="00345891"/>
    <w:rsid w:val="0034720A"/>
    <w:rsid w:val="0035753C"/>
    <w:rsid w:val="003635BA"/>
    <w:rsid w:val="003662FA"/>
    <w:rsid w:val="00397760"/>
    <w:rsid w:val="003A09C3"/>
    <w:rsid w:val="003A7AF4"/>
    <w:rsid w:val="003B118D"/>
    <w:rsid w:val="003B1755"/>
    <w:rsid w:val="003C596E"/>
    <w:rsid w:val="003D2650"/>
    <w:rsid w:val="003E75AB"/>
    <w:rsid w:val="003F00A7"/>
    <w:rsid w:val="003F62F3"/>
    <w:rsid w:val="0040157B"/>
    <w:rsid w:val="004104ED"/>
    <w:rsid w:val="00410BAA"/>
    <w:rsid w:val="00413C13"/>
    <w:rsid w:val="00420026"/>
    <w:rsid w:val="00423397"/>
    <w:rsid w:val="0044451B"/>
    <w:rsid w:val="004613BA"/>
    <w:rsid w:val="00480F26"/>
    <w:rsid w:val="004814D9"/>
    <w:rsid w:val="004816DF"/>
    <w:rsid w:val="00485008"/>
    <w:rsid w:val="004858E6"/>
    <w:rsid w:val="004978D2"/>
    <w:rsid w:val="00497966"/>
    <w:rsid w:val="004A28CF"/>
    <w:rsid w:val="004A7CCE"/>
    <w:rsid w:val="004B3294"/>
    <w:rsid w:val="004C01C2"/>
    <w:rsid w:val="004C274D"/>
    <w:rsid w:val="004C70E0"/>
    <w:rsid w:val="004E66C5"/>
    <w:rsid w:val="004F5A27"/>
    <w:rsid w:val="005062B1"/>
    <w:rsid w:val="00507FD9"/>
    <w:rsid w:val="00510816"/>
    <w:rsid w:val="00511528"/>
    <w:rsid w:val="005117B1"/>
    <w:rsid w:val="00513577"/>
    <w:rsid w:val="00515E18"/>
    <w:rsid w:val="00520476"/>
    <w:rsid w:val="00531198"/>
    <w:rsid w:val="005325B2"/>
    <w:rsid w:val="00534219"/>
    <w:rsid w:val="0053560A"/>
    <w:rsid w:val="005373A2"/>
    <w:rsid w:val="0054338A"/>
    <w:rsid w:val="00570BFF"/>
    <w:rsid w:val="005728D9"/>
    <w:rsid w:val="00577422"/>
    <w:rsid w:val="00577B19"/>
    <w:rsid w:val="005A249C"/>
    <w:rsid w:val="005A3B1B"/>
    <w:rsid w:val="005A6E1B"/>
    <w:rsid w:val="005B7EA2"/>
    <w:rsid w:val="005E156F"/>
    <w:rsid w:val="005F344B"/>
    <w:rsid w:val="005F3A70"/>
    <w:rsid w:val="00612CC1"/>
    <w:rsid w:val="006138EB"/>
    <w:rsid w:val="00620060"/>
    <w:rsid w:val="0062199A"/>
    <w:rsid w:val="0062473D"/>
    <w:rsid w:val="00627BEF"/>
    <w:rsid w:val="00636C65"/>
    <w:rsid w:val="00645A52"/>
    <w:rsid w:val="00656D25"/>
    <w:rsid w:val="00662D00"/>
    <w:rsid w:val="00665FC9"/>
    <w:rsid w:val="00670803"/>
    <w:rsid w:val="00682D5A"/>
    <w:rsid w:val="00696C8B"/>
    <w:rsid w:val="006A4143"/>
    <w:rsid w:val="006A43A2"/>
    <w:rsid w:val="006B0974"/>
    <w:rsid w:val="006B3B0F"/>
    <w:rsid w:val="006C7993"/>
    <w:rsid w:val="006D7E56"/>
    <w:rsid w:val="006E7D7E"/>
    <w:rsid w:val="006F09B8"/>
    <w:rsid w:val="006F750F"/>
    <w:rsid w:val="00701238"/>
    <w:rsid w:val="0070139F"/>
    <w:rsid w:val="00701A30"/>
    <w:rsid w:val="007020BE"/>
    <w:rsid w:val="007175BB"/>
    <w:rsid w:val="007211FF"/>
    <w:rsid w:val="0073167D"/>
    <w:rsid w:val="00733A09"/>
    <w:rsid w:val="00735350"/>
    <w:rsid w:val="007529C5"/>
    <w:rsid w:val="00754854"/>
    <w:rsid w:val="007613E2"/>
    <w:rsid w:val="007712AD"/>
    <w:rsid w:val="00771337"/>
    <w:rsid w:val="0077323B"/>
    <w:rsid w:val="0077788C"/>
    <w:rsid w:val="00793CCD"/>
    <w:rsid w:val="007972AE"/>
    <w:rsid w:val="007A024B"/>
    <w:rsid w:val="007A6694"/>
    <w:rsid w:val="007B4D07"/>
    <w:rsid w:val="007B7F36"/>
    <w:rsid w:val="007C2621"/>
    <w:rsid w:val="007C5630"/>
    <w:rsid w:val="007D1165"/>
    <w:rsid w:val="007D393D"/>
    <w:rsid w:val="007D77E5"/>
    <w:rsid w:val="007E6D74"/>
    <w:rsid w:val="007F23EA"/>
    <w:rsid w:val="007F38F0"/>
    <w:rsid w:val="00803DAB"/>
    <w:rsid w:val="00815FA1"/>
    <w:rsid w:val="00821DD0"/>
    <w:rsid w:val="00846EF6"/>
    <w:rsid w:val="00863CA7"/>
    <w:rsid w:val="00873E87"/>
    <w:rsid w:val="00892AB5"/>
    <w:rsid w:val="008A39ED"/>
    <w:rsid w:val="008B0ED5"/>
    <w:rsid w:val="008B4D66"/>
    <w:rsid w:val="008D474C"/>
    <w:rsid w:val="008D6D3A"/>
    <w:rsid w:val="008D72E3"/>
    <w:rsid w:val="0091349B"/>
    <w:rsid w:val="00922A85"/>
    <w:rsid w:val="00923AB4"/>
    <w:rsid w:val="00925C83"/>
    <w:rsid w:val="009267D5"/>
    <w:rsid w:val="0095560C"/>
    <w:rsid w:val="0098314F"/>
    <w:rsid w:val="009841DC"/>
    <w:rsid w:val="009872E2"/>
    <w:rsid w:val="0099253E"/>
    <w:rsid w:val="009A05E7"/>
    <w:rsid w:val="009A6478"/>
    <w:rsid w:val="009A6D9F"/>
    <w:rsid w:val="009B2F48"/>
    <w:rsid w:val="009B6607"/>
    <w:rsid w:val="009C116F"/>
    <w:rsid w:val="009D6936"/>
    <w:rsid w:val="009E38AC"/>
    <w:rsid w:val="009E4483"/>
    <w:rsid w:val="009E64EC"/>
    <w:rsid w:val="009F3966"/>
    <w:rsid w:val="00A04E73"/>
    <w:rsid w:val="00A062F5"/>
    <w:rsid w:val="00A06F69"/>
    <w:rsid w:val="00A121D8"/>
    <w:rsid w:val="00A310B6"/>
    <w:rsid w:val="00A34A3A"/>
    <w:rsid w:val="00A4293E"/>
    <w:rsid w:val="00A43832"/>
    <w:rsid w:val="00A66815"/>
    <w:rsid w:val="00A710BF"/>
    <w:rsid w:val="00A75ADC"/>
    <w:rsid w:val="00A77188"/>
    <w:rsid w:val="00A80E66"/>
    <w:rsid w:val="00A8230E"/>
    <w:rsid w:val="00A90D06"/>
    <w:rsid w:val="00A94D2D"/>
    <w:rsid w:val="00AA1AD4"/>
    <w:rsid w:val="00AA4EB2"/>
    <w:rsid w:val="00AC0977"/>
    <w:rsid w:val="00AC3BF9"/>
    <w:rsid w:val="00AC5D96"/>
    <w:rsid w:val="00AF005C"/>
    <w:rsid w:val="00AF2B90"/>
    <w:rsid w:val="00B12461"/>
    <w:rsid w:val="00B22BEE"/>
    <w:rsid w:val="00B25233"/>
    <w:rsid w:val="00B25D33"/>
    <w:rsid w:val="00B36EEF"/>
    <w:rsid w:val="00B47CDE"/>
    <w:rsid w:val="00B57BE9"/>
    <w:rsid w:val="00B664CF"/>
    <w:rsid w:val="00B67702"/>
    <w:rsid w:val="00B76A4A"/>
    <w:rsid w:val="00B76BDB"/>
    <w:rsid w:val="00B80090"/>
    <w:rsid w:val="00B8066C"/>
    <w:rsid w:val="00B86E34"/>
    <w:rsid w:val="00B87BAF"/>
    <w:rsid w:val="00BA1A8F"/>
    <w:rsid w:val="00BB2407"/>
    <w:rsid w:val="00BC00D1"/>
    <w:rsid w:val="00BC3667"/>
    <w:rsid w:val="00BC3857"/>
    <w:rsid w:val="00BC5F81"/>
    <w:rsid w:val="00BE1995"/>
    <w:rsid w:val="00BF4822"/>
    <w:rsid w:val="00C05B57"/>
    <w:rsid w:val="00C15B41"/>
    <w:rsid w:val="00C24350"/>
    <w:rsid w:val="00C24A05"/>
    <w:rsid w:val="00C263B3"/>
    <w:rsid w:val="00C53193"/>
    <w:rsid w:val="00C64A4A"/>
    <w:rsid w:val="00C86FEC"/>
    <w:rsid w:val="00C945E7"/>
    <w:rsid w:val="00C94CB2"/>
    <w:rsid w:val="00C966C8"/>
    <w:rsid w:val="00C975D2"/>
    <w:rsid w:val="00CC3BAB"/>
    <w:rsid w:val="00CC3D37"/>
    <w:rsid w:val="00CC4738"/>
    <w:rsid w:val="00CC65F8"/>
    <w:rsid w:val="00CD739F"/>
    <w:rsid w:val="00CD78CA"/>
    <w:rsid w:val="00CE2CA7"/>
    <w:rsid w:val="00CE348E"/>
    <w:rsid w:val="00D0770E"/>
    <w:rsid w:val="00D17E5B"/>
    <w:rsid w:val="00D23E4D"/>
    <w:rsid w:val="00D409A3"/>
    <w:rsid w:val="00D44F7A"/>
    <w:rsid w:val="00D53656"/>
    <w:rsid w:val="00D54469"/>
    <w:rsid w:val="00D676C7"/>
    <w:rsid w:val="00D7482C"/>
    <w:rsid w:val="00D923E7"/>
    <w:rsid w:val="00D97161"/>
    <w:rsid w:val="00D97452"/>
    <w:rsid w:val="00DA6035"/>
    <w:rsid w:val="00DB0757"/>
    <w:rsid w:val="00DB6BE0"/>
    <w:rsid w:val="00DB777E"/>
    <w:rsid w:val="00DC020F"/>
    <w:rsid w:val="00DC7D99"/>
    <w:rsid w:val="00DD005D"/>
    <w:rsid w:val="00DE0DC1"/>
    <w:rsid w:val="00DE1C37"/>
    <w:rsid w:val="00DE3E46"/>
    <w:rsid w:val="00DE3EC5"/>
    <w:rsid w:val="00DF25B0"/>
    <w:rsid w:val="00DF4344"/>
    <w:rsid w:val="00DF45C5"/>
    <w:rsid w:val="00DF7DDF"/>
    <w:rsid w:val="00E14FE0"/>
    <w:rsid w:val="00E23046"/>
    <w:rsid w:val="00E27822"/>
    <w:rsid w:val="00E33C23"/>
    <w:rsid w:val="00E367CD"/>
    <w:rsid w:val="00E44B4E"/>
    <w:rsid w:val="00E5640B"/>
    <w:rsid w:val="00E65A08"/>
    <w:rsid w:val="00E76686"/>
    <w:rsid w:val="00E85F12"/>
    <w:rsid w:val="00E9142B"/>
    <w:rsid w:val="00EA2212"/>
    <w:rsid w:val="00EA3F95"/>
    <w:rsid w:val="00EC792E"/>
    <w:rsid w:val="00ED12A3"/>
    <w:rsid w:val="00ED75DB"/>
    <w:rsid w:val="00F02FEC"/>
    <w:rsid w:val="00F030F9"/>
    <w:rsid w:val="00F35F01"/>
    <w:rsid w:val="00F615D7"/>
    <w:rsid w:val="00F65EDA"/>
    <w:rsid w:val="00F81D0C"/>
    <w:rsid w:val="00F90062"/>
    <w:rsid w:val="00F901E9"/>
    <w:rsid w:val="00F927A0"/>
    <w:rsid w:val="00FA1528"/>
    <w:rsid w:val="00FB51A1"/>
    <w:rsid w:val="00FD0CC7"/>
    <w:rsid w:val="00FE5B34"/>
    <w:rsid w:val="00FE7004"/>
    <w:rsid w:val="00FE7303"/>
    <w:rsid w:val="00FF677B"/>
    <w:rsid w:val="00FF6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8" type="connector" idref="#_s1032">
          <o:proxy start="" idref="#_s1038" connectloc="0"/>
          <o:proxy end="" idref="#_s1036" connectloc="2"/>
        </o:r>
        <o:r id="V:Rule9" type="connector" idref="#_s1031">
          <o:proxy start="" idref="#_s1039" connectloc="0"/>
          <o:proxy end="" idref="#_s1037" connectloc="2"/>
        </o:r>
        <o:r id="V:Rule10" type="connector" idref="#_s1028">
          <o:proxy start="" idref="#_s1044" connectloc="0"/>
          <o:proxy end="" idref="#_s1038" connectloc="2"/>
        </o:r>
        <o:r id="V:Rule11" type="connector" idref="#_s1033">
          <o:proxy start="" idref="#_s1037" connectloc="0"/>
          <o:proxy end="" idref="#_s1036" connectloc="2"/>
        </o:r>
        <o:r id="V:Rule12" type="connector" idref="#_s1030">
          <o:proxy start="" idref="#_s1040" connectloc="0"/>
          <o:proxy end="" idref="#_s1038" connectloc="2"/>
        </o:r>
        <o:r id="V:Rule13" type="connector" idref="#_s1029">
          <o:proxy start="" idref="#_s1043" connectloc="0"/>
          <o:proxy end="" idref="#_s1037" connectloc="2"/>
        </o:r>
        <o:r id="V:Rule14" type="connector" idref="#_s1034">
          <o:proxy start="" idref="#_s1036" connectloc="0"/>
          <o:proxy end="" idref="#_s1035"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94"/>
    <w:rPr>
      <w:rFonts w:ascii="Times New Roman" w:eastAsia="Times New Roman" w:hAnsi="Times New Roman"/>
      <w:sz w:val="24"/>
      <w:szCs w:val="24"/>
    </w:rPr>
  </w:style>
  <w:style w:type="paragraph" w:styleId="Heading2">
    <w:name w:val="heading 2"/>
    <w:basedOn w:val="Normal"/>
    <w:link w:val="Heading2Char"/>
    <w:uiPriority w:val="99"/>
    <w:qFormat/>
    <w:rsid w:val="00003B13"/>
    <w:pPr>
      <w:pBdr>
        <w:bottom w:val="single" w:sz="6" w:space="4" w:color="E5E4E4"/>
      </w:pBdr>
      <w:spacing w:before="300" w:after="100" w:afterAutospacing="1"/>
      <w:outlineLvl w:val="1"/>
    </w:pPr>
    <w:rPr>
      <w:b/>
      <w:bCs/>
    </w:rPr>
  </w:style>
  <w:style w:type="paragraph" w:styleId="Heading3">
    <w:name w:val="heading 3"/>
    <w:basedOn w:val="Normal"/>
    <w:next w:val="Normal"/>
    <w:link w:val="Heading3Char"/>
    <w:uiPriority w:val="99"/>
    <w:qFormat/>
    <w:rsid w:val="00577422"/>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03B13"/>
    <w:rPr>
      <w:rFonts w:ascii="Times New Roman" w:eastAsia="Times New Roman" w:hAnsi="Times New Roman"/>
      <w:b/>
      <w:bCs/>
      <w:sz w:val="24"/>
      <w:szCs w:val="24"/>
    </w:rPr>
  </w:style>
  <w:style w:type="character" w:customStyle="1" w:styleId="Heading3Char">
    <w:name w:val="Heading 3 Char"/>
    <w:basedOn w:val="DefaultParagraphFont"/>
    <w:link w:val="Heading3"/>
    <w:uiPriority w:val="99"/>
    <w:rsid w:val="00577422"/>
    <w:rPr>
      <w:rFonts w:ascii="Cambria" w:eastAsia="Times New Roman" w:hAnsi="Cambria"/>
      <w:b/>
      <w:bCs/>
      <w:sz w:val="26"/>
      <w:szCs w:val="26"/>
    </w:rPr>
  </w:style>
  <w:style w:type="paragraph" w:customStyle="1" w:styleId="ColorfulList-Accent12">
    <w:name w:val="Colorful List - Accent 12"/>
    <w:basedOn w:val="Normal"/>
    <w:uiPriority w:val="99"/>
    <w:qFormat/>
    <w:rsid w:val="004B3294"/>
    <w:pPr>
      <w:ind w:left="720"/>
    </w:pPr>
  </w:style>
  <w:style w:type="character" w:styleId="Emphasis">
    <w:name w:val="Emphasis"/>
    <w:basedOn w:val="DefaultParagraphFont"/>
    <w:uiPriority w:val="99"/>
    <w:qFormat/>
    <w:rsid w:val="004B3294"/>
    <w:rPr>
      <w:i/>
      <w:iCs/>
    </w:rPr>
  </w:style>
  <w:style w:type="paragraph" w:styleId="NoSpacing">
    <w:name w:val="No Spacing"/>
    <w:uiPriority w:val="99"/>
    <w:qFormat/>
    <w:rsid w:val="004B3294"/>
    <w:rPr>
      <w:rFonts w:ascii="Times New Roman" w:eastAsia="Times New Roman" w:hAnsi="Times New Roman"/>
      <w:sz w:val="24"/>
      <w:szCs w:val="24"/>
    </w:rPr>
  </w:style>
  <w:style w:type="paragraph" w:styleId="z-TopofForm">
    <w:name w:val="HTML Top of Form"/>
    <w:basedOn w:val="Normal"/>
    <w:link w:val="z-TopofFormChar"/>
    <w:uiPriority w:val="99"/>
    <w:rsid w:val="00B22BEE"/>
    <w:pPr>
      <w:spacing w:line="260" w:lineRule="exact"/>
      <w:ind w:firstLine="360"/>
    </w:pPr>
    <w:rPr>
      <w:noProof/>
      <w:sz w:val="20"/>
      <w:szCs w:val="20"/>
    </w:rPr>
  </w:style>
  <w:style w:type="character" w:customStyle="1" w:styleId="z-TopofFormChar">
    <w:name w:val="z-Top of Form Char"/>
    <w:basedOn w:val="DefaultParagraphFont"/>
    <w:link w:val="z-TopofForm"/>
    <w:uiPriority w:val="99"/>
    <w:rsid w:val="00B22BEE"/>
    <w:rPr>
      <w:rFonts w:ascii="Times New Roman" w:eastAsia="Times New Roman" w:hAnsi="Times New Roman" w:cs="Times New Roman"/>
      <w:noProof/>
      <w:sz w:val="20"/>
      <w:szCs w:val="20"/>
    </w:rPr>
  </w:style>
  <w:style w:type="paragraph" w:styleId="ListParagraph">
    <w:name w:val="List Paragraph"/>
    <w:basedOn w:val="Normal"/>
    <w:uiPriority w:val="99"/>
    <w:qFormat/>
    <w:rsid w:val="00FB51A1"/>
    <w:pPr>
      <w:ind w:left="720"/>
    </w:pPr>
  </w:style>
  <w:style w:type="paragraph" w:customStyle="1" w:styleId="ColorfulList-Accent11">
    <w:name w:val="Colorful List - Accent 11"/>
    <w:basedOn w:val="Normal"/>
    <w:uiPriority w:val="99"/>
    <w:qFormat/>
    <w:rsid w:val="00AF005C"/>
    <w:pPr>
      <w:ind w:left="720"/>
    </w:pPr>
  </w:style>
  <w:style w:type="paragraph" w:customStyle="1" w:styleId="Default">
    <w:name w:val="Default"/>
    <w:rsid w:val="00E5640B"/>
    <w:pPr>
      <w:autoSpaceDE w:val="0"/>
      <w:autoSpaceDN w:val="0"/>
      <w:adjustRightInd w:val="0"/>
    </w:pPr>
    <w:rPr>
      <w:rFonts w:ascii="Arial" w:eastAsia="Times New Roman" w:hAnsi="Arial" w:cs="Arial"/>
      <w:color w:val="000000"/>
      <w:sz w:val="24"/>
      <w:szCs w:val="24"/>
    </w:rPr>
  </w:style>
  <w:style w:type="character" w:customStyle="1" w:styleId="threadtext">
    <w:name w:val="threadtext"/>
    <w:basedOn w:val="DefaultParagraphFont"/>
    <w:uiPriority w:val="99"/>
    <w:rsid w:val="007D1165"/>
    <w:rPr>
      <w:rFonts w:cs="Times New Roman"/>
    </w:rPr>
  </w:style>
  <w:style w:type="paragraph" w:styleId="Header">
    <w:name w:val="header"/>
    <w:basedOn w:val="Normal"/>
    <w:link w:val="HeaderChar"/>
    <w:uiPriority w:val="99"/>
    <w:unhideWhenUsed/>
    <w:rsid w:val="007D1165"/>
    <w:pPr>
      <w:tabs>
        <w:tab w:val="center" w:pos="4680"/>
        <w:tab w:val="right" w:pos="9360"/>
      </w:tabs>
    </w:pPr>
  </w:style>
  <w:style w:type="character" w:customStyle="1" w:styleId="HeaderChar">
    <w:name w:val="Header Char"/>
    <w:basedOn w:val="DefaultParagraphFont"/>
    <w:link w:val="Header"/>
    <w:uiPriority w:val="99"/>
    <w:rsid w:val="007D1165"/>
    <w:rPr>
      <w:rFonts w:ascii="Times New Roman" w:eastAsia="Times New Roman" w:hAnsi="Times New Roman"/>
      <w:sz w:val="24"/>
      <w:szCs w:val="24"/>
    </w:rPr>
  </w:style>
  <w:style w:type="paragraph" w:styleId="Footer">
    <w:name w:val="footer"/>
    <w:basedOn w:val="Normal"/>
    <w:link w:val="FooterChar"/>
    <w:uiPriority w:val="99"/>
    <w:unhideWhenUsed/>
    <w:rsid w:val="007D1165"/>
    <w:pPr>
      <w:tabs>
        <w:tab w:val="center" w:pos="4680"/>
        <w:tab w:val="right" w:pos="9360"/>
      </w:tabs>
    </w:pPr>
  </w:style>
  <w:style w:type="character" w:customStyle="1" w:styleId="FooterChar">
    <w:name w:val="Footer Char"/>
    <w:basedOn w:val="DefaultParagraphFont"/>
    <w:link w:val="Footer"/>
    <w:uiPriority w:val="99"/>
    <w:rsid w:val="007D1165"/>
    <w:rPr>
      <w:rFonts w:ascii="Times New Roman" w:eastAsia="Times New Roman" w:hAnsi="Times New Roman"/>
      <w:sz w:val="24"/>
      <w:szCs w:val="24"/>
    </w:rPr>
  </w:style>
  <w:style w:type="character" w:styleId="CommentReference">
    <w:name w:val="annotation reference"/>
    <w:basedOn w:val="DefaultParagraphFont"/>
    <w:unhideWhenUsed/>
    <w:rsid w:val="004816DF"/>
    <w:rPr>
      <w:sz w:val="16"/>
      <w:szCs w:val="16"/>
    </w:rPr>
  </w:style>
  <w:style w:type="paragraph" w:styleId="CommentText">
    <w:name w:val="annotation text"/>
    <w:basedOn w:val="Normal"/>
    <w:link w:val="CommentTextChar"/>
    <w:unhideWhenUsed/>
    <w:rsid w:val="004816DF"/>
    <w:rPr>
      <w:sz w:val="20"/>
      <w:szCs w:val="20"/>
    </w:rPr>
  </w:style>
  <w:style w:type="character" w:customStyle="1" w:styleId="CommentTextChar">
    <w:name w:val="Comment Text Char"/>
    <w:basedOn w:val="DefaultParagraphFont"/>
    <w:link w:val="CommentText"/>
    <w:rsid w:val="004816DF"/>
    <w:rPr>
      <w:rFonts w:ascii="Times New Roman" w:eastAsia="Times New Roman" w:hAnsi="Times New Roman"/>
    </w:rPr>
  </w:style>
  <w:style w:type="paragraph" w:styleId="CommentSubject">
    <w:name w:val="annotation subject"/>
    <w:basedOn w:val="CommentText"/>
    <w:next w:val="CommentText"/>
    <w:link w:val="CommentSubjectChar"/>
    <w:uiPriority w:val="99"/>
    <w:unhideWhenUsed/>
    <w:rsid w:val="004816DF"/>
    <w:rPr>
      <w:b/>
      <w:bCs/>
    </w:rPr>
  </w:style>
  <w:style w:type="character" w:customStyle="1" w:styleId="CommentSubjectChar">
    <w:name w:val="Comment Subject Char"/>
    <w:basedOn w:val="CommentTextChar"/>
    <w:link w:val="CommentSubject"/>
    <w:uiPriority w:val="99"/>
    <w:rsid w:val="004816DF"/>
    <w:rPr>
      <w:b/>
      <w:bCs/>
    </w:rPr>
  </w:style>
  <w:style w:type="paragraph" w:styleId="BalloonText">
    <w:name w:val="Balloon Text"/>
    <w:basedOn w:val="Normal"/>
    <w:link w:val="BalloonTextChar"/>
    <w:uiPriority w:val="99"/>
    <w:unhideWhenUsed/>
    <w:rsid w:val="004816DF"/>
    <w:rPr>
      <w:rFonts w:ascii="Tahoma" w:hAnsi="Tahoma" w:cs="Tahoma"/>
      <w:sz w:val="16"/>
      <w:szCs w:val="16"/>
    </w:rPr>
  </w:style>
  <w:style w:type="character" w:customStyle="1" w:styleId="BalloonTextChar">
    <w:name w:val="Balloon Text Char"/>
    <w:basedOn w:val="DefaultParagraphFont"/>
    <w:link w:val="BalloonText"/>
    <w:uiPriority w:val="99"/>
    <w:rsid w:val="004816DF"/>
    <w:rPr>
      <w:rFonts w:ascii="Tahoma" w:eastAsia="Times New Roman" w:hAnsi="Tahoma" w:cs="Tahoma"/>
      <w:sz w:val="16"/>
      <w:szCs w:val="16"/>
    </w:rPr>
  </w:style>
  <w:style w:type="character" w:styleId="Hyperlink">
    <w:name w:val="Hyperlink"/>
    <w:basedOn w:val="DefaultParagraphFont"/>
    <w:uiPriority w:val="99"/>
    <w:rsid w:val="00577422"/>
    <w:rPr>
      <w:rFonts w:cs="Times New Roman"/>
      <w:color w:val="0000FF"/>
      <w:u w:val="single"/>
    </w:rPr>
  </w:style>
  <w:style w:type="paragraph" w:styleId="NormalWeb">
    <w:name w:val="Normal (Web)"/>
    <w:basedOn w:val="Normal"/>
    <w:uiPriority w:val="99"/>
    <w:rsid w:val="00577422"/>
    <w:pPr>
      <w:spacing w:before="100" w:beforeAutospacing="1" w:after="100" w:afterAutospacing="1"/>
    </w:pPr>
  </w:style>
  <w:style w:type="paragraph" w:customStyle="1" w:styleId="shortbottompad">
    <w:name w:val="shortbottompad"/>
    <w:basedOn w:val="Normal"/>
    <w:uiPriority w:val="99"/>
    <w:rsid w:val="00577422"/>
    <w:pPr>
      <w:spacing w:line="195" w:lineRule="atLeast"/>
    </w:pPr>
    <w:rPr>
      <w:color w:val="333333"/>
      <w:sz w:val="17"/>
      <w:szCs w:val="17"/>
    </w:rPr>
  </w:style>
  <w:style w:type="paragraph" w:customStyle="1" w:styleId="cite">
    <w:name w:val="cite"/>
    <w:basedOn w:val="Normal"/>
    <w:uiPriority w:val="99"/>
    <w:rsid w:val="00577422"/>
    <w:pPr>
      <w:spacing w:line="195" w:lineRule="atLeast"/>
    </w:pPr>
    <w:rPr>
      <w:i/>
      <w:iCs/>
      <w:color w:val="333333"/>
      <w:sz w:val="17"/>
      <w:szCs w:val="17"/>
    </w:rPr>
  </w:style>
  <w:style w:type="paragraph" w:customStyle="1" w:styleId="SOLBullet">
    <w:name w:val="SOL Bullet"/>
    <w:basedOn w:val="Normal"/>
    <w:next w:val="Normal"/>
    <w:uiPriority w:val="99"/>
    <w:rsid w:val="00577422"/>
    <w:pPr>
      <w:ind w:left="1440" w:hanging="360"/>
    </w:pPr>
    <w:rPr>
      <w:b/>
      <w:szCs w:val="20"/>
    </w:rPr>
  </w:style>
  <w:style w:type="paragraph" w:customStyle="1" w:styleId="SOLStandard">
    <w:name w:val="SOL Standard"/>
    <w:basedOn w:val="Normal"/>
    <w:next w:val="Normal"/>
    <w:uiPriority w:val="99"/>
    <w:rsid w:val="00577422"/>
    <w:pPr>
      <w:ind w:left="1080" w:hanging="1080"/>
    </w:pPr>
    <w:rPr>
      <w:b/>
      <w:szCs w:val="20"/>
    </w:rPr>
  </w:style>
  <w:style w:type="paragraph" w:styleId="BodyText3">
    <w:name w:val="Body Text 3"/>
    <w:basedOn w:val="Normal"/>
    <w:link w:val="BodyText3Char"/>
    <w:uiPriority w:val="99"/>
    <w:rsid w:val="00577422"/>
    <w:rPr>
      <w:rFonts w:ascii="Arial" w:hAnsi="Arial" w:cs="Arial"/>
      <w:color w:val="000000"/>
      <w:szCs w:val="18"/>
    </w:rPr>
  </w:style>
  <w:style w:type="character" w:customStyle="1" w:styleId="BodyText3Char">
    <w:name w:val="Body Text 3 Char"/>
    <w:basedOn w:val="DefaultParagraphFont"/>
    <w:link w:val="BodyText3"/>
    <w:uiPriority w:val="99"/>
    <w:rsid w:val="00577422"/>
    <w:rPr>
      <w:rFonts w:ascii="Arial" w:eastAsia="Times New Roman" w:hAnsi="Arial" w:cs="Arial"/>
      <w:color w:val="000000"/>
      <w:sz w:val="24"/>
      <w:szCs w:val="18"/>
    </w:rPr>
  </w:style>
  <w:style w:type="paragraph" w:styleId="BodyText">
    <w:name w:val="Body Text"/>
    <w:basedOn w:val="Normal"/>
    <w:link w:val="BodyTextChar"/>
    <w:uiPriority w:val="99"/>
    <w:rsid w:val="00577422"/>
    <w:pPr>
      <w:spacing w:after="120"/>
    </w:pPr>
  </w:style>
  <w:style w:type="character" w:customStyle="1" w:styleId="BodyTextChar">
    <w:name w:val="Body Text Char"/>
    <w:basedOn w:val="DefaultParagraphFont"/>
    <w:link w:val="BodyText"/>
    <w:uiPriority w:val="99"/>
    <w:rsid w:val="00577422"/>
    <w:rPr>
      <w:rFonts w:ascii="Times New Roman" w:eastAsia="Times New Roman" w:hAnsi="Times New Roman"/>
      <w:sz w:val="24"/>
      <w:szCs w:val="24"/>
    </w:rPr>
  </w:style>
  <w:style w:type="paragraph" w:customStyle="1" w:styleId="western">
    <w:name w:val="western"/>
    <w:basedOn w:val="Normal"/>
    <w:uiPriority w:val="99"/>
    <w:rsid w:val="00577422"/>
  </w:style>
  <w:style w:type="paragraph" w:styleId="DocumentMap">
    <w:name w:val="Document Map"/>
    <w:basedOn w:val="Normal"/>
    <w:link w:val="DocumentMapChar"/>
    <w:uiPriority w:val="99"/>
    <w:rsid w:val="00577422"/>
    <w:rPr>
      <w:rFonts w:ascii="Tahoma" w:hAnsi="Tahoma" w:cs="Tahoma"/>
      <w:sz w:val="16"/>
      <w:szCs w:val="16"/>
    </w:rPr>
  </w:style>
  <w:style w:type="character" w:customStyle="1" w:styleId="DocumentMapChar">
    <w:name w:val="Document Map Char"/>
    <w:basedOn w:val="DefaultParagraphFont"/>
    <w:link w:val="DocumentMap"/>
    <w:uiPriority w:val="99"/>
    <w:rsid w:val="00577422"/>
    <w:rPr>
      <w:rFonts w:ascii="Tahoma" w:eastAsia="Times New Roman" w:hAnsi="Tahoma" w:cs="Tahoma"/>
      <w:sz w:val="16"/>
      <w:szCs w:val="16"/>
    </w:rPr>
  </w:style>
  <w:style w:type="paragraph" w:styleId="BodyText2">
    <w:name w:val="Body Text 2"/>
    <w:basedOn w:val="Normal"/>
    <w:link w:val="BodyText2Char"/>
    <w:uiPriority w:val="99"/>
    <w:rsid w:val="00577422"/>
    <w:pPr>
      <w:spacing w:after="120" w:line="480" w:lineRule="auto"/>
    </w:pPr>
  </w:style>
  <w:style w:type="character" w:customStyle="1" w:styleId="BodyText2Char">
    <w:name w:val="Body Text 2 Char"/>
    <w:basedOn w:val="DefaultParagraphFont"/>
    <w:link w:val="BodyText2"/>
    <w:uiPriority w:val="99"/>
    <w:rsid w:val="00577422"/>
    <w:rPr>
      <w:rFonts w:ascii="Times New Roman" w:eastAsia="Times New Roman" w:hAnsi="Times New Roman"/>
      <w:sz w:val="24"/>
      <w:szCs w:val="24"/>
    </w:rPr>
  </w:style>
  <w:style w:type="paragraph" w:styleId="FootnoteText">
    <w:name w:val="footnote text"/>
    <w:basedOn w:val="Normal"/>
    <w:link w:val="FootnoteTextChar"/>
    <w:uiPriority w:val="99"/>
    <w:rsid w:val="00577422"/>
    <w:rPr>
      <w:sz w:val="20"/>
      <w:szCs w:val="20"/>
    </w:rPr>
  </w:style>
  <w:style w:type="character" w:customStyle="1" w:styleId="FootnoteTextChar">
    <w:name w:val="Footnote Text Char"/>
    <w:basedOn w:val="DefaultParagraphFont"/>
    <w:link w:val="FootnoteText"/>
    <w:uiPriority w:val="99"/>
    <w:rsid w:val="00577422"/>
    <w:rPr>
      <w:rFonts w:ascii="Times New Roman" w:eastAsia="Times New Roman" w:hAnsi="Times New Roman"/>
    </w:rPr>
  </w:style>
  <w:style w:type="character" w:styleId="Strong">
    <w:name w:val="Strong"/>
    <w:basedOn w:val="DefaultParagraphFont"/>
    <w:uiPriority w:val="22"/>
    <w:qFormat/>
    <w:rsid w:val="00577422"/>
    <w:rPr>
      <w:b/>
      <w:bCs/>
    </w:rPr>
  </w:style>
  <w:style w:type="character" w:customStyle="1" w:styleId="PlainTextChar">
    <w:name w:val="Plain Text Char"/>
    <w:basedOn w:val="DefaultParagraphFont"/>
    <w:link w:val="PlainText"/>
    <w:uiPriority w:val="99"/>
    <w:rsid w:val="00577422"/>
    <w:rPr>
      <w:rFonts w:ascii="Verdana" w:hAnsi="Verdana"/>
    </w:rPr>
  </w:style>
  <w:style w:type="paragraph" w:styleId="PlainText">
    <w:name w:val="Plain Text"/>
    <w:basedOn w:val="Normal"/>
    <w:link w:val="PlainTextChar"/>
    <w:uiPriority w:val="99"/>
    <w:unhideWhenUsed/>
    <w:rsid w:val="00577422"/>
    <w:rPr>
      <w:rFonts w:ascii="Verdana" w:eastAsia="Calibri" w:hAnsi="Verdana"/>
      <w:sz w:val="20"/>
      <w:szCs w:val="20"/>
    </w:rPr>
  </w:style>
  <w:style w:type="character" w:customStyle="1" w:styleId="PlainTextChar1">
    <w:name w:val="Plain Text Char1"/>
    <w:basedOn w:val="DefaultParagraphFont"/>
    <w:link w:val="PlainText"/>
    <w:uiPriority w:val="99"/>
    <w:semiHidden/>
    <w:rsid w:val="00577422"/>
    <w:rPr>
      <w:rFonts w:ascii="Consolas" w:eastAsia="Times New Roman" w:hAnsi="Consolas"/>
      <w:sz w:val="21"/>
      <w:szCs w:val="21"/>
    </w:rPr>
  </w:style>
</w:styles>
</file>

<file path=word/webSettings.xml><?xml version="1.0" encoding="utf-8"?>
<w:webSettings xmlns:r="http://schemas.openxmlformats.org/officeDocument/2006/relationships" xmlns:w="http://schemas.openxmlformats.org/wordprocessingml/2006/main">
  <w:divs>
    <w:div w:id="856935">
      <w:bodyDiv w:val="1"/>
      <w:marLeft w:val="0"/>
      <w:marRight w:val="0"/>
      <w:marTop w:val="0"/>
      <w:marBottom w:val="0"/>
      <w:divBdr>
        <w:top w:val="none" w:sz="0" w:space="0" w:color="auto"/>
        <w:left w:val="none" w:sz="0" w:space="0" w:color="auto"/>
        <w:bottom w:val="none" w:sz="0" w:space="0" w:color="auto"/>
        <w:right w:val="none" w:sz="0" w:space="0" w:color="auto"/>
      </w:divBdr>
      <w:divsChild>
        <w:div w:id="1937443797">
          <w:marLeft w:val="0"/>
          <w:marRight w:val="0"/>
          <w:marTop w:val="0"/>
          <w:marBottom w:val="0"/>
          <w:divBdr>
            <w:top w:val="none" w:sz="0" w:space="0" w:color="auto"/>
            <w:left w:val="none" w:sz="0" w:space="0" w:color="auto"/>
            <w:bottom w:val="none" w:sz="0" w:space="0" w:color="auto"/>
            <w:right w:val="none" w:sz="0" w:space="0" w:color="auto"/>
          </w:divBdr>
          <w:divsChild>
            <w:div w:id="1468936192">
              <w:marLeft w:val="0"/>
              <w:marRight w:val="0"/>
              <w:marTop w:val="0"/>
              <w:marBottom w:val="0"/>
              <w:divBdr>
                <w:top w:val="none" w:sz="0" w:space="0" w:color="auto"/>
                <w:left w:val="none" w:sz="0" w:space="0" w:color="auto"/>
                <w:bottom w:val="none" w:sz="0" w:space="0" w:color="auto"/>
                <w:right w:val="none" w:sz="0" w:space="0" w:color="auto"/>
              </w:divBdr>
              <w:divsChild>
                <w:div w:id="50348606">
                  <w:marLeft w:val="0"/>
                  <w:marRight w:val="243"/>
                  <w:marTop w:val="0"/>
                  <w:marBottom w:val="0"/>
                  <w:divBdr>
                    <w:top w:val="none" w:sz="0" w:space="0" w:color="auto"/>
                    <w:left w:val="none" w:sz="0" w:space="0" w:color="auto"/>
                    <w:bottom w:val="none" w:sz="0" w:space="0" w:color="auto"/>
                    <w:right w:val="none" w:sz="0" w:space="0" w:color="auto"/>
                  </w:divBdr>
                  <w:divsChild>
                    <w:div w:id="1398014462">
                      <w:marLeft w:val="0"/>
                      <w:marRight w:val="0"/>
                      <w:marTop w:val="0"/>
                      <w:marBottom w:val="0"/>
                      <w:divBdr>
                        <w:top w:val="none" w:sz="0" w:space="0" w:color="auto"/>
                        <w:left w:val="none" w:sz="0" w:space="0" w:color="auto"/>
                        <w:bottom w:val="none" w:sz="0" w:space="0" w:color="auto"/>
                        <w:right w:val="none" w:sz="0" w:space="0" w:color="auto"/>
                      </w:divBdr>
                      <w:divsChild>
                        <w:div w:id="14799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263">
      <w:bodyDiv w:val="1"/>
      <w:marLeft w:val="0"/>
      <w:marRight w:val="0"/>
      <w:marTop w:val="0"/>
      <w:marBottom w:val="0"/>
      <w:divBdr>
        <w:top w:val="none" w:sz="0" w:space="0" w:color="auto"/>
        <w:left w:val="none" w:sz="0" w:space="0" w:color="auto"/>
        <w:bottom w:val="none" w:sz="0" w:space="0" w:color="auto"/>
        <w:right w:val="none" w:sz="0" w:space="0" w:color="auto"/>
      </w:divBdr>
      <w:divsChild>
        <w:div w:id="232667383">
          <w:marLeft w:val="0"/>
          <w:marRight w:val="0"/>
          <w:marTop w:val="0"/>
          <w:marBottom w:val="0"/>
          <w:divBdr>
            <w:top w:val="none" w:sz="0" w:space="0" w:color="auto"/>
            <w:left w:val="none" w:sz="0" w:space="0" w:color="auto"/>
            <w:bottom w:val="none" w:sz="0" w:space="0" w:color="auto"/>
            <w:right w:val="none" w:sz="0" w:space="0" w:color="auto"/>
          </w:divBdr>
          <w:divsChild>
            <w:div w:id="1585332506">
              <w:marLeft w:val="0"/>
              <w:marRight w:val="0"/>
              <w:marTop w:val="0"/>
              <w:marBottom w:val="0"/>
              <w:divBdr>
                <w:top w:val="none" w:sz="0" w:space="0" w:color="auto"/>
                <w:left w:val="none" w:sz="0" w:space="0" w:color="auto"/>
                <w:bottom w:val="none" w:sz="0" w:space="0" w:color="auto"/>
                <w:right w:val="none" w:sz="0" w:space="0" w:color="auto"/>
              </w:divBdr>
              <w:divsChild>
                <w:div w:id="937755120">
                  <w:marLeft w:val="0"/>
                  <w:marRight w:val="243"/>
                  <w:marTop w:val="0"/>
                  <w:marBottom w:val="0"/>
                  <w:divBdr>
                    <w:top w:val="none" w:sz="0" w:space="0" w:color="auto"/>
                    <w:left w:val="none" w:sz="0" w:space="0" w:color="auto"/>
                    <w:bottom w:val="none" w:sz="0" w:space="0" w:color="auto"/>
                    <w:right w:val="none" w:sz="0" w:space="0" w:color="auto"/>
                  </w:divBdr>
                  <w:divsChild>
                    <w:div w:id="1570265849">
                      <w:marLeft w:val="0"/>
                      <w:marRight w:val="0"/>
                      <w:marTop w:val="0"/>
                      <w:marBottom w:val="0"/>
                      <w:divBdr>
                        <w:top w:val="none" w:sz="0" w:space="0" w:color="auto"/>
                        <w:left w:val="none" w:sz="0" w:space="0" w:color="auto"/>
                        <w:bottom w:val="none" w:sz="0" w:space="0" w:color="auto"/>
                        <w:right w:val="none" w:sz="0" w:space="0" w:color="auto"/>
                      </w:divBdr>
                      <w:divsChild>
                        <w:div w:id="5644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5535">
      <w:bodyDiv w:val="1"/>
      <w:marLeft w:val="0"/>
      <w:marRight w:val="0"/>
      <w:marTop w:val="0"/>
      <w:marBottom w:val="0"/>
      <w:divBdr>
        <w:top w:val="none" w:sz="0" w:space="0" w:color="auto"/>
        <w:left w:val="none" w:sz="0" w:space="0" w:color="auto"/>
        <w:bottom w:val="none" w:sz="0" w:space="0" w:color="auto"/>
        <w:right w:val="none" w:sz="0" w:space="0" w:color="auto"/>
      </w:divBdr>
      <w:divsChild>
        <w:div w:id="421223641">
          <w:marLeft w:val="0"/>
          <w:marRight w:val="0"/>
          <w:marTop w:val="0"/>
          <w:marBottom w:val="0"/>
          <w:divBdr>
            <w:top w:val="none" w:sz="0" w:space="0" w:color="auto"/>
            <w:left w:val="none" w:sz="0" w:space="0" w:color="auto"/>
            <w:bottom w:val="none" w:sz="0" w:space="0" w:color="auto"/>
            <w:right w:val="none" w:sz="0" w:space="0" w:color="auto"/>
          </w:divBdr>
          <w:divsChild>
            <w:div w:id="729351806">
              <w:marLeft w:val="0"/>
              <w:marRight w:val="0"/>
              <w:marTop w:val="0"/>
              <w:marBottom w:val="0"/>
              <w:divBdr>
                <w:top w:val="none" w:sz="0" w:space="0" w:color="auto"/>
                <w:left w:val="none" w:sz="0" w:space="0" w:color="auto"/>
                <w:bottom w:val="none" w:sz="0" w:space="0" w:color="auto"/>
                <w:right w:val="none" w:sz="0" w:space="0" w:color="auto"/>
              </w:divBdr>
              <w:divsChild>
                <w:div w:id="549804306">
                  <w:marLeft w:val="0"/>
                  <w:marRight w:val="243"/>
                  <w:marTop w:val="0"/>
                  <w:marBottom w:val="0"/>
                  <w:divBdr>
                    <w:top w:val="none" w:sz="0" w:space="0" w:color="auto"/>
                    <w:left w:val="none" w:sz="0" w:space="0" w:color="auto"/>
                    <w:bottom w:val="none" w:sz="0" w:space="0" w:color="auto"/>
                    <w:right w:val="none" w:sz="0" w:space="0" w:color="auto"/>
                  </w:divBdr>
                  <w:divsChild>
                    <w:div w:id="146867331">
                      <w:marLeft w:val="0"/>
                      <w:marRight w:val="0"/>
                      <w:marTop w:val="0"/>
                      <w:marBottom w:val="0"/>
                      <w:divBdr>
                        <w:top w:val="none" w:sz="0" w:space="0" w:color="auto"/>
                        <w:left w:val="none" w:sz="0" w:space="0" w:color="auto"/>
                        <w:bottom w:val="none" w:sz="0" w:space="0" w:color="auto"/>
                        <w:right w:val="none" w:sz="0" w:space="0" w:color="auto"/>
                      </w:divBdr>
                      <w:divsChild>
                        <w:div w:id="17795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8684">
      <w:bodyDiv w:val="1"/>
      <w:marLeft w:val="0"/>
      <w:marRight w:val="0"/>
      <w:marTop w:val="0"/>
      <w:marBottom w:val="0"/>
      <w:divBdr>
        <w:top w:val="none" w:sz="0" w:space="0" w:color="auto"/>
        <w:left w:val="none" w:sz="0" w:space="0" w:color="auto"/>
        <w:bottom w:val="none" w:sz="0" w:space="0" w:color="auto"/>
        <w:right w:val="none" w:sz="0" w:space="0" w:color="auto"/>
      </w:divBdr>
      <w:divsChild>
        <w:div w:id="505168901">
          <w:marLeft w:val="0"/>
          <w:marRight w:val="0"/>
          <w:marTop w:val="0"/>
          <w:marBottom w:val="0"/>
          <w:divBdr>
            <w:top w:val="none" w:sz="0" w:space="0" w:color="auto"/>
            <w:left w:val="none" w:sz="0" w:space="0" w:color="auto"/>
            <w:bottom w:val="none" w:sz="0" w:space="0" w:color="auto"/>
            <w:right w:val="none" w:sz="0" w:space="0" w:color="auto"/>
          </w:divBdr>
          <w:divsChild>
            <w:div w:id="1018459125">
              <w:marLeft w:val="0"/>
              <w:marRight w:val="0"/>
              <w:marTop w:val="0"/>
              <w:marBottom w:val="0"/>
              <w:divBdr>
                <w:top w:val="none" w:sz="0" w:space="0" w:color="auto"/>
                <w:left w:val="none" w:sz="0" w:space="0" w:color="auto"/>
                <w:bottom w:val="none" w:sz="0" w:space="0" w:color="auto"/>
                <w:right w:val="none" w:sz="0" w:space="0" w:color="auto"/>
              </w:divBdr>
              <w:divsChild>
                <w:div w:id="1162162861">
                  <w:marLeft w:val="0"/>
                  <w:marRight w:val="243"/>
                  <w:marTop w:val="0"/>
                  <w:marBottom w:val="0"/>
                  <w:divBdr>
                    <w:top w:val="none" w:sz="0" w:space="0" w:color="auto"/>
                    <w:left w:val="none" w:sz="0" w:space="0" w:color="auto"/>
                    <w:bottom w:val="none" w:sz="0" w:space="0" w:color="auto"/>
                    <w:right w:val="none" w:sz="0" w:space="0" w:color="auto"/>
                  </w:divBdr>
                  <w:divsChild>
                    <w:div w:id="186454376">
                      <w:marLeft w:val="0"/>
                      <w:marRight w:val="0"/>
                      <w:marTop w:val="0"/>
                      <w:marBottom w:val="0"/>
                      <w:divBdr>
                        <w:top w:val="none" w:sz="0" w:space="0" w:color="auto"/>
                        <w:left w:val="none" w:sz="0" w:space="0" w:color="auto"/>
                        <w:bottom w:val="none" w:sz="0" w:space="0" w:color="auto"/>
                        <w:right w:val="none" w:sz="0" w:space="0" w:color="auto"/>
                      </w:divBdr>
                      <w:divsChild>
                        <w:div w:id="19339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40583">
      <w:bodyDiv w:val="1"/>
      <w:marLeft w:val="0"/>
      <w:marRight w:val="0"/>
      <w:marTop w:val="0"/>
      <w:marBottom w:val="0"/>
      <w:divBdr>
        <w:top w:val="none" w:sz="0" w:space="0" w:color="auto"/>
        <w:left w:val="none" w:sz="0" w:space="0" w:color="auto"/>
        <w:bottom w:val="none" w:sz="0" w:space="0" w:color="auto"/>
        <w:right w:val="none" w:sz="0" w:space="0" w:color="auto"/>
      </w:divBdr>
      <w:divsChild>
        <w:div w:id="179784753">
          <w:marLeft w:val="0"/>
          <w:marRight w:val="0"/>
          <w:marTop w:val="0"/>
          <w:marBottom w:val="0"/>
          <w:divBdr>
            <w:top w:val="none" w:sz="0" w:space="0" w:color="auto"/>
            <w:left w:val="none" w:sz="0" w:space="0" w:color="auto"/>
            <w:bottom w:val="none" w:sz="0" w:space="0" w:color="auto"/>
            <w:right w:val="none" w:sz="0" w:space="0" w:color="auto"/>
          </w:divBdr>
          <w:divsChild>
            <w:div w:id="1081565891">
              <w:marLeft w:val="0"/>
              <w:marRight w:val="0"/>
              <w:marTop w:val="0"/>
              <w:marBottom w:val="0"/>
              <w:divBdr>
                <w:top w:val="none" w:sz="0" w:space="0" w:color="auto"/>
                <w:left w:val="none" w:sz="0" w:space="0" w:color="auto"/>
                <w:bottom w:val="none" w:sz="0" w:space="0" w:color="auto"/>
                <w:right w:val="none" w:sz="0" w:space="0" w:color="auto"/>
              </w:divBdr>
              <w:divsChild>
                <w:div w:id="2068603032">
                  <w:marLeft w:val="0"/>
                  <w:marRight w:val="243"/>
                  <w:marTop w:val="0"/>
                  <w:marBottom w:val="0"/>
                  <w:divBdr>
                    <w:top w:val="none" w:sz="0" w:space="0" w:color="auto"/>
                    <w:left w:val="none" w:sz="0" w:space="0" w:color="auto"/>
                    <w:bottom w:val="none" w:sz="0" w:space="0" w:color="auto"/>
                    <w:right w:val="none" w:sz="0" w:space="0" w:color="auto"/>
                  </w:divBdr>
                  <w:divsChild>
                    <w:div w:id="1531719072">
                      <w:marLeft w:val="0"/>
                      <w:marRight w:val="0"/>
                      <w:marTop w:val="0"/>
                      <w:marBottom w:val="0"/>
                      <w:divBdr>
                        <w:top w:val="none" w:sz="0" w:space="0" w:color="auto"/>
                        <w:left w:val="none" w:sz="0" w:space="0" w:color="auto"/>
                        <w:bottom w:val="none" w:sz="0" w:space="0" w:color="auto"/>
                        <w:right w:val="none" w:sz="0" w:space="0" w:color="auto"/>
                      </w:divBdr>
                      <w:divsChild>
                        <w:div w:id="19590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5950">
      <w:bodyDiv w:val="1"/>
      <w:marLeft w:val="0"/>
      <w:marRight w:val="0"/>
      <w:marTop w:val="0"/>
      <w:marBottom w:val="0"/>
      <w:divBdr>
        <w:top w:val="none" w:sz="0" w:space="0" w:color="auto"/>
        <w:left w:val="none" w:sz="0" w:space="0" w:color="auto"/>
        <w:bottom w:val="none" w:sz="0" w:space="0" w:color="auto"/>
        <w:right w:val="none" w:sz="0" w:space="0" w:color="auto"/>
      </w:divBdr>
      <w:divsChild>
        <w:div w:id="1950089500">
          <w:marLeft w:val="0"/>
          <w:marRight w:val="0"/>
          <w:marTop w:val="0"/>
          <w:marBottom w:val="0"/>
          <w:divBdr>
            <w:top w:val="none" w:sz="0" w:space="0" w:color="auto"/>
            <w:left w:val="none" w:sz="0" w:space="0" w:color="auto"/>
            <w:bottom w:val="none" w:sz="0" w:space="0" w:color="auto"/>
            <w:right w:val="none" w:sz="0" w:space="0" w:color="auto"/>
          </w:divBdr>
          <w:divsChild>
            <w:div w:id="1302733639">
              <w:marLeft w:val="0"/>
              <w:marRight w:val="0"/>
              <w:marTop w:val="0"/>
              <w:marBottom w:val="0"/>
              <w:divBdr>
                <w:top w:val="none" w:sz="0" w:space="0" w:color="auto"/>
                <w:left w:val="none" w:sz="0" w:space="0" w:color="auto"/>
                <w:bottom w:val="none" w:sz="0" w:space="0" w:color="auto"/>
                <w:right w:val="none" w:sz="0" w:space="0" w:color="auto"/>
              </w:divBdr>
              <w:divsChild>
                <w:div w:id="1059595735">
                  <w:marLeft w:val="0"/>
                  <w:marRight w:val="243"/>
                  <w:marTop w:val="0"/>
                  <w:marBottom w:val="0"/>
                  <w:divBdr>
                    <w:top w:val="none" w:sz="0" w:space="0" w:color="auto"/>
                    <w:left w:val="none" w:sz="0" w:space="0" w:color="auto"/>
                    <w:bottom w:val="none" w:sz="0" w:space="0" w:color="auto"/>
                    <w:right w:val="none" w:sz="0" w:space="0" w:color="auto"/>
                  </w:divBdr>
                  <w:divsChild>
                    <w:div w:id="1350794991">
                      <w:marLeft w:val="0"/>
                      <w:marRight w:val="0"/>
                      <w:marTop w:val="0"/>
                      <w:marBottom w:val="0"/>
                      <w:divBdr>
                        <w:top w:val="none" w:sz="0" w:space="0" w:color="auto"/>
                        <w:left w:val="none" w:sz="0" w:space="0" w:color="auto"/>
                        <w:bottom w:val="none" w:sz="0" w:space="0" w:color="auto"/>
                        <w:right w:val="none" w:sz="0" w:space="0" w:color="auto"/>
                      </w:divBdr>
                      <w:divsChild>
                        <w:div w:id="14707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21457">
      <w:bodyDiv w:val="1"/>
      <w:marLeft w:val="0"/>
      <w:marRight w:val="0"/>
      <w:marTop w:val="0"/>
      <w:marBottom w:val="0"/>
      <w:divBdr>
        <w:top w:val="none" w:sz="0" w:space="0" w:color="auto"/>
        <w:left w:val="none" w:sz="0" w:space="0" w:color="auto"/>
        <w:bottom w:val="none" w:sz="0" w:space="0" w:color="auto"/>
        <w:right w:val="none" w:sz="0" w:space="0" w:color="auto"/>
      </w:divBdr>
      <w:divsChild>
        <w:div w:id="1206791028">
          <w:marLeft w:val="0"/>
          <w:marRight w:val="0"/>
          <w:marTop w:val="0"/>
          <w:marBottom w:val="0"/>
          <w:divBdr>
            <w:top w:val="none" w:sz="0" w:space="0" w:color="auto"/>
            <w:left w:val="none" w:sz="0" w:space="0" w:color="auto"/>
            <w:bottom w:val="none" w:sz="0" w:space="0" w:color="auto"/>
            <w:right w:val="none" w:sz="0" w:space="0" w:color="auto"/>
          </w:divBdr>
          <w:divsChild>
            <w:div w:id="1782459517">
              <w:marLeft w:val="0"/>
              <w:marRight w:val="0"/>
              <w:marTop w:val="0"/>
              <w:marBottom w:val="0"/>
              <w:divBdr>
                <w:top w:val="none" w:sz="0" w:space="0" w:color="auto"/>
                <w:left w:val="none" w:sz="0" w:space="0" w:color="auto"/>
                <w:bottom w:val="none" w:sz="0" w:space="0" w:color="auto"/>
                <w:right w:val="none" w:sz="0" w:space="0" w:color="auto"/>
              </w:divBdr>
              <w:divsChild>
                <w:div w:id="794179470">
                  <w:marLeft w:val="0"/>
                  <w:marRight w:val="243"/>
                  <w:marTop w:val="0"/>
                  <w:marBottom w:val="0"/>
                  <w:divBdr>
                    <w:top w:val="none" w:sz="0" w:space="0" w:color="auto"/>
                    <w:left w:val="none" w:sz="0" w:space="0" w:color="auto"/>
                    <w:bottom w:val="none" w:sz="0" w:space="0" w:color="auto"/>
                    <w:right w:val="none" w:sz="0" w:space="0" w:color="auto"/>
                  </w:divBdr>
                  <w:divsChild>
                    <w:div w:id="144322755">
                      <w:marLeft w:val="0"/>
                      <w:marRight w:val="0"/>
                      <w:marTop w:val="0"/>
                      <w:marBottom w:val="0"/>
                      <w:divBdr>
                        <w:top w:val="none" w:sz="0" w:space="0" w:color="auto"/>
                        <w:left w:val="none" w:sz="0" w:space="0" w:color="auto"/>
                        <w:bottom w:val="none" w:sz="0" w:space="0" w:color="auto"/>
                        <w:right w:val="none" w:sz="0" w:space="0" w:color="auto"/>
                      </w:divBdr>
                      <w:divsChild>
                        <w:div w:id="19354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10094">
      <w:bodyDiv w:val="1"/>
      <w:marLeft w:val="0"/>
      <w:marRight w:val="0"/>
      <w:marTop w:val="0"/>
      <w:marBottom w:val="0"/>
      <w:divBdr>
        <w:top w:val="none" w:sz="0" w:space="0" w:color="auto"/>
        <w:left w:val="none" w:sz="0" w:space="0" w:color="auto"/>
        <w:bottom w:val="none" w:sz="0" w:space="0" w:color="auto"/>
        <w:right w:val="none" w:sz="0" w:space="0" w:color="auto"/>
      </w:divBdr>
      <w:divsChild>
        <w:div w:id="1381517771">
          <w:marLeft w:val="0"/>
          <w:marRight w:val="0"/>
          <w:marTop w:val="0"/>
          <w:marBottom w:val="0"/>
          <w:divBdr>
            <w:top w:val="none" w:sz="0" w:space="0" w:color="auto"/>
            <w:left w:val="none" w:sz="0" w:space="0" w:color="auto"/>
            <w:bottom w:val="none" w:sz="0" w:space="0" w:color="auto"/>
            <w:right w:val="none" w:sz="0" w:space="0" w:color="auto"/>
          </w:divBdr>
          <w:divsChild>
            <w:div w:id="884945495">
              <w:marLeft w:val="0"/>
              <w:marRight w:val="0"/>
              <w:marTop w:val="0"/>
              <w:marBottom w:val="0"/>
              <w:divBdr>
                <w:top w:val="none" w:sz="0" w:space="0" w:color="auto"/>
                <w:left w:val="none" w:sz="0" w:space="0" w:color="auto"/>
                <w:bottom w:val="none" w:sz="0" w:space="0" w:color="auto"/>
                <w:right w:val="none" w:sz="0" w:space="0" w:color="auto"/>
              </w:divBdr>
              <w:divsChild>
                <w:div w:id="913315229">
                  <w:marLeft w:val="0"/>
                  <w:marRight w:val="243"/>
                  <w:marTop w:val="0"/>
                  <w:marBottom w:val="0"/>
                  <w:divBdr>
                    <w:top w:val="none" w:sz="0" w:space="0" w:color="auto"/>
                    <w:left w:val="none" w:sz="0" w:space="0" w:color="auto"/>
                    <w:bottom w:val="none" w:sz="0" w:space="0" w:color="auto"/>
                    <w:right w:val="none" w:sz="0" w:space="0" w:color="auto"/>
                  </w:divBdr>
                  <w:divsChild>
                    <w:div w:id="975918508">
                      <w:marLeft w:val="0"/>
                      <w:marRight w:val="0"/>
                      <w:marTop w:val="0"/>
                      <w:marBottom w:val="0"/>
                      <w:divBdr>
                        <w:top w:val="none" w:sz="0" w:space="0" w:color="auto"/>
                        <w:left w:val="none" w:sz="0" w:space="0" w:color="auto"/>
                        <w:bottom w:val="none" w:sz="0" w:space="0" w:color="auto"/>
                        <w:right w:val="none" w:sz="0" w:space="0" w:color="auto"/>
                      </w:divBdr>
                      <w:divsChild>
                        <w:div w:id="17876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5980">
      <w:bodyDiv w:val="1"/>
      <w:marLeft w:val="0"/>
      <w:marRight w:val="0"/>
      <w:marTop w:val="0"/>
      <w:marBottom w:val="0"/>
      <w:divBdr>
        <w:top w:val="none" w:sz="0" w:space="0" w:color="auto"/>
        <w:left w:val="none" w:sz="0" w:space="0" w:color="auto"/>
        <w:bottom w:val="none" w:sz="0" w:space="0" w:color="auto"/>
        <w:right w:val="none" w:sz="0" w:space="0" w:color="auto"/>
      </w:divBdr>
      <w:divsChild>
        <w:div w:id="292911763">
          <w:marLeft w:val="0"/>
          <w:marRight w:val="0"/>
          <w:marTop w:val="0"/>
          <w:marBottom w:val="0"/>
          <w:divBdr>
            <w:top w:val="none" w:sz="0" w:space="0" w:color="auto"/>
            <w:left w:val="none" w:sz="0" w:space="0" w:color="auto"/>
            <w:bottom w:val="none" w:sz="0" w:space="0" w:color="auto"/>
            <w:right w:val="none" w:sz="0" w:space="0" w:color="auto"/>
          </w:divBdr>
          <w:divsChild>
            <w:div w:id="609554934">
              <w:marLeft w:val="0"/>
              <w:marRight w:val="0"/>
              <w:marTop w:val="0"/>
              <w:marBottom w:val="0"/>
              <w:divBdr>
                <w:top w:val="none" w:sz="0" w:space="0" w:color="auto"/>
                <w:left w:val="none" w:sz="0" w:space="0" w:color="auto"/>
                <w:bottom w:val="none" w:sz="0" w:space="0" w:color="auto"/>
                <w:right w:val="none" w:sz="0" w:space="0" w:color="auto"/>
              </w:divBdr>
              <w:divsChild>
                <w:div w:id="1266691920">
                  <w:marLeft w:val="0"/>
                  <w:marRight w:val="243"/>
                  <w:marTop w:val="0"/>
                  <w:marBottom w:val="0"/>
                  <w:divBdr>
                    <w:top w:val="none" w:sz="0" w:space="0" w:color="auto"/>
                    <w:left w:val="none" w:sz="0" w:space="0" w:color="auto"/>
                    <w:bottom w:val="none" w:sz="0" w:space="0" w:color="auto"/>
                    <w:right w:val="none" w:sz="0" w:space="0" w:color="auto"/>
                  </w:divBdr>
                  <w:divsChild>
                    <w:div w:id="1869878812">
                      <w:marLeft w:val="0"/>
                      <w:marRight w:val="0"/>
                      <w:marTop w:val="0"/>
                      <w:marBottom w:val="0"/>
                      <w:divBdr>
                        <w:top w:val="none" w:sz="0" w:space="0" w:color="auto"/>
                        <w:left w:val="none" w:sz="0" w:space="0" w:color="auto"/>
                        <w:bottom w:val="none" w:sz="0" w:space="0" w:color="auto"/>
                        <w:right w:val="none" w:sz="0" w:space="0" w:color="auto"/>
                      </w:divBdr>
                      <w:divsChild>
                        <w:div w:id="19582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6481">
      <w:bodyDiv w:val="1"/>
      <w:marLeft w:val="0"/>
      <w:marRight w:val="0"/>
      <w:marTop w:val="0"/>
      <w:marBottom w:val="0"/>
      <w:divBdr>
        <w:top w:val="none" w:sz="0" w:space="0" w:color="auto"/>
        <w:left w:val="none" w:sz="0" w:space="0" w:color="auto"/>
        <w:bottom w:val="none" w:sz="0" w:space="0" w:color="auto"/>
        <w:right w:val="none" w:sz="0" w:space="0" w:color="auto"/>
      </w:divBdr>
      <w:divsChild>
        <w:div w:id="1627617729">
          <w:marLeft w:val="0"/>
          <w:marRight w:val="0"/>
          <w:marTop w:val="0"/>
          <w:marBottom w:val="0"/>
          <w:divBdr>
            <w:top w:val="none" w:sz="0" w:space="0" w:color="auto"/>
            <w:left w:val="none" w:sz="0" w:space="0" w:color="auto"/>
            <w:bottom w:val="none" w:sz="0" w:space="0" w:color="auto"/>
            <w:right w:val="none" w:sz="0" w:space="0" w:color="auto"/>
          </w:divBdr>
          <w:divsChild>
            <w:div w:id="989946042">
              <w:marLeft w:val="0"/>
              <w:marRight w:val="0"/>
              <w:marTop w:val="0"/>
              <w:marBottom w:val="0"/>
              <w:divBdr>
                <w:top w:val="none" w:sz="0" w:space="0" w:color="auto"/>
                <w:left w:val="none" w:sz="0" w:space="0" w:color="auto"/>
                <w:bottom w:val="none" w:sz="0" w:space="0" w:color="auto"/>
                <w:right w:val="none" w:sz="0" w:space="0" w:color="auto"/>
              </w:divBdr>
              <w:divsChild>
                <w:div w:id="1533113040">
                  <w:marLeft w:val="0"/>
                  <w:marRight w:val="243"/>
                  <w:marTop w:val="0"/>
                  <w:marBottom w:val="0"/>
                  <w:divBdr>
                    <w:top w:val="none" w:sz="0" w:space="0" w:color="auto"/>
                    <w:left w:val="none" w:sz="0" w:space="0" w:color="auto"/>
                    <w:bottom w:val="none" w:sz="0" w:space="0" w:color="auto"/>
                    <w:right w:val="none" w:sz="0" w:space="0" w:color="auto"/>
                  </w:divBdr>
                  <w:divsChild>
                    <w:div w:id="414867358">
                      <w:marLeft w:val="0"/>
                      <w:marRight w:val="0"/>
                      <w:marTop w:val="0"/>
                      <w:marBottom w:val="0"/>
                      <w:divBdr>
                        <w:top w:val="none" w:sz="0" w:space="0" w:color="auto"/>
                        <w:left w:val="none" w:sz="0" w:space="0" w:color="auto"/>
                        <w:bottom w:val="none" w:sz="0" w:space="0" w:color="auto"/>
                        <w:right w:val="none" w:sz="0" w:space="0" w:color="auto"/>
                      </w:divBdr>
                      <w:divsChild>
                        <w:div w:id="13481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949096">
      <w:bodyDiv w:val="1"/>
      <w:marLeft w:val="0"/>
      <w:marRight w:val="0"/>
      <w:marTop w:val="0"/>
      <w:marBottom w:val="0"/>
      <w:divBdr>
        <w:top w:val="none" w:sz="0" w:space="0" w:color="auto"/>
        <w:left w:val="none" w:sz="0" w:space="0" w:color="auto"/>
        <w:bottom w:val="none" w:sz="0" w:space="0" w:color="auto"/>
        <w:right w:val="none" w:sz="0" w:space="0" w:color="auto"/>
      </w:divBdr>
      <w:divsChild>
        <w:div w:id="781923429">
          <w:marLeft w:val="0"/>
          <w:marRight w:val="0"/>
          <w:marTop w:val="0"/>
          <w:marBottom w:val="0"/>
          <w:divBdr>
            <w:top w:val="none" w:sz="0" w:space="0" w:color="auto"/>
            <w:left w:val="none" w:sz="0" w:space="0" w:color="auto"/>
            <w:bottom w:val="none" w:sz="0" w:space="0" w:color="auto"/>
            <w:right w:val="none" w:sz="0" w:space="0" w:color="auto"/>
          </w:divBdr>
          <w:divsChild>
            <w:div w:id="472450690">
              <w:marLeft w:val="0"/>
              <w:marRight w:val="0"/>
              <w:marTop w:val="0"/>
              <w:marBottom w:val="0"/>
              <w:divBdr>
                <w:top w:val="none" w:sz="0" w:space="0" w:color="auto"/>
                <w:left w:val="none" w:sz="0" w:space="0" w:color="auto"/>
                <w:bottom w:val="none" w:sz="0" w:space="0" w:color="auto"/>
                <w:right w:val="none" w:sz="0" w:space="0" w:color="auto"/>
              </w:divBdr>
              <w:divsChild>
                <w:div w:id="823619716">
                  <w:marLeft w:val="0"/>
                  <w:marRight w:val="243"/>
                  <w:marTop w:val="0"/>
                  <w:marBottom w:val="0"/>
                  <w:divBdr>
                    <w:top w:val="none" w:sz="0" w:space="0" w:color="auto"/>
                    <w:left w:val="none" w:sz="0" w:space="0" w:color="auto"/>
                    <w:bottom w:val="none" w:sz="0" w:space="0" w:color="auto"/>
                    <w:right w:val="none" w:sz="0" w:space="0" w:color="auto"/>
                  </w:divBdr>
                  <w:divsChild>
                    <w:div w:id="1643533986">
                      <w:marLeft w:val="0"/>
                      <w:marRight w:val="0"/>
                      <w:marTop w:val="0"/>
                      <w:marBottom w:val="0"/>
                      <w:divBdr>
                        <w:top w:val="none" w:sz="0" w:space="0" w:color="auto"/>
                        <w:left w:val="none" w:sz="0" w:space="0" w:color="auto"/>
                        <w:bottom w:val="none" w:sz="0" w:space="0" w:color="auto"/>
                        <w:right w:val="none" w:sz="0" w:space="0" w:color="auto"/>
                      </w:divBdr>
                      <w:divsChild>
                        <w:div w:id="20290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11819">
      <w:bodyDiv w:val="1"/>
      <w:marLeft w:val="0"/>
      <w:marRight w:val="0"/>
      <w:marTop w:val="0"/>
      <w:marBottom w:val="0"/>
      <w:divBdr>
        <w:top w:val="none" w:sz="0" w:space="0" w:color="auto"/>
        <w:left w:val="none" w:sz="0" w:space="0" w:color="auto"/>
        <w:bottom w:val="none" w:sz="0" w:space="0" w:color="auto"/>
        <w:right w:val="none" w:sz="0" w:space="0" w:color="auto"/>
      </w:divBdr>
      <w:divsChild>
        <w:div w:id="2104563951">
          <w:marLeft w:val="0"/>
          <w:marRight w:val="0"/>
          <w:marTop w:val="0"/>
          <w:marBottom w:val="0"/>
          <w:divBdr>
            <w:top w:val="none" w:sz="0" w:space="0" w:color="auto"/>
            <w:left w:val="none" w:sz="0" w:space="0" w:color="auto"/>
            <w:bottom w:val="none" w:sz="0" w:space="0" w:color="auto"/>
            <w:right w:val="none" w:sz="0" w:space="0" w:color="auto"/>
          </w:divBdr>
          <w:divsChild>
            <w:div w:id="1188064450">
              <w:marLeft w:val="0"/>
              <w:marRight w:val="0"/>
              <w:marTop w:val="0"/>
              <w:marBottom w:val="0"/>
              <w:divBdr>
                <w:top w:val="none" w:sz="0" w:space="0" w:color="auto"/>
                <w:left w:val="none" w:sz="0" w:space="0" w:color="auto"/>
                <w:bottom w:val="none" w:sz="0" w:space="0" w:color="auto"/>
                <w:right w:val="none" w:sz="0" w:space="0" w:color="auto"/>
              </w:divBdr>
              <w:divsChild>
                <w:div w:id="1877307615">
                  <w:marLeft w:val="0"/>
                  <w:marRight w:val="243"/>
                  <w:marTop w:val="0"/>
                  <w:marBottom w:val="0"/>
                  <w:divBdr>
                    <w:top w:val="none" w:sz="0" w:space="0" w:color="auto"/>
                    <w:left w:val="none" w:sz="0" w:space="0" w:color="auto"/>
                    <w:bottom w:val="none" w:sz="0" w:space="0" w:color="auto"/>
                    <w:right w:val="none" w:sz="0" w:space="0" w:color="auto"/>
                  </w:divBdr>
                  <w:divsChild>
                    <w:div w:id="823013149">
                      <w:marLeft w:val="0"/>
                      <w:marRight w:val="0"/>
                      <w:marTop w:val="0"/>
                      <w:marBottom w:val="0"/>
                      <w:divBdr>
                        <w:top w:val="none" w:sz="0" w:space="0" w:color="auto"/>
                        <w:left w:val="none" w:sz="0" w:space="0" w:color="auto"/>
                        <w:bottom w:val="none" w:sz="0" w:space="0" w:color="auto"/>
                        <w:right w:val="none" w:sz="0" w:space="0" w:color="auto"/>
                      </w:divBdr>
                      <w:divsChild>
                        <w:div w:id="5142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069638">
      <w:bodyDiv w:val="1"/>
      <w:marLeft w:val="0"/>
      <w:marRight w:val="0"/>
      <w:marTop w:val="0"/>
      <w:marBottom w:val="0"/>
      <w:divBdr>
        <w:top w:val="none" w:sz="0" w:space="0" w:color="auto"/>
        <w:left w:val="none" w:sz="0" w:space="0" w:color="auto"/>
        <w:bottom w:val="none" w:sz="0" w:space="0" w:color="auto"/>
        <w:right w:val="none" w:sz="0" w:space="0" w:color="auto"/>
      </w:divBdr>
      <w:divsChild>
        <w:div w:id="1344019094">
          <w:marLeft w:val="0"/>
          <w:marRight w:val="0"/>
          <w:marTop w:val="0"/>
          <w:marBottom w:val="0"/>
          <w:divBdr>
            <w:top w:val="none" w:sz="0" w:space="0" w:color="auto"/>
            <w:left w:val="none" w:sz="0" w:space="0" w:color="auto"/>
            <w:bottom w:val="none" w:sz="0" w:space="0" w:color="auto"/>
            <w:right w:val="none" w:sz="0" w:space="0" w:color="auto"/>
          </w:divBdr>
          <w:divsChild>
            <w:div w:id="1501309106">
              <w:marLeft w:val="0"/>
              <w:marRight w:val="0"/>
              <w:marTop w:val="0"/>
              <w:marBottom w:val="0"/>
              <w:divBdr>
                <w:top w:val="none" w:sz="0" w:space="0" w:color="auto"/>
                <w:left w:val="none" w:sz="0" w:space="0" w:color="auto"/>
                <w:bottom w:val="none" w:sz="0" w:space="0" w:color="auto"/>
                <w:right w:val="none" w:sz="0" w:space="0" w:color="auto"/>
              </w:divBdr>
              <w:divsChild>
                <w:div w:id="1783919126">
                  <w:marLeft w:val="0"/>
                  <w:marRight w:val="243"/>
                  <w:marTop w:val="0"/>
                  <w:marBottom w:val="0"/>
                  <w:divBdr>
                    <w:top w:val="none" w:sz="0" w:space="0" w:color="auto"/>
                    <w:left w:val="none" w:sz="0" w:space="0" w:color="auto"/>
                    <w:bottom w:val="none" w:sz="0" w:space="0" w:color="auto"/>
                    <w:right w:val="none" w:sz="0" w:space="0" w:color="auto"/>
                  </w:divBdr>
                  <w:divsChild>
                    <w:div w:id="369035477">
                      <w:marLeft w:val="0"/>
                      <w:marRight w:val="0"/>
                      <w:marTop w:val="0"/>
                      <w:marBottom w:val="0"/>
                      <w:divBdr>
                        <w:top w:val="none" w:sz="0" w:space="0" w:color="auto"/>
                        <w:left w:val="none" w:sz="0" w:space="0" w:color="auto"/>
                        <w:bottom w:val="none" w:sz="0" w:space="0" w:color="auto"/>
                        <w:right w:val="none" w:sz="0" w:space="0" w:color="auto"/>
                      </w:divBdr>
                      <w:divsChild>
                        <w:div w:id="11668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189549">
      <w:bodyDiv w:val="1"/>
      <w:marLeft w:val="0"/>
      <w:marRight w:val="0"/>
      <w:marTop w:val="0"/>
      <w:marBottom w:val="0"/>
      <w:divBdr>
        <w:top w:val="none" w:sz="0" w:space="0" w:color="auto"/>
        <w:left w:val="none" w:sz="0" w:space="0" w:color="auto"/>
        <w:bottom w:val="none" w:sz="0" w:space="0" w:color="auto"/>
        <w:right w:val="none" w:sz="0" w:space="0" w:color="auto"/>
      </w:divBdr>
      <w:divsChild>
        <w:div w:id="2111505248">
          <w:marLeft w:val="0"/>
          <w:marRight w:val="0"/>
          <w:marTop w:val="0"/>
          <w:marBottom w:val="0"/>
          <w:divBdr>
            <w:top w:val="none" w:sz="0" w:space="0" w:color="auto"/>
            <w:left w:val="none" w:sz="0" w:space="0" w:color="auto"/>
            <w:bottom w:val="none" w:sz="0" w:space="0" w:color="auto"/>
            <w:right w:val="none" w:sz="0" w:space="0" w:color="auto"/>
          </w:divBdr>
          <w:divsChild>
            <w:div w:id="205139894">
              <w:marLeft w:val="0"/>
              <w:marRight w:val="0"/>
              <w:marTop w:val="0"/>
              <w:marBottom w:val="0"/>
              <w:divBdr>
                <w:top w:val="none" w:sz="0" w:space="0" w:color="auto"/>
                <w:left w:val="none" w:sz="0" w:space="0" w:color="auto"/>
                <w:bottom w:val="none" w:sz="0" w:space="0" w:color="auto"/>
                <w:right w:val="none" w:sz="0" w:space="0" w:color="auto"/>
              </w:divBdr>
              <w:divsChild>
                <w:div w:id="394476849">
                  <w:marLeft w:val="0"/>
                  <w:marRight w:val="243"/>
                  <w:marTop w:val="0"/>
                  <w:marBottom w:val="0"/>
                  <w:divBdr>
                    <w:top w:val="none" w:sz="0" w:space="0" w:color="auto"/>
                    <w:left w:val="none" w:sz="0" w:space="0" w:color="auto"/>
                    <w:bottom w:val="none" w:sz="0" w:space="0" w:color="auto"/>
                    <w:right w:val="none" w:sz="0" w:space="0" w:color="auto"/>
                  </w:divBdr>
                  <w:divsChild>
                    <w:div w:id="1539849788">
                      <w:marLeft w:val="0"/>
                      <w:marRight w:val="0"/>
                      <w:marTop w:val="0"/>
                      <w:marBottom w:val="0"/>
                      <w:divBdr>
                        <w:top w:val="none" w:sz="0" w:space="0" w:color="auto"/>
                        <w:left w:val="none" w:sz="0" w:space="0" w:color="auto"/>
                        <w:bottom w:val="none" w:sz="0" w:space="0" w:color="auto"/>
                        <w:right w:val="none" w:sz="0" w:space="0" w:color="auto"/>
                      </w:divBdr>
                      <w:divsChild>
                        <w:div w:id="6336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6929">
      <w:bodyDiv w:val="1"/>
      <w:marLeft w:val="0"/>
      <w:marRight w:val="0"/>
      <w:marTop w:val="0"/>
      <w:marBottom w:val="0"/>
      <w:divBdr>
        <w:top w:val="none" w:sz="0" w:space="0" w:color="auto"/>
        <w:left w:val="none" w:sz="0" w:space="0" w:color="auto"/>
        <w:bottom w:val="none" w:sz="0" w:space="0" w:color="auto"/>
        <w:right w:val="none" w:sz="0" w:space="0" w:color="auto"/>
      </w:divBdr>
      <w:divsChild>
        <w:div w:id="1544445832">
          <w:marLeft w:val="0"/>
          <w:marRight w:val="0"/>
          <w:marTop w:val="0"/>
          <w:marBottom w:val="0"/>
          <w:divBdr>
            <w:top w:val="none" w:sz="0" w:space="0" w:color="auto"/>
            <w:left w:val="none" w:sz="0" w:space="0" w:color="auto"/>
            <w:bottom w:val="none" w:sz="0" w:space="0" w:color="auto"/>
            <w:right w:val="none" w:sz="0" w:space="0" w:color="auto"/>
          </w:divBdr>
          <w:divsChild>
            <w:div w:id="1117018247">
              <w:marLeft w:val="0"/>
              <w:marRight w:val="0"/>
              <w:marTop w:val="0"/>
              <w:marBottom w:val="0"/>
              <w:divBdr>
                <w:top w:val="none" w:sz="0" w:space="0" w:color="auto"/>
                <w:left w:val="none" w:sz="0" w:space="0" w:color="auto"/>
                <w:bottom w:val="none" w:sz="0" w:space="0" w:color="auto"/>
                <w:right w:val="none" w:sz="0" w:space="0" w:color="auto"/>
              </w:divBdr>
              <w:divsChild>
                <w:div w:id="259602654">
                  <w:marLeft w:val="0"/>
                  <w:marRight w:val="243"/>
                  <w:marTop w:val="0"/>
                  <w:marBottom w:val="0"/>
                  <w:divBdr>
                    <w:top w:val="none" w:sz="0" w:space="0" w:color="auto"/>
                    <w:left w:val="none" w:sz="0" w:space="0" w:color="auto"/>
                    <w:bottom w:val="none" w:sz="0" w:space="0" w:color="auto"/>
                    <w:right w:val="none" w:sz="0" w:space="0" w:color="auto"/>
                  </w:divBdr>
                  <w:divsChild>
                    <w:div w:id="23672496">
                      <w:marLeft w:val="0"/>
                      <w:marRight w:val="0"/>
                      <w:marTop w:val="0"/>
                      <w:marBottom w:val="0"/>
                      <w:divBdr>
                        <w:top w:val="none" w:sz="0" w:space="0" w:color="auto"/>
                        <w:left w:val="none" w:sz="0" w:space="0" w:color="auto"/>
                        <w:bottom w:val="none" w:sz="0" w:space="0" w:color="auto"/>
                        <w:right w:val="none" w:sz="0" w:space="0" w:color="auto"/>
                      </w:divBdr>
                      <w:divsChild>
                        <w:div w:id="8823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489158">
      <w:bodyDiv w:val="1"/>
      <w:marLeft w:val="0"/>
      <w:marRight w:val="0"/>
      <w:marTop w:val="0"/>
      <w:marBottom w:val="0"/>
      <w:divBdr>
        <w:top w:val="none" w:sz="0" w:space="0" w:color="auto"/>
        <w:left w:val="none" w:sz="0" w:space="0" w:color="auto"/>
        <w:bottom w:val="none" w:sz="0" w:space="0" w:color="auto"/>
        <w:right w:val="none" w:sz="0" w:space="0" w:color="auto"/>
      </w:divBdr>
      <w:divsChild>
        <w:div w:id="2066442151">
          <w:marLeft w:val="0"/>
          <w:marRight w:val="0"/>
          <w:marTop w:val="0"/>
          <w:marBottom w:val="0"/>
          <w:divBdr>
            <w:top w:val="none" w:sz="0" w:space="0" w:color="auto"/>
            <w:left w:val="none" w:sz="0" w:space="0" w:color="auto"/>
            <w:bottom w:val="none" w:sz="0" w:space="0" w:color="auto"/>
            <w:right w:val="none" w:sz="0" w:space="0" w:color="auto"/>
          </w:divBdr>
          <w:divsChild>
            <w:div w:id="843126558">
              <w:marLeft w:val="0"/>
              <w:marRight w:val="0"/>
              <w:marTop w:val="0"/>
              <w:marBottom w:val="0"/>
              <w:divBdr>
                <w:top w:val="none" w:sz="0" w:space="0" w:color="auto"/>
                <w:left w:val="none" w:sz="0" w:space="0" w:color="auto"/>
                <w:bottom w:val="none" w:sz="0" w:space="0" w:color="auto"/>
                <w:right w:val="none" w:sz="0" w:space="0" w:color="auto"/>
              </w:divBdr>
              <w:divsChild>
                <w:div w:id="1316104389">
                  <w:marLeft w:val="0"/>
                  <w:marRight w:val="243"/>
                  <w:marTop w:val="0"/>
                  <w:marBottom w:val="0"/>
                  <w:divBdr>
                    <w:top w:val="none" w:sz="0" w:space="0" w:color="auto"/>
                    <w:left w:val="none" w:sz="0" w:space="0" w:color="auto"/>
                    <w:bottom w:val="none" w:sz="0" w:space="0" w:color="auto"/>
                    <w:right w:val="none" w:sz="0" w:space="0" w:color="auto"/>
                  </w:divBdr>
                  <w:divsChild>
                    <w:div w:id="390463713">
                      <w:marLeft w:val="0"/>
                      <w:marRight w:val="0"/>
                      <w:marTop w:val="0"/>
                      <w:marBottom w:val="0"/>
                      <w:divBdr>
                        <w:top w:val="none" w:sz="0" w:space="0" w:color="auto"/>
                        <w:left w:val="none" w:sz="0" w:space="0" w:color="auto"/>
                        <w:bottom w:val="none" w:sz="0" w:space="0" w:color="auto"/>
                        <w:right w:val="none" w:sz="0" w:space="0" w:color="auto"/>
                      </w:divBdr>
                      <w:divsChild>
                        <w:div w:id="11963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781480">
      <w:bodyDiv w:val="1"/>
      <w:marLeft w:val="0"/>
      <w:marRight w:val="0"/>
      <w:marTop w:val="0"/>
      <w:marBottom w:val="0"/>
      <w:divBdr>
        <w:top w:val="none" w:sz="0" w:space="0" w:color="auto"/>
        <w:left w:val="none" w:sz="0" w:space="0" w:color="auto"/>
        <w:bottom w:val="none" w:sz="0" w:space="0" w:color="auto"/>
        <w:right w:val="none" w:sz="0" w:space="0" w:color="auto"/>
      </w:divBdr>
      <w:divsChild>
        <w:div w:id="1167598938">
          <w:marLeft w:val="0"/>
          <w:marRight w:val="0"/>
          <w:marTop w:val="0"/>
          <w:marBottom w:val="0"/>
          <w:divBdr>
            <w:top w:val="none" w:sz="0" w:space="0" w:color="auto"/>
            <w:left w:val="none" w:sz="0" w:space="0" w:color="auto"/>
            <w:bottom w:val="none" w:sz="0" w:space="0" w:color="auto"/>
            <w:right w:val="none" w:sz="0" w:space="0" w:color="auto"/>
          </w:divBdr>
          <w:divsChild>
            <w:div w:id="248200498">
              <w:marLeft w:val="0"/>
              <w:marRight w:val="0"/>
              <w:marTop w:val="0"/>
              <w:marBottom w:val="0"/>
              <w:divBdr>
                <w:top w:val="none" w:sz="0" w:space="0" w:color="auto"/>
                <w:left w:val="none" w:sz="0" w:space="0" w:color="auto"/>
                <w:bottom w:val="none" w:sz="0" w:space="0" w:color="auto"/>
                <w:right w:val="none" w:sz="0" w:space="0" w:color="auto"/>
              </w:divBdr>
              <w:divsChild>
                <w:div w:id="886796383">
                  <w:marLeft w:val="0"/>
                  <w:marRight w:val="195"/>
                  <w:marTop w:val="0"/>
                  <w:marBottom w:val="0"/>
                  <w:divBdr>
                    <w:top w:val="none" w:sz="0" w:space="0" w:color="auto"/>
                    <w:left w:val="none" w:sz="0" w:space="0" w:color="auto"/>
                    <w:bottom w:val="none" w:sz="0" w:space="0" w:color="auto"/>
                    <w:right w:val="none" w:sz="0" w:space="0" w:color="auto"/>
                  </w:divBdr>
                  <w:divsChild>
                    <w:div w:id="1343817903">
                      <w:marLeft w:val="0"/>
                      <w:marRight w:val="0"/>
                      <w:marTop w:val="0"/>
                      <w:marBottom w:val="0"/>
                      <w:divBdr>
                        <w:top w:val="none" w:sz="0" w:space="0" w:color="auto"/>
                        <w:left w:val="none" w:sz="0" w:space="0" w:color="auto"/>
                        <w:bottom w:val="none" w:sz="0" w:space="0" w:color="auto"/>
                        <w:right w:val="none" w:sz="0" w:space="0" w:color="auto"/>
                      </w:divBdr>
                      <w:divsChild>
                        <w:div w:id="9905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495465">
      <w:bodyDiv w:val="1"/>
      <w:marLeft w:val="0"/>
      <w:marRight w:val="0"/>
      <w:marTop w:val="0"/>
      <w:marBottom w:val="0"/>
      <w:divBdr>
        <w:top w:val="none" w:sz="0" w:space="0" w:color="auto"/>
        <w:left w:val="none" w:sz="0" w:space="0" w:color="auto"/>
        <w:bottom w:val="none" w:sz="0" w:space="0" w:color="auto"/>
        <w:right w:val="none" w:sz="0" w:space="0" w:color="auto"/>
      </w:divBdr>
      <w:divsChild>
        <w:div w:id="1228690505">
          <w:marLeft w:val="0"/>
          <w:marRight w:val="0"/>
          <w:marTop w:val="0"/>
          <w:marBottom w:val="0"/>
          <w:divBdr>
            <w:top w:val="none" w:sz="0" w:space="0" w:color="auto"/>
            <w:left w:val="none" w:sz="0" w:space="0" w:color="auto"/>
            <w:bottom w:val="none" w:sz="0" w:space="0" w:color="auto"/>
            <w:right w:val="none" w:sz="0" w:space="0" w:color="auto"/>
          </w:divBdr>
          <w:divsChild>
            <w:div w:id="1417749652">
              <w:marLeft w:val="0"/>
              <w:marRight w:val="0"/>
              <w:marTop w:val="0"/>
              <w:marBottom w:val="0"/>
              <w:divBdr>
                <w:top w:val="none" w:sz="0" w:space="0" w:color="auto"/>
                <w:left w:val="none" w:sz="0" w:space="0" w:color="auto"/>
                <w:bottom w:val="none" w:sz="0" w:space="0" w:color="auto"/>
                <w:right w:val="none" w:sz="0" w:space="0" w:color="auto"/>
              </w:divBdr>
              <w:divsChild>
                <w:div w:id="920068074">
                  <w:marLeft w:val="0"/>
                  <w:marRight w:val="243"/>
                  <w:marTop w:val="0"/>
                  <w:marBottom w:val="0"/>
                  <w:divBdr>
                    <w:top w:val="none" w:sz="0" w:space="0" w:color="auto"/>
                    <w:left w:val="none" w:sz="0" w:space="0" w:color="auto"/>
                    <w:bottom w:val="none" w:sz="0" w:space="0" w:color="auto"/>
                    <w:right w:val="none" w:sz="0" w:space="0" w:color="auto"/>
                  </w:divBdr>
                  <w:divsChild>
                    <w:div w:id="545413174">
                      <w:marLeft w:val="0"/>
                      <w:marRight w:val="0"/>
                      <w:marTop w:val="0"/>
                      <w:marBottom w:val="0"/>
                      <w:divBdr>
                        <w:top w:val="none" w:sz="0" w:space="0" w:color="auto"/>
                        <w:left w:val="none" w:sz="0" w:space="0" w:color="auto"/>
                        <w:bottom w:val="none" w:sz="0" w:space="0" w:color="auto"/>
                        <w:right w:val="none" w:sz="0" w:space="0" w:color="auto"/>
                      </w:divBdr>
                      <w:divsChild>
                        <w:div w:id="687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237697">
      <w:bodyDiv w:val="1"/>
      <w:marLeft w:val="0"/>
      <w:marRight w:val="0"/>
      <w:marTop w:val="0"/>
      <w:marBottom w:val="0"/>
      <w:divBdr>
        <w:top w:val="none" w:sz="0" w:space="0" w:color="auto"/>
        <w:left w:val="none" w:sz="0" w:space="0" w:color="auto"/>
        <w:bottom w:val="none" w:sz="0" w:space="0" w:color="auto"/>
        <w:right w:val="none" w:sz="0" w:space="0" w:color="auto"/>
      </w:divBdr>
      <w:divsChild>
        <w:div w:id="2065716427">
          <w:marLeft w:val="0"/>
          <w:marRight w:val="0"/>
          <w:marTop w:val="0"/>
          <w:marBottom w:val="0"/>
          <w:divBdr>
            <w:top w:val="none" w:sz="0" w:space="0" w:color="auto"/>
            <w:left w:val="none" w:sz="0" w:space="0" w:color="auto"/>
            <w:bottom w:val="none" w:sz="0" w:space="0" w:color="auto"/>
            <w:right w:val="none" w:sz="0" w:space="0" w:color="auto"/>
          </w:divBdr>
          <w:divsChild>
            <w:div w:id="951976399">
              <w:marLeft w:val="0"/>
              <w:marRight w:val="0"/>
              <w:marTop w:val="0"/>
              <w:marBottom w:val="0"/>
              <w:divBdr>
                <w:top w:val="none" w:sz="0" w:space="0" w:color="auto"/>
                <w:left w:val="none" w:sz="0" w:space="0" w:color="auto"/>
                <w:bottom w:val="none" w:sz="0" w:space="0" w:color="auto"/>
                <w:right w:val="none" w:sz="0" w:space="0" w:color="auto"/>
              </w:divBdr>
              <w:divsChild>
                <w:div w:id="537662940">
                  <w:marLeft w:val="0"/>
                  <w:marRight w:val="243"/>
                  <w:marTop w:val="0"/>
                  <w:marBottom w:val="0"/>
                  <w:divBdr>
                    <w:top w:val="none" w:sz="0" w:space="0" w:color="auto"/>
                    <w:left w:val="none" w:sz="0" w:space="0" w:color="auto"/>
                    <w:bottom w:val="none" w:sz="0" w:space="0" w:color="auto"/>
                    <w:right w:val="none" w:sz="0" w:space="0" w:color="auto"/>
                  </w:divBdr>
                  <w:divsChild>
                    <w:div w:id="2111199566">
                      <w:marLeft w:val="0"/>
                      <w:marRight w:val="0"/>
                      <w:marTop w:val="0"/>
                      <w:marBottom w:val="0"/>
                      <w:divBdr>
                        <w:top w:val="none" w:sz="0" w:space="0" w:color="auto"/>
                        <w:left w:val="none" w:sz="0" w:space="0" w:color="auto"/>
                        <w:bottom w:val="none" w:sz="0" w:space="0" w:color="auto"/>
                        <w:right w:val="none" w:sz="0" w:space="0" w:color="auto"/>
                      </w:divBdr>
                      <w:divsChild>
                        <w:div w:id="15762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3441">
      <w:bodyDiv w:val="1"/>
      <w:marLeft w:val="0"/>
      <w:marRight w:val="0"/>
      <w:marTop w:val="0"/>
      <w:marBottom w:val="0"/>
      <w:divBdr>
        <w:top w:val="none" w:sz="0" w:space="0" w:color="auto"/>
        <w:left w:val="none" w:sz="0" w:space="0" w:color="auto"/>
        <w:bottom w:val="none" w:sz="0" w:space="0" w:color="auto"/>
        <w:right w:val="none" w:sz="0" w:space="0" w:color="auto"/>
      </w:divBdr>
      <w:divsChild>
        <w:div w:id="2129624477">
          <w:marLeft w:val="0"/>
          <w:marRight w:val="0"/>
          <w:marTop w:val="0"/>
          <w:marBottom w:val="0"/>
          <w:divBdr>
            <w:top w:val="none" w:sz="0" w:space="0" w:color="auto"/>
            <w:left w:val="none" w:sz="0" w:space="0" w:color="auto"/>
            <w:bottom w:val="none" w:sz="0" w:space="0" w:color="auto"/>
            <w:right w:val="none" w:sz="0" w:space="0" w:color="auto"/>
          </w:divBdr>
          <w:divsChild>
            <w:div w:id="2127039902">
              <w:marLeft w:val="0"/>
              <w:marRight w:val="0"/>
              <w:marTop w:val="0"/>
              <w:marBottom w:val="0"/>
              <w:divBdr>
                <w:top w:val="none" w:sz="0" w:space="0" w:color="auto"/>
                <w:left w:val="none" w:sz="0" w:space="0" w:color="auto"/>
                <w:bottom w:val="none" w:sz="0" w:space="0" w:color="auto"/>
                <w:right w:val="none" w:sz="0" w:space="0" w:color="auto"/>
              </w:divBdr>
              <w:divsChild>
                <w:div w:id="1609653144">
                  <w:marLeft w:val="0"/>
                  <w:marRight w:val="243"/>
                  <w:marTop w:val="0"/>
                  <w:marBottom w:val="0"/>
                  <w:divBdr>
                    <w:top w:val="none" w:sz="0" w:space="0" w:color="auto"/>
                    <w:left w:val="none" w:sz="0" w:space="0" w:color="auto"/>
                    <w:bottom w:val="none" w:sz="0" w:space="0" w:color="auto"/>
                    <w:right w:val="none" w:sz="0" w:space="0" w:color="auto"/>
                  </w:divBdr>
                  <w:divsChild>
                    <w:div w:id="214126770">
                      <w:marLeft w:val="0"/>
                      <w:marRight w:val="0"/>
                      <w:marTop w:val="0"/>
                      <w:marBottom w:val="0"/>
                      <w:divBdr>
                        <w:top w:val="none" w:sz="0" w:space="0" w:color="auto"/>
                        <w:left w:val="none" w:sz="0" w:space="0" w:color="auto"/>
                        <w:bottom w:val="none" w:sz="0" w:space="0" w:color="auto"/>
                        <w:right w:val="none" w:sz="0" w:space="0" w:color="auto"/>
                      </w:divBdr>
                      <w:divsChild>
                        <w:div w:id="8333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824805">
      <w:bodyDiv w:val="1"/>
      <w:marLeft w:val="0"/>
      <w:marRight w:val="0"/>
      <w:marTop w:val="0"/>
      <w:marBottom w:val="0"/>
      <w:divBdr>
        <w:top w:val="none" w:sz="0" w:space="0" w:color="auto"/>
        <w:left w:val="none" w:sz="0" w:space="0" w:color="auto"/>
        <w:bottom w:val="none" w:sz="0" w:space="0" w:color="auto"/>
        <w:right w:val="none" w:sz="0" w:space="0" w:color="auto"/>
      </w:divBdr>
      <w:divsChild>
        <w:div w:id="1814368885">
          <w:marLeft w:val="0"/>
          <w:marRight w:val="0"/>
          <w:marTop w:val="0"/>
          <w:marBottom w:val="0"/>
          <w:divBdr>
            <w:top w:val="none" w:sz="0" w:space="0" w:color="auto"/>
            <w:left w:val="none" w:sz="0" w:space="0" w:color="auto"/>
            <w:bottom w:val="none" w:sz="0" w:space="0" w:color="auto"/>
            <w:right w:val="none" w:sz="0" w:space="0" w:color="auto"/>
          </w:divBdr>
          <w:divsChild>
            <w:div w:id="1379666327">
              <w:marLeft w:val="0"/>
              <w:marRight w:val="0"/>
              <w:marTop w:val="0"/>
              <w:marBottom w:val="0"/>
              <w:divBdr>
                <w:top w:val="none" w:sz="0" w:space="0" w:color="auto"/>
                <w:left w:val="none" w:sz="0" w:space="0" w:color="auto"/>
                <w:bottom w:val="none" w:sz="0" w:space="0" w:color="auto"/>
                <w:right w:val="none" w:sz="0" w:space="0" w:color="auto"/>
              </w:divBdr>
              <w:divsChild>
                <w:div w:id="2049134927">
                  <w:marLeft w:val="0"/>
                  <w:marRight w:val="243"/>
                  <w:marTop w:val="0"/>
                  <w:marBottom w:val="0"/>
                  <w:divBdr>
                    <w:top w:val="none" w:sz="0" w:space="0" w:color="auto"/>
                    <w:left w:val="none" w:sz="0" w:space="0" w:color="auto"/>
                    <w:bottom w:val="none" w:sz="0" w:space="0" w:color="auto"/>
                    <w:right w:val="none" w:sz="0" w:space="0" w:color="auto"/>
                  </w:divBdr>
                  <w:divsChild>
                    <w:div w:id="1676491590">
                      <w:marLeft w:val="0"/>
                      <w:marRight w:val="0"/>
                      <w:marTop w:val="0"/>
                      <w:marBottom w:val="0"/>
                      <w:divBdr>
                        <w:top w:val="none" w:sz="0" w:space="0" w:color="auto"/>
                        <w:left w:val="none" w:sz="0" w:space="0" w:color="auto"/>
                        <w:bottom w:val="none" w:sz="0" w:space="0" w:color="auto"/>
                        <w:right w:val="none" w:sz="0" w:space="0" w:color="auto"/>
                      </w:divBdr>
                      <w:divsChild>
                        <w:div w:id="20706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55319">
      <w:bodyDiv w:val="1"/>
      <w:marLeft w:val="0"/>
      <w:marRight w:val="0"/>
      <w:marTop w:val="0"/>
      <w:marBottom w:val="0"/>
      <w:divBdr>
        <w:top w:val="none" w:sz="0" w:space="0" w:color="auto"/>
        <w:left w:val="none" w:sz="0" w:space="0" w:color="auto"/>
        <w:bottom w:val="none" w:sz="0" w:space="0" w:color="auto"/>
        <w:right w:val="none" w:sz="0" w:space="0" w:color="auto"/>
      </w:divBdr>
      <w:divsChild>
        <w:div w:id="1006790757">
          <w:marLeft w:val="0"/>
          <w:marRight w:val="0"/>
          <w:marTop w:val="0"/>
          <w:marBottom w:val="0"/>
          <w:divBdr>
            <w:top w:val="none" w:sz="0" w:space="0" w:color="auto"/>
            <w:left w:val="none" w:sz="0" w:space="0" w:color="auto"/>
            <w:bottom w:val="none" w:sz="0" w:space="0" w:color="auto"/>
            <w:right w:val="none" w:sz="0" w:space="0" w:color="auto"/>
          </w:divBdr>
          <w:divsChild>
            <w:div w:id="1648706563">
              <w:marLeft w:val="0"/>
              <w:marRight w:val="0"/>
              <w:marTop w:val="0"/>
              <w:marBottom w:val="0"/>
              <w:divBdr>
                <w:top w:val="none" w:sz="0" w:space="0" w:color="auto"/>
                <w:left w:val="none" w:sz="0" w:space="0" w:color="auto"/>
                <w:bottom w:val="none" w:sz="0" w:space="0" w:color="auto"/>
                <w:right w:val="none" w:sz="0" w:space="0" w:color="auto"/>
              </w:divBdr>
              <w:divsChild>
                <w:div w:id="531959284">
                  <w:marLeft w:val="0"/>
                  <w:marRight w:val="243"/>
                  <w:marTop w:val="0"/>
                  <w:marBottom w:val="0"/>
                  <w:divBdr>
                    <w:top w:val="none" w:sz="0" w:space="0" w:color="auto"/>
                    <w:left w:val="none" w:sz="0" w:space="0" w:color="auto"/>
                    <w:bottom w:val="none" w:sz="0" w:space="0" w:color="auto"/>
                    <w:right w:val="none" w:sz="0" w:space="0" w:color="auto"/>
                  </w:divBdr>
                  <w:divsChild>
                    <w:div w:id="1270967461">
                      <w:marLeft w:val="0"/>
                      <w:marRight w:val="0"/>
                      <w:marTop w:val="0"/>
                      <w:marBottom w:val="0"/>
                      <w:divBdr>
                        <w:top w:val="none" w:sz="0" w:space="0" w:color="auto"/>
                        <w:left w:val="none" w:sz="0" w:space="0" w:color="auto"/>
                        <w:bottom w:val="none" w:sz="0" w:space="0" w:color="auto"/>
                        <w:right w:val="none" w:sz="0" w:space="0" w:color="auto"/>
                      </w:divBdr>
                      <w:divsChild>
                        <w:div w:id="10701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952801">
      <w:bodyDiv w:val="1"/>
      <w:marLeft w:val="0"/>
      <w:marRight w:val="0"/>
      <w:marTop w:val="0"/>
      <w:marBottom w:val="0"/>
      <w:divBdr>
        <w:top w:val="none" w:sz="0" w:space="0" w:color="auto"/>
        <w:left w:val="none" w:sz="0" w:space="0" w:color="auto"/>
        <w:bottom w:val="none" w:sz="0" w:space="0" w:color="auto"/>
        <w:right w:val="none" w:sz="0" w:space="0" w:color="auto"/>
      </w:divBdr>
      <w:divsChild>
        <w:div w:id="267087917">
          <w:marLeft w:val="0"/>
          <w:marRight w:val="0"/>
          <w:marTop w:val="0"/>
          <w:marBottom w:val="0"/>
          <w:divBdr>
            <w:top w:val="none" w:sz="0" w:space="0" w:color="auto"/>
            <w:left w:val="none" w:sz="0" w:space="0" w:color="auto"/>
            <w:bottom w:val="none" w:sz="0" w:space="0" w:color="auto"/>
            <w:right w:val="none" w:sz="0" w:space="0" w:color="auto"/>
          </w:divBdr>
          <w:divsChild>
            <w:div w:id="861167243">
              <w:marLeft w:val="0"/>
              <w:marRight w:val="0"/>
              <w:marTop w:val="0"/>
              <w:marBottom w:val="0"/>
              <w:divBdr>
                <w:top w:val="none" w:sz="0" w:space="0" w:color="auto"/>
                <w:left w:val="none" w:sz="0" w:space="0" w:color="auto"/>
                <w:bottom w:val="none" w:sz="0" w:space="0" w:color="auto"/>
                <w:right w:val="none" w:sz="0" w:space="0" w:color="auto"/>
              </w:divBdr>
              <w:divsChild>
                <w:div w:id="2051689719">
                  <w:marLeft w:val="0"/>
                  <w:marRight w:val="243"/>
                  <w:marTop w:val="0"/>
                  <w:marBottom w:val="0"/>
                  <w:divBdr>
                    <w:top w:val="none" w:sz="0" w:space="0" w:color="auto"/>
                    <w:left w:val="none" w:sz="0" w:space="0" w:color="auto"/>
                    <w:bottom w:val="none" w:sz="0" w:space="0" w:color="auto"/>
                    <w:right w:val="none" w:sz="0" w:space="0" w:color="auto"/>
                  </w:divBdr>
                  <w:divsChild>
                    <w:div w:id="140781063">
                      <w:marLeft w:val="0"/>
                      <w:marRight w:val="0"/>
                      <w:marTop w:val="0"/>
                      <w:marBottom w:val="0"/>
                      <w:divBdr>
                        <w:top w:val="none" w:sz="0" w:space="0" w:color="auto"/>
                        <w:left w:val="none" w:sz="0" w:space="0" w:color="auto"/>
                        <w:bottom w:val="none" w:sz="0" w:space="0" w:color="auto"/>
                        <w:right w:val="none" w:sz="0" w:space="0" w:color="auto"/>
                      </w:divBdr>
                      <w:divsChild>
                        <w:div w:id="2259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505491">
      <w:bodyDiv w:val="1"/>
      <w:marLeft w:val="0"/>
      <w:marRight w:val="0"/>
      <w:marTop w:val="0"/>
      <w:marBottom w:val="0"/>
      <w:divBdr>
        <w:top w:val="none" w:sz="0" w:space="0" w:color="auto"/>
        <w:left w:val="none" w:sz="0" w:space="0" w:color="auto"/>
        <w:bottom w:val="none" w:sz="0" w:space="0" w:color="auto"/>
        <w:right w:val="none" w:sz="0" w:space="0" w:color="auto"/>
      </w:divBdr>
      <w:divsChild>
        <w:div w:id="761100971">
          <w:marLeft w:val="0"/>
          <w:marRight w:val="0"/>
          <w:marTop w:val="0"/>
          <w:marBottom w:val="0"/>
          <w:divBdr>
            <w:top w:val="none" w:sz="0" w:space="0" w:color="auto"/>
            <w:left w:val="none" w:sz="0" w:space="0" w:color="auto"/>
            <w:bottom w:val="none" w:sz="0" w:space="0" w:color="auto"/>
            <w:right w:val="none" w:sz="0" w:space="0" w:color="auto"/>
          </w:divBdr>
          <w:divsChild>
            <w:div w:id="454714356">
              <w:marLeft w:val="0"/>
              <w:marRight w:val="0"/>
              <w:marTop w:val="0"/>
              <w:marBottom w:val="0"/>
              <w:divBdr>
                <w:top w:val="none" w:sz="0" w:space="0" w:color="auto"/>
                <w:left w:val="none" w:sz="0" w:space="0" w:color="auto"/>
                <w:bottom w:val="none" w:sz="0" w:space="0" w:color="auto"/>
                <w:right w:val="none" w:sz="0" w:space="0" w:color="auto"/>
              </w:divBdr>
              <w:divsChild>
                <w:div w:id="803083556">
                  <w:marLeft w:val="0"/>
                  <w:marRight w:val="243"/>
                  <w:marTop w:val="0"/>
                  <w:marBottom w:val="0"/>
                  <w:divBdr>
                    <w:top w:val="none" w:sz="0" w:space="0" w:color="auto"/>
                    <w:left w:val="none" w:sz="0" w:space="0" w:color="auto"/>
                    <w:bottom w:val="none" w:sz="0" w:space="0" w:color="auto"/>
                    <w:right w:val="none" w:sz="0" w:space="0" w:color="auto"/>
                  </w:divBdr>
                  <w:divsChild>
                    <w:div w:id="724261365">
                      <w:marLeft w:val="0"/>
                      <w:marRight w:val="0"/>
                      <w:marTop w:val="0"/>
                      <w:marBottom w:val="0"/>
                      <w:divBdr>
                        <w:top w:val="none" w:sz="0" w:space="0" w:color="auto"/>
                        <w:left w:val="none" w:sz="0" w:space="0" w:color="auto"/>
                        <w:bottom w:val="none" w:sz="0" w:space="0" w:color="auto"/>
                        <w:right w:val="none" w:sz="0" w:space="0" w:color="auto"/>
                      </w:divBdr>
                      <w:divsChild>
                        <w:div w:id="2651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5744">
      <w:bodyDiv w:val="1"/>
      <w:marLeft w:val="0"/>
      <w:marRight w:val="0"/>
      <w:marTop w:val="0"/>
      <w:marBottom w:val="0"/>
      <w:divBdr>
        <w:top w:val="none" w:sz="0" w:space="0" w:color="auto"/>
        <w:left w:val="none" w:sz="0" w:space="0" w:color="auto"/>
        <w:bottom w:val="none" w:sz="0" w:space="0" w:color="auto"/>
        <w:right w:val="none" w:sz="0" w:space="0" w:color="auto"/>
      </w:divBdr>
      <w:divsChild>
        <w:div w:id="1254314063">
          <w:marLeft w:val="0"/>
          <w:marRight w:val="0"/>
          <w:marTop w:val="0"/>
          <w:marBottom w:val="0"/>
          <w:divBdr>
            <w:top w:val="none" w:sz="0" w:space="0" w:color="auto"/>
            <w:left w:val="none" w:sz="0" w:space="0" w:color="auto"/>
            <w:bottom w:val="none" w:sz="0" w:space="0" w:color="auto"/>
            <w:right w:val="none" w:sz="0" w:space="0" w:color="auto"/>
          </w:divBdr>
          <w:divsChild>
            <w:div w:id="2057503209">
              <w:marLeft w:val="0"/>
              <w:marRight w:val="0"/>
              <w:marTop w:val="0"/>
              <w:marBottom w:val="0"/>
              <w:divBdr>
                <w:top w:val="none" w:sz="0" w:space="0" w:color="auto"/>
                <w:left w:val="none" w:sz="0" w:space="0" w:color="auto"/>
                <w:bottom w:val="none" w:sz="0" w:space="0" w:color="auto"/>
                <w:right w:val="none" w:sz="0" w:space="0" w:color="auto"/>
              </w:divBdr>
              <w:divsChild>
                <w:div w:id="1012225777">
                  <w:marLeft w:val="0"/>
                  <w:marRight w:val="243"/>
                  <w:marTop w:val="0"/>
                  <w:marBottom w:val="0"/>
                  <w:divBdr>
                    <w:top w:val="none" w:sz="0" w:space="0" w:color="auto"/>
                    <w:left w:val="none" w:sz="0" w:space="0" w:color="auto"/>
                    <w:bottom w:val="none" w:sz="0" w:space="0" w:color="auto"/>
                    <w:right w:val="none" w:sz="0" w:space="0" w:color="auto"/>
                  </w:divBdr>
                  <w:divsChild>
                    <w:div w:id="1535581297">
                      <w:marLeft w:val="0"/>
                      <w:marRight w:val="0"/>
                      <w:marTop w:val="0"/>
                      <w:marBottom w:val="0"/>
                      <w:divBdr>
                        <w:top w:val="none" w:sz="0" w:space="0" w:color="auto"/>
                        <w:left w:val="none" w:sz="0" w:space="0" w:color="auto"/>
                        <w:bottom w:val="none" w:sz="0" w:space="0" w:color="auto"/>
                        <w:right w:val="none" w:sz="0" w:space="0" w:color="auto"/>
                      </w:divBdr>
                      <w:divsChild>
                        <w:div w:id="18184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792889">
      <w:bodyDiv w:val="1"/>
      <w:marLeft w:val="0"/>
      <w:marRight w:val="0"/>
      <w:marTop w:val="0"/>
      <w:marBottom w:val="0"/>
      <w:divBdr>
        <w:top w:val="none" w:sz="0" w:space="0" w:color="auto"/>
        <w:left w:val="none" w:sz="0" w:space="0" w:color="auto"/>
        <w:bottom w:val="none" w:sz="0" w:space="0" w:color="auto"/>
        <w:right w:val="none" w:sz="0" w:space="0" w:color="auto"/>
      </w:divBdr>
      <w:divsChild>
        <w:div w:id="99683810">
          <w:marLeft w:val="0"/>
          <w:marRight w:val="0"/>
          <w:marTop w:val="0"/>
          <w:marBottom w:val="0"/>
          <w:divBdr>
            <w:top w:val="none" w:sz="0" w:space="0" w:color="auto"/>
            <w:left w:val="none" w:sz="0" w:space="0" w:color="auto"/>
            <w:bottom w:val="none" w:sz="0" w:space="0" w:color="auto"/>
            <w:right w:val="none" w:sz="0" w:space="0" w:color="auto"/>
          </w:divBdr>
          <w:divsChild>
            <w:div w:id="106431919">
              <w:marLeft w:val="0"/>
              <w:marRight w:val="0"/>
              <w:marTop w:val="0"/>
              <w:marBottom w:val="0"/>
              <w:divBdr>
                <w:top w:val="none" w:sz="0" w:space="0" w:color="auto"/>
                <w:left w:val="none" w:sz="0" w:space="0" w:color="auto"/>
                <w:bottom w:val="none" w:sz="0" w:space="0" w:color="auto"/>
                <w:right w:val="none" w:sz="0" w:space="0" w:color="auto"/>
              </w:divBdr>
              <w:divsChild>
                <w:div w:id="333143844">
                  <w:marLeft w:val="0"/>
                  <w:marRight w:val="243"/>
                  <w:marTop w:val="0"/>
                  <w:marBottom w:val="0"/>
                  <w:divBdr>
                    <w:top w:val="none" w:sz="0" w:space="0" w:color="auto"/>
                    <w:left w:val="none" w:sz="0" w:space="0" w:color="auto"/>
                    <w:bottom w:val="none" w:sz="0" w:space="0" w:color="auto"/>
                    <w:right w:val="none" w:sz="0" w:space="0" w:color="auto"/>
                  </w:divBdr>
                  <w:divsChild>
                    <w:div w:id="1784110097">
                      <w:marLeft w:val="0"/>
                      <w:marRight w:val="0"/>
                      <w:marTop w:val="0"/>
                      <w:marBottom w:val="0"/>
                      <w:divBdr>
                        <w:top w:val="none" w:sz="0" w:space="0" w:color="auto"/>
                        <w:left w:val="none" w:sz="0" w:space="0" w:color="auto"/>
                        <w:bottom w:val="none" w:sz="0" w:space="0" w:color="auto"/>
                        <w:right w:val="none" w:sz="0" w:space="0" w:color="auto"/>
                      </w:divBdr>
                      <w:divsChild>
                        <w:div w:id="10117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324258">
      <w:bodyDiv w:val="1"/>
      <w:marLeft w:val="0"/>
      <w:marRight w:val="0"/>
      <w:marTop w:val="0"/>
      <w:marBottom w:val="0"/>
      <w:divBdr>
        <w:top w:val="none" w:sz="0" w:space="0" w:color="auto"/>
        <w:left w:val="none" w:sz="0" w:space="0" w:color="auto"/>
        <w:bottom w:val="none" w:sz="0" w:space="0" w:color="auto"/>
        <w:right w:val="none" w:sz="0" w:space="0" w:color="auto"/>
      </w:divBdr>
      <w:divsChild>
        <w:div w:id="393352965">
          <w:marLeft w:val="0"/>
          <w:marRight w:val="0"/>
          <w:marTop w:val="0"/>
          <w:marBottom w:val="0"/>
          <w:divBdr>
            <w:top w:val="none" w:sz="0" w:space="0" w:color="auto"/>
            <w:left w:val="none" w:sz="0" w:space="0" w:color="auto"/>
            <w:bottom w:val="none" w:sz="0" w:space="0" w:color="auto"/>
            <w:right w:val="none" w:sz="0" w:space="0" w:color="auto"/>
          </w:divBdr>
          <w:divsChild>
            <w:div w:id="1382360451">
              <w:marLeft w:val="0"/>
              <w:marRight w:val="0"/>
              <w:marTop w:val="0"/>
              <w:marBottom w:val="0"/>
              <w:divBdr>
                <w:top w:val="none" w:sz="0" w:space="0" w:color="auto"/>
                <w:left w:val="none" w:sz="0" w:space="0" w:color="auto"/>
                <w:bottom w:val="none" w:sz="0" w:space="0" w:color="auto"/>
                <w:right w:val="none" w:sz="0" w:space="0" w:color="auto"/>
              </w:divBdr>
              <w:divsChild>
                <w:div w:id="899679388">
                  <w:marLeft w:val="0"/>
                  <w:marRight w:val="195"/>
                  <w:marTop w:val="0"/>
                  <w:marBottom w:val="0"/>
                  <w:divBdr>
                    <w:top w:val="none" w:sz="0" w:space="0" w:color="auto"/>
                    <w:left w:val="none" w:sz="0" w:space="0" w:color="auto"/>
                    <w:bottom w:val="none" w:sz="0" w:space="0" w:color="auto"/>
                    <w:right w:val="none" w:sz="0" w:space="0" w:color="auto"/>
                  </w:divBdr>
                  <w:divsChild>
                    <w:div w:id="476798153">
                      <w:marLeft w:val="0"/>
                      <w:marRight w:val="0"/>
                      <w:marTop w:val="0"/>
                      <w:marBottom w:val="0"/>
                      <w:divBdr>
                        <w:top w:val="none" w:sz="0" w:space="0" w:color="auto"/>
                        <w:left w:val="none" w:sz="0" w:space="0" w:color="auto"/>
                        <w:bottom w:val="none" w:sz="0" w:space="0" w:color="auto"/>
                        <w:right w:val="none" w:sz="0" w:space="0" w:color="auto"/>
                      </w:divBdr>
                      <w:divsChild>
                        <w:div w:id="17424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226250">
      <w:bodyDiv w:val="1"/>
      <w:marLeft w:val="0"/>
      <w:marRight w:val="0"/>
      <w:marTop w:val="0"/>
      <w:marBottom w:val="0"/>
      <w:divBdr>
        <w:top w:val="none" w:sz="0" w:space="0" w:color="auto"/>
        <w:left w:val="none" w:sz="0" w:space="0" w:color="auto"/>
        <w:bottom w:val="none" w:sz="0" w:space="0" w:color="auto"/>
        <w:right w:val="none" w:sz="0" w:space="0" w:color="auto"/>
      </w:divBdr>
      <w:divsChild>
        <w:div w:id="403601761">
          <w:marLeft w:val="0"/>
          <w:marRight w:val="0"/>
          <w:marTop w:val="0"/>
          <w:marBottom w:val="0"/>
          <w:divBdr>
            <w:top w:val="none" w:sz="0" w:space="0" w:color="auto"/>
            <w:left w:val="none" w:sz="0" w:space="0" w:color="auto"/>
            <w:bottom w:val="none" w:sz="0" w:space="0" w:color="auto"/>
            <w:right w:val="none" w:sz="0" w:space="0" w:color="auto"/>
          </w:divBdr>
          <w:divsChild>
            <w:div w:id="1662348426">
              <w:marLeft w:val="0"/>
              <w:marRight w:val="0"/>
              <w:marTop w:val="0"/>
              <w:marBottom w:val="0"/>
              <w:divBdr>
                <w:top w:val="none" w:sz="0" w:space="0" w:color="auto"/>
                <w:left w:val="none" w:sz="0" w:space="0" w:color="auto"/>
                <w:bottom w:val="none" w:sz="0" w:space="0" w:color="auto"/>
                <w:right w:val="none" w:sz="0" w:space="0" w:color="auto"/>
              </w:divBdr>
              <w:divsChild>
                <w:div w:id="1139227551">
                  <w:marLeft w:val="0"/>
                  <w:marRight w:val="243"/>
                  <w:marTop w:val="0"/>
                  <w:marBottom w:val="0"/>
                  <w:divBdr>
                    <w:top w:val="none" w:sz="0" w:space="0" w:color="auto"/>
                    <w:left w:val="none" w:sz="0" w:space="0" w:color="auto"/>
                    <w:bottom w:val="none" w:sz="0" w:space="0" w:color="auto"/>
                    <w:right w:val="none" w:sz="0" w:space="0" w:color="auto"/>
                  </w:divBdr>
                  <w:divsChild>
                    <w:div w:id="1869640457">
                      <w:marLeft w:val="0"/>
                      <w:marRight w:val="0"/>
                      <w:marTop w:val="0"/>
                      <w:marBottom w:val="0"/>
                      <w:divBdr>
                        <w:top w:val="none" w:sz="0" w:space="0" w:color="auto"/>
                        <w:left w:val="none" w:sz="0" w:space="0" w:color="auto"/>
                        <w:bottom w:val="none" w:sz="0" w:space="0" w:color="auto"/>
                        <w:right w:val="none" w:sz="0" w:space="0" w:color="auto"/>
                      </w:divBdr>
                      <w:divsChild>
                        <w:div w:id="21271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338408">
      <w:bodyDiv w:val="1"/>
      <w:marLeft w:val="0"/>
      <w:marRight w:val="0"/>
      <w:marTop w:val="0"/>
      <w:marBottom w:val="0"/>
      <w:divBdr>
        <w:top w:val="none" w:sz="0" w:space="0" w:color="auto"/>
        <w:left w:val="none" w:sz="0" w:space="0" w:color="auto"/>
        <w:bottom w:val="none" w:sz="0" w:space="0" w:color="auto"/>
        <w:right w:val="none" w:sz="0" w:space="0" w:color="auto"/>
      </w:divBdr>
      <w:divsChild>
        <w:div w:id="472523949">
          <w:marLeft w:val="0"/>
          <w:marRight w:val="0"/>
          <w:marTop w:val="0"/>
          <w:marBottom w:val="0"/>
          <w:divBdr>
            <w:top w:val="none" w:sz="0" w:space="0" w:color="auto"/>
            <w:left w:val="none" w:sz="0" w:space="0" w:color="auto"/>
            <w:bottom w:val="none" w:sz="0" w:space="0" w:color="auto"/>
            <w:right w:val="none" w:sz="0" w:space="0" w:color="auto"/>
          </w:divBdr>
          <w:divsChild>
            <w:div w:id="697781734">
              <w:marLeft w:val="0"/>
              <w:marRight w:val="0"/>
              <w:marTop w:val="0"/>
              <w:marBottom w:val="0"/>
              <w:divBdr>
                <w:top w:val="none" w:sz="0" w:space="0" w:color="auto"/>
                <w:left w:val="none" w:sz="0" w:space="0" w:color="auto"/>
                <w:bottom w:val="none" w:sz="0" w:space="0" w:color="auto"/>
                <w:right w:val="none" w:sz="0" w:space="0" w:color="auto"/>
              </w:divBdr>
              <w:divsChild>
                <w:div w:id="645939132">
                  <w:marLeft w:val="0"/>
                  <w:marRight w:val="195"/>
                  <w:marTop w:val="0"/>
                  <w:marBottom w:val="0"/>
                  <w:divBdr>
                    <w:top w:val="none" w:sz="0" w:space="0" w:color="auto"/>
                    <w:left w:val="none" w:sz="0" w:space="0" w:color="auto"/>
                    <w:bottom w:val="none" w:sz="0" w:space="0" w:color="auto"/>
                    <w:right w:val="none" w:sz="0" w:space="0" w:color="auto"/>
                  </w:divBdr>
                  <w:divsChild>
                    <w:div w:id="1452475186">
                      <w:marLeft w:val="0"/>
                      <w:marRight w:val="0"/>
                      <w:marTop w:val="0"/>
                      <w:marBottom w:val="0"/>
                      <w:divBdr>
                        <w:top w:val="none" w:sz="0" w:space="0" w:color="auto"/>
                        <w:left w:val="none" w:sz="0" w:space="0" w:color="auto"/>
                        <w:bottom w:val="none" w:sz="0" w:space="0" w:color="auto"/>
                        <w:right w:val="none" w:sz="0" w:space="0" w:color="auto"/>
                      </w:divBdr>
                      <w:divsChild>
                        <w:div w:id="11446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487610">
      <w:bodyDiv w:val="1"/>
      <w:marLeft w:val="0"/>
      <w:marRight w:val="0"/>
      <w:marTop w:val="0"/>
      <w:marBottom w:val="0"/>
      <w:divBdr>
        <w:top w:val="none" w:sz="0" w:space="0" w:color="auto"/>
        <w:left w:val="none" w:sz="0" w:space="0" w:color="auto"/>
        <w:bottom w:val="none" w:sz="0" w:space="0" w:color="auto"/>
        <w:right w:val="none" w:sz="0" w:space="0" w:color="auto"/>
      </w:divBdr>
      <w:divsChild>
        <w:div w:id="1877228976">
          <w:marLeft w:val="0"/>
          <w:marRight w:val="0"/>
          <w:marTop w:val="0"/>
          <w:marBottom w:val="0"/>
          <w:divBdr>
            <w:top w:val="none" w:sz="0" w:space="0" w:color="auto"/>
            <w:left w:val="none" w:sz="0" w:space="0" w:color="auto"/>
            <w:bottom w:val="none" w:sz="0" w:space="0" w:color="auto"/>
            <w:right w:val="none" w:sz="0" w:space="0" w:color="auto"/>
          </w:divBdr>
          <w:divsChild>
            <w:div w:id="649402883">
              <w:marLeft w:val="0"/>
              <w:marRight w:val="0"/>
              <w:marTop w:val="0"/>
              <w:marBottom w:val="0"/>
              <w:divBdr>
                <w:top w:val="none" w:sz="0" w:space="0" w:color="auto"/>
                <w:left w:val="none" w:sz="0" w:space="0" w:color="auto"/>
                <w:bottom w:val="none" w:sz="0" w:space="0" w:color="auto"/>
                <w:right w:val="none" w:sz="0" w:space="0" w:color="auto"/>
              </w:divBdr>
              <w:divsChild>
                <w:div w:id="1086272320">
                  <w:marLeft w:val="0"/>
                  <w:marRight w:val="243"/>
                  <w:marTop w:val="0"/>
                  <w:marBottom w:val="0"/>
                  <w:divBdr>
                    <w:top w:val="none" w:sz="0" w:space="0" w:color="auto"/>
                    <w:left w:val="none" w:sz="0" w:space="0" w:color="auto"/>
                    <w:bottom w:val="none" w:sz="0" w:space="0" w:color="auto"/>
                    <w:right w:val="none" w:sz="0" w:space="0" w:color="auto"/>
                  </w:divBdr>
                  <w:divsChild>
                    <w:div w:id="497960760">
                      <w:marLeft w:val="0"/>
                      <w:marRight w:val="0"/>
                      <w:marTop w:val="0"/>
                      <w:marBottom w:val="0"/>
                      <w:divBdr>
                        <w:top w:val="none" w:sz="0" w:space="0" w:color="auto"/>
                        <w:left w:val="none" w:sz="0" w:space="0" w:color="auto"/>
                        <w:bottom w:val="none" w:sz="0" w:space="0" w:color="auto"/>
                        <w:right w:val="none" w:sz="0" w:space="0" w:color="auto"/>
                      </w:divBdr>
                      <w:divsChild>
                        <w:div w:id="10887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80429">
      <w:bodyDiv w:val="1"/>
      <w:marLeft w:val="0"/>
      <w:marRight w:val="0"/>
      <w:marTop w:val="0"/>
      <w:marBottom w:val="0"/>
      <w:divBdr>
        <w:top w:val="none" w:sz="0" w:space="0" w:color="auto"/>
        <w:left w:val="none" w:sz="0" w:space="0" w:color="auto"/>
        <w:bottom w:val="none" w:sz="0" w:space="0" w:color="auto"/>
        <w:right w:val="none" w:sz="0" w:space="0" w:color="auto"/>
      </w:divBdr>
      <w:divsChild>
        <w:div w:id="844906675">
          <w:marLeft w:val="0"/>
          <w:marRight w:val="0"/>
          <w:marTop w:val="0"/>
          <w:marBottom w:val="0"/>
          <w:divBdr>
            <w:top w:val="none" w:sz="0" w:space="0" w:color="auto"/>
            <w:left w:val="none" w:sz="0" w:space="0" w:color="auto"/>
            <w:bottom w:val="none" w:sz="0" w:space="0" w:color="auto"/>
            <w:right w:val="none" w:sz="0" w:space="0" w:color="auto"/>
          </w:divBdr>
          <w:divsChild>
            <w:div w:id="1631008373">
              <w:marLeft w:val="0"/>
              <w:marRight w:val="0"/>
              <w:marTop w:val="0"/>
              <w:marBottom w:val="0"/>
              <w:divBdr>
                <w:top w:val="none" w:sz="0" w:space="0" w:color="auto"/>
                <w:left w:val="none" w:sz="0" w:space="0" w:color="auto"/>
                <w:bottom w:val="none" w:sz="0" w:space="0" w:color="auto"/>
                <w:right w:val="none" w:sz="0" w:space="0" w:color="auto"/>
              </w:divBdr>
              <w:divsChild>
                <w:div w:id="454520569">
                  <w:marLeft w:val="0"/>
                  <w:marRight w:val="243"/>
                  <w:marTop w:val="0"/>
                  <w:marBottom w:val="0"/>
                  <w:divBdr>
                    <w:top w:val="none" w:sz="0" w:space="0" w:color="auto"/>
                    <w:left w:val="none" w:sz="0" w:space="0" w:color="auto"/>
                    <w:bottom w:val="none" w:sz="0" w:space="0" w:color="auto"/>
                    <w:right w:val="none" w:sz="0" w:space="0" w:color="auto"/>
                  </w:divBdr>
                  <w:divsChild>
                    <w:div w:id="835730186">
                      <w:marLeft w:val="0"/>
                      <w:marRight w:val="0"/>
                      <w:marTop w:val="0"/>
                      <w:marBottom w:val="0"/>
                      <w:divBdr>
                        <w:top w:val="none" w:sz="0" w:space="0" w:color="auto"/>
                        <w:left w:val="none" w:sz="0" w:space="0" w:color="auto"/>
                        <w:bottom w:val="none" w:sz="0" w:space="0" w:color="auto"/>
                        <w:right w:val="none" w:sz="0" w:space="0" w:color="auto"/>
                      </w:divBdr>
                      <w:divsChild>
                        <w:div w:id="2050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76306664">
          <w:marLeft w:val="0"/>
          <w:marRight w:val="0"/>
          <w:marTop w:val="0"/>
          <w:marBottom w:val="0"/>
          <w:divBdr>
            <w:top w:val="none" w:sz="0" w:space="0" w:color="auto"/>
            <w:left w:val="none" w:sz="0" w:space="0" w:color="auto"/>
            <w:bottom w:val="none" w:sz="0" w:space="0" w:color="auto"/>
            <w:right w:val="none" w:sz="0" w:space="0" w:color="auto"/>
          </w:divBdr>
          <w:divsChild>
            <w:div w:id="1768036216">
              <w:marLeft w:val="0"/>
              <w:marRight w:val="0"/>
              <w:marTop w:val="0"/>
              <w:marBottom w:val="0"/>
              <w:divBdr>
                <w:top w:val="none" w:sz="0" w:space="0" w:color="auto"/>
                <w:left w:val="none" w:sz="0" w:space="0" w:color="auto"/>
                <w:bottom w:val="none" w:sz="0" w:space="0" w:color="auto"/>
                <w:right w:val="none" w:sz="0" w:space="0" w:color="auto"/>
              </w:divBdr>
              <w:divsChild>
                <w:div w:id="580874864">
                  <w:marLeft w:val="0"/>
                  <w:marRight w:val="195"/>
                  <w:marTop w:val="0"/>
                  <w:marBottom w:val="0"/>
                  <w:divBdr>
                    <w:top w:val="none" w:sz="0" w:space="0" w:color="auto"/>
                    <w:left w:val="none" w:sz="0" w:space="0" w:color="auto"/>
                    <w:bottom w:val="none" w:sz="0" w:space="0" w:color="auto"/>
                    <w:right w:val="none" w:sz="0" w:space="0" w:color="auto"/>
                  </w:divBdr>
                  <w:divsChild>
                    <w:div w:id="812066616">
                      <w:marLeft w:val="0"/>
                      <w:marRight w:val="0"/>
                      <w:marTop w:val="0"/>
                      <w:marBottom w:val="0"/>
                      <w:divBdr>
                        <w:top w:val="none" w:sz="0" w:space="0" w:color="auto"/>
                        <w:left w:val="none" w:sz="0" w:space="0" w:color="auto"/>
                        <w:bottom w:val="none" w:sz="0" w:space="0" w:color="auto"/>
                        <w:right w:val="none" w:sz="0" w:space="0" w:color="auto"/>
                      </w:divBdr>
                      <w:divsChild>
                        <w:div w:id="19589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410455">
      <w:bodyDiv w:val="1"/>
      <w:marLeft w:val="0"/>
      <w:marRight w:val="0"/>
      <w:marTop w:val="0"/>
      <w:marBottom w:val="0"/>
      <w:divBdr>
        <w:top w:val="none" w:sz="0" w:space="0" w:color="auto"/>
        <w:left w:val="none" w:sz="0" w:space="0" w:color="auto"/>
        <w:bottom w:val="none" w:sz="0" w:space="0" w:color="auto"/>
        <w:right w:val="none" w:sz="0" w:space="0" w:color="auto"/>
      </w:divBdr>
      <w:divsChild>
        <w:div w:id="1910770259">
          <w:marLeft w:val="0"/>
          <w:marRight w:val="0"/>
          <w:marTop w:val="0"/>
          <w:marBottom w:val="0"/>
          <w:divBdr>
            <w:top w:val="none" w:sz="0" w:space="0" w:color="auto"/>
            <w:left w:val="none" w:sz="0" w:space="0" w:color="auto"/>
            <w:bottom w:val="none" w:sz="0" w:space="0" w:color="auto"/>
            <w:right w:val="none" w:sz="0" w:space="0" w:color="auto"/>
          </w:divBdr>
          <w:divsChild>
            <w:div w:id="1326006056">
              <w:marLeft w:val="0"/>
              <w:marRight w:val="0"/>
              <w:marTop w:val="0"/>
              <w:marBottom w:val="0"/>
              <w:divBdr>
                <w:top w:val="none" w:sz="0" w:space="0" w:color="auto"/>
                <w:left w:val="none" w:sz="0" w:space="0" w:color="auto"/>
                <w:bottom w:val="none" w:sz="0" w:space="0" w:color="auto"/>
                <w:right w:val="none" w:sz="0" w:space="0" w:color="auto"/>
              </w:divBdr>
              <w:divsChild>
                <w:div w:id="472723308">
                  <w:marLeft w:val="0"/>
                  <w:marRight w:val="243"/>
                  <w:marTop w:val="0"/>
                  <w:marBottom w:val="0"/>
                  <w:divBdr>
                    <w:top w:val="none" w:sz="0" w:space="0" w:color="auto"/>
                    <w:left w:val="none" w:sz="0" w:space="0" w:color="auto"/>
                    <w:bottom w:val="none" w:sz="0" w:space="0" w:color="auto"/>
                    <w:right w:val="none" w:sz="0" w:space="0" w:color="auto"/>
                  </w:divBdr>
                  <w:divsChild>
                    <w:div w:id="849486688">
                      <w:marLeft w:val="0"/>
                      <w:marRight w:val="0"/>
                      <w:marTop w:val="0"/>
                      <w:marBottom w:val="0"/>
                      <w:divBdr>
                        <w:top w:val="none" w:sz="0" w:space="0" w:color="auto"/>
                        <w:left w:val="none" w:sz="0" w:space="0" w:color="auto"/>
                        <w:bottom w:val="none" w:sz="0" w:space="0" w:color="auto"/>
                        <w:right w:val="none" w:sz="0" w:space="0" w:color="auto"/>
                      </w:divBdr>
                      <w:divsChild>
                        <w:div w:id="12279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264970">
      <w:bodyDiv w:val="1"/>
      <w:marLeft w:val="0"/>
      <w:marRight w:val="0"/>
      <w:marTop w:val="0"/>
      <w:marBottom w:val="0"/>
      <w:divBdr>
        <w:top w:val="none" w:sz="0" w:space="0" w:color="auto"/>
        <w:left w:val="none" w:sz="0" w:space="0" w:color="auto"/>
        <w:bottom w:val="none" w:sz="0" w:space="0" w:color="auto"/>
        <w:right w:val="none" w:sz="0" w:space="0" w:color="auto"/>
      </w:divBdr>
      <w:divsChild>
        <w:div w:id="1305892901">
          <w:marLeft w:val="0"/>
          <w:marRight w:val="0"/>
          <w:marTop w:val="0"/>
          <w:marBottom w:val="0"/>
          <w:divBdr>
            <w:top w:val="none" w:sz="0" w:space="0" w:color="auto"/>
            <w:left w:val="none" w:sz="0" w:space="0" w:color="auto"/>
            <w:bottom w:val="none" w:sz="0" w:space="0" w:color="auto"/>
            <w:right w:val="none" w:sz="0" w:space="0" w:color="auto"/>
          </w:divBdr>
          <w:divsChild>
            <w:div w:id="1664384961">
              <w:marLeft w:val="0"/>
              <w:marRight w:val="0"/>
              <w:marTop w:val="0"/>
              <w:marBottom w:val="0"/>
              <w:divBdr>
                <w:top w:val="none" w:sz="0" w:space="0" w:color="auto"/>
                <w:left w:val="none" w:sz="0" w:space="0" w:color="auto"/>
                <w:bottom w:val="none" w:sz="0" w:space="0" w:color="auto"/>
                <w:right w:val="none" w:sz="0" w:space="0" w:color="auto"/>
              </w:divBdr>
              <w:divsChild>
                <w:div w:id="2063358728">
                  <w:marLeft w:val="0"/>
                  <w:marRight w:val="243"/>
                  <w:marTop w:val="0"/>
                  <w:marBottom w:val="0"/>
                  <w:divBdr>
                    <w:top w:val="none" w:sz="0" w:space="0" w:color="auto"/>
                    <w:left w:val="none" w:sz="0" w:space="0" w:color="auto"/>
                    <w:bottom w:val="none" w:sz="0" w:space="0" w:color="auto"/>
                    <w:right w:val="none" w:sz="0" w:space="0" w:color="auto"/>
                  </w:divBdr>
                  <w:divsChild>
                    <w:div w:id="75441011">
                      <w:marLeft w:val="0"/>
                      <w:marRight w:val="0"/>
                      <w:marTop w:val="0"/>
                      <w:marBottom w:val="0"/>
                      <w:divBdr>
                        <w:top w:val="none" w:sz="0" w:space="0" w:color="auto"/>
                        <w:left w:val="none" w:sz="0" w:space="0" w:color="auto"/>
                        <w:bottom w:val="none" w:sz="0" w:space="0" w:color="auto"/>
                        <w:right w:val="none" w:sz="0" w:space="0" w:color="auto"/>
                      </w:divBdr>
                      <w:divsChild>
                        <w:div w:id="563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472409">
      <w:bodyDiv w:val="1"/>
      <w:marLeft w:val="0"/>
      <w:marRight w:val="0"/>
      <w:marTop w:val="0"/>
      <w:marBottom w:val="0"/>
      <w:divBdr>
        <w:top w:val="none" w:sz="0" w:space="0" w:color="auto"/>
        <w:left w:val="none" w:sz="0" w:space="0" w:color="auto"/>
        <w:bottom w:val="none" w:sz="0" w:space="0" w:color="auto"/>
        <w:right w:val="none" w:sz="0" w:space="0" w:color="auto"/>
      </w:divBdr>
      <w:divsChild>
        <w:div w:id="799878508">
          <w:marLeft w:val="0"/>
          <w:marRight w:val="0"/>
          <w:marTop w:val="0"/>
          <w:marBottom w:val="0"/>
          <w:divBdr>
            <w:top w:val="none" w:sz="0" w:space="0" w:color="auto"/>
            <w:left w:val="none" w:sz="0" w:space="0" w:color="auto"/>
            <w:bottom w:val="none" w:sz="0" w:space="0" w:color="auto"/>
            <w:right w:val="none" w:sz="0" w:space="0" w:color="auto"/>
          </w:divBdr>
          <w:divsChild>
            <w:div w:id="1081803150">
              <w:marLeft w:val="0"/>
              <w:marRight w:val="0"/>
              <w:marTop w:val="0"/>
              <w:marBottom w:val="0"/>
              <w:divBdr>
                <w:top w:val="none" w:sz="0" w:space="0" w:color="auto"/>
                <w:left w:val="none" w:sz="0" w:space="0" w:color="auto"/>
                <w:bottom w:val="none" w:sz="0" w:space="0" w:color="auto"/>
                <w:right w:val="none" w:sz="0" w:space="0" w:color="auto"/>
              </w:divBdr>
              <w:divsChild>
                <w:div w:id="1936743916">
                  <w:marLeft w:val="0"/>
                  <w:marRight w:val="243"/>
                  <w:marTop w:val="0"/>
                  <w:marBottom w:val="0"/>
                  <w:divBdr>
                    <w:top w:val="none" w:sz="0" w:space="0" w:color="auto"/>
                    <w:left w:val="none" w:sz="0" w:space="0" w:color="auto"/>
                    <w:bottom w:val="none" w:sz="0" w:space="0" w:color="auto"/>
                    <w:right w:val="none" w:sz="0" w:space="0" w:color="auto"/>
                  </w:divBdr>
                  <w:divsChild>
                    <w:div w:id="1451166827">
                      <w:marLeft w:val="0"/>
                      <w:marRight w:val="0"/>
                      <w:marTop w:val="0"/>
                      <w:marBottom w:val="0"/>
                      <w:divBdr>
                        <w:top w:val="none" w:sz="0" w:space="0" w:color="auto"/>
                        <w:left w:val="none" w:sz="0" w:space="0" w:color="auto"/>
                        <w:bottom w:val="none" w:sz="0" w:space="0" w:color="auto"/>
                        <w:right w:val="none" w:sz="0" w:space="0" w:color="auto"/>
                      </w:divBdr>
                      <w:divsChild>
                        <w:div w:id="9036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79974">
      <w:bodyDiv w:val="1"/>
      <w:marLeft w:val="0"/>
      <w:marRight w:val="0"/>
      <w:marTop w:val="0"/>
      <w:marBottom w:val="0"/>
      <w:divBdr>
        <w:top w:val="none" w:sz="0" w:space="0" w:color="auto"/>
        <w:left w:val="none" w:sz="0" w:space="0" w:color="auto"/>
        <w:bottom w:val="none" w:sz="0" w:space="0" w:color="auto"/>
        <w:right w:val="none" w:sz="0" w:space="0" w:color="auto"/>
      </w:divBdr>
      <w:divsChild>
        <w:div w:id="1803376597">
          <w:marLeft w:val="0"/>
          <w:marRight w:val="0"/>
          <w:marTop w:val="0"/>
          <w:marBottom w:val="0"/>
          <w:divBdr>
            <w:top w:val="none" w:sz="0" w:space="0" w:color="auto"/>
            <w:left w:val="none" w:sz="0" w:space="0" w:color="auto"/>
            <w:bottom w:val="none" w:sz="0" w:space="0" w:color="auto"/>
            <w:right w:val="none" w:sz="0" w:space="0" w:color="auto"/>
          </w:divBdr>
          <w:divsChild>
            <w:div w:id="1931771842">
              <w:marLeft w:val="0"/>
              <w:marRight w:val="0"/>
              <w:marTop w:val="0"/>
              <w:marBottom w:val="0"/>
              <w:divBdr>
                <w:top w:val="none" w:sz="0" w:space="0" w:color="auto"/>
                <w:left w:val="none" w:sz="0" w:space="0" w:color="auto"/>
                <w:bottom w:val="none" w:sz="0" w:space="0" w:color="auto"/>
                <w:right w:val="none" w:sz="0" w:space="0" w:color="auto"/>
              </w:divBdr>
              <w:divsChild>
                <w:div w:id="1059939918">
                  <w:marLeft w:val="0"/>
                  <w:marRight w:val="243"/>
                  <w:marTop w:val="0"/>
                  <w:marBottom w:val="0"/>
                  <w:divBdr>
                    <w:top w:val="none" w:sz="0" w:space="0" w:color="auto"/>
                    <w:left w:val="none" w:sz="0" w:space="0" w:color="auto"/>
                    <w:bottom w:val="none" w:sz="0" w:space="0" w:color="auto"/>
                    <w:right w:val="none" w:sz="0" w:space="0" w:color="auto"/>
                  </w:divBdr>
                  <w:divsChild>
                    <w:div w:id="1275989144">
                      <w:marLeft w:val="0"/>
                      <w:marRight w:val="0"/>
                      <w:marTop w:val="0"/>
                      <w:marBottom w:val="0"/>
                      <w:divBdr>
                        <w:top w:val="none" w:sz="0" w:space="0" w:color="auto"/>
                        <w:left w:val="none" w:sz="0" w:space="0" w:color="auto"/>
                        <w:bottom w:val="none" w:sz="0" w:space="0" w:color="auto"/>
                        <w:right w:val="none" w:sz="0" w:space="0" w:color="auto"/>
                      </w:divBdr>
                      <w:divsChild>
                        <w:div w:id="12240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82216">
      <w:bodyDiv w:val="1"/>
      <w:marLeft w:val="0"/>
      <w:marRight w:val="0"/>
      <w:marTop w:val="0"/>
      <w:marBottom w:val="0"/>
      <w:divBdr>
        <w:top w:val="none" w:sz="0" w:space="0" w:color="auto"/>
        <w:left w:val="none" w:sz="0" w:space="0" w:color="auto"/>
        <w:bottom w:val="none" w:sz="0" w:space="0" w:color="auto"/>
        <w:right w:val="none" w:sz="0" w:space="0" w:color="auto"/>
      </w:divBdr>
      <w:divsChild>
        <w:div w:id="133841475">
          <w:marLeft w:val="0"/>
          <w:marRight w:val="0"/>
          <w:marTop w:val="0"/>
          <w:marBottom w:val="0"/>
          <w:divBdr>
            <w:top w:val="none" w:sz="0" w:space="0" w:color="auto"/>
            <w:left w:val="none" w:sz="0" w:space="0" w:color="auto"/>
            <w:bottom w:val="none" w:sz="0" w:space="0" w:color="auto"/>
            <w:right w:val="none" w:sz="0" w:space="0" w:color="auto"/>
          </w:divBdr>
          <w:divsChild>
            <w:div w:id="1444182261">
              <w:marLeft w:val="0"/>
              <w:marRight w:val="0"/>
              <w:marTop w:val="0"/>
              <w:marBottom w:val="0"/>
              <w:divBdr>
                <w:top w:val="none" w:sz="0" w:space="0" w:color="auto"/>
                <w:left w:val="none" w:sz="0" w:space="0" w:color="auto"/>
                <w:bottom w:val="none" w:sz="0" w:space="0" w:color="auto"/>
                <w:right w:val="none" w:sz="0" w:space="0" w:color="auto"/>
              </w:divBdr>
              <w:divsChild>
                <w:div w:id="2067142706">
                  <w:marLeft w:val="0"/>
                  <w:marRight w:val="243"/>
                  <w:marTop w:val="0"/>
                  <w:marBottom w:val="0"/>
                  <w:divBdr>
                    <w:top w:val="none" w:sz="0" w:space="0" w:color="auto"/>
                    <w:left w:val="none" w:sz="0" w:space="0" w:color="auto"/>
                    <w:bottom w:val="none" w:sz="0" w:space="0" w:color="auto"/>
                    <w:right w:val="none" w:sz="0" w:space="0" w:color="auto"/>
                  </w:divBdr>
                  <w:divsChild>
                    <w:div w:id="721028179">
                      <w:marLeft w:val="0"/>
                      <w:marRight w:val="0"/>
                      <w:marTop w:val="0"/>
                      <w:marBottom w:val="0"/>
                      <w:divBdr>
                        <w:top w:val="none" w:sz="0" w:space="0" w:color="auto"/>
                        <w:left w:val="none" w:sz="0" w:space="0" w:color="auto"/>
                        <w:bottom w:val="none" w:sz="0" w:space="0" w:color="auto"/>
                        <w:right w:val="none" w:sz="0" w:space="0" w:color="auto"/>
                      </w:divBdr>
                      <w:divsChild>
                        <w:div w:id="46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85153">
      <w:bodyDiv w:val="1"/>
      <w:marLeft w:val="0"/>
      <w:marRight w:val="0"/>
      <w:marTop w:val="0"/>
      <w:marBottom w:val="0"/>
      <w:divBdr>
        <w:top w:val="none" w:sz="0" w:space="0" w:color="auto"/>
        <w:left w:val="none" w:sz="0" w:space="0" w:color="auto"/>
        <w:bottom w:val="none" w:sz="0" w:space="0" w:color="auto"/>
        <w:right w:val="none" w:sz="0" w:space="0" w:color="auto"/>
      </w:divBdr>
      <w:divsChild>
        <w:div w:id="1504278968">
          <w:marLeft w:val="0"/>
          <w:marRight w:val="0"/>
          <w:marTop w:val="0"/>
          <w:marBottom w:val="0"/>
          <w:divBdr>
            <w:top w:val="none" w:sz="0" w:space="0" w:color="auto"/>
            <w:left w:val="none" w:sz="0" w:space="0" w:color="auto"/>
            <w:bottom w:val="none" w:sz="0" w:space="0" w:color="auto"/>
            <w:right w:val="none" w:sz="0" w:space="0" w:color="auto"/>
          </w:divBdr>
          <w:divsChild>
            <w:div w:id="1770395378">
              <w:marLeft w:val="0"/>
              <w:marRight w:val="0"/>
              <w:marTop w:val="0"/>
              <w:marBottom w:val="0"/>
              <w:divBdr>
                <w:top w:val="none" w:sz="0" w:space="0" w:color="auto"/>
                <w:left w:val="none" w:sz="0" w:space="0" w:color="auto"/>
                <w:bottom w:val="none" w:sz="0" w:space="0" w:color="auto"/>
                <w:right w:val="none" w:sz="0" w:space="0" w:color="auto"/>
              </w:divBdr>
              <w:divsChild>
                <w:div w:id="565341268">
                  <w:marLeft w:val="0"/>
                  <w:marRight w:val="243"/>
                  <w:marTop w:val="0"/>
                  <w:marBottom w:val="0"/>
                  <w:divBdr>
                    <w:top w:val="none" w:sz="0" w:space="0" w:color="auto"/>
                    <w:left w:val="none" w:sz="0" w:space="0" w:color="auto"/>
                    <w:bottom w:val="none" w:sz="0" w:space="0" w:color="auto"/>
                    <w:right w:val="none" w:sz="0" w:space="0" w:color="auto"/>
                  </w:divBdr>
                  <w:divsChild>
                    <w:div w:id="1515463827">
                      <w:marLeft w:val="0"/>
                      <w:marRight w:val="0"/>
                      <w:marTop w:val="0"/>
                      <w:marBottom w:val="0"/>
                      <w:divBdr>
                        <w:top w:val="none" w:sz="0" w:space="0" w:color="auto"/>
                        <w:left w:val="none" w:sz="0" w:space="0" w:color="auto"/>
                        <w:bottom w:val="none" w:sz="0" w:space="0" w:color="auto"/>
                        <w:right w:val="none" w:sz="0" w:space="0" w:color="auto"/>
                      </w:divBdr>
                      <w:divsChild>
                        <w:div w:id="17671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633705">
      <w:bodyDiv w:val="1"/>
      <w:marLeft w:val="0"/>
      <w:marRight w:val="0"/>
      <w:marTop w:val="0"/>
      <w:marBottom w:val="0"/>
      <w:divBdr>
        <w:top w:val="none" w:sz="0" w:space="0" w:color="auto"/>
        <w:left w:val="none" w:sz="0" w:space="0" w:color="auto"/>
        <w:bottom w:val="none" w:sz="0" w:space="0" w:color="auto"/>
        <w:right w:val="none" w:sz="0" w:space="0" w:color="auto"/>
      </w:divBdr>
      <w:divsChild>
        <w:div w:id="1546405473">
          <w:marLeft w:val="0"/>
          <w:marRight w:val="0"/>
          <w:marTop w:val="0"/>
          <w:marBottom w:val="0"/>
          <w:divBdr>
            <w:top w:val="none" w:sz="0" w:space="0" w:color="auto"/>
            <w:left w:val="none" w:sz="0" w:space="0" w:color="auto"/>
            <w:bottom w:val="none" w:sz="0" w:space="0" w:color="auto"/>
            <w:right w:val="none" w:sz="0" w:space="0" w:color="auto"/>
          </w:divBdr>
          <w:divsChild>
            <w:div w:id="20325331">
              <w:marLeft w:val="0"/>
              <w:marRight w:val="0"/>
              <w:marTop w:val="0"/>
              <w:marBottom w:val="0"/>
              <w:divBdr>
                <w:top w:val="none" w:sz="0" w:space="0" w:color="auto"/>
                <w:left w:val="none" w:sz="0" w:space="0" w:color="auto"/>
                <w:bottom w:val="none" w:sz="0" w:space="0" w:color="auto"/>
                <w:right w:val="none" w:sz="0" w:space="0" w:color="auto"/>
              </w:divBdr>
              <w:divsChild>
                <w:div w:id="1364865765">
                  <w:marLeft w:val="0"/>
                  <w:marRight w:val="243"/>
                  <w:marTop w:val="0"/>
                  <w:marBottom w:val="0"/>
                  <w:divBdr>
                    <w:top w:val="none" w:sz="0" w:space="0" w:color="auto"/>
                    <w:left w:val="none" w:sz="0" w:space="0" w:color="auto"/>
                    <w:bottom w:val="none" w:sz="0" w:space="0" w:color="auto"/>
                    <w:right w:val="none" w:sz="0" w:space="0" w:color="auto"/>
                  </w:divBdr>
                  <w:divsChild>
                    <w:div w:id="2023165965">
                      <w:marLeft w:val="0"/>
                      <w:marRight w:val="0"/>
                      <w:marTop w:val="0"/>
                      <w:marBottom w:val="0"/>
                      <w:divBdr>
                        <w:top w:val="none" w:sz="0" w:space="0" w:color="auto"/>
                        <w:left w:val="none" w:sz="0" w:space="0" w:color="auto"/>
                        <w:bottom w:val="none" w:sz="0" w:space="0" w:color="auto"/>
                        <w:right w:val="none" w:sz="0" w:space="0" w:color="auto"/>
                      </w:divBdr>
                      <w:divsChild>
                        <w:div w:id="14942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3329">
      <w:bodyDiv w:val="1"/>
      <w:marLeft w:val="0"/>
      <w:marRight w:val="0"/>
      <w:marTop w:val="0"/>
      <w:marBottom w:val="0"/>
      <w:divBdr>
        <w:top w:val="none" w:sz="0" w:space="0" w:color="auto"/>
        <w:left w:val="none" w:sz="0" w:space="0" w:color="auto"/>
        <w:bottom w:val="none" w:sz="0" w:space="0" w:color="auto"/>
        <w:right w:val="none" w:sz="0" w:space="0" w:color="auto"/>
      </w:divBdr>
      <w:divsChild>
        <w:div w:id="1488400355">
          <w:marLeft w:val="0"/>
          <w:marRight w:val="0"/>
          <w:marTop w:val="0"/>
          <w:marBottom w:val="0"/>
          <w:divBdr>
            <w:top w:val="none" w:sz="0" w:space="0" w:color="auto"/>
            <w:left w:val="none" w:sz="0" w:space="0" w:color="auto"/>
            <w:bottom w:val="none" w:sz="0" w:space="0" w:color="auto"/>
            <w:right w:val="none" w:sz="0" w:space="0" w:color="auto"/>
          </w:divBdr>
          <w:divsChild>
            <w:div w:id="1444568817">
              <w:marLeft w:val="0"/>
              <w:marRight w:val="0"/>
              <w:marTop w:val="0"/>
              <w:marBottom w:val="0"/>
              <w:divBdr>
                <w:top w:val="none" w:sz="0" w:space="0" w:color="auto"/>
                <w:left w:val="none" w:sz="0" w:space="0" w:color="auto"/>
                <w:bottom w:val="none" w:sz="0" w:space="0" w:color="auto"/>
                <w:right w:val="none" w:sz="0" w:space="0" w:color="auto"/>
              </w:divBdr>
              <w:divsChild>
                <w:div w:id="743916788">
                  <w:marLeft w:val="0"/>
                  <w:marRight w:val="243"/>
                  <w:marTop w:val="0"/>
                  <w:marBottom w:val="0"/>
                  <w:divBdr>
                    <w:top w:val="none" w:sz="0" w:space="0" w:color="auto"/>
                    <w:left w:val="none" w:sz="0" w:space="0" w:color="auto"/>
                    <w:bottom w:val="none" w:sz="0" w:space="0" w:color="auto"/>
                    <w:right w:val="none" w:sz="0" w:space="0" w:color="auto"/>
                  </w:divBdr>
                  <w:divsChild>
                    <w:div w:id="271862860">
                      <w:marLeft w:val="0"/>
                      <w:marRight w:val="0"/>
                      <w:marTop w:val="0"/>
                      <w:marBottom w:val="0"/>
                      <w:divBdr>
                        <w:top w:val="none" w:sz="0" w:space="0" w:color="auto"/>
                        <w:left w:val="none" w:sz="0" w:space="0" w:color="auto"/>
                        <w:bottom w:val="none" w:sz="0" w:space="0" w:color="auto"/>
                        <w:right w:val="none" w:sz="0" w:space="0" w:color="auto"/>
                      </w:divBdr>
                      <w:divsChild>
                        <w:div w:id="2972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23080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92">
          <w:marLeft w:val="0"/>
          <w:marRight w:val="0"/>
          <w:marTop w:val="0"/>
          <w:marBottom w:val="0"/>
          <w:divBdr>
            <w:top w:val="none" w:sz="0" w:space="0" w:color="auto"/>
            <w:left w:val="none" w:sz="0" w:space="0" w:color="auto"/>
            <w:bottom w:val="none" w:sz="0" w:space="0" w:color="auto"/>
            <w:right w:val="none" w:sz="0" w:space="0" w:color="auto"/>
          </w:divBdr>
          <w:divsChild>
            <w:div w:id="70011148">
              <w:marLeft w:val="0"/>
              <w:marRight w:val="0"/>
              <w:marTop w:val="0"/>
              <w:marBottom w:val="0"/>
              <w:divBdr>
                <w:top w:val="none" w:sz="0" w:space="0" w:color="auto"/>
                <w:left w:val="none" w:sz="0" w:space="0" w:color="auto"/>
                <w:bottom w:val="none" w:sz="0" w:space="0" w:color="auto"/>
                <w:right w:val="none" w:sz="0" w:space="0" w:color="auto"/>
              </w:divBdr>
              <w:divsChild>
                <w:div w:id="1734425761">
                  <w:marLeft w:val="0"/>
                  <w:marRight w:val="243"/>
                  <w:marTop w:val="0"/>
                  <w:marBottom w:val="0"/>
                  <w:divBdr>
                    <w:top w:val="none" w:sz="0" w:space="0" w:color="auto"/>
                    <w:left w:val="none" w:sz="0" w:space="0" w:color="auto"/>
                    <w:bottom w:val="none" w:sz="0" w:space="0" w:color="auto"/>
                    <w:right w:val="none" w:sz="0" w:space="0" w:color="auto"/>
                  </w:divBdr>
                  <w:divsChild>
                    <w:div w:id="1561016356">
                      <w:marLeft w:val="0"/>
                      <w:marRight w:val="0"/>
                      <w:marTop w:val="0"/>
                      <w:marBottom w:val="0"/>
                      <w:divBdr>
                        <w:top w:val="none" w:sz="0" w:space="0" w:color="auto"/>
                        <w:left w:val="none" w:sz="0" w:space="0" w:color="auto"/>
                        <w:bottom w:val="none" w:sz="0" w:space="0" w:color="auto"/>
                        <w:right w:val="none" w:sz="0" w:space="0" w:color="auto"/>
                      </w:divBdr>
                      <w:divsChild>
                        <w:div w:id="11008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665766">
      <w:bodyDiv w:val="1"/>
      <w:marLeft w:val="0"/>
      <w:marRight w:val="0"/>
      <w:marTop w:val="0"/>
      <w:marBottom w:val="0"/>
      <w:divBdr>
        <w:top w:val="none" w:sz="0" w:space="0" w:color="auto"/>
        <w:left w:val="none" w:sz="0" w:space="0" w:color="auto"/>
        <w:bottom w:val="none" w:sz="0" w:space="0" w:color="auto"/>
        <w:right w:val="none" w:sz="0" w:space="0" w:color="auto"/>
      </w:divBdr>
      <w:divsChild>
        <w:div w:id="837039088">
          <w:marLeft w:val="0"/>
          <w:marRight w:val="0"/>
          <w:marTop w:val="0"/>
          <w:marBottom w:val="0"/>
          <w:divBdr>
            <w:top w:val="none" w:sz="0" w:space="0" w:color="auto"/>
            <w:left w:val="none" w:sz="0" w:space="0" w:color="auto"/>
            <w:bottom w:val="none" w:sz="0" w:space="0" w:color="auto"/>
            <w:right w:val="none" w:sz="0" w:space="0" w:color="auto"/>
          </w:divBdr>
          <w:divsChild>
            <w:div w:id="449587354">
              <w:marLeft w:val="0"/>
              <w:marRight w:val="0"/>
              <w:marTop w:val="0"/>
              <w:marBottom w:val="0"/>
              <w:divBdr>
                <w:top w:val="none" w:sz="0" w:space="0" w:color="auto"/>
                <w:left w:val="none" w:sz="0" w:space="0" w:color="auto"/>
                <w:bottom w:val="none" w:sz="0" w:space="0" w:color="auto"/>
                <w:right w:val="none" w:sz="0" w:space="0" w:color="auto"/>
              </w:divBdr>
              <w:divsChild>
                <w:div w:id="1219583951">
                  <w:marLeft w:val="0"/>
                  <w:marRight w:val="243"/>
                  <w:marTop w:val="0"/>
                  <w:marBottom w:val="0"/>
                  <w:divBdr>
                    <w:top w:val="none" w:sz="0" w:space="0" w:color="auto"/>
                    <w:left w:val="none" w:sz="0" w:space="0" w:color="auto"/>
                    <w:bottom w:val="none" w:sz="0" w:space="0" w:color="auto"/>
                    <w:right w:val="none" w:sz="0" w:space="0" w:color="auto"/>
                  </w:divBdr>
                  <w:divsChild>
                    <w:div w:id="675183536">
                      <w:marLeft w:val="0"/>
                      <w:marRight w:val="0"/>
                      <w:marTop w:val="0"/>
                      <w:marBottom w:val="0"/>
                      <w:divBdr>
                        <w:top w:val="none" w:sz="0" w:space="0" w:color="auto"/>
                        <w:left w:val="none" w:sz="0" w:space="0" w:color="auto"/>
                        <w:bottom w:val="none" w:sz="0" w:space="0" w:color="auto"/>
                        <w:right w:val="none" w:sz="0" w:space="0" w:color="auto"/>
                      </w:divBdr>
                      <w:divsChild>
                        <w:div w:id="3870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178557">
      <w:bodyDiv w:val="1"/>
      <w:marLeft w:val="0"/>
      <w:marRight w:val="0"/>
      <w:marTop w:val="0"/>
      <w:marBottom w:val="0"/>
      <w:divBdr>
        <w:top w:val="none" w:sz="0" w:space="0" w:color="auto"/>
        <w:left w:val="none" w:sz="0" w:space="0" w:color="auto"/>
        <w:bottom w:val="none" w:sz="0" w:space="0" w:color="auto"/>
        <w:right w:val="none" w:sz="0" w:space="0" w:color="auto"/>
      </w:divBdr>
      <w:divsChild>
        <w:div w:id="1556045952">
          <w:marLeft w:val="0"/>
          <w:marRight w:val="0"/>
          <w:marTop w:val="0"/>
          <w:marBottom w:val="0"/>
          <w:divBdr>
            <w:top w:val="none" w:sz="0" w:space="0" w:color="auto"/>
            <w:left w:val="none" w:sz="0" w:space="0" w:color="auto"/>
            <w:bottom w:val="none" w:sz="0" w:space="0" w:color="auto"/>
            <w:right w:val="none" w:sz="0" w:space="0" w:color="auto"/>
          </w:divBdr>
          <w:divsChild>
            <w:div w:id="463736742">
              <w:marLeft w:val="0"/>
              <w:marRight w:val="0"/>
              <w:marTop w:val="0"/>
              <w:marBottom w:val="0"/>
              <w:divBdr>
                <w:top w:val="none" w:sz="0" w:space="0" w:color="auto"/>
                <w:left w:val="none" w:sz="0" w:space="0" w:color="auto"/>
                <w:bottom w:val="none" w:sz="0" w:space="0" w:color="auto"/>
                <w:right w:val="none" w:sz="0" w:space="0" w:color="auto"/>
              </w:divBdr>
              <w:divsChild>
                <w:div w:id="1817064265">
                  <w:marLeft w:val="0"/>
                  <w:marRight w:val="243"/>
                  <w:marTop w:val="0"/>
                  <w:marBottom w:val="0"/>
                  <w:divBdr>
                    <w:top w:val="none" w:sz="0" w:space="0" w:color="auto"/>
                    <w:left w:val="none" w:sz="0" w:space="0" w:color="auto"/>
                    <w:bottom w:val="none" w:sz="0" w:space="0" w:color="auto"/>
                    <w:right w:val="none" w:sz="0" w:space="0" w:color="auto"/>
                  </w:divBdr>
                  <w:divsChild>
                    <w:div w:id="272368503">
                      <w:marLeft w:val="0"/>
                      <w:marRight w:val="0"/>
                      <w:marTop w:val="0"/>
                      <w:marBottom w:val="0"/>
                      <w:divBdr>
                        <w:top w:val="none" w:sz="0" w:space="0" w:color="auto"/>
                        <w:left w:val="none" w:sz="0" w:space="0" w:color="auto"/>
                        <w:bottom w:val="none" w:sz="0" w:space="0" w:color="auto"/>
                        <w:right w:val="none" w:sz="0" w:space="0" w:color="auto"/>
                      </w:divBdr>
                      <w:divsChild>
                        <w:div w:id="4645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809353">
      <w:bodyDiv w:val="1"/>
      <w:marLeft w:val="0"/>
      <w:marRight w:val="0"/>
      <w:marTop w:val="0"/>
      <w:marBottom w:val="0"/>
      <w:divBdr>
        <w:top w:val="none" w:sz="0" w:space="0" w:color="auto"/>
        <w:left w:val="none" w:sz="0" w:space="0" w:color="auto"/>
        <w:bottom w:val="none" w:sz="0" w:space="0" w:color="auto"/>
        <w:right w:val="none" w:sz="0" w:space="0" w:color="auto"/>
      </w:divBdr>
      <w:divsChild>
        <w:div w:id="321087650">
          <w:marLeft w:val="0"/>
          <w:marRight w:val="0"/>
          <w:marTop w:val="0"/>
          <w:marBottom w:val="0"/>
          <w:divBdr>
            <w:top w:val="none" w:sz="0" w:space="0" w:color="auto"/>
            <w:left w:val="none" w:sz="0" w:space="0" w:color="auto"/>
            <w:bottom w:val="none" w:sz="0" w:space="0" w:color="auto"/>
            <w:right w:val="none" w:sz="0" w:space="0" w:color="auto"/>
          </w:divBdr>
          <w:divsChild>
            <w:div w:id="1931162558">
              <w:marLeft w:val="0"/>
              <w:marRight w:val="0"/>
              <w:marTop w:val="0"/>
              <w:marBottom w:val="0"/>
              <w:divBdr>
                <w:top w:val="none" w:sz="0" w:space="0" w:color="auto"/>
                <w:left w:val="none" w:sz="0" w:space="0" w:color="auto"/>
                <w:bottom w:val="none" w:sz="0" w:space="0" w:color="auto"/>
                <w:right w:val="none" w:sz="0" w:space="0" w:color="auto"/>
              </w:divBdr>
              <w:divsChild>
                <w:div w:id="871766030">
                  <w:marLeft w:val="0"/>
                  <w:marRight w:val="243"/>
                  <w:marTop w:val="0"/>
                  <w:marBottom w:val="0"/>
                  <w:divBdr>
                    <w:top w:val="none" w:sz="0" w:space="0" w:color="auto"/>
                    <w:left w:val="none" w:sz="0" w:space="0" w:color="auto"/>
                    <w:bottom w:val="none" w:sz="0" w:space="0" w:color="auto"/>
                    <w:right w:val="none" w:sz="0" w:space="0" w:color="auto"/>
                  </w:divBdr>
                  <w:divsChild>
                    <w:div w:id="1656251851">
                      <w:marLeft w:val="0"/>
                      <w:marRight w:val="0"/>
                      <w:marTop w:val="0"/>
                      <w:marBottom w:val="0"/>
                      <w:divBdr>
                        <w:top w:val="none" w:sz="0" w:space="0" w:color="auto"/>
                        <w:left w:val="none" w:sz="0" w:space="0" w:color="auto"/>
                        <w:bottom w:val="none" w:sz="0" w:space="0" w:color="auto"/>
                        <w:right w:val="none" w:sz="0" w:space="0" w:color="auto"/>
                      </w:divBdr>
                      <w:divsChild>
                        <w:div w:id="19904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19975">
      <w:bodyDiv w:val="1"/>
      <w:marLeft w:val="0"/>
      <w:marRight w:val="0"/>
      <w:marTop w:val="0"/>
      <w:marBottom w:val="0"/>
      <w:divBdr>
        <w:top w:val="none" w:sz="0" w:space="0" w:color="auto"/>
        <w:left w:val="none" w:sz="0" w:space="0" w:color="auto"/>
        <w:bottom w:val="none" w:sz="0" w:space="0" w:color="auto"/>
        <w:right w:val="none" w:sz="0" w:space="0" w:color="auto"/>
      </w:divBdr>
      <w:divsChild>
        <w:div w:id="1473133723">
          <w:marLeft w:val="0"/>
          <w:marRight w:val="0"/>
          <w:marTop w:val="0"/>
          <w:marBottom w:val="0"/>
          <w:divBdr>
            <w:top w:val="none" w:sz="0" w:space="0" w:color="auto"/>
            <w:left w:val="none" w:sz="0" w:space="0" w:color="auto"/>
            <w:bottom w:val="none" w:sz="0" w:space="0" w:color="auto"/>
            <w:right w:val="none" w:sz="0" w:space="0" w:color="auto"/>
          </w:divBdr>
          <w:divsChild>
            <w:div w:id="1946768959">
              <w:marLeft w:val="0"/>
              <w:marRight w:val="0"/>
              <w:marTop w:val="0"/>
              <w:marBottom w:val="0"/>
              <w:divBdr>
                <w:top w:val="none" w:sz="0" w:space="0" w:color="auto"/>
                <w:left w:val="none" w:sz="0" w:space="0" w:color="auto"/>
                <w:bottom w:val="none" w:sz="0" w:space="0" w:color="auto"/>
                <w:right w:val="none" w:sz="0" w:space="0" w:color="auto"/>
              </w:divBdr>
              <w:divsChild>
                <w:div w:id="594829605">
                  <w:marLeft w:val="0"/>
                  <w:marRight w:val="243"/>
                  <w:marTop w:val="0"/>
                  <w:marBottom w:val="0"/>
                  <w:divBdr>
                    <w:top w:val="none" w:sz="0" w:space="0" w:color="auto"/>
                    <w:left w:val="none" w:sz="0" w:space="0" w:color="auto"/>
                    <w:bottom w:val="none" w:sz="0" w:space="0" w:color="auto"/>
                    <w:right w:val="none" w:sz="0" w:space="0" w:color="auto"/>
                  </w:divBdr>
                  <w:divsChild>
                    <w:div w:id="410781330">
                      <w:marLeft w:val="0"/>
                      <w:marRight w:val="0"/>
                      <w:marTop w:val="0"/>
                      <w:marBottom w:val="0"/>
                      <w:divBdr>
                        <w:top w:val="none" w:sz="0" w:space="0" w:color="auto"/>
                        <w:left w:val="none" w:sz="0" w:space="0" w:color="auto"/>
                        <w:bottom w:val="none" w:sz="0" w:space="0" w:color="auto"/>
                        <w:right w:val="none" w:sz="0" w:space="0" w:color="auto"/>
                      </w:divBdr>
                      <w:divsChild>
                        <w:div w:id="17506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422072">
      <w:bodyDiv w:val="1"/>
      <w:marLeft w:val="0"/>
      <w:marRight w:val="0"/>
      <w:marTop w:val="0"/>
      <w:marBottom w:val="0"/>
      <w:divBdr>
        <w:top w:val="none" w:sz="0" w:space="0" w:color="auto"/>
        <w:left w:val="none" w:sz="0" w:space="0" w:color="auto"/>
        <w:bottom w:val="none" w:sz="0" w:space="0" w:color="auto"/>
        <w:right w:val="none" w:sz="0" w:space="0" w:color="auto"/>
      </w:divBdr>
      <w:divsChild>
        <w:div w:id="1098020023">
          <w:marLeft w:val="0"/>
          <w:marRight w:val="0"/>
          <w:marTop w:val="0"/>
          <w:marBottom w:val="0"/>
          <w:divBdr>
            <w:top w:val="none" w:sz="0" w:space="0" w:color="auto"/>
            <w:left w:val="none" w:sz="0" w:space="0" w:color="auto"/>
            <w:bottom w:val="none" w:sz="0" w:space="0" w:color="auto"/>
            <w:right w:val="none" w:sz="0" w:space="0" w:color="auto"/>
          </w:divBdr>
          <w:divsChild>
            <w:div w:id="1889612038">
              <w:marLeft w:val="0"/>
              <w:marRight w:val="0"/>
              <w:marTop w:val="0"/>
              <w:marBottom w:val="0"/>
              <w:divBdr>
                <w:top w:val="none" w:sz="0" w:space="0" w:color="auto"/>
                <w:left w:val="none" w:sz="0" w:space="0" w:color="auto"/>
                <w:bottom w:val="none" w:sz="0" w:space="0" w:color="auto"/>
                <w:right w:val="none" w:sz="0" w:space="0" w:color="auto"/>
              </w:divBdr>
              <w:divsChild>
                <w:div w:id="1330250498">
                  <w:marLeft w:val="0"/>
                  <w:marRight w:val="218"/>
                  <w:marTop w:val="0"/>
                  <w:marBottom w:val="0"/>
                  <w:divBdr>
                    <w:top w:val="none" w:sz="0" w:space="0" w:color="auto"/>
                    <w:left w:val="none" w:sz="0" w:space="0" w:color="auto"/>
                    <w:bottom w:val="none" w:sz="0" w:space="0" w:color="auto"/>
                    <w:right w:val="none" w:sz="0" w:space="0" w:color="auto"/>
                  </w:divBdr>
                  <w:divsChild>
                    <w:div w:id="1244102563">
                      <w:marLeft w:val="0"/>
                      <w:marRight w:val="0"/>
                      <w:marTop w:val="0"/>
                      <w:marBottom w:val="0"/>
                      <w:divBdr>
                        <w:top w:val="none" w:sz="0" w:space="0" w:color="auto"/>
                        <w:left w:val="none" w:sz="0" w:space="0" w:color="auto"/>
                        <w:bottom w:val="none" w:sz="0" w:space="0" w:color="auto"/>
                        <w:right w:val="none" w:sz="0" w:space="0" w:color="auto"/>
                      </w:divBdr>
                      <w:divsChild>
                        <w:div w:id="18831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02214">
      <w:bodyDiv w:val="1"/>
      <w:marLeft w:val="0"/>
      <w:marRight w:val="0"/>
      <w:marTop w:val="0"/>
      <w:marBottom w:val="0"/>
      <w:divBdr>
        <w:top w:val="none" w:sz="0" w:space="0" w:color="auto"/>
        <w:left w:val="none" w:sz="0" w:space="0" w:color="auto"/>
        <w:bottom w:val="none" w:sz="0" w:space="0" w:color="auto"/>
        <w:right w:val="none" w:sz="0" w:space="0" w:color="auto"/>
      </w:divBdr>
      <w:divsChild>
        <w:div w:id="488521036">
          <w:marLeft w:val="0"/>
          <w:marRight w:val="0"/>
          <w:marTop w:val="0"/>
          <w:marBottom w:val="0"/>
          <w:divBdr>
            <w:top w:val="none" w:sz="0" w:space="0" w:color="auto"/>
            <w:left w:val="none" w:sz="0" w:space="0" w:color="auto"/>
            <w:bottom w:val="none" w:sz="0" w:space="0" w:color="auto"/>
            <w:right w:val="none" w:sz="0" w:space="0" w:color="auto"/>
          </w:divBdr>
          <w:divsChild>
            <w:div w:id="1432386716">
              <w:marLeft w:val="0"/>
              <w:marRight w:val="0"/>
              <w:marTop w:val="0"/>
              <w:marBottom w:val="0"/>
              <w:divBdr>
                <w:top w:val="none" w:sz="0" w:space="0" w:color="auto"/>
                <w:left w:val="none" w:sz="0" w:space="0" w:color="auto"/>
                <w:bottom w:val="none" w:sz="0" w:space="0" w:color="auto"/>
                <w:right w:val="none" w:sz="0" w:space="0" w:color="auto"/>
              </w:divBdr>
              <w:divsChild>
                <w:div w:id="1184904792">
                  <w:marLeft w:val="0"/>
                  <w:marRight w:val="243"/>
                  <w:marTop w:val="0"/>
                  <w:marBottom w:val="0"/>
                  <w:divBdr>
                    <w:top w:val="none" w:sz="0" w:space="0" w:color="auto"/>
                    <w:left w:val="none" w:sz="0" w:space="0" w:color="auto"/>
                    <w:bottom w:val="none" w:sz="0" w:space="0" w:color="auto"/>
                    <w:right w:val="none" w:sz="0" w:space="0" w:color="auto"/>
                  </w:divBdr>
                  <w:divsChild>
                    <w:div w:id="1247543992">
                      <w:marLeft w:val="0"/>
                      <w:marRight w:val="0"/>
                      <w:marTop w:val="0"/>
                      <w:marBottom w:val="0"/>
                      <w:divBdr>
                        <w:top w:val="none" w:sz="0" w:space="0" w:color="auto"/>
                        <w:left w:val="none" w:sz="0" w:space="0" w:color="auto"/>
                        <w:bottom w:val="none" w:sz="0" w:space="0" w:color="auto"/>
                        <w:right w:val="none" w:sz="0" w:space="0" w:color="auto"/>
                      </w:divBdr>
                      <w:divsChild>
                        <w:div w:id="566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885531">
      <w:bodyDiv w:val="1"/>
      <w:marLeft w:val="0"/>
      <w:marRight w:val="0"/>
      <w:marTop w:val="0"/>
      <w:marBottom w:val="0"/>
      <w:divBdr>
        <w:top w:val="none" w:sz="0" w:space="0" w:color="auto"/>
        <w:left w:val="none" w:sz="0" w:space="0" w:color="auto"/>
        <w:bottom w:val="none" w:sz="0" w:space="0" w:color="auto"/>
        <w:right w:val="none" w:sz="0" w:space="0" w:color="auto"/>
      </w:divBdr>
      <w:divsChild>
        <w:div w:id="1278298602">
          <w:marLeft w:val="0"/>
          <w:marRight w:val="0"/>
          <w:marTop w:val="0"/>
          <w:marBottom w:val="0"/>
          <w:divBdr>
            <w:top w:val="none" w:sz="0" w:space="0" w:color="auto"/>
            <w:left w:val="none" w:sz="0" w:space="0" w:color="auto"/>
            <w:bottom w:val="none" w:sz="0" w:space="0" w:color="auto"/>
            <w:right w:val="none" w:sz="0" w:space="0" w:color="auto"/>
          </w:divBdr>
          <w:divsChild>
            <w:div w:id="1377462615">
              <w:marLeft w:val="0"/>
              <w:marRight w:val="0"/>
              <w:marTop w:val="0"/>
              <w:marBottom w:val="0"/>
              <w:divBdr>
                <w:top w:val="none" w:sz="0" w:space="0" w:color="auto"/>
                <w:left w:val="none" w:sz="0" w:space="0" w:color="auto"/>
                <w:bottom w:val="none" w:sz="0" w:space="0" w:color="auto"/>
                <w:right w:val="none" w:sz="0" w:space="0" w:color="auto"/>
              </w:divBdr>
              <w:divsChild>
                <w:div w:id="1180437026">
                  <w:marLeft w:val="0"/>
                  <w:marRight w:val="243"/>
                  <w:marTop w:val="0"/>
                  <w:marBottom w:val="0"/>
                  <w:divBdr>
                    <w:top w:val="none" w:sz="0" w:space="0" w:color="auto"/>
                    <w:left w:val="none" w:sz="0" w:space="0" w:color="auto"/>
                    <w:bottom w:val="none" w:sz="0" w:space="0" w:color="auto"/>
                    <w:right w:val="none" w:sz="0" w:space="0" w:color="auto"/>
                  </w:divBdr>
                  <w:divsChild>
                    <w:div w:id="1513640761">
                      <w:marLeft w:val="0"/>
                      <w:marRight w:val="0"/>
                      <w:marTop w:val="0"/>
                      <w:marBottom w:val="0"/>
                      <w:divBdr>
                        <w:top w:val="none" w:sz="0" w:space="0" w:color="auto"/>
                        <w:left w:val="none" w:sz="0" w:space="0" w:color="auto"/>
                        <w:bottom w:val="none" w:sz="0" w:space="0" w:color="auto"/>
                        <w:right w:val="none" w:sz="0" w:space="0" w:color="auto"/>
                      </w:divBdr>
                      <w:divsChild>
                        <w:div w:id="5161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034180">
      <w:bodyDiv w:val="1"/>
      <w:marLeft w:val="0"/>
      <w:marRight w:val="0"/>
      <w:marTop w:val="0"/>
      <w:marBottom w:val="0"/>
      <w:divBdr>
        <w:top w:val="none" w:sz="0" w:space="0" w:color="auto"/>
        <w:left w:val="none" w:sz="0" w:space="0" w:color="auto"/>
        <w:bottom w:val="none" w:sz="0" w:space="0" w:color="auto"/>
        <w:right w:val="none" w:sz="0" w:space="0" w:color="auto"/>
      </w:divBdr>
      <w:divsChild>
        <w:div w:id="613949583">
          <w:marLeft w:val="0"/>
          <w:marRight w:val="0"/>
          <w:marTop w:val="0"/>
          <w:marBottom w:val="0"/>
          <w:divBdr>
            <w:top w:val="none" w:sz="0" w:space="0" w:color="auto"/>
            <w:left w:val="none" w:sz="0" w:space="0" w:color="auto"/>
            <w:bottom w:val="none" w:sz="0" w:space="0" w:color="auto"/>
            <w:right w:val="none" w:sz="0" w:space="0" w:color="auto"/>
          </w:divBdr>
          <w:divsChild>
            <w:div w:id="375473418">
              <w:marLeft w:val="0"/>
              <w:marRight w:val="0"/>
              <w:marTop w:val="0"/>
              <w:marBottom w:val="0"/>
              <w:divBdr>
                <w:top w:val="none" w:sz="0" w:space="0" w:color="auto"/>
                <w:left w:val="none" w:sz="0" w:space="0" w:color="auto"/>
                <w:bottom w:val="none" w:sz="0" w:space="0" w:color="auto"/>
                <w:right w:val="none" w:sz="0" w:space="0" w:color="auto"/>
              </w:divBdr>
              <w:divsChild>
                <w:div w:id="1973437479">
                  <w:marLeft w:val="0"/>
                  <w:marRight w:val="243"/>
                  <w:marTop w:val="0"/>
                  <w:marBottom w:val="0"/>
                  <w:divBdr>
                    <w:top w:val="none" w:sz="0" w:space="0" w:color="auto"/>
                    <w:left w:val="none" w:sz="0" w:space="0" w:color="auto"/>
                    <w:bottom w:val="none" w:sz="0" w:space="0" w:color="auto"/>
                    <w:right w:val="none" w:sz="0" w:space="0" w:color="auto"/>
                  </w:divBdr>
                  <w:divsChild>
                    <w:div w:id="48308966">
                      <w:marLeft w:val="0"/>
                      <w:marRight w:val="0"/>
                      <w:marTop w:val="0"/>
                      <w:marBottom w:val="0"/>
                      <w:divBdr>
                        <w:top w:val="none" w:sz="0" w:space="0" w:color="auto"/>
                        <w:left w:val="none" w:sz="0" w:space="0" w:color="auto"/>
                        <w:bottom w:val="none" w:sz="0" w:space="0" w:color="auto"/>
                        <w:right w:val="none" w:sz="0" w:space="0" w:color="auto"/>
                      </w:divBdr>
                      <w:divsChild>
                        <w:div w:id="4995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45925">
      <w:bodyDiv w:val="1"/>
      <w:marLeft w:val="0"/>
      <w:marRight w:val="0"/>
      <w:marTop w:val="0"/>
      <w:marBottom w:val="0"/>
      <w:divBdr>
        <w:top w:val="none" w:sz="0" w:space="0" w:color="auto"/>
        <w:left w:val="none" w:sz="0" w:space="0" w:color="auto"/>
        <w:bottom w:val="none" w:sz="0" w:space="0" w:color="auto"/>
        <w:right w:val="none" w:sz="0" w:space="0" w:color="auto"/>
      </w:divBdr>
      <w:divsChild>
        <w:div w:id="1948460973">
          <w:marLeft w:val="0"/>
          <w:marRight w:val="0"/>
          <w:marTop w:val="0"/>
          <w:marBottom w:val="0"/>
          <w:divBdr>
            <w:top w:val="none" w:sz="0" w:space="0" w:color="auto"/>
            <w:left w:val="none" w:sz="0" w:space="0" w:color="auto"/>
            <w:bottom w:val="none" w:sz="0" w:space="0" w:color="auto"/>
            <w:right w:val="none" w:sz="0" w:space="0" w:color="auto"/>
          </w:divBdr>
          <w:divsChild>
            <w:div w:id="1504128950">
              <w:marLeft w:val="0"/>
              <w:marRight w:val="0"/>
              <w:marTop w:val="0"/>
              <w:marBottom w:val="0"/>
              <w:divBdr>
                <w:top w:val="none" w:sz="0" w:space="0" w:color="auto"/>
                <w:left w:val="none" w:sz="0" w:space="0" w:color="auto"/>
                <w:bottom w:val="none" w:sz="0" w:space="0" w:color="auto"/>
                <w:right w:val="none" w:sz="0" w:space="0" w:color="auto"/>
              </w:divBdr>
              <w:divsChild>
                <w:div w:id="464079783">
                  <w:marLeft w:val="0"/>
                  <w:marRight w:val="243"/>
                  <w:marTop w:val="0"/>
                  <w:marBottom w:val="0"/>
                  <w:divBdr>
                    <w:top w:val="none" w:sz="0" w:space="0" w:color="auto"/>
                    <w:left w:val="none" w:sz="0" w:space="0" w:color="auto"/>
                    <w:bottom w:val="none" w:sz="0" w:space="0" w:color="auto"/>
                    <w:right w:val="none" w:sz="0" w:space="0" w:color="auto"/>
                  </w:divBdr>
                  <w:divsChild>
                    <w:div w:id="1141070178">
                      <w:marLeft w:val="0"/>
                      <w:marRight w:val="0"/>
                      <w:marTop w:val="0"/>
                      <w:marBottom w:val="0"/>
                      <w:divBdr>
                        <w:top w:val="none" w:sz="0" w:space="0" w:color="auto"/>
                        <w:left w:val="none" w:sz="0" w:space="0" w:color="auto"/>
                        <w:bottom w:val="none" w:sz="0" w:space="0" w:color="auto"/>
                        <w:right w:val="none" w:sz="0" w:space="0" w:color="auto"/>
                      </w:divBdr>
                      <w:divsChild>
                        <w:div w:id="10266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27729">
      <w:bodyDiv w:val="1"/>
      <w:marLeft w:val="0"/>
      <w:marRight w:val="0"/>
      <w:marTop w:val="0"/>
      <w:marBottom w:val="0"/>
      <w:divBdr>
        <w:top w:val="none" w:sz="0" w:space="0" w:color="auto"/>
        <w:left w:val="none" w:sz="0" w:space="0" w:color="auto"/>
        <w:bottom w:val="none" w:sz="0" w:space="0" w:color="auto"/>
        <w:right w:val="none" w:sz="0" w:space="0" w:color="auto"/>
      </w:divBdr>
      <w:divsChild>
        <w:div w:id="842281348">
          <w:marLeft w:val="0"/>
          <w:marRight w:val="0"/>
          <w:marTop w:val="0"/>
          <w:marBottom w:val="0"/>
          <w:divBdr>
            <w:top w:val="none" w:sz="0" w:space="0" w:color="auto"/>
            <w:left w:val="none" w:sz="0" w:space="0" w:color="auto"/>
            <w:bottom w:val="none" w:sz="0" w:space="0" w:color="auto"/>
            <w:right w:val="none" w:sz="0" w:space="0" w:color="auto"/>
          </w:divBdr>
          <w:divsChild>
            <w:div w:id="604925033">
              <w:marLeft w:val="0"/>
              <w:marRight w:val="0"/>
              <w:marTop w:val="0"/>
              <w:marBottom w:val="0"/>
              <w:divBdr>
                <w:top w:val="none" w:sz="0" w:space="0" w:color="auto"/>
                <w:left w:val="none" w:sz="0" w:space="0" w:color="auto"/>
                <w:bottom w:val="none" w:sz="0" w:space="0" w:color="auto"/>
                <w:right w:val="none" w:sz="0" w:space="0" w:color="auto"/>
              </w:divBdr>
              <w:divsChild>
                <w:div w:id="1407528777">
                  <w:marLeft w:val="0"/>
                  <w:marRight w:val="243"/>
                  <w:marTop w:val="0"/>
                  <w:marBottom w:val="0"/>
                  <w:divBdr>
                    <w:top w:val="none" w:sz="0" w:space="0" w:color="auto"/>
                    <w:left w:val="none" w:sz="0" w:space="0" w:color="auto"/>
                    <w:bottom w:val="none" w:sz="0" w:space="0" w:color="auto"/>
                    <w:right w:val="none" w:sz="0" w:space="0" w:color="auto"/>
                  </w:divBdr>
                  <w:divsChild>
                    <w:div w:id="1465346845">
                      <w:marLeft w:val="0"/>
                      <w:marRight w:val="0"/>
                      <w:marTop w:val="0"/>
                      <w:marBottom w:val="0"/>
                      <w:divBdr>
                        <w:top w:val="none" w:sz="0" w:space="0" w:color="auto"/>
                        <w:left w:val="none" w:sz="0" w:space="0" w:color="auto"/>
                        <w:bottom w:val="none" w:sz="0" w:space="0" w:color="auto"/>
                        <w:right w:val="none" w:sz="0" w:space="0" w:color="auto"/>
                      </w:divBdr>
                      <w:divsChild>
                        <w:div w:id="110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692658">
      <w:bodyDiv w:val="1"/>
      <w:marLeft w:val="0"/>
      <w:marRight w:val="0"/>
      <w:marTop w:val="0"/>
      <w:marBottom w:val="0"/>
      <w:divBdr>
        <w:top w:val="none" w:sz="0" w:space="0" w:color="auto"/>
        <w:left w:val="none" w:sz="0" w:space="0" w:color="auto"/>
        <w:bottom w:val="none" w:sz="0" w:space="0" w:color="auto"/>
        <w:right w:val="none" w:sz="0" w:space="0" w:color="auto"/>
      </w:divBdr>
      <w:divsChild>
        <w:div w:id="2023621794">
          <w:marLeft w:val="0"/>
          <w:marRight w:val="0"/>
          <w:marTop w:val="0"/>
          <w:marBottom w:val="0"/>
          <w:divBdr>
            <w:top w:val="none" w:sz="0" w:space="0" w:color="auto"/>
            <w:left w:val="none" w:sz="0" w:space="0" w:color="auto"/>
            <w:bottom w:val="none" w:sz="0" w:space="0" w:color="auto"/>
            <w:right w:val="none" w:sz="0" w:space="0" w:color="auto"/>
          </w:divBdr>
          <w:divsChild>
            <w:div w:id="131294421">
              <w:marLeft w:val="0"/>
              <w:marRight w:val="0"/>
              <w:marTop w:val="0"/>
              <w:marBottom w:val="0"/>
              <w:divBdr>
                <w:top w:val="none" w:sz="0" w:space="0" w:color="auto"/>
                <w:left w:val="none" w:sz="0" w:space="0" w:color="auto"/>
                <w:bottom w:val="none" w:sz="0" w:space="0" w:color="auto"/>
                <w:right w:val="none" w:sz="0" w:space="0" w:color="auto"/>
              </w:divBdr>
              <w:divsChild>
                <w:div w:id="2114087777">
                  <w:marLeft w:val="0"/>
                  <w:marRight w:val="243"/>
                  <w:marTop w:val="0"/>
                  <w:marBottom w:val="0"/>
                  <w:divBdr>
                    <w:top w:val="none" w:sz="0" w:space="0" w:color="auto"/>
                    <w:left w:val="none" w:sz="0" w:space="0" w:color="auto"/>
                    <w:bottom w:val="none" w:sz="0" w:space="0" w:color="auto"/>
                    <w:right w:val="none" w:sz="0" w:space="0" w:color="auto"/>
                  </w:divBdr>
                  <w:divsChild>
                    <w:div w:id="99767035">
                      <w:marLeft w:val="0"/>
                      <w:marRight w:val="0"/>
                      <w:marTop w:val="0"/>
                      <w:marBottom w:val="0"/>
                      <w:divBdr>
                        <w:top w:val="none" w:sz="0" w:space="0" w:color="auto"/>
                        <w:left w:val="none" w:sz="0" w:space="0" w:color="auto"/>
                        <w:bottom w:val="none" w:sz="0" w:space="0" w:color="auto"/>
                        <w:right w:val="none" w:sz="0" w:space="0" w:color="auto"/>
                      </w:divBdr>
                      <w:divsChild>
                        <w:div w:id="18084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09203">
      <w:bodyDiv w:val="1"/>
      <w:marLeft w:val="0"/>
      <w:marRight w:val="0"/>
      <w:marTop w:val="0"/>
      <w:marBottom w:val="0"/>
      <w:divBdr>
        <w:top w:val="none" w:sz="0" w:space="0" w:color="auto"/>
        <w:left w:val="none" w:sz="0" w:space="0" w:color="auto"/>
        <w:bottom w:val="none" w:sz="0" w:space="0" w:color="auto"/>
        <w:right w:val="none" w:sz="0" w:space="0" w:color="auto"/>
      </w:divBdr>
      <w:divsChild>
        <w:div w:id="686293824">
          <w:marLeft w:val="0"/>
          <w:marRight w:val="0"/>
          <w:marTop w:val="0"/>
          <w:marBottom w:val="0"/>
          <w:divBdr>
            <w:top w:val="none" w:sz="0" w:space="0" w:color="auto"/>
            <w:left w:val="none" w:sz="0" w:space="0" w:color="auto"/>
            <w:bottom w:val="none" w:sz="0" w:space="0" w:color="auto"/>
            <w:right w:val="none" w:sz="0" w:space="0" w:color="auto"/>
          </w:divBdr>
          <w:divsChild>
            <w:div w:id="1421372284">
              <w:marLeft w:val="0"/>
              <w:marRight w:val="0"/>
              <w:marTop w:val="0"/>
              <w:marBottom w:val="0"/>
              <w:divBdr>
                <w:top w:val="none" w:sz="0" w:space="0" w:color="auto"/>
                <w:left w:val="none" w:sz="0" w:space="0" w:color="auto"/>
                <w:bottom w:val="none" w:sz="0" w:space="0" w:color="auto"/>
                <w:right w:val="none" w:sz="0" w:space="0" w:color="auto"/>
              </w:divBdr>
              <w:divsChild>
                <w:div w:id="456603073">
                  <w:marLeft w:val="0"/>
                  <w:marRight w:val="243"/>
                  <w:marTop w:val="0"/>
                  <w:marBottom w:val="0"/>
                  <w:divBdr>
                    <w:top w:val="none" w:sz="0" w:space="0" w:color="auto"/>
                    <w:left w:val="none" w:sz="0" w:space="0" w:color="auto"/>
                    <w:bottom w:val="none" w:sz="0" w:space="0" w:color="auto"/>
                    <w:right w:val="none" w:sz="0" w:space="0" w:color="auto"/>
                  </w:divBdr>
                  <w:divsChild>
                    <w:div w:id="1720015489">
                      <w:marLeft w:val="0"/>
                      <w:marRight w:val="0"/>
                      <w:marTop w:val="0"/>
                      <w:marBottom w:val="0"/>
                      <w:divBdr>
                        <w:top w:val="none" w:sz="0" w:space="0" w:color="auto"/>
                        <w:left w:val="none" w:sz="0" w:space="0" w:color="auto"/>
                        <w:bottom w:val="none" w:sz="0" w:space="0" w:color="auto"/>
                        <w:right w:val="none" w:sz="0" w:space="0" w:color="auto"/>
                      </w:divBdr>
                      <w:divsChild>
                        <w:div w:id="3212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746570">
      <w:bodyDiv w:val="1"/>
      <w:marLeft w:val="0"/>
      <w:marRight w:val="0"/>
      <w:marTop w:val="0"/>
      <w:marBottom w:val="0"/>
      <w:divBdr>
        <w:top w:val="none" w:sz="0" w:space="0" w:color="auto"/>
        <w:left w:val="none" w:sz="0" w:space="0" w:color="auto"/>
        <w:bottom w:val="none" w:sz="0" w:space="0" w:color="auto"/>
        <w:right w:val="none" w:sz="0" w:space="0" w:color="auto"/>
      </w:divBdr>
      <w:divsChild>
        <w:div w:id="531309115">
          <w:marLeft w:val="0"/>
          <w:marRight w:val="0"/>
          <w:marTop w:val="0"/>
          <w:marBottom w:val="0"/>
          <w:divBdr>
            <w:top w:val="none" w:sz="0" w:space="0" w:color="auto"/>
            <w:left w:val="none" w:sz="0" w:space="0" w:color="auto"/>
            <w:bottom w:val="none" w:sz="0" w:space="0" w:color="auto"/>
            <w:right w:val="none" w:sz="0" w:space="0" w:color="auto"/>
          </w:divBdr>
          <w:divsChild>
            <w:div w:id="1847476176">
              <w:marLeft w:val="0"/>
              <w:marRight w:val="0"/>
              <w:marTop w:val="0"/>
              <w:marBottom w:val="0"/>
              <w:divBdr>
                <w:top w:val="none" w:sz="0" w:space="0" w:color="auto"/>
                <w:left w:val="none" w:sz="0" w:space="0" w:color="auto"/>
                <w:bottom w:val="none" w:sz="0" w:space="0" w:color="auto"/>
                <w:right w:val="none" w:sz="0" w:space="0" w:color="auto"/>
              </w:divBdr>
              <w:divsChild>
                <w:div w:id="2021617081">
                  <w:marLeft w:val="0"/>
                  <w:marRight w:val="243"/>
                  <w:marTop w:val="0"/>
                  <w:marBottom w:val="0"/>
                  <w:divBdr>
                    <w:top w:val="none" w:sz="0" w:space="0" w:color="auto"/>
                    <w:left w:val="none" w:sz="0" w:space="0" w:color="auto"/>
                    <w:bottom w:val="none" w:sz="0" w:space="0" w:color="auto"/>
                    <w:right w:val="none" w:sz="0" w:space="0" w:color="auto"/>
                  </w:divBdr>
                  <w:divsChild>
                    <w:div w:id="126748352">
                      <w:marLeft w:val="0"/>
                      <w:marRight w:val="0"/>
                      <w:marTop w:val="0"/>
                      <w:marBottom w:val="0"/>
                      <w:divBdr>
                        <w:top w:val="none" w:sz="0" w:space="0" w:color="auto"/>
                        <w:left w:val="none" w:sz="0" w:space="0" w:color="auto"/>
                        <w:bottom w:val="none" w:sz="0" w:space="0" w:color="auto"/>
                        <w:right w:val="none" w:sz="0" w:space="0" w:color="auto"/>
                      </w:divBdr>
                      <w:divsChild>
                        <w:div w:id="7639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898547">
      <w:bodyDiv w:val="1"/>
      <w:marLeft w:val="0"/>
      <w:marRight w:val="0"/>
      <w:marTop w:val="0"/>
      <w:marBottom w:val="0"/>
      <w:divBdr>
        <w:top w:val="none" w:sz="0" w:space="0" w:color="auto"/>
        <w:left w:val="none" w:sz="0" w:space="0" w:color="auto"/>
        <w:bottom w:val="none" w:sz="0" w:space="0" w:color="auto"/>
        <w:right w:val="none" w:sz="0" w:space="0" w:color="auto"/>
      </w:divBdr>
      <w:divsChild>
        <w:div w:id="1397705488">
          <w:marLeft w:val="0"/>
          <w:marRight w:val="0"/>
          <w:marTop w:val="0"/>
          <w:marBottom w:val="0"/>
          <w:divBdr>
            <w:top w:val="none" w:sz="0" w:space="0" w:color="auto"/>
            <w:left w:val="none" w:sz="0" w:space="0" w:color="auto"/>
            <w:bottom w:val="none" w:sz="0" w:space="0" w:color="auto"/>
            <w:right w:val="none" w:sz="0" w:space="0" w:color="auto"/>
          </w:divBdr>
          <w:divsChild>
            <w:div w:id="1430202353">
              <w:marLeft w:val="0"/>
              <w:marRight w:val="0"/>
              <w:marTop w:val="0"/>
              <w:marBottom w:val="0"/>
              <w:divBdr>
                <w:top w:val="none" w:sz="0" w:space="0" w:color="auto"/>
                <w:left w:val="none" w:sz="0" w:space="0" w:color="auto"/>
                <w:bottom w:val="none" w:sz="0" w:space="0" w:color="auto"/>
                <w:right w:val="none" w:sz="0" w:space="0" w:color="auto"/>
              </w:divBdr>
              <w:divsChild>
                <w:div w:id="1141656930">
                  <w:marLeft w:val="0"/>
                  <w:marRight w:val="243"/>
                  <w:marTop w:val="0"/>
                  <w:marBottom w:val="0"/>
                  <w:divBdr>
                    <w:top w:val="none" w:sz="0" w:space="0" w:color="auto"/>
                    <w:left w:val="none" w:sz="0" w:space="0" w:color="auto"/>
                    <w:bottom w:val="none" w:sz="0" w:space="0" w:color="auto"/>
                    <w:right w:val="none" w:sz="0" w:space="0" w:color="auto"/>
                  </w:divBdr>
                  <w:divsChild>
                    <w:div w:id="1088690636">
                      <w:marLeft w:val="0"/>
                      <w:marRight w:val="0"/>
                      <w:marTop w:val="0"/>
                      <w:marBottom w:val="0"/>
                      <w:divBdr>
                        <w:top w:val="none" w:sz="0" w:space="0" w:color="auto"/>
                        <w:left w:val="none" w:sz="0" w:space="0" w:color="auto"/>
                        <w:bottom w:val="none" w:sz="0" w:space="0" w:color="auto"/>
                        <w:right w:val="none" w:sz="0" w:space="0" w:color="auto"/>
                      </w:divBdr>
                      <w:divsChild>
                        <w:div w:id="11425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7214">
      <w:bodyDiv w:val="1"/>
      <w:marLeft w:val="0"/>
      <w:marRight w:val="0"/>
      <w:marTop w:val="0"/>
      <w:marBottom w:val="0"/>
      <w:divBdr>
        <w:top w:val="none" w:sz="0" w:space="0" w:color="auto"/>
        <w:left w:val="none" w:sz="0" w:space="0" w:color="auto"/>
        <w:bottom w:val="none" w:sz="0" w:space="0" w:color="auto"/>
        <w:right w:val="none" w:sz="0" w:space="0" w:color="auto"/>
      </w:divBdr>
      <w:divsChild>
        <w:div w:id="1630234603">
          <w:marLeft w:val="0"/>
          <w:marRight w:val="0"/>
          <w:marTop w:val="0"/>
          <w:marBottom w:val="0"/>
          <w:divBdr>
            <w:top w:val="none" w:sz="0" w:space="0" w:color="auto"/>
            <w:left w:val="none" w:sz="0" w:space="0" w:color="auto"/>
            <w:bottom w:val="none" w:sz="0" w:space="0" w:color="auto"/>
            <w:right w:val="none" w:sz="0" w:space="0" w:color="auto"/>
          </w:divBdr>
          <w:divsChild>
            <w:div w:id="1133866658">
              <w:marLeft w:val="0"/>
              <w:marRight w:val="0"/>
              <w:marTop w:val="0"/>
              <w:marBottom w:val="0"/>
              <w:divBdr>
                <w:top w:val="none" w:sz="0" w:space="0" w:color="auto"/>
                <w:left w:val="none" w:sz="0" w:space="0" w:color="auto"/>
                <w:bottom w:val="none" w:sz="0" w:space="0" w:color="auto"/>
                <w:right w:val="none" w:sz="0" w:space="0" w:color="auto"/>
              </w:divBdr>
              <w:divsChild>
                <w:div w:id="132021755">
                  <w:marLeft w:val="0"/>
                  <w:marRight w:val="243"/>
                  <w:marTop w:val="0"/>
                  <w:marBottom w:val="0"/>
                  <w:divBdr>
                    <w:top w:val="none" w:sz="0" w:space="0" w:color="auto"/>
                    <w:left w:val="none" w:sz="0" w:space="0" w:color="auto"/>
                    <w:bottom w:val="none" w:sz="0" w:space="0" w:color="auto"/>
                    <w:right w:val="none" w:sz="0" w:space="0" w:color="auto"/>
                  </w:divBdr>
                  <w:divsChild>
                    <w:div w:id="463699700">
                      <w:marLeft w:val="0"/>
                      <w:marRight w:val="0"/>
                      <w:marTop w:val="0"/>
                      <w:marBottom w:val="0"/>
                      <w:divBdr>
                        <w:top w:val="none" w:sz="0" w:space="0" w:color="auto"/>
                        <w:left w:val="none" w:sz="0" w:space="0" w:color="auto"/>
                        <w:bottom w:val="none" w:sz="0" w:space="0" w:color="auto"/>
                        <w:right w:val="none" w:sz="0" w:space="0" w:color="auto"/>
                      </w:divBdr>
                      <w:divsChild>
                        <w:div w:id="13499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489474">
      <w:bodyDiv w:val="1"/>
      <w:marLeft w:val="0"/>
      <w:marRight w:val="0"/>
      <w:marTop w:val="0"/>
      <w:marBottom w:val="0"/>
      <w:divBdr>
        <w:top w:val="none" w:sz="0" w:space="0" w:color="auto"/>
        <w:left w:val="none" w:sz="0" w:space="0" w:color="auto"/>
        <w:bottom w:val="none" w:sz="0" w:space="0" w:color="auto"/>
        <w:right w:val="none" w:sz="0" w:space="0" w:color="auto"/>
      </w:divBdr>
      <w:divsChild>
        <w:div w:id="1345353721">
          <w:marLeft w:val="0"/>
          <w:marRight w:val="0"/>
          <w:marTop w:val="0"/>
          <w:marBottom w:val="0"/>
          <w:divBdr>
            <w:top w:val="none" w:sz="0" w:space="0" w:color="auto"/>
            <w:left w:val="none" w:sz="0" w:space="0" w:color="auto"/>
            <w:bottom w:val="none" w:sz="0" w:space="0" w:color="auto"/>
            <w:right w:val="none" w:sz="0" w:space="0" w:color="auto"/>
          </w:divBdr>
          <w:divsChild>
            <w:div w:id="476344743">
              <w:marLeft w:val="0"/>
              <w:marRight w:val="0"/>
              <w:marTop w:val="0"/>
              <w:marBottom w:val="0"/>
              <w:divBdr>
                <w:top w:val="none" w:sz="0" w:space="0" w:color="auto"/>
                <w:left w:val="none" w:sz="0" w:space="0" w:color="auto"/>
                <w:bottom w:val="none" w:sz="0" w:space="0" w:color="auto"/>
                <w:right w:val="none" w:sz="0" w:space="0" w:color="auto"/>
              </w:divBdr>
              <w:divsChild>
                <w:div w:id="1404719320">
                  <w:marLeft w:val="0"/>
                  <w:marRight w:val="243"/>
                  <w:marTop w:val="0"/>
                  <w:marBottom w:val="0"/>
                  <w:divBdr>
                    <w:top w:val="none" w:sz="0" w:space="0" w:color="auto"/>
                    <w:left w:val="none" w:sz="0" w:space="0" w:color="auto"/>
                    <w:bottom w:val="none" w:sz="0" w:space="0" w:color="auto"/>
                    <w:right w:val="none" w:sz="0" w:space="0" w:color="auto"/>
                  </w:divBdr>
                  <w:divsChild>
                    <w:div w:id="83645585">
                      <w:marLeft w:val="0"/>
                      <w:marRight w:val="0"/>
                      <w:marTop w:val="0"/>
                      <w:marBottom w:val="0"/>
                      <w:divBdr>
                        <w:top w:val="none" w:sz="0" w:space="0" w:color="auto"/>
                        <w:left w:val="none" w:sz="0" w:space="0" w:color="auto"/>
                        <w:bottom w:val="none" w:sz="0" w:space="0" w:color="auto"/>
                        <w:right w:val="none" w:sz="0" w:space="0" w:color="auto"/>
                      </w:divBdr>
                      <w:divsChild>
                        <w:div w:id="11649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450870">
      <w:bodyDiv w:val="1"/>
      <w:marLeft w:val="0"/>
      <w:marRight w:val="0"/>
      <w:marTop w:val="0"/>
      <w:marBottom w:val="0"/>
      <w:divBdr>
        <w:top w:val="none" w:sz="0" w:space="0" w:color="auto"/>
        <w:left w:val="none" w:sz="0" w:space="0" w:color="auto"/>
        <w:bottom w:val="none" w:sz="0" w:space="0" w:color="auto"/>
        <w:right w:val="none" w:sz="0" w:space="0" w:color="auto"/>
      </w:divBdr>
      <w:divsChild>
        <w:div w:id="603849222">
          <w:marLeft w:val="0"/>
          <w:marRight w:val="0"/>
          <w:marTop w:val="0"/>
          <w:marBottom w:val="0"/>
          <w:divBdr>
            <w:top w:val="none" w:sz="0" w:space="0" w:color="auto"/>
            <w:left w:val="none" w:sz="0" w:space="0" w:color="auto"/>
            <w:bottom w:val="none" w:sz="0" w:space="0" w:color="auto"/>
            <w:right w:val="none" w:sz="0" w:space="0" w:color="auto"/>
          </w:divBdr>
          <w:divsChild>
            <w:div w:id="2105761963">
              <w:marLeft w:val="0"/>
              <w:marRight w:val="0"/>
              <w:marTop w:val="0"/>
              <w:marBottom w:val="0"/>
              <w:divBdr>
                <w:top w:val="none" w:sz="0" w:space="0" w:color="auto"/>
                <w:left w:val="none" w:sz="0" w:space="0" w:color="auto"/>
                <w:bottom w:val="none" w:sz="0" w:space="0" w:color="auto"/>
                <w:right w:val="none" w:sz="0" w:space="0" w:color="auto"/>
              </w:divBdr>
              <w:divsChild>
                <w:div w:id="95684445">
                  <w:marLeft w:val="0"/>
                  <w:marRight w:val="243"/>
                  <w:marTop w:val="0"/>
                  <w:marBottom w:val="0"/>
                  <w:divBdr>
                    <w:top w:val="none" w:sz="0" w:space="0" w:color="auto"/>
                    <w:left w:val="none" w:sz="0" w:space="0" w:color="auto"/>
                    <w:bottom w:val="none" w:sz="0" w:space="0" w:color="auto"/>
                    <w:right w:val="none" w:sz="0" w:space="0" w:color="auto"/>
                  </w:divBdr>
                  <w:divsChild>
                    <w:div w:id="1323504905">
                      <w:marLeft w:val="0"/>
                      <w:marRight w:val="0"/>
                      <w:marTop w:val="0"/>
                      <w:marBottom w:val="0"/>
                      <w:divBdr>
                        <w:top w:val="none" w:sz="0" w:space="0" w:color="auto"/>
                        <w:left w:val="none" w:sz="0" w:space="0" w:color="auto"/>
                        <w:bottom w:val="none" w:sz="0" w:space="0" w:color="auto"/>
                        <w:right w:val="none" w:sz="0" w:space="0" w:color="auto"/>
                      </w:divBdr>
                      <w:divsChild>
                        <w:div w:id="15942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5581">
      <w:bodyDiv w:val="1"/>
      <w:marLeft w:val="0"/>
      <w:marRight w:val="0"/>
      <w:marTop w:val="0"/>
      <w:marBottom w:val="0"/>
      <w:divBdr>
        <w:top w:val="none" w:sz="0" w:space="0" w:color="auto"/>
        <w:left w:val="none" w:sz="0" w:space="0" w:color="auto"/>
        <w:bottom w:val="none" w:sz="0" w:space="0" w:color="auto"/>
        <w:right w:val="none" w:sz="0" w:space="0" w:color="auto"/>
      </w:divBdr>
      <w:divsChild>
        <w:div w:id="1389957596">
          <w:marLeft w:val="0"/>
          <w:marRight w:val="0"/>
          <w:marTop w:val="0"/>
          <w:marBottom w:val="0"/>
          <w:divBdr>
            <w:top w:val="none" w:sz="0" w:space="0" w:color="auto"/>
            <w:left w:val="none" w:sz="0" w:space="0" w:color="auto"/>
            <w:bottom w:val="none" w:sz="0" w:space="0" w:color="auto"/>
            <w:right w:val="none" w:sz="0" w:space="0" w:color="auto"/>
          </w:divBdr>
          <w:divsChild>
            <w:div w:id="1462845860">
              <w:marLeft w:val="0"/>
              <w:marRight w:val="0"/>
              <w:marTop w:val="0"/>
              <w:marBottom w:val="0"/>
              <w:divBdr>
                <w:top w:val="none" w:sz="0" w:space="0" w:color="auto"/>
                <w:left w:val="none" w:sz="0" w:space="0" w:color="auto"/>
                <w:bottom w:val="none" w:sz="0" w:space="0" w:color="auto"/>
                <w:right w:val="none" w:sz="0" w:space="0" w:color="auto"/>
              </w:divBdr>
              <w:divsChild>
                <w:div w:id="583686860">
                  <w:marLeft w:val="0"/>
                  <w:marRight w:val="243"/>
                  <w:marTop w:val="0"/>
                  <w:marBottom w:val="0"/>
                  <w:divBdr>
                    <w:top w:val="none" w:sz="0" w:space="0" w:color="auto"/>
                    <w:left w:val="none" w:sz="0" w:space="0" w:color="auto"/>
                    <w:bottom w:val="none" w:sz="0" w:space="0" w:color="auto"/>
                    <w:right w:val="none" w:sz="0" w:space="0" w:color="auto"/>
                  </w:divBdr>
                  <w:divsChild>
                    <w:div w:id="369645121">
                      <w:marLeft w:val="0"/>
                      <w:marRight w:val="0"/>
                      <w:marTop w:val="0"/>
                      <w:marBottom w:val="0"/>
                      <w:divBdr>
                        <w:top w:val="none" w:sz="0" w:space="0" w:color="auto"/>
                        <w:left w:val="none" w:sz="0" w:space="0" w:color="auto"/>
                        <w:bottom w:val="none" w:sz="0" w:space="0" w:color="auto"/>
                        <w:right w:val="none" w:sz="0" w:space="0" w:color="auto"/>
                      </w:divBdr>
                      <w:divsChild>
                        <w:div w:id="9491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41763">
      <w:bodyDiv w:val="1"/>
      <w:marLeft w:val="0"/>
      <w:marRight w:val="0"/>
      <w:marTop w:val="0"/>
      <w:marBottom w:val="0"/>
      <w:divBdr>
        <w:top w:val="none" w:sz="0" w:space="0" w:color="auto"/>
        <w:left w:val="none" w:sz="0" w:space="0" w:color="auto"/>
        <w:bottom w:val="none" w:sz="0" w:space="0" w:color="auto"/>
        <w:right w:val="none" w:sz="0" w:space="0" w:color="auto"/>
      </w:divBdr>
      <w:divsChild>
        <w:div w:id="1038504347">
          <w:marLeft w:val="0"/>
          <w:marRight w:val="0"/>
          <w:marTop w:val="0"/>
          <w:marBottom w:val="0"/>
          <w:divBdr>
            <w:top w:val="none" w:sz="0" w:space="0" w:color="auto"/>
            <w:left w:val="none" w:sz="0" w:space="0" w:color="auto"/>
            <w:bottom w:val="none" w:sz="0" w:space="0" w:color="auto"/>
            <w:right w:val="none" w:sz="0" w:space="0" w:color="auto"/>
          </w:divBdr>
          <w:divsChild>
            <w:div w:id="1388531475">
              <w:marLeft w:val="0"/>
              <w:marRight w:val="0"/>
              <w:marTop w:val="0"/>
              <w:marBottom w:val="0"/>
              <w:divBdr>
                <w:top w:val="none" w:sz="0" w:space="0" w:color="auto"/>
                <w:left w:val="none" w:sz="0" w:space="0" w:color="auto"/>
                <w:bottom w:val="none" w:sz="0" w:space="0" w:color="auto"/>
                <w:right w:val="none" w:sz="0" w:space="0" w:color="auto"/>
              </w:divBdr>
              <w:divsChild>
                <w:div w:id="162202459">
                  <w:marLeft w:val="0"/>
                  <w:marRight w:val="243"/>
                  <w:marTop w:val="0"/>
                  <w:marBottom w:val="0"/>
                  <w:divBdr>
                    <w:top w:val="none" w:sz="0" w:space="0" w:color="auto"/>
                    <w:left w:val="none" w:sz="0" w:space="0" w:color="auto"/>
                    <w:bottom w:val="none" w:sz="0" w:space="0" w:color="auto"/>
                    <w:right w:val="none" w:sz="0" w:space="0" w:color="auto"/>
                  </w:divBdr>
                  <w:divsChild>
                    <w:div w:id="623272483">
                      <w:marLeft w:val="0"/>
                      <w:marRight w:val="0"/>
                      <w:marTop w:val="0"/>
                      <w:marBottom w:val="0"/>
                      <w:divBdr>
                        <w:top w:val="none" w:sz="0" w:space="0" w:color="auto"/>
                        <w:left w:val="none" w:sz="0" w:space="0" w:color="auto"/>
                        <w:bottom w:val="none" w:sz="0" w:space="0" w:color="auto"/>
                        <w:right w:val="none" w:sz="0" w:space="0" w:color="auto"/>
                      </w:divBdr>
                      <w:divsChild>
                        <w:div w:id="7727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467931">
      <w:bodyDiv w:val="1"/>
      <w:marLeft w:val="0"/>
      <w:marRight w:val="0"/>
      <w:marTop w:val="0"/>
      <w:marBottom w:val="0"/>
      <w:divBdr>
        <w:top w:val="none" w:sz="0" w:space="0" w:color="auto"/>
        <w:left w:val="none" w:sz="0" w:space="0" w:color="auto"/>
        <w:bottom w:val="none" w:sz="0" w:space="0" w:color="auto"/>
        <w:right w:val="none" w:sz="0" w:space="0" w:color="auto"/>
      </w:divBdr>
      <w:divsChild>
        <w:div w:id="2103258283">
          <w:marLeft w:val="0"/>
          <w:marRight w:val="0"/>
          <w:marTop w:val="0"/>
          <w:marBottom w:val="0"/>
          <w:divBdr>
            <w:top w:val="none" w:sz="0" w:space="0" w:color="auto"/>
            <w:left w:val="none" w:sz="0" w:space="0" w:color="auto"/>
            <w:bottom w:val="none" w:sz="0" w:space="0" w:color="auto"/>
            <w:right w:val="none" w:sz="0" w:space="0" w:color="auto"/>
          </w:divBdr>
          <w:divsChild>
            <w:div w:id="1370571627">
              <w:marLeft w:val="0"/>
              <w:marRight w:val="0"/>
              <w:marTop w:val="0"/>
              <w:marBottom w:val="0"/>
              <w:divBdr>
                <w:top w:val="none" w:sz="0" w:space="0" w:color="auto"/>
                <w:left w:val="none" w:sz="0" w:space="0" w:color="auto"/>
                <w:bottom w:val="none" w:sz="0" w:space="0" w:color="auto"/>
                <w:right w:val="none" w:sz="0" w:space="0" w:color="auto"/>
              </w:divBdr>
              <w:divsChild>
                <w:div w:id="1285306634">
                  <w:marLeft w:val="0"/>
                  <w:marRight w:val="243"/>
                  <w:marTop w:val="0"/>
                  <w:marBottom w:val="0"/>
                  <w:divBdr>
                    <w:top w:val="none" w:sz="0" w:space="0" w:color="auto"/>
                    <w:left w:val="none" w:sz="0" w:space="0" w:color="auto"/>
                    <w:bottom w:val="none" w:sz="0" w:space="0" w:color="auto"/>
                    <w:right w:val="none" w:sz="0" w:space="0" w:color="auto"/>
                  </w:divBdr>
                  <w:divsChild>
                    <w:div w:id="797727726">
                      <w:marLeft w:val="0"/>
                      <w:marRight w:val="0"/>
                      <w:marTop w:val="0"/>
                      <w:marBottom w:val="0"/>
                      <w:divBdr>
                        <w:top w:val="none" w:sz="0" w:space="0" w:color="auto"/>
                        <w:left w:val="none" w:sz="0" w:space="0" w:color="auto"/>
                        <w:bottom w:val="none" w:sz="0" w:space="0" w:color="auto"/>
                        <w:right w:val="none" w:sz="0" w:space="0" w:color="auto"/>
                      </w:divBdr>
                      <w:divsChild>
                        <w:div w:id="9453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06696">
      <w:bodyDiv w:val="1"/>
      <w:marLeft w:val="0"/>
      <w:marRight w:val="0"/>
      <w:marTop w:val="0"/>
      <w:marBottom w:val="0"/>
      <w:divBdr>
        <w:top w:val="none" w:sz="0" w:space="0" w:color="auto"/>
        <w:left w:val="none" w:sz="0" w:space="0" w:color="auto"/>
        <w:bottom w:val="none" w:sz="0" w:space="0" w:color="auto"/>
        <w:right w:val="none" w:sz="0" w:space="0" w:color="auto"/>
      </w:divBdr>
      <w:divsChild>
        <w:div w:id="468019302">
          <w:marLeft w:val="0"/>
          <w:marRight w:val="0"/>
          <w:marTop w:val="0"/>
          <w:marBottom w:val="0"/>
          <w:divBdr>
            <w:top w:val="none" w:sz="0" w:space="0" w:color="auto"/>
            <w:left w:val="none" w:sz="0" w:space="0" w:color="auto"/>
            <w:bottom w:val="none" w:sz="0" w:space="0" w:color="auto"/>
            <w:right w:val="none" w:sz="0" w:space="0" w:color="auto"/>
          </w:divBdr>
          <w:divsChild>
            <w:div w:id="1214539400">
              <w:marLeft w:val="0"/>
              <w:marRight w:val="0"/>
              <w:marTop w:val="0"/>
              <w:marBottom w:val="0"/>
              <w:divBdr>
                <w:top w:val="none" w:sz="0" w:space="0" w:color="auto"/>
                <w:left w:val="none" w:sz="0" w:space="0" w:color="auto"/>
                <w:bottom w:val="none" w:sz="0" w:space="0" w:color="auto"/>
                <w:right w:val="none" w:sz="0" w:space="0" w:color="auto"/>
              </w:divBdr>
              <w:divsChild>
                <w:div w:id="1330328511">
                  <w:marLeft w:val="0"/>
                  <w:marRight w:val="243"/>
                  <w:marTop w:val="0"/>
                  <w:marBottom w:val="0"/>
                  <w:divBdr>
                    <w:top w:val="none" w:sz="0" w:space="0" w:color="auto"/>
                    <w:left w:val="none" w:sz="0" w:space="0" w:color="auto"/>
                    <w:bottom w:val="none" w:sz="0" w:space="0" w:color="auto"/>
                    <w:right w:val="none" w:sz="0" w:space="0" w:color="auto"/>
                  </w:divBdr>
                  <w:divsChild>
                    <w:div w:id="754320002">
                      <w:marLeft w:val="0"/>
                      <w:marRight w:val="0"/>
                      <w:marTop w:val="0"/>
                      <w:marBottom w:val="0"/>
                      <w:divBdr>
                        <w:top w:val="none" w:sz="0" w:space="0" w:color="auto"/>
                        <w:left w:val="none" w:sz="0" w:space="0" w:color="auto"/>
                        <w:bottom w:val="none" w:sz="0" w:space="0" w:color="auto"/>
                        <w:right w:val="none" w:sz="0" w:space="0" w:color="auto"/>
                      </w:divBdr>
                      <w:divsChild>
                        <w:div w:id="192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29978">
      <w:bodyDiv w:val="1"/>
      <w:marLeft w:val="0"/>
      <w:marRight w:val="0"/>
      <w:marTop w:val="0"/>
      <w:marBottom w:val="0"/>
      <w:divBdr>
        <w:top w:val="none" w:sz="0" w:space="0" w:color="auto"/>
        <w:left w:val="none" w:sz="0" w:space="0" w:color="auto"/>
        <w:bottom w:val="none" w:sz="0" w:space="0" w:color="auto"/>
        <w:right w:val="none" w:sz="0" w:space="0" w:color="auto"/>
      </w:divBdr>
      <w:divsChild>
        <w:div w:id="437719850">
          <w:marLeft w:val="0"/>
          <w:marRight w:val="0"/>
          <w:marTop w:val="0"/>
          <w:marBottom w:val="0"/>
          <w:divBdr>
            <w:top w:val="none" w:sz="0" w:space="0" w:color="auto"/>
            <w:left w:val="none" w:sz="0" w:space="0" w:color="auto"/>
            <w:bottom w:val="none" w:sz="0" w:space="0" w:color="auto"/>
            <w:right w:val="none" w:sz="0" w:space="0" w:color="auto"/>
          </w:divBdr>
          <w:divsChild>
            <w:div w:id="932398025">
              <w:marLeft w:val="0"/>
              <w:marRight w:val="0"/>
              <w:marTop w:val="0"/>
              <w:marBottom w:val="0"/>
              <w:divBdr>
                <w:top w:val="none" w:sz="0" w:space="0" w:color="auto"/>
                <w:left w:val="none" w:sz="0" w:space="0" w:color="auto"/>
                <w:bottom w:val="none" w:sz="0" w:space="0" w:color="auto"/>
                <w:right w:val="none" w:sz="0" w:space="0" w:color="auto"/>
              </w:divBdr>
              <w:divsChild>
                <w:div w:id="546255937">
                  <w:marLeft w:val="0"/>
                  <w:marRight w:val="243"/>
                  <w:marTop w:val="0"/>
                  <w:marBottom w:val="0"/>
                  <w:divBdr>
                    <w:top w:val="none" w:sz="0" w:space="0" w:color="auto"/>
                    <w:left w:val="none" w:sz="0" w:space="0" w:color="auto"/>
                    <w:bottom w:val="none" w:sz="0" w:space="0" w:color="auto"/>
                    <w:right w:val="none" w:sz="0" w:space="0" w:color="auto"/>
                  </w:divBdr>
                  <w:divsChild>
                    <w:div w:id="372272063">
                      <w:marLeft w:val="0"/>
                      <w:marRight w:val="0"/>
                      <w:marTop w:val="0"/>
                      <w:marBottom w:val="0"/>
                      <w:divBdr>
                        <w:top w:val="none" w:sz="0" w:space="0" w:color="auto"/>
                        <w:left w:val="none" w:sz="0" w:space="0" w:color="auto"/>
                        <w:bottom w:val="none" w:sz="0" w:space="0" w:color="auto"/>
                        <w:right w:val="none" w:sz="0" w:space="0" w:color="auto"/>
                      </w:divBdr>
                      <w:divsChild>
                        <w:div w:id="13063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7575">
      <w:bodyDiv w:val="1"/>
      <w:marLeft w:val="0"/>
      <w:marRight w:val="0"/>
      <w:marTop w:val="0"/>
      <w:marBottom w:val="0"/>
      <w:divBdr>
        <w:top w:val="none" w:sz="0" w:space="0" w:color="auto"/>
        <w:left w:val="none" w:sz="0" w:space="0" w:color="auto"/>
        <w:bottom w:val="none" w:sz="0" w:space="0" w:color="auto"/>
        <w:right w:val="none" w:sz="0" w:space="0" w:color="auto"/>
      </w:divBdr>
      <w:divsChild>
        <w:div w:id="953025251">
          <w:marLeft w:val="0"/>
          <w:marRight w:val="0"/>
          <w:marTop w:val="0"/>
          <w:marBottom w:val="0"/>
          <w:divBdr>
            <w:top w:val="none" w:sz="0" w:space="0" w:color="auto"/>
            <w:left w:val="none" w:sz="0" w:space="0" w:color="auto"/>
            <w:bottom w:val="none" w:sz="0" w:space="0" w:color="auto"/>
            <w:right w:val="none" w:sz="0" w:space="0" w:color="auto"/>
          </w:divBdr>
          <w:divsChild>
            <w:div w:id="650642223">
              <w:marLeft w:val="0"/>
              <w:marRight w:val="0"/>
              <w:marTop w:val="0"/>
              <w:marBottom w:val="0"/>
              <w:divBdr>
                <w:top w:val="none" w:sz="0" w:space="0" w:color="auto"/>
                <w:left w:val="none" w:sz="0" w:space="0" w:color="auto"/>
                <w:bottom w:val="none" w:sz="0" w:space="0" w:color="auto"/>
                <w:right w:val="none" w:sz="0" w:space="0" w:color="auto"/>
              </w:divBdr>
              <w:divsChild>
                <w:div w:id="89588857">
                  <w:marLeft w:val="0"/>
                  <w:marRight w:val="243"/>
                  <w:marTop w:val="0"/>
                  <w:marBottom w:val="0"/>
                  <w:divBdr>
                    <w:top w:val="none" w:sz="0" w:space="0" w:color="auto"/>
                    <w:left w:val="none" w:sz="0" w:space="0" w:color="auto"/>
                    <w:bottom w:val="none" w:sz="0" w:space="0" w:color="auto"/>
                    <w:right w:val="none" w:sz="0" w:space="0" w:color="auto"/>
                  </w:divBdr>
                  <w:divsChild>
                    <w:div w:id="894126552">
                      <w:marLeft w:val="0"/>
                      <w:marRight w:val="0"/>
                      <w:marTop w:val="0"/>
                      <w:marBottom w:val="0"/>
                      <w:divBdr>
                        <w:top w:val="none" w:sz="0" w:space="0" w:color="auto"/>
                        <w:left w:val="none" w:sz="0" w:space="0" w:color="auto"/>
                        <w:bottom w:val="none" w:sz="0" w:space="0" w:color="auto"/>
                        <w:right w:val="none" w:sz="0" w:space="0" w:color="auto"/>
                      </w:divBdr>
                      <w:divsChild>
                        <w:div w:id="11647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327109">
      <w:bodyDiv w:val="1"/>
      <w:marLeft w:val="0"/>
      <w:marRight w:val="0"/>
      <w:marTop w:val="0"/>
      <w:marBottom w:val="0"/>
      <w:divBdr>
        <w:top w:val="none" w:sz="0" w:space="0" w:color="auto"/>
        <w:left w:val="none" w:sz="0" w:space="0" w:color="auto"/>
        <w:bottom w:val="none" w:sz="0" w:space="0" w:color="auto"/>
        <w:right w:val="none" w:sz="0" w:space="0" w:color="auto"/>
      </w:divBdr>
      <w:divsChild>
        <w:div w:id="774787580">
          <w:marLeft w:val="0"/>
          <w:marRight w:val="0"/>
          <w:marTop w:val="0"/>
          <w:marBottom w:val="0"/>
          <w:divBdr>
            <w:top w:val="none" w:sz="0" w:space="0" w:color="auto"/>
            <w:left w:val="none" w:sz="0" w:space="0" w:color="auto"/>
            <w:bottom w:val="none" w:sz="0" w:space="0" w:color="auto"/>
            <w:right w:val="none" w:sz="0" w:space="0" w:color="auto"/>
          </w:divBdr>
          <w:divsChild>
            <w:div w:id="1765103313">
              <w:marLeft w:val="0"/>
              <w:marRight w:val="0"/>
              <w:marTop w:val="0"/>
              <w:marBottom w:val="0"/>
              <w:divBdr>
                <w:top w:val="none" w:sz="0" w:space="0" w:color="auto"/>
                <w:left w:val="none" w:sz="0" w:space="0" w:color="auto"/>
                <w:bottom w:val="none" w:sz="0" w:space="0" w:color="auto"/>
                <w:right w:val="none" w:sz="0" w:space="0" w:color="auto"/>
              </w:divBdr>
              <w:divsChild>
                <w:div w:id="1588490708">
                  <w:marLeft w:val="0"/>
                  <w:marRight w:val="243"/>
                  <w:marTop w:val="0"/>
                  <w:marBottom w:val="0"/>
                  <w:divBdr>
                    <w:top w:val="none" w:sz="0" w:space="0" w:color="auto"/>
                    <w:left w:val="none" w:sz="0" w:space="0" w:color="auto"/>
                    <w:bottom w:val="none" w:sz="0" w:space="0" w:color="auto"/>
                    <w:right w:val="none" w:sz="0" w:space="0" w:color="auto"/>
                  </w:divBdr>
                  <w:divsChild>
                    <w:div w:id="437258757">
                      <w:marLeft w:val="0"/>
                      <w:marRight w:val="0"/>
                      <w:marTop w:val="0"/>
                      <w:marBottom w:val="0"/>
                      <w:divBdr>
                        <w:top w:val="none" w:sz="0" w:space="0" w:color="auto"/>
                        <w:left w:val="none" w:sz="0" w:space="0" w:color="auto"/>
                        <w:bottom w:val="none" w:sz="0" w:space="0" w:color="auto"/>
                        <w:right w:val="none" w:sz="0" w:space="0" w:color="auto"/>
                      </w:divBdr>
                      <w:divsChild>
                        <w:div w:id="10087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46436">
      <w:bodyDiv w:val="1"/>
      <w:marLeft w:val="0"/>
      <w:marRight w:val="0"/>
      <w:marTop w:val="0"/>
      <w:marBottom w:val="0"/>
      <w:divBdr>
        <w:top w:val="none" w:sz="0" w:space="0" w:color="auto"/>
        <w:left w:val="none" w:sz="0" w:space="0" w:color="auto"/>
        <w:bottom w:val="none" w:sz="0" w:space="0" w:color="auto"/>
        <w:right w:val="none" w:sz="0" w:space="0" w:color="auto"/>
      </w:divBdr>
      <w:divsChild>
        <w:div w:id="1073507007">
          <w:marLeft w:val="0"/>
          <w:marRight w:val="0"/>
          <w:marTop w:val="0"/>
          <w:marBottom w:val="0"/>
          <w:divBdr>
            <w:top w:val="none" w:sz="0" w:space="0" w:color="auto"/>
            <w:left w:val="none" w:sz="0" w:space="0" w:color="auto"/>
            <w:bottom w:val="none" w:sz="0" w:space="0" w:color="auto"/>
            <w:right w:val="none" w:sz="0" w:space="0" w:color="auto"/>
          </w:divBdr>
          <w:divsChild>
            <w:div w:id="1421439803">
              <w:marLeft w:val="0"/>
              <w:marRight w:val="0"/>
              <w:marTop w:val="0"/>
              <w:marBottom w:val="0"/>
              <w:divBdr>
                <w:top w:val="none" w:sz="0" w:space="0" w:color="auto"/>
                <w:left w:val="none" w:sz="0" w:space="0" w:color="auto"/>
                <w:bottom w:val="none" w:sz="0" w:space="0" w:color="auto"/>
                <w:right w:val="none" w:sz="0" w:space="0" w:color="auto"/>
              </w:divBdr>
              <w:divsChild>
                <w:div w:id="1339653935">
                  <w:marLeft w:val="0"/>
                  <w:marRight w:val="243"/>
                  <w:marTop w:val="0"/>
                  <w:marBottom w:val="0"/>
                  <w:divBdr>
                    <w:top w:val="none" w:sz="0" w:space="0" w:color="auto"/>
                    <w:left w:val="none" w:sz="0" w:space="0" w:color="auto"/>
                    <w:bottom w:val="none" w:sz="0" w:space="0" w:color="auto"/>
                    <w:right w:val="none" w:sz="0" w:space="0" w:color="auto"/>
                  </w:divBdr>
                  <w:divsChild>
                    <w:div w:id="1379669679">
                      <w:marLeft w:val="0"/>
                      <w:marRight w:val="0"/>
                      <w:marTop w:val="0"/>
                      <w:marBottom w:val="0"/>
                      <w:divBdr>
                        <w:top w:val="none" w:sz="0" w:space="0" w:color="auto"/>
                        <w:left w:val="none" w:sz="0" w:space="0" w:color="auto"/>
                        <w:bottom w:val="none" w:sz="0" w:space="0" w:color="auto"/>
                        <w:right w:val="none" w:sz="0" w:space="0" w:color="auto"/>
                      </w:divBdr>
                      <w:divsChild>
                        <w:div w:id="162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700985">
      <w:bodyDiv w:val="1"/>
      <w:marLeft w:val="0"/>
      <w:marRight w:val="0"/>
      <w:marTop w:val="0"/>
      <w:marBottom w:val="0"/>
      <w:divBdr>
        <w:top w:val="none" w:sz="0" w:space="0" w:color="auto"/>
        <w:left w:val="none" w:sz="0" w:space="0" w:color="auto"/>
        <w:bottom w:val="none" w:sz="0" w:space="0" w:color="auto"/>
        <w:right w:val="none" w:sz="0" w:space="0" w:color="auto"/>
      </w:divBdr>
      <w:divsChild>
        <w:div w:id="545261437">
          <w:marLeft w:val="0"/>
          <w:marRight w:val="0"/>
          <w:marTop w:val="0"/>
          <w:marBottom w:val="0"/>
          <w:divBdr>
            <w:top w:val="none" w:sz="0" w:space="0" w:color="auto"/>
            <w:left w:val="none" w:sz="0" w:space="0" w:color="auto"/>
            <w:bottom w:val="none" w:sz="0" w:space="0" w:color="auto"/>
            <w:right w:val="none" w:sz="0" w:space="0" w:color="auto"/>
          </w:divBdr>
          <w:divsChild>
            <w:div w:id="1590576637">
              <w:marLeft w:val="0"/>
              <w:marRight w:val="0"/>
              <w:marTop w:val="0"/>
              <w:marBottom w:val="0"/>
              <w:divBdr>
                <w:top w:val="none" w:sz="0" w:space="0" w:color="auto"/>
                <w:left w:val="none" w:sz="0" w:space="0" w:color="auto"/>
                <w:bottom w:val="none" w:sz="0" w:space="0" w:color="auto"/>
                <w:right w:val="none" w:sz="0" w:space="0" w:color="auto"/>
              </w:divBdr>
              <w:divsChild>
                <w:div w:id="779229088">
                  <w:marLeft w:val="0"/>
                  <w:marRight w:val="243"/>
                  <w:marTop w:val="0"/>
                  <w:marBottom w:val="0"/>
                  <w:divBdr>
                    <w:top w:val="none" w:sz="0" w:space="0" w:color="auto"/>
                    <w:left w:val="none" w:sz="0" w:space="0" w:color="auto"/>
                    <w:bottom w:val="none" w:sz="0" w:space="0" w:color="auto"/>
                    <w:right w:val="none" w:sz="0" w:space="0" w:color="auto"/>
                  </w:divBdr>
                  <w:divsChild>
                    <w:div w:id="726883355">
                      <w:marLeft w:val="0"/>
                      <w:marRight w:val="0"/>
                      <w:marTop w:val="0"/>
                      <w:marBottom w:val="0"/>
                      <w:divBdr>
                        <w:top w:val="none" w:sz="0" w:space="0" w:color="auto"/>
                        <w:left w:val="none" w:sz="0" w:space="0" w:color="auto"/>
                        <w:bottom w:val="none" w:sz="0" w:space="0" w:color="auto"/>
                        <w:right w:val="none" w:sz="0" w:space="0" w:color="auto"/>
                      </w:divBdr>
                      <w:divsChild>
                        <w:div w:id="21016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522078">
      <w:bodyDiv w:val="1"/>
      <w:marLeft w:val="0"/>
      <w:marRight w:val="0"/>
      <w:marTop w:val="0"/>
      <w:marBottom w:val="0"/>
      <w:divBdr>
        <w:top w:val="none" w:sz="0" w:space="0" w:color="auto"/>
        <w:left w:val="none" w:sz="0" w:space="0" w:color="auto"/>
        <w:bottom w:val="none" w:sz="0" w:space="0" w:color="auto"/>
        <w:right w:val="none" w:sz="0" w:space="0" w:color="auto"/>
      </w:divBdr>
      <w:divsChild>
        <w:div w:id="1573854262">
          <w:marLeft w:val="0"/>
          <w:marRight w:val="0"/>
          <w:marTop w:val="0"/>
          <w:marBottom w:val="0"/>
          <w:divBdr>
            <w:top w:val="none" w:sz="0" w:space="0" w:color="auto"/>
            <w:left w:val="none" w:sz="0" w:space="0" w:color="auto"/>
            <w:bottom w:val="none" w:sz="0" w:space="0" w:color="auto"/>
            <w:right w:val="none" w:sz="0" w:space="0" w:color="auto"/>
          </w:divBdr>
          <w:divsChild>
            <w:div w:id="464205617">
              <w:marLeft w:val="0"/>
              <w:marRight w:val="0"/>
              <w:marTop w:val="0"/>
              <w:marBottom w:val="0"/>
              <w:divBdr>
                <w:top w:val="none" w:sz="0" w:space="0" w:color="auto"/>
                <w:left w:val="none" w:sz="0" w:space="0" w:color="auto"/>
                <w:bottom w:val="none" w:sz="0" w:space="0" w:color="auto"/>
                <w:right w:val="none" w:sz="0" w:space="0" w:color="auto"/>
              </w:divBdr>
              <w:divsChild>
                <w:div w:id="280691326">
                  <w:marLeft w:val="0"/>
                  <w:marRight w:val="243"/>
                  <w:marTop w:val="0"/>
                  <w:marBottom w:val="0"/>
                  <w:divBdr>
                    <w:top w:val="none" w:sz="0" w:space="0" w:color="auto"/>
                    <w:left w:val="none" w:sz="0" w:space="0" w:color="auto"/>
                    <w:bottom w:val="none" w:sz="0" w:space="0" w:color="auto"/>
                    <w:right w:val="none" w:sz="0" w:space="0" w:color="auto"/>
                  </w:divBdr>
                  <w:divsChild>
                    <w:div w:id="353044394">
                      <w:marLeft w:val="0"/>
                      <w:marRight w:val="0"/>
                      <w:marTop w:val="0"/>
                      <w:marBottom w:val="0"/>
                      <w:divBdr>
                        <w:top w:val="none" w:sz="0" w:space="0" w:color="auto"/>
                        <w:left w:val="none" w:sz="0" w:space="0" w:color="auto"/>
                        <w:bottom w:val="none" w:sz="0" w:space="0" w:color="auto"/>
                        <w:right w:val="none" w:sz="0" w:space="0" w:color="auto"/>
                      </w:divBdr>
                      <w:divsChild>
                        <w:div w:id="2432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36500">
      <w:bodyDiv w:val="1"/>
      <w:marLeft w:val="0"/>
      <w:marRight w:val="0"/>
      <w:marTop w:val="0"/>
      <w:marBottom w:val="0"/>
      <w:divBdr>
        <w:top w:val="none" w:sz="0" w:space="0" w:color="auto"/>
        <w:left w:val="none" w:sz="0" w:space="0" w:color="auto"/>
        <w:bottom w:val="none" w:sz="0" w:space="0" w:color="auto"/>
        <w:right w:val="none" w:sz="0" w:space="0" w:color="auto"/>
      </w:divBdr>
      <w:divsChild>
        <w:div w:id="2045132259">
          <w:marLeft w:val="0"/>
          <w:marRight w:val="0"/>
          <w:marTop w:val="0"/>
          <w:marBottom w:val="0"/>
          <w:divBdr>
            <w:top w:val="none" w:sz="0" w:space="0" w:color="auto"/>
            <w:left w:val="none" w:sz="0" w:space="0" w:color="auto"/>
            <w:bottom w:val="none" w:sz="0" w:space="0" w:color="auto"/>
            <w:right w:val="none" w:sz="0" w:space="0" w:color="auto"/>
          </w:divBdr>
          <w:divsChild>
            <w:div w:id="16078040">
              <w:marLeft w:val="0"/>
              <w:marRight w:val="0"/>
              <w:marTop w:val="0"/>
              <w:marBottom w:val="0"/>
              <w:divBdr>
                <w:top w:val="none" w:sz="0" w:space="0" w:color="auto"/>
                <w:left w:val="none" w:sz="0" w:space="0" w:color="auto"/>
                <w:bottom w:val="none" w:sz="0" w:space="0" w:color="auto"/>
                <w:right w:val="none" w:sz="0" w:space="0" w:color="auto"/>
              </w:divBdr>
              <w:divsChild>
                <w:div w:id="976187243">
                  <w:marLeft w:val="0"/>
                  <w:marRight w:val="243"/>
                  <w:marTop w:val="0"/>
                  <w:marBottom w:val="0"/>
                  <w:divBdr>
                    <w:top w:val="none" w:sz="0" w:space="0" w:color="auto"/>
                    <w:left w:val="none" w:sz="0" w:space="0" w:color="auto"/>
                    <w:bottom w:val="none" w:sz="0" w:space="0" w:color="auto"/>
                    <w:right w:val="none" w:sz="0" w:space="0" w:color="auto"/>
                  </w:divBdr>
                  <w:divsChild>
                    <w:div w:id="2006859301">
                      <w:marLeft w:val="0"/>
                      <w:marRight w:val="0"/>
                      <w:marTop w:val="0"/>
                      <w:marBottom w:val="0"/>
                      <w:divBdr>
                        <w:top w:val="none" w:sz="0" w:space="0" w:color="auto"/>
                        <w:left w:val="none" w:sz="0" w:space="0" w:color="auto"/>
                        <w:bottom w:val="none" w:sz="0" w:space="0" w:color="auto"/>
                        <w:right w:val="none" w:sz="0" w:space="0" w:color="auto"/>
                      </w:divBdr>
                      <w:divsChild>
                        <w:div w:id="56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5288">
      <w:bodyDiv w:val="1"/>
      <w:marLeft w:val="0"/>
      <w:marRight w:val="0"/>
      <w:marTop w:val="0"/>
      <w:marBottom w:val="0"/>
      <w:divBdr>
        <w:top w:val="none" w:sz="0" w:space="0" w:color="auto"/>
        <w:left w:val="none" w:sz="0" w:space="0" w:color="auto"/>
        <w:bottom w:val="none" w:sz="0" w:space="0" w:color="auto"/>
        <w:right w:val="none" w:sz="0" w:space="0" w:color="auto"/>
      </w:divBdr>
      <w:divsChild>
        <w:div w:id="1332492610">
          <w:marLeft w:val="0"/>
          <w:marRight w:val="0"/>
          <w:marTop w:val="0"/>
          <w:marBottom w:val="0"/>
          <w:divBdr>
            <w:top w:val="none" w:sz="0" w:space="0" w:color="auto"/>
            <w:left w:val="none" w:sz="0" w:space="0" w:color="auto"/>
            <w:bottom w:val="none" w:sz="0" w:space="0" w:color="auto"/>
            <w:right w:val="none" w:sz="0" w:space="0" w:color="auto"/>
          </w:divBdr>
          <w:divsChild>
            <w:div w:id="734665008">
              <w:marLeft w:val="0"/>
              <w:marRight w:val="0"/>
              <w:marTop w:val="0"/>
              <w:marBottom w:val="0"/>
              <w:divBdr>
                <w:top w:val="none" w:sz="0" w:space="0" w:color="auto"/>
                <w:left w:val="none" w:sz="0" w:space="0" w:color="auto"/>
                <w:bottom w:val="none" w:sz="0" w:space="0" w:color="auto"/>
                <w:right w:val="none" w:sz="0" w:space="0" w:color="auto"/>
              </w:divBdr>
              <w:divsChild>
                <w:div w:id="2036536586">
                  <w:marLeft w:val="0"/>
                  <w:marRight w:val="243"/>
                  <w:marTop w:val="0"/>
                  <w:marBottom w:val="0"/>
                  <w:divBdr>
                    <w:top w:val="none" w:sz="0" w:space="0" w:color="auto"/>
                    <w:left w:val="none" w:sz="0" w:space="0" w:color="auto"/>
                    <w:bottom w:val="none" w:sz="0" w:space="0" w:color="auto"/>
                    <w:right w:val="none" w:sz="0" w:space="0" w:color="auto"/>
                  </w:divBdr>
                  <w:divsChild>
                    <w:div w:id="1362241725">
                      <w:marLeft w:val="0"/>
                      <w:marRight w:val="0"/>
                      <w:marTop w:val="0"/>
                      <w:marBottom w:val="0"/>
                      <w:divBdr>
                        <w:top w:val="none" w:sz="0" w:space="0" w:color="auto"/>
                        <w:left w:val="none" w:sz="0" w:space="0" w:color="auto"/>
                        <w:bottom w:val="none" w:sz="0" w:space="0" w:color="auto"/>
                        <w:right w:val="none" w:sz="0" w:space="0" w:color="auto"/>
                      </w:divBdr>
                      <w:divsChild>
                        <w:div w:id="21182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256996">
      <w:bodyDiv w:val="1"/>
      <w:marLeft w:val="0"/>
      <w:marRight w:val="0"/>
      <w:marTop w:val="0"/>
      <w:marBottom w:val="0"/>
      <w:divBdr>
        <w:top w:val="none" w:sz="0" w:space="0" w:color="auto"/>
        <w:left w:val="none" w:sz="0" w:space="0" w:color="auto"/>
        <w:bottom w:val="none" w:sz="0" w:space="0" w:color="auto"/>
        <w:right w:val="none" w:sz="0" w:space="0" w:color="auto"/>
      </w:divBdr>
      <w:divsChild>
        <w:div w:id="517474470">
          <w:marLeft w:val="0"/>
          <w:marRight w:val="0"/>
          <w:marTop w:val="0"/>
          <w:marBottom w:val="0"/>
          <w:divBdr>
            <w:top w:val="none" w:sz="0" w:space="0" w:color="auto"/>
            <w:left w:val="none" w:sz="0" w:space="0" w:color="auto"/>
            <w:bottom w:val="none" w:sz="0" w:space="0" w:color="auto"/>
            <w:right w:val="none" w:sz="0" w:space="0" w:color="auto"/>
          </w:divBdr>
          <w:divsChild>
            <w:div w:id="2138063984">
              <w:marLeft w:val="0"/>
              <w:marRight w:val="0"/>
              <w:marTop w:val="0"/>
              <w:marBottom w:val="0"/>
              <w:divBdr>
                <w:top w:val="none" w:sz="0" w:space="0" w:color="auto"/>
                <w:left w:val="none" w:sz="0" w:space="0" w:color="auto"/>
                <w:bottom w:val="none" w:sz="0" w:space="0" w:color="auto"/>
                <w:right w:val="none" w:sz="0" w:space="0" w:color="auto"/>
              </w:divBdr>
              <w:divsChild>
                <w:div w:id="1408309897">
                  <w:marLeft w:val="0"/>
                  <w:marRight w:val="243"/>
                  <w:marTop w:val="0"/>
                  <w:marBottom w:val="0"/>
                  <w:divBdr>
                    <w:top w:val="none" w:sz="0" w:space="0" w:color="auto"/>
                    <w:left w:val="none" w:sz="0" w:space="0" w:color="auto"/>
                    <w:bottom w:val="none" w:sz="0" w:space="0" w:color="auto"/>
                    <w:right w:val="none" w:sz="0" w:space="0" w:color="auto"/>
                  </w:divBdr>
                  <w:divsChild>
                    <w:div w:id="2135560699">
                      <w:marLeft w:val="0"/>
                      <w:marRight w:val="0"/>
                      <w:marTop w:val="0"/>
                      <w:marBottom w:val="0"/>
                      <w:divBdr>
                        <w:top w:val="none" w:sz="0" w:space="0" w:color="auto"/>
                        <w:left w:val="none" w:sz="0" w:space="0" w:color="auto"/>
                        <w:bottom w:val="none" w:sz="0" w:space="0" w:color="auto"/>
                        <w:right w:val="none" w:sz="0" w:space="0" w:color="auto"/>
                      </w:divBdr>
                      <w:divsChild>
                        <w:div w:id="15176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969982">
      <w:bodyDiv w:val="1"/>
      <w:marLeft w:val="0"/>
      <w:marRight w:val="0"/>
      <w:marTop w:val="0"/>
      <w:marBottom w:val="0"/>
      <w:divBdr>
        <w:top w:val="none" w:sz="0" w:space="0" w:color="auto"/>
        <w:left w:val="none" w:sz="0" w:space="0" w:color="auto"/>
        <w:bottom w:val="none" w:sz="0" w:space="0" w:color="auto"/>
        <w:right w:val="none" w:sz="0" w:space="0" w:color="auto"/>
      </w:divBdr>
      <w:divsChild>
        <w:div w:id="1913081950">
          <w:marLeft w:val="0"/>
          <w:marRight w:val="0"/>
          <w:marTop w:val="0"/>
          <w:marBottom w:val="0"/>
          <w:divBdr>
            <w:top w:val="none" w:sz="0" w:space="0" w:color="auto"/>
            <w:left w:val="none" w:sz="0" w:space="0" w:color="auto"/>
            <w:bottom w:val="none" w:sz="0" w:space="0" w:color="auto"/>
            <w:right w:val="none" w:sz="0" w:space="0" w:color="auto"/>
          </w:divBdr>
          <w:divsChild>
            <w:div w:id="1912232939">
              <w:marLeft w:val="0"/>
              <w:marRight w:val="0"/>
              <w:marTop w:val="0"/>
              <w:marBottom w:val="0"/>
              <w:divBdr>
                <w:top w:val="none" w:sz="0" w:space="0" w:color="auto"/>
                <w:left w:val="none" w:sz="0" w:space="0" w:color="auto"/>
                <w:bottom w:val="none" w:sz="0" w:space="0" w:color="auto"/>
                <w:right w:val="none" w:sz="0" w:space="0" w:color="auto"/>
              </w:divBdr>
              <w:divsChild>
                <w:div w:id="1839924457">
                  <w:marLeft w:val="0"/>
                  <w:marRight w:val="243"/>
                  <w:marTop w:val="0"/>
                  <w:marBottom w:val="0"/>
                  <w:divBdr>
                    <w:top w:val="none" w:sz="0" w:space="0" w:color="auto"/>
                    <w:left w:val="none" w:sz="0" w:space="0" w:color="auto"/>
                    <w:bottom w:val="none" w:sz="0" w:space="0" w:color="auto"/>
                    <w:right w:val="none" w:sz="0" w:space="0" w:color="auto"/>
                  </w:divBdr>
                  <w:divsChild>
                    <w:div w:id="1063799673">
                      <w:marLeft w:val="0"/>
                      <w:marRight w:val="0"/>
                      <w:marTop w:val="0"/>
                      <w:marBottom w:val="0"/>
                      <w:divBdr>
                        <w:top w:val="none" w:sz="0" w:space="0" w:color="auto"/>
                        <w:left w:val="none" w:sz="0" w:space="0" w:color="auto"/>
                        <w:bottom w:val="none" w:sz="0" w:space="0" w:color="auto"/>
                        <w:right w:val="none" w:sz="0" w:space="0" w:color="auto"/>
                      </w:divBdr>
                      <w:divsChild>
                        <w:div w:id="587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364266">
      <w:bodyDiv w:val="1"/>
      <w:marLeft w:val="0"/>
      <w:marRight w:val="0"/>
      <w:marTop w:val="0"/>
      <w:marBottom w:val="0"/>
      <w:divBdr>
        <w:top w:val="none" w:sz="0" w:space="0" w:color="auto"/>
        <w:left w:val="none" w:sz="0" w:space="0" w:color="auto"/>
        <w:bottom w:val="none" w:sz="0" w:space="0" w:color="auto"/>
        <w:right w:val="none" w:sz="0" w:space="0" w:color="auto"/>
      </w:divBdr>
      <w:divsChild>
        <w:div w:id="633565984">
          <w:marLeft w:val="0"/>
          <w:marRight w:val="0"/>
          <w:marTop w:val="0"/>
          <w:marBottom w:val="0"/>
          <w:divBdr>
            <w:top w:val="none" w:sz="0" w:space="0" w:color="auto"/>
            <w:left w:val="none" w:sz="0" w:space="0" w:color="auto"/>
            <w:bottom w:val="none" w:sz="0" w:space="0" w:color="auto"/>
            <w:right w:val="none" w:sz="0" w:space="0" w:color="auto"/>
          </w:divBdr>
          <w:divsChild>
            <w:div w:id="975599435">
              <w:marLeft w:val="0"/>
              <w:marRight w:val="0"/>
              <w:marTop w:val="0"/>
              <w:marBottom w:val="0"/>
              <w:divBdr>
                <w:top w:val="none" w:sz="0" w:space="0" w:color="auto"/>
                <w:left w:val="none" w:sz="0" w:space="0" w:color="auto"/>
                <w:bottom w:val="none" w:sz="0" w:space="0" w:color="auto"/>
                <w:right w:val="none" w:sz="0" w:space="0" w:color="auto"/>
              </w:divBdr>
              <w:divsChild>
                <w:div w:id="747073021">
                  <w:marLeft w:val="0"/>
                  <w:marRight w:val="243"/>
                  <w:marTop w:val="0"/>
                  <w:marBottom w:val="0"/>
                  <w:divBdr>
                    <w:top w:val="none" w:sz="0" w:space="0" w:color="auto"/>
                    <w:left w:val="none" w:sz="0" w:space="0" w:color="auto"/>
                    <w:bottom w:val="none" w:sz="0" w:space="0" w:color="auto"/>
                    <w:right w:val="none" w:sz="0" w:space="0" w:color="auto"/>
                  </w:divBdr>
                  <w:divsChild>
                    <w:div w:id="1850215689">
                      <w:marLeft w:val="0"/>
                      <w:marRight w:val="0"/>
                      <w:marTop w:val="0"/>
                      <w:marBottom w:val="0"/>
                      <w:divBdr>
                        <w:top w:val="none" w:sz="0" w:space="0" w:color="auto"/>
                        <w:left w:val="none" w:sz="0" w:space="0" w:color="auto"/>
                        <w:bottom w:val="none" w:sz="0" w:space="0" w:color="auto"/>
                        <w:right w:val="none" w:sz="0" w:space="0" w:color="auto"/>
                      </w:divBdr>
                      <w:divsChild>
                        <w:div w:id="21402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313559">
      <w:bodyDiv w:val="1"/>
      <w:marLeft w:val="0"/>
      <w:marRight w:val="0"/>
      <w:marTop w:val="0"/>
      <w:marBottom w:val="0"/>
      <w:divBdr>
        <w:top w:val="none" w:sz="0" w:space="0" w:color="auto"/>
        <w:left w:val="none" w:sz="0" w:space="0" w:color="auto"/>
        <w:bottom w:val="none" w:sz="0" w:space="0" w:color="auto"/>
        <w:right w:val="none" w:sz="0" w:space="0" w:color="auto"/>
      </w:divBdr>
      <w:divsChild>
        <w:div w:id="1205144005">
          <w:marLeft w:val="0"/>
          <w:marRight w:val="0"/>
          <w:marTop w:val="0"/>
          <w:marBottom w:val="0"/>
          <w:divBdr>
            <w:top w:val="none" w:sz="0" w:space="0" w:color="auto"/>
            <w:left w:val="none" w:sz="0" w:space="0" w:color="auto"/>
            <w:bottom w:val="none" w:sz="0" w:space="0" w:color="auto"/>
            <w:right w:val="none" w:sz="0" w:space="0" w:color="auto"/>
          </w:divBdr>
          <w:divsChild>
            <w:div w:id="1279678198">
              <w:marLeft w:val="0"/>
              <w:marRight w:val="0"/>
              <w:marTop w:val="0"/>
              <w:marBottom w:val="0"/>
              <w:divBdr>
                <w:top w:val="none" w:sz="0" w:space="0" w:color="auto"/>
                <w:left w:val="none" w:sz="0" w:space="0" w:color="auto"/>
                <w:bottom w:val="none" w:sz="0" w:space="0" w:color="auto"/>
                <w:right w:val="none" w:sz="0" w:space="0" w:color="auto"/>
              </w:divBdr>
              <w:divsChild>
                <w:div w:id="1521360660">
                  <w:marLeft w:val="0"/>
                  <w:marRight w:val="243"/>
                  <w:marTop w:val="0"/>
                  <w:marBottom w:val="0"/>
                  <w:divBdr>
                    <w:top w:val="none" w:sz="0" w:space="0" w:color="auto"/>
                    <w:left w:val="none" w:sz="0" w:space="0" w:color="auto"/>
                    <w:bottom w:val="none" w:sz="0" w:space="0" w:color="auto"/>
                    <w:right w:val="none" w:sz="0" w:space="0" w:color="auto"/>
                  </w:divBdr>
                  <w:divsChild>
                    <w:div w:id="644893226">
                      <w:marLeft w:val="0"/>
                      <w:marRight w:val="0"/>
                      <w:marTop w:val="0"/>
                      <w:marBottom w:val="0"/>
                      <w:divBdr>
                        <w:top w:val="none" w:sz="0" w:space="0" w:color="auto"/>
                        <w:left w:val="none" w:sz="0" w:space="0" w:color="auto"/>
                        <w:bottom w:val="none" w:sz="0" w:space="0" w:color="auto"/>
                        <w:right w:val="none" w:sz="0" w:space="0" w:color="auto"/>
                      </w:divBdr>
                      <w:divsChild>
                        <w:div w:id="13153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240224">
      <w:bodyDiv w:val="1"/>
      <w:marLeft w:val="0"/>
      <w:marRight w:val="0"/>
      <w:marTop w:val="0"/>
      <w:marBottom w:val="0"/>
      <w:divBdr>
        <w:top w:val="none" w:sz="0" w:space="0" w:color="auto"/>
        <w:left w:val="none" w:sz="0" w:space="0" w:color="auto"/>
        <w:bottom w:val="none" w:sz="0" w:space="0" w:color="auto"/>
        <w:right w:val="none" w:sz="0" w:space="0" w:color="auto"/>
      </w:divBdr>
      <w:divsChild>
        <w:div w:id="856037933">
          <w:marLeft w:val="0"/>
          <w:marRight w:val="0"/>
          <w:marTop w:val="0"/>
          <w:marBottom w:val="0"/>
          <w:divBdr>
            <w:top w:val="none" w:sz="0" w:space="0" w:color="auto"/>
            <w:left w:val="none" w:sz="0" w:space="0" w:color="auto"/>
            <w:bottom w:val="none" w:sz="0" w:space="0" w:color="auto"/>
            <w:right w:val="none" w:sz="0" w:space="0" w:color="auto"/>
          </w:divBdr>
          <w:divsChild>
            <w:div w:id="1172068182">
              <w:marLeft w:val="0"/>
              <w:marRight w:val="0"/>
              <w:marTop w:val="0"/>
              <w:marBottom w:val="0"/>
              <w:divBdr>
                <w:top w:val="none" w:sz="0" w:space="0" w:color="auto"/>
                <w:left w:val="none" w:sz="0" w:space="0" w:color="auto"/>
                <w:bottom w:val="none" w:sz="0" w:space="0" w:color="auto"/>
                <w:right w:val="none" w:sz="0" w:space="0" w:color="auto"/>
              </w:divBdr>
              <w:divsChild>
                <w:div w:id="152379830">
                  <w:marLeft w:val="0"/>
                  <w:marRight w:val="243"/>
                  <w:marTop w:val="0"/>
                  <w:marBottom w:val="0"/>
                  <w:divBdr>
                    <w:top w:val="none" w:sz="0" w:space="0" w:color="auto"/>
                    <w:left w:val="none" w:sz="0" w:space="0" w:color="auto"/>
                    <w:bottom w:val="none" w:sz="0" w:space="0" w:color="auto"/>
                    <w:right w:val="none" w:sz="0" w:space="0" w:color="auto"/>
                  </w:divBdr>
                  <w:divsChild>
                    <w:div w:id="297537097">
                      <w:marLeft w:val="0"/>
                      <w:marRight w:val="0"/>
                      <w:marTop w:val="0"/>
                      <w:marBottom w:val="0"/>
                      <w:divBdr>
                        <w:top w:val="none" w:sz="0" w:space="0" w:color="auto"/>
                        <w:left w:val="none" w:sz="0" w:space="0" w:color="auto"/>
                        <w:bottom w:val="none" w:sz="0" w:space="0" w:color="auto"/>
                        <w:right w:val="none" w:sz="0" w:space="0" w:color="auto"/>
                      </w:divBdr>
                      <w:divsChild>
                        <w:div w:id="272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24378">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9">
          <w:marLeft w:val="0"/>
          <w:marRight w:val="0"/>
          <w:marTop w:val="0"/>
          <w:marBottom w:val="0"/>
          <w:divBdr>
            <w:top w:val="none" w:sz="0" w:space="0" w:color="auto"/>
            <w:left w:val="none" w:sz="0" w:space="0" w:color="auto"/>
            <w:bottom w:val="none" w:sz="0" w:space="0" w:color="auto"/>
            <w:right w:val="none" w:sz="0" w:space="0" w:color="auto"/>
          </w:divBdr>
          <w:divsChild>
            <w:div w:id="869607729">
              <w:marLeft w:val="0"/>
              <w:marRight w:val="0"/>
              <w:marTop w:val="0"/>
              <w:marBottom w:val="0"/>
              <w:divBdr>
                <w:top w:val="none" w:sz="0" w:space="0" w:color="auto"/>
                <w:left w:val="none" w:sz="0" w:space="0" w:color="auto"/>
                <w:bottom w:val="none" w:sz="0" w:space="0" w:color="auto"/>
                <w:right w:val="none" w:sz="0" w:space="0" w:color="auto"/>
              </w:divBdr>
              <w:divsChild>
                <w:div w:id="264308301">
                  <w:marLeft w:val="0"/>
                  <w:marRight w:val="243"/>
                  <w:marTop w:val="0"/>
                  <w:marBottom w:val="0"/>
                  <w:divBdr>
                    <w:top w:val="none" w:sz="0" w:space="0" w:color="auto"/>
                    <w:left w:val="none" w:sz="0" w:space="0" w:color="auto"/>
                    <w:bottom w:val="none" w:sz="0" w:space="0" w:color="auto"/>
                    <w:right w:val="none" w:sz="0" w:space="0" w:color="auto"/>
                  </w:divBdr>
                  <w:divsChild>
                    <w:div w:id="91363206">
                      <w:marLeft w:val="0"/>
                      <w:marRight w:val="0"/>
                      <w:marTop w:val="0"/>
                      <w:marBottom w:val="0"/>
                      <w:divBdr>
                        <w:top w:val="none" w:sz="0" w:space="0" w:color="auto"/>
                        <w:left w:val="none" w:sz="0" w:space="0" w:color="auto"/>
                        <w:bottom w:val="none" w:sz="0" w:space="0" w:color="auto"/>
                        <w:right w:val="none" w:sz="0" w:space="0" w:color="auto"/>
                      </w:divBdr>
                      <w:divsChild>
                        <w:div w:id="4948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672940">
      <w:bodyDiv w:val="1"/>
      <w:marLeft w:val="0"/>
      <w:marRight w:val="0"/>
      <w:marTop w:val="0"/>
      <w:marBottom w:val="0"/>
      <w:divBdr>
        <w:top w:val="none" w:sz="0" w:space="0" w:color="auto"/>
        <w:left w:val="none" w:sz="0" w:space="0" w:color="auto"/>
        <w:bottom w:val="none" w:sz="0" w:space="0" w:color="auto"/>
        <w:right w:val="none" w:sz="0" w:space="0" w:color="auto"/>
      </w:divBdr>
      <w:divsChild>
        <w:div w:id="1257252054">
          <w:marLeft w:val="0"/>
          <w:marRight w:val="0"/>
          <w:marTop w:val="0"/>
          <w:marBottom w:val="0"/>
          <w:divBdr>
            <w:top w:val="none" w:sz="0" w:space="0" w:color="auto"/>
            <w:left w:val="none" w:sz="0" w:space="0" w:color="auto"/>
            <w:bottom w:val="none" w:sz="0" w:space="0" w:color="auto"/>
            <w:right w:val="none" w:sz="0" w:space="0" w:color="auto"/>
          </w:divBdr>
          <w:divsChild>
            <w:div w:id="1705785770">
              <w:marLeft w:val="0"/>
              <w:marRight w:val="0"/>
              <w:marTop w:val="0"/>
              <w:marBottom w:val="0"/>
              <w:divBdr>
                <w:top w:val="none" w:sz="0" w:space="0" w:color="auto"/>
                <w:left w:val="none" w:sz="0" w:space="0" w:color="auto"/>
                <w:bottom w:val="none" w:sz="0" w:space="0" w:color="auto"/>
                <w:right w:val="none" w:sz="0" w:space="0" w:color="auto"/>
              </w:divBdr>
              <w:divsChild>
                <w:div w:id="1198003507">
                  <w:marLeft w:val="0"/>
                  <w:marRight w:val="195"/>
                  <w:marTop w:val="0"/>
                  <w:marBottom w:val="0"/>
                  <w:divBdr>
                    <w:top w:val="none" w:sz="0" w:space="0" w:color="auto"/>
                    <w:left w:val="none" w:sz="0" w:space="0" w:color="auto"/>
                    <w:bottom w:val="none" w:sz="0" w:space="0" w:color="auto"/>
                    <w:right w:val="none" w:sz="0" w:space="0" w:color="auto"/>
                  </w:divBdr>
                  <w:divsChild>
                    <w:div w:id="166331607">
                      <w:marLeft w:val="0"/>
                      <w:marRight w:val="0"/>
                      <w:marTop w:val="0"/>
                      <w:marBottom w:val="0"/>
                      <w:divBdr>
                        <w:top w:val="none" w:sz="0" w:space="0" w:color="auto"/>
                        <w:left w:val="none" w:sz="0" w:space="0" w:color="auto"/>
                        <w:bottom w:val="none" w:sz="0" w:space="0" w:color="auto"/>
                        <w:right w:val="none" w:sz="0" w:space="0" w:color="auto"/>
                      </w:divBdr>
                      <w:divsChild>
                        <w:div w:id="1481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817189">
      <w:bodyDiv w:val="1"/>
      <w:marLeft w:val="0"/>
      <w:marRight w:val="0"/>
      <w:marTop w:val="0"/>
      <w:marBottom w:val="0"/>
      <w:divBdr>
        <w:top w:val="none" w:sz="0" w:space="0" w:color="auto"/>
        <w:left w:val="none" w:sz="0" w:space="0" w:color="auto"/>
        <w:bottom w:val="none" w:sz="0" w:space="0" w:color="auto"/>
        <w:right w:val="none" w:sz="0" w:space="0" w:color="auto"/>
      </w:divBdr>
      <w:divsChild>
        <w:div w:id="860364003">
          <w:marLeft w:val="0"/>
          <w:marRight w:val="0"/>
          <w:marTop w:val="0"/>
          <w:marBottom w:val="0"/>
          <w:divBdr>
            <w:top w:val="none" w:sz="0" w:space="0" w:color="auto"/>
            <w:left w:val="none" w:sz="0" w:space="0" w:color="auto"/>
            <w:bottom w:val="none" w:sz="0" w:space="0" w:color="auto"/>
            <w:right w:val="none" w:sz="0" w:space="0" w:color="auto"/>
          </w:divBdr>
          <w:divsChild>
            <w:div w:id="161244232">
              <w:marLeft w:val="0"/>
              <w:marRight w:val="0"/>
              <w:marTop w:val="0"/>
              <w:marBottom w:val="0"/>
              <w:divBdr>
                <w:top w:val="none" w:sz="0" w:space="0" w:color="auto"/>
                <w:left w:val="none" w:sz="0" w:space="0" w:color="auto"/>
                <w:bottom w:val="none" w:sz="0" w:space="0" w:color="auto"/>
                <w:right w:val="none" w:sz="0" w:space="0" w:color="auto"/>
              </w:divBdr>
              <w:divsChild>
                <w:div w:id="270748664">
                  <w:marLeft w:val="0"/>
                  <w:marRight w:val="243"/>
                  <w:marTop w:val="0"/>
                  <w:marBottom w:val="0"/>
                  <w:divBdr>
                    <w:top w:val="none" w:sz="0" w:space="0" w:color="auto"/>
                    <w:left w:val="none" w:sz="0" w:space="0" w:color="auto"/>
                    <w:bottom w:val="none" w:sz="0" w:space="0" w:color="auto"/>
                    <w:right w:val="none" w:sz="0" w:space="0" w:color="auto"/>
                  </w:divBdr>
                  <w:divsChild>
                    <w:div w:id="116022506">
                      <w:marLeft w:val="0"/>
                      <w:marRight w:val="0"/>
                      <w:marTop w:val="0"/>
                      <w:marBottom w:val="0"/>
                      <w:divBdr>
                        <w:top w:val="none" w:sz="0" w:space="0" w:color="auto"/>
                        <w:left w:val="none" w:sz="0" w:space="0" w:color="auto"/>
                        <w:bottom w:val="none" w:sz="0" w:space="0" w:color="auto"/>
                        <w:right w:val="none" w:sz="0" w:space="0" w:color="auto"/>
                      </w:divBdr>
                      <w:divsChild>
                        <w:div w:id="18321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43962">
      <w:bodyDiv w:val="1"/>
      <w:marLeft w:val="0"/>
      <w:marRight w:val="0"/>
      <w:marTop w:val="0"/>
      <w:marBottom w:val="0"/>
      <w:divBdr>
        <w:top w:val="none" w:sz="0" w:space="0" w:color="auto"/>
        <w:left w:val="none" w:sz="0" w:space="0" w:color="auto"/>
        <w:bottom w:val="none" w:sz="0" w:space="0" w:color="auto"/>
        <w:right w:val="none" w:sz="0" w:space="0" w:color="auto"/>
      </w:divBdr>
      <w:divsChild>
        <w:div w:id="1631086868">
          <w:marLeft w:val="0"/>
          <w:marRight w:val="0"/>
          <w:marTop w:val="0"/>
          <w:marBottom w:val="0"/>
          <w:divBdr>
            <w:top w:val="none" w:sz="0" w:space="0" w:color="auto"/>
            <w:left w:val="none" w:sz="0" w:space="0" w:color="auto"/>
            <w:bottom w:val="none" w:sz="0" w:space="0" w:color="auto"/>
            <w:right w:val="none" w:sz="0" w:space="0" w:color="auto"/>
          </w:divBdr>
          <w:divsChild>
            <w:div w:id="1235508880">
              <w:marLeft w:val="0"/>
              <w:marRight w:val="0"/>
              <w:marTop w:val="0"/>
              <w:marBottom w:val="0"/>
              <w:divBdr>
                <w:top w:val="none" w:sz="0" w:space="0" w:color="auto"/>
                <w:left w:val="none" w:sz="0" w:space="0" w:color="auto"/>
                <w:bottom w:val="none" w:sz="0" w:space="0" w:color="auto"/>
                <w:right w:val="none" w:sz="0" w:space="0" w:color="auto"/>
              </w:divBdr>
              <w:divsChild>
                <w:div w:id="1885633510">
                  <w:marLeft w:val="0"/>
                  <w:marRight w:val="243"/>
                  <w:marTop w:val="0"/>
                  <w:marBottom w:val="0"/>
                  <w:divBdr>
                    <w:top w:val="none" w:sz="0" w:space="0" w:color="auto"/>
                    <w:left w:val="none" w:sz="0" w:space="0" w:color="auto"/>
                    <w:bottom w:val="none" w:sz="0" w:space="0" w:color="auto"/>
                    <w:right w:val="none" w:sz="0" w:space="0" w:color="auto"/>
                  </w:divBdr>
                  <w:divsChild>
                    <w:div w:id="1267273695">
                      <w:marLeft w:val="0"/>
                      <w:marRight w:val="0"/>
                      <w:marTop w:val="0"/>
                      <w:marBottom w:val="0"/>
                      <w:divBdr>
                        <w:top w:val="none" w:sz="0" w:space="0" w:color="auto"/>
                        <w:left w:val="none" w:sz="0" w:space="0" w:color="auto"/>
                        <w:bottom w:val="none" w:sz="0" w:space="0" w:color="auto"/>
                        <w:right w:val="none" w:sz="0" w:space="0" w:color="auto"/>
                      </w:divBdr>
                      <w:divsChild>
                        <w:div w:id="17525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5803">
      <w:bodyDiv w:val="1"/>
      <w:marLeft w:val="0"/>
      <w:marRight w:val="0"/>
      <w:marTop w:val="0"/>
      <w:marBottom w:val="0"/>
      <w:divBdr>
        <w:top w:val="none" w:sz="0" w:space="0" w:color="auto"/>
        <w:left w:val="none" w:sz="0" w:space="0" w:color="auto"/>
        <w:bottom w:val="none" w:sz="0" w:space="0" w:color="auto"/>
        <w:right w:val="none" w:sz="0" w:space="0" w:color="auto"/>
      </w:divBdr>
      <w:divsChild>
        <w:div w:id="811798514">
          <w:marLeft w:val="0"/>
          <w:marRight w:val="0"/>
          <w:marTop w:val="0"/>
          <w:marBottom w:val="0"/>
          <w:divBdr>
            <w:top w:val="none" w:sz="0" w:space="0" w:color="auto"/>
            <w:left w:val="none" w:sz="0" w:space="0" w:color="auto"/>
            <w:bottom w:val="none" w:sz="0" w:space="0" w:color="auto"/>
            <w:right w:val="none" w:sz="0" w:space="0" w:color="auto"/>
          </w:divBdr>
          <w:divsChild>
            <w:div w:id="890574701">
              <w:marLeft w:val="0"/>
              <w:marRight w:val="0"/>
              <w:marTop w:val="0"/>
              <w:marBottom w:val="0"/>
              <w:divBdr>
                <w:top w:val="none" w:sz="0" w:space="0" w:color="auto"/>
                <w:left w:val="none" w:sz="0" w:space="0" w:color="auto"/>
                <w:bottom w:val="none" w:sz="0" w:space="0" w:color="auto"/>
                <w:right w:val="none" w:sz="0" w:space="0" w:color="auto"/>
              </w:divBdr>
              <w:divsChild>
                <w:div w:id="556405142">
                  <w:marLeft w:val="0"/>
                  <w:marRight w:val="243"/>
                  <w:marTop w:val="0"/>
                  <w:marBottom w:val="0"/>
                  <w:divBdr>
                    <w:top w:val="none" w:sz="0" w:space="0" w:color="auto"/>
                    <w:left w:val="none" w:sz="0" w:space="0" w:color="auto"/>
                    <w:bottom w:val="none" w:sz="0" w:space="0" w:color="auto"/>
                    <w:right w:val="none" w:sz="0" w:space="0" w:color="auto"/>
                  </w:divBdr>
                  <w:divsChild>
                    <w:div w:id="1821966934">
                      <w:marLeft w:val="0"/>
                      <w:marRight w:val="0"/>
                      <w:marTop w:val="0"/>
                      <w:marBottom w:val="0"/>
                      <w:divBdr>
                        <w:top w:val="none" w:sz="0" w:space="0" w:color="auto"/>
                        <w:left w:val="none" w:sz="0" w:space="0" w:color="auto"/>
                        <w:bottom w:val="none" w:sz="0" w:space="0" w:color="auto"/>
                        <w:right w:val="none" w:sz="0" w:space="0" w:color="auto"/>
                      </w:divBdr>
                      <w:divsChild>
                        <w:div w:id="8367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113581">
      <w:bodyDiv w:val="1"/>
      <w:marLeft w:val="0"/>
      <w:marRight w:val="0"/>
      <w:marTop w:val="0"/>
      <w:marBottom w:val="0"/>
      <w:divBdr>
        <w:top w:val="none" w:sz="0" w:space="0" w:color="auto"/>
        <w:left w:val="none" w:sz="0" w:space="0" w:color="auto"/>
        <w:bottom w:val="none" w:sz="0" w:space="0" w:color="auto"/>
        <w:right w:val="none" w:sz="0" w:space="0" w:color="auto"/>
      </w:divBdr>
      <w:divsChild>
        <w:div w:id="219290384">
          <w:marLeft w:val="0"/>
          <w:marRight w:val="0"/>
          <w:marTop w:val="0"/>
          <w:marBottom w:val="0"/>
          <w:divBdr>
            <w:top w:val="none" w:sz="0" w:space="0" w:color="auto"/>
            <w:left w:val="none" w:sz="0" w:space="0" w:color="auto"/>
            <w:bottom w:val="none" w:sz="0" w:space="0" w:color="auto"/>
            <w:right w:val="none" w:sz="0" w:space="0" w:color="auto"/>
          </w:divBdr>
          <w:divsChild>
            <w:div w:id="992638965">
              <w:marLeft w:val="0"/>
              <w:marRight w:val="0"/>
              <w:marTop w:val="0"/>
              <w:marBottom w:val="0"/>
              <w:divBdr>
                <w:top w:val="none" w:sz="0" w:space="0" w:color="auto"/>
                <w:left w:val="none" w:sz="0" w:space="0" w:color="auto"/>
                <w:bottom w:val="none" w:sz="0" w:space="0" w:color="auto"/>
                <w:right w:val="none" w:sz="0" w:space="0" w:color="auto"/>
              </w:divBdr>
              <w:divsChild>
                <w:div w:id="215118714">
                  <w:marLeft w:val="0"/>
                  <w:marRight w:val="243"/>
                  <w:marTop w:val="0"/>
                  <w:marBottom w:val="0"/>
                  <w:divBdr>
                    <w:top w:val="none" w:sz="0" w:space="0" w:color="auto"/>
                    <w:left w:val="none" w:sz="0" w:space="0" w:color="auto"/>
                    <w:bottom w:val="none" w:sz="0" w:space="0" w:color="auto"/>
                    <w:right w:val="none" w:sz="0" w:space="0" w:color="auto"/>
                  </w:divBdr>
                  <w:divsChild>
                    <w:div w:id="1845583065">
                      <w:marLeft w:val="0"/>
                      <w:marRight w:val="0"/>
                      <w:marTop w:val="0"/>
                      <w:marBottom w:val="0"/>
                      <w:divBdr>
                        <w:top w:val="none" w:sz="0" w:space="0" w:color="auto"/>
                        <w:left w:val="none" w:sz="0" w:space="0" w:color="auto"/>
                        <w:bottom w:val="none" w:sz="0" w:space="0" w:color="auto"/>
                        <w:right w:val="none" w:sz="0" w:space="0" w:color="auto"/>
                      </w:divBdr>
                      <w:divsChild>
                        <w:div w:id="13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73984">
      <w:bodyDiv w:val="1"/>
      <w:marLeft w:val="0"/>
      <w:marRight w:val="0"/>
      <w:marTop w:val="0"/>
      <w:marBottom w:val="0"/>
      <w:divBdr>
        <w:top w:val="none" w:sz="0" w:space="0" w:color="auto"/>
        <w:left w:val="none" w:sz="0" w:space="0" w:color="auto"/>
        <w:bottom w:val="none" w:sz="0" w:space="0" w:color="auto"/>
        <w:right w:val="none" w:sz="0" w:space="0" w:color="auto"/>
      </w:divBdr>
      <w:divsChild>
        <w:div w:id="1644774834">
          <w:marLeft w:val="0"/>
          <w:marRight w:val="0"/>
          <w:marTop w:val="0"/>
          <w:marBottom w:val="0"/>
          <w:divBdr>
            <w:top w:val="none" w:sz="0" w:space="0" w:color="auto"/>
            <w:left w:val="none" w:sz="0" w:space="0" w:color="auto"/>
            <w:bottom w:val="none" w:sz="0" w:space="0" w:color="auto"/>
            <w:right w:val="none" w:sz="0" w:space="0" w:color="auto"/>
          </w:divBdr>
          <w:divsChild>
            <w:div w:id="934099087">
              <w:marLeft w:val="0"/>
              <w:marRight w:val="0"/>
              <w:marTop w:val="0"/>
              <w:marBottom w:val="0"/>
              <w:divBdr>
                <w:top w:val="none" w:sz="0" w:space="0" w:color="auto"/>
                <w:left w:val="none" w:sz="0" w:space="0" w:color="auto"/>
                <w:bottom w:val="none" w:sz="0" w:space="0" w:color="auto"/>
                <w:right w:val="none" w:sz="0" w:space="0" w:color="auto"/>
              </w:divBdr>
              <w:divsChild>
                <w:div w:id="1359429317">
                  <w:marLeft w:val="0"/>
                  <w:marRight w:val="243"/>
                  <w:marTop w:val="0"/>
                  <w:marBottom w:val="0"/>
                  <w:divBdr>
                    <w:top w:val="none" w:sz="0" w:space="0" w:color="auto"/>
                    <w:left w:val="none" w:sz="0" w:space="0" w:color="auto"/>
                    <w:bottom w:val="none" w:sz="0" w:space="0" w:color="auto"/>
                    <w:right w:val="none" w:sz="0" w:space="0" w:color="auto"/>
                  </w:divBdr>
                  <w:divsChild>
                    <w:div w:id="721102115">
                      <w:marLeft w:val="0"/>
                      <w:marRight w:val="0"/>
                      <w:marTop w:val="0"/>
                      <w:marBottom w:val="0"/>
                      <w:divBdr>
                        <w:top w:val="none" w:sz="0" w:space="0" w:color="auto"/>
                        <w:left w:val="none" w:sz="0" w:space="0" w:color="auto"/>
                        <w:bottom w:val="none" w:sz="0" w:space="0" w:color="auto"/>
                        <w:right w:val="none" w:sz="0" w:space="0" w:color="auto"/>
                      </w:divBdr>
                      <w:divsChild>
                        <w:div w:id="1343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3488">
      <w:bodyDiv w:val="1"/>
      <w:marLeft w:val="0"/>
      <w:marRight w:val="0"/>
      <w:marTop w:val="0"/>
      <w:marBottom w:val="0"/>
      <w:divBdr>
        <w:top w:val="none" w:sz="0" w:space="0" w:color="auto"/>
        <w:left w:val="none" w:sz="0" w:space="0" w:color="auto"/>
        <w:bottom w:val="none" w:sz="0" w:space="0" w:color="auto"/>
        <w:right w:val="none" w:sz="0" w:space="0" w:color="auto"/>
      </w:divBdr>
      <w:divsChild>
        <w:div w:id="1897666891">
          <w:marLeft w:val="0"/>
          <w:marRight w:val="0"/>
          <w:marTop w:val="0"/>
          <w:marBottom w:val="0"/>
          <w:divBdr>
            <w:top w:val="none" w:sz="0" w:space="0" w:color="auto"/>
            <w:left w:val="none" w:sz="0" w:space="0" w:color="auto"/>
            <w:bottom w:val="none" w:sz="0" w:space="0" w:color="auto"/>
            <w:right w:val="none" w:sz="0" w:space="0" w:color="auto"/>
          </w:divBdr>
          <w:divsChild>
            <w:div w:id="494539326">
              <w:marLeft w:val="0"/>
              <w:marRight w:val="0"/>
              <w:marTop w:val="0"/>
              <w:marBottom w:val="0"/>
              <w:divBdr>
                <w:top w:val="none" w:sz="0" w:space="0" w:color="auto"/>
                <w:left w:val="none" w:sz="0" w:space="0" w:color="auto"/>
                <w:bottom w:val="none" w:sz="0" w:space="0" w:color="auto"/>
                <w:right w:val="none" w:sz="0" w:space="0" w:color="auto"/>
              </w:divBdr>
              <w:divsChild>
                <w:div w:id="945767072">
                  <w:marLeft w:val="0"/>
                  <w:marRight w:val="243"/>
                  <w:marTop w:val="0"/>
                  <w:marBottom w:val="0"/>
                  <w:divBdr>
                    <w:top w:val="none" w:sz="0" w:space="0" w:color="auto"/>
                    <w:left w:val="none" w:sz="0" w:space="0" w:color="auto"/>
                    <w:bottom w:val="none" w:sz="0" w:space="0" w:color="auto"/>
                    <w:right w:val="none" w:sz="0" w:space="0" w:color="auto"/>
                  </w:divBdr>
                  <w:divsChild>
                    <w:div w:id="1129973301">
                      <w:marLeft w:val="0"/>
                      <w:marRight w:val="0"/>
                      <w:marTop w:val="0"/>
                      <w:marBottom w:val="0"/>
                      <w:divBdr>
                        <w:top w:val="none" w:sz="0" w:space="0" w:color="auto"/>
                        <w:left w:val="none" w:sz="0" w:space="0" w:color="auto"/>
                        <w:bottom w:val="none" w:sz="0" w:space="0" w:color="auto"/>
                        <w:right w:val="none" w:sz="0" w:space="0" w:color="auto"/>
                      </w:divBdr>
                      <w:divsChild>
                        <w:div w:id="16838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669926">
      <w:bodyDiv w:val="1"/>
      <w:marLeft w:val="0"/>
      <w:marRight w:val="0"/>
      <w:marTop w:val="0"/>
      <w:marBottom w:val="0"/>
      <w:divBdr>
        <w:top w:val="none" w:sz="0" w:space="0" w:color="auto"/>
        <w:left w:val="none" w:sz="0" w:space="0" w:color="auto"/>
        <w:bottom w:val="none" w:sz="0" w:space="0" w:color="auto"/>
        <w:right w:val="none" w:sz="0" w:space="0" w:color="auto"/>
      </w:divBdr>
      <w:divsChild>
        <w:div w:id="342977802">
          <w:marLeft w:val="0"/>
          <w:marRight w:val="0"/>
          <w:marTop w:val="0"/>
          <w:marBottom w:val="0"/>
          <w:divBdr>
            <w:top w:val="none" w:sz="0" w:space="0" w:color="auto"/>
            <w:left w:val="none" w:sz="0" w:space="0" w:color="auto"/>
            <w:bottom w:val="none" w:sz="0" w:space="0" w:color="auto"/>
            <w:right w:val="none" w:sz="0" w:space="0" w:color="auto"/>
          </w:divBdr>
          <w:divsChild>
            <w:div w:id="564028176">
              <w:marLeft w:val="0"/>
              <w:marRight w:val="0"/>
              <w:marTop w:val="0"/>
              <w:marBottom w:val="0"/>
              <w:divBdr>
                <w:top w:val="none" w:sz="0" w:space="0" w:color="auto"/>
                <w:left w:val="none" w:sz="0" w:space="0" w:color="auto"/>
                <w:bottom w:val="none" w:sz="0" w:space="0" w:color="auto"/>
                <w:right w:val="none" w:sz="0" w:space="0" w:color="auto"/>
              </w:divBdr>
              <w:divsChild>
                <w:div w:id="680275965">
                  <w:marLeft w:val="0"/>
                  <w:marRight w:val="243"/>
                  <w:marTop w:val="0"/>
                  <w:marBottom w:val="0"/>
                  <w:divBdr>
                    <w:top w:val="none" w:sz="0" w:space="0" w:color="auto"/>
                    <w:left w:val="none" w:sz="0" w:space="0" w:color="auto"/>
                    <w:bottom w:val="none" w:sz="0" w:space="0" w:color="auto"/>
                    <w:right w:val="none" w:sz="0" w:space="0" w:color="auto"/>
                  </w:divBdr>
                  <w:divsChild>
                    <w:div w:id="3897063">
                      <w:marLeft w:val="0"/>
                      <w:marRight w:val="0"/>
                      <w:marTop w:val="0"/>
                      <w:marBottom w:val="0"/>
                      <w:divBdr>
                        <w:top w:val="none" w:sz="0" w:space="0" w:color="auto"/>
                        <w:left w:val="none" w:sz="0" w:space="0" w:color="auto"/>
                        <w:bottom w:val="none" w:sz="0" w:space="0" w:color="auto"/>
                        <w:right w:val="none" w:sz="0" w:space="0" w:color="auto"/>
                      </w:divBdr>
                      <w:divsChild>
                        <w:div w:id="8472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21404">
      <w:bodyDiv w:val="1"/>
      <w:marLeft w:val="0"/>
      <w:marRight w:val="0"/>
      <w:marTop w:val="0"/>
      <w:marBottom w:val="0"/>
      <w:divBdr>
        <w:top w:val="none" w:sz="0" w:space="0" w:color="auto"/>
        <w:left w:val="none" w:sz="0" w:space="0" w:color="auto"/>
        <w:bottom w:val="none" w:sz="0" w:space="0" w:color="auto"/>
        <w:right w:val="none" w:sz="0" w:space="0" w:color="auto"/>
      </w:divBdr>
      <w:divsChild>
        <w:div w:id="1519732593">
          <w:marLeft w:val="0"/>
          <w:marRight w:val="0"/>
          <w:marTop w:val="0"/>
          <w:marBottom w:val="0"/>
          <w:divBdr>
            <w:top w:val="none" w:sz="0" w:space="0" w:color="auto"/>
            <w:left w:val="none" w:sz="0" w:space="0" w:color="auto"/>
            <w:bottom w:val="none" w:sz="0" w:space="0" w:color="auto"/>
            <w:right w:val="none" w:sz="0" w:space="0" w:color="auto"/>
          </w:divBdr>
          <w:divsChild>
            <w:div w:id="1042172822">
              <w:marLeft w:val="0"/>
              <w:marRight w:val="0"/>
              <w:marTop w:val="0"/>
              <w:marBottom w:val="0"/>
              <w:divBdr>
                <w:top w:val="none" w:sz="0" w:space="0" w:color="auto"/>
                <w:left w:val="none" w:sz="0" w:space="0" w:color="auto"/>
                <w:bottom w:val="none" w:sz="0" w:space="0" w:color="auto"/>
                <w:right w:val="none" w:sz="0" w:space="0" w:color="auto"/>
              </w:divBdr>
              <w:divsChild>
                <w:div w:id="132135435">
                  <w:marLeft w:val="0"/>
                  <w:marRight w:val="243"/>
                  <w:marTop w:val="0"/>
                  <w:marBottom w:val="0"/>
                  <w:divBdr>
                    <w:top w:val="none" w:sz="0" w:space="0" w:color="auto"/>
                    <w:left w:val="none" w:sz="0" w:space="0" w:color="auto"/>
                    <w:bottom w:val="none" w:sz="0" w:space="0" w:color="auto"/>
                    <w:right w:val="none" w:sz="0" w:space="0" w:color="auto"/>
                  </w:divBdr>
                  <w:divsChild>
                    <w:div w:id="135536359">
                      <w:marLeft w:val="0"/>
                      <w:marRight w:val="0"/>
                      <w:marTop w:val="0"/>
                      <w:marBottom w:val="0"/>
                      <w:divBdr>
                        <w:top w:val="none" w:sz="0" w:space="0" w:color="auto"/>
                        <w:left w:val="none" w:sz="0" w:space="0" w:color="auto"/>
                        <w:bottom w:val="none" w:sz="0" w:space="0" w:color="auto"/>
                        <w:right w:val="none" w:sz="0" w:space="0" w:color="auto"/>
                      </w:divBdr>
                      <w:divsChild>
                        <w:div w:id="17582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18686">
      <w:bodyDiv w:val="1"/>
      <w:marLeft w:val="0"/>
      <w:marRight w:val="0"/>
      <w:marTop w:val="0"/>
      <w:marBottom w:val="0"/>
      <w:divBdr>
        <w:top w:val="none" w:sz="0" w:space="0" w:color="auto"/>
        <w:left w:val="none" w:sz="0" w:space="0" w:color="auto"/>
        <w:bottom w:val="none" w:sz="0" w:space="0" w:color="auto"/>
        <w:right w:val="none" w:sz="0" w:space="0" w:color="auto"/>
      </w:divBdr>
      <w:divsChild>
        <w:div w:id="220487572">
          <w:marLeft w:val="0"/>
          <w:marRight w:val="0"/>
          <w:marTop w:val="0"/>
          <w:marBottom w:val="0"/>
          <w:divBdr>
            <w:top w:val="none" w:sz="0" w:space="0" w:color="auto"/>
            <w:left w:val="none" w:sz="0" w:space="0" w:color="auto"/>
            <w:bottom w:val="none" w:sz="0" w:space="0" w:color="auto"/>
            <w:right w:val="none" w:sz="0" w:space="0" w:color="auto"/>
          </w:divBdr>
          <w:divsChild>
            <w:div w:id="628512991">
              <w:marLeft w:val="0"/>
              <w:marRight w:val="0"/>
              <w:marTop w:val="0"/>
              <w:marBottom w:val="0"/>
              <w:divBdr>
                <w:top w:val="none" w:sz="0" w:space="0" w:color="auto"/>
                <w:left w:val="none" w:sz="0" w:space="0" w:color="auto"/>
                <w:bottom w:val="none" w:sz="0" w:space="0" w:color="auto"/>
                <w:right w:val="none" w:sz="0" w:space="0" w:color="auto"/>
              </w:divBdr>
              <w:divsChild>
                <w:div w:id="1034307850">
                  <w:marLeft w:val="0"/>
                  <w:marRight w:val="243"/>
                  <w:marTop w:val="0"/>
                  <w:marBottom w:val="0"/>
                  <w:divBdr>
                    <w:top w:val="none" w:sz="0" w:space="0" w:color="auto"/>
                    <w:left w:val="none" w:sz="0" w:space="0" w:color="auto"/>
                    <w:bottom w:val="none" w:sz="0" w:space="0" w:color="auto"/>
                    <w:right w:val="none" w:sz="0" w:space="0" w:color="auto"/>
                  </w:divBdr>
                  <w:divsChild>
                    <w:div w:id="368065388">
                      <w:marLeft w:val="0"/>
                      <w:marRight w:val="0"/>
                      <w:marTop w:val="0"/>
                      <w:marBottom w:val="0"/>
                      <w:divBdr>
                        <w:top w:val="none" w:sz="0" w:space="0" w:color="auto"/>
                        <w:left w:val="none" w:sz="0" w:space="0" w:color="auto"/>
                        <w:bottom w:val="none" w:sz="0" w:space="0" w:color="auto"/>
                        <w:right w:val="none" w:sz="0" w:space="0" w:color="auto"/>
                      </w:divBdr>
                      <w:divsChild>
                        <w:div w:id="20731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512014">
      <w:bodyDiv w:val="1"/>
      <w:marLeft w:val="0"/>
      <w:marRight w:val="0"/>
      <w:marTop w:val="0"/>
      <w:marBottom w:val="0"/>
      <w:divBdr>
        <w:top w:val="none" w:sz="0" w:space="0" w:color="auto"/>
        <w:left w:val="none" w:sz="0" w:space="0" w:color="auto"/>
        <w:bottom w:val="none" w:sz="0" w:space="0" w:color="auto"/>
        <w:right w:val="none" w:sz="0" w:space="0" w:color="auto"/>
      </w:divBdr>
      <w:divsChild>
        <w:div w:id="1451821322">
          <w:marLeft w:val="0"/>
          <w:marRight w:val="0"/>
          <w:marTop w:val="0"/>
          <w:marBottom w:val="0"/>
          <w:divBdr>
            <w:top w:val="none" w:sz="0" w:space="0" w:color="auto"/>
            <w:left w:val="none" w:sz="0" w:space="0" w:color="auto"/>
            <w:bottom w:val="none" w:sz="0" w:space="0" w:color="auto"/>
            <w:right w:val="none" w:sz="0" w:space="0" w:color="auto"/>
          </w:divBdr>
          <w:divsChild>
            <w:div w:id="181550547">
              <w:marLeft w:val="0"/>
              <w:marRight w:val="0"/>
              <w:marTop w:val="0"/>
              <w:marBottom w:val="0"/>
              <w:divBdr>
                <w:top w:val="none" w:sz="0" w:space="0" w:color="auto"/>
                <w:left w:val="none" w:sz="0" w:space="0" w:color="auto"/>
                <w:bottom w:val="none" w:sz="0" w:space="0" w:color="auto"/>
                <w:right w:val="none" w:sz="0" w:space="0" w:color="auto"/>
              </w:divBdr>
              <w:divsChild>
                <w:div w:id="53624406">
                  <w:marLeft w:val="0"/>
                  <w:marRight w:val="243"/>
                  <w:marTop w:val="0"/>
                  <w:marBottom w:val="0"/>
                  <w:divBdr>
                    <w:top w:val="none" w:sz="0" w:space="0" w:color="auto"/>
                    <w:left w:val="none" w:sz="0" w:space="0" w:color="auto"/>
                    <w:bottom w:val="none" w:sz="0" w:space="0" w:color="auto"/>
                    <w:right w:val="none" w:sz="0" w:space="0" w:color="auto"/>
                  </w:divBdr>
                  <w:divsChild>
                    <w:div w:id="1616402241">
                      <w:marLeft w:val="0"/>
                      <w:marRight w:val="0"/>
                      <w:marTop w:val="0"/>
                      <w:marBottom w:val="0"/>
                      <w:divBdr>
                        <w:top w:val="none" w:sz="0" w:space="0" w:color="auto"/>
                        <w:left w:val="none" w:sz="0" w:space="0" w:color="auto"/>
                        <w:bottom w:val="none" w:sz="0" w:space="0" w:color="auto"/>
                        <w:right w:val="none" w:sz="0" w:space="0" w:color="auto"/>
                      </w:divBdr>
                      <w:divsChild>
                        <w:div w:id="5301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521312">
      <w:bodyDiv w:val="1"/>
      <w:marLeft w:val="0"/>
      <w:marRight w:val="0"/>
      <w:marTop w:val="0"/>
      <w:marBottom w:val="0"/>
      <w:divBdr>
        <w:top w:val="none" w:sz="0" w:space="0" w:color="auto"/>
        <w:left w:val="none" w:sz="0" w:space="0" w:color="auto"/>
        <w:bottom w:val="none" w:sz="0" w:space="0" w:color="auto"/>
        <w:right w:val="none" w:sz="0" w:space="0" w:color="auto"/>
      </w:divBdr>
      <w:divsChild>
        <w:div w:id="1449474338">
          <w:marLeft w:val="0"/>
          <w:marRight w:val="0"/>
          <w:marTop w:val="0"/>
          <w:marBottom w:val="0"/>
          <w:divBdr>
            <w:top w:val="none" w:sz="0" w:space="0" w:color="auto"/>
            <w:left w:val="none" w:sz="0" w:space="0" w:color="auto"/>
            <w:bottom w:val="none" w:sz="0" w:space="0" w:color="auto"/>
            <w:right w:val="none" w:sz="0" w:space="0" w:color="auto"/>
          </w:divBdr>
          <w:divsChild>
            <w:div w:id="55393797">
              <w:marLeft w:val="0"/>
              <w:marRight w:val="0"/>
              <w:marTop w:val="0"/>
              <w:marBottom w:val="0"/>
              <w:divBdr>
                <w:top w:val="none" w:sz="0" w:space="0" w:color="auto"/>
                <w:left w:val="none" w:sz="0" w:space="0" w:color="auto"/>
                <w:bottom w:val="none" w:sz="0" w:space="0" w:color="auto"/>
                <w:right w:val="none" w:sz="0" w:space="0" w:color="auto"/>
              </w:divBdr>
              <w:divsChild>
                <w:div w:id="794106748">
                  <w:marLeft w:val="0"/>
                  <w:marRight w:val="243"/>
                  <w:marTop w:val="0"/>
                  <w:marBottom w:val="0"/>
                  <w:divBdr>
                    <w:top w:val="none" w:sz="0" w:space="0" w:color="auto"/>
                    <w:left w:val="none" w:sz="0" w:space="0" w:color="auto"/>
                    <w:bottom w:val="none" w:sz="0" w:space="0" w:color="auto"/>
                    <w:right w:val="none" w:sz="0" w:space="0" w:color="auto"/>
                  </w:divBdr>
                  <w:divsChild>
                    <w:div w:id="1515875991">
                      <w:marLeft w:val="0"/>
                      <w:marRight w:val="0"/>
                      <w:marTop w:val="0"/>
                      <w:marBottom w:val="0"/>
                      <w:divBdr>
                        <w:top w:val="none" w:sz="0" w:space="0" w:color="auto"/>
                        <w:left w:val="none" w:sz="0" w:space="0" w:color="auto"/>
                        <w:bottom w:val="none" w:sz="0" w:space="0" w:color="auto"/>
                        <w:right w:val="none" w:sz="0" w:space="0" w:color="auto"/>
                      </w:divBdr>
                      <w:divsChild>
                        <w:div w:id="402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688805">
      <w:bodyDiv w:val="1"/>
      <w:marLeft w:val="0"/>
      <w:marRight w:val="0"/>
      <w:marTop w:val="0"/>
      <w:marBottom w:val="0"/>
      <w:divBdr>
        <w:top w:val="none" w:sz="0" w:space="0" w:color="auto"/>
        <w:left w:val="none" w:sz="0" w:space="0" w:color="auto"/>
        <w:bottom w:val="none" w:sz="0" w:space="0" w:color="auto"/>
        <w:right w:val="none" w:sz="0" w:space="0" w:color="auto"/>
      </w:divBdr>
      <w:divsChild>
        <w:div w:id="642006156">
          <w:marLeft w:val="0"/>
          <w:marRight w:val="0"/>
          <w:marTop w:val="0"/>
          <w:marBottom w:val="0"/>
          <w:divBdr>
            <w:top w:val="none" w:sz="0" w:space="0" w:color="auto"/>
            <w:left w:val="none" w:sz="0" w:space="0" w:color="auto"/>
            <w:bottom w:val="none" w:sz="0" w:space="0" w:color="auto"/>
            <w:right w:val="none" w:sz="0" w:space="0" w:color="auto"/>
          </w:divBdr>
          <w:divsChild>
            <w:div w:id="1102383499">
              <w:marLeft w:val="0"/>
              <w:marRight w:val="0"/>
              <w:marTop w:val="0"/>
              <w:marBottom w:val="0"/>
              <w:divBdr>
                <w:top w:val="none" w:sz="0" w:space="0" w:color="auto"/>
                <w:left w:val="none" w:sz="0" w:space="0" w:color="auto"/>
                <w:bottom w:val="none" w:sz="0" w:space="0" w:color="auto"/>
                <w:right w:val="none" w:sz="0" w:space="0" w:color="auto"/>
              </w:divBdr>
              <w:divsChild>
                <w:div w:id="863325795">
                  <w:marLeft w:val="0"/>
                  <w:marRight w:val="243"/>
                  <w:marTop w:val="0"/>
                  <w:marBottom w:val="0"/>
                  <w:divBdr>
                    <w:top w:val="none" w:sz="0" w:space="0" w:color="auto"/>
                    <w:left w:val="none" w:sz="0" w:space="0" w:color="auto"/>
                    <w:bottom w:val="none" w:sz="0" w:space="0" w:color="auto"/>
                    <w:right w:val="none" w:sz="0" w:space="0" w:color="auto"/>
                  </w:divBdr>
                  <w:divsChild>
                    <w:div w:id="754741724">
                      <w:marLeft w:val="0"/>
                      <w:marRight w:val="0"/>
                      <w:marTop w:val="0"/>
                      <w:marBottom w:val="0"/>
                      <w:divBdr>
                        <w:top w:val="none" w:sz="0" w:space="0" w:color="auto"/>
                        <w:left w:val="none" w:sz="0" w:space="0" w:color="auto"/>
                        <w:bottom w:val="none" w:sz="0" w:space="0" w:color="auto"/>
                        <w:right w:val="none" w:sz="0" w:space="0" w:color="auto"/>
                      </w:divBdr>
                      <w:divsChild>
                        <w:div w:id="3895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75701">
      <w:bodyDiv w:val="1"/>
      <w:marLeft w:val="0"/>
      <w:marRight w:val="0"/>
      <w:marTop w:val="0"/>
      <w:marBottom w:val="0"/>
      <w:divBdr>
        <w:top w:val="none" w:sz="0" w:space="0" w:color="auto"/>
        <w:left w:val="none" w:sz="0" w:space="0" w:color="auto"/>
        <w:bottom w:val="none" w:sz="0" w:space="0" w:color="auto"/>
        <w:right w:val="none" w:sz="0" w:space="0" w:color="auto"/>
      </w:divBdr>
      <w:divsChild>
        <w:div w:id="2109502434">
          <w:marLeft w:val="0"/>
          <w:marRight w:val="0"/>
          <w:marTop w:val="0"/>
          <w:marBottom w:val="0"/>
          <w:divBdr>
            <w:top w:val="none" w:sz="0" w:space="0" w:color="auto"/>
            <w:left w:val="none" w:sz="0" w:space="0" w:color="auto"/>
            <w:bottom w:val="none" w:sz="0" w:space="0" w:color="auto"/>
            <w:right w:val="none" w:sz="0" w:space="0" w:color="auto"/>
          </w:divBdr>
          <w:divsChild>
            <w:div w:id="58790509">
              <w:marLeft w:val="0"/>
              <w:marRight w:val="0"/>
              <w:marTop w:val="0"/>
              <w:marBottom w:val="0"/>
              <w:divBdr>
                <w:top w:val="none" w:sz="0" w:space="0" w:color="auto"/>
                <w:left w:val="none" w:sz="0" w:space="0" w:color="auto"/>
                <w:bottom w:val="none" w:sz="0" w:space="0" w:color="auto"/>
                <w:right w:val="none" w:sz="0" w:space="0" w:color="auto"/>
              </w:divBdr>
              <w:divsChild>
                <w:div w:id="810942818">
                  <w:marLeft w:val="0"/>
                  <w:marRight w:val="243"/>
                  <w:marTop w:val="0"/>
                  <w:marBottom w:val="0"/>
                  <w:divBdr>
                    <w:top w:val="none" w:sz="0" w:space="0" w:color="auto"/>
                    <w:left w:val="none" w:sz="0" w:space="0" w:color="auto"/>
                    <w:bottom w:val="none" w:sz="0" w:space="0" w:color="auto"/>
                    <w:right w:val="none" w:sz="0" w:space="0" w:color="auto"/>
                  </w:divBdr>
                  <w:divsChild>
                    <w:div w:id="339966902">
                      <w:marLeft w:val="0"/>
                      <w:marRight w:val="0"/>
                      <w:marTop w:val="0"/>
                      <w:marBottom w:val="0"/>
                      <w:divBdr>
                        <w:top w:val="none" w:sz="0" w:space="0" w:color="auto"/>
                        <w:left w:val="none" w:sz="0" w:space="0" w:color="auto"/>
                        <w:bottom w:val="none" w:sz="0" w:space="0" w:color="auto"/>
                        <w:right w:val="none" w:sz="0" w:space="0" w:color="auto"/>
                      </w:divBdr>
                      <w:divsChild>
                        <w:div w:id="7310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93507">
      <w:bodyDiv w:val="1"/>
      <w:marLeft w:val="0"/>
      <w:marRight w:val="0"/>
      <w:marTop w:val="0"/>
      <w:marBottom w:val="0"/>
      <w:divBdr>
        <w:top w:val="none" w:sz="0" w:space="0" w:color="auto"/>
        <w:left w:val="none" w:sz="0" w:space="0" w:color="auto"/>
        <w:bottom w:val="none" w:sz="0" w:space="0" w:color="auto"/>
        <w:right w:val="none" w:sz="0" w:space="0" w:color="auto"/>
      </w:divBdr>
      <w:divsChild>
        <w:div w:id="1720783392">
          <w:marLeft w:val="0"/>
          <w:marRight w:val="0"/>
          <w:marTop w:val="0"/>
          <w:marBottom w:val="0"/>
          <w:divBdr>
            <w:top w:val="none" w:sz="0" w:space="0" w:color="auto"/>
            <w:left w:val="none" w:sz="0" w:space="0" w:color="auto"/>
            <w:bottom w:val="none" w:sz="0" w:space="0" w:color="auto"/>
            <w:right w:val="none" w:sz="0" w:space="0" w:color="auto"/>
          </w:divBdr>
          <w:divsChild>
            <w:div w:id="1296787696">
              <w:marLeft w:val="0"/>
              <w:marRight w:val="0"/>
              <w:marTop w:val="0"/>
              <w:marBottom w:val="0"/>
              <w:divBdr>
                <w:top w:val="none" w:sz="0" w:space="0" w:color="auto"/>
                <w:left w:val="none" w:sz="0" w:space="0" w:color="auto"/>
                <w:bottom w:val="none" w:sz="0" w:space="0" w:color="auto"/>
                <w:right w:val="none" w:sz="0" w:space="0" w:color="auto"/>
              </w:divBdr>
              <w:divsChild>
                <w:div w:id="514463467">
                  <w:marLeft w:val="0"/>
                  <w:marRight w:val="243"/>
                  <w:marTop w:val="0"/>
                  <w:marBottom w:val="0"/>
                  <w:divBdr>
                    <w:top w:val="none" w:sz="0" w:space="0" w:color="auto"/>
                    <w:left w:val="none" w:sz="0" w:space="0" w:color="auto"/>
                    <w:bottom w:val="none" w:sz="0" w:space="0" w:color="auto"/>
                    <w:right w:val="none" w:sz="0" w:space="0" w:color="auto"/>
                  </w:divBdr>
                  <w:divsChild>
                    <w:div w:id="995648737">
                      <w:marLeft w:val="0"/>
                      <w:marRight w:val="0"/>
                      <w:marTop w:val="0"/>
                      <w:marBottom w:val="0"/>
                      <w:divBdr>
                        <w:top w:val="none" w:sz="0" w:space="0" w:color="auto"/>
                        <w:left w:val="none" w:sz="0" w:space="0" w:color="auto"/>
                        <w:bottom w:val="none" w:sz="0" w:space="0" w:color="auto"/>
                        <w:right w:val="none" w:sz="0" w:space="0" w:color="auto"/>
                      </w:divBdr>
                      <w:divsChild>
                        <w:div w:id="10517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244818">
      <w:bodyDiv w:val="1"/>
      <w:marLeft w:val="0"/>
      <w:marRight w:val="0"/>
      <w:marTop w:val="0"/>
      <w:marBottom w:val="0"/>
      <w:divBdr>
        <w:top w:val="none" w:sz="0" w:space="0" w:color="auto"/>
        <w:left w:val="none" w:sz="0" w:space="0" w:color="auto"/>
        <w:bottom w:val="none" w:sz="0" w:space="0" w:color="auto"/>
        <w:right w:val="none" w:sz="0" w:space="0" w:color="auto"/>
      </w:divBdr>
      <w:divsChild>
        <w:div w:id="358430569">
          <w:marLeft w:val="0"/>
          <w:marRight w:val="0"/>
          <w:marTop w:val="0"/>
          <w:marBottom w:val="0"/>
          <w:divBdr>
            <w:top w:val="none" w:sz="0" w:space="0" w:color="auto"/>
            <w:left w:val="none" w:sz="0" w:space="0" w:color="auto"/>
            <w:bottom w:val="none" w:sz="0" w:space="0" w:color="auto"/>
            <w:right w:val="none" w:sz="0" w:space="0" w:color="auto"/>
          </w:divBdr>
          <w:divsChild>
            <w:div w:id="477570388">
              <w:marLeft w:val="0"/>
              <w:marRight w:val="0"/>
              <w:marTop w:val="0"/>
              <w:marBottom w:val="0"/>
              <w:divBdr>
                <w:top w:val="none" w:sz="0" w:space="0" w:color="auto"/>
                <w:left w:val="none" w:sz="0" w:space="0" w:color="auto"/>
                <w:bottom w:val="none" w:sz="0" w:space="0" w:color="auto"/>
                <w:right w:val="none" w:sz="0" w:space="0" w:color="auto"/>
              </w:divBdr>
              <w:divsChild>
                <w:div w:id="750809637">
                  <w:marLeft w:val="0"/>
                  <w:marRight w:val="243"/>
                  <w:marTop w:val="0"/>
                  <w:marBottom w:val="0"/>
                  <w:divBdr>
                    <w:top w:val="none" w:sz="0" w:space="0" w:color="auto"/>
                    <w:left w:val="none" w:sz="0" w:space="0" w:color="auto"/>
                    <w:bottom w:val="none" w:sz="0" w:space="0" w:color="auto"/>
                    <w:right w:val="none" w:sz="0" w:space="0" w:color="auto"/>
                  </w:divBdr>
                  <w:divsChild>
                    <w:div w:id="1027095894">
                      <w:marLeft w:val="0"/>
                      <w:marRight w:val="0"/>
                      <w:marTop w:val="0"/>
                      <w:marBottom w:val="0"/>
                      <w:divBdr>
                        <w:top w:val="none" w:sz="0" w:space="0" w:color="auto"/>
                        <w:left w:val="none" w:sz="0" w:space="0" w:color="auto"/>
                        <w:bottom w:val="none" w:sz="0" w:space="0" w:color="auto"/>
                        <w:right w:val="none" w:sz="0" w:space="0" w:color="auto"/>
                      </w:divBdr>
                      <w:divsChild>
                        <w:div w:id="53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7145">
      <w:bodyDiv w:val="1"/>
      <w:marLeft w:val="0"/>
      <w:marRight w:val="0"/>
      <w:marTop w:val="0"/>
      <w:marBottom w:val="0"/>
      <w:divBdr>
        <w:top w:val="none" w:sz="0" w:space="0" w:color="auto"/>
        <w:left w:val="none" w:sz="0" w:space="0" w:color="auto"/>
        <w:bottom w:val="none" w:sz="0" w:space="0" w:color="auto"/>
        <w:right w:val="none" w:sz="0" w:space="0" w:color="auto"/>
      </w:divBdr>
      <w:divsChild>
        <w:div w:id="617176420">
          <w:marLeft w:val="0"/>
          <w:marRight w:val="0"/>
          <w:marTop w:val="0"/>
          <w:marBottom w:val="0"/>
          <w:divBdr>
            <w:top w:val="none" w:sz="0" w:space="0" w:color="auto"/>
            <w:left w:val="none" w:sz="0" w:space="0" w:color="auto"/>
            <w:bottom w:val="none" w:sz="0" w:space="0" w:color="auto"/>
            <w:right w:val="none" w:sz="0" w:space="0" w:color="auto"/>
          </w:divBdr>
          <w:divsChild>
            <w:div w:id="98989912">
              <w:marLeft w:val="0"/>
              <w:marRight w:val="0"/>
              <w:marTop w:val="0"/>
              <w:marBottom w:val="0"/>
              <w:divBdr>
                <w:top w:val="none" w:sz="0" w:space="0" w:color="auto"/>
                <w:left w:val="none" w:sz="0" w:space="0" w:color="auto"/>
                <w:bottom w:val="none" w:sz="0" w:space="0" w:color="auto"/>
                <w:right w:val="none" w:sz="0" w:space="0" w:color="auto"/>
              </w:divBdr>
              <w:divsChild>
                <w:div w:id="1689912947">
                  <w:marLeft w:val="0"/>
                  <w:marRight w:val="243"/>
                  <w:marTop w:val="0"/>
                  <w:marBottom w:val="0"/>
                  <w:divBdr>
                    <w:top w:val="none" w:sz="0" w:space="0" w:color="auto"/>
                    <w:left w:val="none" w:sz="0" w:space="0" w:color="auto"/>
                    <w:bottom w:val="none" w:sz="0" w:space="0" w:color="auto"/>
                    <w:right w:val="none" w:sz="0" w:space="0" w:color="auto"/>
                  </w:divBdr>
                  <w:divsChild>
                    <w:div w:id="1266770743">
                      <w:marLeft w:val="0"/>
                      <w:marRight w:val="0"/>
                      <w:marTop w:val="0"/>
                      <w:marBottom w:val="0"/>
                      <w:divBdr>
                        <w:top w:val="none" w:sz="0" w:space="0" w:color="auto"/>
                        <w:left w:val="none" w:sz="0" w:space="0" w:color="auto"/>
                        <w:bottom w:val="none" w:sz="0" w:space="0" w:color="auto"/>
                        <w:right w:val="none" w:sz="0" w:space="0" w:color="auto"/>
                      </w:divBdr>
                      <w:divsChild>
                        <w:div w:id="19575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860960">
      <w:bodyDiv w:val="1"/>
      <w:marLeft w:val="0"/>
      <w:marRight w:val="0"/>
      <w:marTop w:val="0"/>
      <w:marBottom w:val="0"/>
      <w:divBdr>
        <w:top w:val="none" w:sz="0" w:space="0" w:color="auto"/>
        <w:left w:val="none" w:sz="0" w:space="0" w:color="auto"/>
        <w:bottom w:val="none" w:sz="0" w:space="0" w:color="auto"/>
        <w:right w:val="none" w:sz="0" w:space="0" w:color="auto"/>
      </w:divBdr>
      <w:divsChild>
        <w:div w:id="837571792">
          <w:marLeft w:val="0"/>
          <w:marRight w:val="0"/>
          <w:marTop w:val="0"/>
          <w:marBottom w:val="0"/>
          <w:divBdr>
            <w:top w:val="none" w:sz="0" w:space="0" w:color="auto"/>
            <w:left w:val="none" w:sz="0" w:space="0" w:color="auto"/>
            <w:bottom w:val="none" w:sz="0" w:space="0" w:color="auto"/>
            <w:right w:val="none" w:sz="0" w:space="0" w:color="auto"/>
          </w:divBdr>
          <w:divsChild>
            <w:div w:id="1666517588">
              <w:marLeft w:val="0"/>
              <w:marRight w:val="0"/>
              <w:marTop w:val="0"/>
              <w:marBottom w:val="0"/>
              <w:divBdr>
                <w:top w:val="none" w:sz="0" w:space="0" w:color="auto"/>
                <w:left w:val="none" w:sz="0" w:space="0" w:color="auto"/>
                <w:bottom w:val="none" w:sz="0" w:space="0" w:color="auto"/>
                <w:right w:val="none" w:sz="0" w:space="0" w:color="auto"/>
              </w:divBdr>
              <w:divsChild>
                <w:div w:id="333070596">
                  <w:marLeft w:val="0"/>
                  <w:marRight w:val="243"/>
                  <w:marTop w:val="0"/>
                  <w:marBottom w:val="0"/>
                  <w:divBdr>
                    <w:top w:val="none" w:sz="0" w:space="0" w:color="auto"/>
                    <w:left w:val="none" w:sz="0" w:space="0" w:color="auto"/>
                    <w:bottom w:val="none" w:sz="0" w:space="0" w:color="auto"/>
                    <w:right w:val="none" w:sz="0" w:space="0" w:color="auto"/>
                  </w:divBdr>
                  <w:divsChild>
                    <w:div w:id="708916548">
                      <w:marLeft w:val="0"/>
                      <w:marRight w:val="0"/>
                      <w:marTop w:val="0"/>
                      <w:marBottom w:val="0"/>
                      <w:divBdr>
                        <w:top w:val="none" w:sz="0" w:space="0" w:color="auto"/>
                        <w:left w:val="none" w:sz="0" w:space="0" w:color="auto"/>
                        <w:bottom w:val="none" w:sz="0" w:space="0" w:color="auto"/>
                        <w:right w:val="none" w:sz="0" w:space="0" w:color="auto"/>
                      </w:divBdr>
                      <w:divsChild>
                        <w:div w:id="4950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751109">
      <w:bodyDiv w:val="1"/>
      <w:marLeft w:val="0"/>
      <w:marRight w:val="0"/>
      <w:marTop w:val="0"/>
      <w:marBottom w:val="0"/>
      <w:divBdr>
        <w:top w:val="none" w:sz="0" w:space="0" w:color="auto"/>
        <w:left w:val="none" w:sz="0" w:space="0" w:color="auto"/>
        <w:bottom w:val="none" w:sz="0" w:space="0" w:color="auto"/>
        <w:right w:val="none" w:sz="0" w:space="0" w:color="auto"/>
      </w:divBdr>
      <w:divsChild>
        <w:div w:id="1829591045">
          <w:marLeft w:val="0"/>
          <w:marRight w:val="0"/>
          <w:marTop w:val="0"/>
          <w:marBottom w:val="0"/>
          <w:divBdr>
            <w:top w:val="none" w:sz="0" w:space="0" w:color="auto"/>
            <w:left w:val="none" w:sz="0" w:space="0" w:color="auto"/>
            <w:bottom w:val="none" w:sz="0" w:space="0" w:color="auto"/>
            <w:right w:val="none" w:sz="0" w:space="0" w:color="auto"/>
          </w:divBdr>
          <w:divsChild>
            <w:div w:id="1816142389">
              <w:marLeft w:val="0"/>
              <w:marRight w:val="0"/>
              <w:marTop w:val="0"/>
              <w:marBottom w:val="0"/>
              <w:divBdr>
                <w:top w:val="none" w:sz="0" w:space="0" w:color="auto"/>
                <w:left w:val="none" w:sz="0" w:space="0" w:color="auto"/>
                <w:bottom w:val="none" w:sz="0" w:space="0" w:color="auto"/>
                <w:right w:val="none" w:sz="0" w:space="0" w:color="auto"/>
              </w:divBdr>
              <w:divsChild>
                <w:div w:id="1303391945">
                  <w:marLeft w:val="0"/>
                  <w:marRight w:val="243"/>
                  <w:marTop w:val="0"/>
                  <w:marBottom w:val="0"/>
                  <w:divBdr>
                    <w:top w:val="none" w:sz="0" w:space="0" w:color="auto"/>
                    <w:left w:val="none" w:sz="0" w:space="0" w:color="auto"/>
                    <w:bottom w:val="none" w:sz="0" w:space="0" w:color="auto"/>
                    <w:right w:val="none" w:sz="0" w:space="0" w:color="auto"/>
                  </w:divBdr>
                  <w:divsChild>
                    <w:div w:id="1671057085">
                      <w:marLeft w:val="0"/>
                      <w:marRight w:val="0"/>
                      <w:marTop w:val="0"/>
                      <w:marBottom w:val="0"/>
                      <w:divBdr>
                        <w:top w:val="none" w:sz="0" w:space="0" w:color="auto"/>
                        <w:left w:val="none" w:sz="0" w:space="0" w:color="auto"/>
                        <w:bottom w:val="none" w:sz="0" w:space="0" w:color="auto"/>
                        <w:right w:val="none" w:sz="0" w:space="0" w:color="auto"/>
                      </w:divBdr>
                      <w:divsChild>
                        <w:div w:id="10563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181909">
      <w:bodyDiv w:val="1"/>
      <w:marLeft w:val="0"/>
      <w:marRight w:val="0"/>
      <w:marTop w:val="0"/>
      <w:marBottom w:val="0"/>
      <w:divBdr>
        <w:top w:val="none" w:sz="0" w:space="0" w:color="auto"/>
        <w:left w:val="none" w:sz="0" w:space="0" w:color="auto"/>
        <w:bottom w:val="none" w:sz="0" w:space="0" w:color="auto"/>
        <w:right w:val="none" w:sz="0" w:space="0" w:color="auto"/>
      </w:divBdr>
      <w:divsChild>
        <w:div w:id="1041442411">
          <w:marLeft w:val="0"/>
          <w:marRight w:val="0"/>
          <w:marTop w:val="0"/>
          <w:marBottom w:val="0"/>
          <w:divBdr>
            <w:top w:val="none" w:sz="0" w:space="0" w:color="auto"/>
            <w:left w:val="none" w:sz="0" w:space="0" w:color="auto"/>
            <w:bottom w:val="none" w:sz="0" w:space="0" w:color="auto"/>
            <w:right w:val="none" w:sz="0" w:space="0" w:color="auto"/>
          </w:divBdr>
          <w:divsChild>
            <w:div w:id="1286691064">
              <w:marLeft w:val="0"/>
              <w:marRight w:val="0"/>
              <w:marTop w:val="0"/>
              <w:marBottom w:val="0"/>
              <w:divBdr>
                <w:top w:val="none" w:sz="0" w:space="0" w:color="auto"/>
                <w:left w:val="none" w:sz="0" w:space="0" w:color="auto"/>
                <w:bottom w:val="none" w:sz="0" w:space="0" w:color="auto"/>
                <w:right w:val="none" w:sz="0" w:space="0" w:color="auto"/>
              </w:divBdr>
              <w:divsChild>
                <w:div w:id="1558012226">
                  <w:marLeft w:val="0"/>
                  <w:marRight w:val="243"/>
                  <w:marTop w:val="0"/>
                  <w:marBottom w:val="0"/>
                  <w:divBdr>
                    <w:top w:val="none" w:sz="0" w:space="0" w:color="auto"/>
                    <w:left w:val="none" w:sz="0" w:space="0" w:color="auto"/>
                    <w:bottom w:val="none" w:sz="0" w:space="0" w:color="auto"/>
                    <w:right w:val="none" w:sz="0" w:space="0" w:color="auto"/>
                  </w:divBdr>
                  <w:divsChild>
                    <w:div w:id="2058819535">
                      <w:marLeft w:val="0"/>
                      <w:marRight w:val="0"/>
                      <w:marTop w:val="0"/>
                      <w:marBottom w:val="0"/>
                      <w:divBdr>
                        <w:top w:val="none" w:sz="0" w:space="0" w:color="auto"/>
                        <w:left w:val="none" w:sz="0" w:space="0" w:color="auto"/>
                        <w:bottom w:val="none" w:sz="0" w:space="0" w:color="auto"/>
                        <w:right w:val="none" w:sz="0" w:space="0" w:color="auto"/>
                      </w:divBdr>
                      <w:divsChild>
                        <w:div w:id="17542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830258">
      <w:bodyDiv w:val="1"/>
      <w:marLeft w:val="0"/>
      <w:marRight w:val="0"/>
      <w:marTop w:val="0"/>
      <w:marBottom w:val="0"/>
      <w:divBdr>
        <w:top w:val="none" w:sz="0" w:space="0" w:color="auto"/>
        <w:left w:val="none" w:sz="0" w:space="0" w:color="auto"/>
        <w:bottom w:val="none" w:sz="0" w:space="0" w:color="auto"/>
        <w:right w:val="none" w:sz="0" w:space="0" w:color="auto"/>
      </w:divBdr>
      <w:divsChild>
        <w:div w:id="555238917">
          <w:marLeft w:val="0"/>
          <w:marRight w:val="0"/>
          <w:marTop w:val="0"/>
          <w:marBottom w:val="0"/>
          <w:divBdr>
            <w:top w:val="none" w:sz="0" w:space="0" w:color="auto"/>
            <w:left w:val="none" w:sz="0" w:space="0" w:color="auto"/>
            <w:bottom w:val="none" w:sz="0" w:space="0" w:color="auto"/>
            <w:right w:val="none" w:sz="0" w:space="0" w:color="auto"/>
          </w:divBdr>
          <w:divsChild>
            <w:div w:id="383718979">
              <w:marLeft w:val="0"/>
              <w:marRight w:val="0"/>
              <w:marTop w:val="0"/>
              <w:marBottom w:val="0"/>
              <w:divBdr>
                <w:top w:val="none" w:sz="0" w:space="0" w:color="auto"/>
                <w:left w:val="none" w:sz="0" w:space="0" w:color="auto"/>
                <w:bottom w:val="none" w:sz="0" w:space="0" w:color="auto"/>
                <w:right w:val="none" w:sz="0" w:space="0" w:color="auto"/>
              </w:divBdr>
              <w:divsChild>
                <w:div w:id="1367637882">
                  <w:marLeft w:val="0"/>
                  <w:marRight w:val="243"/>
                  <w:marTop w:val="0"/>
                  <w:marBottom w:val="0"/>
                  <w:divBdr>
                    <w:top w:val="none" w:sz="0" w:space="0" w:color="auto"/>
                    <w:left w:val="none" w:sz="0" w:space="0" w:color="auto"/>
                    <w:bottom w:val="none" w:sz="0" w:space="0" w:color="auto"/>
                    <w:right w:val="none" w:sz="0" w:space="0" w:color="auto"/>
                  </w:divBdr>
                  <w:divsChild>
                    <w:div w:id="1343700808">
                      <w:marLeft w:val="0"/>
                      <w:marRight w:val="0"/>
                      <w:marTop w:val="0"/>
                      <w:marBottom w:val="0"/>
                      <w:divBdr>
                        <w:top w:val="none" w:sz="0" w:space="0" w:color="auto"/>
                        <w:left w:val="none" w:sz="0" w:space="0" w:color="auto"/>
                        <w:bottom w:val="none" w:sz="0" w:space="0" w:color="auto"/>
                        <w:right w:val="none" w:sz="0" w:space="0" w:color="auto"/>
                      </w:divBdr>
                      <w:divsChild>
                        <w:div w:id="5501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20666">
      <w:bodyDiv w:val="1"/>
      <w:marLeft w:val="0"/>
      <w:marRight w:val="0"/>
      <w:marTop w:val="0"/>
      <w:marBottom w:val="0"/>
      <w:divBdr>
        <w:top w:val="none" w:sz="0" w:space="0" w:color="auto"/>
        <w:left w:val="none" w:sz="0" w:space="0" w:color="auto"/>
        <w:bottom w:val="none" w:sz="0" w:space="0" w:color="auto"/>
        <w:right w:val="none" w:sz="0" w:space="0" w:color="auto"/>
      </w:divBdr>
      <w:divsChild>
        <w:div w:id="958679768">
          <w:marLeft w:val="0"/>
          <w:marRight w:val="0"/>
          <w:marTop w:val="0"/>
          <w:marBottom w:val="0"/>
          <w:divBdr>
            <w:top w:val="none" w:sz="0" w:space="0" w:color="auto"/>
            <w:left w:val="none" w:sz="0" w:space="0" w:color="auto"/>
            <w:bottom w:val="none" w:sz="0" w:space="0" w:color="auto"/>
            <w:right w:val="none" w:sz="0" w:space="0" w:color="auto"/>
          </w:divBdr>
          <w:divsChild>
            <w:div w:id="1600330442">
              <w:marLeft w:val="0"/>
              <w:marRight w:val="0"/>
              <w:marTop w:val="0"/>
              <w:marBottom w:val="0"/>
              <w:divBdr>
                <w:top w:val="none" w:sz="0" w:space="0" w:color="auto"/>
                <w:left w:val="none" w:sz="0" w:space="0" w:color="auto"/>
                <w:bottom w:val="none" w:sz="0" w:space="0" w:color="auto"/>
                <w:right w:val="none" w:sz="0" w:space="0" w:color="auto"/>
              </w:divBdr>
              <w:divsChild>
                <w:div w:id="631636347">
                  <w:marLeft w:val="0"/>
                  <w:marRight w:val="243"/>
                  <w:marTop w:val="0"/>
                  <w:marBottom w:val="0"/>
                  <w:divBdr>
                    <w:top w:val="none" w:sz="0" w:space="0" w:color="auto"/>
                    <w:left w:val="none" w:sz="0" w:space="0" w:color="auto"/>
                    <w:bottom w:val="none" w:sz="0" w:space="0" w:color="auto"/>
                    <w:right w:val="none" w:sz="0" w:space="0" w:color="auto"/>
                  </w:divBdr>
                  <w:divsChild>
                    <w:div w:id="959145362">
                      <w:marLeft w:val="0"/>
                      <w:marRight w:val="0"/>
                      <w:marTop w:val="0"/>
                      <w:marBottom w:val="0"/>
                      <w:divBdr>
                        <w:top w:val="none" w:sz="0" w:space="0" w:color="auto"/>
                        <w:left w:val="none" w:sz="0" w:space="0" w:color="auto"/>
                        <w:bottom w:val="none" w:sz="0" w:space="0" w:color="auto"/>
                        <w:right w:val="none" w:sz="0" w:space="0" w:color="auto"/>
                      </w:divBdr>
                      <w:divsChild>
                        <w:div w:id="6990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440497">
      <w:bodyDiv w:val="1"/>
      <w:marLeft w:val="0"/>
      <w:marRight w:val="0"/>
      <w:marTop w:val="0"/>
      <w:marBottom w:val="0"/>
      <w:divBdr>
        <w:top w:val="none" w:sz="0" w:space="0" w:color="auto"/>
        <w:left w:val="none" w:sz="0" w:space="0" w:color="auto"/>
        <w:bottom w:val="none" w:sz="0" w:space="0" w:color="auto"/>
        <w:right w:val="none" w:sz="0" w:space="0" w:color="auto"/>
      </w:divBdr>
      <w:divsChild>
        <w:div w:id="2066173199">
          <w:marLeft w:val="0"/>
          <w:marRight w:val="0"/>
          <w:marTop w:val="0"/>
          <w:marBottom w:val="0"/>
          <w:divBdr>
            <w:top w:val="none" w:sz="0" w:space="0" w:color="auto"/>
            <w:left w:val="none" w:sz="0" w:space="0" w:color="auto"/>
            <w:bottom w:val="none" w:sz="0" w:space="0" w:color="auto"/>
            <w:right w:val="none" w:sz="0" w:space="0" w:color="auto"/>
          </w:divBdr>
          <w:divsChild>
            <w:div w:id="1890071979">
              <w:marLeft w:val="0"/>
              <w:marRight w:val="0"/>
              <w:marTop w:val="0"/>
              <w:marBottom w:val="0"/>
              <w:divBdr>
                <w:top w:val="none" w:sz="0" w:space="0" w:color="auto"/>
                <w:left w:val="none" w:sz="0" w:space="0" w:color="auto"/>
                <w:bottom w:val="none" w:sz="0" w:space="0" w:color="auto"/>
                <w:right w:val="none" w:sz="0" w:space="0" w:color="auto"/>
              </w:divBdr>
              <w:divsChild>
                <w:div w:id="595867344">
                  <w:marLeft w:val="0"/>
                  <w:marRight w:val="243"/>
                  <w:marTop w:val="0"/>
                  <w:marBottom w:val="0"/>
                  <w:divBdr>
                    <w:top w:val="none" w:sz="0" w:space="0" w:color="auto"/>
                    <w:left w:val="none" w:sz="0" w:space="0" w:color="auto"/>
                    <w:bottom w:val="none" w:sz="0" w:space="0" w:color="auto"/>
                    <w:right w:val="none" w:sz="0" w:space="0" w:color="auto"/>
                  </w:divBdr>
                  <w:divsChild>
                    <w:div w:id="372772169">
                      <w:marLeft w:val="0"/>
                      <w:marRight w:val="0"/>
                      <w:marTop w:val="0"/>
                      <w:marBottom w:val="0"/>
                      <w:divBdr>
                        <w:top w:val="none" w:sz="0" w:space="0" w:color="auto"/>
                        <w:left w:val="none" w:sz="0" w:space="0" w:color="auto"/>
                        <w:bottom w:val="none" w:sz="0" w:space="0" w:color="auto"/>
                        <w:right w:val="none" w:sz="0" w:space="0" w:color="auto"/>
                      </w:divBdr>
                      <w:divsChild>
                        <w:div w:id="16867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3808">
      <w:bodyDiv w:val="1"/>
      <w:marLeft w:val="0"/>
      <w:marRight w:val="0"/>
      <w:marTop w:val="0"/>
      <w:marBottom w:val="0"/>
      <w:divBdr>
        <w:top w:val="none" w:sz="0" w:space="0" w:color="auto"/>
        <w:left w:val="none" w:sz="0" w:space="0" w:color="auto"/>
        <w:bottom w:val="none" w:sz="0" w:space="0" w:color="auto"/>
        <w:right w:val="none" w:sz="0" w:space="0" w:color="auto"/>
      </w:divBdr>
      <w:divsChild>
        <w:div w:id="780105155">
          <w:marLeft w:val="0"/>
          <w:marRight w:val="0"/>
          <w:marTop w:val="0"/>
          <w:marBottom w:val="0"/>
          <w:divBdr>
            <w:top w:val="none" w:sz="0" w:space="0" w:color="auto"/>
            <w:left w:val="none" w:sz="0" w:space="0" w:color="auto"/>
            <w:bottom w:val="none" w:sz="0" w:space="0" w:color="auto"/>
            <w:right w:val="none" w:sz="0" w:space="0" w:color="auto"/>
          </w:divBdr>
          <w:divsChild>
            <w:div w:id="1944606854">
              <w:marLeft w:val="0"/>
              <w:marRight w:val="0"/>
              <w:marTop w:val="0"/>
              <w:marBottom w:val="0"/>
              <w:divBdr>
                <w:top w:val="none" w:sz="0" w:space="0" w:color="auto"/>
                <w:left w:val="none" w:sz="0" w:space="0" w:color="auto"/>
                <w:bottom w:val="none" w:sz="0" w:space="0" w:color="auto"/>
                <w:right w:val="none" w:sz="0" w:space="0" w:color="auto"/>
              </w:divBdr>
              <w:divsChild>
                <w:div w:id="343940695">
                  <w:marLeft w:val="0"/>
                  <w:marRight w:val="243"/>
                  <w:marTop w:val="0"/>
                  <w:marBottom w:val="0"/>
                  <w:divBdr>
                    <w:top w:val="none" w:sz="0" w:space="0" w:color="auto"/>
                    <w:left w:val="none" w:sz="0" w:space="0" w:color="auto"/>
                    <w:bottom w:val="none" w:sz="0" w:space="0" w:color="auto"/>
                    <w:right w:val="none" w:sz="0" w:space="0" w:color="auto"/>
                  </w:divBdr>
                  <w:divsChild>
                    <w:div w:id="206991462">
                      <w:marLeft w:val="0"/>
                      <w:marRight w:val="0"/>
                      <w:marTop w:val="0"/>
                      <w:marBottom w:val="0"/>
                      <w:divBdr>
                        <w:top w:val="none" w:sz="0" w:space="0" w:color="auto"/>
                        <w:left w:val="none" w:sz="0" w:space="0" w:color="auto"/>
                        <w:bottom w:val="none" w:sz="0" w:space="0" w:color="auto"/>
                        <w:right w:val="none" w:sz="0" w:space="0" w:color="auto"/>
                      </w:divBdr>
                      <w:divsChild>
                        <w:div w:id="6414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998749">
      <w:bodyDiv w:val="1"/>
      <w:marLeft w:val="0"/>
      <w:marRight w:val="0"/>
      <w:marTop w:val="0"/>
      <w:marBottom w:val="0"/>
      <w:divBdr>
        <w:top w:val="none" w:sz="0" w:space="0" w:color="auto"/>
        <w:left w:val="none" w:sz="0" w:space="0" w:color="auto"/>
        <w:bottom w:val="none" w:sz="0" w:space="0" w:color="auto"/>
        <w:right w:val="none" w:sz="0" w:space="0" w:color="auto"/>
      </w:divBdr>
      <w:divsChild>
        <w:div w:id="329212947">
          <w:marLeft w:val="0"/>
          <w:marRight w:val="0"/>
          <w:marTop w:val="0"/>
          <w:marBottom w:val="0"/>
          <w:divBdr>
            <w:top w:val="none" w:sz="0" w:space="0" w:color="auto"/>
            <w:left w:val="none" w:sz="0" w:space="0" w:color="auto"/>
            <w:bottom w:val="none" w:sz="0" w:space="0" w:color="auto"/>
            <w:right w:val="none" w:sz="0" w:space="0" w:color="auto"/>
          </w:divBdr>
          <w:divsChild>
            <w:div w:id="1806001243">
              <w:marLeft w:val="0"/>
              <w:marRight w:val="0"/>
              <w:marTop w:val="0"/>
              <w:marBottom w:val="0"/>
              <w:divBdr>
                <w:top w:val="none" w:sz="0" w:space="0" w:color="auto"/>
                <w:left w:val="none" w:sz="0" w:space="0" w:color="auto"/>
                <w:bottom w:val="none" w:sz="0" w:space="0" w:color="auto"/>
                <w:right w:val="none" w:sz="0" w:space="0" w:color="auto"/>
              </w:divBdr>
              <w:divsChild>
                <w:div w:id="1827815498">
                  <w:marLeft w:val="0"/>
                  <w:marRight w:val="243"/>
                  <w:marTop w:val="0"/>
                  <w:marBottom w:val="0"/>
                  <w:divBdr>
                    <w:top w:val="none" w:sz="0" w:space="0" w:color="auto"/>
                    <w:left w:val="none" w:sz="0" w:space="0" w:color="auto"/>
                    <w:bottom w:val="none" w:sz="0" w:space="0" w:color="auto"/>
                    <w:right w:val="none" w:sz="0" w:space="0" w:color="auto"/>
                  </w:divBdr>
                  <w:divsChild>
                    <w:div w:id="129249847">
                      <w:marLeft w:val="0"/>
                      <w:marRight w:val="0"/>
                      <w:marTop w:val="0"/>
                      <w:marBottom w:val="0"/>
                      <w:divBdr>
                        <w:top w:val="none" w:sz="0" w:space="0" w:color="auto"/>
                        <w:left w:val="none" w:sz="0" w:space="0" w:color="auto"/>
                        <w:bottom w:val="none" w:sz="0" w:space="0" w:color="auto"/>
                        <w:right w:val="none" w:sz="0" w:space="0" w:color="auto"/>
                      </w:divBdr>
                      <w:divsChild>
                        <w:div w:id="7232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036689">
      <w:bodyDiv w:val="1"/>
      <w:marLeft w:val="0"/>
      <w:marRight w:val="0"/>
      <w:marTop w:val="0"/>
      <w:marBottom w:val="0"/>
      <w:divBdr>
        <w:top w:val="none" w:sz="0" w:space="0" w:color="auto"/>
        <w:left w:val="none" w:sz="0" w:space="0" w:color="auto"/>
        <w:bottom w:val="none" w:sz="0" w:space="0" w:color="auto"/>
        <w:right w:val="none" w:sz="0" w:space="0" w:color="auto"/>
      </w:divBdr>
      <w:divsChild>
        <w:div w:id="4594819">
          <w:marLeft w:val="0"/>
          <w:marRight w:val="0"/>
          <w:marTop w:val="0"/>
          <w:marBottom w:val="0"/>
          <w:divBdr>
            <w:top w:val="none" w:sz="0" w:space="0" w:color="auto"/>
            <w:left w:val="none" w:sz="0" w:space="0" w:color="auto"/>
            <w:bottom w:val="none" w:sz="0" w:space="0" w:color="auto"/>
            <w:right w:val="none" w:sz="0" w:space="0" w:color="auto"/>
          </w:divBdr>
          <w:divsChild>
            <w:div w:id="687676031">
              <w:marLeft w:val="0"/>
              <w:marRight w:val="0"/>
              <w:marTop w:val="0"/>
              <w:marBottom w:val="0"/>
              <w:divBdr>
                <w:top w:val="none" w:sz="0" w:space="0" w:color="auto"/>
                <w:left w:val="none" w:sz="0" w:space="0" w:color="auto"/>
                <w:bottom w:val="none" w:sz="0" w:space="0" w:color="auto"/>
                <w:right w:val="none" w:sz="0" w:space="0" w:color="auto"/>
              </w:divBdr>
              <w:divsChild>
                <w:div w:id="455611534">
                  <w:marLeft w:val="0"/>
                  <w:marRight w:val="243"/>
                  <w:marTop w:val="0"/>
                  <w:marBottom w:val="0"/>
                  <w:divBdr>
                    <w:top w:val="none" w:sz="0" w:space="0" w:color="auto"/>
                    <w:left w:val="none" w:sz="0" w:space="0" w:color="auto"/>
                    <w:bottom w:val="none" w:sz="0" w:space="0" w:color="auto"/>
                    <w:right w:val="none" w:sz="0" w:space="0" w:color="auto"/>
                  </w:divBdr>
                  <w:divsChild>
                    <w:div w:id="1971784785">
                      <w:marLeft w:val="0"/>
                      <w:marRight w:val="0"/>
                      <w:marTop w:val="0"/>
                      <w:marBottom w:val="0"/>
                      <w:divBdr>
                        <w:top w:val="none" w:sz="0" w:space="0" w:color="auto"/>
                        <w:left w:val="none" w:sz="0" w:space="0" w:color="auto"/>
                        <w:bottom w:val="none" w:sz="0" w:space="0" w:color="auto"/>
                        <w:right w:val="none" w:sz="0" w:space="0" w:color="auto"/>
                      </w:divBdr>
                      <w:divsChild>
                        <w:div w:id="17654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090383">
      <w:bodyDiv w:val="1"/>
      <w:marLeft w:val="0"/>
      <w:marRight w:val="0"/>
      <w:marTop w:val="0"/>
      <w:marBottom w:val="0"/>
      <w:divBdr>
        <w:top w:val="none" w:sz="0" w:space="0" w:color="auto"/>
        <w:left w:val="none" w:sz="0" w:space="0" w:color="auto"/>
        <w:bottom w:val="none" w:sz="0" w:space="0" w:color="auto"/>
        <w:right w:val="none" w:sz="0" w:space="0" w:color="auto"/>
      </w:divBdr>
      <w:divsChild>
        <w:div w:id="1163080623">
          <w:marLeft w:val="0"/>
          <w:marRight w:val="0"/>
          <w:marTop w:val="0"/>
          <w:marBottom w:val="0"/>
          <w:divBdr>
            <w:top w:val="none" w:sz="0" w:space="0" w:color="auto"/>
            <w:left w:val="none" w:sz="0" w:space="0" w:color="auto"/>
            <w:bottom w:val="none" w:sz="0" w:space="0" w:color="auto"/>
            <w:right w:val="none" w:sz="0" w:space="0" w:color="auto"/>
          </w:divBdr>
          <w:divsChild>
            <w:div w:id="1996101195">
              <w:marLeft w:val="0"/>
              <w:marRight w:val="0"/>
              <w:marTop w:val="0"/>
              <w:marBottom w:val="0"/>
              <w:divBdr>
                <w:top w:val="none" w:sz="0" w:space="0" w:color="auto"/>
                <w:left w:val="none" w:sz="0" w:space="0" w:color="auto"/>
                <w:bottom w:val="none" w:sz="0" w:space="0" w:color="auto"/>
                <w:right w:val="none" w:sz="0" w:space="0" w:color="auto"/>
              </w:divBdr>
              <w:divsChild>
                <w:div w:id="1857961177">
                  <w:marLeft w:val="0"/>
                  <w:marRight w:val="243"/>
                  <w:marTop w:val="0"/>
                  <w:marBottom w:val="0"/>
                  <w:divBdr>
                    <w:top w:val="none" w:sz="0" w:space="0" w:color="auto"/>
                    <w:left w:val="none" w:sz="0" w:space="0" w:color="auto"/>
                    <w:bottom w:val="none" w:sz="0" w:space="0" w:color="auto"/>
                    <w:right w:val="none" w:sz="0" w:space="0" w:color="auto"/>
                  </w:divBdr>
                  <w:divsChild>
                    <w:div w:id="414060067">
                      <w:marLeft w:val="0"/>
                      <w:marRight w:val="0"/>
                      <w:marTop w:val="0"/>
                      <w:marBottom w:val="0"/>
                      <w:divBdr>
                        <w:top w:val="none" w:sz="0" w:space="0" w:color="auto"/>
                        <w:left w:val="none" w:sz="0" w:space="0" w:color="auto"/>
                        <w:bottom w:val="none" w:sz="0" w:space="0" w:color="auto"/>
                        <w:right w:val="none" w:sz="0" w:space="0" w:color="auto"/>
                      </w:divBdr>
                      <w:divsChild>
                        <w:div w:id="20869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782039">
      <w:bodyDiv w:val="1"/>
      <w:marLeft w:val="0"/>
      <w:marRight w:val="0"/>
      <w:marTop w:val="0"/>
      <w:marBottom w:val="0"/>
      <w:divBdr>
        <w:top w:val="none" w:sz="0" w:space="0" w:color="auto"/>
        <w:left w:val="none" w:sz="0" w:space="0" w:color="auto"/>
        <w:bottom w:val="none" w:sz="0" w:space="0" w:color="auto"/>
        <w:right w:val="none" w:sz="0" w:space="0" w:color="auto"/>
      </w:divBdr>
      <w:divsChild>
        <w:div w:id="955062813">
          <w:marLeft w:val="0"/>
          <w:marRight w:val="0"/>
          <w:marTop w:val="0"/>
          <w:marBottom w:val="0"/>
          <w:divBdr>
            <w:top w:val="none" w:sz="0" w:space="0" w:color="auto"/>
            <w:left w:val="none" w:sz="0" w:space="0" w:color="auto"/>
            <w:bottom w:val="none" w:sz="0" w:space="0" w:color="auto"/>
            <w:right w:val="none" w:sz="0" w:space="0" w:color="auto"/>
          </w:divBdr>
          <w:divsChild>
            <w:div w:id="1942639156">
              <w:marLeft w:val="0"/>
              <w:marRight w:val="0"/>
              <w:marTop w:val="0"/>
              <w:marBottom w:val="0"/>
              <w:divBdr>
                <w:top w:val="none" w:sz="0" w:space="0" w:color="auto"/>
                <w:left w:val="none" w:sz="0" w:space="0" w:color="auto"/>
                <w:bottom w:val="none" w:sz="0" w:space="0" w:color="auto"/>
                <w:right w:val="none" w:sz="0" w:space="0" w:color="auto"/>
              </w:divBdr>
              <w:divsChild>
                <w:div w:id="1182206209">
                  <w:marLeft w:val="0"/>
                  <w:marRight w:val="243"/>
                  <w:marTop w:val="0"/>
                  <w:marBottom w:val="0"/>
                  <w:divBdr>
                    <w:top w:val="none" w:sz="0" w:space="0" w:color="auto"/>
                    <w:left w:val="none" w:sz="0" w:space="0" w:color="auto"/>
                    <w:bottom w:val="none" w:sz="0" w:space="0" w:color="auto"/>
                    <w:right w:val="none" w:sz="0" w:space="0" w:color="auto"/>
                  </w:divBdr>
                  <w:divsChild>
                    <w:div w:id="577252283">
                      <w:marLeft w:val="0"/>
                      <w:marRight w:val="0"/>
                      <w:marTop w:val="0"/>
                      <w:marBottom w:val="0"/>
                      <w:divBdr>
                        <w:top w:val="none" w:sz="0" w:space="0" w:color="auto"/>
                        <w:left w:val="none" w:sz="0" w:space="0" w:color="auto"/>
                        <w:bottom w:val="none" w:sz="0" w:space="0" w:color="auto"/>
                        <w:right w:val="none" w:sz="0" w:space="0" w:color="auto"/>
                      </w:divBdr>
                      <w:divsChild>
                        <w:div w:id="5963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667408">
      <w:bodyDiv w:val="1"/>
      <w:marLeft w:val="0"/>
      <w:marRight w:val="0"/>
      <w:marTop w:val="0"/>
      <w:marBottom w:val="0"/>
      <w:divBdr>
        <w:top w:val="none" w:sz="0" w:space="0" w:color="auto"/>
        <w:left w:val="none" w:sz="0" w:space="0" w:color="auto"/>
        <w:bottom w:val="none" w:sz="0" w:space="0" w:color="auto"/>
        <w:right w:val="none" w:sz="0" w:space="0" w:color="auto"/>
      </w:divBdr>
      <w:divsChild>
        <w:div w:id="674185083">
          <w:marLeft w:val="0"/>
          <w:marRight w:val="0"/>
          <w:marTop w:val="0"/>
          <w:marBottom w:val="0"/>
          <w:divBdr>
            <w:top w:val="none" w:sz="0" w:space="0" w:color="auto"/>
            <w:left w:val="none" w:sz="0" w:space="0" w:color="auto"/>
            <w:bottom w:val="none" w:sz="0" w:space="0" w:color="auto"/>
            <w:right w:val="none" w:sz="0" w:space="0" w:color="auto"/>
          </w:divBdr>
          <w:divsChild>
            <w:div w:id="1479491533">
              <w:marLeft w:val="0"/>
              <w:marRight w:val="0"/>
              <w:marTop w:val="0"/>
              <w:marBottom w:val="0"/>
              <w:divBdr>
                <w:top w:val="none" w:sz="0" w:space="0" w:color="auto"/>
                <w:left w:val="none" w:sz="0" w:space="0" w:color="auto"/>
                <w:bottom w:val="none" w:sz="0" w:space="0" w:color="auto"/>
                <w:right w:val="none" w:sz="0" w:space="0" w:color="auto"/>
              </w:divBdr>
              <w:divsChild>
                <w:div w:id="410347029">
                  <w:marLeft w:val="0"/>
                  <w:marRight w:val="243"/>
                  <w:marTop w:val="0"/>
                  <w:marBottom w:val="0"/>
                  <w:divBdr>
                    <w:top w:val="none" w:sz="0" w:space="0" w:color="auto"/>
                    <w:left w:val="none" w:sz="0" w:space="0" w:color="auto"/>
                    <w:bottom w:val="none" w:sz="0" w:space="0" w:color="auto"/>
                    <w:right w:val="none" w:sz="0" w:space="0" w:color="auto"/>
                  </w:divBdr>
                  <w:divsChild>
                    <w:div w:id="1694112604">
                      <w:marLeft w:val="0"/>
                      <w:marRight w:val="0"/>
                      <w:marTop w:val="0"/>
                      <w:marBottom w:val="0"/>
                      <w:divBdr>
                        <w:top w:val="none" w:sz="0" w:space="0" w:color="auto"/>
                        <w:left w:val="none" w:sz="0" w:space="0" w:color="auto"/>
                        <w:bottom w:val="none" w:sz="0" w:space="0" w:color="auto"/>
                        <w:right w:val="none" w:sz="0" w:space="0" w:color="auto"/>
                      </w:divBdr>
                      <w:divsChild>
                        <w:div w:id="14545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039088">
      <w:bodyDiv w:val="1"/>
      <w:marLeft w:val="0"/>
      <w:marRight w:val="0"/>
      <w:marTop w:val="0"/>
      <w:marBottom w:val="0"/>
      <w:divBdr>
        <w:top w:val="none" w:sz="0" w:space="0" w:color="auto"/>
        <w:left w:val="none" w:sz="0" w:space="0" w:color="auto"/>
        <w:bottom w:val="none" w:sz="0" w:space="0" w:color="auto"/>
        <w:right w:val="none" w:sz="0" w:space="0" w:color="auto"/>
      </w:divBdr>
      <w:divsChild>
        <w:div w:id="1940529867">
          <w:marLeft w:val="0"/>
          <w:marRight w:val="0"/>
          <w:marTop w:val="0"/>
          <w:marBottom w:val="0"/>
          <w:divBdr>
            <w:top w:val="none" w:sz="0" w:space="0" w:color="auto"/>
            <w:left w:val="none" w:sz="0" w:space="0" w:color="auto"/>
            <w:bottom w:val="none" w:sz="0" w:space="0" w:color="auto"/>
            <w:right w:val="none" w:sz="0" w:space="0" w:color="auto"/>
          </w:divBdr>
          <w:divsChild>
            <w:div w:id="1406105151">
              <w:marLeft w:val="0"/>
              <w:marRight w:val="0"/>
              <w:marTop w:val="0"/>
              <w:marBottom w:val="0"/>
              <w:divBdr>
                <w:top w:val="none" w:sz="0" w:space="0" w:color="auto"/>
                <w:left w:val="none" w:sz="0" w:space="0" w:color="auto"/>
                <w:bottom w:val="none" w:sz="0" w:space="0" w:color="auto"/>
                <w:right w:val="none" w:sz="0" w:space="0" w:color="auto"/>
              </w:divBdr>
              <w:divsChild>
                <w:div w:id="1847283646">
                  <w:marLeft w:val="0"/>
                  <w:marRight w:val="243"/>
                  <w:marTop w:val="0"/>
                  <w:marBottom w:val="0"/>
                  <w:divBdr>
                    <w:top w:val="none" w:sz="0" w:space="0" w:color="auto"/>
                    <w:left w:val="none" w:sz="0" w:space="0" w:color="auto"/>
                    <w:bottom w:val="none" w:sz="0" w:space="0" w:color="auto"/>
                    <w:right w:val="none" w:sz="0" w:space="0" w:color="auto"/>
                  </w:divBdr>
                  <w:divsChild>
                    <w:div w:id="1515992347">
                      <w:marLeft w:val="0"/>
                      <w:marRight w:val="0"/>
                      <w:marTop w:val="0"/>
                      <w:marBottom w:val="0"/>
                      <w:divBdr>
                        <w:top w:val="none" w:sz="0" w:space="0" w:color="auto"/>
                        <w:left w:val="none" w:sz="0" w:space="0" w:color="auto"/>
                        <w:bottom w:val="none" w:sz="0" w:space="0" w:color="auto"/>
                        <w:right w:val="none" w:sz="0" w:space="0" w:color="auto"/>
                      </w:divBdr>
                      <w:divsChild>
                        <w:div w:id="8654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757501">
      <w:bodyDiv w:val="1"/>
      <w:marLeft w:val="0"/>
      <w:marRight w:val="0"/>
      <w:marTop w:val="0"/>
      <w:marBottom w:val="0"/>
      <w:divBdr>
        <w:top w:val="none" w:sz="0" w:space="0" w:color="auto"/>
        <w:left w:val="none" w:sz="0" w:space="0" w:color="auto"/>
        <w:bottom w:val="none" w:sz="0" w:space="0" w:color="auto"/>
        <w:right w:val="none" w:sz="0" w:space="0" w:color="auto"/>
      </w:divBdr>
      <w:divsChild>
        <w:div w:id="1468628173">
          <w:marLeft w:val="0"/>
          <w:marRight w:val="0"/>
          <w:marTop w:val="0"/>
          <w:marBottom w:val="0"/>
          <w:divBdr>
            <w:top w:val="none" w:sz="0" w:space="0" w:color="auto"/>
            <w:left w:val="none" w:sz="0" w:space="0" w:color="auto"/>
            <w:bottom w:val="none" w:sz="0" w:space="0" w:color="auto"/>
            <w:right w:val="none" w:sz="0" w:space="0" w:color="auto"/>
          </w:divBdr>
          <w:divsChild>
            <w:div w:id="1848130797">
              <w:marLeft w:val="0"/>
              <w:marRight w:val="0"/>
              <w:marTop w:val="0"/>
              <w:marBottom w:val="0"/>
              <w:divBdr>
                <w:top w:val="none" w:sz="0" w:space="0" w:color="auto"/>
                <w:left w:val="none" w:sz="0" w:space="0" w:color="auto"/>
                <w:bottom w:val="none" w:sz="0" w:space="0" w:color="auto"/>
                <w:right w:val="none" w:sz="0" w:space="0" w:color="auto"/>
              </w:divBdr>
              <w:divsChild>
                <w:div w:id="2007201069">
                  <w:marLeft w:val="0"/>
                  <w:marRight w:val="243"/>
                  <w:marTop w:val="0"/>
                  <w:marBottom w:val="0"/>
                  <w:divBdr>
                    <w:top w:val="none" w:sz="0" w:space="0" w:color="auto"/>
                    <w:left w:val="none" w:sz="0" w:space="0" w:color="auto"/>
                    <w:bottom w:val="none" w:sz="0" w:space="0" w:color="auto"/>
                    <w:right w:val="none" w:sz="0" w:space="0" w:color="auto"/>
                  </w:divBdr>
                  <w:divsChild>
                    <w:div w:id="1072921818">
                      <w:marLeft w:val="0"/>
                      <w:marRight w:val="0"/>
                      <w:marTop w:val="0"/>
                      <w:marBottom w:val="0"/>
                      <w:divBdr>
                        <w:top w:val="none" w:sz="0" w:space="0" w:color="auto"/>
                        <w:left w:val="none" w:sz="0" w:space="0" w:color="auto"/>
                        <w:bottom w:val="none" w:sz="0" w:space="0" w:color="auto"/>
                        <w:right w:val="none" w:sz="0" w:space="0" w:color="auto"/>
                      </w:divBdr>
                      <w:divsChild>
                        <w:div w:id="13208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348604">
      <w:bodyDiv w:val="1"/>
      <w:marLeft w:val="0"/>
      <w:marRight w:val="0"/>
      <w:marTop w:val="0"/>
      <w:marBottom w:val="0"/>
      <w:divBdr>
        <w:top w:val="none" w:sz="0" w:space="0" w:color="auto"/>
        <w:left w:val="none" w:sz="0" w:space="0" w:color="auto"/>
        <w:bottom w:val="none" w:sz="0" w:space="0" w:color="auto"/>
        <w:right w:val="none" w:sz="0" w:space="0" w:color="auto"/>
      </w:divBdr>
      <w:divsChild>
        <w:div w:id="1439180098">
          <w:marLeft w:val="0"/>
          <w:marRight w:val="0"/>
          <w:marTop w:val="0"/>
          <w:marBottom w:val="0"/>
          <w:divBdr>
            <w:top w:val="none" w:sz="0" w:space="0" w:color="auto"/>
            <w:left w:val="none" w:sz="0" w:space="0" w:color="auto"/>
            <w:bottom w:val="none" w:sz="0" w:space="0" w:color="auto"/>
            <w:right w:val="none" w:sz="0" w:space="0" w:color="auto"/>
          </w:divBdr>
          <w:divsChild>
            <w:div w:id="1631863288">
              <w:marLeft w:val="0"/>
              <w:marRight w:val="0"/>
              <w:marTop w:val="0"/>
              <w:marBottom w:val="0"/>
              <w:divBdr>
                <w:top w:val="none" w:sz="0" w:space="0" w:color="auto"/>
                <w:left w:val="none" w:sz="0" w:space="0" w:color="auto"/>
                <w:bottom w:val="none" w:sz="0" w:space="0" w:color="auto"/>
                <w:right w:val="none" w:sz="0" w:space="0" w:color="auto"/>
              </w:divBdr>
              <w:divsChild>
                <w:div w:id="439180227">
                  <w:marLeft w:val="0"/>
                  <w:marRight w:val="243"/>
                  <w:marTop w:val="0"/>
                  <w:marBottom w:val="0"/>
                  <w:divBdr>
                    <w:top w:val="none" w:sz="0" w:space="0" w:color="auto"/>
                    <w:left w:val="none" w:sz="0" w:space="0" w:color="auto"/>
                    <w:bottom w:val="none" w:sz="0" w:space="0" w:color="auto"/>
                    <w:right w:val="none" w:sz="0" w:space="0" w:color="auto"/>
                  </w:divBdr>
                  <w:divsChild>
                    <w:div w:id="1563326309">
                      <w:marLeft w:val="0"/>
                      <w:marRight w:val="0"/>
                      <w:marTop w:val="0"/>
                      <w:marBottom w:val="0"/>
                      <w:divBdr>
                        <w:top w:val="none" w:sz="0" w:space="0" w:color="auto"/>
                        <w:left w:val="none" w:sz="0" w:space="0" w:color="auto"/>
                        <w:bottom w:val="none" w:sz="0" w:space="0" w:color="auto"/>
                        <w:right w:val="none" w:sz="0" w:space="0" w:color="auto"/>
                      </w:divBdr>
                      <w:divsChild>
                        <w:div w:id="78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888802">
      <w:bodyDiv w:val="1"/>
      <w:marLeft w:val="0"/>
      <w:marRight w:val="0"/>
      <w:marTop w:val="0"/>
      <w:marBottom w:val="0"/>
      <w:divBdr>
        <w:top w:val="none" w:sz="0" w:space="0" w:color="auto"/>
        <w:left w:val="none" w:sz="0" w:space="0" w:color="auto"/>
        <w:bottom w:val="none" w:sz="0" w:space="0" w:color="auto"/>
        <w:right w:val="none" w:sz="0" w:space="0" w:color="auto"/>
      </w:divBdr>
      <w:divsChild>
        <w:div w:id="612127455">
          <w:marLeft w:val="0"/>
          <w:marRight w:val="0"/>
          <w:marTop w:val="0"/>
          <w:marBottom w:val="0"/>
          <w:divBdr>
            <w:top w:val="none" w:sz="0" w:space="0" w:color="auto"/>
            <w:left w:val="none" w:sz="0" w:space="0" w:color="auto"/>
            <w:bottom w:val="none" w:sz="0" w:space="0" w:color="auto"/>
            <w:right w:val="none" w:sz="0" w:space="0" w:color="auto"/>
          </w:divBdr>
          <w:divsChild>
            <w:div w:id="1317416427">
              <w:marLeft w:val="0"/>
              <w:marRight w:val="0"/>
              <w:marTop w:val="0"/>
              <w:marBottom w:val="0"/>
              <w:divBdr>
                <w:top w:val="none" w:sz="0" w:space="0" w:color="auto"/>
                <w:left w:val="none" w:sz="0" w:space="0" w:color="auto"/>
                <w:bottom w:val="none" w:sz="0" w:space="0" w:color="auto"/>
                <w:right w:val="none" w:sz="0" w:space="0" w:color="auto"/>
              </w:divBdr>
              <w:divsChild>
                <w:div w:id="1408117371">
                  <w:marLeft w:val="0"/>
                  <w:marRight w:val="243"/>
                  <w:marTop w:val="0"/>
                  <w:marBottom w:val="0"/>
                  <w:divBdr>
                    <w:top w:val="none" w:sz="0" w:space="0" w:color="auto"/>
                    <w:left w:val="none" w:sz="0" w:space="0" w:color="auto"/>
                    <w:bottom w:val="none" w:sz="0" w:space="0" w:color="auto"/>
                    <w:right w:val="none" w:sz="0" w:space="0" w:color="auto"/>
                  </w:divBdr>
                  <w:divsChild>
                    <w:div w:id="168566765">
                      <w:marLeft w:val="0"/>
                      <w:marRight w:val="0"/>
                      <w:marTop w:val="0"/>
                      <w:marBottom w:val="0"/>
                      <w:divBdr>
                        <w:top w:val="none" w:sz="0" w:space="0" w:color="auto"/>
                        <w:left w:val="none" w:sz="0" w:space="0" w:color="auto"/>
                        <w:bottom w:val="none" w:sz="0" w:space="0" w:color="auto"/>
                        <w:right w:val="none" w:sz="0" w:space="0" w:color="auto"/>
                      </w:divBdr>
                      <w:divsChild>
                        <w:div w:id="4482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431249">
      <w:bodyDiv w:val="1"/>
      <w:marLeft w:val="0"/>
      <w:marRight w:val="0"/>
      <w:marTop w:val="0"/>
      <w:marBottom w:val="0"/>
      <w:divBdr>
        <w:top w:val="none" w:sz="0" w:space="0" w:color="auto"/>
        <w:left w:val="none" w:sz="0" w:space="0" w:color="auto"/>
        <w:bottom w:val="none" w:sz="0" w:space="0" w:color="auto"/>
        <w:right w:val="none" w:sz="0" w:space="0" w:color="auto"/>
      </w:divBdr>
      <w:divsChild>
        <w:div w:id="1528635780">
          <w:marLeft w:val="0"/>
          <w:marRight w:val="0"/>
          <w:marTop w:val="0"/>
          <w:marBottom w:val="0"/>
          <w:divBdr>
            <w:top w:val="none" w:sz="0" w:space="0" w:color="auto"/>
            <w:left w:val="none" w:sz="0" w:space="0" w:color="auto"/>
            <w:bottom w:val="none" w:sz="0" w:space="0" w:color="auto"/>
            <w:right w:val="none" w:sz="0" w:space="0" w:color="auto"/>
          </w:divBdr>
          <w:divsChild>
            <w:div w:id="732967848">
              <w:marLeft w:val="0"/>
              <w:marRight w:val="0"/>
              <w:marTop w:val="0"/>
              <w:marBottom w:val="0"/>
              <w:divBdr>
                <w:top w:val="none" w:sz="0" w:space="0" w:color="auto"/>
                <w:left w:val="none" w:sz="0" w:space="0" w:color="auto"/>
                <w:bottom w:val="none" w:sz="0" w:space="0" w:color="auto"/>
                <w:right w:val="none" w:sz="0" w:space="0" w:color="auto"/>
              </w:divBdr>
              <w:divsChild>
                <w:div w:id="1632901056">
                  <w:marLeft w:val="0"/>
                  <w:marRight w:val="243"/>
                  <w:marTop w:val="0"/>
                  <w:marBottom w:val="0"/>
                  <w:divBdr>
                    <w:top w:val="none" w:sz="0" w:space="0" w:color="auto"/>
                    <w:left w:val="none" w:sz="0" w:space="0" w:color="auto"/>
                    <w:bottom w:val="none" w:sz="0" w:space="0" w:color="auto"/>
                    <w:right w:val="none" w:sz="0" w:space="0" w:color="auto"/>
                  </w:divBdr>
                  <w:divsChild>
                    <w:div w:id="1414543910">
                      <w:marLeft w:val="0"/>
                      <w:marRight w:val="0"/>
                      <w:marTop w:val="0"/>
                      <w:marBottom w:val="0"/>
                      <w:divBdr>
                        <w:top w:val="none" w:sz="0" w:space="0" w:color="auto"/>
                        <w:left w:val="none" w:sz="0" w:space="0" w:color="auto"/>
                        <w:bottom w:val="none" w:sz="0" w:space="0" w:color="auto"/>
                        <w:right w:val="none" w:sz="0" w:space="0" w:color="auto"/>
                      </w:divBdr>
                      <w:divsChild>
                        <w:div w:id="14015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0861">
      <w:bodyDiv w:val="1"/>
      <w:marLeft w:val="0"/>
      <w:marRight w:val="0"/>
      <w:marTop w:val="0"/>
      <w:marBottom w:val="0"/>
      <w:divBdr>
        <w:top w:val="none" w:sz="0" w:space="0" w:color="auto"/>
        <w:left w:val="none" w:sz="0" w:space="0" w:color="auto"/>
        <w:bottom w:val="none" w:sz="0" w:space="0" w:color="auto"/>
        <w:right w:val="none" w:sz="0" w:space="0" w:color="auto"/>
      </w:divBdr>
      <w:divsChild>
        <w:div w:id="1849442181">
          <w:marLeft w:val="0"/>
          <w:marRight w:val="0"/>
          <w:marTop w:val="0"/>
          <w:marBottom w:val="0"/>
          <w:divBdr>
            <w:top w:val="none" w:sz="0" w:space="0" w:color="auto"/>
            <w:left w:val="none" w:sz="0" w:space="0" w:color="auto"/>
            <w:bottom w:val="none" w:sz="0" w:space="0" w:color="auto"/>
            <w:right w:val="none" w:sz="0" w:space="0" w:color="auto"/>
          </w:divBdr>
          <w:divsChild>
            <w:div w:id="1540242526">
              <w:marLeft w:val="0"/>
              <w:marRight w:val="0"/>
              <w:marTop w:val="0"/>
              <w:marBottom w:val="0"/>
              <w:divBdr>
                <w:top w:val="none" w:sz="0" w:space="0" w:color="auto"/>
                <w:left w:val="none" w:sz="0" w:space="0" w:color="auto"/>
                <w:bottom w:val="none" w:sz="0" w:space="0" w:color="auto"/>
                <w:right w:val="none" w:sz="0" w:space="0" w:color="auto"/>
              </w:divBdr>
              <w:divsChild>
                <w:div w:id="2133279000">
                  <w:marLeft w:val="0"/>
                  <w:marRight w:val="243"/>
                  <w:marTop w:val="0"/>
                  <w:marBottom w:val="0"/>
                  <w:divBdr>
                    <w:top w:val="none" w:sz="0" w:space="0" w:color="auto"/>
                    <w:left w:val="none" w:sz="0" w:space="0" w:color="auto"/>
                    <w:bottom w:val="none" w:sz="0" w:space="0" w:color="auto"/>
                    <w:right w:val="none" w:sz="0" w:space="0" w:color="auto"/>
                  </w:divBdr>
                  <w:divsChild>
                    <w:div w:id="834496055">
                      <w:marLeft w:val="0"/>
                      <w:marRight w:val="0"/>
                      <w:marTop w:val="0"/>
                      <w:marBottom w:val="0"/>
                      <w:divBdr>
                        <w:top w:val="none" w:sz="0" w:space="0" w:color="auto"/>
                        <w:left w:val="none" w:sz="0" w:space="0" w:color="auto"/>
                        <w:bottom w:val="none" w:sz="0" w:space="0" w:color="auto"/>
                        <w:right w:val="none" w:sz="0" w:space="0" w:color="auto"/>
                      </w:divBdr>
                      <w:divsChild>
                        <w:div w:id="13182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88545">
      <w:bodyDiv w:val="1"/>
      <w:marLeft w:val="0"/>
      <w:marRight w:val="0"/>
      <w:marTop w:val="0"/>
      <w:marBottom w:val="0"/>
      <w:divBdr>
        <w:top w:val="none" w:sz="0" w:space="0" w:color="auto"/>
        <w:left w:val="none" w:sz="0" w:space="0" w:color="auto"/>
        <w:bottom w:val="none" w:sz="0" w:space="0" w:color="auto"/>
        <w:right w:val="none" w:sz="0" w:space="0" w:color="auto"/>
      </w:divBdr>
      <w:divsChild>
        <w:div w:id="1745755017">
          <w:marLeft w:val="0"/>
          <w:marRight w:val="0"/>
          <w:marTop w:val="0"/>
          <w:marBottom w:val="0"/>
          <w:divBdr>
            <w:top w:val="none" w:sz="0" w:space="0" w:color="auto"/>
            <w:left w:val="none" w:sz="0" w:space="0" w:color="auto"/>
            <w:bottom w:val="none" w:sz="0" w:space="0" w:color="auto"/>
            <w:right w:val="none" w:sz="0" w:space="0" w:color="auto"/>
          </w:divBdr>
          <w:divsChild>
            <w:div w:id="1796557805">
              <w:marLeft w:val="0"/>
              <w:marRight w:val="0"/>
              <w:marTop w:val="0"/>
              <w:marBottom w:val="0"/>
              <w:divBdr>
                <w:top w:val="none" w:sz="0" w:space="0" w:color="auto"/>
                <w:left w:val="none" w:sz="0" w:space="0" w:color="auto"/>
                <w:bottom w:val="none" w:sz="0" w:space="0" w:color="auto"/>
                <w:right w:val="none" w:sz="0" w:space="0" w:color="auto"/>
              </w:divBdr>
              <w:divsChild>
                <w:div w:id="907612397">
                  <w:marLeft w:val="0"/>
                  <w:marRight w:val="243"/>
                  <w:marTop w:val="0"/>
                  <w:marBottom w:val="0"/>
                  <w:divBdr>
                    <w:top w:val="none" w:sz="0" w:space="0" w:color="auto"/>
                    <w:left w:val="none" w:sz="0" w:space="0" w:color="auto"/>
                    <w:bottom w:val="none" w:sz="0" w:space="0" w:color="auto"/>
                    <w:right w:val="none" w:sz="0" w:space="0" w:color="auto"/>
                  </w:divBdr>
                  <w:divsChild>
                    <w:div w:id="1143110936">
                      <w:marLeft w:val="0"/>
                      <w:marRight w:val="0"/>
                      <w:marTop w:val="0"/>
                      <w:marBottom w:val="0"/>
                      <w:divBdr>
                        <w:top w:val="none" w:sz="0" w:space="0" w:color="auto"/>
                        <w:left w:val="none" w:sz="0" w:space="0" w:color="auto"/>
                        <w:bottom w:val="none" w:sz="0" w:space="0" w:color="auto"/>
                        <w:right w:val="none" w:sz="0" w:space="0" w:color="auto"/>
                      </w:divBdr>
                      <w:divsChild>
                        <w:div w:id="5694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64577">
      <w:bodyDiv w:val="1"/>
      <w:marLeft w:val="0"/>
      <w:marRight w:val="0"/>
      <w:marTop w:val="0"/>
      <w:marBottom w:val="0"/>
      <w:divBdr>
        <w:top w:val="none" w:sz="0" w:space="0" w:color="auto"/>
        <w:left w:val="none" w:sz="0" w:space="0" w:color="auto"/>
        <w:bottom w:val="none" w:sz="0" w:space="0" w:color="auto"/>
        <w:right w:val="none" w:sz="0" w:space="0" w:color="auto"/>
      </w:divBdr>
      <w:divsChild>
        <w:div w:id="709918618">
          <w:marLeft w:val="0"/>
          <w:marRight w:val="0"/>
          <w:marTop w:val="0"/>
          <w:marBottom w:val="0"/>
          <w:divBdr>
            <w:top w:val="none" w:sz="0" w:space="0" w:color="auto"/>
            <w:left w:val="none" w:sz="0" w:space="0" w:color="auto"/>
            <w:bottom w:val="none" w:sz="0" w:space="0" w:color="auto"/>
            <w:right w:val="none" w:sz="0" w:space="0" w:color="auto"/>
          </w:divBdr>
          <w:divsChild>
            <w:div w:id="1516379866">
              <w:marLeft w:val="0"/>
              <w:marRight w:val="0"/>
              <w:marTop w:val="0"/>
              <w:marBottom w:val="0"/>
              <w:divBdr>
                <w:top w:val="none" w:sz="0" w:space="0" w:color="auto"/>
                <w:left w:val="none" w:sz="0" w:space="0" w:color="auto"/>
                <w:bottom w:val="none" w:sz="0" w:space="0" w:color="auto"/>
                <w:right w:val="none" w:sz="0" w:space="0" w:color="auto"/>
              </w:divBdr>
              <w:divsChild>
                <w:div w:id="405536770">
                  <w:marLeft w:val="0"/>
                  <w:marRight w:val="243"/>
                  <w:marTop w:val="0"/>
                  <w:marBottom w:val="0"/>
                  <w:divBdr>
                    <w:top w:val="none" w:sz="0" w:space="0" w:color="auto"/>
                    <w:left w:val="none" w:sz="0" w:space="0" w:color="auto"/>
                    <w:bottom w:val="none" w:sz="0" w:space="0" w:color="auto"/>
                    <w:right w:val="none" w:sz="0" w:space="0" w:color="auto"/>
                  </w:divBdr>
                  <w:divsChild>
                    <w:div w:id="942342478">
                      <w:marLeft w:val="0"/>
                      <w:marRight w:val="0"/>
                      <w:marTop w:val="0"/>
                      <w:marBottom w:val="0"/>
                      <w:divBdr>
                        <w:top w:val="none" w:sz="0" w:space="0" w:color="auto"/>
                        <w:left w:val="none" w:sz="0" w:space="0" w:color="auto"/>
                        <w:bottom w:val="none" w:sz="0" w:space="0" w:color="auto"/>
                        <w:right w:val="none" w:sz="0" w:space="0" w:color="auto"/>
                      </w:divBdr>
                      <w:divsChild>
                        <w:div w:id="7655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176150">
      <w:bodyDiv w:val="1"/>
      <w:marLeft w:val="0"/>
      <w:marRight w:val="0"/>
      <w:marTop w:val="0"/>
      <w:marBottom w:val="0"/>
      <w:divBdr>
        <w:top w:val="none" w:sz="0" w:space="0" w:color="auto"/>
        <w:left w:val="none" w:sz="0" w:space="0" w:color="auto"/>
        <w:bottom w:val="none" w:sz="0" w:space="0" w:color="auto"/>
        <w:right w:val="none" w:sz="0" w:space="0" w:color="auto"/>
      </w:divBdr>
      <w:divsChild>
        <w:div w:id="2022049678">
          <w:marLeft w:val="0"/>
          <w:marRight w:val="0"/>
          <w:marTop w:val="0"/>
          <w:marBottom w:val="0"/>
          <w:divBdr>
            <w:top w:val="none" w:sz="0" w:space="0" w:color="auto"/>
            <w:left w:val="none" w:sz="0" w:space="0" w:color="auto"/>
            <w:bottom w:val="none" w:sz="0" w:space="0" w:color="auto"/>
            <w:right w:val="none" w:sz="0" w:space="0" w:color="auto"/>
          </w:divBdr>
          <w:divsChild>
            <w:div w:id="1510288483">
              <w:marLeft w:val="0"/>
              <w:marRight w:val="0"/>
              <w:marTop w:val="0"/>
              <w:marBottom w:val="0"/>
              <w:divBdr>
                <w:top w:val="none" w:sz="0" w:space="0" w:color="auto"/>
                <w:left w:val="none" w:sz="0" w:space="0" w:color="auto"/>
                <w:bottom w:val="none" w:sz="0" w:space="0" w:color="auto"/>
                <w:right w:val="none" w:sz="0" w:space="0" w:color="auto"/>
              </w:divBdr>
              <w:divsChild>
                <w:div w:id="631251405">
                  <w:marLeft w:val="0"/>
                  <w:marRight w:val="243"/>
                  <w:marTop w:val="0"/>
                  <w:marBottom w:val="0"/>
                  <w:divBdr>
                    <w:top w:val="none" w:sz="0" w:space="0" w:color="auto"/>
                    <w:left w:val="none" w:sz="0" w:space="0" w:color="auto"/>
                    <w:bottom w:val="none" w:sz="0" w:space="0" w:color="auto"/>
                    <w:right w:val="none" w:sz="0" w:space="0" w:color="auto"/>
                  </w:divBdr>
                  <w:divsChild>
                    <w:div w:id="1673408886">
                      <w:marLeft w:val="0"/>
                      <w:marRight w:val="0"/>
                      <w:marTop w:val="0"/>
                      <w:marBottom w:val="0"/>
                      <w:divBdr>
                        <w:top w:val="none" w:sz="0" w:space="0" w:color="auto"/>
                        <w:left w:val="none" w:sz="0" w:space="0" w:color="auto"/>
                        <w:bottom w:val="none" w:sz="0" w:space="0" w:color="auto"/>
                        <w:right w:val="none" w:sz="0" w:space="0" w:color="auto"/>
                      </w:divBdr>
                      <w:divsChild>
                        <w:div w:id="15237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765235">
      <w:bodyDiv w:val="1"/>
      <w:marLeft w:val="0"/>
      <w:marRight w:val="0"/>
      <w:marTop w:val="0"/>
      <w:marBottom w:val="0"/>
      <w:divBdr>
        <w:top w:val="none" w:sz="0" w:space="0" w:color="auto"/>
        <w:left w:val="none" w:sz="0" w:space="0" w:color="auto"/>
        <w:bottom w:val="none" w:sz="0" w:space="0" w:color="auto"/>
        <w:right w:val="none" w:sz="0" w:space="0" w:color="auto"/>
      </w:divBdr>
      <w:divsChild>
        <w:div w:id="1832864405">
          <w:marLeft w:val="0"/>
          <w:marRight w:val="0"/>
          <w:marTop w:val="0"/>
          <w:marBottom w:val="0"/>
          <w:divBdr>
            <w:top w:val="none" w:sz="0" w:space="0" w:color="auto"/>
            <w:left w:val="none" w:sz="0" w:space="0" w:color="auto"/>
            <w:bottom w:val="none" w:sz="0" w:space="0" w:color="auto"/>
            <w:right w:val="none" w:sz="0" w:space="0" w:color="auto"/>
          </w:divBdr>
          <w:divsChild>
            <w:div w:id="881554947">
              <w:marLeft w:val="0"/>
              <w:marRight w:val="0"/>
              <w:marTop w:val="0"/>
              <w:marBottom w:val="0"/>
              <w:divBdr>
                <w:top w:val="none" w:sz="0" w:space="0" w:color="auto"/>
                <w:left w:val="none" w:sz="0" w:space="0" w:color="auto"/>
                <w:bottom w:val="none" w:sz="0" w:space="0" w:color="auto"/>
                <w:right w:val="none" w:sz="0" w:space="0" w:color="auto"/>
              </w:divBdr>
              <w:divsChild>
                <w:div w:id="1608269856">
                  <w:marLeft w:val="0"/>
                  <w:marRight w:val="243"/>
                  <w:marTop w:val="0"/>
                  <w:marBottom w:val="0"/>
                  <w:divBdr>
                    <w:top w:val="none" w:sz="0" w:space="0" w:color="auto"/>
                    <w:left w:val="none" w:sz="0" w:space="0" w:color="auto"/>
                    <w:bottom w:val="none" w:sz="0" w:space="0" w:color="auto"/>
                    <w:right w:val="none" w:sz="0" w:space="0" w:color="auto"/>
                  </w:divBdr>
                  <w:divsChild>
                    <w:div w:id="2000378595">
                      <w:marLeft w:val="0"/>
                      <w:marRight w:val="0"/>
                      <w:marTop w:val="0"/>
                      <w:marBottom w:val="0"/>
                      <w:divBdr>
                        <w:top w:val="none" w:sz="0" w:space="0" w:color="auto"/>
                        <w:left w:val="none" w:sz="0" w:space="0" w:color="auto"/>
                        <w:bottom w:val="none" w:sz="0" w:space="0" w:color="auto"/>
                        <w:right w:val="none" w:sz="0" w:space="0" w:color="auto"/>
                      </w:divBdr>
                      <w:divsChild>
                        <w:div w:id="1797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637044">
      <w:bodyDiv w:val="1"/>
      <w:marLeft w:val="0"/>
      <w:marRight w:val="0"/>
      <w:marTop w:val="0"/>
      <w:marBottom w:val="0"/>
      <w:divBdr>
        <w:top w:val="none" w:sz="0" w:space="0" w:color="auto"/>
        <w:left w:val="none" w:sz="0" w:space="0" w:color="auto"/>
        <w:bottom w:val="none" w:sz="0" w:space="0" w:color="auto"/>
        <w:right w:val="none" w:sz="0" w:space="0" w:color="auto"/>
      </w:divBdr>
      <w:divsChild>
        <w:div w:id="305938662">
          <w:marLeft w:val="0"/>
          <w:marRight w:val="0"/>
          <w:marTop w:val="0"/>
          <w:marBottom w:val="0"/>
          <w:divBdr>
            <w:top w:val="none" w:sz="0" w:space="0" w:color="auto"/>
            <w:left w:val="none" w:sz="0" w:space="0" w:color="auto"/>
            <w:bottom w:val="none" w:sz="0" w:space="0" w:color="auto"/>
            <w:right w:val="none" w:sz="0" w:space="0" w:color="auto"/>
          </w:divBdr>
          <w:divsChild>
            <w:div w:id="716198748">
              <w:marLeft w:val="0"/>
              <w:marRight w:val="0"/>
              <w:marTop w:val="0"/>
              <w:marBottom w:val="0"/>
              <w:divBdr>
                <w:top w:val="none" w:sz="0" w:space="0" w:color="auto"/>
                <w:left w:val="none" w:sz="0" w:space="0" w:color="auto"/>
                <w:bottom w:val="none" w:sz="0" w:space="0" w:color="auto"/>
                <w:right w:val="none" w:sz="0" w:space="0" w:color="auto"/>
              </w:divBdr>
              <w:divsChild>
                <w:div w:id="1052538175">
                  <w:marLeft w:val="0"/>
                  <w:marRight w:val="243"/>
                  <w:marTop w:val="0"/>
                  <w:marBottom w:val="0"/>
                  <w:divBdr>
                    <w:top w:val="none" w:sz="0" w:space="0" w:color="auto"/>
                    <w:left w:val="none" w:sz="0" w:space="0" w:color="auto"/>
                    <w:bottom w:val="none" w:sz="0" w:space="0" w:color="auto"/>
                    <w:right w:val="none" w:sz="0" w:space="0" w:color="auto"/>
                  </w:divBdr>
                  <w:divsChild>
                    <w:div w:id="1854294767">
                      <w:marLeft w:val="0"/>
                      <w:marRight w:val="0"/>
                      <w:marTop w:val="0"/>
                      <w:marBottom w:val="0"/>
                      <w:divBdr>
                        <w:top w:val="none" w:sz="0" w:space="0" w:color="auto"/>
                        <w:left w:val="none" w:sz="0" w:space="0" w:color="auto"/>
                        <w:bottom w:val="none" w:sz="0" w:space="0" w:color="auto"/>
                        <w:right w:val="none" w:sz="0" w:space="0" w:color="auto"/>
                      </w:divBdr>
                      <w:divsChild>
                        <w:div w:id="9442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4540">
      <w:bodyDiv w:val="1"/>
      <w:marLeft w:val="0"/>
      <w:marRight w:val="0"/>
      <w:marTop w:val="0"/>
      <w:marBottom w:val="0"/>
      <w:divBdr>
        <w:top w:val="none" w:sz="0" w:space="0" w:color="auto"/>
        <w:left w:val="none" w:sz="0" w:space="0" w:color="auto"/>
        <w:bottom w:val="none" w:sz="0" w:space="0" w:color="auto"/>
        <w:right w:val="none" w:sz="0" w:space="0" w:color="auto"/>
      </w:divBdr>
      <w:divsChild>
        <w:div w:id="1609777142">
          <w:marLeft w:val="0"/>
          <w:marRight w:val="0"/>
          <w:marTop w:val="0"/>
          <w:marBottom w:val="0"/>
          <w:divBdr>
            <w:top w:val="none" w:sz="0" w:space="0" w:color="auto"/>
            <w:left w:val="none" w:sz="0" w:space="0" w:color="auto"/>
            <w:bottom w:val="none" w:sz="0" w:space="0" w:color="auto"/>
            <w:right w:val="none" w:sz="0" w:space="0" w:color="auto"/>
          </w:divBdr>
          <w:divsChild>
            <w:div w:id="846869293">
              <w:marLeft w:val="0"/>
              <w:marRight w:val="0"/>
              <w:marTop w:val="0"/>
              <w:marBottom w:val="0"/>
              <w:divBdr>
                <w:top w:val="none" w:sz="0" w:space="0" w:color="auto"/>
                <w:left w:val="none" w:sz="0" w:space="0" w:color="auto"/>
                <w:bottom w:val="none" w:sz="0" w:space="0" w:color="auto"/>
                <w:right w:val="none" w:sz="0" w:space="0" w:color="auto"/>
              </w:divBdr>
              <w:divsChild>
                <w:div w:id="1573157351">
                  <w:marLeft w:val="0"/>
                  <w:marRight w:val="243"/>
                  <w:marTop w:val="0"/>
                  <w:marBottom w:val="0"/>
                  <w:divBdr>
                    <w:top w:val="none" w:sz="0" w:space="0" w:color="auto"/>
                    <w:left w:val="none" w:sz="0" w:space="0" w:color="auto"/>
                    <w:bottom w:val="none" w:sz="0" w:space="0" w:color="auto"/>
                    <w:right w:val="none" w:sz="0" w:space="0" w:color="auto"/>
                  </w:divBdr>
                  <w:divsChild>
                    <w:div w:id="127361103">
                      <w:marLeft w:val="0"/>
                      <w:marRight w:val="0"/>
                      <w:marTop w:val="0"/>
                      <w:marBottom w:val="0"/>
                      <w:divBdr>
                        <w:top w:val="none" w:sz="0" w:space="0" w:color="auto"/>
                        <w:left w:val="none" w:sz="0" w:space="0" w:color="auto"/>
                        <w:bottom w:val="none" w:sz="0" w:space="0" w:color="auto"/>
                        <w:right w:val="none" w:sz="0" w:space="0" w:color="auto"/>
                      </w:divBdr>
                      <w:divsChild>
                        <w:div w:id="17725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79018">
      <w:bodyDiv w:val="1"/>
      <w:marLeft w:val="0"/>
      <w:marRight w:val="0"/>
      <w:marTop w:val="0"/>
      <w:marBottom w:val="0"/>
      <w:divBdr>
        <w:top w:val="none" w:sz="0" w:space="0" w:color="auto"/>
        <w:left w:val="none" w:sz="0" w:space="0" w:color="auto"/>
        <w:bottom w:val="none" w:sz="0" w:space="0" w:color="auto"/>
        <w:right w:val="none" w:sz="0" w:space="0" w:color="auto"/>
      </w:divBdr>
      <w:divsChild>
        <w:div w:id="356925831">
          <w:marLeft w:val="0"/>
          <w:marRight w:val="0"/>
          <w:marTop w:val="0"/>
          <w:marBottom w:val="0"/>
          <w:divBdr>
            <w:top w:val="none" w:sz="0" w:space="0" w:color="auto"/>
            <w:left w:val="none" w:sz="0" w:space="0" w:color="auto"/>
            <w:bottom w:val="none" w:sz="0" w:space="0" w:color="auto"/>
            <w:right w:val="none" w:sz="0" w:space="0" w:color="auto"/>
          </w:divBdr>
          <w:divsChild>
            <w:div w:id="623846279">
              <w:marLeft w:val="0"/>
              <w:marRight w:val="0"/>
              <w:marTop w:val="0"/>
              <w:marBottom w:val="0"/>
              <w:divBdr>
                <w:top w:val="none" w:sz="0" w:space="0" w:color="auto"/>
                <w:left w:val="none" w:sz="0" w:space="0" w:color="auto"/>
                <w:bottom w:val="none" w:sz="0" w:space="0" w:color="auto"/>
                <w:right w:val="none" w:sz="0" w:space="0" w:color="auto"/>
              </w:divBdr>
              <w:divsChild>
                <w:div w:id="1431244355">
                  <w:marLeft w:val="0"/>
                  <w:marRight w:val="243"/>
                  <w:marTop w:val="0"/>
                  <w:marBottom w:val="0"/>
                  <w:divBdr>
                    <w:top w:val="none" w:sz="0" w:space="0" w:color="auto"/>
                    <w:left w:val="none" w:sz="0" w:space="0" w:color="auto"/>
                    <w:bottom w:val="none" w:sz="0" w:space="0" w:color="auto"/>
                    <w:right w:val="none" w:sz="0" w:space="0" w:color="auto"/>
                  </w:divBdr>
                  <w:divsChild>
                    <w:div w:id="1503740651">
                      <w:marLeft w:val="0"/>
                      <w:marRight w:val="0"/>
                      <w:marTop w:val="0"/>
                      <w:marBottom w:val="0"/>
                      <w:divBdr>
                        <w:top w:val="none" w:sz="0" w:space="0" w:color="auto"/>
                        <w:left w:val="none" w:sz="0" w:space="0" w:color="auto"/>
                        <w:bottom w:val="none" w:sz="0" w:space="0" w:color="auto"/>
                        <w:right w:val="none" w:sz="0" w:space="0" w:color="auto"/>
                      </w:divBdr>
                      <w:divsChild>
                        <w:div w:id="195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38760">
      <w:bodyDiv w:val="1"/>
      <w:marLeft w:val="0"/>
      <w:marRight w:val="0"/>
      <w:marTop w:val="0"/>
      <w:marBottom w:val="0"/>
      <w:divBdr>
        <w:top w:val="none" w:sz="0" w:space="0" w:color="auto"/>
        <w:left w:val="none" w:sz="0" w:space="0" w:color="auto"/>
        <w:bottom w:val="none" w:sz="0" w:space="0" w:color="auto"/>
        <w:right w:val="none" w:sz="0" w:space="0" w:color="auto"/>
      </w:divBdr>
      <w:divsChild>
        <w:div w:id="696932911">
          <w:marLeft w:val="0"/>
          <w:marRight w:val="0"/>
          <w:marTop w:val="0"/>
          <w:marBottom w:val="0"/>
          <w:divBdr>
            <w:top w:val="none" w:sz="0" w:space="0" w:color="auto"/>
            <w:left w:val="none" w:sz="0" w:space="0" w:color="auto"/>
            <w:bottom w:val="none" w:sz="0" w:space="0" w:color="auto"/>
            <w:right w:val="none" w:sz="0" w:space="0" w:color="auto"/>
          </w:divBdr>
          <w:divsChild>
            <w:div w:id="754060346">
              <w:marLeft w:val="0"/>
              <w:marRight w:val="0"/>
              <w:marTop w:val="0"/>
              <w:marBottom w:val="0"/>
              <w:divBdr>
                <w:top w:val="none" w:sz="0" w:space="0" w:color="auto"/>
                <w:left w:val="none" w:sz="0" w:space="0" w:color="auto"/>
                <w:bottom w:val="none" w:sz="0" w:space="0" w:color="auto"/>
                <w:right w:val="none" w:sz="0" w:space="0" w:color="auto"/>
              </w:divBdr>
              <w:divsChild>
                <w:div w:id="1227494216">
                  <w:marLeft w:val="0"/>
                  <w:marRight w:val="243"/>
                  <w:marTop w:val="0"/>
                  <w:marBottom w:val="0"/>
                  <w:divBdr>
                    <w:top w:val="none" w:sz="0" w:space="0" w:color="auto"/>
                    <w:left w:val="none" w:sz="0" w:space="0" w:color="auto"/>
                    <w:bottom w:val="none" w:sz="0" w:space="0" w:color="auto"/>
                    <w:right w:val="none" w:sz="0" w:space="0" w:color="auto"/>
                  </w:divBdr>
                  <w:divsChild>
                    <w:div w:id="1443568460">
                      <w:marLeft w:val="0"/>
                      <w:marRight w:val="0"/>
                      <w:marTop w:val="0"/>
                      <w:marBottom w:val="0"/>
                      <w:divBdr>
                        <w:top w:val="none" w:sz="0" w:space="0" w:color="auto"/>
                        <w:left w:val="none" w:sz="0" w:space="0" w:color="auto"/>
                        <w:bottom w:val="none" w:sz="0" w:space="0" w:color="auto"/>
                        <w:right w:val="none" w:sz="0" w:space="0" w:color="auto"/>
                      </w:divBdr>
                      <w:divsChild>
                        <w:div w:id="4677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369937">
      <w:bodyDiv w:val="1"/>
      <w:marLeft w:val="0"/>
      <w:marRight w:val="0"/>
      <w:marTop w:val="0"/>
      <w:marBottom w:val="0"/>
      <w:divBdr>
        <w:top w:val="none" w:sz="0" w:space="0" w:color="auto"/>
        <w:left w:val="none" w:sz="0" w:space="0" w:color="auto"/>
        <w:bottom w:val="none" w:sz="0" w:space="0" w:color="auto"/>
        <w:right w:val="none" w:sz="0" w:space="0" w:color="auto"/>
      </w:divBdr>
      <w:divsChild>
        <w:div w:id="1583834272">
          <w:marLeft w:val="0"/>
          <w:marRight w:val="0"/>
          <w:marTop w:val="0"/>
          <w:marBottom w:val="0"/>
          <w:divBdr>
            <w:top w:val="none" w:sz="0" w:space="0" w:color="auto"/>
            <w:left w:val="none" w:sz="0" w:space="0" w:color="auto"/>
            <w:bottom w:val="none" w:sz="0" w:space="0" w:color="auto"/>
            <w:right w:val="none" w:sz="0" w:space="0" w:color="auto"/>
          </w:divBdr>
          <w:divsChild>
            <w:div w:id="1329794808">
              <w:marLeft w:val="0"/>
              <w:marRight w:val="0"/>
              <w:marTop w:val="0"/>
              <w:marBottom w:val="0"/>
              <w:divBdr>
                <w:top w:val="none" w:sz="0" w:space="0" w:color="auto"/>
                <w:left w:val="none" w:sz="0" w:space="0" w:color="auto"/>
                <w:bottom w:val="none" w:sz="0" w:space="0" w:color="auto"/>
                <w:right w:val="none" w:sz="0" w:space="0" w:color="auto"/>
              </w:divBdr>
              <w:divsChild>
                <w:div w:id="971208224">
                  <w:marLeft w:val="0"/>
                  <w:marRight w:val="243"/>
                  <w:marTop w:val="0"/>
                  <w:marBottom w:val="0"/>
                  <w:divBdr>
                    <w:top w:val="none" w:sz="0" w:space="0" w:color="auto"/>
                    <w:left w:val="none" w:sz="0" w:space="0" w:color="auto"/>
                    <w:bottom w:val="none" w:sz="0" w:space="0" w:color="auto"/>
                    <w:right w:val="none" w:sz="0" w:space="0" w:color="auto"/>
                  </w:divBdr>
                  <w:divsChild>
                    <w:div w:id="1259481429">
                      <w:marLeft w:val="0"/>
                      <w:marRight w:val="0"/>
                      <w:marTop w:val="0"/>
                      <w:marBottom w:val="0"/>
                      <w:divBdr>
                        <w:top w:val="none" w:sz="0" w:space="0" w:color="auto"/>
                        <w:left w:val="none" w:sz="0" w:space="0" w:color="auto"/>
                        <w:bottom w:val="none" w:sz="0" w:space="0" w:color="auto"/>
                        <w:right w:val="none" w:sz="0" w:space="0" w:color="auto"/>
                      </w:divBdr>
                      <w:divsChild>
                        <w:div w:id="9884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71417">
      <w:bodyDiv w:val="1"/>
      <w:marLeft w:val="0"/>
      <w:marRight w:val="0"/>
      <w:marTop w:val="0"/>
      <w:marBottom w:val="0"/>
      <w:divBdr>
        <w:top w:val="none" w:sz="0" w:space="0" w:color="auto"/>
        <w:left w:val="none" w:sz="0" w:space="0" w:color="auto"/>
        <w:bottom w:val="none" w:sz="0" w:space="0" w:color="auto"/>
        <w:right w:val="none" w:sz="0" w:space="0" w:color="auto"/>
      </w:divBdr>
      <w:divsChild>
        <w:div w:id="75638019">
          <w:marLeft w:val="0"/>
          <w:marRight w:val="0"/>
          <w:marTop w:val="0"/>
          <w:marBottom w:val="0"/>
          <w:divBdr>
            <w:top w:val="none" w:sz="0" w:space="0" w:color="auto"/>
            <w:left w:val="none" w:sz="0" w:space="0" w:color="auto"/>
            <w:bottom w:val="none" w:sz="0" w:space="0" w:color="auto"/>
            <w:right w:val="none" w:sz="0" w:space="0" w:color="auto"/>
          </w:divBdr>
          <w:divsChild>
            <w:div w:id="2024897738">
              <w:marLeft w:val="0"/>
              <w:marRight w:val="0"/>
              <w:marTop w:val="0"/>
              <w:marBottom w:val="0"/>
              <w:divBdr>
                <w:top w:val="none" w:sz="0" w:space="0" w:color="auto"/>
                <w:left w:val="none" w:sz="0" w:space="0" w:color="auto"/>
                <w:bottom w:val="none" w:sz="0" w:space="0" w:color="auto"/>
                <w:right w:val="none" w:sz="0" w:space="0" w:color="auto"/>
              </w:divBdr>
              <w:divsChild>
                <w:div w:id="216747734">
                  <w:marLeft w:val="0"/>
                  <w:marRight w:val="243"/>
                  <w:marTop w:val="0"/>
                  <w:marBottom w:val="0"/>
                  <w:divBdr>
                    <w:top w:val="none" w:sz="0" w:space="0" w:color="auto"/>
                    <w:left w:val="none" w:sz="0" w:space="0" w:color="auto"/>
                    <w:bottom w:val="none" w:sz="0" w:space="0" w:color="auto"/>
                    <w:right w:val="none" w:sz="0" w:space="0" w:color="auto"/>
                  </w:divBdr>
                  <w:divsChild>
                    <w:div w:id="169687168">
                      <w:marLeft w:val="0"/>
                      <w:marRight w:val="0"/>
                      <w:marTop w:val="0"/>
                      <w:marBottom w:val="0"/>
                      <w:divBdr>
                        <w:top w:val="none" w:sz="0" w:space="0" w:color="auto"/>
                        <w:left w:val="none" w:sz="0" w:space="0" w:color="auto"/>
                        <w:bottom w:val="none" w:sz="0" w:space="0" w:color="auto"/>
                        <w:right w:val="none" w:sz="0" w:space="0" w:color="auto"/>
                      </w:divBdr>
                      <w:divsChild>
                        <w:div w:id="1742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267338">
      <w:bodyDiv w:val="1"/>
      <w:marLeft w:val="0"/>
      <w:marRight w:val="0"/>
      <w:marTop w:val="0"/>
      <w:marBottom w:val="0"/>
      <w:divBdr>
        <w:top w:val="none" w:sz="0" w:space="0" w:color="auto"/>
        <w:left w:val="none" w:sz="0" w:space="0" w:color="auto"/>
        <w:bottom w:val="none" w:sz="0" w:space="0" w:color="auto"/>
        <w:right w:val="none" w:sz="0" w:space="0" w:color="auto"/>
      </w:divBdr>
      <w:divsChild>
        <w:div w:id="1863586650">
          <w:marLeft w:val="0"/>
          <w:marRight w:val="0"/>
          <w:marTop w:val="0"/>
          <w:marBottom w:val="0"/>
          <w:divBdr>
            <w:top w:val="none" w:sz="0" w:space="0" w:color="auto"/>
            <w:left w:val="none" w:sz="0" w:space="0" w:color="auto"/>
            <w:bottom w:val="none" w:sz="0" w:space="0" w:color="auto"/>
            <w:right w:val="none" w:sz="0" w:space="0" w:color="auto"/>
          </w:divBdr>
          <w:divsChild>
            <w:div w:id="2009936949">
              <w:marLeft w:val="0"/>
              <w:marRight w:val="0"/>
              <w:marTop w:val="0"/>
              <w:marBottom w:val="0"/>
              <w:divBdr>
                <w:top w:val="none" w:sz="0" w:space="0" w:color="auto"/>
                <w:left w:val="none" w:sz="0" w:space="0" w:color="auto"/>
                <w:bottom w:val="none" w:sz="0" w:space="0" w:color="auto"/>
                <w:right w:val="none" w:sz="0" w:space="0" w:color="auto"/>
              </w:divBdr>
              <w:divsChild>
                <w:div w:id="658122164">
                  <w:marLeft w:val="0"/>
                  <w:marRight w:val="243"/>
                  <w:marTop w:val="0"/>
                  <w:marBottom w:val="0"/>
                  <w:divBdr>
                    <w:top w:val="none" w:sz="0" w:space="0" w:color="auto"/>
                    <w:left w:val="none" w:sz="0" w:space="0" w:color="auto"/>
                    <w:bottom w:val="none" w:sz="0" w:space="0" w:color="auto"/>
                    <w:right w:val="none" w:sz="0" w:space="0" w:color="auto"/>
                  </w:divBdr>
                  <w:divsChild>
                    <w:div w:id="1036736152">
                      <w:marLeft w:val="0"/>
                      <w:marRight w:val="0"/>
                      <w:marTop w:val="0"/>
                      <w:marBottom w:val="0"/>
                      <w:divBdr>
                        <w:top w:val="none" w:sz="0" w:space="0" w:color="auto"/>
                        <w:left w:val="none" w:sz="0" w:space="0" w:color="auto"/>
                        <w:bottom w:val="none" w:sz="0" w:space="0" w:color="auto"/>
                        <w:right w:val="none" w:sz="0" w:space="0" w:color="auto"/>
                      </w:divBdr>
                      <w:divsChild>
                        <w:div w:id="11684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0039">
      <w:bodyDiv w:val="1"/>
      <w:marLeft w:val="0"/>
      <w:marRight w:val="0"/>
      <w:marTop w:val="0"/>
      <w:marBottom w:val="0"/>
      <w:divBdr>
        <w:top w:val="none" w:sz="0" w:space="0" w:color="auto"/>
        <w:left w:val="none" w:sz="0" w:space="0" w:color="auto"/>
        <w:bottom w:val="none" w:sz="0" w:space="0" w:color="auto"/>
        <w:right w:val="none" w:sz="0" w:space="0" w:color="auto"/>
      </w:divBdr>
      <w:divsChild>
        <w:div w:id="880869856">
          <w:marLeft w:val="0"/>
          <w:marRight w:val="0"/>
          <w:marTop w:val="0"/>
          <w:marBottom w:val="0"/>
          <w:divBdr>
            <w:top w:val="none" w:sz="0" w:space="0" w:color="auto"/>
            <w:left w:val="none" w:sz="0" w:space="0" w:color="auto"/>
            <w:bottom w:val="none" w:sz="0" w:space="0" w:color="auto"/>
            <w:right w:val="none" w:sz="0" w:space="0" w:color="auto"/>
          </w:divBdr>
          <w:divsChild>
            <w:div w:id="622807697">
              <w:marLeft w:val="0"/>
              <w:marRight w:val="0"/>
              <w:marTop w:val="0"/>
              <w:marBottom w:val="0"/>
              <w:divBdr>
                <w:top w:val="none" w:sz="0" w:space="0" w:color="auto"/>
                <w:left w:val="none" w:sz="0" w:space="0" w:color="auto"/>
                <w:bottom w:val="none" w:sz="0" w:space="0" w:color="auto"/>
                <w:right w:val="none" w:sz="0" w:space="0" w:color="auto"/>
              </w:divBdr>
              <w:divsChild>
                <w:div w:id="384254945">
                  <w:marLeft w:val="0"/>
                  <w:marRight w:val="243"/>
                  <w:marTop w:val="0"/>
                  <w:marBottom w:val="0"/>
                  <w:divBdr>
                    <w:top w:val="none" w:sz="0" w:space="0" w:color="auto"/>
                    <w:left w:val="none" w:sz="0" w:space="0" w:color="auto"/>
                    <w:bottom w:val="none" w:sz="0" w:space="0" w:color="auto"/>
                    <w:right w:val="none" w:sz="0" w:space="0" w:color="auto"/>
                  </w:divBdr>
                  <w:divsChild>
                    <w:div w:id="995955070">
                      <w:marLeft w:val="0"/>
                      <w:marRight w:val="0"/>
                      <w:marTop w:val="0"/>
                      <w:marBottom w:val="0"/>
                      <w:divBdr>
                        <w:top w:val="none" w:sz="0" w:space="0" w:color="auto"/>
                        <w:left w:val="none" w:sz="0" w:space="0" w:color="auto"/>
                        <w:bottom w:val="none" w:sz="0" w:space="0" w:color="auto"/>
                        <w:right w:val="none" w:sz="0" w:space="0" w:color="auto"/>
                      </w:divBdr>
                      <w:divsChild>
                        <w:div w:id="223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5560">
      <w:bodyDiv w:val="1"/>
      <w:marLeft w:val="0"/>
      <w:marRight w:val="0"/>
      <w:marTop w:val="0"/>
      <w:marBottom w:val="0"/>
      <w:divBdr>
        <w:top w:val="none" w:sz="0" w:space="0" w:color="auto"/>
        <w:left w:val="none" w:sz="0" w:space="0" w:color="auto"/>
        <w:bottom w:val="none" w:sz="0" w:space="0" w:color="auto"/>
        <w:right w:val="none" w:sz="0" w:space="0" w:color="auto"/>
      </w:divBdr>
      <w:divsChild>
        <w:div w:id="967509829">
          <w:marLeft w:val="0"/>
          <w:marRight w:val="0"/>
          <w:marTop w:val="0"/>
          <w:marBottom w:val="0"/>
          <w:divBdr>
            <w:top w:val="none" w:sz="0" w:space="0" w:color="auto"/>
            <w:left w:val="none" w:sz="0" w:space="0" w:color="auto"/>
            <w:bottom w:val="none" w:sz="0" w:space="0" w:color="auto"/>
            <w:right w:val="none" w:sz="0" w:space="0" w:color="auto"/>
          </w:divBdr>
          <w:divsChild>
            <w:div w:id="1647397114">
              <w:marLeft w:val="0"/>
              <w:marRight w:val="0"/>
              <w:marTop w:val="0"/>
              <w:marBottom w:val="0"/>
              <w:divBdr>
                <w:top w:val="none" w:sz="0" w:space="0" w:color="auto"/>
                <w:left w:val="none" w:sz="0" w:space="0" w:color="auto"/>
                <w:bottom w:val="none" w:sz="0" w:space="0" w:color="auto"/>
                <w:right w:val="none" w:sz="0" w:space="0" w:color="auto"/>
              </w:divBdr>
              <w:divsChild>
                <w:div w:id="1724019996">
                  <w:marLeft w:val="0"/>
                  <w:marRight w:val="243"/>
                  <w:marTop w:val="0"/>
                  <w:marBottom w:val="0"/>
                  <w:divBdr>
                    <w:top w:val="none" w:sz="0" w:space="0" w:color="auto"/>
                    <w:left w:val="none" w:sz="0" w:space="0" w:color="auto"/>
                    <w:bottom w:val="none" w:sz="0" w:space="0" w:color="auto"/>
                    <w:right w:val="none" w:sz="0" w:space="0" w:color="auto"/>
                  </w:divBdr>
                  <w:divsChild>
                    <w:div w:id="1451629482">
                      <w:marLeft w:val="0"/>
                      <w:marRight w:val="0"/>
                      <w:marTop w:val="0"/>
                      <w:marBottom w:val="0"/>
                      <w:divBdr>
                        <w:top w:val="none" w:sz="0" w:space="0" w:color="auto"/>
                        <w:left w:val="none" w:sz="0" w:space="0" w:color="auto"/>
                        <w:bottom w:val="none" w:sz="0" w:space="0" w:color="auto"/>
                        <w:right w:val="none" w:sz="0" w:space="0" w:color="auto"/>
                      </w:divBdr>
                      <w:divsChild>
                        <w:div w:id="2246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93668">
      <w:bodyDiv w:val="1"/>
      <w:marLeft w:val="0"/>
      <w:marRight w:val="0"/>
      <w:marTop w:val="0"/>
      <w:marBottom w:val="0"/>
      <w:divBdr>
        <w:top w:val="none" w:sz="0" w:space="0" w:color="auto"/>
        <w:left w:val="none" w:sz="0" w:space="0" w:color="auto"/>
        <w:bottom w:val="none" w:sz="0" w:space="0" w:color="auto"/>
        <w:right w:val="none" w:sz="0" w:space="0" w:color="auto"/>
      </w:divBdr>
      <w:divsChild>
        <w:div w:id="1567960033">
          <w:marLeft w:val="0"/>
          <w:marRight w:val="0"/>
          <w:marTop w:val="0"/>
          <w:marBottom w:val="0"/>
          <w:divBdr>
            <w:top w:val="none" w:sz="0" w:space="0" w:color="auto"/>
            <w:left w:val="none" w:sz="0" w:space="0" w:color="auto"/>
            <w:bottom w:val="none" w:sz="0" w:space="0" w:color="auto"/>
            <w:right w:val="none" w:sz="0" w:space="0" w:color="auto"/>
          </w:divBdr>
          <w:divsChild>
            <w:div w:id="1005743811">
              <w:marLeft w:val="0"/>
              <w:marRight w:val="0"/>
              <w:marTop w:val="0"/>
              <w:marBottom w:val="0"/>
              <w:divBdr>
                <w:top w:val="none" w:sz="0" w:space="0" w:color="auto"/>
                <w:left w:val="none" w:sz="0" w:space="0" w:color="auto"/>
                <w:bottom w:val="none" w:sz="0" w:space="0" w:color="auto"/>
                <w:right w:val="none" w:sz="0" w:space="0" w:color="auto"/>
              </w:divBdr>
              <w:divsChild>
                <w:div w:id="309597344">
                  <w:marLeft w:val="0"/>
                  <w:marRight w:val="243"/>
                  <w:marTop w:val="0"/>
                  <w:marBottom w:val="0"/>
                  <w:divBdr>
                    <w:top w:val="none" w:sz="0" w:space="0" w:color="auto"/>
                    <w:left w:val="none" w:sz="0" w:space="0" w:color="auto"/>
                    <w:bottom w:val="none" w:sz="0" w:space="0" w:color="auto"/>
                    <w:right w:val="none" w:sz="0" w:space="0" w:color="auto"/>
                  </w:divBdr>
                  <w:divsChild>
                    <w:div w:id="937639841">
                      <w:marLeft w:val="0"/>
                      <w:marRight w:val="0"/>
                      <w:marTop w:val="0"/>
                      <w:marBottom w:val="0"/>
                      <w:divBdr>
                        <w:top w:val="none" w:sz="0" w:space="0" w:color="auto"/>
                        <w:left w:val="none" w:sz="0" w:space="0" w:color="auto"/>
                        <w:bottom w:val="none" w:sz="0" w:space="0" w:color="auto"/>
                        <w:right w:val="none" w:sz="0" w:space="0" w:color="auto"/>
                      </w:divBdr>
                      <w:divsChild>
                        <w:div w:id="4741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26386">
      <w:bodyDiv w:val="1"/>
      <w:marLeft w:val="0"/>
      <w:marRight w:val="0"/>
      <w:marTop w:val="0"/>
      <w:marBottom w:val="0"/>
      <w:divBdr>
        <w:top w:val="none" w:sz="0" w:space="0" w:color="auto"/>
        <w:left w:val="none" w:sz="0" w:space="0" w:color="auto"/>
        <w:bottom w:val="none" w:sz="0" w:space="0" w:color="auto"/>
        <w:right w:val="none" w:sz="0" w:space="0" w:color="auto"/>
      </w:divBdr>
      <w:divsChild>
        <w:div w:id="2002730611">
          <w:marLeft w:val="0"/>
          <w:marRight w:val="0"/>
          <w:marTop w:val="0"/>
          <w:marBottom w:val="0"/>
          <w:divBdr>
            <w:top w:val="none" w:sz="0" w:space="0" w:color="auto"/>
            <w:left w:val="none" w:sz="0" w:space="0" w:color="auto"/>
            <w:bottom w:val="none" w:sz="0" w:space="0" w:color="auto"/>
            <w:right w:val="none" w:sz="0" w:space="0" w:color="auto"/>
          </w:divBdr>
          <w:divsChild>
            <w:div w:id="1383165779">
              <w:marLeft w:val="0"/>
              <w:marRight w:val="0"/>
              <w:marTop w:val="0"/>
              <w:marBottom w:val="0"/>
              <w:divBdr>
                <w:top w:val="none" w:sz="0" w:space="0" w:color="auto"/>
                <w:left w:val="none" w:sz="0" w:space="0" w:color="auto"/>
                <w:bottom w:val="none" w:sz="0" w:space="0" w:color="auto"/>
                <w:right w:val="none" w:sz="0" w:space="0" w:color="auto"/>
              </w:divBdr>
              <w:divsChild>
                <w:div w:id="462969564">
                  <w:marLeft w:val="0"/>
                  <w:marRight w:val="243"/>
                  <w:marTop w:val="0"/>
                  <w:marBottom w:val="0"/>
                  <w:divBdr>
                    <w:top w:val="none" w:sz="0" w:space="0" w:color="auto"/>
                    <w:left w:val="none" w:sz="0" w:space="0" w:color="auto"/>
                    <w:bottom w:val="none" w:sz="0" w:space="0" w:color="auto"/>
                    <w:right w:val="none" w:sz="0" w:space="0" w:color="auto"/>
                  </w:divBdr>
                  <w:divsChild>
                    <w:div w:id="1956332009">
                      <w:marLeft w:val="0"/>
                      <w:marRight w:val="0"/>
                      <w:marTop w:val="0"/>
                      <w:marBottom w:val="0"/>
                      <w:divBdr>
                        <w:top w:val="none" w:sz="0" w:space="0" w:color="auto"/>
                        <w:left w:val="none" w:sz="0" w:space="0" w:color="auto"/>
                        <w:bottom w:val="none" w:sz="0" w:space="0" w:color="auto"/>
                        <w:right w:val="none" w:sz="0" w:space="0" w:color="auto"/>
                      </w:divBdr>
                      <w:divsChild>
                        <w:div w:id="5488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363870">
      <w:bodyDiv w:val="1"/>
      <w:marLeft w:val="0"/>
      <w:marRight w:val="0"/>
      <w:marTop w:val="0"/>
      <w:marBottom w:val="0"/>
      <w:divBdr>
        <w:top w:val="none" w:sz="0" w:space="0" w:color="auto"/>
        <w:left w:val="none" w:sz="0" w:space="0" w:color="auto"/>
        <w:bottom w:val="none" w:sz="0" w:space="0" w:color="auto"/>
        <w:right w:val="none" w:sz="0" w:space="0" w:color="auto"/>
      </w:divBdr>
      <w:divsChild>
        <w:div w:id="2112164041">
          <w:marLeft w:val="0"/>
          <w:marRight w:val="0"/>
          <w:marTop w:val="0"/>
          <w:marBottom w:val="0"/>
          <w:divBdr>
            <w:top w:val="none" w:sz="0" w:space="0" w:color="auto"/>
            <w:left w:val="none" w:sz="0" w:space="0" w:color="auto"/>
            <w:bottom w:val="none" w:sz="0" w:space="0" w:color="auto"/>
            <w:right w:val="none" w:sz="0" w:space="0" w:color="auto"/>
          </w:divBdr>
          <w:divsChild>
            <w:div w:id="890115530">
              <w:marLeft w:val="0"/>
              <w:marRight w:val="0"/>
              <w:marTop w:val="0"/>
              <w:marBottom w:val="0"/>
              <w:divBdr>
                <w:top w:val="none" w:sz="0" w:space="0" w:color="auto"/>
                <w:left w:val="none" w:sz="0" w:space="0" w:color="auto"/>
                <w:bottom w:val="none" w:sz="0" w:space="0" w:color="auto"/>
                <w:right w:val="none" w:sz="0" w:space="0" w:color="auto"/>
              </w:divBdr>
              <w:divsChild>
                <w:div w:id="953706628">
                  <w:marLeft w:val="0"/>
                  <w:marRight w:val="243"/>
                  <w:marTop w:val="0"/>
                  <w:marBottom w:val="0"/>
                  <w:divBdr>
                    <w:top w:val="none" w:sz="0" w:space="0" w:color="auto"/>
                    <w:left w:val="none" w:sz="0" w:space="0" w:color="auto"/>
                    <w:bottom w:val="none" w:sz="0" w:space="0" w:color="auto"/>
                    <w:right w:val="none" w:sz="0" w:space="0" w:color="auto"/>
                  </w:divBdr>
                  <w:divsChild>
                    <w:div w:id="940794822">
                      <w:marLeft w:val="0"/>
                      <w:marRight w:val="0"/>
                      <w:marTop w:val="0"/>
                      <w:marBottom w:val="0"/>
                      <w:divBdr>
                        <w:top w:val="none" w:sz="0" w:space="0" w:color="auto"/>
                        <w:left w:val="none" w:sz="0" w:space="0" w:color="auto"/>
                        <w:bottom w:val="none" w:sz="0" w:space="0" w:color="auto"/>
                        <w:right w:val="none" w:sz="0" w:space="0" w:color="auto"/>
                      </w:divBdr>
                      <w:divsChild>
                        <w:div w:id="3961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30839">
      <w:bodyDiv w:val="1"/>
      <w:marLeft w:val="0"/>
      <w:marRight w:val="0"/>
      <w:marTop w:val="0"/>
      <w:marBottom w:val="0"/>
      <w:divBdr>
        <w:top w:val="none" w:sz="0" w:space="0" w:color="auto"/>
        <w:left w:val="none" w:sz="0" w:space="0" w:color="auto"/>
        <w:bottom w:val="none" w:sz="0" w:space="0" w:color="auto"/>
        <w:right w:val="none" w:sz="0" w:space="0" w:color="auto"/>
      </w:divBdr>
      <w:divsChild>
        <w:div w:id="1368993935">
          <w:marLeft w:val="0"/>
          <w:marRight w:val="0"/>
          <w:marTop w:val="0"/>
          <w:marBottom w:val="0"/>
          <w:divBdr>
            <w:top w:val="none" w:sz="0" w:space="0" w:color="auto"/>
            <w:left w:val="none" w:sz="0" w:space="0" w:color="auto"/>
            <w:bottom w:val="none" w:sz="0" w:space="0" w:color="auto"/>
            <w:right w:val="none" w:sz="0" w:space="0" w:color="auto"/>
          </w:divBdr>
          <w:divsChild>
            <w:div w:id="1621574759">
              <w:marLeft w:val="0"/>
              <w:marRight w:val="0"/>
              <w:marTop w:val="0"/>
              <w:marBottom w:val="0"/>
              <w:divBdr>
                <w:top w:val="none" w:sz="0" w:space="0" w:color="auto"/>
                <w:left w:val="none" w:sz="0" w:space="0" w:color="auto"/>
                <w:bottom w:val="none" w:sz="0" w:space="0" w:color="auto"/>
                <w:right w:val="none" w:sz="0" w:space="0" w:color="auto"/>
              </w:divBdr>
              <w:divsChild>
                <w:div w:id="1104762702">
                  <w:marLeft w:val="0"/>
                  <w:marRight w:val="243"/>
                  <w:marTop w:val="0"/>
                  <w:marBottom w:val="0"/>
                  <w:divBdr>
                    <w:top w:val="none" w:sz="0" w:space="0" w:color="auto"/>
                    <w:left w:val="none" w:sz="0" w:space="0" w:color="auto"/>
                    <w:bottom w:val="none" w:sz="0" w:space="0" w:color="auto"/>
                    <w:right w:val="none" w:sz="0" w:space="0" w:color="auto"/>
                  </w:divBdr>
                  <w:divsChild>
                    <w:div w:id="985548973">
                      <w:marLeft w:val="0"/>
                      <w:marRight w:val="0"/>
                      <w:marTop w:val="0"/>
                      <w:marBottom w:val="0"/>
                      <w:divBdr>
                        <w:top w:val="none" w:sz="0" w:space="0" w:color="auto"/>
                        <w:left w:val="none" w:sz="0" w:space="0" w:color="auto"/>
                        <w:bottom w:val="none" w:sz="0" w:space="0" w:color="auto"/>
                        <w:right w:val="none" w:sz="0" w:space="0" w:color="auto"/>
                      </w:divBdr>
                      <w:divsChild>
                        <w:div w:id="3962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282633">
      <w:bodyDiv w:val="1"/>
      <w:marLeft w:val="0"/>
      <w:marRight w:val="0"/>
      <w:marTop w:val="0"/>
      <w:marBottom w:val="0"/>
      <w:divBdr>
        <w:top w:val="none" w:sz="0" w:space="0" w:color="auto"/>
        <w:left w:val="none" w:sz="0" w:space="0" w:color="auto"/>
        <w:bottom w:val="none" w:sz="0" w:space="0" w:color="auto"/>
        <w:right w:val="none" w:sz="0" w:space="0" w:color="auto"/>
      </w:divBdr>
      <w:divsChild>
        <w:div w:id="1738359695">
          <w:marLeft w:val="0"/>
          <w:marRight w:val="0"/>
          <w:marTop w:val="0"/>
          <w:marBottom w:val="0"/>
          <w:divBdr>
            <w:top w:val="none" w:sz="0" w:space="0" w:color="auto"/>
            <w:left w:val="none" w:sz="0" w:space="0" w:color="auto"/>
            <w:bottom w:val="none" w:sz="0" w:space="0" w:color="auto"/>
            <w:right w:val="none" w:sz="0" w:space="0" w:color="auto"/>
          </w:divBdr>
          <w:divsChild>
            <w:div w:id="2135172705">
              <w:marLeft w:val="0"/>
              <w:marRight w:val="0"/>
              <w:marTop w:val="0"/>
              <w:marBottom w:val="0"/>
              <w:divBdr>
                <w:top w:val="none" w:sz="0" w:space="0" w:color="auto"/>
                <w:left w:val="none" w:sz="0" w:space="0" w:color="auto"/>
                <w:bottom w:val="none" w:sz="0" w:space="0" w:color="auto"/>
                <w:right w:val="none" w:sz="0" w:space="0" w:color="auto"/>
              </w:divBdr>
              <w:divsChild>
                <w:div w:id="517811693">
                  <w:marLeft w:val="0"/>
                  <w:marRight w:val="243"/>
                  <w:marTop w:val="0"/>
                  <w:marBottom w:val="0"/>
                  <w:divBdr>
                    <w:top w:val="none" w:sz="0" w:space="0" w:color="auto"/>
                    <w:left w:val="none" w:sz="0" w:space="0" w:color="auto"/>
                    <w:bottom w:val="none" w:sz="0" w:space="0" w:color="auto"/>
                    <w:right w:val="none" w:sz="0" w:space="0" w:color="auto"/>
                  </w:divBdr>
                  <w:divsChild>
                    <w:div w:id="828060326">
                      <w:marLeft w:val="0"/>
                      <w:marRight w:val="0"/>
                      <w:marTop w:val="0"/>
                      <w:marBottom w:val="0"/>
                      <w:divBdr>
                        <w:top w:val="none" w:sz="0" w:space="0" w:color="auto"/>
                        <w:left w:val="none" w:sz="0" w:space="0" w:color="auto"/>
                        <w:bottom w:val="none" w:sz="0" w:space="0" w:color="auto"/>
                        <w:right w:val="none" w:sz="0" w:space="0" w:color="auto"/>
                      </w:divBdr>
                      <w:divsChild>
                        <w:div w:id="12763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sChild>
        <w:div w:id="682435092">
          <w:marLeft w:val="0"/>
          <w:marRight w:val="0"/>
          <w:marTop w:val="0"/>
          <w:marBottom w:val="0"/>
          <w:divBdr>
            <w:top w:val="none" w:sz="0" w:space="0" w:color="auto"/>
            <w:left w:val="none" w:sz="0" w:space="0" w:color="auto"/>
            <w:bottom w:val="none" w:sz="0" w:space="0" w:color="auto"/>
            <w:right w:val="none" w:sz="0" w:space="0" w:color="auto"/>
          </w:divBdr>
          <w:divsChild>
            <w:div w:id="1027681000">
              <w:marLeft w:val="0"/>
              <w:marRight w:val="0"/>
              <w:marTop w:val="0"/>
              <w:marBottom w:val="0"/>
              <w:divBdr>
                <w:top w:val="none" w:sz="0" w:space="0" w:color="auto"/>
                <w:left w:val="none" w:sz="0" w:space="0" w:color="auto"/>
                <w:bottom w:val="none" w:sz="0" w:space="0" w:color="auto"/>
                <w:right w:val="none" w:sz="0" w:space="0" w:color="auto"/>
              </w:divBdr>
              <w:divsChild>
                <w:div w:id="960839032">
                  <w:marLeft w:val="0"/>
                  <w:marRight w:val="243"/>
                  <w:marTop w:val="0"/>
                  <w:marBottom w:val="0"/>
                  <w:divBdr>
                    <w:top w:val="none" w:sz="0" w:space="0" w:color="auto"/>
                    <w:left w:val="none" w:sz="0" w:space="0" w:color="auto"/>
                    <w:bottom w:val="none" w:sz="0" w:space="0" w:color="auto"/>
                    <w:right w:val="none" w:sz="0" w:space="0" w:color="auto"/>
                  </w:divBdr>
                  <w:divsChild>
                    <w:div w:id="1185248616">
                      <w:marLeft w:val="0"/>
                      <w:marRight w:val="0"/>
                      <w:marTop w:val="0"/>
                      <w:marBottom w:val="0"/>
                      <w:divBdr>
                        <w:top w:val="none" w:sz="0" w:space="0" w:color="auto"/>
                        <w:left w:val="none" w:sz="0" w:space="0" w:color="auto"/>
                        <w:bottom w:val="none" w:sz="0" w:space="0" w:color="auto"/>
                        <w:right w:val="none" w:sz="0" w:space="0" w:color="auto"/>
                      </w:divBdr>
                      <w:divsChild>
                        <w:div w:id="9174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459571">
      <w:bodyDiv w:val="1"/>
      <w:marLeft w:val="0"/>
      <w:marRight w:val="0"/>
      <w:marTop w:val="0"/>
      <w:marBottom w:val="0"/>
      <w:divBdr>
        <w:top w:val="none" w:sz="0" w:space="0" w:color="auto"/>
        <w:left w:val="none" w:sz="0" w:space="0" w:color="auto"/>
        <w:bottom w:val="none" w:sz="0" w:space="0" w:color="auto"/>
        <w:right w:val="none" w:sz="0" w:space="0" w:color="auto"/>
      </w:divBdr>
      <w:divsChild>
        <w:div w:id="144053849">
          <w:marLeft w:val="0"/>
          <w:marRight w:val="0"/>
          <w:marTop w:val="0"/>
          <w:marBottom w:val="0"/>
          <w:divBdr>
            <w:top w:val="none" w:sz="0" w:space="0" w:color="auto"/>
            <w:left w:val="none" w:sz="0" w:space="0" w:color="auto"/>
            <w:bottom w:val="none" w:sz="0" w:space="0" w:color="auto"/>
            <w:right w:val="none" w:sz="0" w:space="0" w:color="auto"/>
          </w:divBdr>
          <w:divsChild>
            <w:div w:id="1239360631">
              <w:marLeft w:val="0"/>
              <w:marRight w:val="0"/>
              <w:marTop w:val="0"/>
              <w:marBottom w:val="0"/>
              <w:divBdr>
                <w:top w:val="none" w:sz="0" w:space="0" w:color="auto"/>
                <w:left w:val="none" w:sz="0" w:space="0" w:color="auto"/>
                <w:bottom w:val="none" w:sz="0" w:space="0" w:color="auto"/>
                <w:right w:val="none" w:sz="0" w:space="0" w:color="auto"/>
              </w:divBdr>
              <w:divsChild>
                <w:div w:id="713433843">
                  <w:marLeft w:val="0"/>
                  <w:marRight w:val="243"/>
                  <w:marTop w:val="0"/>
                  <w:marBottom w:val="0"/>
                  <w:divBdr>
                    <w:top w:val="none" w:sz="0" w:space="0" w:color="auto"/>
                    <w:left w:val="none" w:sz="0" w:space="0" w:color="auto"/>
                    <w:bottom w:val="none" w:sz="0" w:space="0" w:color="auto"/>
                    <w:right w:val="none" w:sz="0" w:space="0" w:color="auto"/>
                  </w:divBdr>
                  <w:divsChild>
                    <w:div w:id="80568031">
                      <w:marLeft w:val="0"/>
                      <w:marRight w:val="0"/>
                      <w:marTop w:val="0"/>
                      <w:marBottom w:val="0"/>
                      <w:divBdr>
                        <w:top w:val="none" w:sz="0" w:space="0" w:color="auto"/>
                        <w:left w:val="none" w:sz="0" w:space="0" w:color="auto"/>
                        <w:bottom w:val="none" w:sz="0" w:space="0" w:color="auto"/>
                        <w:right w:val="none" w:sz="0" w:space="0" w:color="auto"/>
                      </w:divBdr>
                      <w:divsChild>
                        <w:div w:id="13922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005419">
      <w:bodyDiv w:val="1"/>
      <w:marLeft w:val="0"/>
      <w:marRight w:val="0"/>
      <w:marTop w:val="0"/>
      <w:marBottom w:val="0"/>
      <w:divBdr>
        <w:top w:val="none" w:sz="0" w:space="0" w:color="auto"/>
        <w:left w:val="none" w:sz="0" w:space="0" w:color="auto"/>
        <w:bottom w:val="none" w:sz="0" w:space="0" w:color="auto"/>
        <w:right w:val="none" w:sz="0" w:space="0" w:color="auto"/>
      </w:divBdr>
      <w:divsChild>
        <w:div w:id="143475025">
          <w:marLeft w:val="0"/>
          <w:marRight w:val="0"/>
          <w:marTop w:val="0"/>
          <w:marBottom w:val="0"/>
          <w:divBdr>
            <w:top w:val="none" w:sz="0" w:space="0" w:color="auto"/>
            <w:left w:val="none" w:sz="0" w:space="0" w:color="auto"/>
            <w:bottom w:val="none" w:sz="0" w:space="0" w:color="auto"/>
            <w:right w:val="none" w:sz="0" w:space="0" w:color="auto"/>
          </w:divBdr>
          <w:divsChild>
            <w:div w:id="520628517">
              <w:marLeft w:val="0"/>
              <w:marRight w:val="0"/>
              <w:marTop w:val="0"/>
              <w:marBottom w:val="0"/>
              <w:divBdr>
                <w:top w:val="none" w:sz="0" w:space="0" w:color="auto"/>
                <w:left w:val="none" w:sz="0" w:space="0" w:color="auto"/>
                <w:bottom w:val="none" w:sz="0" w:space="0" w:color="auto"/>
                <w:right w:val="none" w:sz="0" w:space="0" w:color="auto"/>
              </w:divBdr>
              <w:divsChild>
                <w:div w:id="1702241293">
                  <w:marLeft w:val="0"/>
                  <w:marRight w:val="243"/>
                  <w:marTop w:val="0"/>
                  <w:marBottom w:val="0"/>
                  <w:divBdr>
                    <w:top w:val="none" w:sz="0" w:space="0" w:color="auto"/>
                    <w:left w:val="none" w:sz="0" w:space="0" w:color="auto"/>
                    <w:bottom w:val="none" w:sz="0" w:space="0" w:color="auto"/>
                    <w:right w:val="none" w:sz="0" w:space="0" w:color="auto"/>
                  </w:divBdr>
                  <w:divsChild>
                    <w:div w:id="522859526">
                      <w:marLeft w:val="0"/>
                      <w:marRight w:val="0"/>
                      <w:marTop w:val="0"/>
                      <w:marBottom w:val="0"/>
                      <w:divBdr>
                        <w:top w:val="none" w:sz="0" w:space="0" w:color="auto"/>
                        <w:left w:val="none" w:sz="0" w:space="0" w:color="auto"/>
                        <w:bottom w:val="none" w:sz="0" w:space="0" w:color="auto"/>
                        <w:right w:val="none" w:sz="0" w:space="0" w:color="auto"/>
                      </w:divBdr>
                      <w:divsChild>
                        <w:div w:id="18599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618371">
      <w:bodyDiv w:val="1"/>
      <w:marLeft w:val="0"/>
      <w:marRight w:val="0"/>
      <w:marTop w:val="0"/>
      <w:marBottom w:val="0"/>
      <w:divBdr>
        <w:top w:val="none" w:sz="0" w:space="0" w:color="auto"/>
        <w:left w:val="none" w:sz="0" w:space="0" w:color="auto"/>
        <w:bottom w:val="none" w:sz="0" w:space="0" w:color="auto"/>
        <w:right w:val="none" w:sz="0" w:space="0" w:color="auto"/>
      </w:divBdr>
      <w:divsChild>
        <w:div w:id="1852648053">
          <w:marLeft w:val="0"/>
          <w:marRight w:val="0"/>
          <w:marTop w:val="0"/>
          <w:marBottom w:val="0"/>
          <w:divBdr>
            <w:top w:val="none" w:sz="0" w:space="0" w:color="auto"/>
            <w:left w:val="none" w:sz="0" w:space="0" w:color="auto"/>
            <w:bottom w:val="none" w:sz="0" w:space="0" w:color="auto"/>
            <w:right w:val="none" w:sz="0" w:space="0" w:color="auto"/>
          </w:divBdr>
          <w:divsChild>
            <w:div w:id="894315639">
              <w:marLeft w:val="0"/>
              <w:marRight w:val="0"/>
              <w:marTop w:val="0"/>
              <w:marBottom w:val="0"/>
              <w:divBdr>
                <w:top w:val="none" w:sz="0" w:space="0" w:color="auto"/>
                <w:left w:val="none" w:sz="0" w:space="0" w:color="auto"/>
                <w:bottom w:val="none" w:sz="0" w:space="0" w:color="auto"/>
                <w:right w:val="none" w:sz="0" w:space="0" w:color="auto"/>
              </w:divBdr>
              <w:divsChild>
                <w:div w:id="2063096673">
                  <w:marLeft w:val="0"/>
                  <w:marRight w:val="243"/>
                  <w:marTop w:val="0"/>
                  <w:marBottom w:val="0"/>
                  <w:divBdr>
                    <w:top w:val="none" w:sz="0" w:space="0" w:color="auto"/>
                    <w:left w:val="none" w:sz="0" w:space="0" w:color="auto"/>
                    <w:bottom w:val="none" w:sz="0" w:space="0" w:color="auto"/>
                    <w:right w:val="none" w:sz="0" w:space="0" w:color="auto"/>
                  </w:divBdr>
                  <w:divsChild>
                    <w:div w:id="1865513442">
                      <w:marLeft w:val="0"/>
                      <w:marRight w:val="0"/>
                      <w:marTop w:val="0"/>
                      <w:marBottom w:val="0"/>
                      <w:divBdr>
                        <w:top w:val="none" w:sz="0" w:space="0" w:color="auto"/>
                        <w:left w:val="none" w:sz="0" w:space="0" w:color="auto"/>
                        <w:bottom w:val="none" w:sz="0" w:space="0" w:color="auto"/>
                        <w:right w:val="none" w:sz="0" w:space="0" w:color="auto"/>
                      </w:divBdr>
                      <w:divsChild>
                        <w:div w:id="11463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807976">
      <w:bodyDiv w:val="1"/>
      <w:marLeft w:val="0"/>
      <w:marRight w:val="0"/>
      <w:marTop w:val="0"/>
      <w:marBottom w:val="0"/>
      <w:divBdr>
        <w:top w:val="none" w:sz="0" w:space="0" w:color="auto"/>
        <w:left w:val="none" w:sz="0" w:space="0" w:color="auto"/>
        <w:bottom w:val="none" w:sz="0" w:space="0" w:color="auto"/>
        <w:right w:val="none" w:sz="0" w:space="0" w:color="auto"/>
      </w:divBdr>
      <w:divsChild>
        <w:div w:id="125246162">
          <w:marLeft w:val="0"/>
          <w:marRight w:val="0"/>
          <w:marTop w:val="0"/>
          <w:marBottom w:val="0"/>
          <w:divBdr>
            <w:top w:val="none" w:sz="0" w:space="0" w:color="auto"/>
            <w:left w:val="none" w:sz="0" w:space="0" w:color="auto"/>
            <w:bottom w:val="none" w:sz="0" w:space="0" w:color="auto"/>
            <w:right w:val="none" w:sz="0" w:space="0" w:color="auto"/>
          </w:divBdr>
          <w:divsChild>
            <w:div w:id="1088845699">
              <w:marLeft w:val="0"/>
              <w:marRight w:val="0"/>
              <w:marTop w:val="0"/>
              <w:marBottom w:val="0"/>
              <w:divBdr>
                <w:top w:val="none" w:sz="0" w:space="0" w:color="auto"/>
                <w:left w:val="none" w:sz="0" w:space="0" w:color="auto"/>
                <w:bottom w:val="none" w:sz="0" w:space="0" w:color="auto"/>
                <w:right w:val="none" w:sz="0" w:space="0" w:color="auto"/>
              </w:divBdr>
              <w:divsChild>
                <w:div w:id="663164684">
                  <w:marLeft w:val="0"/>
                  <w:marRight w:val="243"/>
                  <w:marTop w:val="0"/>
                  <w:marBottom w:val="0"/>
                  <w:divBdr>
                    <w:top w:val="none" w:sz="0" w:space="0" w:color="auto"/>
                    <w:left w:val="none" w:sz="0" w:space="0" w:color="auto"/>
                    <w:bottom w:val="none" w:sz="0" w:space="0" w:color="auto"/>
                    <w:right w:val="none" w:sz="0" w:space="0" w:color="auto"/>
                  </w:divBdr>
                  <w:divsChild>
                    <w:div w:id="1106273321">
                      <w:marLeft w:val="0"/>
                      <w:marRight w:val="0"/>
                      <w:marTop w:val="0"/>
                      <w:marBottom w:val="0"/>
                      <w:divBdr>
                        <w:top w:val="none" w:sz="0" w:space="0" w:color="auto"/>
                        <w:left w:val="none" w:sz="0" w:space="0" w:color="auto"/>
                        <w:bottom w:val="none" w:sz="0" w:space="0" w:color="auto"/>
                        <w:right w:val="none" w:sz="0" w:space="0" w:color="auto"/>
                      </w:divBdr>
                      <w:divsChild>
                        <w:div w:id="20179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156985">
      <w:bodyDiv w:val="1"/>
      <w:marLeft w:val="0"/>
      <w:marRight w:val="0"/>
      <w:marTop w:val="0"/>
      <w:marBottom w:val="0"/>
      <w:divBdr>
        <w:top w:val="none" w:sz="0" w:space="0" w:color="auto"/>
        <w:left w:val="none" w:sz="0" w:space="0" w:color="auto"/>
        <w:bottom w:val="none" w:sz="0" w:space="0" w:color="auto"/>
        <w:right w:val="none" w:sz="0" w:space="0" w:color="auto"/>
      </w:divBdr>
      <w:divsChild>
        <w:div w:id="2144225104">
          <w:marLeft w:val="0"/>
          <w:marRight w:val="0"/>
          <w:marTop w:val="0"/>
          <w:marBottom w:val="0"/>
          <w:divBdr>
            <w:top w:val="none" w:sz="0" w:space="0" w:color="auto"/>
            <w:left w:val="none" w:sz="0" w:space="0" w:color="auto"/>
            <w:bottom w:val="none" w:sz="0" w:space="0" w:color="auto"/>
            <w:right w:val="none" w:sz="0" w:space="0" w:color="auto"/>
          </w:divBdr>
          <w:divsChild>
            <w:div w:id="2119643379">
              <w:marLeft w:val="0"/>
              <w:marRight w:val="0"/>
              <w:marTop w:val="0"/>
              <w:marBottom w:val="0"/>
              <w:divBdr>
                <w:top w:val="none" w:sz="0" w:space="0" w:color="auto"/>
                <w:left w:val="none" w:sz="0" w:space="0" w:color="auto"/>
                <w:bottom w:val="none" w:sz="0" w:space="0" w:color="auto"/>
                <w:right w:val="none" w:sz="0" w:space="0" w:color="auto"/>
              </w:divBdr>
              <w:divsChild>
                <w:div w:id="739599350">
                  <w:marLeft w:val="0"/>
                  <w:marRight w:val="243"/>
                  <w:marTop w:val="0"/>
                  <w:marBottom w:val="0"/>
                  <w:divBdr>
                    <w:top w:val="none" w:sz="0" w:space="0" w:color="auto"/>
                    <w:left w:val="none" w:sz="0" w:space="0" w:color="auto"/>
                    <w:bottom w:val="none" w:sz="0" w:space="0" w:color="auto"/>
                    <w:right w:val="none" w:sz="0" w:space="0" w:color="auto"/>
                  </w:divBdr>
                  <w:divsChild>
                    <w:div w:id="693071123">
                      <w:marLeft w:val="0"/>
                      <w:marRight w:val="0"/>
                      <w:marTop w:val="0"/>
                      <w:marBottom w:val="0"/>
                      <w:divBdr>
                        <w:top w:val="none" w:sz="0" w:space="0" w:color="auto"/>
                        <w:left w:val="none" w:sz="0" w:space="0" w:color="auto"/>
                        <w:bottom w:val="none" w:sz="0" w:space="0" w:color="auto"/>
                        <w:right w:val="none" w:sz="0" w:space="0" w:color="auto"/>
                      </w:divBdr>
                      <w:divsChild>
                        <w:div w:id="18353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937305">
      <w:bodyDiv w:val="1"/>
      <w:marLeft w:val="0"/>
      <w:marRight w:val="0"/>
      <w:marTop w:val="0"/>
      <w:marBottom w:val="0"/>
      <w:divBdr>
        <w:top w:val="none" w:sz="0" w:space="0" w:color="auto"/>
        <w:left w:val="none" w:sz="0" w:space="0" w:color="auto"/>
        <w:bottom w:val="none" w:sz="0" w:space="0" w:color="auto"/>
        <w:right w:val="none" w:sz="0" w:space="0" w:color="auto"/>
      </w:divBdr>
      <w:divsChild>
        <w:div w:id="301421760">
          <w:marLeft w:val="0"/>
          <w:marRight w:val="0"/>
          <w:marTop w:val="0"/>
          <w:marBottom w:val="0"/>
          <w:divBdr>
            <w:top w:val="none" w:sz="0" w:space="0" w:color="auto"/>
            <w:left w:val="none" w:sz="0" w:space="0" w:color="auto"/>
            <w:bottom w:val="none" w:sz="0" w:space="0" w:color="auto"/>
            <w:right w:val="none" w:sz="0" w:space="0" w:color="auto"/>
          </w:divBdr>
          <w:divsChild>
            <w:div w:id="936056547">
              <w:marLeft w:val="0"/>
              <w:marRight w:val="0"/>
              <w:marTop w:val="0"/>
              <w:marBottom w:val="0"/>
              <w:divBdr>
                <w:top w:val="none" w:sz="0" w:space="0" w:color="auto"/>
                <w:left w:val="none" w:sz="0" w:space="0" w:color="auto"/>
                <w:bottom w:val="none" w:sz="0" w:space="0" w:color="auto"/>
                <w:right w:val="none" w:sz="0" w:space="0" w:color="auto"/>
              </w:divBdr>
              <w:divsChild>
                <w:div w:id="31154574">
                  <w:marLeft w:val="0"/>
                  <w:marRight w:val="243"/>
                  <w:marTop w:val="0"/>
                  <w:marBottom w:val="0"/>
                  <w:divBdr>
                    <w:top w:val="none" w:sz="0" w:space="0" w:color="auto"/>
                    <w:left w:val="none" w:sz="0" w:space="0" w:color="auto"/>
                    <w:bottom w:val="none" w:sz="0" w:space="0" w:color="auto"/>
                    <w:right w:val="none" w:sz="0" w:space="0" w:color="auto"/>
                  </w:divBdr>
                  <w:divsChild>
                    <w:div w:id="1108427217">
                      <w:marLeft w:val="0"/>
                      <w:marRight w:val="0"/>
                      <w:marTop w:val="0"/>
                      <w:marBottom w:val="0"/>
                      <w:divBdr>
                        <w:top w:val="none" w:sz="0" w:space="0" w:color="auto"/>
                        <w:left w:val="none" w:sz="0" w:space="0" w:color="auto"/>
                        <w:bottom w:val="none" w:sz="0" w:space="0" w:color="auto"/>
                        <w:right w:val="none" w:sz="0" w:space="0" w:color="auto"/>
                      </w:divBdr>
                      <w:divsChild>
                        <w:div w:id="12453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16249">
      <w:bodyDiv w:val="1"/>
      <w:marLeft w:val="0"/>
      <w:marRight w:val="0"/>
      <w:marTop w:val="0"/>
      <w:marBottom w:val="0"/>
      <w:divBdr>
        <w:top w:val="none" w:sz="0" w:space="0" w:color="auto"/>
        <w:left w:val="none" w:sz="0" w:space="0" w:color="auto"/>
        <w:bottom w:val="none" w:sz="0" w:space="0" w:color="auto"/>
        <w:right w:val="none" w:sz="0" w:space="0" w:color="auto"/>
      </w:divBdr>
      <w:divsChild>
        <w:div w:id="887834795">
          <w:marLeft w:val="0"/>
          <w:marRight w:val="0"/>
          <w:marTop w:val="0"/>
          <w:marBottom w:val="0"/>
          <w:divBdr>
            <w:top w:val="none" w:sz="0" w:space="0" w:color="auto"/>
            <w:left w:val="none" w:sz="0" w:space="0" w:color="auto"/>
            <w:bottom w:val="none" w:sz="0" w:space="0" w:color="auto"/>
            <w:right w:val="none" w:sz="0" w:space="0" w:color="auto"/>
          </w:divBdr>
          <w:divsChild>
            <w:div w:id="1846937081">
              <w:marLeft w:val="0"/>
              <w:marRight w:val="0"/>
              <w:marTop w:val="0"/>
              <w:marBottom w:val="0"/>
              <w:divBdr>
                <w:top w:val="none" w:sz="0" w:space="0" w:color="auto"/>
                <w:left w:val="none" w:sz="0" w:space="0" w:color="auto"/>
                <w:bottom w:val="none" w:sz="0" w:space="0" w:color="auto"/>
                <w:right w:val="none" w:sz="0" w:space="0" w:color="auto"/>
              </w:divBdr>
              <w:divsChild>
                <w:div w:id="1102065250">
                  <w:marLeft w:val="0"/>
                  <w:marRight w:val="243"/>
                  <w:marTop w:val="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sChild>
                        <w:div w:id="13030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809514">
      <w:bodyDiv w:val="1"/>
      <w:marLeft w:val="0"/>
      <w:marRight w:val="0"/>
      <w:marTop w:val="0"/>
      <w:marBottom w:val="0"/>
      <w:divBdr>
        <w:top w:val="none" w:sz="0" w:space="0" w:color="auto"/>
        <w:left w:val="none" w:sz="0" w:space="0" w:color="auto"/>
        <w:bottom w:val="none" w:sz="0" w:space="0" w:color="auto"/>
        <w:right w:val="none" w:sz="0" w:space="0" w:color="auto"/>
      </w:divBdr>
      <w:divsChild>
        <w:div w:id="1036009252">
          <w:marLeft w:val="0"/>
          <w:marRight w:val="0"/>
          <w:marTop w:val="0"/>
          <w:marBottom w:val="0"/>
          <w:divBdr>
            <w:top w:val="none" w:sz="0" w:space="0" w:color="auto"/>
            <w:left w:val="none" w:sz="0" w:space="0" w:color="auto"/>
            <w:bottom w:val="none" w:sz="0" w:space="0" w:color="auto"/>
            <w:right w:val="none" w:sz="0" w:space="0" w:color="auto"/>
          </w:divBdr>
          <w:divsChild>
            <w:div w:id="1968002002">
              <w:marLeft w:val="0"/>
              <w:marRight w:val="0"/>
              <w:marTop w:val="0"/>
              <w:marBottom w:val="0"/>
              <w:divBdr>
                <w:top w:val="none" w:sz="0" w:space="0" w:color="auto"/>
                <w:left w:val="none" w:sz="0" w:space="0" w:color="auto"/>
                <w:bottom w:val="none" w:sz="0" w:space="0" w:color="auto"/>
                <w:right w:val="none" w:sz="0" w:space="0" w:color="auto"/>
              </w:divBdr>
              <w:divsChild>
                <w:div w:id="386878139">
                  <w:marLeft w:val="0"/>
                  <w:marRight w:val="243"/>
                  <w:marTop w:val="0"/>
                  <w:marBottom w:val="0"/>
                  <w:divBdr>
                    <w:top w:val="none" w:sz="0" w:space="0" w:color="auto"/>
                    <w:left w:val="none" w:sz="0" w:space="0" w:color="auto"/>
                    <w:bottom w:val="none" w:sz="0" w:space="0" w:color="auto"/>
                    <w:right w:val="none" w:sz="0" w:space="0" w:color="auto"/>
                  </w:divBdr>
                  <w:divsChild>
                    <w:div w:id="1168059619">
                      <w:marLeft w:val="0"/>
                      <w:marRight w:val="0"/>
                      <w:marTop w:val="0"/>
                      <w:marBottom w:val="0"/>
                      <w:divBdr>
                        <w:top w:val="none" w:sz="0" w:space="0" w:color="auto"/>
                        <w:left w:val="none" w:sz="0" w:space="0" w:color="auto"/>
                        <w:bottom w:val="none" w:sz="0" w:space="0" w:color="auto"/>
                        <w:right w:val="none" w:sz="0" w:space="0" w:color="auto"/>
                      </w:divBdr>
                      <w:divsChild>
                        <w:div w:id="254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537161">
      <w:bodyDiv w:val="1"/>
      <w:marLeft w:val="0"/>
      <w:marRight w:val="0"/>
      <w:marTop w:val="0"/>
      <w:marBottom w:val="0"/>
      <w:divBdr>
        <w:top w:val="none" w:sz="0" w:space="0" w:color="auto"/>
        <w:left w:val="none" w:sz="0" w:space="0" w:color="auto"/>
        <w:bottom w:val="none" w:sz="0" w:space="0" w:color="auto"/>
        <w:right w:val="none" w:sz="0" w:space="0" w:color="auto"/>
      </w:divBdr>
      <w:divsChild>
        <w:div w:id="2028095055">
          <w:marLeft w:val="0"/>
          <w:marRight w:val="0"/>
          <w:marTop w:val="0"/>
          <w:marBottom w:val="0"/>
          <w:divBdr>
            <w:top w:val="none" w:sz="0" w:space="0" w:color="auto"/>
            <w:left w:val="none" w:sz="0" w:space="0" w:color="auto"/>
            <w:bottom w:val="none" w:sz="0" w:space="0" w:color="auto"/>
            <w:right w:val="none" w:sz="0" w:space="0" w:color="auto"/>
          </w:divBdr>
          <w:divsChild>
            <w:div w:id="822232118">
              <w:marLeft w:val="0"/>
              <w:marRight w:val="0"/>
              <w:marTop w:val="0"/>
              <w:marBottom w:val="0"/>
              <w:divBdr>
                <w:top w:val="none" w:sz="0" w:space="0" w:color="auto"/>
                <w:left w:val="none" w:sz="0" w:space="0" w:color="auto"/>
                <w:bottom w:val="none" w:sz="0" w:space="0" w:color="auto"/>
                <w:right w:val="none" w:sz="0" w:space="0" w:color="auto"/>
              </w:divBdr>
              <w:divsChild>
                <w:div w:id="990643992">
                  <w:marLeft w:val="0"/>
                  <w:marRight w:val="243"/>
                  <w:marTop w:val="0"/>
                  <w:marBottom w:val="0"/>
                  <w:divBdr>
                    <w:top w:val="none" w:sz="0" w:space="0" w:color="auto"/>
                    <w:left w:val="none" w:sz="0" w:space="0" w:color="auto"/>
                    <w:bottom w:val="none" w:sz="0" w:space="0" w:color="auto"/>
                    <w:right w:val="none" w:sz="0" w:space="0" w:color="auto"/>
                  </w:divBdr>
                  <w:divsChild>
                    <w:div w:id="657156238">
                      <w:marLeft w:val="0"/>
                      <w:marRight w:val="0"/>
                      <w:marTop w:val="0"/>
                      <w:marBottom w:val="0"/>
                      <w:divBdr>
                        <w:top w:val="none" w:sz="0" w:space="0" w:color="auto"/>
                        <w:left w:val="none" w:sz="0" w:space="0" w:color="auto"/>
                        <w:bottom w:val="none" w:sz="0" w:space="0" w:color="auto"/>
                        <w:right w:val="none" w:sz="0" w:space="0" w:color="auto"/>
                      </w:divBdr>
                      <w:divsChild>
                        <w:div w:id="18771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78549">
      <w:bodyDiv w:val="1"/>
      <w:marLeft w:val="0"/>
      <w:marRight w:val="0"/>
      <w:marTop w:val="0"/>
      <w:marBottom w:val="0"/>
      <w:divBdr>
        <w:top w:val="none" w:sz="0" w:space="0" w:color="auto"/>
        <w:left w:val="none" w:sz="0" w:space="0" w:color="auto"/>
        <w:bottom w:val="none" w:sz="0" w:space="0" w:color="auto"/>
        <w:right w:val="none" w:sz="0" w:space="0" w:color="auto"/>
      </w:divBdr>
      <w:divsChild>
        <w:div w:id="1978022389">
          <w:marLeft w:val="0"/>
          <w:marRight w:val="0"/>
          <w:marTop w:val="0"/>
          <w:marBottom w:val="0"/>
          <w:divBdr>
            <w:top w:val="none" w:sz="0" w:space="0" w:color="auto"/>
            <w:left w:val="none" w:sz="0" w:space="0" w:color="auto"/>
            <w:bottom w:val="none" w:sz="0" w:space="0" w:color="auto"/>
            <w:right w:val="none" w:sz="0" w:space="0" w:color="auto"/>
          </w:divBdr>
          <w:divsChild>
            <w:div w:id="355232105">
              <w:marLeft w:val="0"/>
              <w:marRight w:val="0"/>
              <w:marTop w:val="0"/>
              <w:marBottom w:val="0"/>
              <w:divBdr>
                <w:top w:val="none" w:sz="0" w:space="0" w:color="auto"/>
                <w:left w:val="none" w:sz="0" w:space="0" w:color="auto"/>
                <w:bottom w:val="none" w:sz="0" w:space="0" w:color="auto"/>
                <w:right w:val="none" w:sz="0" w:space="0" w:color="auto"/>
              </w:divBdr>
              <w:divsChild>
                <w:div w:id="616520237">
                  <w:marLeft w:val="0"/>
                  <w:marRight w:val="243"/>
                  <w:marTop w:val="0"/>
                  <w:marBottom w:val="0"/>
                  <w:divBdr>
                    <w:top w:val="none" w:sz="0" w:space="0" w:color="auto"/>
                    <w:left w:val="none" w:sz="0" w:space="0" w:color="auto"/>
                    <w:bottom w:val="none" w:sz="0" w:space="0" w:color="auto"/>
                    <w:right w:val="none" w:sz="0" w:space="0" w:color="auto"/>
                  </w:divBdr>
                  <w:divsChild>
                    <w:div w:id="186481857">
                      <w:marLeft w:val="0"/>
                      <w:marRight w:val="0"/>
                      <w:marTop w:val="0"/>
                      <w:marBottom w:val="0"/>
                      <w:divBdr>
                        <w:top w:val="none" w:sz="0" w:space="0" w:color="auto"/>
                        <w:left w:val="none" w:sz="0" w:space="0" w:color="auto"/>
                        <w:bottom w:val="none" w:sz="0" w:space="0" w:color="auto"/>
                        <w:right w:val="none" w:sz="0" w:space="0" w:color="auto"/>
                      </w:divBdr>
                      <w:divsChild>
                        <w:div w:id="9893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7495">
      <w:bodyDiv w:val="1"/>
      <w:marLeft w:val="0"/>
      <w:marRight w:val="0"/>
      <w:marTop w:val="0"/>
      <w:marBottom w:val="0"/>
      <w:divBdr>
        <w:top w:val="none" w:sz="0" w:space="0" w:color="auto"/>
        <w:left w:val="none" w:sz="0" w:space="0" w:color="auto"/>
        <w:bottom w:val="none" w:sz="0" w:space="0" w:color="auto"/>
        <w:right w:val="none" w:sz="0" w:space="0" w:color="auto"/>
      </w:divBdr>
      <w:divsChild>
        <w:div w:id="1563104334">
          <w:marLeft w:val="0"/>
          <w:marRight w:val="0"/>
          <w:marTop w:val="0"/>
          <w:marBottom w:val="0"/>
          <w:divBdr>
            <w:top w:val="none" w:sz="0" w:space="0" w:color="auto"/>
            <w:left w:val="none" w:sz="0" w:space="0" w:color="auto"/>
            <w:bottom w:val="none" w:sz="0" w:space="0" w:color="auto"/>
            <w:right w:val="none" w:sz="0" w:space="0" w:color="auto"/>
          </w:divBdr>
          <w:divsChild>
            <w:div w:id="1324502611">
              <w:marLeft w:val="0"/>
              <w:marRight w:val="0"/>
              <w:marTop w:val="0"/>
              <w:marBottom w:val="0"/>
              <w:divBdr>
                <w:top w:val="none" w:sz="0" w:space="0" w:color="auto"/>
                <w:left w:val="none" w:sz="0" w:space="0" w:color="auto"/>
                <w:bottom w:val="none" w:sz="0" w:space="0" w:color="auto"/>
                <w:right w:val="none" w:sz="0" w:space="0" w:color="auto"/>
              </w:divBdr>
              <w:divsChild>
                <w:div w:id="2112846869">
                  <w:marLeft w:val="0"/>
                  <w:marRight w:val="243"/>
                  <w:marTop w:val="0"/>
                  <w:marBottom w:val="0"/>
                  <w:divBdr>
                    <w:top w:val="none" w:sz="0" w:space="0" w:color="auto"/>
                    <w:left w:val="none" w:sz="0" w:space="0" w:color="auto"/>
                    <w:bottom w:val="none" w:sz="0" w:space="0" w:color="auto"/>
                    <w:right w:val="none" w:sz="0" w:space="0" w:color="auto"/>
                  </w:divBdr>
                  <w:divsChild>
                    <w:div w:id="1811022561">
                      <w:marLeft w:val="0"/>
                      <w:marRight w:val="0"/>
                      <w:marTop w:val="0"/>
                      <w:marBottom w:val="0"/>
                      <w:divBdr>
                        <w:top w:val="none" w:sz="0" w:space="0" w:color="auto"/>
                        <w:left w:val="none" w:sz="0" w:space="0" w:color="auto"/>
                        <w:bottom w:val="none" w:sz="0" w:space="0" w:color="auto"/>
                        <w:right w:val="none" w:sz="0" w:space="0" w:color="auto"/>
                      </w:divBdr>
                      <w:divsChild>
                        <w:div w:id="10686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125621">
      <w:bodyDiv w:val="1"/>
      <w:marLeft w:val="0"/>
      <w:marRight w:val="0"/>
      <w:marTop w:val="0"/>
      <w:marBottom w:val="0"/>
      <w:divBdr>
        <w:top w:val="none" w:sz="0" w:space="0" w:color="auto"/>
        <w:left w:val="none" w:sz="0" w:space="0" w:color="auto"/>
        <w:bottom w:val="none" w:sz="0" w:space="0" w:color="auto"/>
        <w:right w:val="none" w:sz="0" w:space="0" w:color="auto"/>
      </w:divBdr>
      <w:divsChild>
        <w:div w:id="251819112">
          <w:marLeft w:val="0"/>
          <w:marRight w:val="0"/>
          <w:marTop w:val="0"/>
          <w:marBottom w:val="0"/>
          <w:divBdr>
            <w:top w:val="none" w:sz="0" w:space="0" w:color="auto"/>
            <w:left w:val="none" w:sz="0" w:space="0" w:color="auto"/>
            <w:bottom w:val="none" w:sz="0" w:space="0" w:color="auto"/>
            <w:right w:val="none" w:sz="0" w:space="0" w:color="auto"/>
          </w:divBdr>
          <w:divsChild>
            <w:div w:id="693731321">
              <w:marLeft w:val="0"/>
              <w:marRight w:val="0"/>
              <w:marTop w:val="0"/>
              <w:marBottom w:val="0"/>
              <w:divBdr>
                <w:top w:val="none" w:sz="0" w:space="0" w:color="auto"/>
                <w:left w:val="none" w:sz="0" w:space="0" w:color="auto"/>
                <w:bottom w:val="none" w:sz="0" w:space="0" w:color="auto"/>
                <w:right w:val="none" w:sz="0" w:space="0" w:color="auto"/>
              </w:divBdr>
              <w:divsChild>
                <w:div w:id="208495204">
                  <w:marLeft w:val="0"/>
                  <w:marRight w:val="243"/>
                  <w:marTop w:val="0"/>
                  <w:marBottom w:val="0"/>
                  <w:divBdr>
                    <w:top w:val="none" w:sz="0" w:space="0" w:color="auto"/>
                    <w:left w:val="none" w:sz="0" w:space="0" w:color="auto"/>
                    <w:bottom w:val="none" w:sz="0" w:space="0" w:color="auto"/>
                    <w:right w:val="none" w:sz="0" w:space="0" w:color="auto"/>
                  </w:divBdr>
                  <w:divsChild>
                    <w:div w:id="1174761080">
                      <w:marLeft w:val="0"/>
                      <w:marRight w:val="0"/>
                      <w:marTop w:val="0"/>
                      <w:marBottom w:val="0"/>
                      <w:divBdr>
                        <w:top w:val="none" w:sz="0" w:space="0" w:color="auto"/>
                        <w:left w:val="none" w:sz="0" w:space="0" w:color="auto"/>
                        <w:bottom w:val="none" w:sz="0" w:space="0" w:color="auto"/>
                        <w:right w:val="none" w:sz="0" w:space="0" w:color="auto"/>
                      </w:divBdr>
                      <w:divsChild>
                        <w:div w:id="15625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972123">
      <w:bodyDiv w:val="1"/>
      <w:marLeft w:val="0"/>
      <w:marRight w:val="0"/>
      <w:marTop w:val="0"/>
      <w:marBottom w:val="0"/>
      <w:divBdr>
        <w:top w:val="none" w:sz="0" w:space="0" w:color="auto"/>
        <w:left w:val="none" w:sz="0" w:space="0" w:color="auto"/>
        <w:bottom w:val="none" w:sz="0" w:space="0" w:color="auto"/>
        <w:right w:val="none" w:sz="0" w:space="0" w:color="auto"/>
      </w:divBdr>
      <w:divsChild>
        <w:div w:id="1315448004">
          <w:marLeft w:val="0"/>
          <w:marRight w:val="0"/>
          <w:marTop w:val="0"/>
          <w:marBottom w:val="0"/>
          <w:divBdr>
            <w:top w:val="none" w:sz="0" w:space="0" w:color="auto"/>
            <w:left w:val="none" w:sz="0" w:space="0" w:color="auto"/>
            <w:bottom w:val="none" w:sz="0" w:space="0" w:color="auto"/>
            <w:right w:val="none" w:sz="0" w:space="0" w:color="auto"/>
          </w:divBdr>
          <w:divsChild>
            <w:div w:id="1932004341">
              <w:marLeft w:val="0"/>
              <w:marRight w:val="0"/>
              <w:marTop w:val="0"/>
              <w:marBottom w:val="0"/>
              <w:divBdr>
                <w:top w:val="none" w:sz="0" w:space="0" w:color="auto"/>
                <w:left w:val="none" w:sz="0" w:space="0" w:color="auto"/>
                <w:bottom w:val="none" w:sz="0" w:space="0" w:color="auto"/>
                <w:right w:val="none" w:sz="0" w:space="0" w:color="auto"/>
              </w:divBdr>
              <w:divsChild>
                <w:div w:id="1508785806">
                  <w:marLeft w:val="0"/>
                  <w:marRight w:val="243"/>
                  <w:marTop w:val="0"/>
                  <w:marBottom w:val="0"/>
                  <w:divBdr>
                    <w:top w:val="none" w:sz="0" w:space="0" w:color="auto"/>
                    <w:left w:val="none" w:sz="0" w:space="0" w:color="auto"/>
                    <w:bottom w:val="none" w:sz="0" w:space="0" w:color="auto"/>
                    <w:right w:val="none" w:sz="0" w:space="0" w:color="auto"/>
                  </w:divBdr>
                  <w:divsChild>
                    <w:div w:id="798183028">
                      <w:marLeft w:val="0"/>
                      <w:marRight w:val="0"/>
                      <w:marTop w:val="0"/>
                      <w:marBottom w:val="0"/>
                      <w:divBdr>
                        <w:top w:val="none" w:sz="0" w:space="0" w:color="auto"/>
                        <w:left w:val="none" w:sz="0" w:space="0" w:color="auto"/>
                        <w:bottom w:val="none" w:sz="0" w:space="0" w:color="auto"/>
                        <w:right w:val="none" w:sz="0" w:space="0" w:color="auto"/>
                      </w:divBdr>
                      <w:divsChild>
                        <w:div w:id="9258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88634">
      <w:bodyDiv w:val="1"/>
      <w:marLeft w:val="0"/>
      <w:marRight w:val="0"/>
      <w:marTop w:val="0"/>
      <w:marBottom w:val="0"/>
      <w:divBdr>
        <w:top w:val="none" w:sz="0" w:space="0" w:color="auto"/>
        <w:left w:val="none" w:sz="0" w:space="0" w:color="auto"/>
        <w:bottom w:val="none" w:sz="0" w:space="0" w:color="auto"/>
        <w:right w:val="none" w:sz="0" w:space="0" w:color="auto"/>
      </w:divBdr>
      <w:divsChild>
        <w:div w:id="1705668299">
          <w:marLeft w:val="0"/>
          <w:marRight w:val="0"/>
          <w:marTop w:val="0"/>
          <w:marBottom w:val="0"/>
          <w:divBdr>
            <w:top w:val="none" w:sz="0" w:space="0" w:color="auto"/>
            <w:left w:val="none" w:sz="0" w:space="0" w:color="auto"/>
            <w:bottom w:val="none" w:sz="0" w:space="0" w:color="auto"/>
            <w:right w:val="none" w:sz="0" w:space="0" w:color="auto"/>
          </w:divBdr>
          <w:divsChild>
            <w:div w:id="1313675935">
              <w:marLeft w:val="0"/>
              <w:marRight w:val="0"/>
              <w:marTop w:val="0"/>
              <w:marBottom w:val="0"/>
              <w:divBdr>
                <w:top w:val="none" w:sz="0" w:space="0" w:color="auto"/>
                <w:left w:val="none" w:sz="0" w:space="0" w:color="auto"/>
                <w:bottom w:val="none" w:sz="0" w:space="0" w:color="auto"/>
                <w:right w:val="none" w:sz="0" w:space="0" w:color="auto"/>
              </w:divBdr>
              <w:divsChild>
                <w:div w:id="1366129254">
                  <w:marLeft w:val="0"/>
                  <w:marRight w:val="243"/>
                  <w:marTop w:val="0"/>
                  <w:marBottom w:val="0"/>
                  <w:divBdr>
                    <w:top w:val="none" w:sz="0" w:space="0" w:color="auto"/>
                    <w:left w:val="none" w:sz="0" w:space="0" w:color="auto"/>
                    <w:bottom w:val="none" w:sz="0" w:space="0" w:color="auto"/>
                    <w:right w:val="none" w:sz="0" w:space="0" w:color="auto"/>
                  </w:divBdr>
                  <w:divsChild>
                    <w:div w:id="948585032">
                      <w:marLeft w:val="0"/>
                      <w:marRight w:val="0"/>
                      <w:marTop w:val="0"/>
                      <w:marBottom w:val="0"/>
                      <w:divBdr>
                        <w:top w:val="none" w:sz="0" w:space="0" w:color="auto"/>
                        <w:left w:val="none" w:sz="0" w:space="0" w:color="auto"/>
                        <w:bottom w:val="none" w:sz="0" w:space="0" w:color="auto"/>
                        <w:right w:val="none" w:sz="0" w:space="0" w:color="auto"/>
                      </w:divBdr>
                      <w:divsChild>
                        <w:div w:id="14157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51228">
      <w:bodyDiv w:val="1"/>
      <w:marLeft w:val="0"/>
      <w:marRight w:val="0"/>
      <w:marTop w:val="0"/>
      <w:marBottom w:val="0"/>
      <w:divBdr>
        <w:top w:val="none" w:sz="0" w:space="0" w:color="auto"/>
        <w:left w:val="none" w:sz="0" w:space="0" w:color="auto"/>
        <w:bottom w:val="none" w:sz="0" w:space="0" w:color="auto"/>
        <w:right w:val="none" w:sz="0" w:space="0" w:color="auto"/>
      </w:divBdr>
      <w:divsChild>
        <w:div w:id="70393394">
          <w:marLeft w:val="0"/>
          <w:marRight w:val="0"/>
          <w:marTop w:val="0"/>
          <w:marBottom w:val="0"/>
          <w:divBdr>
            <w:top w:val="none" w:sz="0" w:space="0" w:color="auto"/>
            <w:left w:val="none" w:sz="0" w:space="0" w:color="auto"/>
            <w:bottom w:val="none" w:sz="0" w:space="0" w:color="auto"/>
            <w:right w:val="none" w:sz="0" w:space="0" w:color="auto"/>
          </w:divBdr>
          <w:divsChild>
            <w:div w:id="1446656174">
              <w:marLeft w:val="0"/>
              <w:marRight w:val="0"/>
              <w:marTop w:val="0"/>
              <w:marBottom w:val="0"/>
              <w:divBdr>
                <w:top w:val="none" w:sz="0" w:space="0" w:color="auto"/>
                <w:left w:val="none" w:sz="0" w:space="0" w:color="auto"/>
                <w:bottom w:val="none" w:sz="0" w:space="0" w:color="auto"/>
                <w:right w:val="none" w:sz="0" w:space="0" w:color="auto"/>
              </w:divBdr>
              <w:divsChild>
                <w:div w:id="700323056">
                  <w:marLeft w:val="0"/>
                  <w:marRight w:val="243"/>
                  <w:marTop w:val="0"/>
                  <w:marBottom w:val="0"/>
                  <w:divBdr>
                    <w:top w:val="none" w:sz="0" w:space="0" w:color="auto"/>
                    <w:left w:val="none" w:sz="0" w:space="0" w:color="auto"/>
                    <w:bottom w:val="none" w:sz="0" w:space="0" w:color="auto"/>
                    <w:right w:val="none" w:sz="0" w:space="0" w:color="auto"/>
                  </w:divBdr>
                  <w:divsChild>
                    <w:div w:id="2021001281">
                      <w:marLeft w:val="0"/>
                      <w:marRight w:val="0"/>
                      <w:marTop w:val="0"/>
                      <w:marBottom w:val="0"/>
                      <w:divBdr>
                        <w:top w:val="none" w:sz="0" w:space="0" w:color="auto"/>
                        <w:left w:val="none" w:sz="0" w:space="0" w:color="auto"/>
                        <w:bottom w:val="none" w:sz="0" w:space="0" w:color="auto"/>
                        <w:right w:val="none" w:sz="0" w:space="0" w:color="auto"/>
                      </w:divBdr>
                      <w:divsChild>
                        <w:div w:id="2397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92567">
      <w:bodyDiv w:val="1"/>
      <w:marLeft w:val="0"/>
      <w:marRight w:val="0"/>
      <w:marTop w:val="0"/>
      <w:marBottom w:val="0"/>
      <w:divBdr>
        <w:top w:val="none" w:sz="0" w:space="0" w:color="auto"/>
        <w:left w:val="none" w:sz="0" w:space="0" w:color="auto"/>
        <w:bottom w:val="none" w:sz="0" w:space="0" w:color="auto"/>
        <w:right w:val="none" w:sz="0" w:space="0" w:color="auto"/>
      </w:divBdr>
      <w:divsChild>
        <w:div w:id="1640190014">
          <w:marLeft w:val="0"/>
          <w:marRight w:val="0"/>
          <w:marTop w:val="0"/>
          <w:marBottom w:val="0"/>
          <w:divBdr>
            <w:top w:val="none" w:sz="0" w:space="0" w:color="auto"/>
            <w:left w:val="none" w:sz="0" w:space="0" w:color="auto"/>
            <w:bottom w:val="none" w:sz="0" w:space="0" w:color="auto"/>
            <w:right w:val="none" w:sz="0" w:space="0" w:color="auto"/>
          </w:divBdr>
          <w:divsChild>
            <w:div w:id="1829788381">
              <w:marLeft w:val="0"/>
              <w:marRight w:val="0"/>
              <w:marTop w:val="0"/>
              <w:marBottom w:val="0"/>
              <w:divBdr>
                <w:top w:val="none" w:sz="0" w:space="0" w:color="auto"/>
                <w:left w:val="none" w:sz="0" w:space="0" w:color="auto"/>
                <w:bottom w:val="none" w:sz="0" w:space="0" w:color="auto"/>
                <w:right w:val="none" w:sz="0" w:space="0" w:color="auto"/>
              </w:divBdr>
              <w:divsChild>
                <w:div w:id="2119106693">
                  <w:marLeft w:val="0"/>
                  <w:marRight w:val="243"/>
                  <w:marTop w:val="0"/>
                  <w:marBottom w:val="0"/>
                  <w:divBdr>
                    <w:top w:val="none" w:sz="0" w:space="0" w:color="auto"/>
                    <w:left w:val="none" w:sz="0" w:space="0" w:color="auto"/>
                    <w:bottom w:val="none" w:sz="0" w:space="0" w:color="auto"/>
                    <w:right w:val="none" w:sz="0" w:space="0" w:color="auto"/>
                  </w:divBdr>
                  <w:divsChild>
                    <w:div w:id="1710107988">
                      <w:marLeft w:val="0"/>
                      <w:marRight w:val="0"/>
                      <w:marTop w:val="0"/>
                      <w:marBottom w:val="0"/>
                      <w:divBdr>
                        <w:top w:val="none" w:sz="0" w:space="0" w:color="auto"/>
                        <w:left w:val="none" w:sz="0" w:space="0" w:color="auto"/>
                        <w:bottom w:val="none" w:sz="0" w:space="0" w:color="auto"/>
                        <w:right w:val="none" w:sz="0" w:space="0" w:color="auto"/>
                      </w:divBdr>
                      <w:divsChild>
                        <w:div w:id="9791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73697">
      <w:bodyDiv w:val="1"/>
      <w:marLeft w:val="0"/>
      <w:marRight w:val="0"/>
      <w:marTop w:val="0"/>
      <w:marBottom w:val="0"/>
      <w:divBdr>
        <w:top w:val="none" w:sz="0" w:space="0" w:color="auto"/>
        <w:left w:val="none" w:sz="0" w:space="0" w:color="auto"/>
        <w:bottom w:val="none" w:sz="0" w:space="0" w:color="auto"/>
        <w:right w:val="none" w:sz="0" w:space="0" w:color="auto"/>
      </w:divBdr>
      <w:divsChild>
        <w:div w:id="2088651995">
          <w:marLeft w:val="0"/>
          <w:marRight w:val="0"/>
          <w:marTop w:val="0"/>
          <w:marBottom w:val="0"/>
          <w:divBdr>
            <w:top w:val="none" w:sz="0" w:space="0" w:color="auto"/>
            <w:left w:val="none" w:sz="0" w:space="0" w:color="auto"/>
            <w:bottom w:val="none" w:sz="0" w:space="0" w:color="auto"/>
            <w:right w:val="none" w:sz="0" w:space="0" w:color="auto"/>
          </w:divBdr>
          <w:divsChild>
            <w:div w:id="811680008">
              <w:marLeft w:val="0"/>
              <w:marRight w:val="0"/>
              <w:marTop w:val="0"/>
              <w:marBottom w:val="0"/>
              <w:divBdr>
                <w:top w:val="none" w:sz="0" w:space="0" w:color="auto"/>
                <w:left w:val="none" w:sz="0" w:space="0" w:color="auto"/>
                <w:bottom w:val="none" w:sz="0" w:space="0" w:color="auto"/>
                <w:right w:val="none" w:sz="0" w:space="0" w:color="auto"/>
              </w:divBdr>
              <w:divsChild>
                <w:div w:id="1349218903">
                  <w:marLeft w:val="0"/>
                  <w:marRight w:val="243"/>
                  <w:marTop w:val="0"/>
                  <w:marBottom w:val="0"/>
                  <w:divBdr>
                    <w:top w:val="none" w:sz="0" w:space="0" w:color="auto"/>
                    <w:left w:val="none" w:sz="0" w:space="0" w:color="auto"/>
                    <w:bottom w:val="none" w:sz="0" w:space="0" w:color="auto"/>
                    <w:right w:val="none" w:sz="0" w:space="0" w:color="auto"/>
                  </w:divBdr>
                  <w:divsChild>
                    <w:div w:id="635376440">
                      <w:marLeft w:val="0"/>
                      <w:marRight w:val="0"/>
                      <w:marTop w:val="0"/>
                      <w:marBottom w:val="0"/>
                      <w:divBdr>
                        <w:top w:val="none" w:sz="0" w:space="0" w:color="auto"/>
                        <w:left w:val="none" w:sz="0" w:space="0" w:color="auto"/>
                        <w:bottom w:val="none" w:sz="0" w:space="0" w:color="auto"/>
                        <w:right w:val="none" w:sz="0" w:space="0" w:color="auto"/>
                      </w:divBdr>
                      <w:divsChild>
                        <w:div w:id="20476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810556">
      <w:bodyDiv w:val="1"/>
      <w:marLeft w:val="0"/>
      <w:marRight w:val="0"/>
      <w:marTop w:val="0"/>
      <w:marBottom w:val="0"/>
      <w:divBdr>
        <w:top w:val="none" w:sz="0" w:space="0" w:color="auto"/>
        <w:left w:val="none" w:sz="0" w:space="0" w:color="auto"/>
        <w:bottom w:val="none" w:sz="0" w:space="0" w:color="auto"/>
        <w:right w:val="none" w:sz="0" w:space="0" w:color="auto"/>
      </w:divBdr>
      <w:divsChild>
        <w:div w:id="1629625743">
          <w:marLeft w:val="0"/>
          <w:marRight w:val="0"/>
          <w:marTop w:val="0"/>
          <w:marBottom w:val="0"/>
          <w:divBdr>
            <w:top w:val="none" w:sz="0" w:space="0" w:color="auto"/>
            <w:left w:val="none" w:sz="0" w:space="0" w:color="auto"/>
            <w:bottom w:val="none" w:sz="0" w:space="0" w:color="auto"/>
            <w:right w:val="none" w:sz="0" w:space="0" w:color="auto"/>
          </w:divBdr>
          <w:divsChild>
            <w:div w:id="1355810609">
              <w:marLeft w:val="0"/>
              <w:marRight w:val="0"/>
              <w:marTop w:val="0"/>
              <w:marBottom w:val="0"/>
              <w:divBdr>
                <w:top w:val="none" w:sz="0" w:space="0" w:color="auto"/>
                <w:left w:val="none" w:sz="0" w:space="0" w:color="auto"/>
                <w:bottom w:val="none" w:sz="0" w:space="0" w:color="auto"/>
                <w:right w:val="none" w:sz="0" w:space="0" w:color="auto"/>
              </w:divBdr>
              <w:divsChild>
                <w:div w:id="1504471470">
                  <w:marLeft w:val="0"/>
                  <w:marRight w:val="243"/>
                  <w:marTop w:val="0"/>
                  <w:marBottom w:val="0"/>
                  <w:divBdr>
                    <w:top w:val="none" w:sz="0" w:space="0" w:color="auto"/>
                    <w:left w:val="none" w:sz="0" w:space="0" w:color="auto"/>
                    <w:bottom w:val="none" w:sz="0" w:space="0" w:color="auto"/>
                    <w:right w:val="none" w:sz="0" w:space="0" w:color="auto"/>
                  </w:divBdr>
                  <w:divsChild>
                    <w:div w:id="1255091616">
                      <w:marLeft w:val="0"/>
                      <w:marRight w:val="0"/>
                      <w:marTop w:val="0"/>
                      <w:marBottom w:val="0"/>
                      <w:divBdr>
                        <w:top w:val="none" w:sz="0" w:space="0" w:color="auto"/>
                        <w:left w:val="none" w:sz="0" w:space="0" w:color="auto"/>
                        <w:bottom w:val="none" w:sz="0" w:space="0" w:color="auto"/>
                        <w:right w:val="none" w:sz="0" w:space="0" w:color="auto"/>
                      </w:divBdr>
                      <w:divsChild>
                        <w:div w:id="36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81159">
      <w:bodyDiv w:val="1"/>
      <w:marLeft w:val="0"/>
      <w:marRight w:val="0"/>
      <w:marTop w:val="0"/>
      <w:marBottom w:val="0"/>
      <w:divBdr>
        <w:top w:val="none" w:sz="0" w:space="0" w:color="auto"/>
        <w:left w:val="none" w:sz="0" w:space="0" w:color="auto"/>
        <w:bottom w:val="none" w:sz="0" w:space="0" w:color="auto"/>
        <w:right w:val="none" w:sz="0" w:space="0" w:color="auto"/>
      </w:divBdr>
      <w:divsChild>
        <w:div w:id="246232531">
          <w:marLeft w:val="0"/>
          <w:marRight w:val="0"/>
          <w:marTop w:val="0"/>
          <w:marBottom w:val="0"/>
          <w:divBdr>
            <w:top w:val="none" w:sz="0" w:space="0" w:color="auto"/>
            <w:left w:val="none" w:sz="0" w:space="0" w:color="auto"/>
            <w:bottom w:val="none" w:sz="0" w:space="0" w:color="auto"/>
            <w:right w:val="none" w:sz="0" w:space="0" w:color="auto"/>
          </w:divBdr>
          <w:divsChild>
            <w:div w:id="1190098092">
              <w:marLeft w:val="0"/>
              <w:marRight w:val="0"/>
              <w:marTop w:val="0"/>
              <w:marBottom w:val="0"/>
              <w:divBdr>
                <w:top w:val="none" w:sz="0" w:space="0" w:color="auto"/>
                <w:left w:val="none" w:sz="0" w:space="0" w:color="auto"/>
                <w:bottom w:val="none" w:sz="0" w:space="0" w:color="auto"/>
                <w:right w:val="none" w:sz="0" w:space="0" w:color="auto"/>
              </w:divBdr>
              <w:divsChild>
                <w:div w:id="980309954">
                  <w:marLeft w:val="0"/>
                  <w:marRight w:val="243"/>
                  <w:marTop w:val="0"/>
                  <w:marBottom w:val="0"/>
                  <w:divBdr>
                    <w:top w:val="none" w:sz="0" w:space="0" w:color="auto"/>
                    <w:left w:val="none" w:sz="0" w:space="0" w:color="auto"/>
                    <w:bottom w:val="none" w:sz="0" w:space="0" w:color="auto"/>
                    <w:right w:val="none" w:sz="0" w:space="0" w:color="auto"/>
                  </w:divBdr>
                  <w:divsChild>
                    <w:div w:id="1297878692">
                      <w:marLeft w:val="0"/>
                      <w:marRight w:val="0"/>
                      <w:marTop w:val="0"/>
                      <w:marBottom w:val="0"/>
                      <w:divBdr>
                        <w:top w:val="none" w:sz="0" w:space="0" w:color="auto"/>
                        <w:left w:val="none" w:sz="0" w:space="0" w:color="auto"/>
                        <w:bottom w:val="none" w:sz="0" w:space="0" w:color="auto"/>
                        <w:right w:val="none" w:sz="0" w:space="0" w:color="auto"/>
                      </w:divBdr>
                      <w:divsChild>
                        <w:div w:id="15035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91666">
      <w:bodyDiv w:val="1"/>
      <w:marLeft w:val="0"/>
      <w:marRight w:val="0"/>
      <w:marTop w:val="0"/>
      <w:marBottom w:val="0"/>
      <w:divBdr>
        <w:top w:val="none" w:sz="0" w:space="0" w:color="auto"/>
        <w:left w:val="none" w:sz="0" w:space="0" w:color="auto"/>
        <w:bottom w:val="none" w:sz="0" w:space="0" w:color="auto"/>
        <w:right w:val="none" w:sz="0" w:space="0" w:color="auto"/>
      </w:divBdr>
      <w:divsChild>
        <w:div w:id="1240797866">
          <w:marLeft w:val="0"/>
          <w:marRight w:val="0"/>
          <w:marTop w:val="0"/>
          <w:marBottom w:val="0"/>
          <w:divBdr>
            <w:top w:val="none" w:sz="0" w:space="0" w:color="auto"/>
            <w:left w:val="none" w:sz="0" w:space="0" w:color="auto"/>
            <w:bottom w:val="none" w:sz="0" w:space="0" w:color="auto"/>
            <w:right w:val="none" w:sz="0" w:space="0" w:color="auto"/>
          </w:divBdr>
          <w:divsChild>
            <w:div w:id="1997412903">
              <w:marLeft w:val="0"/>
              <w:marRight w:val="0"/>
              <w:marTop w:val="0"/>
              <w:marBottom w:val="0"/>
              <w:divBdr>
                <w:top w:val="none" w:sz="0" w:space="0" w:color="auto"/>
                <w:left w:val="none" w:sz="0" w:space="0" w:color="auto"/>
                <w:bottom w:val="none" w:sz="0" w:space="0" w:color="auto"/>
                <w:right w:val="none" w:sz="0" w:space="0" w:color="auto"/>
              </w:divBdr>
              <w:divsChild>
                <w:div w:id="53819199">
                  <w:marLeft w:val="0"/>
                  <w:marRight w:val="243"/>
                  <w:marTop w:val="0"/>
                  <w:marBottom w:val="0"/>
                  <w:divBdr>
                    <w:top w:val="none" w:sz="0" w:space="0" w:color="auto"/>
                    <w:left w:val="none" w:sz="0" w:space="0" w:color="auto"/>
                    <w:bottom w:val="none" w:sz="0" w:space="0" w:color="auto"/>
                    <w:right w:val="none" w:sz="0" w:space="0" w:color="auto"/>
                  </w:divBdr>
                  <w:divsChild>
                    <w:div w:id="1684241490">
                      <w:marLeft w:val="0"/>
                      <w:marRight w:val="0"/>
                      <w:marTop w:val="0"/>
                      <w:marBottom w:val="0"/>
                      <w:divBdr>
                        <w:top w:val="none" w:sz="0" w:space="0" w:color="auto"/>
                        <w:left w:val="none" w:sz="0" w:space="0" w:color="auto"/>
                        <w:bottom w:val="none" w:sz="0" w:space="0" w:color="auto"/>
                        <w:right w:val="none" w:sz="0" w:space="0" w:color="auto"/>
                      </w:divBdr>
                      <w:divsChild>
                        <w:div w:id="8036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559869">
      <w:bodyDiv w:val="1"/>
      <w:marLeft w:val="0"/>
      <w:marRight w:val="0"/>
      <w:marTop w:val="0"/>
      <w:marBottom w:val="0"/>
      <w:divBdr>
        <w:top w:val="none" w:sz="0" w:space="0" w:color="auto"/>
        <w:left w:val="none" w:sz="0" w:space="0" w:color="auto"/>
        <w:bottom w:val="none" w:sz="0" w:space="0" w:color="auto"/>
        <w:right w:val="none" w:sz="0" w:space="0" w:color="auto"/>
      </w:divBdr>
      <w:divsChild>
        <w:div w:id="2009014534">
          <w:marLeft w:val="0"/>
          <w:marRight w:val="0"/>
          <w:marTop w:val="0"/>
          <w:marBottom w:val="0"/>
          <w:divBdr>
            <w:top w:val="none" w:sz="0" w:space="0" w:color="auto"/>
            <w:left w:val="none" w:sz="0" w:space="0" w:color="auto"/>
            <w:bottom w:val="none" w:sz="0" w:space="0" w:color="auto"/>
            <w:right w:val="none" w:sz="0" w:space="0" w:color="auto"/>
          </w:divBdr>
          <w:divsChild>
            <w:div w:id="1698044583">
              <w:marLeft w:val="0"/>
              <w:marRight w:val="0"/>
              <w:marTop w:val="0"/>
              <w:marBottom w:val="0"/>
              <w:divBdr>
                <w:top w:val="none" w:sz="0" w:space="0" w:color="auto"/>
                <w:left w:val="none" w:sz="0" w:space="0" w:color="auto"/>
                <w:bottom w:val="none" w:sz="0" w:space="0" w:color="auto"/>
                <w:right w:val="none" w:sz="0" w:space="0" w:color="auto"/>
              </w:divBdr>
              <w:divsChild>
                <w:div w:id="1048338445">
                  <w:marLeft w:val="0"/>
                  <w:marRight w:val="243"/>
                  <w:marTop w:val="0"/>
                  <w:marBottom w:val="0"/>
                  <w:divBdr>
                    <w:top w:val="none" w:sz="0" w:space="0" w:color="auto"/>
                    <w:left w:val="none" w:sz="0" w:space="0" w:color="auto"/>
                    <w:bottom w:val="none" w:sz="0" w:space="0" w:color="auto"/>
                    <w:right w:val="none" w:sz="0" w:space="0" w:color="auto"/>
                  </w:divBdr>
                  <w:divsChild>
                    <w:div w:id="395469696">
                      <w:marLeft w:val="0"/>
                      <w:marRight w:val="0"/>
                      <w:marTop w:val="0"/>
                      <w:marBottom w:val="0"/>
                      <w:divBdr>
                        <w:top w:val="none" w:sz="0" w:space="0" w:color="auto"/>
                        <w:left w:val="none" w:sz="0" w:space="0" w:color="auto"/>
                        <w:bottom w:val="none" w:sz="0" w:space="0" w:color="auto"/>
                        <w:right w:val="none" w:sz="0" w:space="0" w:color="auto"/>
                      </w:divBdr>
                      <w:divsChild>
                        <w:div w:id="10845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145678">
      <w:bodyDiv w:val="1"/>
      <w:marLeft w:val="0"/>
      <w:marRight w:val="0"/>
      <w:marTop w:val="0"/>
      <w:marBottom w:val="0"/>
      <w:divBdr>
        <w:top w:val="none" w:sz="0" w:space="0" w:color="auto"/>
        <w:left w:val="none" w:sz="0" w:space="0" w:color="auto"/>
        <w:bottom w:val="none" w:sz="0" w:space="0" w:color="auto"/>
        <w:right w:val="none" w:sz="0" w:space="0" w:color="auto"/>
      </w:divBdr>
      <w:divsChild>
        <w:div w:id="1117725134">
          <w:marLeft w:val="0"/>
          <w:marRight w:val="0"/>
          <w:marTop w:val="0"/>
          <w:marBottom w:val="0"/>
          <w:divBdr>
            <w:top w:val="none" w:sz="0" w:space="0" w:color="auto"/>
            <w:left w:val="none" w:sz="0" w:space="0" w:color="auto"/>
            <w:bottom w:val="none" w:sz="0" w:space="0" w:color="auto"/>
            <w:right w:val="none" w:sz="0" w:space="0" w:color="auto"/>
          </w:divBdr>
          <w:divsChild>
            <w:div w:id="558907495">
              <w:marLeft w:val="0"/>
              <w:marRight w:val="0"/>
              <w:marTop w:val="0"/>
              <w:marBottom w:val="0"/>
              <w:divBdr>
                <w:top w:val="none" w:sz="0" w:space="0" w:color="auto"/>
                <w:left w:val="none" w:sz="0" w:space="0" w:color="auto"/>
                <w:bottom w:val="none" w:sz="0" w:space="0" w:color="auto"/>
                <w:right w:val="none" w:sz="0" w:space="0" w:color="auto"/>
              </w:divBdr>
              <w:divsChild>
                <w:div w:id="148064385">
                  <w:marLeft w:val="0"/>
                  <w:marRight w:val="243"/>
                  <w:marTop w:val="0"/>
                  <w:marBottom w:val="0"/>
                  <w:divBdr>
                    <w:top w:val="none" w:sz="0" w:space="0" w:color="auto"/>
                    <w:left w:val="none" w:sz="0" w:space="0" w:color="auto"/>
                    <w:bottom w:val="none" w:sz="0" w:space="0" w:color="auto"/>
                    <w:right w:val="none" w:sz="0" w:space="0" w:color="auto"/>
                  </w:divBdr>
                  <w:divsChild>
                    <w:div w:id="1369136161">
                      <w:marLeft w:val="0"/>
                      <w:marRight w:val="0"/>
                      <w:marTop w:val="0"/>
                      <w:marBottom w:val="0"/>
                      <w:divBdr>
                        <w:top w:val="none" w:sz="0" w:space="0" w:color="auto"/>
                        <w:left w:val="none" w:sz="0" w:space="0" w:color="auto"/>
                        <w:bottom w:val="none" w:sz="0" w:space="0" w:color="auto"/>
                        <w:right w:val="none" w:sz="0" w:space="0" w:color="auto"/>
                      </w:divBdr>
                      <w:divsChild>
                        <w:div w:id="8730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058551">
      <w:bodyDiv w:val="1"/>
      <w:marLeft w:val="0"/>
      <w:marRight w:val="0"/>
      <w:marTop w:val="0"/>
      <w:marBottom w:val="0"/>
      <w:divBdr>
        <w:top w:val="none" w:sz="0" w:space="0" w:color="auto"/>
        <w:left w:val="none" w:sz="0" w:space="0" w:color="auto"/>
        <w:bottom w:val="none" w:sz="0" w:space="0" w:color="auto"/>
        <w:right w:val="none" w:sz="0" w:space="0" w:color="auto"/>
      </w:divBdr>
      <w:divsChild>
        <w:div w:id="515265662">
          <w:marLeft w:val="0"/>
          <w:marRight w:val="0"/>
          <w:marTop w:val="0"/>
          <w:marBottom w:val="0"/>
          <w:divBdr>
            <w:top w:val="none" w:sz="0" w:space="0" w:color="auto"/>
            <w:left w:val="none" w:sz="0" w:space="0" w:color="auto"/>
            <w:bottom w:val="none" w:sz="0" w:space="0" w:color="auto"/>
            <w:right w:val="none" w:sz="0" w:space="0" w:color="auto"/>
          </w:divBdr>
          <w:divsChild>
            <w:div w:id="898445069">
              <w:marLeft w:val="0"/>
              <w:marRight w:val="0"/>
              <w:marTop w:val="0"/>
              <w:marBottom w:val="0"/>
              <w:divBdr>
                <w:top w:val="none" w:sz="0" w:space="0" w:color="auto"/>
                <w:left w:val="none" w:sz="0" w:space="0" w:color="auto"/>
                <w:bottom w:val="none" w:sz="0" w:space="0" w:color="auto"/>
                <w:right w:val="none" w:sz="0" w:space="0" w:color="auto"/>
              </w:divBdr>
              <w:divsChild>
                <w:div w:id="839390684">
                  <w:marLeft w:val="0"/>
                  <w:marRight w:val="243"/>
                  <w:marTop w:val="0"/>
                  <w:marBottom w:val="0"/>
                  <w:divBdr>
                    <w:top w:val="none" w:sz="0" w:space="0" w:color="auto"/>
                    <w:left w:val="none" w:sz="0" w:space="0" w:color="auto"/>
                    <w:bottom w:val="none" w:sz="0" w:space="0" w:color="auto"/>
                    <w:right w:val="none" w:sz="0" w:space="0" w:color="auto"/>
                  </w:divBdr>
                  <w:divsChild>
                    <w:div w:id="3240856">
                      <w:marLeft w:val="0"/>
                      <w:marRight w:val="0"/>
                      <w:marTop w:val="0"/>
                      <w:marBottom w:val="0"/>
                      <w:divBdr>
                        <w:top w:val="none" w:sz="0" w:space="0" w:color="auto"/>
                        <w:left w:val="none" w:sz="0" w:space="0" w:color="auto"/>
                        <w:bottom w:val="none" w:sz="0" w:space="0" w:color="auto"/>
                        <w:right w:val="none" w:sz="0" w:space="0" w:color="auto"/>
                      </w:divBdr>
                      <w:divsChild>
                        <w:div w:id="11450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restandards.org" TargetMode="External"/><Relationship Id="rId17" Type="http://schemas.openxmlformats.org/officeDocument/2006/relationships/image" Target="media/image5.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image" Target="media/image3.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20E4-F241-44F6-A9E5-F85B7A20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8955</Words>
  <Characters>51048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59884</CharactersWithSpaces>
  <SharedDoc>false</SharedDoc>
  <HLinks>
    <vt:vector size="6" baseType="variant">
      <vt:variant>
        <vt:i4>4522009</vt:i4>
      </vt:variant>
      <vt:variant>
        <vt:i4>0</vt:i4>
      </vt:variant>
      <vt:variant>
        <vt:i4>0</vt:i4>
      </vt:variant>
      <vt:variant>
        <vt:i4>5</vt:i4>
      </vt:variant>
      <vt:variant>
        <vt:lpwstr>http://www.corestandards.org/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norlander_a</dc:creator>
  <cp:keywords/>
  <dc:description/>
  <cp:lastModifiedBy>Huffman_A</cp:lastModifiedBy>
  <cp:revision>8</cp:revision>
  <cp:lastPrinted>2010-10-11T18:52:00Z</cp:lastPrinted>
  <dcterms:created xsi:type="dcterms:W3CDTF">2012-06-25T02:11:00Z</dcterms:created>
  <dcterms:modified xsi:type="dcterms:W3CDTF">2013-01-14T16:02:00Z</dcterms:modified>
</cp:coreProperties>
</file>