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EA" w:rsidRDefault="001760EA" w:rsidP="001760EA">
      <w:pPr>
        <w:spacing w:after="0" w:line="240" w:lineRule="auto"/>
        <w:jc w:val="center"/>
        <w:rPr>
          <w:rFonts w:ascii="Verdana" w:hAnsi="Verdana"/>
          <w:b/>
        </w:rPr>
      </w:pPr>
      <w:r w:rsidRPr="001760EA">
        <w:rPr>
          <w:rFonts w:ascii="Verdana" w:hAnsi="Verdana"/>
          <w:b/>
        </w:rPr>
        <w:t>CDE OSN’s New Claim System – Instructions for Applying</w:t>
      </w:r>
    </w:p>
    <w:p w:rsidR="00E22ECD" w:rsidRDefault="00E22ECD" w:rsidP="001760EA">
      <w:pPr>
        <w:spacing w:after="0" w:line="240" w:lineRule="auto"/>
        <w:jc w:val="center"/>
        <w:rPr>
          <w:rFonts w:ascii="Verdana" w:hAnsi="Verdana"/>
          <w:sz w:val="20"/>
          <w:szCs w:val="20"/>
        </w:rPr>
      </w:pPr>
    </w:p>
    <w:p w:rsidR="001760EA" w:rsidRPr="008F43FC" w:rsidRDefault="001760EA" w:rsidP="001760EA">
      <w:pPr>
        <w:spacing w:after="0" w:line="240" w:lineRule="auto"/>
        <w:rPr>
          <w:rFonts w:ascii="Verdana" w:hAnsi="Verdana"/>
          <w:sz w:val="10"/>
          <w:szCs w:val="10"/>
        </w:rPr>
      </w:pPr>
    </w:p>
    <w:p w:rsidR="004656BF" w:rsidRDefault="004656BF" w:rsidP="001760EA">
      <w:pPr>
        <w:spacing w:after="0" w:line="240" w:lineRule="auto"/>
        <w:rPr>
          <w:rFonts w:ascii="Verdana" w:hAnsi="Verdana"/>
          <w:b/>
          <w:sz w:val="20"/>
          <w:szCs w:val="20"/>
          <w:u w:val="single"/>
        </w:rPr>
      </w:pPr>
      <w:r>
        <w:rPr>
          <w:rFonts w:ascii="Verdana" w:hAnsi="Verdana"/>
          <w:b/>
          <w:sz w:val="20"/>
          <w:szCs w:val="20"/>
          <w:u w:val="single"/>
        </w:rPr>
        <w:t>Passwords</w:t>
      </w:r>
    </w:p>
    <w:p w:rsidR="004656BF" w:rsidRPr="00930F5D" w:rsidRDefault="004656BF" w:rsidP="004656BF">
      <w:pPr>
        <w:pStyle w:val="ListParagraph"/>
        <w:numPr>
          <w:ilvl w:val="0"/>
          <w:numId w:val="5"/>
        </w:numPr>
        <w:spacing w:after="0" w:line="240" w:lineRule="auto"/>
        <w:rPr>
          <w:rFonts w:ascii="Verdana" w:hAnsi="Verdana"/>
          <w:sz w:val="20"/>
          <w:szCs w:val="20"/>
        </w:rPr>
      </w:pPr>
      <w:r>
        <w:rPr>
          <w:rFonts w:ascii="Verdana" w:hAnsi="Verdana"/>
          <w:sz w:val="20"/>
          <w:szCs w:val="20"/>
        </w:rPr>
        <w:t>Current claim sys</w:t>
      </w:r>
      <w:r w:rsidRPr="00930F5D">
        <w:rPr>
          <w:rFonts w:ascii="Verdana" w:hAnsi="Verdana"/>
          <w:sz w:val="20"/>
          <w:szCs w:val="20"/>
        </w:rPr>
        <w:t>tem users will be able to use their current usernames and passwords to access the new claim system.</w:t>
      </w:r>
      <w:r w:rsidR="00930F5D" w:rsidRPr="00930F5D">
        <w:rPr>
          <w:rFonts w:ascii="Verdana" w:hAnsi="Verdana"/>
          <w:sz w:val="20"/>
          <w:szCs w:val="20"/>
        </w:rPr>
        <w:t xml:space="preserve"> Then the system will </w:t>
      </w:r>
      <w:r w:rsidR="003E7F24">
        <w:rPr>
          <w:rFonts w:ascii="Verdana" w:hAnsi="Verdana"/>
          <w:sz w:val="20"/>
          <w:szCs w:val="20"/>
        </w:rPr>
        <w:t xml:space="preserve">likely </w:t>
      </w:r>
      <w:r w:rsidR="00930F5D" w:rsidRPr="00930F5D">
        <w:rPr>
          <w:rFonts w:ascii="Verdana" w:hAnsi="Verdana"/>
          <w:sz w:val="20"/>
          <w:szCs w:val="20"/>
        </w:rPr>
        <w:t>ask you to change the password.</w:t>
      </w:r>
    </w:p>
    <w:p w:rsidR="004656BF" w:rsidRPr="00930F5D" w:rsidRDefault="004656BF" w:rsidP="004656BF">
      <w:pPr>
        <w:pStyle w:val="ListParagraph"/>
        <w:numPr>
          <w:ilvl w:val="0"/>
          <w:numId w:val="5"/>
        </w:numPr>
        <w:spacing w:after="0" w:line="240" w:lineRule="auto"/>
        <w:rPr>
          <w:rFonts w:ascii="Verdana" w:hAnsi="Verdana"/>
          <w:sz w:val="20"/>
          <w:szCs w:val="20"/>
        </w:rPr>
      </w:pPr>
      <w:r w:rsidRPr="00930F5D">
        <w:rPr>
          <w:rFonts w:ascii="Verdana" w:hAnsi="Verdana"/>
          <w:sz w:val="20"/>
          <w:szCs w:val="20"/>
        </w:rPr>
        <w:t>Please note: In the new system, passwords still expire every 60 days, and the password requirements are as follows:</w:t>
      </w:r>
      <w:r w:rsidR="00700A45">
        <w:rPr>
          <w:rFonts w:ascii="Verdana" w:hAnsi="Verdana"/>
          <w:sz w:val="20"/>
          <w:szCs w:val="20"/>
        </w:rPr>
        <w:t xml:space="preserve"> minimum of 8 characters, at least one number,</w:t>
      </w:r>
      <w:r w:rsidR="00930F5D" w:rsidRPr="00930F5D">
        <w:rPr>
          <w:rFonts w:ascii="Verdana" w:hAnsi="Verdana"/>
          <w:sz w:val="20"/>
          <w:szCs w:val="20"/>
        </w:rPr>
        <w:t xml:space="preserve"> at least one special character.</w:t>
      </w:r>
    </w:p>
    <w:p w:rsidR="004656BF" w:rsidRPr="008F43FC" w:rsidRDefault="004656BF" w:rsidP="001760EA">
      <w:pPr>
        <w:spacing w:after="0" w:line="240" w:lineRule="auto"/>
        <w:rPr>
          <w:rFonts w:ascii="Verdana" w:hAnsi="Verdana"/>
          <w:b/>
          <w:sz w:val="10"/>
          <w:szCs w:val="10"/>
          <w:u w:val="single"/>
        </w:rPr>
      </w:pPr>
    </w:p>
    <w:p w:rsidR="00A770CC" w:rsidRPr="001760EA" w:rsidRDefault="00A770CC" w:rsidP="001760EA">
      <w:pPr>
        <w:spacing w:after="0" w:line="240" w:lineRule="auto"/>
        <w:rPr>
          <w:rFonts w:ascii="Verdana" w:hAnsi="Verdana"/>
          <w:b/>
          <w:sz w:val="20"/>
          <w:szCs w:val="20"/>
          <w:u w:val="single"/>
        </w:rPr>
      </w:pPr>
      <w:r w:rsidRPr="001760EA">
        <w:rPr>
          <w:rFonts w:ascii="Verdana" w:hAnsi="Verdana"/>
          <w:b/>
          <w:sz w:val="20"/>
          <w:szCs w:val="20"/>
          <w:u w:val="single"/>
        </w:rPr>
        <w:t>Sponsor Application</w:t>
      </w:r>
    </w:p>
    <w:p w:rsidR="00E05CB7" w:rsidRPr="001760EA" w:rsidRDefault="00F03FFC" w:rsidP="001760EA">
      <w:pPr>
        <w:pStyle w:val="ListParagraph"/>
        <w:numPr>
          <w:ilvl w:val="0"/>
          <w:numId w:val="1"/>
        </w:numPr>
        <w:spacing w:after="0" w:line="240" w:lineRule="auto"/>
        <w:rPr>
          <w:rFonts w:ascii="Verdana" w:hAnsi="Verdana"/>
          <w:sz w:val="20"/>
          <w:szCs w:val="20"/>
        </w:rPr>
      </w:pPr>
      <w:r w:rsidRPr="001760EA">
        <w:rPr>
          <w:rFonts w:ascii="Verdana" w:hAnsi="Verdana"/>
          <w:sz w:val="20"/>
          <w:szCs w:val="20"/>
        </w:rPr>
        <w:t>Go to Applications</w:t>
      </w:r>
    </w:p>
    <w:p w:rsidR="00F03FFC" w:rsidRPr="001760EA" w:rsidRDefault="00F03FFC" w:rsidP="001760EA">
      <w:pPr>
        <w:pStyle w:val="ListParagraph"/>
        <w:numPr>
          <w:ilvl w:val="0"/>
          <w:numId w:val="1"/>
        </w:numPr>
        <w:spacing w:after="0" w:line="240" w:lineRule="auto"/>
        <w:rPr>
          <w:rFonts w:ascii="Verdana" w:hAnsi="Verdana"/>
          <w:sz w:val="20"/>
          <w:szCs w:val="20"/>
        </w:rPr>
      </w:pPr>
      <w:r w:rsidRPr="001760EA">
        <w:rPr>
          <w:rFonts w:ascii="Verdana" w:hAnsi="Verdana"/>
          <w:sz w:val="20"/>
          <w:szCs w:val="20"/>
        </w:rPr>
        <w:t>Application Packet</w:t>
      </w:r>
    </w:p>
    <w:p w:rsidR="00F03FFC" w:rsidRPr="001760EA" w:rsidRDefault="000712F7" w:rsidP="001760EA">
      <w:pPr>
        <w:pStyle w:val="ListParagraph"/>
        <w:numPr>
          <w:ilvl w:val="0"/>
          <w:numId w:val="1"/>
        </w:numPr>
        <w:spacing w:after="0" w:line="240" w:lineRule="auto"/>
        <w:rPr>
          <w:rFonts w:ascii="Verdana" w:hAnsi="Verdana"/>
          <w:sz w:val="20"/>
          <w:szCs w:val="20"/>
        </w:rPr>
      </w:pPr>
      <w:r w:rsidRPr="000712F7">
        <w:rPr>
          <w:rFonts w:ascii="Verdana" w:hAnsi="Verdana"/>
          <w:i/>
          <w:sz w:val="20"/>
          <w:szCs w:val="20"/>
        </w:rPr>
        <w:t>If</w:t>
      </w:r>
      <w:r>
        <w:rPr>
          <w:rFonts w:ascii="Verdana" w:hAnsi="Verdana"/>
          <w:sz w:val="20"/>
          <w:szCs w:val="20"/>
        </w:rPr>
        <w:t xml:space="preserve"> school years come up, c</w:t>
      </w:r>
      <w:r w:rsidR="00F03FFC" w:rsidRPr="001760EA">
        <w:rPr>
          <w:rFonts w:ascii="Verdana" w:hAnsi="Verdana"/>
          <w:sz w:val="20"/>
          <w:szCs w:val="20"/>
        </w:rPr>
        <w:t>lick on the current school year (with the green New button)</w:t>
      </w:r>
    </w:p>
    <w:p w:rsidR="00F03FFC" w:rsidRPr="001760EA" w:rsidRDefault="00F03FFC" w:rsidP="001760EA">
      <w:pPr>
        <w:pStyle w:val="ListParagraph"/>
        <w:numPr>
          <w:ilvl w:val="0"/>
          <w:numId w:val="1"/>
        </w:numPr>
        <w:spacing w:after="0" w:line="240" w:lineRule="auto"/>
        <w:rPr>
          <w:rFonts w:ascii="Verdana" w:hAnsi="Verdana"/>
          <w:sz w:val="20"/>
          <w:szCs w:val="20"/>
        </w:rPr>
      </w:pPr>
      <w:r w:rsidRPr="001760EA">
        <w:rPr>
          <w:rFonts w:ascii="Verdana" w:hAnsi="Verdana"/>
          <w:sz w:val="20"/>
          <w:szCs w:val="20"/>
        </w:rPr>
        <w:t>Click on the red Enroll button; “Do you want to continue?” will come up—click Okay</w:t>
      </w:r>
    </w:p>
    <w:p w:rsidR="00F03FFC" w:rsidRPr="001760EA" w:rsidRDefault="00F03FFC" w:rsidP="001760EA">
      <w:pPr>
        <w:pStyle w:val="ListParagraph"/>
        <w:numPr>
          <w:ilvl w:val="0"/>
          <w:numId w:val="1"/>
        </w:numPr>
        <w:spacing w:after="0" w:line="240" w:lineRule="auto"/>
        <w:rPr>
          <w:rFonts w:ascii="Verdana" w:hAnsi="Verdana"/>
          <w:sz w:val="20"/>
          <w:szCs w:val="20"/>
        </w:rPr>
      </w:pPr>
      <w:r w:rsidRPr="001760EA">
        <w:rPr>
          <w:rFonts w:ascii="Verdana" w:hAnsi="Verdana"/>
          <w:sz w:val="20"/>
          <w:szCs w:val="20"/>
        </w:rPr>
        <w:t>There will be a red arrow next to the sponsor app; to the left of this, click on Modify</w:t>
      </w:r>
    </w:p>
    <w:p w:rsidR="00F03FFC" w:rsidRPr="001760EA" w:rsidRDefault="00F03FFC" w:rsidP="001760EA">
      <w:pPr>
        <w:pStyle w:val="ListParagraph"/>
        <w:numPr>
          <w:ilvl w:val="0"/>
          <w:numId w:val="1"/>
        </w:numPr>
        <w:spacing w:after="0" w:line="240" w:lineRule="auto"/>
        <w:rPr>
          <w:rFonts w:ascii="Verdana" w:hAnsi="Verdana"/>
          <w:sz w:val="20"/>
          <w:szCs w:val="20"/>
        </w:rPr>
      </w:pPr>
      <w:r w:rsidRPr="001760EA">
        <w:rPr>
          <w:rFonts w:ascii="Verdana" w:hAnsi="Verdana"/>
          <w:sz w:val="20"/>
          <w:szCs w:val="20"/>
        </w:rPr>
        <w:t>Fill out the sponsor application</w:t>
      </w:r>
      <w:r w:rsidR="005D6BAC">
        <w:rPr>
          <w:rFonts w:ascii="Verdana" w:hAnsi="Verdana"/>
          <w:sz w:val="20"/>
          <w:szCs w:val="20"/>
        </w:rPr>
        <w:t>, answering all questions. Below is an explanation of some of the questions on which you may need more information.</w:t>
      </w:r>
    </w:p>
    <w:p w:rsidR="00F03FFC" w:rsidRPr="001760EA" w:rsidRDefault="00F03FFC" w:rsidP="001760EA">
      <w:pPr>
        <w:pStyle w:val="ListParagraph"/>
        <w:numPr>
          <w:ilvl w:val="1"/>
          <w:numId w:val="1"/>
        </w:numPr>
        <w:spacing w:after="0" w:line="240" w:lineRule="auto"/>
        <w:rPr>
          <w:rFonts w:ascii="Verdana" w:hAnsi="Verdana"/>
          <w:sz w:val="20"/>
          <w:szCs w:val="20"/>
        </w:rPr>
      </w:pPr>
      <w:r w:rsidRPr="001760EA">
        <w:rPr>
          <w:rFonts w:ascii="Verdana" w:hAnsi="Verdana"/>
          <w:sz w:val="20"/>
          <w:szCs w:val="20"/>
        </w:rPr>
        <w:t>Operating dates should default to the current year</w:t>
      </w:r>
      <w:r w:rsidR="005F591D">
        <w:rPr>
          <w:rFonts w:ascii="Verdana" w:hAnsi="Verdana"/>
          <w:sz w:val="20"/>
          <w:szCs w:val="20"/>
        </w:rPr>
        <w:t>; do not change these</w:t>
      </w:r>
    </w:p>
    <w:p w:rsidR="00F03FFC" w:rsidRDefault="00F03FFC" w:rsidP="001760EA">
      <w:pPr>
        <w:pStyle w:val="ListParagraph"/>
        <w:numPr>
          <w:ilvl w:val="1"/>
          <w:numId w:val="1"/>
        </w:numPr>
        <w:spacing w:after="0" w:line="240" w:lineRule="auto"/>
        <w:rPr>
          <w:rFonts w:ascii="Verdana" w:hAnsi="Verdana"/>
          <w:sz w:val="20"/>
          <w:szCs w:val="20"/>
        </w:rPr>
      </w:pPr>
      <w:r w:rsidRPr="001760EA">
        <w:rPr>
          <w:rFonts w:ascii="Verdana" w:hAnsi="Verdana"/>
          <w:sz w:val="20"/>
          <w:szCs w:val="20"/>
        </w:rPr>
        <w:t xml:space="preserve">The contact information was pre-populated from the previous claim system; you will likely need to change the superintendent section and make sure that your usual two contacts for the claim system are under Child Nutrition Director and Claim Preparer. (Who you list and in what field </w:t>
      </w:r>
      <w:proofErr w:type="gramStart"/>
      <w:r w:rsidRPr="001760EA">
        <w:rPr>
          <w:rFonts w:ascii="Verdana" w:hAnsi="Verdana"/>
          <w:sz w:val="20"/>
          <w:szCs w:val="20"/>
        </w:rPr>
        <w:t>is</w:t>
      </w:r>
      <w:proofErr w:type="gramEnd"/>
      <w:r w:rsidRPr="001760EA">
        <w:rPr>
          <w:rFonts w:ascii="Verdana" w:hAnsi="Verdana"/>
          <w:sz w:val="20"/>
          <w:szCs w:val="20"/>
        </w:rPr>
        <w:t xml:space="preserve"> up to you.</w:t>
      </w:r>
      <w:r w:rsidR="002469D7">
        <w:rPr>
          <w:rFonts w:ascii="Verdana" w:hAnsi="Verdana"/>
          <w:sz w:val="20"/>
          <w:szCs w:val="20"/>
        </w:rPr>
        <w:t>) Ensure that the pre-populated</w:t>
      </w:r>
      <w:r w:rsidRPr="001760EA">
        <w:rPr>
          <w:rFonts w:ascii="Verdana" w:hAnsi="Verdana"/>
          <w:sz w:val="20"/>
          <w:szCs w:val="20"/>
        </w:rPr>
        <w:t xml:space="preserve"> information is correct (e.g., title, email, phone number).</w:t>
      </w:r>
      <w:r w:rsidR="000B6991">
        <w:rPr>
          <w:rFonts w:ascii="Verdana" w:hAnsi="Verdana"/>
          <w:sz w:val="20"/>
          <w:szCs w:val="20"/>
        </w:rPr>
        <w:t xml:space="preserve"> </w:t>
      </w:r>
    </w:p>
    <w:p w:rsidR="005D6BAC" w:rsidRPr="001760EA" w:rsidRDefault="005D6BAC" w:rsidP="001760EA">
      <w:pPr>
        <w:pStyle w:val="ListParagraph"/>
        <w:numPr>
          <w:ilvl w:val="1"/>
          <w:numId w:val="1"/>
        </w:numPr>
        <w:spacing w:after="0" w:line="240" w:lineRule="auto"/>
        <w:rPr>
          <w:rFonts w:ascii="Verdana" w:hAnsi="Verdana"/>
          <w:sz w:val="20"/>
          <w:szCs w:val="20"/>
        </w:rPr>
      </w:pPr>
      <w:r>
        <w:rPr>
          <w:rFonts w:ascii="Verdana" w:hAnsi="Verdana"/>
          <w:sz w:val="20"/>
          <w:szCs w:val="20"/>
        </w:rPr>
        <w:t>Address—be sure to fill in the county; otherwise, an error will pop up saying the address needs to be entered.</w:t>
      </w:r>
    </w:p>
    <w:p w:rsidR="00F03FFC" w:rsidRPr="00437D65" w:rsidRDefault="00F03FFC" w:rsidP="001760EA">
      <w:pPr>
        <w:pStyle w:val="ListParagraph"/>
        <w:numPr>
          <w:ilvl w:val="1"/>
          <w:numId w:val="1"/>
        </w:numPr>
        <w:spacing w:after="0" w:line="240" w:lineRule="auto"/>
        <w:rPr>
          <w:rFonts w:ascii="Verdana" w:hAnsi="Verdana"/>
          <w:sz w:val="20"/>
          <w:szCs w:val="20"/>
        </w:rPr>
      </w:pPr>
      <w:r w:rsidRPr="001760EA">
        <w:rPr>
          <w:rFonts w:ascii="Verdana" w:hAnsi="Verdana"/>
          <w:sz w:val="20"/>
          <w:szCs w:val="20"/>
        </w:rPr>
        <w:t>Hearing Official question—please also refer to the F&amp;R Policy Statement that is in the system a</w:t>
      </w:r>
      <w:r w:rsidRPr="00F7572B">
        <w:rPr>
          <w:rFonts w:ascii="Verdana" w:hAnsi="Verdana"/>
          <w:sz w:val="20"/>
          <w:szCs w:val="20"/>
        </w:rPr>
        <w:t xml:space="preserve">s a </w:t>
      </w:r>
      <w:r w:rsidR="00013668" w:rsidRPr="00F7572B">
        <w:rPr>
          <w:rFonts w:ascii="Verdana" w:hAnsi="Verdana"/>
          <w:sz w:val="20"/>
          <w:szCs w:val="20"/>
        </w:rPr>
        <w:t>required document to be complete</w:t>
      </w:r>
      <w:r w:rsidR="00013668" w:rsidRPr="00437D65">
        <w:rPr>
          <w:rFonts w:ascii="Verdana" w:hAnsi="Verdana"/>
          <w:sz w:val="20"/>
          <w:szCs w:val="20"/>
        </w:rPr>
        <w:t>d (under Checklist)</w:t>
      </w:r>
      <w:r w:rsidRPr="00437D65">
        <w:rPr>
          <w:rFonts w:ascii="Verdana" w:hAnsi="Verdana"/>
          <w:sz w:val="20"/>
          <w:szCs w:val="20"/>
        </w:rPr>
        <w:t>.</w:t>
      </w:r>
    </w:p>
    <w:p w:rsidR="00F7572B" w:rsidRPr="00437D65" w:rsidRDefault="00F7572B" w:rsidP="00F7572B">
      <w:pPr>
        <w:pStyle w:val="ListParagraph"/>
        <w:numPr>
          <w:ilvl w:val="1"/>
          <w:numId w:val="1"/>
        </w:numPr>
        <w:spacing w:after="0" w:line="240" w:lineRule="auto"/>
        <w:rPr>
          <w:rFonts w:ascii="Verdana" w:hAnsi="Verdana"/>
          <w:sz w:val="20"/>
          <w:szCs w:val="20"/>
        </w:rPr>
      </w:pPr>
      <w:r>
        <w:rPr>
          <w:rFonts w:ascii="Verdana" w:hAnsi="Verdana"/>
          <w:sz w:val="20"/>
          <w:szCs w:val="20"/>
        </w:rPr>
        <w:t xml:space="preserve">Counting and claiming procedures question—please also refer to the Distribution, Collection, and Coding Form that </w:t>
      </w:r>
      <w:r w:rsidRPr="001760EA">
        <w:rPr>
          <w:rFonts w:ascii="Verdana" w:hAnsi="Verdana"/>
          <w:sz w:val="20"/>
          <w:szCs w:val="20"/>
        </w:rPr>
        <w:t>is in the system a</w:t>
      </w:r>
      <w:r w:rsidRPr="00F7572B">
        <w:rPr>
          <w:rFonts w:ascii="Verdana" w:hAnsi="Verdana"/>
          <w:sz w:val="20"/>
          <w:szCs w:val="20"/>
        </w:rPr>
        <w:t>s a required document to be comple</w:t>
      </w:r>
      <w:r w:rsidRPr="00437D65">
        <w:rPr>
          <w:rFonts w:ascii="Verdana" w:hAnsi="Verdana"/>
          <w:sz w:val="20"/>
          <w:szCs w:val="20"/>
        </w:rPr>
        <w:t>ted (under Checklist).</w:t>
      </w:r>
    </w:p>
    <w:p w:rsidR="00F03FFC" w:rsidRDefault="00F03FFC" w:rsidP="001760EA">
      <w:pPr>
        <w:pStyle w:val="ListParagraph"/>
        <w:numPr>
          <w:ilvl w:val="1"/>
          <w:numId w:val="1"/>
        </w:numPr>
        <w:spacing w:after="0" w:line="240" w:lineRule="auto"/>
        <w:rPr>
          <w:rFonts w:ascii="Verdana" w:hAnsi="Verdana"/>
          <w:sz w:val="20"/>
          <w:szCs w:val="20"/>
        </w:rPr>
      </w:pPr>
      <w:r w:rsidRPr="00650FAC">
        <w:rPr>
          <w:rFonts w:ascii="Verdana" w:hAnsi="Verdana"/>
          <w:sz w:val="20"/>
          <w:szCs w:val="20"/>
        </w:rPr>
        <w:t xml:space="preserve">Severe Need </w:t>
      </w:r>
      <w:r w:rsidR="00A770CC" w:rsidRPr="00650FAC">
        <w:rPr>
          <w:rFonts w:ascii="Verdana" w:hAnsi="Verdana"/>
          <w:sz w:val="20"/>
          <w:szCs w:val="20"/>
        </w:rPr>
        <w:t>(S</w:t>
      </w:r>
      <w:r w:rsidR="00A770CC" w:rsidRPr="001760EA">
        <w:rPr>
          <w:rFonts w:ascii="Verdana" w:hAnsi="Verdana"/>
          <w:sz w:val="20"/>
          <w:szCs w:val="20"/>
        </w:rPr>
        <w:t xml:space="preserve">N) </w:t>
      </w:r>
      <w:r w:rsidRPr="001760EA">
        <w:rPr>
          <w:rFonts w:ascii="Verdana" w:hAnsi="Verdana"/>
          <w:sz w:val="20"/>
          <w:szCs w:val="20"/>
        </w:rPr>
        <w:t>Lunch is calculated within the system</w:t>
      </w:r>
      <w:r w:rsidR="00A770CC" w:rsidRPr="001760EA">
        <w:rPr>
          <w:rFonts w:ascii="Verdana" w:hAnsi="Verdana"/>
          <w:sz w:val="20"/>
          <w:szCs w:val="20"/>
        </w:rPr>
        <w:t xml:space="preserve">; it will tell you whether your district is eligible for SN. </w:t>
      </w:r>
      <w:r w:rsidR="001373FC">
        <w:rPr>
          <w:rFonts w:ascii="Verdana" w:hAnsi="Verdana"/>
          <w:sz w:val="20"/>
          <w:szCs w:val="20"/>
        </w:rPr>
        <w:t xml:space="preserve">Nothing should need to be entered here. </w:t>
      </w:r>
      <w:r w:rsidR="00A770CC" w:rsidRPr="001760EA">
        <w:rPr>
          <w:rFonts w:ascii="Verdana" w:hAnsi="Verdana"/>
          <w:sz w:val="20"/>
          <w:szCs w:val="20"/>
        </w:rPr>
        <w:t>SN is based on lunch data from two years prior—if the district as a whole served more than 60% of its lunches to F&amp;R students, then the district receives a higher reimbursement rate. (Refer to current year reimbursement rates.)</w:t>
      </w:r>
    </w:p>
    <w:p w:rsidR="00A770CC" w:rsidRPr="001760EA" w:rsidRDefault="00A770CC" w:rsidP="001760EA">
      <w:pPr>
        <w:pStyle w:val="ListParagraph"/>
        <w:numPr>
          <w:ilvl w:val="1"/>
          <w:numId w:val="1"/>
        </w:numPr>
        <w:spacing w:after="0" w:line="240" w:lineRule="auto"/>
        <w:rPr>
          <w:rFonts w:ascii="Verdana" w:hAnsi="Verdana"/>
          <w:sz w:val="20"/>
          <w:szCs w:val="20"/>
        </w:rPr>
      </w:pPr>
      <w:r w:rsidRPr="001760EA">
        <w:rPr>
          <w:rFonts w:ascii="Verdana" w:hAnsi="Verdana"/>
          <w:sz w:val="20"/>
          <w:szCs w:val="20"/>
        </w:rPr>
        <w:t xml:space="preserve">Read the Certification Statement. Click the box </w:t>
      </w:r>
      <w:r w:rsidR="008E2D81">
        <w:rPr>
          <w:rFonts w:ascii="Verdana" w:hAnsi="Verdana"/>
          <w:sz w:val="20"/>
          <w:szCs w:val="20"/>
        </w:rPr>
        <w:t>next to this</w:t>
      </w:r>
      <w:r w:rsidRPr="001760EA">
        <w:rPr>
          <w:rFonts w:ascii="Verdana" w:hAnsi="Verdana"/>
          <w:sz w:val="20"/>
          <w:szCs w:val="20"/>
        </w:rPr>
        <w:t>, which will indicate that you agree to this certification.</w:t>
      </w:r>
    </w:p>
    <w:p w:rsidR="00057FCE" w:rsidRDefault="00A770CC" w:rsidP="001760EA">
      <w:pPr>
        <w:pStyle w:val="ListParagraph"/>
        <w:numPr>
          <w:ilvl w:val="1"/>
          <w:numId w:val="1"/>
        </w:numPr>
        <w:spacing w:after="0" w:line="240" w:lineRule="auto"/>
        <w:rPr>
          <w:rFonts w:ascii="Verdana" w:hAnsi="Verdana"/>
          <w:sz w:val="20"/>
          <w:szCs w:val="20"/>
        </w:rPr>
      </w:pPr>
      <w:r w:rsidRPr="001760EA">
        <w:rPr>
          <w:rFonts w:ascii="Verdana" w:hAnsi="Verdana"/>
          <w:sz w:val="20"/>
          <w:szCs w:val="20"/>
        </w:rPr>
        <w:t xml:space="preserve">Click the red </w:t>
      </w:r>
      <w:proofErr w:type="gramStart"/>
      <w:r w:rsidRPr="001760EA">
        <w:rPr>
          <w:rFonts w:ascii="Verdana" w:hAnsi="Verdana"/>
          <w:sz w:val="20"/>
          <w:szCs w:val="20"/>
        </w:rPr>
        <w:t>Save</w:t>
      </w:r>
      <w:proofErr w:type="gramEnd"/>
      <w:r w:rsidRPr="001760EA">
        <w:rPr>
          <w:rFonts w:ascii="Verdana" w:hAnsi="Verdana"/>
          <w:sz w:val="20"/>
          <w:szCs w:val="20"/>
        </w:rPr>
        <w:t xml:space="preserve"> button. If there are errors, the system will </w:t>
      </w:r>
      <w:r w:rsidR="00057FCE">
        <w:rPr>
          <w:rFonts w:ascii="Verdana" w:hAnsi="Verdana"/>
          <w:sz w:val="20"/>
          <w:szCs w:val="20"/>
        </w:rPr>
        <w:t>identify them and give you the ability to make revisions. Be sure to pay close attention to the nature of the error; some errors will allow you to click Finish and come back to the application later (any data entered will be saved)</w:t>
      </w:r>
      <w:proofErr w:type="gramStart"/>
      <w:r w:rsidR="00057FCE">
        <w:rPr>
          <w:rFonts w:ascii="Verdana" w:hAnsi="Verdana"/>
          <w:sz w:val="20"/>
          <w:szCs w:val="20"/>
        </w:rPr>
        <w:t>,</w:t>
      </w:r>
      <w:proofErr w:type="gramEnd"/>
      <w:r w:rsidR="00057FCE">
        <w:rPr>
          <w:rFonts w:ascii="Verdana" w:hAnsi="Verdana"/>
          <w:sz w:val="20"/>
          <w:szCs w:val="20"/>
        </w:rPr>
        <w:t xml:space="preserve"> while other errors require immediate attention, as the data entered will not be saved.</w:t>
      </w:r>
    </w:p>
    <w:p w:rsidR="001760EA" w:rsidRPr="001760EA" w:rsidRDefault="001760EA" w:rsidP="001760EA">
      <w:pPr>
        <w:pStyle w:val="ListParagraph"/>
        <w:numPr>
          <w:ilvl w:val="1"/>
          <w:numId w:val="1"/>
        </w:numPr>
        <w:spacing w:after="0" w:line="240" w:lineRule="auto"/>
        <w:rPr>
          <w:rFonts w:ascii="Verdana" w:hAnsi="Verdana"/>
          <w:sz w:val="20"/>
          <w:szCs w:val="20"/>
        </w:rPr>
      </w:pPr>
      <w:r>
        <w:rPr>
          <w:rFonts w:ascii="Verdana" w:hAnsi="Verdana"/>
          <w:sz w:val="20"/>
          <w:szCs w:val="20"/>
        </w:rPr>
        <w:t>Once you have entered the application with no errors, on the Application Packet screen, there will be a green checkmark next to Sponsor Application.</w:t>
      </w:r>
    </w:p>
    <w:p w:rsidR="001760EA" w:rsidRPr="008F43FC" w:rsidRDefault="001760EA" w:rsidP="001760EA">
      <w:pPr>
        <w:spacing w:after="0" w:line="240" w:lineRule="auto"/>
        <w:rPr>
          <w:rFonts w:ascii="Verdana" w:hAnsi="Verdana"/>
          <w:sz w:val="10"/>
          <w:szCs w:val="10"/>
        </w:rPr>
      </w:pPr>
    </w:p>
    <w:p w:rsidR="00A770CC" w:rsidRPr="001760EA" w:rsidRDefault="00942729" w:rsidP="001760EA">
      <w:pPr>
        <w:spacing w:after="0" w:line="240" w:lineRule="auto"/>
        <w:rPr>
          <w:rFonts w:ascii="Verdana" w:hAnsi="Verdana"/>
          <w:b/>
          <w:sz w:val="20"/>
          <w:szCs w:val="20"/>
          <w:u w:val="single"/>
        </w:rPr>
      </w:pPr>
      <w:r>
        <w:rPr>
          <w:rFonts w:ascii="Verdana" w:hAnsi="Verdana"/>
          <w:b/>
          <w:noProof/>
          <w:sz w:val="20"/>
          <w:szCs w:val="20"/>
          <w:u w:val="single"/>
        </w:rPr>
        <w:drawing>
          <wp:anchor distT="0" distB="0" distL="114300" distR="114300" simplePos="0" relativeHeight="251658240" behindDoc="1" locked="0" layoutInCell="1" allowOverlap="1">
            <wp:simplePos x="0" y="0"/>
            <wp:positionH relativeFrom="column">
              <wp:posOffset>3154680</wp:posOffset>
            </wp:positionH>
            <wp:positionV relativeFrom="paragraph">
              <wp:posOffset>31750</wp:posOffset>
            </wp:positionV>
            <wp:extent cx="4114800" cy="3263265"/>
            <wp:effectExtent l="19050" t="0" r="0" b="0"/>
            <wp:wrapTight wrapText="bothSides">
              <wp:wrapPolygon edited="0">
                <wp:start x="-100" y="0"/>
                <wp:lineTo x="-100" y="21436"/>
                <wp:lineTo x="21600" y="21436"/>
                <wp:lineTo x="21600" y="0"/>
                <wp:lineTo x="-10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7250" t="16875" r="19500" b="21563"/>
                    <a:stretch>
                      <a:fillRect/>
                    </a:stretch>
                  </pic:blipFill>
                  <pic:spPr bwMode="auto">
                    <a:xfrm>
                      <a:off x="0" y="0"/>
                      <a:ext cx="4114800" cy="3263265"/>
                    </a:xfrm>
                    <a:prstGeom prst="rect">
                      <a:avLst/>
                    </a:prstGeom>
                    <a:noFill/>
                    <a:ln w="9525">
                      <a:noFill/>
                      <a:miter lim="800000"/>
                      <a:headEnd/>
                      <a:tailEnd/>
                    </a:ln>
                  </pic:spPr>
                </pic:pic>
              </a:graphicData>
            </a:graphic>
          </wp:anchor>
        </w:drawing>
      </w:r>
      <w:r w:rsidR="00A770CC" w:rsidRPr="001760EA">
        <w:rPr>
          <w:rFonts w:ascii="Verdana" w:hAnsi="Verdana"/>
          <w:b/>
          <w:sz w:val="20"/>
          <w:szCs w:val="20"/>
          <w:u w:val="single"/>
        </w:rPr>
        <w:t>Site Application</w:t>
      </w:r>
      <w:r w:rsidR="00700A45">
        <w:rPr>
          <w:rFonts w:ascii="Verdana" w:hAnsi="Verdana"/>
          <w:b/>
          <w:sz w:val="20"/>
          <w:szCs w:val="20"/>
          <w:u w:val="single"/>
        </w:rPr>
        <w:t>s</w:t>
      </w:r>
    </w:p>
    <w:p w:rsidR="00942729" w:rsidRPr="001760EA" w:rsidRDefault="00A770CC" w:rsidP="00942729">
      <w:pPr>
        <w:pStyle w:val="ListParagraph"/>
        <w:numPr>
          <w:ilvl w:val="0"/>
          <w:numId w:val="2"/>
        </w:numPr>
        <w:spacing w:after="0" w:line="240" w:lineRule="auto"/>
        <w:rPr>
          <w:rFonts w:ascii="Verdana" w:hAnsi="Verdana"/>
          <w:sz w:val="20"/>
          <w:szCs w:val="20"/>
        </w:rPr>
      </w:pPr>
      <w:r w:rsidRPr="001760EA">
        <w:rPr>
          <w:rFonts w:ascii="Verdana" w:hAnsi="Verdana"/>
          <w:sz w:val="20"/>
          <w:szCs w:val="20"/>
        </w:rPr>
        <w:t xml:space="preserve">Starting at Application Packet (see instructions above for how to get there), under Site Applications, </w:t>
      </w:r>
      <w:r w:rsidR="00942729" w:rsidRPr="001760EA">
        <w:rPr>
          <w:rFonts w:ascii="Verdana" w:hAnsi="Verdana"/>
          <w:sz w:val="20"/>
          <w:szCs w:val="20"/>
        </w:rPr>
        <w:t>click on School Nutrition Program. (</w:t>
      </w:r>
      <w:r w:rsidR="00942729">
        <w:rPr>
          <w:rFonts w:ascii="Verdana" w:hAnsi="Verdana"/>
          <w:sz w:val="20"/>
          <w:szCs w:val="20"/>
        </w:rPr>
        <w:t>If you need to apply for the Seamless Summer Program, please contact our office.</w:t>
      </w:r>
      <w:r w:rsidR="00942729" w:rsidRPr="001760EA">
        <w:rPr>
          <w:rFonts w:ascii="Verdana" w:hAnsi="Verdana"/>
          <w:sz w:val="20"/>
          <w:szCs w:val="20"/>
        </w:rPr>
        <w:t>)</w:t>
      </w:r>
      <w:r w:rsidR="00942729" w:rsidRPr="00942729">
        <w:rPr>
          <w:rFonts w:ascii="Verdana" w:hAnsi="Verdana"/>
          <w:noProof/>
          <w:sz w:val="20"/>
          <w:szCs w:val="20"/>
        </w:rPr>
        <w:t xml:space="preserve"> </w:t>
      </w:r>
    </w:p>
    <w:p w:rsidR="00942729" w:rsidRDefault="00942729" w:rsidP="00942729">
      <w:pPr>
        <w:pStyle w:val="ListParagraph"/>
        <w:spacing w:after="0" w:line="240" w:lineRule="auto"/>
        <w:rPr>
          <w:rFonts w:ascii="Verdana" w:hAnsi="Verdana"/>
          <w:sz w:val="20"/>
          <w:szCs w:val="20"/>
        </w:rPr>
      </w:pPr>
    </w:p>
    <w:p w:rsidR="00942729" w:rsidRDefault="00942729" w:rsidP="00942729">
      <w:pPr>
        <w:pStyle w:val="ListParagraph"/>
        <w:spacing w:after="0" w:line="240" w:lineRule="auto"/>
        <w:rPr>
          <w:rFonts w:ascii="Verdana" w:hAnsi="Verdana"/>
          <w:sz w:val="20"/>
          <w:szCs w:val="20"/>
        </w:rPr>
      </w:pPr>
    </w:p>
    <w:p w:rsidR="00942729" w:rsidRDefault="00942729" w:rsidP="00942729">
      <w:pPr>
        <w:pStyle w:val="ListParagraph"/>
        <w:spacing w:after="0" w:line="240" w:lineRule="auto"/>
        <w:rPr>
          <w:rFonts w:ascii="Verdana" w:hAnsi="Verdana"/>
          <w:sz w:val="20"/>
          <w:szCs w:val="20"/>
        </w:rPr>
      </w:pPr>
    </w:p>
    <w:p w:rsidR="00942729" w:rsidRDefault="00942729" w:rsidP="00942729">
      <w:pPr>
        <w:pStyle w:val="ListParagraph"/>
        <w:spacing w:after="0" w:line="240" w:lineRule="auto"/>
        <w:rPr>
          <w:rFonts w:ascii="Verdana" w:hAnsi="Verdana"/>
          <w:sz w:val="20"/>
          <w:szCs w:val="20"/>
        </w:rPr>
      </w:pPr>
    </w:p>
    <w:p w:rsidR="00942729" w:rsidRDefault="00942729" w:rsidP="00942729">
      <w:pPr>
        <w:pStyle w:val="ListParagraph"/>
        <w:spacing w:after="0" w:line="240" w:lineRule="auto"/>
        <w:rPr>
          <w:rFonts w:ascii="Verdana" w:hAnsi="Verdana"/>
          <w:sz w:val="20"/>
          <w:szCs w:val="20"/>
        </w:rPr>
      </w:pPr>
    </w:p>
    <w:p w:rsidR="00942729" w:rsidRDefault="00942729" w:rsidP="00942729">
      <w:pPr>
        <w:pStyle w:val="ListParagraph"/>
        <w:spacing w:after="0" w:line="240" w:lineRule="auto"/>
        <w:rPr>
          <w:rFonts w:ascii="Verdana" w:hAnsi="Verdana"/>
          <w:sz w:val="20"/>
          <w:szCs w:val="20"/>
        </w:rPr>
      </w:pPr>
    </w:p>
    <w:p w:rsidR="00942729" w:rsidRDefault="00942729" w:rsidP="00942729">
      <w:pPr>
        <w:pStyle w:val="ListParagraph"/>
        <w:spacing w:after="0" w:line="240" w:lineRule="auto"/>
        <w:rPr>
          <w:rFonts w:ascii="Verdana" w:hAnsi="Verdana"/>
          <w:sz w:val="20"/>
          <w:szCs w:val="20"/>
        </w:rPr>
      </w:pPr>
    </w:p>
    <w:p w:rsidR="00942729" w:rsidRDefault="00942729" w:rsidP="00942729">
      <w:pPr>
        <w:pStyle w:val="ListParagraph"/>
        <w:spacing w:after="0" w:line="240" w:lineRule="auto"/>
        <w:rPr>
          <w:rFonts w:ascii="Verdana" w:hAnsi="Verdana"/>
          <w:sz w:val="20"/>
          <w:szCs w:val="20"/>
        </w:rPr>
      </w:pPr>
    </w:p>
    <w:p w:rsidR="00942729" w:rsidRDefault="00C871EA" w:rsidP="00942729">
      <w:pPr>
        <w:pStyle w:val="ListParagraph"/>
        <w:spacing w:after="0" w:line="240" w:lineRule="auto"/>
        <w:rPr>
          <w:rFonts w:ascii="Verdana" w:hAnsi="Verdana"/>
          <w:sz w:val="20"/>
          <w:szCs w:val="20"/>
        </w:rPr>
      </w:pPr>
      <w:r>
        <w:rPr>
          <w:rFonts w:ascii="Verdana" w:hAnsi="Verdana"/>
          <w:noProof/>
          <w:sz w:val="20"/>
          <w:szCs w:val="20"/>
        </w:rPr>
        <w:pict>
          <v:oval id="_x0000_s1026" style="position:absolute;left:0;text-align:left;margin-left:254.4pt;margin-top:6.2pt;width:76.5pt;height:29.25pt;z-index:251659264" filled="f" strokecolor="red" strokeweight="1pt"/>
        </w:pict>
      </w:r>
    </w:p>
    <w:p w:rsidR="00942729" w:rsidRDefault="00942729" w:rsidP="00942729">
      <w:pPr>
        <w:pStyle w:val="ListParagraph"/>
        <w:spacing w:after="0" w:line="240" w:lineRule="auto"/>
        <w:rPr>
          <w:rFonts w:ascii="Verdana" w:hAnsi="Verdana"/>
          <w:sz w:val="20"/>
          <w:szCs w:val="20"/>
        </w:rPr>
      </w:pPr>
    </w:p>
    <w:p w:rsidR="00942729" w:rsidRDefault="00942729" w:rsidP="00942729">
      <w:pPr>
        <w:pStyle w:val="ListParagraph"/>
        <w:spacing w:after="0" w:line="240" w:lineRule="auto"/>
        <w:rPr>
          <w:rFonts w:ascii="Verdana" w:hAnsi="Verdana"/>
          <w:sz w:val="20"/>
          <w:szCs w:val="20"/>
        </w:rPr>
      </w:pPr>
    </w:p>
    <w:p w:rsidR="00942729" w:rsidRDefault="00942729" w:rsidP="00942729">
      <w:pPr>
        <w:pStyle w:val="ListParagraph"/>
        <w:spacing w:after="0" w:line="240" w:lineRule="auto"/>
        <w:rPr>
          <w:rFonts w:ascii="Verdana" w:hAnsi="Verdana"/>
          <w:sz w:val="20"/>
          <w:szCs w:val="20"/>
        </w:rPr>
      </w:pPr>
    </w:p>
    <w:p w:rsidR="00942729" w:rsidRDefault="00942729" w:rsidP="00942729">
      <w:pPr>
        <w:pStyle w:val="ListParagraph"/>
        <w:spacing w:after="0" w:line="240" w:lineRule="auto"/>
        <w:rPr>
          <w:rFonts w:ascii="Verdana" w:hAnsi="Verdana"/>
          <w:sz w:val="20"/>
          <w:szCs w:val="20"/>
        </w:rPr>
      </w:pPr>
    </w:p>
    <w:p w:rsidR="00942729" w:rsidRDefault="00942729" w:rsidP="00942729">
      <w:pPr>
        <w:pStyle w:val="ListParagraph"/>
        <w:spacing w:after="0" w:line="240" w:lineRule="auto"/>
        <w:rPr>
          <w:rFonts w:ascii="Verdana" w:hAnsi="Verdana"/>
          <w:sz w:val="20"/>
          <w:szCs w:val="20"/>
        </w:rPr>
      </w:pPr>
    </w:p>
    <w:p w:rsidR="00A770CC" w:rsidRPr="001760EA" w:rsidRDefault="00A770CC" w:rsidP="001760EA">
      <w:pPr>
        <w:pStyle w:val="ListParagraph"/>
        <w:numPr>
          <w:ilvl w:val="0"/>
          <w:numId w:val="2"/>
        </w:numPr>
        <w:spacing w:after="0" w:line="240" w:lineRule="auto"/>
        <w:rPr>
          <w:rFonts w:ascii="Verdana" w:hAnsi="Verdana"/>
          <w:sz w:val="20"/>
          <w:szCs w:val="20"/>
        </w:rPr>
      </w:pPr>
      <w:r w:rsidRPr="001760EA">
        <w:rPr>
          <w:rFonts w:ascii="Verdana" w:hAnsi="Verdana"/>
          <w:sz w:val="20"/>
          <w:szCs w:val="20"/>
        </w:rPr>
        <w:t>Your schools should be listed here.</w:t>
      </w:r>
      <w:r w:rsidR="00C53123" w:rsidRPr="001760EA">
        <w:rPr>
          <w:rFonts w:ascii="Verdana" w:hAnsi="Verdana"/>
          <w:sz w:val="20"/>
          <w:szCs w:val="20"/>
        </w:rPr>
        <w:t xml:space="preserve"> If any are missing</w:t>
      </w:r>
      <w:r w:rsidR="00B83A25">
        <w:rPr>
          <w:rFonts w:ascii="Verdana" w:hAnsi="Verdana"/>
          <w:sz w:val="20"/>
          <w:szCs w:val="20"/>
        </w:rPr>
        <w:t xml:space="preserve">, you may need to go to Add Site. If the schools are not listed on this Available Sites screen, or if they </w:t>
      </w:r>
      <w:r w:rsidR="00C53123" w:rsidRPr="001760EA">
        <w:rPr>
          <w:rFonts w:ascii="Verdana" w:hAnsi="Verdana"/>
          <w:sz w:val="20"/>
          <w:szCs w:val="20"/>
        </w:rPr>
        <w:t xml:space="preserve">need name/code changes, please contact Jennifer at </w:t>
      </w:r>
      <w:hyperlink r:id="rId8" w:history="1">
        <w:r w:rsidR="00C53123" w:rsidRPr="001760EA">
          <w:rPr>
            <w:rStyle w:val="Hyperlink"/>
            <w:rFonts w:ascii="Verdana" w:hAnsi="Verdana"/>
            <w:sz w:val="20"/>
            <w:szCs w:val="20"/>
          </w:rPr>
          <w:t>otey_j@cde.state.co.us</w:t>
        </w:r>
      </w:hyperlink>
      <w:r w:rsidR="00C53123" w:rsidRPr="001760EA">
        <w:rPr>
          <w:rFonts w:ascii="Verdana" w:hAnsi="Verdana"/>
          <w:sz w:val="20"/>
          <w:szCs w:val="20"/>
        </w:rPr>
        <w:t xml:space="preserve">. </w:t>
      </w:r>
    </w:p>
    <w:p w:rsidR="00C53123" w:rsidRPr="001760EA" w:rsidRDefault="00C53123" w:rsidP="001760EA">
      <w:pPr>
        <w:pStyle w:val="ListParagraph"/>
        <w:numPr>
          <w:ilvl w:val="0"/>
          <w:numId w:val="2"/>
        </w:numPr>
        <w:spacing w:after="0" w:line="240" w:lineRule="auto"/>
        <w:rPr>
          <w:rFonts w:ascii="Verdana" w:hAnsi="Verdana"/>
          <w:sz w:val="20"/>
          <w:szCs w:val="20"/>
        </w:rPr>
      </w:pPr>
      <w:r w:rsidRPr="001760EA">
        <w:rPr>
          <w:rFonts w:ascii="Verdana" w:hAnsi="Verdana"/>
          <w:sz w:val="20"/>
          <w:szCs w:val="20"/>
        </w:rPr>
        <w:t>Click on Modify to fill out your site applications.</w:t>
      </w:r>
    </w:p>
    <w:p w:rsidR="00C53123" w:rsidRDefault="00C53123" w:rsidP="001760EA">
      <w:pPr>
        <w:pStyle w:val="ListParagraph"/>
        <w:numPr>
          <w:ilvl w:val="1"/>
          <w:numId w:val="2"/>
        </w:numPr>
        <w:spacing w:after="0" w:line="240" w:lineRule="auto"/>
        <w:rPr>
          <w:rFonts w:ascii="Verdana" w:hAnsi="Verdana"/>
          <w:sz w:val="20"/>
          <w:szCs w:val="20"/>
        </w:rPr>
      </w:pPr>
      <w:r w:rsidRPr="001760EA">
        <w:rPr>
          <w:rFonts w:ascii="Verdana" w:hAnsi="Verdana"/>
          <w:sz w:val="20"/>
          <w:szCs w:val="20"/>
        </w:rPr>
        <w:t xml:space="preserve">Program Information—Click on Modify Program </w:t>
      </w:r>
      <w:r w:rsidR="00E22ECD">
        <w:rPr>
          <w:rFonts w:ascii="Verdana" w:hAnsi="Verdana"/>
          <w:sz w:val="20"/>
          <w:szCs w:val="20"/>
        </w:rPr>
        <w:t>Select</w:t>
      </w:r>
      <w:r w:rsidRPr="001760EA">
        <w:rPr>
          <w:rFonts w:ascii="Verdana" w:hAnsi="Verdana"/>
          <w:sz w:val="20"/>
          <w:szCs w:val="20"/>
        </w:rPr>
        <w:t>ion to choose the programs in which the school participates.</w:t>
      </w:r>
    </w:p>
    <w:p w:rsidR="004E21D7" w:rsidRPr="001760EA" w:rsidRDefault="004E21D7" w:rsidP="004E21D7">
      <w:pPr>
        <w:pStyle w:val="ListParagraph"/>
        <w:numPr>
          <w:ilvl w:val="2"/>
          <w:numId w:val="2"/>
        </w:numPr>
        <w:spacing w:after="0" w:line="240" w:lineRule="auto"/>
        <w:rPr>
          <w:rFonts w:ascii="Verdana" w:hAnsi="Verdana"/>
          <w:sz w:val="20"/>
          <w:szCs w:val="20"/>
        </w:rPr>
      </w:pPr>
      <w:r>
        <w:rPr>
          <w:rFonts w:ascii="Verdana" w:hAnsi="Verdana"/>
          <w:sz w:val="20"/>
          <w:szCs w:val="20"/>
        </w:rPr>
        <w:t xml:space="preserve">ACSP Note: If you will </w:t>
      </w:r>
      <w:r w:rsidR="002B3408">
        <w:rPr>
          <w:rFonts w:ascii="Verdana" w:hAnsi="Verdana"/>
          <w:sz w:val="20"/>
          <w:szCs w:val="20"/>
        </w:rPr>
        <w:t xml:space="preserve">be applying for Snack later but not right now, </w:t>
      </w:r>
      <w:r>
        <w:rPr>
          <w:rFonts w:ascii="Verdana" w:hAnsi="Verdana"/>
          <w:sz w:val="20"/>
          <w:szCs w:val="20"/>
        </w:rPr>
        <w:t xml:space="preserve">do not mark that a </w:t>
      </w:r>
      <w:r w:rsidR="002B3408">
        <w:rPr>
          <w:rFonts w:ascii="Verdana" w:hAnsi="Verdana"/>
          <w:sz w:val="20"/>
          <w:szCs w:val="20"/>
        </w:rPr>
        <w:t>school is participating in ACSP. You will need to reapply (and fill in just the ACSP information &amp; forms) once you are ready to add Snack.</w:t>
      </w:r>
    </w:p>
    <w:p w:rsidR="00C53123" w:rsidRPr="001760EA" w:rsidRDefault="00C53123" w:rsidP="001760EA">
      <w:pPr>
        <w:pStyle w:val="ListParagraph"/>
        <w:numPr>
          <w:ilvl w:val="1"/>
          <w:numId w:val="2"/>
        </w:numPr>
        <w:spacing w:after="0" w:line="240" w:lineRule="auto"/>
        <w:rPr>
          <w:rFonts w:ascii="Verdana" w:hAnsi="Verdana"/>
          <w:sz w:val="20"/>
          <w:szCs w:val="20"/>
        </w:rPr>
      </w:pPr>
      <w:r w:rsidRPr="001760EA">
        <w:rPr>
          <w:rFonts w:ascii="Verdana" w:hAnsi="Verdana"/>
          <w:sz w:val="20"/>
          <w:szCs w:val="20"/>
        </w:rPr>
        <w:t>Participation Information—</w:t>
      </w:r>
      <w:proofErr w:type="gramStart"/>
      <w:r w:rsidRPr="001760EA">
        <w:rPr>
          <w:rFonts w:ascii="Verdana" w:hAnsi="Verdana"/>
          <w:sz w:val="20"/>
          <w:szCs w:val="20"/>
        </w:rPr>
        <w:t>This</w:t>
      </w:r>
      <w:proofErr w:type="gramEnd"/>
      <w:r w:rsidRPr="001760EA">
        <w:rPr>
          <w:rFonts w:ascii="Verdana" w:hAnsi="Verdana"/>
          <w:sz w:val="20"/>
          <w:szCs w:val="20"/>
        </w:rPr>
        <w:t xml:space="preserve"> will show whether the school is eligible for Severe Need (SN) breakfast. This data is calculated from within the system</w:t>
      </w:r>
      <w:r w:rsidR="001373FC">
        <w:rPr>
          <w:rFonts w:ascii="Verdana" w:hAnsi="Verdana"/>
          <w:sz w:val="20"/>
          <w:szCs w:val="20"/>
        </w:rPr>
        <w:t>, so nothing should need to be entered here</w:t>
      </w:r>
      <w:r w:rsidRPr="001760EA">
        <w:rPr>
          <w:rFonts w:ascii="Verdana" w:hAnsi="Verdana"/>
          <w:sz w:val="20"/>
          <w:szCs w:val="20"/>
        </w:rPr>
        <w:t>. SN breakfast is based</w:t>
      </w:r>
      <w:bookmarkStart w:id="0" w:name="_GoBack"/>
      <w:bookmarkEnd w:id="0"/>
      <w:r w:rsidRPr="001760EA">
        <w:rPr>
          <w:rFonts w:ascii="Verdana" w:hAnsi="Verdana"/>
          <w:sz w:val="20"/>
          <w:szCs w:val="20"/>
        </w:rPr>
        <w:t xml:space="preserve"> on lunch data from two years prior—if the school served more than 40% of its lunches to F&amp;R students, then the school receives a higher reimbursement rate. (Refer to current year reimbursement rates.)</w:t>
      </w:r>
    </w:p>
    <w:p w:rsidR="006E1F86" w:rsidRDefault="00C53123" w:rsidP="001760EA">
      <w:pPr>
        <w:pStyle w:val="ListParagraph"/>
        <w:numPr>
          <w:ilvl w:val="1"/>
          <w:numId w:val="2"/>
        </w:numPr>
        <w:spacing w:after="0" w:line="240" w:lineRule="auto"/>
        <w:rPr>
          <w:rFonts w:ascii="Verdana" w:hAnsi="Verdana"/>
          <w:sz w:val="20"/>
          <w:szCs w:val="20"/>
        </w:rPr>
      </w:pPr>
      <w:r w:rsidRPr="001760EA">
        <w:rPr>
          <w:rFonts w:ascii="Verdana" w:hAnsi="Verdana"/>
          <w:sz w:val="20"/>
          <w:szCs w:val="20"/>
        </w:rPr>
        <w:t>Pricing Information—</w:t>
      </w:r>
      <w:proofErr w:type="gramStart"/>
      <w:r w:rsidRPr="001760EA">
        <w:rPr>
          <w:rFonts w:ascii="Verdana" w:hAnsi="Verdana"/>
          <w:sz w:val="20"/>
          <w:szCs w:val="20"/>
        </w:rPr>
        <w:t>This</w:t>
      </w:r>
      <w:proofErr w:type="gramEnd"/>
      <w:r w:rsidRPr="001760EA">
        <w:rPr>
          <w:rFonts w:ascii="Verdana" w:hAnsi="Verdana"/>
          <w:sz w:val="20"/>
          <w:szCs w:val="20"/>
        </w:rPr>
        <w:t xml:space="preserve"> needs to be filled out only once for each different pricing structure (i.e., if you have multiple schools charging the same price, you ha</w:t>
      </w:r>
      <w:r w:rsidRPr="00650FAC">
        <w:rPr>
          <w:rFonts w:ascii="Verdana" w:hAnsi="Verdana"/>
          <w:sz w:val="20"/>
          <w:szCs w:val="20"/>
        </w:rPr>
        <w:t>ve the ability to copy this information from a site you already entered).</w:t>
      </w:r>
      <w:r w:rsidR="006E1F86">
        <w:rPr>
          <w:rFonts w:ascii="Verdana" w:hAnsi="Verdana"/>
          <w:sz w:val="20"/>
          <w:szCs w:val="20"/>
        </w:rPr>
        <w:t xml:space="preserve"> </w:t>
      </w:r>
    </w:p>
    <w:p w:rsidR="00C53123" w:rsidRPr="00650FAC" w:rsidRDefault="006E1F86" w:rsidP="006E1F86">
      <w:pPr>
        <w:pStyle w:val="ListParagraph"/>
        <w:numPr>
          <w:ilvl w:val="2"/>
          <w:numId w:val="2"/>
        </w:numPr>
        <w:spacing w:after="0" w:line="240" w:lineRule="auto"/>
        <w:rPr>
          <w:rFonts w:ascii="Verdana" w:hAnsi="Verdana"/>
          <w:sz w:val="20"/>
          <w:szCs w:val="20"/>
        </w:rPr>
      </w:pPr>
      <w:r>
        <w:rPr>
          <w:rFonts w:ascii="Verdana" w:hAnsi="Verdana"/>
          <w:sz w:val="20"/>
          <w:szCs w:val="20"/>
        </w:rPr>
        <w:t>Please note that the reduced breakfast box will not allow anything to be entered, as the charge for reduced breakfast is $0.</w:t>
      </w:r>
    </w:p>
    <w:p w:rsidR="00C53123" w:rsidRPr="000F195A" w:rsidRDefault="00C53123" w:rsidP="001760EA">
      <w:pPr>
        <w:pStyle w:val="ListParagraph"/>
        <w:numPr>
          <w:ilvl w:val="1"/>
          <w:numId w:val="2"/>
        </w:numPr>
        <w:spacing w:after="0" w:line="240" w:lineRule="auto"/>
        <w:rPr>
          <w:rFonts w:ascii="Verdana" w:hAnsi="Verdana"/>
          <w:sz w:val="20"/>
          <w:szCs w:val="20"/>
        </w:rPr>
      </w:pPr>
      <w:r w:rsidRPr="00650FAC">
        <w:rPr>
          <w:rFonts w:ascii="Verdana" w:hAnsi="Verdana"/>
          <w:sz w:val="20"/>
          <w:szCs w:val="20"/>
        </w:rPr>
        <w:t>Provision</w:t>
      </w:r>
      <w:r w:rsidR="00650FAC" w:rsidRPr="00650FAC">
        <w:rPr>
          <w:rFonts w:ascii="Verdana" w:hAnsi="Verdana"/>
          <w:sz w:val="20"/>
          <w:szCs w:val="20"/>
        </w:rPr>
        <w:t>al Option Reques</w:t>
      </w:r>
      <w:r w:rsidR="00650FAC" w:rsidRPr="000F195A">
        <w:rPr>
          <w:rFonts w:ascii="Verdana" w:hAnsi="Verdana"/>
          <w:sz w:val="20"/>
          <w:szCs w:val="20"/>
        </w:rPr>
        <w:t>t</w:t>
      </w:r>
      <w:r w:rsidRPr="000F195A">
        <w:rPr>
          <w:rFonts w:ascii="Verdana" w:hAnsi="Verdana"/>
          <w:sz w:val="20"/>
          <w:szCs w:val="20"/>
        </w:rPr>
        <w:t>—</w:t>
      </w:r>
      <w:proofErr w:type="gramStart"/>
      <w:r w:rsidR="00650FAC" w:rsidRPr="000F195A">
        <w:rPr>
          <w:rFonts w:ascii="Verdana" w:hAnsi="Verdana"/>
          <w:sz w:val="20"/>
          <w:szCs w:val="20"/>
        </w:rPr>
        <w:t>For</w:t>
      </w:r>
      <w:proofErr w:type="gramEnd"/>
      <w:r w:rsidR="00650FAC" w:rsidRPr="000F195A">
        <w:rPr>
          <w:rFonts w:ascii="Verdana" w:hAnsi="Verdana"/>
          <w:sz w:val="20"/>
          <w:szCs w:val="20"/>
        </w:rPr>
        <w:t xml:space="preserve"> most schools, this should be “Not Participating.” No schools in CO are cur</w:t>
      </w:r>
      <w:r w:rsidR="008E2D81">
        <w:rPr>
          <w:rFonts w:ascii="Verdana" w:hAnsi="Verdana"/>
          <w:sz w:val="20"/>
          <w:szCs w:val="20"/>
        </w:rPr>
        <w:t xml:space="preserve">rently on Provisions 1 or 3. </w:t>
      </w:r>
      <w:r w:rsidR="00650FAC" w:rsidRPr="000F195A">
        <w:rPr>
          <w:rFonts w:ascii="Verdana" w:hAnsi="Verdana"/>
          <w:sz w:val="20"/>
          <w:szCs w:val="20"/>
        </w:rPr>
        <w:t>Provision 2 is an option whereby districts take applications one year; establish percentages of free, reduced, and paid; and then apply these percentages to meals served during three subsequent years in order to determine meal counts by type for the reimbursement claim. In this option, meals are served free of charge to all students.</w:t>
      </w:r>
    </w:p>
    <w:p w:rsidR="00C53123" w:rsidRPr="001760EA" w:rsidRDefault="00C53123" w:rsidP="001760EA">
      <w:pPr>
        <w:pStyle w:val="ListParagraph"/>
        <w:numPr>
          <w:ilvl w:val="1"/>
          <w:numId w:val="2"/>
        </w:numPr>
        <w:spacing w:after="0" w:line="240" w:lineRule="auto"/>
        <w:rPr>
          <w:rFonts w:ascii="Verdana" w:hAnsi="Verdana"/>
          <w:sz w:val="20"/>
          <w:szCs w:val="20"/>
        </w:rPr>
      </w:pPr>
      <w:r w:rsidRPr="000F195A">
        <w:rPr>
          <w:rFonts w:ascii="Verdana" w:hAnsi="Verdana"/>
          <w:sz w:val="20"/>
          <w:szCs w:val="20"/>
        </w:rPr>
        <w:t>Read the Certification State</w:t>
      </w:r>
      <w:r w:rsidRPr="001760EA">
        <w:rPr>
          <w:rFonts w:ascii="Verdana" w:hAnsi="Verdana"/>
          <w:sz w:val="20"/>
          <w:szCs w:val="20"/>
        </w:rPr>
        <w:t xml:space="preserve">ment. Click the box </w:t>
      </w:r>
      <w:r w:rsidR="008E2D81">
        <w:rPr>
          <w:rFonts w:ascii="Verdana" w:hAnsi="Verdana"/>
          <w:sz w:val="20"/>
          <w:szCs w:val="20"/>
        </w:rPr>
        <w:t>next to</w:t>
      </w:r>
      <w:r w:rsidRPr="001760EA">
        <w:rPr>
          <w:rFonts w:ascii="Verdana" w:hAnsi="Verdana"/>
          <w:sz w:val="20"/>
          <w:szCs w:val="20"/>
        </w:rPr>
        <w:t xml:space="preserve"> this, which will indicate that you agree to this certification.</w:t>
      </w:r>
    </w:p>
    <w:p w:rsidR="001760EA" w:rsidRPr="00875803" w:rsidRDefault="00875803" w:rsidP="00875803">
      <w:pPr>
        <w:pStyle w:val="ListParagraph"/>
        <w:numPr>
          <w:ilvl w:val="1"/>
          <w:numId w:val="2"/>
        </w:numPr>
        <w:spacing w:after="0" w:line="240" w:lineRule="auto"/>
        <w:rPr>
          <w:rFonts w:ascii="Verdana" w:hAnsi="Verdana"/>
          <w:sz w:val="20"/>
          <w:szCs w:val="20"/>
        </w:rPr>
      </w:pPr>
      <w:r w:rsidRPr="001760EA">
        <w:rPr>
          <w:rFonts w:ascii="Verdana" w:hAnsi="Verdana"/>
          <w:sz w:val="20"/>
          <w:szCs w:val="20"/>
        </w:rPr>
        <w:t xml:space="preserve">Click the red </w:t>
      </w:r>
      <w:proofErr w:type="gramStart"/>
      <w:r w:rsidRPr="001760EA">
        <w:rPr>
          <w:rFonts w:ascii="Verdana" w:hAnsi="Verdana"/>
          <w:sz w:val="20"/>
          <w:szCs w:val="20"/>
        </w:rPr>
        <w:t>Save</w:t>
      </w:r>
      <w:proofErr w:type="gramEnd"/>
      <w:r w:rsidRPr="001760EA">
        <w:rPr>
          <w:rFonts w:ascii="Verdana" w:hAnsi="Verdana"/>
          <w:sz w:val="20"/>
          <w:szCs w:val="20"/>
        </w:rPr>
        <w:t xml:space="preserve"> button. If there are errors, the system will </w:t>
      </w:r>
      <w:r>
        <w:rPr>
          <w:rFonts w:ascii="Verdana" w:hAnsi="Verdana"/>
          <w:sz w:val="20"/>
          <w:szCs w:val="20"/>
        </w:rPr>
        <w:t>identify them and give you the ability to make revisions. Be sure to pay close attention to the nature of the error; some errors will allow you to click Finish and come back to the application later (any data entered will be saved)</w:t>
      </w:r>
      <w:proofErr w:type="gramStart"/>
      <w:r>
        <w:rPr>
          <w:rFonts w:ascii="Verdana" w:hAnsi="Verdana"/>
          <w:sz w:val="20"/>
          <w:szCs w:val="20"/>
        </w:rPr>
        <w:t>,</w:t>
      </w:r>
      <w:proofErr w:type="gramEnd"/>
      <w:r>
        <w:rPr>
          <w:rFonts w:ascii="Verdana" w:hAnsi="Verdana"/>
          <w:sz w:val="20"/>
          <w:szCs w:val="20"/>
        </w:rPr>
        <w:t xml:space="preserve"> while other errors require immediate attention, as the data entered will not be saved.</w:t>
      </w:r>
    </w:p>
    <w:p w:rsidR="001760EA" w:rsidRDefault="001760EA" w:rsidP="001760EA">
      <w:pPr>
        <w:pStyle w:val="ListParagraph"/>
        <w:numPr>
          <w:ilvl w:val="1"/>
          <w:numId w:val="2"/>
        </w:numPr>
        <w:spacing w:after="0" w:line="240" w:lineRule="auto"/>
        <w:rPr>
          <w:rFonts w:ascii="Verdana" w:hAnsi="Verdana"/>
          <w:sz w:val="20"/>
          <w:szCs w:val="20"/>
        </w:rPr>
      </w:pPr>
      <w:r>
        <w:rPr>
          <w:rFonts w:ascii="Verdana" w:hAnsi="Verdana"/>
          <w:sz w:val="20"/>
          <w:szCs w:val="20"/>
        </w:rPr>
        <w:t xml:space="preserve">Once you have entered the application with no errors, on the Site List screen, there will be </w:t>
      </w:r>
      <w:r w:rsidRPr="001A06CA">
        <w:rPr>
          <w:rFonts w:ascii="Verdana" w:hAnsi="Verdana"/>
          <w:sz w:val="20"/>
          <w:szCs w:val="20"/>
        </w:rPr>
        <w:t>a green checkmark next to</w:t>
      </w:r>
      <w:r>
        <w:rPr>
          <w:rFonts w:ascii="Verdana" w:hAnsi="Verdana"/>
          <w:sz w:val="20"/>
          <w:szCs w:val="20"/>
        </w:rPr>
        <w:t xml:space="preserve"> </w:t>
      </w:r>
      <w:r w:rsidR="001A06CA">
        <w:rPr>
          <w:rFonts w:ascii="Verdana" w:hAnsi="Verdana"/>
          <w:sz w:val="20"/>
          <w:szCs w:val="20"/>
        </w:rPr>
        <w:t>the name of the school</w:t>
      </w:r>
      <w:r>
        <w:rPr>
          <w:rFonts w:ascii="Verdana" w:hAnsi="Verdana"/>
          <w:sz w:val="20"/>
          <w:szCs w:val="20"/>
        </w:rPr>
        <w:t>.</w:t>
      </w:r>
    </w:p>
    <w:p w:rsidR="005D6BAC" w:rsidRPr="001760EA" w:rsidRDefault="005D6BAC" w:rsidP="001760EA">
      <w:pPr>
        <w:pStyle w:val="ListParagraph"/>
        <w:numPr>
          <w:ilvl w:val="1"/>
          <w:numId w:val="2"/>
        </w:numPr>
        <w:spacing w:after="0" w:line="240" w:lineRule="auto"/>
        <w:rPr>
          <w:rFonts w:ascii="Verdana" w:hAnsi="Verdana"/>
          <w:sz w:val="20"/>
          <w:szCs w:val="20"/>
        </w:rPr>
      </w:pPr>
      <w:r>
        <w:rPr>
          <w:rFonts w:ascii="Verdana" w:hAnsi="Verdana"/>
          <w:sz w:val="20"/>
          <w:szCs w:val="20"/>
        </w:rPr>
        <w:t>Repeat this process for each school participating this year.</w:t>
      </w:r>
    </w:p>
    <w:p w:rsidR="001760EA" w:rsidRPr="008F43FC" w:rsidRDefault="001760EA" w:rsidP="001760EA">
      <w:pPr>
        <w:spacing w:after="0" w:line="240" w:lineRule="auto"/>
        <w:rPr>
          <w:rFonts w:ascii="Verdana" w:hAnsi="Verdana"/>
          <w:sz w:val="10"/>
          <w:szCs w:val="10"/>
        </w:rPr>
      </w:pPr>
    </w:p>
    <w:p w:rsidR="00C53123" w:rsidRDefault="008F43FC" w:rsidP="001760EA">
      <w:pPr>
        <w:spacing w:after="0" w:line="240" w:lineRule="auto"/>
        <w:rPr>
          <w:rFonts w:ascii="Verdana" w:hAnsi="Verdana"/>
          <w:b/>
          <w:sz w:val="20"/>
          <w:szCs w:val="20"/>
          <w:u w:val="single"/>
        </w:rPr>
      </w:pPr>
      <w:r>
        <w:rPr>
          <w:rFonts w:ascii="Verdana" w:hAnsi="Verdana"/>
          <w:b/>
          <w:sz w:val="20"/>
          <w:szCs w:val="20"/>
          <w:u w:val="single"/>
        </w:rPr>
        <w:t>Checklist Summary (for</w:t>
      </w:r>
      <w:r w:rsidR="001760EA" w:rsidRPr="001760EA">
        <w:rPr>
          <w:rFonts w:ascii="Verdana" w:hAnsi="Verdana"/>
          <w:b/>
          <w:sz w:val="20"/>
          <w:szCs w:val="20"/>
          <w:u w:val="single"/>
        </w:rPr>
        <w:t xml:space="preserve"> </w:t>
      </w:r>
      <w:r>
        <w:rPr>
          <w:rFonts w:ascii="Verdana" w:hAnsi="Verdana"/>
          <w:b/>
          <w:sz w:val="20"/>
          <w:szCs w:val="20"/>
          <w:u w:val="single"/>
        </w:rPr>
        <w:t>required f</w:t>
      </w:r>
      <w:r w:rsidR="001760EA" w:rsidRPr="001760EA">
        <w:rPr>
          <w:rFonts w:ascii="Verdana" w:hAnsi="Verdana"/>
          <w:b/>
          <w:sz w:val="20"/>
          <w:szCs w:val="20"/>
          <w:u w:val="single"/>
        </w:rPr>
        <w:t>orms</w:t>
      </w:r>
      <w:r>
        <w:rPr>
          <w:rFonts w:ascii="Verdana" w:hAnsi="Verdana"/>
          <w:b/>
          <w:sz w:val="20"/>
          <w:szCs w:val="20"/>
          <w:u w:val="single"/>
        </w:rPr>
        <w:t>)</w:t>
      </w:r>
    </w:p>
    <w:p w:rsidR="005D6BAC" w:rsidRPr="005D6BAC" w:rsidRDefault="005D6BAC" w:rsidP="005D6BAC">
      <w:pPr>
        <w:spacing w:after="0" w:line="240" w:lineRule="auto"/>
        <w:rPr>
          <w:rFonts w:ascii="Verdana" w:hAnsi="Verdana"/>
          <w:i/>
          <w:sz w:val="20"/>
          <w:szCs w:val="20"/>
        </w:rPr>
      </w:pPr>
      <w:r w:rsidRPr="005D6BAC">
        <w:rPr>
          <w:rFonts w:ascii="Verdana" w:hAnsi="Verdana"/>
          <w:i/>
          <w:sz w:val="20"/>
          <w:szCs w:val="20"/>
        </w:rPr>
        <w:t>**Please note: Some of these forms require signatures, so most districts will need to print them, have them signed, and scan them back into the computer in order for them t</w:t>
      </w:r>
      <w:r w:rsidR="00977C61">
        <w:rPr>
          <w:rFonts w:ascii="Verdana" w:hAnsi="Verdana"/>
          <w:i/>
          <w:sz w:val="20"/>
          <w:szCs w:val="20"/>
        </w:rPr>
        <w:t xml:space="preserve">o be uploaded into the system. </w:t>
      </w:r>
      <w:r w:rsidR="00977C61" w:rsidRPr="00977C61">
        <w:rPr>
          <w:rFonts w:ascii="Verdana" w:hAnsi="Verdana"/>
          <w:i/>
          <w:sz w:val="20"/>
          <w:szCs w:val="20"/>
          <w:u w:val="single"/>
        </w:rPr>
        <w:t>Only</w:t>
      </w:r>
      <w:r w:rsidR="00977C61">
        <w:rPr>
          <w:rFonts w:ascii="Verdana" w:hAnsi="Verdana"/>
          <w:i/>
          <w:sz w:val="20"/>
          <w:szCs w:val="20"/>
        </w:rPr>
        <w:t xml:space="preserve"> i</w:t>
      </w:r>
      <w:r w:rsidRPr="005D6BAC">
        <w:rPr>
          <w:rFonts w:ascii="Verdana" w:hAnsi="Verdana"/>
          <w:i/>
          <w:sz w:val="20"/>
          <w:szCs w:val="20"/>
        </w:rPr>
        <w:t xml:space="preserve">f you do not have a scanner, please fax the forms to 303-866-6133 and send an email to </w:t>
      </w:r>
      <w:hyperlink r:id="rId9" w:history="1">
        <w:r w:rsidRPr="005D6BAC">
          <w:rPr>
            <w:rStyle w:val="Hyperlink"/>
            <w:rFonts w:ascii="Verdana" w:hAnsi="Verdana"/>
            <w:i/>
            <w:sz w:val="20"/>
            <w:szCs w:val="20"/>
          </w:rPr>
          <w:t>otey_j@cde.state.co.us</w:t>
        </w:r>
      </w:hyperlink>
      <w:r w:rsidRPr="005D6BAC">
        <w:rPr>
          <w:rFonts w:ascii="Verdana" w:hAnsi="Verdana"/>
          <w:i/>
          <w:sz w:val="20"/>
          <w:szCs w:val="20"/>
        </w:rPr>
        <w:t xml:space="preserve"> with a note that the fax has been sent. CDE will then scan the forms into the system for you</w:t>
      </w:r>
      <w:r w:rsidR="00F63C1B">
        <w:rPr>
          <w:rFonts w:ascii="Verdana" w:hAnsi="Verdana"/>
          <w:i/>
          <w:sz w:val="20"/>
          <w:szCs w:val="20"/>
        </w:rPr>
        <w:t xml:space="preserve"> within 3 business days</w:t>
      </w:r>
      <w:r w:rsidRPr="005D6BAC">
        <w:rPr>
          <w:rFonts w:ascii="Verdana" w:hAnsi="Verdana"/>
          <w:i/>
          <w:sz w:val="20"/>
          <w:szCs w:val="20"/>
        </w:rPr>
        <w:t>.</w:t>
      </w:r>
    </w:p>
    <w:p w:rsidR="00826B22" w:rsidRDefault="00826B22" w:rsidP="009E2C78">
      <w:pPr>
        <w:pStyle w:val="ListParagraph"/>
        <w:numPr>
          <w:ilvl w:val="0"/>
          <w:numId w:val="4"/>
        </w:numPr>
        <w:spacing w:after="0" w:line="240" w:lineRule="auto"/>
        <w:rPr>
          <w:rFonts w:ascii="Verdana" w:hAnsi="Verdana"/>
          <w:sz w:val="20"/>
          <w:szCs w:val="20"/>
        </w:rPr>
      </w:pPr>
      <w:r>
        <w:rPr>
          <w:rFonts w:ascii="Verdana" w:hAnsi="Verdana"/>
          <w:sz w:val="20"/>
          <w:szCs w:val="20"/>
        </w:rPr>
        <w:t xml:space="preserve">For more detailed assistance with uploading these forms, please see the How-to Steps to Upload Forms in the System, posted at </w:t>
      </w:r>
      <w:hyperlink r:id="rId10" w:history="1">
        <w:r w:rsidRPr="00FA3057">
          <w:rPr>
            <w:rStyle w:val="Hyperlink"/>
            <w:rFonts w:ascii="Verdana" w:hAnsi="Verdana"/>
            <w:sz w:val="20"/>
            <w:szCs w:val="20"/>
          </w:rPr>
          <w:t>http://www.cde.state.co.us/cdenutritran/nutriprogramrenewal.htm</w:t>
        </w:r>
      </w:hyperlink>
      <w:r>
        <w:rPr>
          <w:rFonts w:ascii="Verdana" w:hAnsi="Verdana"/>
          <w:sz w:val="20"/>
          <w:szCs w:val="20"/>
        </w:rPr>
        <w:t xml:space="preserve">. </w:t>
      </w:r>
    </w:p>
    <w:p w:rsidR="001760EA" w:rsidRDefault="009E2C78" w:rsidP="009E2C78">
      <w:pPr>
        <w:pStyle w:val="ListParagraph"/>
        <w:numPr>
          <w:ilvl w:val="0"/>
          <w:numId w:val="4"/>
        </w:numPr>
        <w:spacing w:after="0" w:line="240" w:lineRule="auto"/>
        <w:rPr>
          <w:rFonts w:ascii="Verdana" w:hAnsi="Verdana"/>
          <w:sz w:val="20"/>
          <w:szCs w:val="20"/>
        </w:rPr>
      </w:pPr>
      <w:r>
        <w:rPr>
          <w:rFonts w:ascii="Verdana" w:hAnsi="Verdana"/>
          <w:sz w:val="20"/>
          <w:szCs w:val="20"/>
        </w:rPr>
        <w:t>Go back to the Application Packet. There is a red arrow next to Checklist Summary. Click on Details, just to the left of the arrow.</w:t>
      </w:r>
    </w:p>
    <w:p w:rsidR="009E2C78" w:rsidRDefault="009E2C78" w:rsidP="009E2C78">
      <w:pPr>
        <w:pStyle w:val="ListParagraph"/>
        <w:numPr>
          <w:ilvl w:val="0"/>
          <w:numId w:val="4"/>
        </w:numPr>
        <w:spacing w:after="0" w:line="240" w:lineRule="auto"/>
        <w:rPr>
          <w:rFonts w:ascii="Verdana" w:hAnsi="Verdana"/>
          <w:sz w:val="20"/>
          <w:szCs w:val="20"/>
        </w:rPr>
      </w:pPr>
      <w:r>
        <w:rPr>
          <w:rFonts w:ascii="Verdana" w:hAnsi="Verdana"/>
          <w:sz w:val="20"/>
          <w:szCs w:val="20"/>
        </w:rPr>
        <w:t>Click on the name of your district.</w:t>
      </w:r>
    </w:p>
    <w:p w:rsidR="00206CD5" w:rsidRPr="00930F5D" w:rsidRDefault="009E2C78" w:rsidP="00930F5D">
      <w:pPr>
        <w:pStyle w:val="ListParagraph"/>
        <w:numPr>
          <w:ilvl w:val="0"/>
          <w:numId w:val="4"/>
        </w:numPr>
        <w:spacing w:after="0" w:line="240" w:lineRule="auto"/>
        <w:rPr>
          <w:rFonts w:ascii="Verdana" w:hAnsi="Verdana"/>
          <w:sz w:val="20"/>
          <w:szCs w:val="20"/>
        </w:rPr>
      </w:pPr>
      <w:r>
        <w:rPr>
          <w:rFonts w:ascii="Verdana" w:hAnsi="Verdana"/>
          <w:sz w:val="20"/>
          <w:szCs w:val="20"/>
        </w:rPr>
        <w:t xml:space="preserve">There are 5 forms that all SFAs will need to submit. For SFAs with the Afterschool Care Snack Program, there are an additional two forms. </w:t>
      </w:r>
    </w:p>
    <w:p w:rsidR="00AB1E04" w:rsidRPr="00AB1E04" w:rsidRDefault="009E2C78" w:rsidP="009E2C78">
      <w:pPr>
        <w:pStyle w:val="ListParagraph"/>
        <w:numPr>
          <w:ilvl w:val="0"/>
          <w:numId w:val="4"/>
        </w:numPr>
        <w:spacing w:after="0" w:line="240" w:lineRule="auto"/>
        <w:rPr>
          <w:rFonts w:ascii="Verdana" w:hAnsi="Verdana"/>
          <w:sz w:val="20"/>
          <w:szCs w:val="20"/>
        </w:rPr>
      </w:pPr>
      <w:r w:rsidRPr="00AB1E04">
        <w:rPr>
          <w:rFonts w:ascii="Verdana" w:hAnsi="Verdana"/>
          <w:sz w:val="20"/>
          <w:szCs w:val="20"/>
        </w:rPr>
        <w:t xml:space="preserve">In this section, you will need to download </w:t>
      </w:r>
      <w:r w:rsidR="00AB1E04" w:rsidRPr="00AB1E04">
        <w:rPr>
          <w:rFonts w:ascii="Verdana" w:hAnsi="Verdana"/>
          <w:sz w:val="20"/>
          <w:szCs w:val="20"/>
        </w:rPr>
        <w:t>the forms to your computer by clicking on the name of the form and saving it to your computer.</w:t>
      </w:r>
    </w:p>
    <w:p w:rsidR="009E2C78" w:rsidRPr="00AB1E04" w:rsidRDefault="00AB1E04" w:rsidP="009E2C78">
      <w:pPr>
        <w:pStyle w:val="ListParagraph"/>
        <w:numPr>
          <w:ilvl w:val="0"/>
          <w:numId w:val="4"/>
        </w:numPr>
        <w:spacing w:after="0" w:line="240" w:lineRule="auto"/>
        <w:rPr>
          <w:rFonts w:ascii="Verdana" w:hAnsi="Verdana"/>
          <w:sz w:val="20"/>
          <w:szCs w:val="20"/>
        </w:rPr>
      </w:pPr>
      <w:r w:rsidRPr="00AB1E04">
        <w:rPr>
          <w:rFonts w:ascii="Verdana" w:hAnsi="Verdana"/>
          <w:sz w:val="20"/>
          <w:szCs w:val="20"/>
        </w:rPr>
        <w:t>Then, you can print the form, obtain the required signatures, scan the form to yourself</w:t>
      </w:r>
      <w:r w:rsidR="00A93DB2">
        <w:rPr>
          <w:rFonts w:ascii="Verdana" w:hAnsi="Verdana"/>
          <w:sz w:val="20"/>
          <w:szCs w:val="20"/>
        </w:rPr>
        <w:t xml:space="preserve"> (be sure to include the entirety of the form, not just the page you filled out/signed)</w:t>
      </w:r>
      <w:r w:rsidRPr="00AB1E04">
        <w:rPr>
          <w:rFonts w:ascii="Verdana" w:hAnsi="Verdana"/>
          <w:sz w:val="20"/>
          <w:szCs w:val="20"/>
        </w:rPr>
        <w:t>, and save it to your computer.</w:t>
      </w:r>
    </w:p>
    <w:p w:rsidR="009E2C78" w:rsidRDefault="00930F5D" w:rsidP="009E2C78">
      <w:pPr>
        <w:pStyle w:val="ListParagraph"/>
        <w:numPr>
          <w:ilvl w:val="0"/>
          <w:numId w:val="4"/>
        </w:numPr>
        <w:spacing w:after="0" w:line="240" w:lineRule="auto"/>
        <w:rPr>
          <w:rFonts w:ascii="Verdana" w:hAnsi="Verdana"/>
          <w:sz w:val="20"/>
          <w:szCs w:val="20"/>
        </w:rPr>
      </w:pPr>
      <w:r>
        <w:rPr>
          <w:rFonts w:ascii="Verdana" w:hAnsi="Verdana"/>
          <w:sz w:val="20"/>
          <w:szCs w:val="20"/>
        </w:rPr>
        <w:t xml:space="preserve">To upload </w:t>
      </w:r>
      <w:r w:rsidR="00AB1E04">
        <w:rPr>
          <w:rFonts w:ascii="Verdana" w:hAnsi="Verdana"/>
          <w:sz w:val="20"/>
          <w:szCs w:val="20"/>
        </w:rPr>
        <w:t>back into the system the forms you have completed and have saved on your computer</w:t>
      </w:r>
      <w:r>
        <w:rPr>
          <w:rFonts w:ascii="Verdana" w:hAnsi="Verdana"/>
          <w:sz w:val="20"/>
          <w:szCs w:val="20"/>
        </w:rPr>
        <w:t>, c</w:t>
      </w:r>
      <w:r w:rsidR="009E2C78">
        <w:rPr>
          <w:rFonts w:ascii="Verdana" w:hAnsi="Verdana"/>
          <w:sz w:val="20"/>
          <w:szCs w:val="20"/>
        </w:rPr>
        <w:t xml:space="preserve">lick on the </w:t>
      </w:r>
      <w:r w:rsidR="009E2C78" w:rsidRPr="00E7270D">
        <w:rPr>
          <w:rFonts w:ascii="Verdana" w:hAnsi="Verdana"/>
          <w:sz w:val="20"/>
          <w:szCs w:val="20"/>
          <w:highlight w:val="cyan"/>
        </w:rPr>
        <w:t>blue paperclip</w:t>
      </w:r>
      <w:r w:rsidR="009E2C78">
        <w:rPr>
          <w:rFonts w:ascii="Verdana" w:hAnsi="Verdana"/>
          <w:sz w:val="20"/>
          <w:szCs w:val="20"/>
        </w:rPr>
        <w:t>.</w:t>
      </w:r>
      <w:r w:rsidR="00A93DB2">
        <w:rPr>
          <w:rFonts w:ascii="Verdana" w:hAnsi="Verdana"/>
          <w:sz w:val="20"/>
          <w:szCs w:val="20"/>
        </w:rPr>
        <w:t xml:space="preserve"> Be sure you upload the correct form under the correlating heading. For example, to upload the Permanent Agreement, click on the blue paperclip next to Permanent Agreement.</w:t>
      </w:r>
    </w:p>
    <w:p w:rsidR="009E2C78" w:rsidRDefault="009E2C78" w:rsidP="009E2C78">
      <w:pPr>
        <w:pStyle w:val="ListParagraph"/>
        <w:numPr>
          <w:ilvl w:val="0"/>
          <w:numId w:val="4"/>
        </w:numPr>
        <w:spacing w:after="0" w:line="240" w:lineRule="auto"/>
        <w:rPr>
          <w:rFonts w:ascii="Verdana" w:hAnsi="Verdana"/>
          <w:sz w:val="20"/>
          <w:szCs w:val="20"/>
        </w:rPr>
      </w:pPr>
      <w:r>
        <w:rPr>
          <w:rFonts w:ascii="Verdana" w:hAnsi="Verdana"/>
          <w:sz w:val="20"/>
          <w:szCs w:val="20"/>
        </w:rPr>
        <w:t>Click on Browse by File to Upload.</w:t>
      </w:r>
    </w:p>
    <w:p w:rsidR="009E2C78" w:rsidRDefault="00AB1E04" w:rsidP="009E2C78">
      <w:pPr>
        <w:pStyle w:val="ListParagraph"/>
        <w:numPr>
          <w:ilvl w:val="0"/>
          <w:numId w:val="4"/>
        </w:numPr>
        <w:spacing w:after="0" w:line="240" w:lineRule="auto"/>
        <w:rPr>
          <w:rFonts w:ascii="Verdana" w:hAnsi="Verdana"/>
          <w:sz w:val="20"/>
          <w:szCs w:val="20"/>
        </w:rPr>
      </w:pPr>
      <w:r>
        <w:rPr>
          <w:rFonts w:ascii="Verdana" w:hAnsi="Verdana"/>
          <w:sz w:val="20"/>
          <w:szCs w:val="20"/>
        </w:rPr>
        <w:lastRenderedPageBreak/>
        <w:t xml:space="preserve">Find the </w:t>
      </w:r>
      <w:r w:rsidR="00875803">
        <w:rPr>
          <w:rFonts w:ascii="Verdana" w:hAnsi="Verdana"/>
          <w:sz w:val="20"/>
          <w:szCs w:val="20"/>
        </w:rPr>
        <w:t>appropriate file that you have saved</w:t>
      </w:r>
      <w:r w:rsidR="009E2C78">
        <w:rPr>
          <w:rFonts w:ascii="Verdana" w:hAnsi="Verdana"/>
          <w:sz w:val="20"/>
          <w:szCs w:val="20"/>
        </w:rPr>
        <w:t xml:space="preserve"> on your computer. Click Open.</w:t>
      </w:r>
    </w:p>
    <w:p w:rsidR="009E2C78" w:rsidRDefault="009E2C78" w:rsidP="009E2C78">
      <w:pPr>
        <w:pStyle w:val="ListParagraph"/>
        <w:numPr>
          <w:ilvl w:val="0"/>
          <w:numId w:val="4"/>
        </w:numPr>
        <w:spacing w:after="0" w:line="240" w:lineRule="auto"/>
        <w:rPr>
          <w:rFonts w:ascii="Verdana" w:hAnsi="Verdana"/>
          <w:sz w:val="20"/>
          <w:szCs w:val="20"/>
        </w:rPr>
      </w:pPr>
      <w:r>
        <w:rPr>
          <w:rFonts w:ascii="Verdana" w:hAnsi="Verdana"/>
          <w:sz w:val="20"/>
          <w:szCs w:val="20"/>
        </w:rPr>
        <w:t>If you have any comments, please include them in the box. Click Save and then Finish.</w:t>
      </w:r>
    </w:p>
    <w:p w:rsidR="009E2C78" w:rsidRDefault="009E2C78" w:rsidP="009E2C78">
      <w:pPr>
        <w:pStyle w:val="ListParagraph"/>
        <w:numPr>
          <w:ilvl w:val="0"/>
          <w:numId w:val="4"/>
        </w:numPr>
        <w:spacing w:after="0" w:line="240" w:lineRule="auto"/>
        <w:rPr>
          <w:rFonts w:ascii="Verdana" w:hAnsi="Verdana"/>
          <w:sz w:val="20"/>
          <w:szCs w:val="20"/>
        </w:rPr>
      </w:pPr>
      <w:r>
        <w:rPr>
          <w:rFonts w:ascii="Verdana" w:hAnsi="Verdana"/>
          <w:sz w:val="20"/>
          <w:szCs w:val="20"/>
        </w:rPr>
        <w:t>The document will appear at the bottom of the screen under Checklist Item.</w:t>
      </w:r>
    </w:p>
    <w:p w:rsidR="009E2C78" w:rsidRDefault="009E2C78" w:rsidP="009E2C78">
      <w:pPr>
        <w:pStyle w:val="ListParagraph"/>
        <w:numPr>
          <w:ilvl w:val="0"/>
          <w:numId w:val="4"/>
        </w:numPr>
        <w:spacing w:after="0" w:line="240" w:lineRule="auto"/>
        <w:rPr>
          <w:rFonts w:ascii="Verdana" w:hAnsi="Verdana"/>
          <w:sz w:val="20"/>
          <w:szCs w:val="20"/>
        </w:rPr>
      </w:pPr>
      <w:r>
        <w:rPr>
          <w:rFonts w:ascii="Verdana" w:hAnsi="Verdana"/>
          <w:sz w:val="20"/>
          <w:szCs w:val="20"/>
        </w:rPr>
        <w:t xml:space="preserve">Complete this process for </w:t>
      </w:r>
      <w:r w:rsidRPr="00AB1E04">
        <w:rPr>
          <w:rFonts w:ascii="Verdana" w:hAnsi="Verdana"/>
          <w:sz w:val="20"/>
          <w:szCs w:val="20"/>
          <w:u w:val="single"/>
        </w:rPr>
        <w:t>all</w:t>
      </w:r>
      <w:r>
        <w:rPr>
          <w:rFonts w:ascii="Verdana" w:hAnsi="Verdana"/>
          <w:sz w:val="20"/>
          <w:szCs w:val="20"/>
        </w:rPr>
        <w:t xml:space="preserve"> documents.</w:t>
      </w:r>
      <w:r w:rsidR="00E7270D">
        <w:rPr>
          <w:rFonts w:ascii="Verdana" w:hAnsi="Verdana"/>
          <w:sz w:val="20"/>
          <w:szCs w:val="20"/>
        </w:rPr>
        <w:t xml:space="preserve"> Each time you are uploading a form, be sure you are starting this process from the blue paperclip screen.</w:t>
      </w:r>
    </w:p>
    <w:p w:rsidR="004656BF" w:rsidRPr="004656BF" w:rsidRDefault="00E83A1F" w:rsidP="004656BF">
      <w:pPr>
        <w:pStyle w:val="ListParagraph"/>
        <w:numPr>
          <w:ilvl w:val="0"/>
          <w:numId w:val="4"/>
        </w:numPr>
        <w:spacing w:after="0" w:line="240" w:lineRule="auto"/>
        <w:rPr>
          <w:rFonts w:ascii="Verdana" w:hAnsi="Verdana"/>
          <w:sz w:val="20"/>
          <w:szCs w:val="20"/>
        </w:rPr>
      </w:pPr>
      <w:r>
        <w:rPr>
          <w:rFonts w:ascii="Verdana" w:hAnsi="Verdana"/>
          <w:sz w:val="20"/>
          <w:szCs w:val="20"/>
        </w:rPr>
        <w:t>After you have uploaded all of the forms, n</w:t>
      </w:r>
      <w:r w:rsidR="004656BF">
        <w:rPr>
          <w:rFonts w:ascii="Verdana" w:hAnsi="Verdana"/>
          <w:sz w:val="20"/>
          <w:szCs w:val="20"/>
        </w:rPr>
        <w:t xml:space="preserve">ext to the name of the forms by the blue paperclip, click on </w:t>
      </w:r>
      <w:r>
        <w:rPr>
          <w:rFonts w:ascii="Verdana" w:hAnsi="Verdana"/>
          <w:sz w:val="20"/>
          <w:szCs w:val="20"/>
        </w:rPr>
        <w:t xml:space="preserve">the boxes under </w:t>
      </w:r>
      <w:r w:rsidR="004656BF">
        <w:rPr>
          <w:rFonts w:ascii="Verdana" w:hAnsi="Verdana"/>
          <w:sz w:val="20"/>
          <w:szCs w:val="20"/>
        </w:rPr>
        <w:t>Document Submitted to CDE. Dates will populate.</w:t>
      </w:r>
    </w:p>
    <w:p w:rsidR="009E2C78" w:rsidRDefault="009E2C78" w:rsidP="009E2C78">
      <w:pPr>
        <w:pStyle w:val="ListParagraph"/>
        <w:numPr>
          <w:ilvl w:val="0"/>
          <w:numId w:val="4"/>
        </w:numPr>
        <w:spacing w:after="0" w:line="240" w:lineRule="auto"/>
        <w:rPr>
          <w:rFonts w:ascii="Verdana" w:hAnsi="Verdana"/>
          <w:sz w:val="20"/>
          <w:szCs w:val="20"/>
        </w:rPr>
      </w:pPr>
      <w:r>
        <w:rPr>
          <w:rFonts w:ascii="Verdana" w:hAnsi="Verdana"/>
          <w:sz w:val="20"/>
          <w:szCs w:val="20"/>
        </w:rPr>
        <w:t>Click Save and then Finish.</w:t>
      </w:r>
    </w:p>
    <w:p w:rsidR="004656BF" w:rsidRPr="009E2C78" w:rsidRDefault="004656BF" w:rsidP="009E2C78">
      <w:pPr>
        <w:pStyle w:val="ListParagraph"/>
        <w:numPr>
          <w:ilvl w:val="0"/>
          <w:numId w:val="4"/>
        </w:numPr>
        <w:spacing w:after="0" w:line="240" w:lineRule="auto"/>
        <w:rPr>
          <w:rFonts w:ascii="Verdana" w:hAnsi="Verdana"/>
          <w:sz w:val="20"/>
          <w:szCs w:val="20"/>
        </w:rPr>
      </w:pPr>
      <w:r>
        <w:rPr>
          <w:rFonts w:ascii="Verdana" w:hAnsi="Verdana"/>
          <w:sz w:val="20"/>
          <w:szCs w:val="20"/>
        </w:rPr>
        <w:t>Back on the Application Packet screen, a green checkmark will appear by the checklist summary.</w:t>
      </w:r>
    </w:p>
    <w:p w:rsidR="001760EA" w:rsidRPr="008F43FC" w:rsidRDefault="001760EA" w:rsidP="001760EA">
      <w:pPr>
        <w:spacing w:after="0" w:line="240" w:lineRule="auto"/>
        <w:rPr>
          <w:rFonts w:ascii="Verdana" w:hAnsi="Verdana"/>
          <w:sz w:val="10"/>
          <w:szCs w:val="10"/>
        </w:rPr>
      </w:pPr>
    </w:p>
    <w:p w:rsidR="001760EA" w:rsidRDefault="001760EA" w:rsidP="001760EA">
      <w:pPr>
        <w:spacing w:after="0" w:line="240" w:lineRule="auto"/>
        <w:rPr>
          <w:rFonts w:ascii="Verdana" w:hAnsi="Verdana"/>
          <w:b/>
          <w:sz w:val="20"/>
          <w:szCs w:val="20"/>
          <w:u w:val="single"/>
        </w:rPr>
      </w:pPr>
      <w:r>
        <w:rPr>
          <w:rFonts w:ascii="Verdana" w:hAnsi="Verdana"/>
          <w:b/>
          <w:sz w:val="20"/>
          <w:szCs w:val="20"/>
          <w:u w:val="single"/>
        </w:rPr>
        <w:t>Submitting the Application to CDE</w:t>
      </w:r>
    </w:p>
    <w:p w:rsidR="004656BF" w:rsidRDefault="004656BF" w:rsidP="001760EA">
      <w:pPr>
        <w:pStyle w:val="ListParagraph"/>
        <w:numPr>
          <w:ilvl w:val="0"/>
          <w:numId w:val="3"/>
        </w:numPr>
        <w:spacing w:after="0" w:line="240" w:lineRule="auto"/>
        <w:rPr>
          <w:rFonts w:ascii="Verdana" w:hAnsi="Verdana"/>
          <w:sz w:val="20"/>
          <w:szCs w:val="20"/>
        </w:rPr>
      </w:pPr>
      <w:r>
        <w:rPr>
          <w:rFonts w:ascii="Verdana" w:hAnsi="Verdana"/>
          <w:sz w:val="20"/>
          <w:szCs w:val="20"/>
        </w:rPr>
        <w:t>Once you have completed the sponsor application, all site applications, and all forms, on the Application Packet screen, click on the red Submit for Approval button. Click Okay.</w:t>
      </w:r>
    </w:p>
    <w:p w:rsidR="004656BF" w:rsidRPr="004E63CC" w:rsidRDefault="004656BF" w:rsidP="001760EA">
      <w:pPr>
        <w:pStyle w:val="ListParagraph"/>
        <w:numPr>
          <w:ilvl w:val="0"/>
          <w:numId w:val="3"/>
        </w:numPr>
        <w:spacing w:after="0" w:line="240" w:lineRule="auto"/>
        <w:rPr>
          <w:rFonts w:ascii="Verdana" w:hAnsi="Verdana"/>
          <w:sz w:val="20"/>
          <w:szCs w:val="20"/>
        </w:rPr>
      </w:pPr>
      <w:r>
        <w:rPr>
          <w:rFonts w:ascii="Verdana" w:hAnsi="Verdana"/>
          <w:sz w:val="20"/>
          <w:szCs w:val="20"/>
        </w:rPr>
        <w:t>In big red letters, the following message will appe</w:t>
      </w:r>
      <w:r w:rsidRPr="004656BF">
        <w:rPr>
          <w:rFonts w:ascii="Verdana" w:hAnsi="Verdana"/>
          <w:sz w:val="20"/>
          <w:szCs w:val="20"/>
        </w:rPr>
        <w:t xml:space="preserve">ar: </w:t>
      </w:r>
      <w:r w:rsidRPr="004656BF">
        <w:rPr>
          <w:rFonts w:ascii="Verdana" w:hAnsi="Verdana"/>
          <w:bCs/>
          <w:sz w:val="20"/>
          <w:szCs w:val="20"/>
        </w:rPr>
        <w:t>The Application Packet is currently under review by the State and is unavailable for changes.</w:t>
      </w:r>
    </w:p>
    <w:p w:rsidR="00353800" w:rsidRDefault="004E63CC" w:rsidP="004E63CC">
      <w:pPr>
        <w:pStyle w:val="ListParagraph"/>
        <w:numPr>
          <w:ilvl w:val="0"/>
          <w:numId w:val="3"/>
        </w:numPr>
        <w:spacing w:after="0" w:line="240" w:lineRule="auto"/>
        <w:rPr>
          <w:rFonts w:ascii="Verdana" w:hAnsi="Verdana"/>
          <w:color w:val="7030A0"/>
          <w:sz w:val="20"/>
          <w:szCs w:val="20"/>
        </w:rPr>
      </w:pPr>
      <w:r w:rsidRPr="00104B79">
        <w:rPr>
          <w:rFonts w:ascii="Verdana" w:hAnsi="Verdana"/>
          <w:color w:val="7030A0"/>
          <w:sz w:val="20"/>
          <w:szCs w:val="20"/>
        </w:rPr>
        <w:t xml:space="preserve">If corrections need to be made, the packet will be returned to the SFA in the claim system, along with comments </w:t>
      </w:r>
      <w:r w:rsidR="00104B79" w:rsidRPr="00104B79">
        <w:rPr>
          <w:rFonts w:ascii="Verdana" w:hAnsi="Verdana"/>
          <w:color w:val="7030A0"/>
          <w:sz w:val="20"/>
          <w:szCs w:val="20"/>
        </w:rPr>
        <w:t>(at the bottom of the sponsor</w:t>
      </w:r>
      <w:r w:rsidR="008E6C3E">
        <w:rPr>
          <w:rFonts w:ascii="Verdana" w:hAnsi="Verdana"/>
          <w:color w:val="7030A0"/>
          <w:sz w:val="20"/>
          <w:szCs w:val="20"/>
        </w:rPr>
        <w:t xml:space="preserve"> and/or site</w:t>
      </w:r>
      <w:r w:rsidR="00104B79" w:rsidRPr="00104B79">
        <w:rPr>
          <w:rFonts w:ascii="Verdana" w:hAnsi="Verdana"/>
          <w:color w:val="7030A0"/>
          <w:sz w:val="20"/>
          <w:szCs w:val="20"/>
        </w:rPr>
        <w:t xml:space="preserve"> application) </w:t>
      </w:r>
      <w:r w:rsidRPr="00104B79">
        <w:rPr>
          <w:rFonts w:ascii="Verdana" w:hAnsi="Verdana"/>
          <w:color w:val="7030A0"/>
          <w:sz w:val="20"/>
          <w:szCs w:val="20"/>
        </w:rPr>
        <w:t>on what needs to be corrected.</w:t>
      </w:r>
      <w:r w:rsidR="008F43FC" w:rsidRPr="00104B79">
        <w:rPr>
          <w:rFonts w:ascii="Verdana" w:hAnsi="Verdana"/>
          <w:color w:val="7030A0"/>
          <w:sz w:val="20"/>
          <w:szCs w:val="20"/>
        </w:rPr>
        <w:t xml:space="preserve"> </w:t>
      </w:r>
    </w:p>
    <w:p w:rsidR="00353800" w:rsidRDefault="00353800" w:rsidP="00353800">
      <w:pPr>
        <w:pStyle w:val="ListParagraph"/>
        <w:numPr>
          <w:ilvl w:val="1"/>
          <w:numId w:val="3"/>
        </w:numPr>
        <w:spacing w:after="0" w:line="240" w:lineRule="auto"/>
        <w:rPr>
          <w:rFonts w:ascii="Verdana" w:hAnsi="Verdana"/>
          <w:color w:val="7030A0"/>
          <w:sz w:val="20"/>
          <w:szCs w:val="20"/>
        </w:rPr>
      </w:pPr>
      <w:r>
        <w:rPr>
          <w:rFonts w:ascii="Verdana" w:hAnsi="Verdana"/>
          <w:color w:val="7030A0"/>
          <w:sz w:val="20"/>
          <w:szCs w:val="20"/>
        </w:rPr>
        <w:t xml:space="preserve">For help on making corrections, please see the Steps for Revising Online Applications at </w:t>
      </w:r>
      <w:hyperlink r:id="rId11" w:history="1">
        <w:r w:rsidRPr="00F936EB">
          <w:rPr>
            <w:rStyle w:val="Hyperlink"/>
            <w:rFonts w:ascii="Verdana" w:hAnsi="Verdana"/>
            <w:sz w:val="20"/>
            <w:szCs w:val="20"/>
          </w:rPr>
          <w:t>http://www.cde.state.co.us/cdenutritran/nutriprogramrenewal.htm</w:t>
        </w:r>
      </w:hyperlink>
      <w:r>
        <w:rPr>
          <w:rFonts w:ascii="Verdana" w:hAnsi="Verdana"/>
          <w:color w:val="7030A0"/>
          <w:sz w:val="20"/>
          <w:szCs w:val="20"/>
        </w:rPr>
        <w:t xml:space="preserve">. </w:t>
      </w:r>
    </w:p>
    <w:p w:rsidR="004E63CC" w:rsidRPr="00104B79" w:rsidRDefault="008F43FC" w:rsidP="00353800">
      <w:pPr>
        <w:pStyle w:val="ListParagraph"/>
        <w:numPr>
          <w:ilvl w:val="1"/>
          <w:numId w:val="3"/>
        </w:numPr>
        <w:spacing w:after="0" w:line="240" w:lineRule="auto"/>
        <w:rPr>
          <w:rFonts w:ascii="Verdana" w:hAnsi="Verdana"/>
          <w:color w:val="7030A0"/>
          <w:sz w:val="20"/>
          <w:szCs w:val="20"/>
        </w:rPr>
      </w:pPr>
      <w:r w:rsidRPr="00104B79">
        <w:rPr>
          <w:rFonts w:ascii="Verdana" w:hAnsi="Verdana"/>
          <w:color w:val="7030A0"/>
          <w:sz w:val="20"/>
          <w:szCs w:val="20"/>
        </w:rPr>
        <w:t>Please keep an eye out on your email (including junk mail, just in case) for communication from the system. You can also go to the system to check the application status at any time.</w:t>
      </w:r>
    </w:p>
    <w:p w:rsidR="009E2C78" w:rsidRDefault="004656BF" w:rsidP="009E2C78">
      <w:pPr>
        <w:pStyle w:val="ListParagraph"/>
        <w:numPr>
          <w:ilvl w:val="0"/>
          <w:numId w:val="3"/>
        </w:numPr>
        <w:spacing w:after="0" w:line="240" w:lineRule="auto"/>
        <w:rPr>
          <w:rFonts w:ascii="Verdana" w:hAnsi="Verdana"/>
          <w:sz w:val="20"/>
          <w:szCs w:val="20"/>
        </w:rPr>
      </w:pPr>
      <w:r w:rsidRPr="004656BF">
        <w:rPr>
          <w:rFonts w:ascii="Verdana" w:hAnsi="Verdana"/>
          <w:sz w:val="20"/>
          <w:szCs w:val="20"/>
        </w:rPr>
        <w:t>Please allow for 2-3 weeks (from the time all requirements are completed) for CDE to approve your applications/forms.</w:t>
      </w:r>
    </w:p>
    <w:p w:rsidR="00FF6F87" w:rsidRDefault="00FF6F87" w:rsidP="009E2C78">
      <w:pPr>
        <w:pStyle w:val="ListParagraph"/>
        <w:numPr>
          <w:ilvl w:val="0"/>
          <w:numId w:val="3"/>
        </w:numPr>
        <w:spacing w:after="0" w:line="240" w:lineRule="auto"/>
        <w:rPr>
          <w:rFonts w:ascii="Verdana" w:hAnsi="Verdana"/>
          <w:sz w:val="20"/>
          <w:szCs w:val="20"/>
        </w:rPr>
      </w:pPr>
      <w:r>
        <w:rPr>
          <w:rFonts w:ascii="Verdana" w:hAnsi="Verdana"/>
          <w:sz w:val="20"/>
          <w:szCs w:val="20"/>
        </w:rPr>
        <w:t>Once the application is approved, be sure to check the Comments to Sponsor box at the end of the sponsor application, in case CDE includes any comments for you to note.</w:t>
      </w:r>
    </w:p>
    <w:p w:rsidR="009E2C78" w:rsidRPr="008F43FC" w:rsidRDefault="009E2C78" w:rsidP="009E2C78">
      <w:pPr>
        <w:spacing w:after="0" w:line="240" w:lineRule="auto"/>
        <w:rPr>
          <w:rFonts w:ascii="Verdana" w:hAnsi="Verdana"/>
          <w:sz w:val="10"/>
          <w:szCs w:val="10"/>
        </w:rPr>
      </w:pPr>
    </w:p>
    <w:p w:rsidR="009E2C78" w:rsidRPr="004656BF" w:rsidRDefault="004656BF" w:rsidP="009E2C78">
      <w:pPr>
        <w:spacing w:after="0" w:line="240" w:lineRule="auto"/>
        <w:rPr>
          <w:rFonts w:ascii="Verdana" w:hAnsi="Verdana"/>
          <w:b/>
          <w:sz w:val="20"/>
          <w:szCs w:val="20"/>
          <w:u w:val="single"/>
        </w:rPr>
      </w:pPr>
      <w:r w:rsidRPr="004656BF">
        <w:rPr>
          <w:rFonts w:ascii="Verdana" w:hAnsi="Verdana"/>
          <w:b/>
          <w:sz w:val="20"/>
          <w:szCs w:val="20"/>
          <w:u w:val="single"/>
        </w:rPr>
        <w:t>Miscellaneous</w:t>
      </w:r>
    </w:p>
    <w:p w:rsidR="009E2C78" w:rsidRDefault="004656BF" w:rsidP="009E2C78">
      <w:pPr>
        <w:pStyle w:val="ListParagraph"/>
        <w:numPr>
          <w:ilvl w:val="0"/>
          <w:numId w:val="6"/>
        </w:numPr>
        <w:spacing w:after="0" w:line="240" w:lineRule="auto"/>
        <w:rPr>
          <w:rFonts w:ascii="Verdana" w:hAnsi="Verdana"/>
          <w:sz w:val="20"/>
          <w:szCs w:val="20"/>
        </w:rPr>
      </w:pPr>
      <w:r>
        <w:rPr>
          <w:rFonts w:ascii="Verdana" w:hAnsi="Verdana"/>
          <w:sz w:val="20"/>
          <w:szCs w:val="20"/>
        </w:rPr>
        <w:t>To navigate around the system, you can use the Back buttons or use the blue tabs at the top of the screen to go to different pages.</w:t>
      </w:r>
    </w:p>
    <w:p w:rsidR="00D34D3E" w:rsidRPr="005D6BAC" w:rsidRDefault="00D34D3E" w:rsidP="009E2C78">
      <w:pPr>
        <w:pStyle w:val="ListParagraph"/>
        <w:numPr>
          <w:ilvl w:val="0"/>
          <w:numId w:val="6"/>
        </w:numPr>
        <w:spacing w:after="0" w:line="240" w:lineRule="auto"/>
        <w:rPr>
          <w:rFonts w:ascii="Verdana" w:hAnsi="Verdana"/>
          <w:sz w:val="20"/>
          <w:szCs w:val="20"/>
        </w:rPr>
      </w:pPr>
      <w:r>
        <w:rPr>
          <w:rFonts w:ascii="Verdana" w:hAnsi="Verdana"/>
          <w:sz w:val="20"/>
          <w:szCs w:val="20"/>
        </w:rPr>
        <w:t>“Session conflicts”—</w:t>
      </w:r>
      <w:proofErr w:type="gramStart"/>
      <w:r>
        <w:rPr>
          <w:rFonts w:ascii="Verdana" w:hAnsi="Verdana"/>
          <w:sz w:val="20"/>
          <w:szCs w:val="20"/>
        </w:rPr>
        <w:t>Sometimes</w:t>
      </w:r>
      <w:proofErr w:type="gramEnd"/>
      <w:r>
        <w:rPr>
          <w:rFonts w:ascii="Verdana" w:hAnsi="Verdana"/>
          <w:sz w:val="20"/>
          <w:szCs w:val="20"/>
        </w:rPr>
        <w:t>, if you go back to the system without having closed it out completely, a Session conflict message will pop up. Click on Activate to log back in.</w:t>
      </w:r>
    </w:p>
    <w:sectPr w:rsidR="00D34D3E" w:rsidRPr="005D6BAC" w:rsidSect="00FC2208">
      <w:footerReference w:type="default" r:id="rId12"/>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30" w:rsidRDefault="00276C30" w:rsidP="00276C30">
      <w:pPr>
        <w:spacing w:after="0" w:line="240" w:lineRule="auto"/>
      </w:pPr>
      <w:r>
        <w:separator/>
      </w:r>
    </w:p>
  </w:endnote>
  <w:endnote w:type="continuationSeparator" w:id="0">
    <w:p w:rsidR="00276C30" w:rsidRDefault="00276C30" w:rsidP="00276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30" w:rsidRDefault="00A527A0">
    <w:pPr>
      <w:pStyle w:val="Footer"/>
    </w:pPr>
    <w:r>
      <w:t>Revised 8/27</w:t>
    </w:r>
    <w:r w:rsidR="00276C30">
      <w:t>/12</w:t>
    </w:r>
  </w:p>
  <w:p w:rsidR="00276C30" w:rsidRDefault="00276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30" w:rsidRDefault="00276C30" w:rsidP="00276C30">
      <w:pPr>
        <w:spacing w:after="0" w:line="240" w:lineRule="auto"/>
      </w:pPr>
      <w:r>
        <w:separator/>
      </w:r>
    </w:p>
  </w:footnote>
  <w:footnote w:type="continuationSeparator" w:id="0">
    <w:p w:rsidR="00276C30" w:rsidRDefault="00276C30" w:rsidP="00276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7195"/>
    <w:multiLevelType w:val="hybridMultilevel"/>
    <w:tmpl w:val="6FEE9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045DC"/>
    <w:multiLevelType w:val="hybridMultilevel"/>
    <w:tmpl w:val="9EFC8F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F515C"/>
    <w:multiLevelType w:val="hybridMultilevel"/>
    <w:tmpl w:val="0582BC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953E8"/>
    <w:multiLevelType w:val="hybridMultilevel"/>
    <w:tmpl w:val="4656D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455FD"/>
    <w:multiLevelType w:val="hybridMultilevel"/>
    <w:tmpl w:val="47B67C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E017B"/>
    <w:multiLevelType w:val="hybridMultilevel"/>
    <w:tmpl w:val="036EE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1D5C"/>
    <w:rsid w:val="00013668"/>
    <w:rsid w:val="000510DB"/>
    <w:rsid w:val="00057FCE"/>
    <w:rsid w:val="000712F7"/>
    <w:rsid w:val="000B6991"/>
    <w:rsid w:val="000F195A"/>
    <w:rsid w:val="00101D36"/>
    <w:rsid w:val="00104B79"/>
    <w:rsid w:val="001373FC"/>
    <w:rsid w:val="001760EA"/>
    <w:rsid w:val="001A06CA"/>
    <w:rsid w:val="001A7016"/>
    <w:rsid w:val="00206CD5"/>
    <w:rsid w:val="002469D7"/>
    <w:rsid w:val="00276C30"/>
    <w:rsid w:val="002B3408"/>
    <w:rsid w:val="002E587E"/>
    <w:rsid w:val="003266F2"/>
    <w:rsid w:val="00353800"/>
    <w:rsid w:val="003B5AE3"/>
    <w:rsid w:val="003E7F24"/>
    <w:rsid w:val="00437D65"/>
    <w:rsid w:val="004656BF"/>
    <w:rsid w:val="004E21D7"/>
    <w:rsid w:val="004E63CC"/>
    <w:rsid w:val="005C122E"/>
    <w:rsid w:val="005D6BAC"/>
    <w:rsid w:val="005F591D"/>
    <w:rsid w:val="00650FAC"/>
    <w:rsid w:val="00687812"/>
    <w:rsid w:val="006E1F86"/>
    <w:rsid w:val="00700A45"/>
    <w:rsid w:val="00712E5B"/>
    <w:rsid w:val="00826B22"/>
    <w:rsid w:val="00837A59"/>
    <w:rsid w:val="00844F8F"/>
    <w:rsid w:val="00875803"/>
    <w:rsid w:val="008E2D81"/>
    <w:rsid w:val="008E6C3E"/>
    <w:rsid w:val="008F1A48"/>
    <w:rsid w:val="008F43FC"/>
    <w:rsid w:val="00930F5D"/>
    <w:rsid w:val="00942729"/>
    <w:rsid w:val="00977C61"/>
    <w:rsid w:val="009E2C78"/>
    <w:rsid w:val="00A46427"/>
    <w:rsid w:val="00A527A0"/>
    <w:rsid w:val="00A749F6"/>
    <w:rsid w:val="00A770CC"/>
    <w:rsid w:val="00A93DB2"/>
    <w:rsid w:val="00AB1E04"/>
    <w:rsid w:val="00AF65B0"/>
    <w:rsid w:val="00B02157"/>
    <w:rsid w:val="00B56D4E"/>
    <w:rsid w:val="00B83A25"/>
    <w:rsid w:val="00C276F6"/>
    <w:rsid w:val="00C53123"/>
    <w:rsid w:val="00C63CA0"/>
    <w:rsid w:val="00C65428"/>
    <w:rsid w:val="00C871EA"/>
    <w:rsid w:val="00D34D3E"/>
    <w:rsid w:val="00DF32FF"/>
    <w:rsid w:val="00E05CB7"/>
    <w:rsid w:val="00E07752"/>
    <w:rsid w:val="00E22ECD"/>
    <w:rsid w:val="00E24E1F"/>
    <w:rsid w:val="00E7270D"/>
    <w:rsid w:val="00E83A1F"/>
    <w:rsid w:val="00E936FC"/>
    <w:rsid w:val="00F03FFC"/>
    <w:rsid w:val="00F63C1B"/>
    <w:rsid w:val="00F71D5C"/>
    <w:rsid w:val="00F7572B"/>
    <w:rsid w:val="00FB4C31"/>
    <w:rsid w:val="00FC2208"/>
    <w:rsid w:val="00FF6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FC"/>
    <w:pPr>
      <w:ind w:left="720"/>
      <w:contextualSpacing/>
    </w:pPr>
  </w:style>
  <w:style w:type="character" w:styleId="Hyperlink">
    <w:name w:val="Hyperlink"/>
    <w:basedOn w:val="DefaultParagraphFont"/>
    <w:uiPriority w:val="99"/>
    <w:unhideWhenUsed/>
    <w:rsid w:val="00C53123"/>
    <w:rPr>
      <w:color w:val="0000FF" w:themeColor="hyperlink"/>
      <w:u w:val="single"/>
    </w:rPr>
  </w:style>
  <w:style w:type="paragraph" w:styleId="BalloonText">
    <w:name w:val="Balloon Text"/>
    <w:basedOn w:val="Normal"/>
    <w:link w:val="BalloonTextChar"/>
    <w:uiPriority w:val="99"/>
    <w:semiHidden/>
    <w:unhideWhenUsed/>
    <w:rsid w:val="0094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29"/>
    <w:rPr>
      <w:rFonts w:ascii="Tahoma" w:hAnsi="Tahoma" w:cs="Tahoma"/>
      <w:sz w:val="16"/>
      <w:szCs w:val="16"/>
    </w:rPr>
  </w:style>
  <w:style w:type="paragraph" w:styleId="Header">
    <w:name w:val="header"/>
    <w:basedOn w:val="Normal"/>
    <w:link w:val="HeaderChar"/>
    <w:uiPriority w:val="99"/>
    <w:semiHidden/>
    <w:unhideWhenUsed/>
    <w:rsid w:val="00276C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C30"/>
  </w:style>
  <w:style w:type="paragraph" w:styleId="Footer">
    <w:name w:val="footer"/>
    <w:basedOn w:val="Normal"/>
    <w:link w:val="FooterChar"/>
    <w:uiPriority w:val="99"/>
    <w:unhideWhenUsed/>
    <w:rsid w:val="00276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FC"/>
    <w:pPr>
      <w:ind w:left="720"/>
      <w:contextualSpacing/>
    </w:pPr>
  </w:style>
  <w:style w:type="character" w:styleId="Hyperlink">
    <w:name w:val="Hyperlink"/>
    <w:basedOn w:val="DefaultParagraphFont"/>
    <w:uiPriority w:val="99"/>
    <w:unhideWhenUsed/>
    <w:rsid w:val="00C531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ey_j@cde.state.c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cdenutritran/nutriprogramrenewal.ht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de.state.co.us/cdenutritran/nutriprogramrenewal.htm" TargetMode="External"/><Relationship Id="rId4" Type="http://schemas.openxmlformats.org/officeDocument/2006/relationships/webSettings" Target="webSettings.xml"/><Relationship Id="rId9" Type="http://schemas.openxmlformats.org/officeDocument/2006/relationships/hyperlink" Target="mailto:otey_j@cde.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3</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Catholic Charities</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otey_j</cp:lastModifiedBy>
  <cp:revision>52</cp:revision>
  <dcterms:created xsi:type="dcterms:W3CDTF">2012-07-22T21:16:00Z</dcterms:created>
  <dcterms:modified xsi:type="dcterms:W3CDTF">2012-08-27T19:52:00Z</dcterms:modified>
</cp:coreProperties>
</file>