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611" w:rsidRDefault="00C2501A" w:rsidP="00C2501A">
      <w:pPr>
        <w:spacing w:after="0" w:line="240" w:lineRule="auto"/>
      </w:pPr>
      <w:r>
        <w:t>4/30/12</w:t>
      </w:r>
    </w:p>
    <w:p w:rsidR="00C2501A" w:rsidRDefault="00C2501A" w:rsidP="00C2501A">
      <w:pPr>
        <w:spacing w:after="0" w:line="240" w:lineRule="auto"/>
      </w:pPr>
      <w:r>
        <w:t>Federal Grants for Farm to School, More Information</w:t>
      </w:r>
    </w:p>
    <w:p w:rsidR="00C2501A" w:rsidRDefault="00C2501A" w:rsidP="00C2501A">
      <w:pPr>
        <w:spacing w:after="0" w:line="240" w:lineRule="auto"/>
      </w:pPr>
    </w:p>
    <w:p w:rsidR="00C2501A" w:rsidRDefault="00C2501A" w:rsidP="00C2501A">
      <w:pPr>
        <w:spacing w:after="0" w:line="240" w:lineRule="auto"/>
      </w:pPr>
      <w:r>
        <w:t>Dear Districts,</w:t>
      </w:r>
    </w:p>
    <w:p w:rsidR="00C2501A" w:rsidRDefault="00C2501A" w:rsidP="00C2501A">
      <w:pPr>
        <w:spacing w:after="0" w:line="240" w:lineRule="auto"/>
      </w:pPr>
    </w:p>
    <w:p w:rsidR="00C2501A" w:rsidRDefault="00C2501A" w:rsidP="00C2501A">
      <w:pPr>
        <w:spacing w:after="0" w:line="240" w:lineRule="auto"/>
      </w:pPr>
      <w:r>
        <w:t xml:space="preserve">On 17 April we sent out an email regarding federal grants for Farm to School (see email below). We just received further information from USDA with webinar dates, FAQs, sample proposals, and instructions for using Grants.gov. You will find all of this information below, and it is also posted on the USDA Farm to School website, </w:t>
      </w:r>
      <w:hyperlink r:id="rId5" w:history="1">
        <w:r>
          <w:rPr>
            <w:rStyle w:val="Hyperlink"/>
          </w:rPr>
          <w:t>http://www.fns.usda.gov/cnd/f2s/f2_grant_program.htm</w:t>
        </w:r>
      </w:hyperlink>
      <w:r>
        <w:t xml:space="preserve">. Please let Rachel Staver, Senior Consultant (303-866-6653; </w:t>
      </w:r>
      <w:hyperlink r:id="rId6" w:history="1">
        <w:r>
          <w:rPr>
            <w:rStyle w:val="Hyperlink"/>
          </w:rPr>
          <w:t>staver_r@cde.state.co.us</w:t>
        </w:r>
      </w:hyperlink>
      <w:r>
        <w:t>), know if you have any questions. Here’s to Farm to School grants for Colorado!</w:t>
      </w:r>
    </w:p>
    <w:p w:rsidR="00C2501A" w:rsidRDefault="00C2501A" w:rsidP="00C2501A">
      <w:pPr>
        <w:spacing w:after="0" w:line="240" w:lineRule="auto"/>
      </w:pPr>
    </w:p>
    <w:p w:rsidR="00C2501A" w:rsidRDefault="00C2501A" w:rsidP="00C2501A">
      <w:pPr>
        <w:spacing w:after="0" w:line="240" w:lineRule="auto"/>
      </w:pPr>
      <w:r>
        <w:rPr>
          <w:b/>
          <w:bCs/>
        </w:rPr>
        <w:t>WEBINARS:</w:t>
      </w:r>
    </w:p>
    <w:p w:rsidR="00C2501A" w:rsidRDefault="00C2501A" w:rsidP="00C2501A">
      <w:pPr>
        <w:spacing w:after="0" w:line="240" w:lineRule="auto"/>
      </w:pPr>
      <w:r>
        <w:t xml:space="preserve">On </w:t>
      </w:r>
      <w:r>
        <w:rPr>
          <w:b/>
          <w:bCs/>
        </w:rPr>
        <w:t xml:space="preserve">Tuesday, May 15, </w:t>
      </w:r>
      <w:r>
        <w:rPr>
          <w:b/>
          <w:bCs/>
          <w:color w:val="FF0000"/>
        </w:rPr>
        <w:t>3:00 pm EST (note: this is a time change)</w:t>
      </w:r>
      <w:r>
        <w:t xml:space="preserve">, USDA will offer an </w:t>
      </w:r>
      <w:r>
        <w:rPr>
          <w:b/>
          <w:bCs/>
        </w:rPr>
        <w:t>Implementation</w:t>
      </w:r>
      <w:r>
        <w:t xml:space="preserve"> </w:t>
      </w:r>
      <w:r>
        <w:rPr>
          <w:b/>
          <w:bCs/>
        </w:rPr>
        <w:t>grants</w:t>
      </w:r>
      <w:r>
        <w:t xml:space="preserve"> webinar.  On </w:t>
      </w:r>
      <w:r>
        <w:rPr>
          <w:b/>
          <w:bCs/>
        </w:rPr>
        <w:t>Thursday, May 17, 1:00 pm EST</w:t>
      </w:r>
      <w:r>
        <w:t xml:space="preserve">, a </w:t>
      </w:r>
      <w:r>
        <w:rPr>
          <w:b/>
          <w:bCs/>
        </w:rPr>
        <w:t>Planning grants</w:t>
      </w:r>
      <w:r>
        <w:t xml:space="preserve"> webinar will be offered.  Both webinars will be presented by Deborah Kane, National Farm to School Director, FNS, and Greg Walton, Grants Management Specialist, FNS.  The webinar will help to explain to interested applicants the details of the grant and will include a brief Q and A session.  Interested parties may submit questions ahead of time via the registration link below. These sessions will all be recorded and posted on the Food and Nutrition Service website shortly following the sessions.  </w:t>
      </w:r>
    </w:p>
    <w:p w:rsidR="00C2501A" w:rsidRDefault="00C2501A" w:rsidP="00C2501A">
      <w:pPr>
        <w:spacing w:after="0" w:line="240" w:lineRule="auto"/>
      </w:pPr>
      <w:r>
        <w:t> </w:t>
      </w:r>
    </w:p>
    <w:p w:rsidR="00C2501A" w:rsidRDefault="00C2501A" w:rsidP="00C2501A">
      <w:pPr>
        <w:spacing w:after="0" w:line="240" w:lineRule="auto"/>
        <w:rPr>
          <w:b/>
          <w:bCs/>
        </w:rPr>
      </w:pPr>
      <w:r>
        <w:rPr>
          <w:b/>
          <w:bCs/>
        </w:rPr>
        <w:t xml:space="preserve">YOU MUST REGISTER FOR THE WEBINAR IN ORDER TO PARTICIPATE. </w:t>
      </w:r>
    </w:p>
    <w:p w:rsidR="00C2501A" w:rsidRDefault="00C2501A" w:rsidP="00C2501A">
      <w:pPr>
        <w:spacing w:after="0" w:line="240" w:lineRule="auto"/>
      </w:pPr>
      <w:r>
        <w:t> </w:t>
      </w:r>
    </w:p>
    <w:p w:rsidR="00C2501A" w:rsidRDefault="00C2501A" w:rsidP="00C2501A">
      <w:pPr>
        <w:spacing w:after="0" w:line="240" w:lineRule="auto"/>
      </w:pPr>
      <w:r>
        <w:t xml:space="preserve">To register for the webinars, please visit </w:t>
      </w:r>
      <w:hyperlink r:id="rId7" w:history="1">
        <w:r>
          <w:rPr>
            <w:rStyle w:val="Hyperlink"/>
          </w:rPr>
          <w:t>http://vovici.com/wsb.dll/s/17fb9g4f5f4</w:t>
        </w:r>
      </w:hyperlink>
      <w:r>
        <w:t xml:space="preserve">. Should you have any questions, please </w:t>
      </w:r>
      <w:proofErr w:type="gramStart"/>
      <w:r>
        <w:t>email  </w:t>
      </w:r>
      <w:proofErr w:type="gramEnd"/>
      <w:r>
        <w:fldChar w:fldCharType="begin"/>
      </w:r>
      <w:r>
        <w:instrText xml:space="preserve"> HYPERLINK "mailto:Deborah.kane@fns.usda.gov" </w:instrText>
      </w:r>
      <w:r>
        <w:fldChar w:fldCharType="separate"/>
      </w:r>
      <w:r>
        <w:rPr>
          <w:rStyle w:val="Hyperlink"/>
        </w:rPr>
        <w:t>Deborah.kane@fns.usda.gov</w:t>
      </w:r>
      <w:r>
        <w:fldChar w:fldCharType="end"/>
      </w:r>
      <w:r>
        <w:t xml:space="preserve"> or Greg Walton at </w:t>
      </w:r>
      <w:hyperlink r:id="rId8" w:history="1">
        <w:r>
          <w:rPr>
            <w:rStyle w:val="Hyperlink"/>
          </w:rPr>
          <w:t>farm2school2013@fns.usda.gov</w:t>
        </w:r>
      </w:hyperlink>
      <w:r>
        <w:t>.  </w:t>
      </w:r>
    </w:p>
    <w:p w:rsidR="00C2501A" w:rsidRDefault="00C2501A" w:rsidP="00C2501A">
      <w:pPr>
        <w:spacing w:after="0" w:line="240" w:lineRule="auto"/>
      </w:pPr>
      <w:r>
        <w:t> </w:t>
      </w:r>
    </w:p>
    <w:p w:rsidR="00C2501A" w:rsidRDefault="00C2501A" w:rsidP="00C2501A">
      <w:pPr>
        <w:spacing w:after="0" w:line="240" w:lineRule="auto"/>
        <w:rPr>
          <w:b/>
          <w:bCs/>
        </w:rPr>
      </w:pPr>
      <w:r>
        <w:rPr>
          <w:b/>
          <w:bCs/>
        </w:rPr>
        <w:t>TO RECAP:</w:t>
      </w:r>
    </w:p>
    <w:p w:rsidR="00C2501A" w:rsidRDefault="00C2501A" w:rsidP="00C2501A">
      <w:pPr>
        <w:spacing w:after="0" w:line="240" w:lineRule="auto"/>
      </w:pPr>
      <w:r>
        <w:t xml:space="preserve">Tuesday, May 15, </w:t>
      </w:r>
      <w:r>
        <w:rPr>
          <w:color w:val="FF0000"/>
        </w:rPr>
        <w:t>3:00 pm EST</w:t>
      </w:r>
      <w:r>
        <w:t>: Implementation Grant webinar</w:t>
      </w:r>
    </w:p>
    <w:p w:rsidR="00C2501A" w:rsidRDefault="00C2501A" w:rsidP="00C2501A">
      <w:pPr>
        <w:spacing w:after="0" w:line="240" w:lineRule="auto"/>
      </w:pPr>
      <w:r>
        <w:t>Thursday, May 17, 1:00 pm EST: Planning Grant webinar</w:t>
      </w:r>
    </w:p>
    <w:p w:rsidR="00C2501A" w:rsidRDefault="00C2501A" w:rsidP="00C2501A">
      <w:pPr>
        <w:spacing w:after="0" w:line="240" w:lineRule="auto"/>
      </w:pPr>
      <w:r>
        <w:t xml:space="preserve">Register for one or both webinars: </w:t>
      </w:r>
      <w:hyperlink r:id="rId9" w:history="1">
        <w:r>
          <w:rPr>
            <w:rStyle w:val="Hyperlink"/>
          </w:rPr>
          <w:t>http://vovici.com/wsb.dll/s/17fb9g4f5f4</w:t>
        </w:r>
      </w:hyperlink>
    </w:p>
    <w:p w:rsidR="00C2501A" w:rsidRDefault="00C2501A" w:rsidP="00C2501A">
      <w:pPr>
        <w:spacing w:after="0" w:line="240" w:lineRule="auto"/>
      </w:pPr>
      <w:r>
        <w:t>Questions</w:t>
      </w:r>
      <w:proofErr w:type="gramStart"/>
      <w:r>
        <w:t>?:</w:t>
      </w:r>
      <w:proofErr w:type="gramEnd"/>
      <w:r>
        <w:t xml:space="preserve"> </w:t>
      </w:r>
      <w:hyperlink r:id="rId10" w:history="1">
        <w:r>
          <w:rPr>
            <w:rStyle w:val="Hyperlink"/>
          </w:rPr>
          <w:t>Deborah.kane@fns.usda.gov</w:t>
        </w:r>
      </w:hyperlink>
      <w:r>
        <w:t xml:space="preserve"> or </w:t>
      </w:r>
      <w:hyperlink r:id="rId11" w:history="1">
        <w:r>
          <w:rPr>
            <w:rStyle w:val="Hyperlink"/>
          </w:rPr>
          <w:t>farm2school2013@fns.usda.gov</w:t>
        </w:r>
      </w:hyperlink>
      <w:r>
        <w:t xml:space="preserve"> or submit them to the webinar via the registration link.</w:t>
      </w:r>
    </w:p>
    <w:p w:rsidR="00C2501A" w:rsidRDefault="00C2501A" w:rsidP="00C2501A">
      <w:pPr>
        <w:spacing w:after="0" w:line="240" w:lineRule="auto"/>
      </w:pPr>
      <w:r>
        <w:t> </w:t>
      </w:r>
    </w:p>
    <w:p w:rsidR="00C2501A" w:rsidRDefault="00C2501A" w:rsidP="00C2501A">
      <w:pPr>
        <w:spacing w:after="0" w:line="240" w:lineRule="auto"/>
      </w:pPr>
      <w:r>
        <w:rPr>
          <w:b/>
          <w:bCs/>
        </w:rPr>
        <w:t>FAQs:</w:t>
      </w:r>
    </w:p>
    <w:p w:rsidR="00C2501A" w:rsidRDefault="00C2501A" w:rsidP="00C2501A">
      <w:pPr>
        <w:spacing w:after="0" w:line="240" w:lineRule="auto"/>
      </w:pPr>
      <w:r>
        <w:t xml:space="preserve">USDA has also recently posted on the Farm to School website, </w:t>
      </w:r>
      <w:hyperlink r:id="rId12" w:history="1">
        <w:r>
          <w:rPr>
            <w:rStyle w:val="Hyperlink"/>
          </w:rPr>
          <w:t>http://www.fns.usda.gov/cnd/f2s/f2_grant_program.htm</w:t>
        </w:r>
      </w:hyperlink>
      <w:r>
        <w:t xml:space="preserve">, a list of </w:t>
      </w:r>
      <w:proofErr w:type="gramStart"/>
      <w:r>
        <w:t>Frequently</w:t>
      </w:r>
      <w:proofErr w:type="gramEnd"/>
      <w:r>
        <w:t xml:space="preserve"> asked Questions regarding the farm to school grants. </w:t>
      </w:r>
    </w:p>
    <w:p w:rsidR="00C2501A" w:rsidRDefault="00C2501A" w:rsidP="00C2501A">
      <w:pPr>
        <w:spacing w:after="0" w:line="240" w:lineRule="auto"/>
      </w:pPr>
      <w:r>
        <w:t> </w:t>
      </w:r>
    </w:p>
    <w:p w:rsidR="00C2501A" w:rsidRDefault="00C2501A" w:rsidP="00C2501A">
      <w:pPr>
        <w:spacing w:after="0" w:line="240" w:lineRule="auto"/>
      </w:pPr>
      <w:r>
        <w:rPr>
          <w:b/>
          <w:bCs/>
        </w:rPr>
        <w:t>SAMPLE PROPOSALS:</w:t>
      </w:r>
    </w:p>
    <w:p w:rsidR="00C2501A" w:rsidRDefault="00C2501A" w:rsidP="00C2501A">
      <w:pPr>
        <w:spacing w:after="0" w:line="240" w:lineRule="auto"/>
      </w:pPr>
      <w:r>
        <w:t xml:space="preserve">Sample proposals for all three types of grants – Planning, Implementation Schools, and Implementation All others – are now posted on the </w:t>
      </w:r>
      <w:hyperlink r:id="rId13" w:history="1">
        <w:r>
          <w:rPr>
            <w:rStyle w:val="Hyperlink"/>
          </w:rPr>
          <w:t>website</w:t>
        </w:r>
      </w:hyperlink>
      <w:r>
        <w:t>.  </w:t>
      </w:r>
    </w:p>
    <w:p w:rsidR="00C2501A" w:rsidRDefault="00C2501A" w:rsidP="00C2501A">
      <w:pPr>
        <w:spacing w:after="0" w:line="240" w:lineRule="auto"/>
      </w:pPr>
      <w:r>
        <w:t> </w:t>
      </w:r>
    </w:p>
    <w:p w:rsidR="00C2501A" w:rsidRDefault="00C2501A" w:rsidP="00C2501A">
      <w:pPr>
        <w:spacing w:after="0" w:line="240" w:lineRule="auto"/>
      </w:pPr>
      <w:r>
        <w:rPr>
          <w:b/>
          <w:bCs/>
        </w:rPr>
        <w:t>HOW TO REGISTER FOR GRANTS.GOV:</w:t>
      </w:r>
    </w:p>
    <w:p w:rsidR="00C2501A" w:rsidRDefault="00C2501A" w:rsidP="00C2501A">
      <w:pPr>
        <w:spacing w:after="0" w:line="240" w:lineRule="auto"/>
      </w:pPr>
      <w:r>
        <w:t xml:space="preserve">It is a process that takes awhile. Detailed instructions for how to register are now posted on the </w:t>
      </w:r>
      <w:hyperlink r:id="rId14" w:history="1">
        <w:r>
          <w:rPr>
            <w:rStyle w:val="Hyperlink"/>
          </w:rPr>
          <w:t>website</w:t>
        </w:r>
      </w:hyperlink>
      <w:r>
        <w:t>.  </w:t>
      </w:r>
    </w:p>
    <w:p w:rsidR="00C2501A" w:rsidRDefault="00C2501A" w:rsidP="00C2501A">
      <w:pPr>
        <w:spacing w:after="0" w:line="240" w:lineRule="auto"/>
        <w:rPr>
          <w:color w:val="1F497D"/>
        </w:rPr>
      </w:pPr>
    </w:p>
    <w:p w:rsidR="00C2501A" w:rsidRDefault="00C2501A" w:rsidP="00C2501A">
      <w:pPr>
        <w:spacing w:after="0" w:line="240" w:lineRule="auto"/>
        <w:rPr>
          <w:color w:val="1F497D"/>
        </w:rPr>
      </w:pPr>
    </w:p>
    <w:p w:rsidR="00C2501A" w:rsidRDefault="00C2501A" w:rsidP="00C2501A">
      <w:pPr>
        <w:spacing w:after="0" w:line="240" w:lineRule="auto"/>
        <w:rPr>
          <w:color w:val="1F497D"/>
        </w:rPr>
      </w:pPr>
    </w:p>
    <w:p w:rsidR="00C2501A" w:rsidRDefault="00C2501A" w:rsidP="00C2501A">
      <w:pPr>
        <w:spacing w:after="0" w:line="240" w:lineRule="auto"/>
        <w:rPr>
          <w:rFonts w:ascii="Verdana" w:hAnsi="Verdana"/>
          <w:color w:val="1F497D"/>
          <w:sz w:val="20"/>
          <w:szCs w:val="20"/>
        </w:rPr>
      </w:pPr>
      <w:r>
        <w:rPr>
          <w:rFonts w:ascii="Verdana" w:hAnsi="Verdana"/>
          <w:color w:val="1F497D"/>
          <w:sz w:val="20"/>
          <w:szCs w:val="20"/>
        </w:rPr>
        <w:t>Jennifer Otey</w:t>
      </w:r>
    </w:p>
    <w:p w:rsidR="00C2501A" w:rsidRDefault="00C2501A" w:rsidP="00C2501A">
      <w:pPr>
        <w:spacing w:after="0" w:line="240" w:lineRule="auto"/>
        <w:rPr>
          <w:rFonts w:ascii="Verdana" w:hAnsi="Verdana"/>
          <w:color w:val="1F497D"/>
          <w:sz w:val="20"/>
          <w:szCs w:val="20"/>
        </w:rPr>
      </w:pPr>
      <w:r>
        <w:rPr>
          <w:rFonts w:ascii="Verdana" w:hAnsi="Verdana"/>
          <w:color w:val="1F497D"/>
          <w:sz w:val="20"/>
          <w:szCs w:val="20"/>
        </w:rPr>
        <w:t>Consultant</w:t>
      </w:r>
    </w:p>
    <w:p w:rsidR="00C2501A" w:rsidRDefault="00C2501A" w:rsidP="00C2501A">
      <w:pPr>
        <w:spacing w:after="0" w:line="240" w:lineRule="auto"/>
        <w:rPr>
          <w:rFonts w:ascii="Verdana" w:hAnsi="Verdana"/>
          <w:color w:val="1F497D"/>
          <w:sz w:val="20"/>
          <w:szCs w:val="20"/>
        </w:rPr>
      </w:pPr>
      <w:r>
        <w:rPr>
          <w:rFonts w:ascii="Verdana" w:hAnsi="Verdana"/>
          <w:color w:val="1F497D"/>
          <w:sz w:val="20"/>
          <w:szCs w:val="20"/>
        </w:rPr>
        <w:t>Office of School Nutrition</w:t>
      </w:r>
    </w:p>
    <w:p w:rsidR="00C2501A" w:rsidRDefault="00C2501A" w:rsidP="00C2501A">
      <w:pPr>
        <w:spacing w:after="0" w:line="240" w:lineRule="auto"/>
        <w:rPr>
          <w:rFonts w:ascii="Verdana" w:hAnsi="Verdana"/>
          <w:color w:val="1F497D"/>
          <w:sz w:val="20"/>
          <w:szCs w:val="20"/>
        </w:rPr>
      </w:pPr>
      <w:r>
        <w:rPr>
          <w:rFonts w:ascii="Verdana" w:hAnsi="Verdana"/>
          <w:color w:val="1F497D"/>
          <w:sz w:val="20"/>
          <w:szCs w:val="20"/>
        </w:rPr>
        <w:t>Colorado Department of Education</w:t>
      </w:r>
    </w:p>
    <w:p w:rsidR="00C2501A" w:rsidRDefault="00C2501A" w:rsidP="00C2501A">
      <w:pPr>
        <w:spacing w:after="0" w:line="240" w:lineRule="auto"/>
        <w:rPr>
          <w:rFonts w:ascii="Verdana" w:hAnsi="Verdana"/>
          <w:color w:val="1F497D"/>
          <w:sz w:val="20"/>
          <w:szCs w:val="20"/>
        </w:rPr>
      </w:pPr>
      <w:r>
        <w:rPr>
          <w:rFonts w:ascii="Verdana" w:hAnsi="Verdana"/>
          <w:color w:val="1F497D"/>
          <w:sz w:val="20"/>
          <w:szCs w:val="20"/>
        </w:rPr>
        <w:t>1580 Logan St. #760</w:t>
      </w:r>
    </w:p>
    <w:p w:rsidR="00C2501A" w:rsidRDefault="00C2501A" w:rsidP="00C2501A">
      <w:pPr>
        <w:spacing w:after="0" w:line="240" w:lineRule="auto"/>
        <w:rPr>
          <w:rFonts w:ascii="Verdana" w:hAnsi="Verdana"/>
          <w:color w:val="1F497D"/>
          <w:sz w:val="20"/>
          <w:szCs w:val="20"/>
        </w:rPr>
      </w:pPr>
      <w:r>
        <w:rPr>
          <w:rFonts w:ascii="Verdana" w:hAnsi="Verdana"/>
          <w:color w:val="1F497D"/>
          <w:sz w:val="20"/>
          <w:szCs w:val="20"/>
        </w:rPr>
        <w:t>Denver, CO 80203</w:t>
      </w:r>
    </w:p>
    <w:p w:rsidR="00C2501A" w:rsidRDefault="00C2501A" w:rsidP="00C2501A">
      <w:pPr>
        <w:spacing w:after="0" w:line="240" w:lineRule="auto"/>
        <w:rPr>
          <w:rFonts w:ascii="Verdana" w:hAnsi="Verdana"/>
          <w:color w:val="1F497D"/>
          <w:sz w:val="20"/>
          <w:szCs w:val="20"/>
        </w:rPr>
      </w:pPr>
      <w:r>
        <w:rPr>
          <w:rFonts w:ascii="Verdana" w:hAnsi="Verdana"/>
          <w:color w:val="1F497D"/>
          <w:sz w:val="20"/>
          <w:szCs w:val="20"/>
        </w:rPr>
        <w:t>Nutrition Main Line-303-866-6661</w:t>
      </w:r>
    </w:p>
    <w:p w:rsidR="00C2501A" w:rsidRDefault="00C2501A" w:rsidP="00C2501A">
      <w:pPr>
        <w:spacing w:after="0" w:line="240" w:lineRule="auto"/>
        <w:rPr>
          <w:rFonts w:ascii="Verdana" w:hAnsi="Verdana"/>
          <w:color w:val="1F497D"/>
          <w:sz w:val="20"/>
          <w:szCs w:val="20"/>
        </w:rPr>
      </w:pPr>
      <w:r>
        <w:rPr>
          <w:rFonts w:ascii="Verdana" w:hAnsi="Verdana"/>
          <w:color w:val="1F497D"/>
          <w:sz w:val="20"/>
          <w:szCs w:val="20"/>
        </w:rPr>
        <w:t>Direct Line-303-866-6450</w:t>
      </w:r>
    </w:p>
    <w:p w:rsidR="00C2501A" w:rsidRDefault="00C2501A" w:rsidP="00C2501A">
      <w:pPr>
        <w:spacing w:after="0" w:line="240" w:lineRule="auto"/>
        <w:rPr>
          <w:rFonts w:ascii="Calibri" w:hAnsi="Calibri"/>
          <w:color w:val="1F497D"/>
        </w:rPr>
      </w:pPr>
      <w:r>
        <w:rPr>
          <w:rFonts w:ascii="Verdana" w:hAnsi="Verdana"/>
          <w:color w:val="1F497D"/>
          <w:sz w:val="20"/>
          <w:szCs w:val="20"/>
        </w:rPr>
        <w:t>Fax-303-866-6133</w:t>
      </w:r>
    </w:p>
    <w:p w:rsidR="00C2501A" w:rsidRDefault="00C2501A" w:rsidP="00C2501A">
      <w:pPr>
        <w:spacing w:after="0" w:line="240" w:lineRule="auto"/>
        <w:rPr>
          <w:color w:val="1F497D"/>
        </w:rPr>
      </w:pPr>
    </w:p>
    <w:p w:rsidR="00C2501A" w:rsidRDefault="00C2501A" w:rsidP="00C2501A">
      <w:pPr>
        <w:spacing w:after="0" w:line="240" w:lineRule="auto"/>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Otey, Jennifer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April 17, 2012 3:15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Federal Grants for Farm to School</w:t>
      </w:r>
    </w:p>
    <w:p w:rsidR="00C2501A" w:rsidRDefault="00C2501A" w:rsidP="00C2501A">
      <w:pPr>
        <w:spacing w:after="0" w:line="240" w:lineRule="auto"/>
        <w:rPr>
          <w:rFonts w:ascii="Calibri" w:hAnsi="Calibri" w:cs="Times New Roman"/>
        </w:rPr>
      </w:pPr>
    </w:p>
    <w:p w:rsidR="00C2501A" w:rsidRDefault="00C2501A" w:rsidP="00C2501A">
      <w:pPr>
        <w:spacing w:after="0" w:line="240" w:lineRule="auto"/>
      </w:pPr>
      <w:r>
        <w:t>Good Afternoon, Everyone,</w:t>
      </w:r>
    </w:p>
    <w:p w:rsidR="00C2501A" w:rsidRDefault="00C2501A" w:rsidP="00C2501A">
      <w:pPr>
        <w:spacing w:after="0" w:line="240" w:lineRule="auto"/>
      </w:pPr>
    </w:p>
    <w:p w:rsidR="00C2501A" w:rsidRDefault="00C2501A" w:rsidP="00C2501A">
      <w:pPr>
        <w:spacing w:after="0" w:line="240" w:lineRule="auto"/>
      </w:pPr>
      <w:r>
        <w:t>Please see the message below from Rachel Staver regarding an exciting opportunity for federal grants supporting Farm to School activities!</w:t>
      </w:r>
    </w:p>
    <w:p w:rsidR="00C2501A" w:rsidRDefault="00C2501A" w:rsidP="00C2501A">
      <w:pPr>
        <w:spacing w:after="0" w:line="240" w:lineRule="auto"/>
      </w:pPr>
    </w:p>
    <w:p w:rsidR="00C2501A" w:rsidRDefault="00C2501A" w:rsidP="00C2501A">
      <w:pPr>
        <w:spacing w:after="0" w:line="240" w:lineRule="auto"/>
      </w:pPr>
      <w:r>
        <w:t>Thank you,</w:t>
      </w:r>
    </w:p>
    <w:p w:rsidR="00C2501A" w:rsidRDefault="00C2501A" w:rsidP="00C2501A">
      <w:pPr>
        <w:spacing w:after="0" w:line="240" w:lineRule="auto"/>
      </w:pPr>
    </w:p>
    <w:p w:rsidR="00C2501A" w:rsidRDefault="00C2501A" w:rsidP="00C2501A">
      <w:pPr>
        <w:spacing w:after="0" w:line="240" w:lineRule="auto"/>
        <w:rPr>
          <w:rFonts w:ascii="Verdana" w:hAnsi="Verdana"/>
          <w:color w:val="1F497D"/>
          <w:sz w:val="20"/>
          <w:szCs w:val="20"/>
        </w:rPr>
      </w:pPr>
      <w:r>
        <w:rPr>
          <w:rFonts w:ascii="Verdana" w:hAnsi="Verdana"/>
          <w:color w:val="1F497D"/>
          <w:sz w:val="20"/>
          <w:szCs w:val="20"/>
        </w:rPr>
        <w:t>Jennifer Otey</w:t>
      </w:r>
    </w:p>
    <w:p w:rsidR="00C2501A" w:rsidRDefault="00C2501A" w:rsidP="00C2501A">
      <w:pPr>
        <w:spacing w:after="0" w:line="240" w:lineRule="auto"/>
        <w:rPr>
          <w:rFonts w:ascii="Verdana" w:hAnsi="Verdana"/>
          <w:color w:val="1F497D"/>
          <w:sz w:val="20"/>
          <w:szCs w:val="20"/>
        </w:rPr>
      </w:pPr>
      <w:r>
        <w:rPr>
          <w:rFonts w:ascii="Verdana" w:hAnsi="Verdana"/>
          <w:color w:val="1F497D"/>
          <w:sz w:val="20"/>
          <w:szCs w:val="20"/>
        </w:rPr>
        <w:t>Consultant</w:t>
      </w:r>
    </w:p>
    <w:p w:rsidR="00C2501A" w:rsidRDefault="00C2501A" w:rsidP="00C2501A">
      <w:pPr>
        <w:spacing w:after="0" w:line="240" w:lineRule="auto"/>
        <w:rPr>
          <w:rFonts w:ascii="Verdana" w:hAnsi="Verdana"/>
          <w:color w:val="1F497D"/>
          <w:sz w:val="20"/>
          <w:szCs w:val="20"/>
        </w:rPr>
      </w:pPr>
      <w:r>
        <w:rPr>
          <w:rFonts w:ascii="Verdana" w:hAnsi="Verdana"/>
          <w:color w:val="1F497D"/>
          <w:sz w:val="20"/>
          <w:szCs w:val="20"/>
        </w:rPr>
        <w:t>Office of School Nutrition</w:t>
      </w:r>
    </w:p>
    <w:p w:rsidR="00C2501A" w:rsidRDefault="00C2501A" w:rsidP="00C2501A">
      <w:pPr>
        <w:spacing w:after="0" w:line="240" w:lineRule="auto"/>
        <w:rPr>
          <w:rFonts w:ascii="Verdana" w:hAnsi="Verdana"/>
          <w:color w:val="1F497D"/>
          <w:sz w:val="20"/>
          <w:szCs w:val="20"/>
        </w:rPr>
      </w:pPr>
      <w:r>
        <w:rPr>
          <w:rFonts w:ascii="Verdana" w:hAnsi="Verdana"/>
          <w:color w:val="1F497D"/>
          <w:sz w:val="20"/>
          <w:szCs w:val="20"/>
        </w:rPr>
        <w:t>Colorado Department of Education</w:t>
      </w:r>
    </w:p>
    <w:p w:rsidR="00C2501A" w:rsidRDefault="00C2501A" w:rsidP="00C2501A">
      <w:pPr>
        <w:spacing w:after="0" w:line="240" w:lineRule="auto"/>
        <w:rPr>
          <w:rFonts w:ascii="Verdana" w:hAnsi="Verdana"/>
          <w:color w:val="1F497D"/>
          <w:sz w:val="20"/>
          <w:szCs w:val="20"/>
        </w:rPr>
      </w:pPr>
      <w:r>
        <w:rPr>
          <w:rFonts w:ascii="Verdana" w:hAnsi="Verdana"/>
          <w:color w:val="1F497D"/>
          <w:sz w:val="20"/>
          <w:szCs w:val="20"/>
        </w:rPr>
        <w:t>1580 Logan St. #760</w:t>
      </w:r>
    </w:p>
    <w:p w:rsidR="00C2501A" w:rsidRDefault="00C2501A" w:rsidP="00C2501A">
      <w:pPr>
        <w:spacing w:after="0" w:line="240" w:lineRule="auto"/>
        <w:rPr>
          <w:rFonts w:ascii="Verdana" w:hAnsi="Verdana"/>
          <w:color w:val="1F497D"/>
          <w:sz w:val="20"/>
          <w:szCs w:val="20"/>
        </w:rPr>
      </w:pPr>
      <w:r>
        <w:rPr>
          <w:rFonts w:ascii="Verdana" w:hAnsi="Verdana"/>
          <w:color w:val="1F497D"/>
          <w:sz w:val="20"/>
          <w:szCs w:val="20"/>
        </w:rPr>
        <w:t>Denver, CO 80203</w:t>
      </w:r>
    </w:p>
    <w:p w:rsidR="00C2501A" w:rsidRDefault="00C2501A" w:rsidP="00C2501A">
      <w:pPr>
        <w:spacing w:after="0" w:line="240" w:lineRule="auto"/>
        <w:rPr>
          <w:rFonts w:ascii="Verdana" w:hAnsi="Verdana"/>
          <w:color w:val="1F497D"/>
          <w:sz w:val="20"/>
          <w:szCs w:val="20"/>
        </w:rPr>
      </w:pPr>
      <w:r>
        <w:rPr>
          <w:rFonts w:ascii="Verdana" w:hAnsi="Verdana"/>
          <w:color w:val="1F497D"/>
          <w:sz w:val="20"/>
          <w:szCs w:val="20"/>
        </w:rPr>
        <w:t>Nutrition Main Line-303-866-6661</w:t>
      </w:r>
    </w:p>
    <w:p w:rsidR="00C2501A" w:rsidRDefault="00C2501A" w:rsidP="00C2501A">
      <w:pPr>
        <w:spacing w:after="0" w:line="240" w:lineRule="auto"/>
        <w:rPr>
          <w:rFonts w:ascii="Verdana" w:hAnsi="Verdana"/>
          <w:color w:val="1F497D"/>
          <w:sz w:val="20"/>
          <w:szCs w:val="20"/>
        </w:rPr>
      </w:pPr>
      <w:r>
        <w:rPr>
          <w:rFonts w:ascii="Verdana" w:hAnsi="Verdana"/>
          <w:color w:val="1F497D"/>
          <w:sz w:val="20"/>
          <w:szCs w:val="20"/>
        </w:rPr>
        <w:t>Direct Line-303-866-6450</w:t>
      </w:r>
    </w:p>
    <w:p w:rsidR="00C2501A" w:rsidRDefault="00C2501A" w:rsidP="00C2501A">
      <w:pPr>
        <w:spacing w:after="0" w:line="240" w:lineRule="auto"/>
        <w:rPr>
          <w:rFonts w:ascii="Calibri" w:hAnsi="Calibri"/>
        </w:rPr>
      </w:pPr>
      <w:r>
        <w:rPr>
          <w:rFonts w:ascii="Verdana" w:hAnsi="Verdana"/>
          <w:color w:val="1F497D"/>
          <w:sz w:val="20"/>
          <w:szCs w:val="20"/>
        </w:rPr>
        <w:t>Fax-303-866-6133</w:t>
      </w:r>
    </w:p>
    <w:p w:rsidR="00C2501A" w:rsidRDefault="00C2501A" w:rsidP="00C2501A">
      <w:pPr>
        <w:spacing w:after="0" w:line="240" w:lineRule="auto"/>
      </w:pPr>
    </w:p>
    <w:p w:rsidR="00C2501A" w:rsidRDefault="00C2501A" w:rsidP="00C2501A">
      <w:pPr>
        <w:spacing w:after="0" w:line="240" w:lineRule="auto"/>
      </w:pPr>
      <w:r>
        <w:t>***************************</w:t>
      </w:r>
    </w:p>
    <w:p w:rsidR="00C2501A" w:rsidRDefault="00C2501A" w:rsidP="00C2501A">
      <w:pPr>
        <w:spacing w:after="0" w:line="240" w:lineRule="auto"/>
      </w:pPr>
    </w:p>
    <w:p w:rsidR="00C2501A" w:rsidRDefault="00C2501A" w:rsidP="00C2501A">
      <w:pPr>
        <w:spacing w:after="0" w:line="240" w:lineRule="auto"/>
        <w:rPr>
          <w:b/>
          <w:bCs/>
          <w:color w:val="00B050"/>
          <w:sz w:val="28"/>
          <w:szCs w:val="28"/>
        </w:rPr>
      </w:pPr>
      <w:r>
        <w:rPr>
          <w:b/>
          <w:bCs/>
          <w:color w:val="00B050"/>
          <w:sz w:val="28"/>
          <w:szCs w:val="28"/>
        </w:rPr>
        <w:t>Federal $$ for Farm to School is now available!</w:t>
      </w:r>
    </w:p>
    <w:p w:rsidR="00C2501A" w:rsidRDefault="00C2501A" w:rsidP="00C2501A">
      <w:pPr>
        <w:spacing w:after="0" w:line="240" w:lineRule="auto"/>
        <w:rPr>
          <w:b/>
          <w:bCs/>
          <w:sz w:val="28"/>
          <w:szCs w:val="28"/>
        </w:rPr>
      </w:pPr>
    </w:p>
    <w:p w:rsidR="00C2501A" w:rsidRDefault="00C2501A" w:rsidP="00C2501A">
      <w:pPr>
        <w:spacing w:after="0" w:line="240" w:lineRule="auto"/>
      </w:pPr>
      <w:r>
        <w:t>The USDA Food and Nutrition Service (FNS) anticipates awarding up to $3.5 million in grant funding to support efforts that improve access to local foods in eligible schools.</w:t>
      </w:r>
    </w:p>
    <w:p w:rsidR="00C2501A" w:rsidRDefault="00C2501A" w:rsidP="00C2501A">
      <w:pPr>
        <w:spacing w:after="0" w:line="240" w:lineRule="auto"/>
      </w:pPr>
    </w:p>
    <w:p w:rsidR="00C2501A" w:rsidRDefault="00C2501A" w:rsidP="00C2501A">
      <w:pPr>
        <w:spacing w:after="0" w:line="240" w:lineRule="auto"/>
      </w:pPr>
      <w:r>
        <w:t>Two types of grants are available:  Planning grants for districts that have not yet done any Farm to School activities, but would like to, and implementation grants for districts and other organizations with Farm to School experience and community partnerships</w:t>
      </w:r>
      <w:r>
        <w:rPr>
          <w:color w:val="1F497D"/>
        </w:rPr>
        <w:t xml:space="preserve">. </w:t>
      </w:r>
      <w:r>
        <w:t>Planning grants are expected to range from $20,000 - $45,000 and represent approximately 25 percent of the total awards. Implementation grants are expected to range from $65,000 - $100,000 and represent approximately 75 percent of the total awards.</w:t>
      </w:r>
    </w:p>
    <w:p w:rsidR="00C2501A" w:rsidRDefault="00C2501A" w:rsidP="00C2501A">
      <w:pPr>
        <w:spacing w:after="0" w:line="240" w:lineRule="auto"/>
      </w:pPr>
    </w:p>
    <w:p w:rsidR="00C2501A" w:rsidRDefault="00C2501A" w:rsidP="00C2501A">
      <w:pPr>
        <w:spacing w:after="0" w:line="240" w:lineRule="auto"/>
        <w:rPr>
          <w:b/>
          <w:bCs/>
          <w:u w:val="single"/>
        </w:rPr>
      </w:pPr>
      <w:r>
        <w:rPr>
          <w:b/>
          <w:bCs/>
          <w:u w:val="single"/>
        </w:rPr>
        <w:t>Important Dates and Deadlines</w:t>
      </w:r>
    </w:p>
    <w:p w:rsidR="00C2501A" w:rsidRDefault="00C2501A" w:rsidP="00C2501A">
      <w:pPr>
        <w:pStyle w:val="ListParagraph"/>
        <w:numPr>
          <w:ilvl w:val="0"/>
          <w:numId w:val="1"/>
        </w:numPr>
      </w:pPr>
      <w:r>
        <w:t>April 17, 2012: Request for Applications Released</w:t>
      </w:r>
    </w:p>
    <w:p w:rsidR="00C2501A" w:rsidRDefault="00C2501A" w:rsidP="00C2501A">
      <w:pPr>
        <w:pStyle w:val="ListParagraph"/>
        <w:numPr>
          <w:ilvl w:val="0"/>
          <w:numId w:val="1"/>
        </w:numPr>
      </w:pPr>
      <w:r>
        <w:lastRenderedPageBreak/>
        <w:t>May 18, 2012: (Suggested) Letter of Intent Deadline</w:t>
      </w:r>
    </w:p>
    <w:p w:rsidR="00C2501A" w:rsidRDefault="00C2501A" w:rsidP="00C2501A">
      <w:pPr>
        <w:pStyle w:val="ListParagraph"/>
        <w:numPr>
          <w:ilvl w:val="0"/>
          <w:numId w:val="1"/>
        </w:numPr>
      </w:pPr>
      <w:r>
        <w:t>June 15, 2012: Proposals Due</w:t>
      </w:r>
    </w:p>
    <w:p w:rsidR="00C2501A" w:rsidRDefault="00C2501A" w:rsidP="00C2501A">
      <w:pPr>
        <w:pStyle w:val="ListParagraph"/>
        <w:numPr>
          <w:ilvl w:val="0"/>
          <w:numId w:val="1"/>
        </w:numPr>
      </w:pPr>
      <w:r>
        <w:t>(Pending the Availability of Federal Funds) Shortly after October 1, 2012: Awards Announced and Funds Available</w:t>
      </w:r>
    </w:p>
    <w:p w:rsidR="00C2501A" w:rsidRDefault="00C2501A" w:rsidP="00C2501A">
      <w:pPr>
        <w:spacing w:after="0" w:line="240" w:lineRule="auto"/>
        <w:rPr>
          <w:b/>
          <w:bCs/>
          <w:i/>
          <w:iCs/>
          <w:color w:val="1F497D"/>
        </w:rPr>
      </w:pPr>
    </w:p>
    <w:p w:rsidR="00C2501A" w:rsidRDefault="00C2501A" w:rsidP="00C2501A">
      <w:pPr>
        <w:spacing w:after="0" w:line="240" w:lineRule="auto"/>
      </w:pPr>
      <w:r>
        <w:t xml:space="preserve">The Request for Applications (RFA) was released today and is available on the USDA website: </w:t>
      </w:r>
      <w:hyperlink r:id="rId15" w:history="1">
        <w:r>
          <w:rPr>
            <w:rStyle w:val="Hyperlink"/>
          </w:rPr>
          <w:t>www.fns.usda.gov/cnd/f2s/f2_grant_program.htm</w:t>
        </w:r>
      </w:hyperlink>
      <w:r>
        <w:t>.</w:t>
      </w:r>
    </w:p>
    <w:p w:rsidR="00C2501A" w:rsidRDefault="00C2501A" w:rsidP="00C2501A">
      <w:pPr>
        <w:spacing w:after="0" w:line="240" w:lineRule="auto"/>
      </w:pPr>
    </w:p>
    <w:p w:rsidR="00C2501A" w:rsidRDefault="00C2501A" w:rsidP="00C2501A">
      <w:pPr>
        <w:spacing w:after="0" w:line="240" w:lineRule="auto"/>
      </w:pPr>
      <w:r>
        <w:t>For more information, check out the website and the attached summary, or contact Rachel Staver at CDE (see below for contact information).</w:t>
      </w:r>
    </w:p>
    <w:p w:rsidR="00C2501A" w:rsidRDefault="00C2501A" w:rsidP="00C2501A">
      <w:pPr>
        <w:spacing w:after="0" w:line="240" w:lineRule="auto"/>
      </w:pPr>
    </w:p>
    <w:p w:rsidR="00C2501A" w:rsidRDefault="00C2501A" w:rsidP="00C2501A">
      <w:pPr>
        <w:spacing w:after="0" w:line="240" w:lineRule="auto"/>
      </w:pPr>
      <w:r>
        <w:t>Rachel Staver, RD</w:t>
      </w:r>
    </w:p>
    <w:p w:rsidR="00C2501A" w:rsidRDefault="00C2501A" w:rsidP="00C2501A">
      <w:pPr>
        <w:spacing w:after="0" w:line="240" w:lineRule="auto"/>
      </w:pPr>
      <w:r>
        <w:t>Senior Consultant</w:t>
      </w:r>
    </w:p>
    <w:p w:rsidR="00C2501A" w:rsidRDefault="00C2501A" w:rsidP="00C2501A">
      <w:pPr>
        <w:spacing w:after="0" w:line="240" w:lineRule="auto"/>
      </w:pPr>
      <w:r>
        <w:t>Office of School Nutrition</w:t>
      </w:r>
    </w:p>
    <w:p w:rsidR="00C2501A" w:rsidRDefault="00C2501A" w:rsidP="00C2501A">
      <w:pPr>
        <w:spacing w:after="0" w:line="240" w:lineRule="auto"/>
      </w:pPr>
      <w:r>
        <w:t>Colorado Department of Education</w:t>
      </w:r>
    </w:p>
    <w:p w:rsidR="00C2501A" w:rsidRDefault="00C2501A" w:rsidP="00C2501A">
      <w:pPr>
        <w:spacing w:after="0" w:line="240" w:lineRule="auto"/>
      </w:pPr>
      <w:r>
        <w:t>1580 Logan St. #760, Denver, CO 80203</w:t>
      </w:r>
    </w:p>
    <w:p w:rsidR="00C2501A" w:rsidRDefault="00C2501A" w:rsidP="00C2501A">
      <w:pPr>
        <w:spacing w:after="0" w:line="240" w:lineRule="auto"/>
      </w:pPr>
      <w:proofErr w:type="gramStart"/>
      <w:r>
        <w:t>Ph. 303-866-6653 | Fax.</w:t>
      </w:r>
      <w:proofErr w:type="gramEnd"/>
      <w:r>
        <w:t xml:space="preserve"> 303-866-6133</w:t>
      </w:r>
    </w:p>
    <w:p w:rsidR="00C2501A" w:rsidRDefault="00C2501A" w:rsidP="00C2501A">
      <w:pPr>
        <w:spacing w:after="0" w:line="240" w:lineRule="auto"/>
      </w:pPr>
      <w:r>
        <w:t>Toll free: 888-245-6092</w:t>
      </w:r>
    </w:p>
    <w:p w:rsidR="00C2501A" w:rsidRDefault="00C2501A" w:rsidP="00C2501A">
      <w:pPr>
        <w:spacing w:after="0" w:line="240" w:lineRule="auto"/>
      </w:pPr>
      <w:hyperlink r:id="rId16" w:history="1">
        <w:r>
          <w:rPr>
            <w:rStyle w:val="Hyperlink"/>
            <w:color w:val="auto"/>
            <w:u w:val="none"/>
          </w:rPr>
          <w:t>www.cde.state.co.us/index_nutrition.htm</w:t>
        </w:r>
      </w:hyperlink>
    </w:p>
    <w:p w:rsidR="00C2501A" w:rsidRDefault="00C2501A" w:rsidP="00C2501A">
      <w:pPr>
        <w:spacing w:after="0" w:line="240" w:lineRule="auto"/>
      </w:pPr>
    </w:p>
    <w:p w:rsidR="00C2501A" w:rsidRDefault="00C2501A" w:rsidP="00C2501A">
      <w:pPr>
        <w:spacing w:after="0" w:line="240" w:lineRule="auto"/>
      </w:pPr>
    </w:p>
    <w:p w:rsidR="00C2501A" w:rsidRDefault="00C2501A" w:rsidP="00C2501A">
      <w:pPr>
        <w:spacing w:after="0" w:line="240" w:lineRule="auto"/>
      </w:pPr>
    </w:p>
    <w:sectPr w:rsidR="00C2501A" w:rsidSect="00A85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564A4"/>
    <w:multiLevelType w:val="hybridMultilevel"/>
    <w:tmpl w:val="5C9E73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501A"/>
    <w:rsid w:val="00A85611"/>
    <w:rsid w:val="00C250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501A"/>
    <w:rPr>
      <w:color w:val="0000FF"/>
      <w:u w:val="single"/>
    </w:rPr>
  </w:style>
  <w:style w:type="paragraph" w:styleId="ListParagraph">
    <w:name w:val="List Paragraph"/>
    <w:basedOn w:val="Normal"/>
    <w:uiPriority w:val="34"/>
    <w:qFormat/>
    <w:rsid w:val="00C2501A"/>
    <w:pPr>
      <w:spacing w:after="0" w:line="240" w:lineRule="auto"/>
      <w:ind w:left="720"/>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79012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rm2school2013@fns.usda.gov" TargetMode="External"/><Relationship Id="rId13" Type="http://schemas.openxmlformats.org/officeDocument/2006/relationships/hyperlink" Target="http://www.fns.usda.gov/cnd/f2s/f2_grant_program.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ovici.com/wsb.dll/s/17fb9g4f5f4" TargetMode="External"/><Relationship Id="rId12" Type="http://schemas.openxmlformats.org/officeDocument/2006/relationships/hyperlink" Target="http://www.fns.usda.gov/cnd/f2s/f2_grant_program.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de.state.co.us/index_nutrition.htm" TargetMode="External"/><Relationship Id="rId1" Type="http://schemas.openxmlformats.org/officeDocument/2006/relationships/numbering" Target="numbering.xml"/><Relationship Id="rId6" Type="http://schemas.openxmlformats.org/officeDocument/2006/relationships/hyperlink" Target="mailto:staver_r@cde.state.co.us" TargetMode="External"/><Relationship Id="rId11" Type="http://schemas.openxmlformats.org/officeDocument/2006/relationships/hyperlink" Target="mailto:farm2school2013@fns.usda.gov" TargetMode="External"/><Relationship Id="rId5" Type="http://schemas.openxmlformats.org/officeDocument/2006/relationships/hyperlink" Target="http://www.fns.usda.gov/cnd/f2s/f2_grant_program.htm" TargetMode="External"/><Relationship Id="rId15" Type="http://schemas.openxmlformats.org/officeDocument/2006/relationships/hyperlink" Target="http://www.fns.usda.gov/cnd/f2s/f2_grant_program.htm" TargetMode="External"/><Relationship Id="rId10" Type="http://schemas.openxmlformats.org/officeDocument/2006/relationships/hyperlink" Target="mailto:Deborah.kane@fns.usda.gov" TargetMode="External"/><Relationship Id="rId4" Type="http://schemas.openxmlformats.org/officeDocument/2006/relationships/webSettings" Target="webSettings.xml"/><Relationship Id="rId9" Type="http://schemas.openxmlformats.org/officeDocument/2006/relationships/hyperlink" Target="http://vovici.com/wsb.dll/s/17fb9g4f5f4" TargetMode="External"/><Relationship Id="rId14" Type="http://schemas.openxmlformats.org/officeDocument/2006/relationships/hyperlink" Target="http://www.fns.usda.gov/cnd/f2s/f2_grant_progra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4616</Characters>
  <Application>Microsoft Office Word</Application>
  <DocSecurity>0</DocSecurity>
  <Lines>38</Lines>
  <Paragraphs>10</Paragraphs>
  <ScaleCrop>false</ScaleCrop>
  <Company>CDE</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2012-04-30T20:58:00Z</dcterms:created>
  <dcterms:modified xsi:type="dcterms:W3CDTF">2012-04-30T20:59:00Z</dcterms:modified>
</cp:coreProperties>
</file>