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38" w:rsidRDefault="00A17638" w:rsidP="00A17638">
      <w:r>
        <w:t>7/26/12</w:t>
      </w:r>
    </w:p>
    <w:p w:rsidR="00A17638" w:rsidRDefault="00A17638" w:rsidP="00A17638">
      <w:r>
        <w:t>Thursday Update</w:t>
      </w:r>
    </w:p>
    <w:p w:rsidR="00A17638" w:rsidRDefault="00A17638" w:rsidP="00A17638"/>
    <w:p w:rsidR="00A17638" w:rsidRDefault="00A17638" w:rsidP="00A17638">
      <w:r>
        <w:t>Dear Districts,</w:t>
      </w:r>
    </w:p>
    <w:p w:rsidR="00A17638" w:rsidRDefault="00A17638" w:rsidP="00A17638"/>
    <w:p w:rsidR="00A17638" w:rsidRDefault="00A17638" w:rsidP="00A17638">
      <w:pPr>
        <w:rPr>
          <w:b/>
          <w:bCs/>
          <w:color w:val="00B050"/>
        </w:rPr>
      </w:pPr>
      <w:r>
        <w:rPr>
          <w:b/>
          <w:bCs/>
          <w:color w:val="00B050"/>
        </w:rPr>
        <w:t>New Claim System</w:t>
      </w:r>
    </w:p>
    <w:p w:rsidR="00A17638" w:rsidRDefault="00A17638" w:rsidP="00A17638">
      <w:r>
        <w:t>Our hope is to open our new claim system next week. The system will include the Renewal Agreement, and we will also announce the 12-13 reimbursement rates then. We will keep you posted.</w:t>
      </w:r>
    </w:p>
    <w:p w:rsidR="00A17638" w:rsidRDefault="00A17638" w:rsidP="00A17638"/>
    <w:p w:rsidR="00A17638" w:rsidRDefault="00A17638" w:rsidP="00A17638">
      <w:pPr>
        <w:rPr>
          <w:b/>
          <w:bCs/>
          <w:color w:val="00B050"/>
        </w:rPr>
      </w:pPr>
      <w:r>
        <w:rPr>
          <w:b/>
          <w:bCs/>
          <w:color w:val="00B050"/>
        </w:rPr>
        <w:t>Colorado Proud School Meal Day</w:t>
      </w:r>
    </w:p>
    <w:p w:rsidR="00A17638" w:rsidRDefault="00A17638" w:rsidP="00A17638">
      <w:r>
        <w:t xml:space="preserve">Do you want to participate in this year’s Colorado Proud School Meal Day, September 12, 2012, but need more information?  On Tuesday, August 7, 2012, 2-3pm, please take some time out for the webinar </w:t>
      </w:r>
      <w:r>
        <w:rPr>
          <w:rStyle w:val="Emphasis"/>
        </w:rPr>
        <w:t>Colorado Proud School Meal Day 2012 –Why &amp; How to Do It!</w:t>
      </w:r>
      <w:r>
        <w:t xml:space="preserve"> to learn about the benefits of locally sourced food, how to find producers, how to promote the event, and much more! The one-hour webinar will include speakers from the Colorado Department of Agriculture, Colorado Farm to School, </w:t>
      </w:r>
      <w:proofErr w:type="spellStart"/>
      <w:r>
        <w:t>LiveWell</w:t>
      </w:r>
      <w:proofErr w:type="spellEnd"/>
      <w:r>
        <w:t xml:space="preserve"> Colorado, and local school food service directors who will share their experiences and provide tips for making it a fun and successful day.</w:t>
      </w:r>
      <w:r>
        <w:rPr>
          <w:color w:val="444444"/>
        </w:rPr>
        <w:t xml:space="preserve"> </w:t>
      </w:r>
      <w:hyperlink r:id="rId4" w:history="1">
        <w:proofErr w:type="gramStart"/>
        <w:r>
          <w:rPr>
            <w:rStyle w:val="Hyperlink"/>
            <w:b/>
            <w:bCs/>
            <w:color w:val="0080FF"/>
            <w:u w:val="none"/>
          </w:rPr>
          <w:t>Click here to register</w:t>
        </w:r>
      </w:hyperlink>
      <w:r>
        <w:rPr>
          <w:color w:val="444444"/>
        </w:rPr>
        <w:t xml:space="preserve"> </w:t>
      </w:r>
      <w:r>
        <w:t xml:space="preserve">for the </w:t>
      </w:r>
      <w:r>
        <w:rPr>
          <w:rStyle w:val="Emphasis"/>
        </w:rPr>
        <w:t>Colorado Proud School Meal Day 2012 –Why &amp; How to Do It!</w:t>
      </w:r>
      <w:r>
        <w:t xml:space="preserve"> webinar.</w:t>
      </w:r>
      <w:proofErr w:type="gramEnd"/>
    </w:p>
    <w:p w:rsidR="00A17638" w:rsidRDefault="00A17638" w:rsidP="00A17638">
      <w:pPr>
        <w:rPr>
          <w:color w:val="1F497D"/>
        </w:rPr>
      </w:pPr>
    </w:p>
    <w:p w:rsidR="00A17638" w:rsidRDefault="00A17638" w:rsidP="00A17638">
      <w:pPr>
        <w:rPr>
          <w:b/>
          <w:bCs/>
          <w:color w:val="00B050"/>
        </w:rPr>
      </w:pPr>
      <w:r>
        <w:rPr>
          <w:b/>
          <w:bCs/>
          <w:color w:val="00B050"/>
        </w:rPr>
        <w:t>Updated Production Records</w:t>
      </w:r>
    </w:p>
    <w:p w:rsidR="00A17638" w:rsidRDefault="00A17638" w:rsidP="00A17638">
      <w:r>
        <w:t>We have updated the CDE prototype Daily Production Records. SFAs have the option of creating their own record</w:t>
      </w:r>
      <w:proofErr w:type="gramStart"/>
      <w:r>
        <w:t>,  provided</w:t>
      </w:r>
      <w:proofErr w:type="gramEnd"/>
      <w:r>
        <w:t xml:space="preserve"> all information on the “Minimum Requirements for Daily Production Records” is included. This list of requirements is located on our website at </w:t>
      </w:r>
      <w:hyperlink r:id="rId5" w:history="1">
        <w:r>
          <w:rPr>
            <w:rStyle w:val="Hyperlink"/>
          </w:rPr>
          <w:t>http://www.cde.state.co.us/cdenutritran/nutriforms.htm</w:t>
        </w:r>
      </w:hyperlink>
      <w:r>
        <w:t xml:space="preserve"> along with the new forms. There are six prototypes for your use; there are different versions with different numbers of columns of grade groups (one, two, and three grade groups), and each of these also has a version with HACCP cooking and holding temperatures. The updated forms are streamlined and include the following changes: an additional form with three grade group columns, the removal of the menu planning option boxes/selections, and the removal of the “actual servings” columns for students and adults.  Do not use the old forms. Please contact us if you need assistance in completing or creating a Daily Production Record. </w:t>
      </w:r>
      <w:r>
        <w:rPr>
          <w:i/>
          <w:iCs/>
          <w:color w:val="0000FF"/>
        </w:rPr>
        <w:t xml:space="preserve">Remember, these forms are mandatory and should be completed daily to ensure accuracy. </w:t>
      </w:r>
      <w:r>
        <w:t>We always appreciate any feedback you can provide us to assist in making your recordkeeping easier!</w:t>
      </w:r>
    </w:p>
    <w:p w:rsidR="00A17638" w:rsidRDefault="00A17638" w:rsidP="00A17638">
      <w:pPr>
        <w:rPr>
          <w:color w:val="1F497D"/>
        </w:rPr>
      </w:pPr>
    </w:p>
    <w:p w:rsidR="00A17638" w:rsidRDefault="00A17638" w:rsidP="00A17638">
      <w:pPr>
        <w:rPr>
          <w:b/>
          <w:bCs/>
          <w:color w:val="00B050"/>
        </w:rPr>
      </w:pPr>
      <w:r>
        <w:rPr>
          <w:b/>
          <w:bCs/>
          <w:color w:val="00B050"/>
        </w:rPr>
        <w:t>Communicating New Meal Requirements to Students</w:t>
      </w:r>
    </w:p>
    <w:p w:rsidR="00A17638" w:rsidRDefault="00A17638" w:rsidP="00A17638">
      <w:r>
        <w:t xml:space="preserve">In the Thursday Update from 7/20, CDE announced we would be making dry erase posters available to schools for the purpose of identifying reimbursable meals. Additionally, we would like to share another resource for communicating the new meal requirements to students: Colorado Springs School District 11’s Production Printing is producing </w:t>
      </w:r>
      <w:r>
        <w:rPr>
          <w:i/>
          <w:iCs/>
        </w:rPr>
        <w:t>beautiful</w:t>
      </w:r>
      <w:r>
        <w:t xml:space="preserve"> color banners and counter signs at a reduced price for Colorado schools. The banners are customizable for adding the school district’s name at no charge and include the Colorado Schools Harvest of the Month logo. To access the order form, please go to</w:t>
      </w:r>
      <w:r>
        <w:rPr>
          <w:color w:val="1F497D"/>
        </w:rPr>
        <w:t xml:space="preserve"> </w:t>
      </w:r>
      <w:hyperlink r:id="rId6" w:history="1">
        <w:r>
          <w:rPr>
            <w:rStyle w:val="Hyperlink"/>
          </w:rPr>
          <w:t>http://www.d11.org/FNS/Pages/Colorado-Harvest.aspx</w:t>
        </w:r>
      </w:hyperlink>
      <w:r>
        <w:rPr>
          <w:color w:val="1F497D"/>
        </w:rPr>
        <w:t xml:space="preserve">  </w:t>
      </w:r>
      <w:r>
        <w:t>and click on the “NEW Banners and Counter Signs…” link.</w:t>
      </w:r>
    </w:p>
    <w:p w:rsidR="00A17638" w:rsidRDefault="00A17638" w:rsidP="00A17638">
      <w:pPr>
        <w:rPr>
          <w:color w:val="1F497D"/>
        </w:rPr>
      </w:pPr>
    </w:p>
    <w:p w:rsidR="00A17638" w:rsidRDefault="00A17638" w:rsidP="00A17638"/>
    <w:p w:rsidR="00A17638" w:rsidRDefault="00A17638" w:rsidP="00A17638">
      <w:r>
        <w:t>Thank you,</w:t>
      </w:r>
    </w:p>
    <w:p w:rsidR="00A17638" w:rsidRDefault="00A17638" w:rsidP="00A17638"/>
    <w:p w:rsidR="00A17638" w:rsidRDefault="00A17638" w:rsidP="00A17638"/>
    <w:p w:rsidR="00A17638" w:rsidRDefault="00A17638" w:rsidP="00A17638">
      <w:pPr>
        <w:rPr>
          <w:rFonts w:ascii="Verdana" w:hAnsi="Verdana"/>
          <w:color w:val="1F497D"/>
          <w:sz w:val="20"/>
          <w:szCs w:val="20"/>
        </w:rPr>
      </w:pPr>
      <w:r>
        <w:rPr>
          <w:rFonts w:ascii="Verdana" w:hAnsi="Verdana"/>
          <w:color w:val="1F497D"/>
          <w:sz w:val="20"/>
          <w:szCs w:val="20"/>
        </w:rPr>
        <w:t>Jennifer Otey</w:t>
      </w:r>
    </w:p>
    <w:p w:rsidR="00A17638" w:rsidRDefault="00A17638" w:rsidP="00A17638">
      <w:pPr>
        <w:rPr>
          <w:rFonts w:ascii="Verdana" w:hAnsi="Verdana"/>
          <w:color w:val="1F497D"/>
          <w:sz w:val="20"/>
          <w:szCs w:val="20"/>
        </w:rPr>
      </w:pPr>
      <w:r>
        <w:rPr>
          <w:rFonts w:ascii="Verdana" w:hAnsi="Verdana"/>
          <w:color w:val="1F497D"/>
          <w:sz w:val="20"/>
          <w:szCs w:val="20"/>
        </w:rPr>
        <w:lastRenderedPageBreak/>
        <w:t>Consultant</w:t>
      </w:r>
    </w:p>
    <w:p w:rsidR="00A17638" w:rsidRDefault="00A17638" w:rsidP="00A17638">
      <w:pPr>
        <w:rPr>
          <w:rFonts w:ascii="Verdana" w:hAnsi="Verdana"/>
          <w:color w:val="1F497D"/>
          <w:sz w:val="20"/>
          <w:szCs w:val="20"/>
        </w:rPr>
      </w:pPr>
      <w:r>
        <w:rPr>
          <w:rFonts w:ascii="Verdana" w:hAnsi="Verdana"/>
          <w:color w:val="1F497D"/>
          <w:sz w:val="20"/>
          <w:szCs w:val="20"/>
        </w:rPr>
        <w:t>Office of School Nutrition</w:t>
      </w:r>
    </w:p>
    <w:p w:rsidR="00A17638" w:rsidRDefault="00A17638" w:rsidP="00A17638">
      <w:pPr>
        <w:rPr>
          <w:rFonts w:ascii="Verdana" w:hAnsi="Verdana"/>
          <w:color w:val="1F497D"/>
          <w:sz w:val="20"/>
          <w:szCs w:val="20"/>
        </w:rPr>
      </w:pPr>
      <w:r>
        <w:rPr>
          <w:rFonts w:ascii="Verdana" w:hAnsi="Verdana"/>
          <w:color w:val="1F497D"/>
          <w:sz w:val="20"/>
          <w:szCs w:val="20"/>
        </w:rPr>
        <w:t>Colorado Department of Education</w:t>
      </w:r>
    </w:p>
    <w:p w:rsidR="00A17638" w:rsidRDefault="00A17638" w:rsidP="00A17638">
      <w:pPr>
        <w:rPr>
          <w:rFonts w:ascii="Verdana" w:hAnsi="Verdana"/>
          <w:color w:val="1F497D"/>
          <w:sz w:val="20"/>
          <w:szCs w:val="20"/>
        </w:rPr>
      </w:pPr>
      <w:r>
        <w:rPr>
          <w:rFonts w:ascii="Verdana" w:hAnsi="Verdana"/>
          <w:color w:val="1F497D"/>
          <w:sz w:val="20"/>
          <w:szCs w:val="20"/>
        </w:rPr>
        <w:t>1580 Logan St. #760</w:t>
      </w:r>
    </w:p>
    <w:p w:rsidR="00A17638" w:rsidRDefault="00A17638" w:rsidP="00A17638">
      <w:pPr>
        <w:rPr>
          <w:rFonts w:ascii="Verdana" w:hAnsi="Verdana"/>
          <w:color w:val="1F497D"/>
          <w:sz w:val="20"/>
          <w:szCs w:val="20"/>
        </w:rPr>
      </w:pPr>
      <w:r>
        <w:rPr>
          <w:rFonts w:ascii="Verdana" w:hAnsi="Verdana"/>
          <w:color w:val="1F497D"/>
          <w:sz w:val="20"/>
          <w:szCs w:val="20"/>
        </w:rPr>
        <w:t>Denver, CO 80203</w:t>
      </w:r>
    </w:p>
    <w:p w:rsidR="00A17638" w:rsidRDefault="00A17638" w:rsidP="00A17638">
      <w:pPr>
        <w:rPr>
          <w:rFonts w:ascii="Verdana" w:hAnsi="Verdana"/>
          <w:color w:val="1F497D"/>
          <w:sz w:val="20"/>
          <w:szCs w:val="20"/>
        </w:rPr>
      </w:pPr>
      <w:r>
        <w:rPr>
          <w:rFonts w:ascii="Verdana" w:hAnsi="Verdana"/>
          <w:color w:val="1F497D"/>
          <w:sz w:val="20"/>
          <w:szCs w:val="20"/>
        </w:rPr>
        <w:t>Nutrition Main Line-303-866-6661</w:t>
      </w:r>
    </w:p>
    <w:p w:rsidR="00A17638" w:rsidRDefault="00A17638" w:rsidP="00A17638">
      <w:pPr>
        <w:rPr>
          <w:rFonts w:ascii="Verdana" w:hAnsi="Verdana"/>
          <w:color w:val="1F497D"/>
          <w:sz w:val="20"/>
          <w:szCs w:val="20"/>
        </w:rPr>
      </w:pPr>
      <w:r>
        <w:rPr>
          <w:rFonts w:ascii="Verdana" w:hAnsi="Verdana"/>
          <w:color w:val="1F497D"/>
          <w:sz w:val="20"/>
          <w:szCs w:val="20"/>
        </w:rPr>
        <w:t>Direct Line-303-866-6450</w:t>
      </w:r>
    </w:p>
    <w:p w:rsidR="00A17638" w:rsidRDefault="00A17638" w:rsidP="00A17638">
      <w:r>
        <w:rPr>
          <w:rFonts w:ascii="Verdana" w:hAnsi="Verdana"/>
          <w:color w:val="1F497D"/>
          <w:sz w:val="20"/>
          <w:szCs w:val="20"/>
        </w:rPr>
        <w:t>Fax-303-866-6133</w:t>
      </w:r>
    </w:p>
    <w:p w:rsidR="00A17638" w:rsidRDefault="00A17638" w:rsidP="00A17638"/>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17638"/>
    <w:rsid w:val="00765AFF"/>
    <w:rsid w:val="00A17638"/>
    <w:rsid w:val="00D6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7638"/>
    <w:rPr>
      <w:color w:val="0000FF"/>
      <w:u w:val="single"/>
    </w:rPr>
  </w:style>
  <w:style w:type="character" w:styleId="Emphasis">
    <w:name w:val="Emphasis"/>
    <w:basedOn w:val="DefaultParagraphFont"/>
    <w:uiPriority w:val="20"/>
    <w:qFormat/>
    <w:rsid w:val="00A17638"/>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11645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11.org/FNS/Pages/Colorado-Harvest.aspx" TargetMode="External"/><Relationship Id="rId5" Type="http://schemas.openxmlformats.org/officeDocument/2006/relationships/hyperlink" Target="http://www.cde.state.co.us/cdenutritran/nutriforms.htm" TargetMode="External"/><Relationship Id="rId4" Type="http://schemas.openxmlformats.org/officeDocument/2006/relationships/hyperlink" Target="http://livewellcolorado.cmail3.com/t/j-l-euhuyd-ttlkkyjk-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Company>CDE</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2012-07-26T23:56:00Z</dcterms:created>
  <dcterms:modified xsi:type="dcterms:W3CDTF">2012-07-26T23:57:00Z</dcterms:modified>
</cp:coreProperties>
</file>