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CB" w:rsidRDefault="00651B80" w:rsidP="00651B80">
      <w:pPr>
        <w:spacing w:after="0"/>
      </w:pPr>
      <w:r>
        <w:t>5/4/12</w:t>
      </w:r>
    </w:p>
    <w:p w:rsidR="00651B80" w:rsidRDefault="00651B80" w:rsidP="00651B80">
      <w:pPr>
        <w:spacing w:after="0"/>
      </w:pPr>
      <w:r>
        <w:t>School Nutrition Service Week</w:t>
      </w:r>
    </w:p>
    <w:p w:rsidR="00651B80" w:rsidRDefault="00651B80" w:rsidP="00651B80">
      <w:pPr>
        <w:spacing w:after="0"/>
      </w:pPr>
    </w:p>
    <w:p w:rsidR="00651B80" w:rsidRDefault="00651B80" w:rsidP="00651B80">
      <w:pPr>
        <w:spacing w:after="0"/>
      </w:pPr>
      <w:r>
        <w:t>Dear Districts,</w:t>
      </w:r>
    </w:p>
    <w:p w:rsidR="00651B80" w:rsidRDefault="00651B80" w:rsidP="00651B80">
      <w:pPr>
        <w:spacing w:after="0"/>
      </w:pPr>
    </w:p>
    <w:p w:rsidR="00651B80" w:rsidRDefault="00651B80" w:rsidP="00651B80">
      <w:pPr>
        <w:spacing w:after="0"/>
      </w:pPr>
      <w:r>
        <w:t>Please see the following message from Jane Brand:</w:t>
      </w:r>
    </w:p>
    <w:p w:rsidR="00651B80" w:rsidRDefault="00651B80" w:rsidP="00651B80">
      <w:pPr>
        <w:spacing w:after="0"/>
      </w:pPr>
    </w:p>
    <w:p w:rsidR="00651B80" w:rsidRDefault="00651B80" w:rsidP="00651B80">
      <w:pPr>
        <w:spacing w:after="0"/>
        <w:rPr>
          <w:i/>
          <w:iCs/>
        </w:rPr>
      </w:pPr>
      <w:r>
        <w:rPr>
          <w:i/>
          <w:iCs/>
        </w:rPr>
        <w:t xml:space="preserve">On behalf of my entire staff, I would like to take this opportunity, in recognition of next week’s School Nutrition Service Week, to thank each and every one of you (and all of your staff) who work so hard to provide the quality of school food service we have in Colorado. All of you should be honored for your dedication to providing healthy meals for students, while at the same time offering friendly customer service and juggling many responsibilities and regulations. We are very proud to be in this line of work with you. Governor John </w:t>
      </w:r>
      <w:proofErr w:type="spellStart"/>
      <w:r>
        <w:rPr>
          <w:i/>
          <w:iCs/>
        </w:rPr>
        <w:t>Hickenlooper</w:t>
      </w:r>
      <w:proofErr w:type="spellEnd"/>
      <w:r>
        <w:rPr>
          <w:i/>
          <w:iCs/>
        </w:rPr>
        <w:t xml:space="preserve"> has officially proclaimed May 7-11, 2012, as School Nutrition Service Week (please see attached proclamation). Be sure to give yourselves an extra pat on the back next week! Thank you again for all you do! </w:t>
      </w:r>
    </w:p>
    <w:p w:rsidR="00651B80" w:rsidRDefault="00651B80" w:rsidP="00651B80">
      <w:pPr>
        <w:spacing w:after="0"/>
      </w:pPr>
    </w:p>
    <w:p w:rsidR="00651B80" w:rsidRDefault="00651B80" w:rsidP="00651B80">
      <w:pPr>
        <w:spacing w:after="0"/>
      </w:pPr>
      <w:r>
        <w:t>–Jane C. Brand, RD, SNS, Director, CDE OSN</w:t>
      </w:r>
    </w:p>
    <w:p w:rsidR="00651B80" w:rsidRDefault="00651B80" w:rsidP="00651B80">
      <w:pPr>
        <w:spacing w:after="0"/>
      </w:pPr>
    </w:p>
    <w:p w:rsidR="00651B80" w:rsidRDefault="00651B80" w:rsidP="00651B80">
      <w:pPr>
        <w:spacing w:after="0"/>
      </w:pPr>
    </w:p>
    <w:p w:rsidR="00651B80" w:rsidRDefault="00651B80" w:rsidP="00651B80">
      <w:pPr>
        <w:pStyle w:val="Default"/>
        <w:rPr>
          <w:rFonts w:ascii="Calibri" w:hAnsi="Calibri"/>
          <w:color w:val="auto"/>
          <w:sz w:val="22"/>
          <w:szCs w:val="22"/>
        </w:rPr>
      </w:pPr>
      <w:r>
        <w:rPr>
          <w:rFonts w:ascii="Calibri" w:hAnsi="Calibri"/>
          <w:color w:val="auto"/>
          <w:sz w:val="22"/>
          <w:szCs w:val="22"/>
        </w:rPr>
        <w:t>Thank you,</w:t>
      </w:r>
    </w:p>
    <w:p w:rsidR="00651B80" w:rsidRDefault="00651B80" w:rsidP="00651B80">
      <w:pPr>
        <w:spacing w:after="0"/>
        <w:rPr>
          <w:rFonts w:ascii="Calibri" w:hAnsi="Calibri"/>
        </w:rPr>
      </w:pPr>
    </w:p>
    <w:p w:rsidR="00651B80" w:rsidRDefault="00651B80" w:rsidP="00651B80">
      <w:pPr>
        <w:spacing w:after="0"/>
        <w:rPr>
          <w:rFonts w:ascii="Verdana" w:hAnsi="Verdana"/>
          <w:color w:val="1F497D"/>
          <w:sz w:val="20"/>
          <w:szCs w:val="20"/>
        </w:rPr>
      </w:pPr>
      <w:r>
        <w:rPr>
          <w:rFonts w:ascii="Verdana" w:hAnsi="Verdana"/>
          <w:color w:val="1F497D"/>
          <w:sz w:val="20"/>
          <w:szCs w:val="20"/>
        </w:rPr>
        <w:t>Jennifer Otey</w:t>
      </w:r>
    </w:p>
    <w:p w:rsidR="00651B80" w:rsidRDefault="00651B80" w:rsidP="00651B80">
      <w:pPr>
        <w:spacing w:after="0"/>
        <w:rPr>
          <w:rFonts w:ascii="Verdana" w:hAnsi="Verdana"/>
          <w:color w:val="1F497D"/>
          <w:sz w:val="20"/>
          <w:szCs w:val="20"/>
        </w:rPr>
      </w:pPr>
      <w:r>
        <w:rPr>
          <w:rFonts w:ascii="Verdana" w:hAnsi="Verdana"/>
          <w:color w:val="1F497D"/>
          <w:sz w:val="20"/>
          <w:szCs w:val="20"/>
        </w:rPr>
        <w:t>Consultant</w:t>
      </w:r>
    </w:p>
    <w:p w:rsidR="00651B80" w:rsidRDefault="00651B80" w:rsidP="00651B80">
      <w:pPr>
        <w:spacing w:after="0"/>
        <w:rPr>
          <w:rFonts w:ascii="Verdana" w:hAnsi="Verdana"/>
          <w:color w:val="1F497D"/>
          <w:sz w:val="20"/>
          <w:szCs w:val="20"/>
        </w:rPr>
      </w:pPr>
      <w:r>
        <w:rPr>
          <w:rFonts w:ascii="Verdana" w:hAnsi="Verdana"/>
          <w:color w:val="1F497D"/>
          <w:sz w:val="20"/>
          <w:szCs w:val="20"/>
        </w:rPr>
        <w:t>Office of School Nutrition</w:t>
      </w:r>
    </w:p>
    <w:p w:rsidR="00651B80" w:rsidRDefault="00651B80" w:rsidP="00651B80">
      <w:pPr>
        <w:spacing w:after="0"/>
        <w:rPr>
          <w:rFonts w:ascii="Verdana" w:hAnsi="Verdana"/>
          <w:color w:val="1F497D"/>
          <w:sz w:val="20"/>
          <w:szCs w:val="20"/>
        </w:rPr>
      </w:pPr>
      <w:r>
        <w:rPr>
          <w:rFonts w:ascii="Verdana" w:hAnsi="Verdana"/>
          <w:color w:val="1F497D"/>
          <w:sz w:val="20"/>
          <w:szCs w:val="20"/>
        </w:rPr>
        <w:t>Colorado Department of Education</w:t>
      </w:r>
    </w:p>
    <w:p w:rsidR="00651B80" w:rsidRDefault="00651B80" w:rsidP="00651B80">
      <w:pPr>
        <w:spacing w:after="0"/>
        <w:rPr>
          <w:rFonts w:ascii="Verdana" w:hAnsi="Verdana"/>
          <w:color w:val="1F497D"/>
          <w:sz w:val="20"/>
          <w:szCs w:val="20"/>
        </w:rPr>
      </w:pPr>
      <w:r>
        <w:rPr>
          <w:rFonts w:ascii="Verdana" w:hAnsi="Verdana"/>
          <w:color w:val="1F497D"/>
          <w:sz w:val="20"/>
          <w:szCs w:val="20"/>
        </w:rPr>
        <w:t>1580 Logan St. #760</w:t>
      </w:r>
    </w:p>
    <w:p w:rsidR="00651B80" w:rsidRDefault="00651B80" w:rsidP="00651B80">
      <w:pPr>
        <w:spacing w:after="0"/>
        <w:rPr>
          <w:rFonts w:ascii="Verdana" w:hAnsi="Verdana"/>
          <w:color w:val="1F497D"/>
          <w:sz w:val="20"/>
          <w:szCs w:val="20"/>
        </w:rPr>
      </w:pPr>
      <w:r>
        <w:rPr>
          <w:rFonts w:ascii="Verdana" w:hAnsi="Verdana"/>
          <w:color w:val="1F497D"/>
          <w:sz w:val="20"/>
          <w:szCs w:val="20"/>
        </w:rPr>
        <w:t>Denver, CO 80203</w:t>
      </w:r>
    </w:p>
    <w:p w:rsidR="00651B80" w:rsidRDefault="00651B80" w:rsidP="00651B80">
      <w:pPr>
        <w:spacing w:after="0"/>
        <w:rPr>
          <w:rFonts w:ascii="Verdana" w:hAnsi="Verdana"/>
          <w:color w:val="1F497D"/>
          <w:sz w:val="20"/>
          <w:szCs w:val="20"/>
        </w:rPr>
      </w:pPr>
      <w:r>
        <w:rPr>
          <w:rFonts w:ascii="Verdana" w:hAnsi="Verdana"/>
          <w:color w:val="1F497D"/>
          <w:sz w:val="20"/>
          <w:szCs w:val="20"/>
        </w:rPr>
        <w:t>Nutrition Main Line-303-866-6661</w:t>
      </w:r>
    </w:p>
    <w:p w:rsidR="00651B80" w:rsidRDefault="00651B80" w:rsidP="00651B80">
      <w:pPr>
        <w:spacing w:after="0"/>
        <w:rPr>
          <w:rFonts w:ascii="Verdana" w:hAnsi="Verdana"/>
          <w:color w:val="1F497D"/>
          <w:sz w:val="20"/>
          <w:szCs w:val="20"/>
        </w:rPr>
      </w:pPr>
      <w:r>
        <w:rPr>
          <w:rFonts w:ascii="Verdana" w:hAnsi="Verdana"/>
          <w:color w:val="1F497D"/>
          <w:sz w:val="20"/>
          <w:szCs w:val="20"/>
        </w:rPr>
        <w:t>Direct Line-303-866-6450</w:t>
      </w:r>
    </w:p>
    <w:p w:rsidR="00651B80" w:rsidRDefault="00651B80" w:rsidP="00651B80">
      <w:pPr>
        <w:spacing w:after="0"/>
        <w:rPr>
          <w:rFonts w:ascii="Calibri" w:hAnsi="Calibri"/>
        </w:rPr>
      </w:pPr>
      <w:r>
        <w:rPr>
          <w:rFonts w:ascii="Verdana" w:hAnsi="Verdana"/>
          <w:color w:val="1F497D"/>
          <w:sz w:val="20"/>
          <w:szCs w:val="20"/>
        </w:rPr>
        <w:t>Fax-303-866-6133</w:t>
      </w:r>
    </w:p>
    <w:p w:rsidR="00651B80" w:rsidRDefault="00651B80" w:rsidP="00651B80">
      <w:pPr>
        <w:spacing w:after="0"/>
      </w:pPr>
    </w:p>
    <w:p w:rsidR="00651B80" w:rsidRDefault="00651B80" w:rsidP="00651B80">
      <w:pPr>
        <w:spacing w:after="0"/>
      </w:pPr>
    </w:p>
    <w:sectPr w:rsidR="00651B80" w:rsidSect="001440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1B80"/>
    <w:rsid w:val="001440CB"/>
    <w:rsid w:val="00651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0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651B80"/>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838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958</Characters>
  <Application>Microsoft Office Word</Application>
  <DocSecurity>0</DocSecurity>
  <Lines>7</Lines>
  <Paragraphs>2</Paragraphs>
  <ScaleCrop>false</ScaleCrop>
  <Company>CDE</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2012-05-04T16:08:00Z</dcterms:created>
  <dcterms:modified xsi:type="dcterms:W3CDTF">2012-05-04T16:09:00Z</dcterms:modified>
</cp:coreProperties>
</file>