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948" w:rsidRDefault="001C7948" w:rsidP="001C7948">
      <w:r>
        <w:t>4/17/13</w:t>
      </w:r>
    </w:p>
    <w:p w:rsidR="001C7948" w:rsidRDefault="001C7948" w:rsidP="001C7948">
      <w:r>
        <w:t>F&amp;R Regional Trainings</w:t>
      </w:r>
    </w:p>
    <w:p w:rsidR="001C7948" w:rsidRDefault="001C7948" w:rsidP="001C7948"/>
    <w:p w:rsidR="001C7948" w:rsidRDefault="001C7948" w:rsidP="001C7948">
      <w:r>
        <w:t xml:space="preserve">Good Morning, </w:t>
      </w:r>
    </w:p>
    <w:p w:rsidR="001C7948" w:rsidRDefault="001C7948" w:rsidP="001C7948"/>
    <w:p w:rsidR="001C7948" w:rsidRDefault="001C7948" w:rsidP="001C7948">
      <w:r>
        <w:t>This email is being sent to the F&amp;R Contact List, as well as to individuals who completed the F&amp;R training last year.</w:t>
      </w:r>
    </w:p>
    <w:p w:rsidR="001C7948" w:rsidRDefault="001C7948" w:rsidP="001C7948"/>
    <w:p w:rsidR="001C7948" w:rsidRDefault="001C7948" w:rsidP="001C7948">
      <w:r>
        <w:t xml:space="preserve">Great news! We now have more information on the mandatory F&amp;R trainings. Again this year, everyone has the option of completing the training online or in-person. At least one person from each SFA </w:t>
      </w:r>
      <w:r>
        <w:rPr>
          <w:u w:val="single"/>
        </w:rPr>
        <w:t>must</w:t>
      </w:r>
      <w:r>
        <w:t xml:space="preserve"> complete the training (either online or in-person). Up to two people from each SFA may attend the regional trainings, and up to three people from each SFA may complete the online training. </w:t>
      </w:r>
    </w:p>
    <w:p w:rsidR="001C7948" w:rsidRDefault="001C7948" w:rsidP="001C7948"/>
    <w:p w:rsidR="001C7948" w:rsidRDefault="001C7948" w:rsidP="001C7948">
      <w:r>
        <w:t>We will roll out more information on the online trainings soon. The online training will need to be completed by Friday 9 August.</w:t>
      </w:r>
    </w:p>
    <w:p w:rsidR="001C7948" w:rsidRDefault="001C7948" w:rsidP="001C7948"/>
    <w:p w:rsidR="001C7948" w:rsidRDefault="001C7948" w:rsidP="001C7948">
      <w:r>
        <w:t>For the regional trainings, we have five of them scheduled. Again, up to two people from a district may attend regional training.</w:t>
      </w:r>
    </w:p>
    <w:p w:rsidR="001C7948" w:rsidRDefault="001C7948" w:rsidP="001C7948"/>
    <w:p w:rsidR="001C7948" w:rsidRDefault="001C7948" w:rsidP="001C7948">
      <w:r>
        <w:t xml:space="preserve">Following are the dates and locations of the regional trainings. You must RSVP in order to attend. RSVPs will be accepted up to a week before the training date, but the earlier you RSVP, the better, as space is limited. Training is free, and a light breakfast will be provided. The primary topics are free &amp; reduced meal application processing, direct certification, categorical eligibility, confidentiality, letters to parents, and income verification. Districts should bring a copy of the Eligibility Guidance for School Meals Manual. If you do not have a copy, be sure to print one from: </w:t>
      </w:r>
      <w:hyperlink r:id="rId5" w:history="1">
        <w:r>
          <w:rPr>
            <w:rStyle w:val="Hyperlink"/>
          </w:rPr>
          <w:t>http://www.cde.state.co.us/cdenutritran/nutrfreeandreducedmaterials.htm</w:t>
        </w:r>
      </w:hyperlink>
      <w:r>
        <w:t>. Please bring with you any questions you have; there will be time for open discussion.</w:t>
      </w:r>
    </w:p>
    <w:p w:rsidR="001C7948" w:rsidRDefault="001C7948" w:rsidP="001C7948"/>
    <w:p w:rsidR="001C7948" w:rsidRDefault="001C7948" w:rsidP="001C7948">
      <w:r>
        <w:t xml:space="preserve">Please register for the regional trainings (if this is the option you are choosing) by sending an email to Jennifer Otey, </w:t>
      </w:r>
      <w:hyperlink r:id="rId6" w:history="1">
        <w:r>
          <w:rPr>
            <w:rStyle w:val="Hyperlink"/>
          </w:rPr>
          <w:t>otey_j@cde.state.co.us</w:t>
        </w:r>
      </w:hyperlink>
      <w:r>
        <w:t xml:space="preserve"> with:</w:t>
      </w:r>
    </w:p>
    <w:p w:rsidR="001C7948" w:rsidRDefault="001C7948" w:rsidP="001C7948">
      <w:pPr>
        <w:pStyle w:val="ListParagraph"/>
        <w:numPr>
          <w:ilvl w:val="0"/>
          <w:numId w:val="1"/>
        </w:numPr>
      </w:pPr>
      <w:r>
        <w:t>Name</w:t>
      </w:r>
    </w:p>
    <w:p w:rsidR="001C7948" w:rsidRDefault="001C7948" w:rsidP="001C7948">
      <w:pPr>
        <w:pStyle w:val="ListParagraph"/>
        <w:numPr>
          <w:ilvl w:val="0"/>
          <w:numId w:val="1"/>
        </w:numPr>
      </w:pPr>
      <w:r>
        <w:t>Title</w:t>
      </w:r>
    </w:p>
    <w:p w:rsidR="001C7948" w:rsidRDefault="001C7948" w:rsidP="001C7948">
      <w:pPr>
        <w:pStyle w:val="ListParagraph"/>
        <w:numPr>
          <w:ilvl w:val="0"/>
          <w:numId w:val="1"/>
        </w:numPr>
      </w:pPr>
      <w:r>
        <w:t>Email</w:t>
      </w:r>
    </w:p>
    <w:p w:rsidR="001C7948" w:rsidRDefault="001C7948" w:rsidP="001C7948">
      <w:pPr>
        <w:pStyle w:val="ListParagraph"/>
        <w:numPr>
          <w:ilvl w:val="0"/>
          <w:numId w:val="1"/>
        </w:numPr>
      </w:pPr>
      <w:r>
        <w:t>Phone #</w:t>
      </w:r>
    </w:p>
    <w:p w:rsidR="001C7948" w:rsidRDefault="001C7948" w:rsidP="001C7948">
      <w:pPr>
        <w:pStyle w:val="ListParagraph"/>
        <w:numPr>
          <w:ilvl w:val="0"/>
          <w:numId w:val="1"/>
        </w:numPr>
      </w:pPr>
      <w:r>
        <w:t>Desired training location</w:t>
      </w:r>
    </w:p>
    <w:p w:rsidR="001C7948" w:rsidRDefault="001C7948" w:rsidP="001C7948"/>
    <w:p w:rsidR="001C7948" w:rsidRDefault="001C7948" w:rsidP="001C7948">
      <w:r>
        <w:t>Locations and dates:</w:t>
      </w:r>
    </w:p>
    <w:p w:rsidR="001C7948" w:rsidRDefault="001C7948" w:rsidP="001C7948"/>
    <w:p w:rsidR="001C7948" w:rsidRDefault="001C7948" w:rsidP="001C7948">
      <w:r>
        <w:t>All trainings will be from 8:00am-12:00noon.</w:t>
      </w:r>
    </w:p>
    <w:p w:rsidR="001C7948" w:rsidRDefault="001C7948" w:rsidP="001C7948">
      <w:pPr>
        <w:rPr>
          <w:b/>
          <w:bCs/>
        </w:rPr>
      </w:pPr>
    </w:p>
    <w:p w:rsidR="001C7948" w:rsidRDefault="001C7948" w:rsidP="001C7948">
      <w:r>
        <w:rPr>
          <w:b/>
          <w:bCs/>
        </w:rPr>
        <w:t>Fort Morgan—Monday, May 20, 2013</w:t>
      </w:r>
    </w:p>
    <w:p w:rsidR="001C7948" w:rsidRDefault="001C7948" w:rsidP="001C7948">
      <w:r>
        <w:rPr>
          <w:color w:val="000000"/>
        </w:rPr>
        <w:t xml:space="preserve">Fort Morgan School District </w:t>
      </w:r>
      <w:r>
        <w:t>Board Room</w:t>
      </w:r>
    </w:p>
    <w:p w:rsidR="001C7948" w:rsidRDefault="001C7948" w:rsidP="001C7948">
      <w:r>
        <w:t>715 W Platte Avenue</w:t>
      </w:r>
    </w:p>
    <w:p w:rsidR="001C7948" w:rsidRDefault="001C7948" w:rsidP="001C7948">
      <w:r>
        <w:t>Fort Morgan, CO  80701</w:t>
      </w:r>
    </w:p>
    <w:p w:rsidR="001C7948" w:rsidRDefault="001C7948" w:rsidP="001C7948">
      <w:r>
        <w:t> </w:t>
      </w:r>
    </w:p>
    <w:p w:rsidR="001C7948" w:rsidRDefault="001C7948" w:rsidP="001C7948">
      <w:r>
        <w:rPr>
          <w:b/>
          <w:bCs/>
        </w:rPr>
        <w:t>Colorado Springs—Thursday, June 6, 2013</w:t>
      </w:r>
    </w:p>
    <w:p w:rsidR="001C7948" w:rsidRDefault="001C7948" w:rsidP="001C7948">
      <w:r>
        <w:rPr>
          <w:color w:val="000000"/>
        </w:rPr>
        <w:t>Widefield School District</w:t>
      </w:r>
    </w:p>
    <w:p w:rsidR="001C7948" w:rsidRDefault="001C7948" w:rsidP="001C7948">
      <w:r>
        <w:t>1820 Main Street</w:t>
      </w:r>
    </w:p>
    <w:p w:rsidR="001C7948" w:rsidRDefault="001C7948" w:rsidP="001C7948">
      <w:r>
        <w:lastRenderedPageBreak/>
        <w:t>Colorado Springs, CO  80911</w:t>
      </w:r>
    </w:p>
    <w:p w:rsidR="001C7948" w:rsidRDefault="001C7948" w:rsidP="001C7948">
      <w:r>
        <w:rPr>
          <w:b/>
          <w:bCs/>
        </w:rPr>
        <w:t> </w:t>
      </w:r>
    </w:p>
    <w:p w:rsidR="001C7948" w:rsidRDefault="001C7948" w:rsidP="001C7948">
      <w:r>
        <w:rPr>
          <w:b/>
          <w:bCs/>
        </w:rPr>
        <w:t>Grand Junction—Thursday, July 18, 2013</w:t>
      </w:r>
    </w:p>
    <w:p w:rsidR="001C7948" w:rsidRDefault="001C7948" w:rsidP="001C7948">
      <w:r>
        <w:t>Mesa County Central Services Building</w:t>
      </w:r>
    </w:p>
    <w:p w:rsidR="001C7948" w:rsidRDefault="001C7948" w:rsidP="001C7948">
      <w:r>
        <w:t>200 S. Spruce Street</w:t>
      </w:r>
    </w:p>
    <w:p w:rsidR="001C7948" w:rsidRDefault="001C7948" w:rsidP="001C7948">
      <w:r>
        <w:t>Grand Junction, CO  81501</w:t>
      </w:r>
    </w:p>
    <w:p w:rsidR="001C7948" w:rsidRDefault="001C7948" w:rsidP="001C7948">
      <w:r>
        <w:t> </w:t>
      </w:r>
    </w:p>
    <w:p w:rsidR="001C7948" w:rsidRDefault="001C7948" w:rsidP="001C7948">
      <w:r>
        <w:rPr>
          <w:b/>
          <w:bCs/>
          <w:shd w:val="clear" w:color="auto" w:fill="FFFFFF"/>
        </w:rPr>
        <w:t>Alamosa—Wednesday, August 7, 2013</w:t>
      </w:r>
    </w:p>
    <w:p w:rsidR="001C7948" w:rsidRDefault="001C7948" w:rsidP="001C7948">
      <w:r>
        <w:rPr>
          <w:shd w:val="clear" w:color="auto" w:fill="FFFFFF"/>
        </w:rPr>
        <w:t>San Luis Valley BOCES</w:t>
      </w:r>
    </w:p>
    <w:p w:rsidR="001C7948" w:rsidRDefault="001C7948" w:rsidP="001C7948">
      <w:r>
        <w:rPr>
          <w:shd w:val="clear" w:color="auto" w:fill="FFFFFF"/>
        </w:rPr>
        <w:t>2261 Enterprise Drive</w:t>
      </w:r>
    </w:p>
    <w:p w:rsidR="001C7948" w:rsidRDefault="001C7948" w:rsidP="001C7948">
      <w:r>
        <w:rPr>
          <w:shd w:val="clear" w:color="auto" w:fill="FFFFFF"/>
        </w:rPr>
        <w:t>Alamosa, CO  81101</w:t>
      </w:r>
    </w:p>
    <w:p w:rsidR="001C7948" w:rsidRDefault="001C7948" w:rsidP="001C7948">
      <w:r>
        <w:rPr>
          <w:shd w:val="clear" w:color="auto" w:fill="FFFFFF"/>
        </w:rPr>
        <w:t> </w:t>
      </w:r>
    </w:p>
    <w:p w:rsidR="001C7948" w:rsidRDefault="001C7948" w:rsidP="001C7948">
      <w:r>
        <w:rPr>
          <w:b/>
          <w:bCs/>
          <w:shd w:val="clear" w:color="auto" w:fill="FFFFFF"/>
        </w:rPr>
        <w:t>La Junta—Thursday, August 8, 2013</w:t>
      </w:r>
    </w:p>
    <w:p w:rsidR="001C7948" w:rsidRDefault="001C7948" w:rsidP="001C7948">
      <w:r>
        <w:t>Otero Junior College</w:t>
      </w:r>
    </w:p>
    <w:p w:rsidR="001C7948" w:rsidRDefault="001C7948" w:rsidP="001C7948">
      <w:r>
        <w:t>Banquet Room</w:t>
      </w:r>
      <w:r>
        <w:br/>
        <w:t xml:space="preserve">1802 Colorado Ave. </w:t>
      </w:r>
      <w:r>
        <w:br/>
        <w:t>La Junta, CO 81050</w:t>
      </w:r>
    </w:p>
    <w:p w:rsidR="001C7948" w:rsidRDefault="001C7948" w:rsidP="001C7948"/>
    <w:p w:rsidR="001C7948" w:rsidRDefault="001C7948" w:rsidP="001C7948">
      <w:r>
        <w:t>MapQuest or Google should be able to provide you with specific directions to these locations.</w:t>
      </w:r>
    </w:p>
    <w:p w:rsidR="001C7948" w:rsidRDefault="001C7948" w:rsidP="001C7948"/>
    <w:p w:rsidR="001C7948" w:rsidRDefault="001C7948" w:rsidP="001C7948">
      <w:r>
        <w:t>If a training has fewer than 5 people registered by the RSVP deadline, CDE may cancel the training. If this occurs, we will let any registered participants know of the change one week ahead of time, and these participants will need to complete the online training or attend a different regional, if there are any remaining.</w:t>
      </w:r>
    </w:p>
    <w:p w:rsidR="001C7948" w:rsidRDefault="001C7948" w:rsidP="001C7948"/>
    <w:p w:rsidR="001C7948" w:rsidRDefault="001C7948" w:rsidP="001C7948">
      <w:r>
        <w:t xml:space="preserve">This information can also be found on our website at </w:t>
      </w:r>
      <w:hyperlink r:id="rId7" w:history="1">
        <w:r>
          <w:rPr>
            <w:rStyle w:val="Hyperlink"/>
          </w:rPr>
          <w:t>http://www.cde.state.co.us/cdenutritran/nutriF&amp;R-RegionalTraining.htm</w:t>
        </w:r>
      </w:hyperlink>
      <w:r>
        <w:t xml:space="preserve">. </w:t>
      </w:r>
    </w:p>
    <w:p w:rsidR="001C7948" w:rsidRDefault="001C7948" w:rsidP="001C7948"/>
    <w:p w:rsidR="001C7948" w:rsidRDefault="001C7948" w:rsidP="001C7948">
      <w:r>
        <w:t>Again, if you are choosing the online option, more information will follow soon.</w:t>
      </w:r>
    </w:p>
    <w:p w:rsidR="001C7948" w:rsidRDefault="001C7948" w:rsidP="001C7948"/>
    <w:p w:rsidR="001C7948" w:rsidRDefault="001C7948" w:rsidP="001C7948">
      <w:r>
        <w:t>Thank you,</w:t>
      </w:r>
    </w:p>
    <w:p w:rsidR="001C7948" w:rsidRDefault="001C7948" w:rsidP="001C7948"/>
    <w:p w:rsidR="001C7948" w:rsidRDefault="001C7948" w:rsidP="001C7948"/>
    <w:p w:rsidR="001C7948" w:rsidRDefault="001C7948" w:rsidP="001C7948">
      <w:pPr>
        <w:rPr>
          <w:rFonts w:ascii="Brush Script MT" w:hAnsi="Brush Script MT"/>
          <w:b/>
          <w:bCs/>
          <w:color w:val="1F497D"/>
          <w:sz w:val="28"/>
          <w:szCs w:val="28"/>
        </w:rPr>
      </w:pPr>
      <w:r>
        <w:rPr>
          <w:rFonts w:ascii="Brush Script MT" w:hAnsi="Brush Script MT"/>
          <w:b/>
          <w:bCs/>
          <w:color w:val="1F497D"/>
          <w:sz w:val="28"/>
          <w:szCs w:val="28"/>
        </w:rPr>
        <w:t>Jennifer</w:t>
      </w:r>
    </w:p>
    <w:p w:rsidR="001C7948" w:rsidRDefault="001C7948" w:rsidP="001C7948">
      <w:pPr>
        <w:rPr>
          <w:b/>
          <w:bCs/>
          <w:color w:val="1F497D"/>
          <w:sz w:val="20"/>
          <w:szCs w:val="20"/>
        </w:rPr>
      </w:pPr>
    </w:p>
    <w:p w:rsidR="001C7948" w:rsidRDefault="001C7948" w:rsidP="001C7948">
      <w:pPr>
        <w:rPr>
          <w:b/>
          <w:bCs/>
          <w:color w:val="1F497D"/>
          <w:sz w:val="20"/>
          <w:szCs w:val="20"/>
        </w:rPr>
      </w:pPr>
    </w:p>
    <w:p w:rsidR="001C7948" w:rsidRDefault="001C7948" w:rsidP="001C7948">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8" w:history="1">
        <w:r>
          <w:rPr>
            <w:rStyle w:val="Hyperlink"/>
            <w:sz w:val="20"/>
            <w:szCs w:val="20"/>
          </w:rPr>
          <w:t>http://www.cde.state.co.us/index_nutrition.htm</w:t>
        </w:r>
      </w:hyperlink>
    </w:p>
    <w:p w:rsidR="001C7948" w:rsidRDefault="001C7948" w:rsidP="001C7948">
      <w:pPr>
        <w:rPr>
          <w:color w:val="1F497D"/>
          <w:sz w:val="20"/>
          <w:szCs w:val="20"/>
        </w:rPr>
      </w:pPr>
    </w:p>
    <w:p w:rsidR="001C7948" w:rsidRDefault="001C7948" w:rsidP="001C7948"/>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297"/>
    <w:multiLevelType w:val="hybridMultilevel"/>
    <w:tmpl w:val="83329CD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7948"/>
    <w:rsid w:val="001845C5"/>
    <w:rsid w:val="001C7948"/>
    <w:rsid w:val="00954A99"/>
    <w:rsid w:val="0099647A"/>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948"/>
    <w:rPr>
      <w:color w:val="0000FF"/>
      <w:u w:val="single"/>
    </w:rPr>
  </w:style>
  <w:style w:type="paragraph" w:styleId="ListParagraph">
    <w:name w:val="List Paragraph"/>
    <w:basedOn w:val="Normal"/>
    <w:uiPriority w:val="34"/>
    <w:qFormat/>
    <w:rsid w:val="001C7948"/>
    <w:pPr>
      <w:ind w:left="720"/>
    </w:pPr>
  </w:style>
</w:styles>
</file>

<file path=word/webSettings.xml><?xml version="1.0" encoding="utf-8"?>
<w:webSettings xmlns:r="http://schemas.openxmlformats.org/officeDocument/2006/relationships" xmlns:w="http://schemas.openxmlformats.org/wordprocessingml/2006/main">
  <w:divs>
    <w:div w:id="18230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index_nutrition.htm" TargetMode="External"/><Relationship Id="rId3" Type="http://schemas.openxmlformats.org/officeDocument/2006/relationships/settings" Target="settings.xml"/><Relationship Id="rId7" Type="http://schemas.openxmlformats.org/officeDocument/2006/relationships/hyperlink" Target="http://www.cde.state.co.us/cdenutritran/nutriF&amp;R-RegionalTrain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ey_j@cde.state.co.us" TargetMode="External"/><Relationship Id="rId5" Type="http://schemas.openxmlformats.org/officeDocument/2006/relationships/hyperlink" Target="http://www.cde.state.co.us/cdenutritran/nutrfreeandreducedmaterial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0</DocSecurity>
  <Lines>25</Lines>
  <Paragraphs>7</Paragraphs>
  <ScaleCrop>false</ScaleCrop>
  <Company>CDE</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2013-04-17T17:49:00Z</dcterms:created>
  <dcterms:modified xsi:type="dcterms:W3CDTF">2013-04-17T17:50:00Z</dcterms:modified>
</cp:coreProperties>
</file>