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F5" w:rsidRDefault="00397DF5" w:rsidP="00397DF5">
      <w:r>
        <w:t>04/11/13</w:t>
      </w:r>
    </w:p>
    <w:p w:rsidR="00397DF5" w:rsidRDefault="00397DF5" w:rsidP="00397DF5">
      <w:r>
        <w:t>Thursday Update</w:t>
      </w:r>
    </w:p>
    <w:p w:rsidR="00397DF5" w:rsidRDefault="00397DF5" w:rsidP="00397DF5"/>
    <w:p w:rsidR="00397DF5" w:rsidRDefault="00397DF5" w:rsidP="00397DF5">
      <w:r>
        <w:t>Dear Districts,</w:t>
      </w:r>
    </w:p>
    <w:p w:rsidR="00397DF5" w:rsidRDefault="00397DF5" w:rsidP="00397DF5"/>
    <w:p w:rsidR="00397DF5" w:rsidRDefault="00397DF5" w:rsidP="00397DF5">
      <w:pPr>
        <w:rPr>
          <w:b/>
          <w:bCs/>
          <w:color w:val="197A9B"/>
        </w:rPr>
      </w:pPr>
      <w:r>
        <w:rPr>
          <w:b/>
          <w:bCs/>
          <w:color w:val="197A9B"/>
        </w:rPr>
        <w:t>Summer Food Service Program (SFSP)</w:t>
      </w:r>
    </w:p>
    <w:p w:rsidR="00397DF5" w:rsidRDefault="00397DF5" w:rsidP="00397DF5">
      <w:r>
        <w:t xml:space="preserve">With summer fast approaching, we wanted to clarify site eligibility based on census data. SFSP sites that choose to establish eligibility using census data are required to use the most recent data available (SFSP Memorandum 02-2012). Under the new American Community Survey (ACS), new five-year estimates will be made available each year, and the duration of determination for site eligibility based on census data will now be five years. Therefore, eligibility must be reassessed every five years for SFSP sites relying on census data to establish eligibility. If you have questions regarding how to determine if your site is eligible based on census data, you can visit the 2013 FRAC Summer Mapper at: </w:t>
      </w:r>
      <w:hyperlink r:id="rId5" w:history="1">
        <w:r>
          <w:rPr>
            <w:rStyle w:val="Hyperlink"/>
          </w:rPr>
          <w:t>http://216.55.182.132/FairData/SummerFood/map.asp?command=scope&amp;map=0</w:t>
        </w:r>
      </w:hyperlink>
      <w:r>
        <w:t xml:space="preserve">.   Click ‘Find,’ enter the site address, and click the gray ‘Find’ button. You may also contact Ashley Moen at </w:t>
      </w:r>
      <w:hyperlink r:id="rId6" w:history="1">
        <w:r>
          <w:rPr>
            <w:rStyle w:val="Hyperlink"/>
          </w:rPr>
          <w:t>moen_a@cde.state.co.us</w:t>
        </w:r>
      </w:hyperlink>
      <w:r>
        <w:t xml:space="preserve"> if you have any questions regarding site eligibility. </w:t>
      </w:r>
    </w:p>
    <w:p w:rsidR="00397DF5" w:rsidRDefault="00397DF5" w:rsidP="00397DF5"/>
    <w:p w:rsidR="00397DF5" w:rsidRDefault="00397DF5" w:rsidP="00397DF5">
      <w:pPr>
        <w:rPr>
          <w:b/>
          <w:bCs/>
          <w:color w:val="197A9B"/>
        </w:rPr>
      </w:pPr>
      <w:r>
        <w:rPr>
          <w:b/>
          <w:bCs/>
          <w:color w:val="197A9B"/>
        </w:rPr>
        <w:t>Reminders</w:t>
      </w:r>
    </w:p>
    <w:p w:rsidR="00397DF5" w:rsidRDefault="00397DF5" w:rsidP="00397DF5">
      <w:r>
        <w:t>Just a few reminders about some important upcoming deadlines &amp; events.</w:t>
      </w:r>
    </w:p>
    <w:p w:rsidR="00397DF5" w:rsidRDefault="00397DF5" w:rsidP="00397DF5">
      <w:pPr>
        <w:pStyle w:val="ListParagraph"/>
        <w:numPr>
          <w:ilvl w:val="0"/>
          <w:numId w:val="1"/>
        </w:numPr>
        <w:spacing w:after="120"/>
      </w:pPr>
      <w:r>
        <w:t xml:space="preserve">OSN Open Position (Senior Consultant): This position closes on </w:t>
      </w:r>
      <w:r>
        <w:rPr>
          <w:b/>
          <w:bCs/>
        </w:rPr>
        <w:t>16 April</w:t>
      </w:r>
      <w:r>
        <w:t xml:space="preserve"> at 4pm. If you or anyone you know would like to apply (we are a lot of fun to work with), please see </w:t>
      </w:r>
      <w:hyperlink r:id="rId7" w:history="1">
        <w:r>
          <w:rPr>
            <w:rStyle w:val="Hyperlink"/>
          </w:rPr>
          <w:t>http://www.cde.state.co.us/cdemgmt/download/1100-NutritionConsultant.pdf</w:t>
        </w:r>
      </w:hyperlink>
      <w:r>
        <w:t>.</w:t>
      </w:r>
    </w:p>
    <w:p w:rsidR="00397DF5" w:rsidRDefault="00397DF5" w:rsidP="00397DF5">
      <w:pPr>
        <w:pStyle w:val="ListParagraph"/>
        <w:numPr>
          <w:ilvl w:val="0"/>
          <w:numId w:val="1"/>
        </w:numPr>
        <w:spacing w:after="120"/>
      </w:pPr>
      <w:r>
        <w:t xml:space="preserve">Summer Food Service Program (SFSP) Application: If you would like to apply for the SFSP, don’t forget that the application is due by </w:t>
      </w:r>
      <w:r>
        <w:rPr>
          <w:b/>
          <w:bCs/>
        </w:rPr>
        <w:t xml:space="preserve">3 May </w:t>
      </w:r>
      <w:r>
        <w:t>(the deadline has been extended). This SFSP module is open in our claim system and is working smoothly!</w:t>
      </w:r>
    </w:p>
    <w:p w:rsidR="00397DF5" w:rsidRDefault="00397DF5" w:rsidP="00397DF5">
      <w:pPr>
        <w:pStyle w:val="ListParagraph"/>
        <w:numPr>
          <w:ilvl w:val="0"/>
          <w:numId w:val="1"/>
        </w:numPr>
        <w:spacing w:after="120"/>
      </w:pPr>
      <w:r>
        <w:t xml:space="preserve">USDA Farm to School Grant Application Period: The open period for applying for USDA Farm to School Grants will come to a close on </w:t>
      </w:r>
      <w:r>
        <w:rPr>
          <w:b/>
          <w:bCs/>
        </w:rPr>
        <w:t>24 April</w:t>
      </w:r>
      <w:r>
        <w:t xml:space="preserve">. To learn more about the program and the Request for Applications, please see </w:t>
      </w:r>
      <w:hyperlink r:id="rId8" w:history="1">
        <w:r>
          <w:rPr>
            <w:rStyle w:val="Hyperlink"/>
          </w:rPr>
          <w:t>http://www.fns.usda.gov/cnd/F2S/f2_2013_grant_program.htm</w:t>
        </w:r>
      </w:hyperlink>
      <w:r>
        <w:t xml:space="preserve">. </w:t>
      </w:r>
    </w:p>
    <w:p w:rsidR="00397DF5" w:rsidRDefault="00397DF5" w:rsidP="00397DF5">
      <w:pPr>
        <w:pStyle w:val="ListParagraph"/>
        <w:numPr>
          <w:ilvl w:val="0"/>
          <w:numId w:val="1"/>
        </w:numPr>
        <w:spacing w:after="120"/>
      </w:pPr>
      <w:r>
        <w:t xml:space="preserve">USDA Farm to School Census: Thank you to everyone who has completed this survey. In fact, Colorado is leading the pack nationally, as we have an 82% response rate so far. Let’s go for 100%! If you have not yet completed this survey, please visit </w:t>
      </w:r>
      <w:hyperlink r:id="rId9" w:history="1">
        <w:r>
          <w:rPr>
            <w:rStyle w:val="Hyperlink"/>
          </w:rPr>
          <w:t>https://www.surveymonkey.com/s/F2S</w:t>
        </w:r>
      </w:hyperlink>
      <w:r>
        <w:t xml:space="preserve"> before 3 May.</w:t>
      </w:r>
    </w:p>
    <w:p w:rsidR="00397DF5" w:rsidRDefault="00397DF5" w:rsidP="00397DF5">
      <w:pPr>
        <w:pStyle w:val="ListParagraph"/>
        <w:numPr>
          <w:ilvl w:val="0"/>
          <w:numId w:val="1"/>
        </w:numPr>
        <w:spacing w:after="120"/>
      </w:pPr>
      <w:r>
        <w:t xml:space="preserve">School Breakfast Program 13-14 Webinars: Stay tuned for further information on these webinars on </w:t>
      </w:r>
      <w:r>
        <w:rPr>
          <w:b/>
          <w:bCs/>
        </w:rPr>
        <w:t>4/30, 5/10, &amp; 5/29</w:t>
      </w:r>
      <w:r>
        <w:t xml:space="preserve"> (1-2pm). For now, be sure to mark your calendars for any one of these date options; all webinars will feature the same information.</w:t>
      </w:r>
    </w:p>
    <w:p w:rsidR="00397DF5" w:rsidRDefault="00397DF5" w:rsidP="00397DF5">
      <w:pPr>
        <w:pStyle w:val="ListParagraph"/>
        <w:numPr>
          <w:ilvl w:val="0"/>
          <w:numId w:val="1"/>
        </w:numPr>
        <w:spacing w:after="120"/>
      </w:pPr>
      <w:r>
        <w:t xml:space="preserve">2013 CSNA Summer Conference &amp; Exhibit, </w:t>
      </w:r>
      <w:r>
        <w:rPr>
          <w:b/>
          <w:bCs/>
        </w:rPr>
        <w:t>17-19 June</w:t>
      </w:r>
      <w:r>
        <w:t xml:space="preserve">: We hope to see everyone at this conference in Denver this summer! Full details &amp; registration info can be found at </w:t>
      </w:r>
      <w:hyperlink r:id="rId10" w:history="1">
        <w:r>
          <w:rPr>
            <w:rStyle w:val="Hyperlink"/>
          </w:rPr>
          <w:t>https://colosna.com/summer-conference-2013.php</w:t>
        </w:r>
      </w:hyperlink>
      <w:r>
        <w:t>.</w:t>
      </w:r>
    </w:p>
    <w:p w:rsidR="00397DF5" w:rsidRDefault="00397DF5" w:rsidP="00397DF5">
      <w:pPr>
        <w:pStyle w:val="ListParagraph"/>
        <w:numPr>
          <w:ilvl w:val="0"/>
          <w:numId w:val="1"/>
        </w:numPr>
      </w:pPr>
      <w:r>
        <w:t xml:space="preserve">New Directors’ Orientation, </w:t>
      </w:r>
      <w:r>
        <w:rPr>
          <w:b/>
          <w:bCs/>
        </w:rPr>
        <w:t>22-26 July</w:t>
      </w:r>
      <w:r>
        <w:t xml:space="preserve">, in Aurora: Registration is still open for this orientation for all new food service directors. To reserve your spot and for more info, visit </w:t>
      </w:r>
      <w:hyperlink r:id="rId11" w:history="1">
        <w:r>
          <w:rPr>
            <w:rStyle w:val="Hyperlink"/>
          </w:rPr>
          <w:t>http://www.cde.state.co.us/cdenutritran/nutridirector.htm</w:t>
        </w:r>
      </w:hyperlink>
      <w:r>
        <w:t>.</w:t>
      </w:r>
    </w:p>
    <w:p w:rsidR="00397DF5" w:rsidRDefault="00397DF5" w:rsidP="00397DF5">
      <w:pPr>
        <w:rPr>
          <w:sz w:val="16"/>
          <w:szCs w:val="16"/>
        </w:rPr>
      </w:pPr>
    </w:p>
    <w:p w:rsidR="00397DF5" w:rsidRDefault="00397DF5" w:rsidP="00397DF5">
      <w:pPr>
        <w:rPr>
          <w:b/>
          <w:bCs/>
          <w:color w:val="197A9B"/>
        </w:rPr>
      </w:pPr>
    </w:p>
    <w:p w:rsidR="00397DF5" w:rsidRDefault="00397DF5" w:rsidP="00397DF5">
      <w:r>
        <w:rPr>
          <w:b/>
          <w:bCs/>
          <w:color w:val="197A9B"/>
        </w:rPr>
        <w:lastRenderedPageBreak/>
        <w:t>Certified!</w:t>
      </w:r>
      <w:r>
        <w:rPr>
          <w:b/>
          <w:bCs/>
          <w:color w:val="197A9B"/>
        </w:rPr>
        <w:br/>
      </w:r>
      <w:r>
        <w:t>Congratulations to the following districts that were certified during this past week for compliance with the new meal patterns: Sangre de Cristo, South Conejos, Centennial, Hoehne, Creede, Monte Vista, Sargent, Mountain Valley, Moffat Consolidated, and Center. Nice work!</w:t>
      </w:r>
    </w:p>
    <w:p w:rsidR="00397DF5" w:rsidRDefault="00397DF5" w:rsidP="00397DF5">
      <w:pPr>
        <w:rPr>
          <w:i/>
          <w:iCs/>
        </w:rPr>
      </w:pPr>
      <w:r>
        <w:t xml:space="preserve">Flash drives received: 174 (94.6%). </w:t>
      </w:r>
      <w:r>
        <w:rPr>
          <w:i/>
          <w:iCs/>
        </w:rPr>
        <w:t>Just a friendly reminder that the OSN has up to 60 days to approve Certification materials for an SFA once a completed flash drive is received.</w:t>
      </w:r>
    </w:p>
    <w:p w:rsidR="00397DF5" w:rsidRDefault="00397DF5" w:rsidP="00397DF5"/>
    <w:p w:rsidR="00397DF5" w:rsidRDefault="00397DF5" w:rsidP="00397DF5">
      <w:r>
        <w:rPr>
          <w:noProof/>
        </w:rPr>
        <w:drawing>
          <wp:inline distT="0" distB="0" distL="0" distR="0">
            <wp:extent cx="3981450" cy="2400300"/>
            <wp:effectExtent l="19050" t="0" r="0" b="0"/>
            <wp:docPr id="1" name="Chart 1" descr="cid:image002.png@01CE371F.DDC0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CE371F.DDC06350"/>
                    <pic:cNvPicPr>
                      <a:picLocks noChangeAspect="1" noChangeArrowheads="1"/>
                    </pic:cNvPicPr>
                  </pic:nvPicPr>
                  <pic:blipFill>
                    <a:blip r:embed="rId12" r:link="rId13" cstate="print"/>
                    <a:srcRect/>
                    <a:stretch>
                      <a:fillRect/>
                    </a:stretch>
                  </pic:blipFill>
                  <pic:spPr bwMode="auto">
                    <a:xfrm>
                      <a:off x="0" y="0"/>
                      <a:ext cx="3981450" cy="2400300"/>
                    </a:xfrm>
                    <a:prstGeom prst="rect">
                      <a:avLst/>
                    </a:prstGeom>
                    <a:noFill/>
                    <a:ln w="9525">
                      <a:noFill/>
                      <a:miter lim="800000"/>
                      <a:headEnd/>
                      <a:tailEnd/>
                    </a:ln>
                  </pic:spPr>
                </pic:pic>
              </a:graphicData>
            </a:graphic>
          </wp:inline>
        </w:drawing>
      </w:r>
    </w:p>
    <w:p w:rsidR="00397DF5" w:rsidRDefault="00397DF5" w:rsidP="00397DF5"/>
    <w:p w:rsidR="00397DF5" w:rsidRDefault="00397DF5" w:rsidP="00397DF5">
      <w:r>
        <w:t>Thank you,</w:t>
      </w:r>
    </w:p>
    <w:p w:rsidR="00397DF5" w:rsidRDefault="00397DF5" w:rsidP="00397DF5"/>
    <w:p w:rsidR="00397DF5" w:rsidRDefault="00397DF5" w:rsidP="00397DF5"/>
    <w:p w:rsidR="00397DF5" w:rsidRDefault="00397DF5" w:rsidP="00397DF5">
      <w:pPr>
        <w:rPr>
          <w:rFonts w:ascii="Brush Script MT" w:hAnsi="Brush Script MT"/>
          <w:b/>
          <w:bCs/>
          <w:color w:val="1F497D"/>
          <w:sz w:val="28"/>
          <w:szCs w:val="28"/>
        </w:rPr>
      </w:pPr>
      <w:r>
        <w:rPr>
          <w:rFonts w:ascii="Brush Script MT" w:hAnsi="Brush Script MT"/>
          <w:b/>
          <w:bCs/>
          <w:color w:val="1F497D"/>
          <w:sz w:val="28"/>
          <w:szCs w:val="28"/>
        </w:rPr>
        <w:t>Jennifer</w:t>
      </w:r>
    </w:p>
    <w:p w:rsidR="00397DF5" w:rsidRDefault="00397DF5" w:rsidP="00397DF5">
      <w:pPr>
        <w:rPr>
          <w:b/>
          <w:bCs/>
          <w:color w:val="1F497D"/>
          <w:sz w:val="20"/>
          <w:szCs w:val="20"/>
        </w:rPr>
      </w:pPr>
    </w:p>
    <w:p w:rsidR="00397DF5" w:rsidRDefault="00397DF5" w:rsidP="00397DF5">
      <w:pPr>
        <w:rPr>
          <w:b/>
          <w:bCs/>
          <w:color w:val="7030A0"/>
          <w:sz w:val="20"/>
          <w:szCs w:val="20"/>
        </w:rPr>
      </w:pPr>
      <w:r>
        <w:rPr>
          <w:b/>
          <w:bCs/>
          <w:color w:val="7030A0"/>
          <w:sz w:val="20"/>
          <w:szCs w:val="20"/>
        </w:rPr>
        <w:t>Please note: I am out of the office through Mon 4/15.</w:t>
      </w:r>
    </w:p>
    <w:p w:rsidR="00397DF5" w:rsidRDefault="00397DF5" w:rsidP="00397DF5">
      <w:pPr>
        <w:rPr>
          <w:b/>
          <w:bCs/>
          <w:color w:val="1F497D"/>
          <w:sz w:val="20"/>
          <w:szCs w:val="20"/>
        </w:rPr>
      </w:pPr>
    </w:p>
    <w:p w:rsidR="00397DF5" w:rsidRDefault="00397DF5" w:rsidP="00397DF5">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4" w:history="1">
        <w:r>
          <w:rPr>
            <w:rStyle w:val="Hyperlink"/>
            <w:sz w:val="20"/>
            <w:szCs w:val="20"/>
          </w:rPr>
          <w:t>http://www.cde.state.co.us/index_nutrition.htm</w:t>
        </w:r>
      </w:hyperlink>
    </w:p>
    <w:p w:rsidR="00397DF5" w:rsidRDefault="00397DF5" w:rsidP="00397DF5">
      <w:pPr>
        <w:rPr>
          <w:color w:val="1F497D"/>
          <w:sz w:val="20"/>
          <w:szCs w:val="20"/>
        </w:rPr>
      </w:pPr>
    </w:p>
    <w:p w:rsidR="00397DF5" w:rsidRDefault="00397DF5" w:rsidP="00397DF5">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397DF5" w:rsidRDefault="00397DF5" w:rsidP="00397DF5">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397DF5" w:rsidRDefault="00397DF5" w:rsidP="00397DF5">
      <w:pPr>
        <w:pStyle w:val="ListParagraph"/>
        <w:numPr>
          <w:ilvl w:val="0"/>
          <w:numId w:val="2"/>
        </w:numPr>
        <w:spacing w:line="276" w:lineRule="auto"/>
        <w:jc w:val="center"/>
        <w:rPr>
          <w:rFonts w:ascii="Monotype Corsiva" w:hAnsi="Monotype Corsiva"/>
          <w:sz w:val="16"/>
          <w:szCs w:val="16"/>
        </w:rPr>
      </w:pPr>
    </w:p>
    <w:p w:rsidR="00397DF5" w:rsidRDefault="00397DF5" w:rsidP="00397DF5">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5" w:history="1">
        <w:r>
          <w:rPr>
            <w:rStyle w:val="Hyperlink"/>
            <w:rFonts w:ascii="Monotype Corsiva" w:hAnsi="Monotype Corsiva"/>
          </w:rPr>
          <w:t>here</w:t>
        </w:r>
      </w:hyperlink>
      <w:r>
        <w:rPr>
          <w:rFonts w:ascii="Monotype Corsiva" w:hAnsi="Monotype Corsiva"/>
        </w:rPr>
        <w:t>.</w:t>
      </w:r>
    </w:p>
    <w:p w:rsidR="00397DF5" w:rsidRDefault="00397DF5" w:rsidP="00397DF5"/>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25C"/>
    <w:multiLevelType w:val="hybridMultilevel"/>
    <w:tmpl w:val="1A92AA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7DF5"/>
    <w:rsid w:val="001845C5"/>
    <w:rsid w:val="00397DF5"/>
    <w:rsid w:val="0099647A"/>
    <w:rsid w:val="00C51297"/>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DF5"/>
    <w:rPr>
      <w:color w:val="0000FF"/>
      <w:u w:val="single"/>
    </w:rPr>
  </w:style>
  <w:style w:type="paragraph" w:styleId="ListParagraph">
    <w:name w:val="List Paragraph"/>
    <w:basedOn w:val="Normal"/>
    <w:uiPriority w:val="34"/>
    <w:qFormat/>
    <w:rsid w:val="00397DF5"/>
    <w:pPr>
      <w:ind w:left="720"/>
    </w:pPr>
  </w:style>
  <w:style w:type="paragraph" w:styleId="BalloonText">
    <w:name w:val="Balloon Text"/>
    <w:basedOn w:val="Normal"/>
    <w:link w:val="BalloonTextChar"/>
    <w:uiPriority w:val="99"/>
    <w:semiHidden/>
    <w:unhideWhenUsed/>
    <w:rsid w:val="00397DF5"/>
    <w:rPr>
      <w:rFonts w:ascii="Tahoma" w:hAnsi="Tahoma" w:cs="Tahoma"/>
      <w:sz w:val="16"/>
      <w:szCs w:val="16"/>
    </w:rPr>
  </w:style>
  <w:style w:type="character" w:customStyle="1" w:styleId="BalloonTextChar">
    <w:name w:val="Balloon Text Char"/>
    <w:basedOn w:val="DefaultParagraphFont"/>
    <w:link w:val="BalloonText"/>
    <w:uiPriority w:val="99"/>
    <w:semiHidden/>
    <w:rsid w:val="00397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F2S/f2_2013_grant_program.htm" TargetMode="External"/><Relationship Id="rId13" Type="http://schemas.openxmlformats.org/officeDocument/2006/relationships/image" Target="cid:image002.png@01CE371F.DDC06350" TargetMode="External"/><Relationship Id="rId3" Type="http://schemas.openxmlformats.org/officeDocument/2006/relationships/settings" Target="settings.xml"/><Relationship Id="rId7" Type="http://schemas.openxmlformats.org/officeDocument/2006/relationships/hyperlink" Target="http://www.cde.state.co.us/cdemgmt/download/1100-NutritionConsultant.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en_a@cde.state.co.us" TargetMode="External"/><Relationship Id="rId11" Type="http://schemas.openxmlformats.org/officeDocument/2006/relationships/hyperlink" Target="http://www.cde.state.co.us/cdenutritran/nutridirector.htm" TargetMode="External"/><Relationship Id="rId5" Type="http://schemas.openxmlformats.org/officeDocument/2006/relationships/hyperlink" Target="http://216.55.182.132/FairData/SummerFood/map.asp?command=scope&amp;map=0" TargetMode="External"/><Relationship Id="rId15" Type="http://schemas.openxmlformats.org/officeDocument/2006/relationships/hyperlink" Target="http://www.cde.state.co.us/cdenutritran/nutriEmails.htm" TargetMode="External"/><Relationship Id="rId10" Type="http://schemas.openxmlformats.org/officeDocument/2006/relationships/hyperlink" Target="https://colosna.com/summer-conference-2013.php" TargetMode="External"/><Relationship Id="rId4" Type="http://schemas.openxmlformats.org/officeDocument/2006/relationships/webSettings" Target="webSettings.xml"/><Relationship Id="rId9" Type="http://schemas.openxmlformats.org/officeDocument/2006/relationships/hyperlink" Target="https://www.surveymonkey.com/s/F2S" TargetMode="External"/><Relationship Id="rId14"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Company>CDE</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2013-04-16T15:55:00Z</dcterms:created>
  <dcterms:modified xsi:type="dcterms:W3CDTF">2013-04-16T15:55:00Z</dcterms:modified>
</cp:coreProperties>
</file>