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C85" w:rsidRDefault="00B83C85" w:rsidP="00B83C85">
      <w:r>
        <w:t>3/2</w:t>
      </w:r>
      <w:r w:rsidR="00F30DAA">
        <w:t>8</w:t>
      </w:r>
      <w:r>
        <w:t>/13</w:t>
      </w:r>
    </w:p>
    <w:p w:rsidR="00B83C85" w:rsidRDefault="00B83C85" w:rsidP="00B83C85">
      <w:r>
        <w:t>Thursday Update</w:t>
      </w:r>
    </w:p>
    <w:p w:rsidR="00B83C85" w:rsidRDefault="00B83C85" w:rsidP="00B83C85"/>
    <w:p w:rsidR="007C601B" w:rsidRDefault="007C601B" w:rsidP="007C601B">
      <w:r>
        <w:t>Dear Districts,</w:t>
      </w:r>
    </w:p>
    <w:p w:rsidR="007C601B" w:rsidRDefault="007C601B" w:rsidP="007C601B"/>
    <w:p w:rsidR="007C601B" w:rsidRDefault="007C601B" w:rsidP="007C601B">
      <w:pPr>
        <w:rPr>
          <w:b/>
          <w:bCs/>
          <w:color w:val="197A9B"/>
        </w:rPr>
      </w:pPr>
      <w:r>
        <w:rPr>
          <w:b/>
          <w:bCs/>
          <w:color w:val="197A9B"/>
        </w:rPr>
        <w:t xml:space="preserve">A Note </w:t>
      </w:r>
      <w:proofErr w:type="gramStart"/>
      <w:r>
        <w:rPr>
          <w:b/>
          <w:bCs/>
          <w:color w:val="197A9B"/>
        </w:rPr>
        <w:t>From</w:t>
      </w:r>
      <w:proofErr w:type="gramEnd"/>
      <w:r>
        <w:rPr>
          <w:b/>
          <w:bCs/>
          <w:color w:val="197A9B"/>
        </w:rPr>
        <w:t xml:space="preserve"> Jane Brand</w:t>
      </w:r>
    </w:p>
    <w:p w:rsidR="007C601B" w:rsidRDefault="007C601B" w:rsidP="007C601B">
      <w:r>
        <w:t xml:space="preserve">It is with great sadness that I must announce to everyone that Senior Consultant Connie Harlow will be leaving CDE, her last day being tomorrow. However, this announcement is also filled with tremendous appreciation to Connie, as well as happiness for her, as Connie will be moving along to a new stage in life. For those of you who know Connie, you are aware that she has many, many friends and interesting hobbies, and she will now have more time to spend with them. On behalf of the entire OSN, I would like to say THANK YOU, THANK YOU to Connie for all of her hard work over the past 4+ years. Connie has grown the Summer Food Service Program by leaps and bounds, and she has been an absolutely delightful person to work with. We wish Connie the best in her future endeavors. If anyone has any questions on the Summer Food Service Program, please contact Ashley Moen at </w:t>
      </w:r>
      <w:hyperlink r:id="rId5" w:history="1">
        <w:r>
          <w:rPr>
            <w:rStyle w:val="Hyperlink"/>
          </w:rPr>
          <w:t>moen_a@cde.state.co.us</w:t>
        </w:r>
      </w:hyperlink>
      <w:r>
        <w:t xml:space="preserve"> or 303-866-6653. Finally, I would also like to announce that Connie’s position has been posted. Details can be found at </w:t>
      </w:r>
      <w:hyperlink r:id="rId6" w:history="1">
        <w:r>
          <w:rPr>
            <w:rStyle w:val="Hyperlink"/>
          </w:rPr>
          <w:t>http://www.cde.state.co.us/cdemgmt/download/1100-NutritionConsultant.pdf</w:t>
        </w:r>
      </w:hyperlink>
      <w:r>
        <w:t>. The position closes on 16 April at 4pm. Please pass this along to anyone who may be interested in applying.  - Jane</w:t>
      </w:r>
    </w:p>
    <w:p w:rsidR="007C601B" w:rsidRDefault="007C601B" w:rsidP="007C601B"/>
    <w:p w:rsidR="007C601B" w:rsidRDefault="007C601B" w:rsidP="007C601B">
      <w:pPr>
        <w:rPr>
          <w:b/>
          <w:bCs/>
          <w:color w:val="197A9B"/>
        </w:rPr>
      </w:pPr>
      <w:r>
        <w:rPr>
          <w:b/>
          <w:bCs/>
          <w:color w:val="197A9B"/>
        </w:rPr>
        <w:t>Summer Food Service Program</w:t>
      </w:r>
    </w:p>
    <w:p w:rsidR="007C601B" w:rsidRDefault="007C601B" w:rsidP="007C601B">
      <w:pPr>
        <w:pStyle w:val="ListParagraph"/>
        <w:numPr>
          <w:ilvl w:val="0"/>
          <w:numId w:val="2"/>
        </w:numPr>
      </w:pPr>
      <w:r>
        <w:t>The online training for SFSP sponsors is now available</w:t>
      </w:r>
      <w:r>
        <w:rPr>
          <w:b/>
          <w:bCs/>
        </w:rPr>
        <w:t xml:space="preserve"> </w:t>
      </w:r>
      <w:r>
        <w:t xml:space="preserve">and can be accessed at: </w:t>
      </w:r>
      <w:hyperlink r:id="rId7" w:history="1">
        <w:r>
          <w:rPr>
            <w:rStyle w:val="Hyperlink"/>
          </w:rPr>
          <w:t>http://www.cde.state.co.us/cdenutritran/nutrisummer.htm</w:t>
        </w:r>
      </w:hyperlink>
      <w:r>
        <w:t xml:space="preserve">. Please review all </w:t>
      </w:r>
      <w:proofErr w:type="spellStart"/>
      <w:r>
        <w:t>PowerPoints</w:t>
      </w:r>
      <w:proofErr w:type="spellEnd"/>
      <w:r>
        <w:t xml:space="preserve"> and complete the training quiz. The results page of the quiz must be emailed (as a print screen or PDF) to </w:t>
      </w:r>
      <w:hyperlink r:id="rId8" w:history="1">
        <w:r>
          <w:rPr>
            <w:rStyle w:val="Hyperlink"/>
          </w:rPr>
          <w:t>moen_a@cde.state.co.us</w:t>
        </w:r>
      </w:hyperlink>
      <w:r>
        <w:t xml:space="preserve"> or faxed to 303-866-6133.</w:t>
      </w:r>
    </w:p>
    <w:p w:rsidR="007C601B" w:rsidRDefault="007C601B" w:rsidP="007C601B">
      <w:pPr>
        <w:pStyle w:val="ListParagraph"/>
        <w:numPr>
          <w:ilvl w:val="0"/>
          <w:numId w:val="2"/>
        </w:numPr>
      </w:pPr>
      <w:r>
        <w:t xml:space="preserve">Additionally, the online application for the Summer Food Service Program will be available next </w:t>
      </w:r>
      <w:r>
        <w:rPr>
          <w:b/>
          <w:bCs/>
        </w:rPr>
        <w:t>Tuesday, April 2</w:t>
      </w:r>
      <w:r>
        <w:rPr>
          <w:b/>
          <w:bCs/>
          <w:vertAlign w:val="superscript"/>
        </w:rPr>
        <w:t>nd</w:t>
      </w:r>
      <w:r>
        <w:t xml:space="preserve">! The application will be accessed through the SFSP webpage: </w:t>
      </w:r>
      <w:hyperlink r:id="rId9" w:history="1">
        <w:r>
          <w:rPr>
            <w:rStyle w:val="Hyperlink"/>
          </w:rPr>
          <w:t>http://www.cde.state.co.us/cdenutritran/nutrisummer.htm</w:t>
        </w:r>
      </w:hyperlink>
      <w:r>
        <w:t>. Instructions for completing the application will also be available on the webpage. The deadline for completing the application is April 23</w:t>
      </w:r>
      <w:r>
        <w:rPr>
          <w:vertAlign w:val="superscript"/>
        </w:rPr>
        <w:t>rd</w:t>
      </w:r>
      <w:r>
        <w:t xml:space="preserve">.  Please contact Ashley Moen at </w:t>
      </w:r>
      <w:hyperlink r:id="rId10" w:history="1">
        <w:r>
          <w:rPr>
            <w:rStyle w:val="Hyperlink"/>
          </w:rPr>
          <w:t>moen_a@cde.state.co.us</w:t>
        </w:r>
      </w:hyperlink>
      <w:r>
        <w:t xml:space="preserve"> if you have any questions or need assistance.</w:t>
      </w:r>
    </w:p>
    <w:p w:rsidR="007C601B" w:rsidRDefault="007C601B" w:rsidP="007C601B"/>
    <w:p w:rsidR="007C601B" w:rsidRDefault="007C601B" w:rsidP="007C601B">
      <w:pPr>
        <w:rPr>
          <w:b/>
          <w:bCs/>
          <w:color w:val="197A9B"/>
        </w:rPr>
      </w:pPr>
      <w:r>
        <w:rPr>
          <w:b/>
          <w:bCs/>
          <w:color w:val="197A9B"/>
        </w:rPr>
        <w:t>Directors’ Conference Presentations</w:t>
      </w:r>
    </w:p>
    <w:p w:rsidR="007C601B" w:rsidRDefault="007C601B" w:rsidP="007C601B">
      <w:r>
        <w:t xml:space="preserve">Presentations from the 2013 Directors’ Conference have now been posted on our website. To access these, please visit </w:t>
      </w:r>
      <w:hyperlink r:id="rId11" w:history="1">
        <w:r>
          <w:rPr>
            <w:rStyle w:val="Hyperlink"/>
          </w:rPr>
          <w:t>http://www.cde.state.co.us/cdenutritran/nutridirectorsconference.htm</w:t>
        </w:r>
      </w:hyperlink>
      <w:r>
        <w:t>. Don’t forget: Ours is a Mission Possible!</w:t>
      </w:r>
    </w:p>
    <w:p w:rsidR="007C601B" w:rsidRDefault="007C601B" w:rsidP="007C601B"/>
    <w:p w:rsidR="007C601B" w:rsidRDefault="007C601B" w:rsidP="007C601B">
      <w:pPr>
        <w:rPr>
          <w:b/>
          <w:bCs/>
          <w:color w:val="197A9B"/>
        </w:rPr>
      </w:pPr>
      <w:r>
        <w:rPr>
          <w:b/>
          <w:bCs/>
          <w:color w:val="197A9B"/>
        </w:rPr>
        <w:t>School Breakfast Program Webinars: Save the Date</w:t>
      </w:r>
    </w:p>
    <w:p w:rsidR="007C601B" w:rsidRDefault="007C601B" w:rsidP="007C601B">
      <w:r>
        <w:t xml:space="preserve">Everyone get out your red markers and be sure to circle the following dates on your calendars: Tuesday 4/30, Fri 5/10, &amp; Wed 5/29! On these dates, the times tentatively set for 1:00-2:00pm, the OSN will be hosting webinars on the new School Breakfast Program requirements for the 2013-2014 school </w:t>
      </w:r>
      <w:proofErr w:type="gramStart"/>
      <w:r>
        <w:t>year</w:t>
      </w:r>
      <w:proofErr w:type="gramEnd"/>
      <w:r>
        <w:t xml:space="preserve">. The week before each webinar, we will send out a link in the Thursday Update so that you will know how to access the webinars. Please note that these trainings are not required but are highly encouraged, and you do not need to register ahead of time. For questions, please contact Jeanne Aiello at </w:t>
      </w:r>
      <w:hyperlink r:id="rId12" w:history="1">
        <w:r>
          <w:rPr>
            <w:rStyle w:val="Hyperlink"/>
          </w:rPr>
          <w:t>aiello_j@cde.state.co.us</w:t>
        </w:r>
      </w:hyperlink>
      <w:r>
        <w:t xml:space="preserve"> or 303-866-6659.</w:t>
      </w:r>
    </w:p>
    <w:p w:rsidR="007C601B" w:rsidRDefault="007C601B" w:rsidP="007C601B"/>
    <w:p w:rsidR="007C601B" w:rsidRDefault="007C601B" w:rsidP="007C601B">
      <w:pPr>
        <w:rPr>
          <w:b/>
          <w:bCs/>
          <w:color w:val="197A9B"/>
        </w:rPr>
      </w:pPr>
      <w:r>
        <w:rPr>
          <w:b/>
          <w:bCs/>
          <w:color w:val="197A9B"/>
        </w:rPr>
        <w:t>New Directors’ Orientation: Save the Date</w:t>
      </w:r>
    </w:p>
    <w:p w:rsidR="007C601B" w:rsidRDefault="007C601B" w:rsidP="007C601B">
      <w:r>
        <w:rPr>
          <w:noProof/>
        </w:rPr>
        <w:lastRenderedPageBreak/>
        <w:drawing>
          <wp:anchor distT="109728" distB="167894" distL="114300" distR="200914" simplePos="0" relativeHeight="251658240" behindDoc="1" locked="0" layoutInCell="1" allowOverlap="1">
            <wp:simplePos x="0" y="0"/>
            <wp:positionH relativeFrom="column">
              <wp:align>left</wp:align>
            </wp:positionH>
            <wp:positionV relativeFrom="paragraph">
              <wp:posOffset>69215</wp:posOffset>
            </wp:positionV>
            <wp:extent cx="1072515" cy="731520"/>
            <wp:effectExtent l="19050" t="0" r="0" b="0"/>
            <wp:wrapTight wrapText="bothSides">
              <wp:wrapPolygon edited="0">
                <wp:start x="-384" y="0"/>
                <wp:lineTo x="-384" y="20813"/>
                <wp:lineTo x="21485" y="20813"/>
                <wp:lineTo x="21485" y="0"/>
                <wp:lineTo x="-384" y="0"/>
              </wp:wrapPolygon>
            </wp:wrapTight>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3" cstate="print"/>
                    <a:srcRect/>
                    <a:stretch>
                      <a:fillRect/>
                    </a:stretch>
                  </pic:blipFill>
                  <pic:spPr bwMode="auto">
                    <a:xfrm>
                      <a:off x="0" y="0"/>
                      <a:ext cx="1072515" cy="731520"/>
                    </a:xfrm>
                    <a:prstGeom prst="rect">
                      <a:avLst/>
                    </a:prstGeom>
                    <a:noFill/>
                  </pic:spPr>
                </pic:pic>
              </a:graphicData>
            </a:graphic>
          </wp:anchor>
        </w:drawing>
      </w:r>
      <w:r>
        <w:t xml:space="preserve">All new food service directors, for this one get out a hot pink marker, and </w:t>
      </w:r>
      <w:proofErr w:type="gramStart"/>
      <w:r>
        <w:t>be</w:t>
      </w:r>
      <w:proofErr w:type="gramEnd"/>
      <w:r>
        <w:t xml:space="preserve"> certain to circle the following week on your calendar: July 22 – 26. New Directors’ Orientation, which will take place in Aurora, is designed to provide new food service directors with a comprehensive overview of the National School Lunch Program and School Breakfast Program operations. Classes include: program regulations, meal pattern requirements, required documentation, financial management, purchasing, human resources, accommodating special dietary needs, and much more! For any questions, please contact Sara Silvernail at 303-866-5985 or </w:t>
      </w:r>
      <w:hyperlink r:id="rId14" w:history="1">
        <w:r>
          <w:rPr>
            <w:rStyle w:val="Hyperlink"/>
          </w:rPr>
          <w:t>Silvernail_s@cde.state.co.us</w:t>
        </w:r>
      </w:hyperlink>
      <w:r>
        <w:t xml:space="preserve">. Further details can also be found at </w:t>
      </w:r>
      <w:hyperlink r:id="rId15" w:history="1">
        <w:r>
          <w:rPr>
            <w:rStyle w:val="Hyperlink"/>
          </w:rPr>
          <w:t>http://www.cde.state.co.us/cdenutritran/nutridirector.htm</w:t>
        </w:r>
      </w:hyperlink>
      <w:r>
        <w:t xml:space="preserve">. </w:t>
      </w:r>
    </w:p>
    <w:p w:rsidR="007C601B" w:rsidRDefault="007C601B" w:rsidP="007C601B"/>
    <w:p w:rsidR="007C601B" w:rsidRDefault="007C601B" w:rsidP="007C601B"/>
    <w:p w:rsidR="007C601B" w:rsidRDefault="007C601B" w:rsidP="007C601B">
      <w:r>
        <w:rPr>
          <w:b/>
          <w:bCs/>
          <w:color w:val="197A9B"/>
        </w:rPr>
        <w:t>Certified!</w:t>
      </w:r>
      <w:r>
        <w:rPr>
          <w:b/>
          <w:bCs/>
          <w:color w:val="197A9B"/>
        </w:rPr>
        <w:br/>
      </w:r>
      <w:r>
        <w:t>Congratulations to the following districts that were certified during this past week for compliance with the new meal patterns: Limon, Akron, Platte Valley RE-7 (Kersey), Wray, Eagle, Plateau Valley 50 (</w:t>
      </w:r>
      <w:proofErr w:type="spellStart"/>
      <w:r>
        <w:t>Collbran</w:t>
      </w:r>
      <w:proofErr w:type="spellEnd"/>
      <w:r>
        <w:t>), Meeker, &amp; South Routt. Fantastic work!</w:t>
      </w:r>
    </w:p>
    <w:p w:rsidR="007C601B" w:rsidRDefault="007C601B" w:rsidP="007C601B">
      <w:pPr>
        <w:rPr>
          <w:i/>
          <w:iCs/>
        </w:rPr>
      </w:pPr>
      <w:r>
        <w:t xml:space="preserve">Flash drives received: 167 (90.8%). </w:t>
      </w:r>
      <w:r>
        <w:rPr>
          <w:i/>
          <w:iCs/>
        </w:rPr>
        <w:t>Just a friendly reminder that the OSN has up to 60 days to approve Certification materials for an SFA once a completed flash drive is received.</w:t>
      </w:r>
    </w:p>
    <w:p w:rsidR="007C601B" w:rsidRDefault="007C601B" w:rsidP="007C601B"/>
    <w:p w:rsidR="007C601B" w:rsidRDefault="007C601B" w:rsidP="007C601B"/>
    <w:p w:rsidR="007C601B" w:rsidRDefault="007C601B" w:rsidP="007C601B">
      <w:r>
        <w:rPr>
          <w:noProof/>
        </w:rPr>
        <w:drawing>
          <wp:inline distT="0" distB="0" distL="0" distR="0">
            <wp:extent cx="3219450" cy="2514600"/>
            <wp:effectExtent l="19050" t="0" r="0" b="0"/>
            <wp:docPr id="3" name="Chart 1" descr="cid:image006.png@01CE2BD6.875FC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6.png@01CE2BD6.875FC7C0"/>
                    <pic:cNvPicPr>
                      <a:picLocks noChangeAspect="1" noChangeArrowheads="1"/>
                    </pic:cNvPicPr>
                  </pic:nvPicPr>
                  <pic:blipFill>
                    <a:blip r:embed="rId16" r:link="rId17" cstate="print"/>
                    <a:srcRect/>
                    <a:stretch>
                      <a:fillRect/>
                    </a:stretch>
                  </pic:blipFill>
                  <pic:spPr bwMode="auto">
                    <a:xfrm>
                      <a:off x="0" y="0"/>
                      <a:ext cx="3219450" cy="2514600"/>
                    </a:xfrm>
                    <a:prstGeom prst="rect">
                      <a:avLst/>
                    </a:prstGeom>
                    <a:noFill/>
                    <a:ln w="9525">
                      <a:noFill/>
                      <a:miter lim="800000"/>
                      <a:headEnd/>
                      <a:tailEnd/>
                    </a:ln>
                  </pic:spPr>
                </pic:pic>
              </a:graphicData>
            </a:graphic>
          </wp:inline>
        </w:drawing>
      </w:r>
    </w:p>
    <w:p w:rsidR="007C601B" w:rsidRDefault="007C601B" w:rsidP="007C601B">
      <w:r>
        <w:t>Thank you,</w:t>
      </w:r>
    </w:p>
    <w:p w:rsidR="007C601B" w:rsidRDefault="007C601B" w:rsidP="007C601B"/>
    <w:p w:rsidR="007C601B" w:rsidRDefault="007C601B" w:rsidP="007C601B"/>
    <w:p w:rsidR="007C601B" w:rsidRDefault="007C601B" w:rsidP="007C601B">
      <w:pPr>
        <w:rPr>
          <w:rFonts w:ascii="Brush Script MT" w:hAnsi="Brush Script MT"/>
          <w:b/>
          <w:bCs/>
          <w:color w:val="1F497D"/>
          <w:sz w:val="28"/>
          <w:szCs w:val="28"/>
        </w:rPr>
      </w:pPr>
      <w:r>
        <w:rPr>
          <w:rFonts w:ascii="Brush Script MT" w:hAnsi="Brush Script MT"/>
          <w:b/>
          <w:bCs/>
          <w:color w:val="1F497D"/>
          <w:sz w:val="28"/>
          <w:szCs w:val="28"/>
        </w:rPr>
        <w:t>Jennifer</w:t>
      </w:r>
    </w:p>
    <w:p w:rsidR="007C601B" w:rsidRDefault="007C601B" w:rsidP="007C601B">
      <w:pPr>
        <w:rPr>
          <w:rFonts w:ascii="Calibri" w:hAnsi="Calibri"/>
          <w:b/>
          <w:bCs/>
          <w:color w:val="1F497D"/>
          <w:sz w:val="20"/>
          <w:szCs w:val="20"/>
        </w:rPr>
      </w:pPr>
    </w:p>
    <w:p w:rsidR="007C601B" w:rsidRDefault="007C601B" w:rsidP="007C601B">
      <w:pPr>
        <w:rPr>
          <w:color w:val="1F497D"/>
          <w:sz w:val="20"/>
          <w:szCs w:val="20"/>
        </w:rPr>
      </w:pPr>
      <w:r>
        <w:rPr>
          <w:b/>
          <w:bCs/>
          <w:color w:val="1F497D"/>
          <w:sz w:val="20"/>
          <w:szCs w:val="20"/>
        </w:rPr>
        <w:t>Jennifer Otey</w:t>
      </w:r>
      <w:r>
        <w:rPr>
          <w:color w:val="1F497D"/>
          <w:sz w:val="20"/>
          <w:szCs w:val="20"/>
        </w:rPr>
        <w:t xml:space="preserve">, Senior Consultant | Office of School Nutrition | Colorado Department of Education | 1580 Logan St. #760, Denver, CO 80203 | 303-866-6450 | Fax-303-866-6133 | </w:t>
      </w:r>
      <w:hyperlink r:id="rId18" w:history="1">
        <w:r>
          <w:rPr>
            <w:rStyle w:val="Hyperlink"/>
            <w:sz w:val="20"/>
            <w:szCs w:val="20"/>
          </w:rPr>
          <w:t>http://www.cde.state.co.us/index_nutrition.htm</w:t>
        </w:r>
      </w:hyperlink>
    </w:p>
    <w:p w:rsidR="007C601B" w:rsidRDefault="007C601B" w:rsidP="007C601B">
      <w:pPr>
        <w:jc w:val="center"/>
        <w:rPr>
          <w:rFonts w:ascii="Monotype Corsiva" w:hAnsi="Monotype Corsiva"/>
        </w:rPr>
      </w:pPr>
    </w:p>
    <w:p w:rsidR="007C601B" w:rsidRDefault="007C601B" w:rsidP="007C601B">
      <w:pPr>
        <w:jc w:val="center"/>
        <w:rPr>
          <w:rFonts w:ascii="Monotype Corsiva" w:hAnsi="Monotype Corsiva"/>
        </w:rPr>
      </w:pPr>
      <w:r>
        <w:rPr>
          <w:rFonts w:ascii="Monotype Corsiva" w:hAnsi="Monotype Corsiva"/>
        </w:rPr>
        <w:t xml:space="preserve">~Thursday Updates (TU) are brought to you by the CDE Office of School Nutrition (OSN) </w:t>
      </w:r>
      <w:r>
        <w:rPr>
          <w:rFonts w:ascii="Cambria" w:hAnsi="Cambria"/>
        </w:rPr>
        <w:t>&amp;</w:t>
      </w:r>
      <w:r>
        <w:rPr>
          <w:rFonts w:ascii="Monotype Corsiva" w:hAnsi="Monotype Corsiva"/>
        </w:rPr>
        <w:t xml:space="preserve"> are provided to </w:t>
      </w:r>
    </w:p>
    <w:p w:rsidR="007C601B" w:rsidRDefault="007C601B" w:rsidP="007C601B">
      <w:pPr>
        <w:jc w:val="center"/>
        <w:rPr>
          <w:rFonts w:ascii="Monotype Corsiva" w:hAnsi="Monotype Corsiva"/>
          <w:sz w:val="24"/>
          <w:szCs w:val="24"/>
        </w:rPr>
      </w:pPr>
      <w:r>
        <w:rPr>
          <w:rFonts w:ascii="Monotype Corsiva" w:hAnsi="Monotype Corsiva"/>
        </w:rPr>
        <w:t>Main Nutrition Contacts, F</w:t>
      </w:r>
      <w:r>
        <w:rPr>
          <w:rFonts w:ascii="Cambria" w:hAnsi="Cambria"/>
        </w:rPr>
        <w:t>&amp;</w:t>
      </w:r>
      <w:r>
        <w:rPr>
          <w:rFonts w:ascii="Monotype Corsiva" w:hAnsi="Monotype Corsiva"/>
        </w:rPr>
        <w:t xml:space="preserve">R Contacts, Certification Contacts, Claim System Users, </w:t>
      </w:r>
      <w:r>
        <w:rPr>
          <w:rFonts w:ascii="Cambria" w:hAnsi="Cambria"/>
        </w:rPr>
        <w:t>&amp;</w:t>
      </w:r>
      <w:r>
        <w:rPr>
          <w:rFonts w:ascii="Curlz MT" w:hAnsi="Curlz MT"/>
        </w:rPr>
        <w:t xml:space="preserve"> </w:t>
      </w:r>
      <w:r>
        <w:rPr>
          <w:rFonts w:ascii="Monotype Corsiva" w:hAnsi="Monotype Corsiva"/>
        </w:rPr>
        <w:t>our additional TU List.~</w:t>
      </w:r>
    </w:p>
    <w:p w:rsidR="007C601B" w:rsidRDefault="007C601B" w:rsidP="007C601B">
      <w:pPr>
        <w:pStyle w:val="ListParagraph"/>
        <w:numPr>
          <w:ilvl w:val="0"/>
          <w:numId w:val="3"/>
        </w:numPr>
        <w:spacing w:line="276" w:lineRule="auto"/>
        <w:jc w:val="center"/>
        <w:rPr>
          <w:rFonts w:ascii="Monotype Corsiva" w:hAnsi="Monotype Corsiva"/>
          <w:sz w:val="16"/>
          <w:szCs w:val="16"/>
        </w:rPr>
      </w:pPr>
    </w:p>
    <w:p w:rsidR="007C601B" w:rsidRDefault="007C601B" w:rsidP="007C601B">
      <w:pPr>
        <w:jc w:val="center"/>
        <w:rPr>
          <w:rFonts w:ascii="Monotype Corsiva" w:hAnsi="Monotype Corsiva"/>
        </w:rPr>
      </w:pPr>
      <w:r>
        <w:rPr>
          <w:rFonts w:ascii="Monotype Corsiva" w:hAnsi="Monotype Corsiva"/>
        </w:rPr>
        <w:t xml:space="preserve">If today’s TU contains information pertinent to a different staff person in your district, please forward this information to that person. | To access the TU archives, click </w:t>
      </w:r>
      <w:hyperlink r:id="rId19" w:history="1">
        <w:r>
          <w:rPr>
            <w:rStyle w:val="Hyperlink"/>
            <w:rFonts w:ascii="Monotype Corsiva" w:hAnsi="Monotype Corsiva"/>
          </w:rPr>
          <w:t>here</w:t>
        </w:r>
      </w:hyperlink>
      <w:r>
        <w:rPr>
          <w:rFonts w:ascii="Monotype Corsiva" w:hAnsi="Monotype Corsiva"/>
        </w:rPr>
        <w:t>.</w:t>
      </w:r>
    </w:p>
    <w:p w:rsidR="007C601B" w:rsidRDefault="007C601B" w:rsidP="007C601B"/>
    <w:sectPr w:rsidR="007C601B"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42447"/>
    <w:multiLevelType w:val="hybridMultilevel"/>
    <w:tmpl w:val="CBB0C9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833774"/>
    <w:multiLevelType w:val="hybridMultilevel"/>
    <w:tmpl w:val="2096897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3C85"/>
    <w:rsid w:val="001845C5"/>
    <w:rsid w:val="004422CA"/>
    <w:rsid w:val="007A203E"/>
    <w:rsid w:val="007C601B"/>
    <w:rsid w:val="0099647A"/>
    <w:rsid w:val="00B01E30"/>
    <w:rsid w:val="00B83C85"/>
    <w:rsid w:val="00D62169"/>
    <w:rsid w:val="00D6448C"/>
    <w:rsid w:val="00F30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C8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3C85"/>
    <w:rPr>
      <w:color w:val="0000FF" w:themeColor="hyperlink"/>
      <w:u w:val="single"/>
    </w:rPr>
  </w:style>
  <w:style w:type="paragraph" w:styleId="ListParagraph">
    <w:name w:val="List Paragraph"/>
    <w:basedOn w:val="Normal"/>
    <w:uiPriority w:val="34"/>
    <w:qFormat/>
    <w:rsid w:val="00B83C85"/>
    <w:pPr>
      <w:ind w:left="720"/>
    </w:pPr>
    <w:rPr>
      <w:rFonts w:ascii="Calibri" w:hAnsi="Calibri" w:cs="Times New Roman"/>
    </w:rPr>
  </w:style>
  <w:style w:type="paragraph" w:styleId="BalloonText">
    <w:name w:val="Balloon Text"/>
    <w:basedOn w:val="Normal"/>
    <w:link w:val="BalloonTextChar"/>
    <w:uiPriority w:val="99"/>
    <w:semiHidden/>
    <w:unhideWhenUsed/>
    <w:rsid w:val="00B83C85"/>
    <w:rPr>
      <w:rFonts w:ascii="Tahoma" w:hAnsi="Tahoma" w:cs="Tahoma"/>
      <w:sz w:val="16"/>
      <w:szCs w:val="16"/>
    </w:rPr>
  </w:style>
  <w:style w:type="character" w:customStyle="1" w:styleId="BalloonTextChar">
    <w:name w:val="Balloon Text Char"/>
    <w:basedOn w:val="DefaultParagraphFont"/>
    <w:link w:val="BalloonText"/>
    <w:uiPriority w:val="99"/>
    <w:semiHidden/>
    <w:rsid w:val="00B83C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6137020">
      <w:bodyDiv w:val="1"/>
      <w:marLeft w:val="0"/>
      <w:marRight w:val="0"/>
      <w:marTop w:val="0"/>
      <w:marBottom w:val="0"/>
      <w:divBdr>
        <w:top w:val="none" w:sz="0" w:space="0" w:color="auto"/>
        <w:left w:val="none" w:sz="0" w:space="0" w:color="auto"/>
        <w:bottom w:val="none" w:sz="0" w:space="0" w:color="auto"/>
        <w:right w:val="none" w:sz="0" w:space="0" w:color="auto"/>
      </w:divBdr>
    </w:div>
    <w:div w:id="187901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oen_a@cde.state.co.us" TargetMode="External"/><Relationship Id="rId13" Type="http://schemas.openxmlformats.org/officeDocument/2006/relationships/image" Target="media/image1.jpeg"/><Relationship Id="rId18" Type="http://schemas.openxmlformats.org/officeDocument/2006/relationships/hyperlink" Target="http://www.cde.state.co.us/index_nutrition.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de.state.co.us/cdenutritran/nutrisummer.htm" TargetMode="External"/><Relationship Id="rId12" Type="http://schemas.openxmlformats.org/officeDocument/2006/relationships/hyperlink" Target="mailto:aiello_j@cde.state.co.us" TargetMode="External"/><Relationship Id="rId17" Type="http://schemas.openxmlformats.org/officeDocument/2006/relationships/image" Target="cid:image006.png@01CE2BD6.875FC7C0"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de.state.co.us/cdemgmt/download/1100-NutritionConsultant.pdf" TargetMode="External"/><Relationship Id="rId11" Type="http://schemas.openxmlformats.org/officeDocument/2006/relationships/hyperlink" Target="http://www.cde.state.co.us/cdenutritran/nutridirectorsconference.htm" TargetMode="External"/><Relationship Id="rId5" Type="http://schemas.openxmlformats.org/officeDocument/2006/relationships/hyperlink" Target="mailto:moen_a@cde.state.co.us" TargetMode="External"/><Relationship Id="rId15" Type="http://schemas.openxmlformats.org/officeDocument/2006/relationships/hyperlink" Target="http://www.cde.state.co.us/cdenutritran/nutridirector.htm" TargetMode="External"/><Relationship Id="rId10" Type="http://schemas.openxmlformats.org/officeDocument/2006/relationships/hyperlink" Target="mailto:moen_a@cde.state.co.us" TargetMode="External"/><Relationship Id="rId19" Type="http://schemas.openxmlformats.org/officeDocument/2006/relationships/hyperlink" Target="http://www.cde.state.co.us/cdenutritran/nutriEmails.htm" TargetMode="External"/><Relationship Id="rId4" Type="http://schemas.openxmlformats.org/officeDocument/2006/relationships/webSettings" Target="webSettings.xml"/><Relationship Id="rId9" Type="http://schemas.openxmlformats.org/officeDocument/2006/relationships/hyperlink" Target="http://www.cde.state.co.us/cdenutritran/nutrisummer.htm" TargetMode="External"/><Relationship Id="rId14" Type="http://schemas.openxmlformats.org/officeDocument/2006/relationships/hyperlink" Target="mailto:Silvernail_s@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4859</Characters>
  <Application>Microsoft Office Word</Application>
  <DocSecurity>0</DocSecurity>
  <Lines>40</Lines>
  <Paragraphs>11</Paragraphs>
  <ScaleCrop>false</ScaleCrop>
  <Company>CDE</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4</cp:revision>
  <dcterms:created xsi:type="dcterms:W3CDTF">2013-03-27T22:36:00Z</dcterms:created>
  <dcterms:modified xsi:type="dcterms:W3CDTF">2013-03-29T14:23:00Z</dcterms:modified>
</cp:coreProperties>
</file>