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D8" w:rsidRDefault="001B43D8" w:rsidP="00F36111">
      <w:pPr>
        <w:pStyle w:val="NoSpacing"/>
        <w:jc w:val="center"/>
        <w:rPr>
          <w:rFonts w:ascii="Verdana" w:hAnsi="Verdana"/>
          <w:sz w:val="40"/>
          <w:szCs w:val="40"/>
        </w:rPr>
      </w:pPr>
      <w:r>
        <w:rPr>
          <w:rFonts w:ascii="Verdana" w:hAnsi="Verdana"/>
          <w:sz w:val="40"/>
          <w:szCs w:val="40"/>
        </w:rPr>
        <w:t>Transitional Colorado Assessment Program (TCAP)</w:t>
      </w:r>
    </w:p>
    <w:p w:rsidR="001B43D8" w:rsidRDefault="001B43D8" w:rsidP="00F36111">
      <w:pPr>
        <w:pStyle w:val="NoSpacing"/>
        <w:jc w:val="center"/>
        <w:rPr>
          <w:rFonts w:ascii="Verdana" w:hAnsi="Verdana"/>
          <w:sz w:val="40"/>
          <w:szCs w:val="40"/>
        </w:rPr>
      </w:pPr>
      <w:r>
        <w:rPr>
          <w:rFonts w:ascii="Verdana" w:hAnsi="Verdana"/>
          <w:sz w:val="40"/>
          <w:szCs w:val="40"/>
        </w:rPr>
        <w:t>Assessment Framework</w:t>
      </w:r>
    </w:p>
    <w:p w:rsidR="001B43D8" w:rsidRDefault="001B43D8" w:rsidP="00F36111">
      <w:pPr>
        <w:pStyle w:val="NoSpacing"/>
        <w:jc w:val="center"/>
        <w:rPr>
          <w:rFonts w:ascii="Verdana" w:hAnsi="Verdana"/>
          <w:b/>
          <w:color w:val="A8CCA6"/>
          <w:sz w:val="28"/>
          <w:szCs w:val="28"/>
        </w:rPr>
      </w:pPr>
      <w:r>
        <w:rPr>
          <w:rFonts w:ascii="Verdana" w:hAnsi="Verdana"/>
          <w:b/>
          <w:color w:val="A8CCA6"/>
          <w:sz w:val="28"/>
          <w:szCs w:val="28"/>
        </w:rPr>
        <w:t>Grade 10</w:t>
      </w:r>
      <w:r w:rsidR="00167BB7" w:rsidRPr="00167BB7">
        <w:rPr>
          <w:rFonts w:ascii="Verdana" w:hAnsi="Verdana"/>
          <w:b/>
          <w:color w:val="A8CCA6"/>
          <w:sz w:val="28"/>
          <w:szCs w:val="28"/>
        </w:rPr>
        <w:t xml:space="preserve"> </w:t>
      </w:r>
      <w:r w:rsidR="00167BB7">
        <w:rPr>
          <w:rFonts w:ascii="Verdana" w:hAnsi="Verdana"/>
          <w:b/>
          <w:color w:val="A8CCA6"/>
          <w:sz w:val="28"/>
          <w:szCs w:val="28"/>
        </w:rPr>
        <w:t>Science</w:t>
      </w:r>
    </w:p>
    <w:p w:rsidR="001B43D8" w:rsidRDefault="001B43D8" w:rsidP="00F36111">
      <w:pPr>
        <w:pStyle w:val="NoSpacing"/>
        <w:jc w:val="both"/>
        <w:rPr>
          <w:rFonts w:ascii="Verdana" w:hAnsi="Verdana"/>
          <w:sz w:val="18"/>
          <w:szCs w:val="18"/>
        </w:rPr>
      </w:pPr>
    </w:p>
    <w:p w:rsidR="001B43D8" w:rsidRDefault="001B43D8" w:rsidP="00F36111">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CAS during the next two years as a gradual approach to statewide measuring of student achievement of the new standards. </w:t>
      </w:r>
    </w:p>
    <w:p w:rsidR="001B43D8" w:rsidRDefault="001B43D8" w:rsidP="00F36111">
      <w:pPr>
        <w:rPr>
          <w:szCs w:val="20"/>
        </w:rPr>
      </w:pPr>
    </w:p>
    <w:p w:rsidR="001B43D8" w:rsidRDefault="001B43D8" w:rsidP="00F36111">
      <w:pPr>
        <w:rPr>
          <w:szCs w:val="20"/>
        </w:rPr>
      </w:pPr>
      <w:r>
        <w:rPr>
          <w:szCs w:val="20"/>
        </w:rPr>
        <w:t xml:space="preserve">Please remember that the TCAP frameworks, and thus TCAP, are not inclusive of </w:t>
      </w:r>
      <w:r>
        <w:rPr>
          <w:b/>
          <w:szCs w:val="20"/>
        </w:rPr>
        <w:t>all</w:t>
      </w:r>
      <w:r w:rsidR="00825A97">
        <w:rPr>
          <w:szCs w:val="20"/>
        </w:rPr>
        <w:t xml:space="preserve"> of CAS</w:t>
      </w:r>
      <w:r>
        <w:rPr>
          <w:szCs w:val="20"/>
        </w:rPr>
        <w:t xml:space="preserve">. </w:t>
      </w:r>
      <w:r>
        <w:rPr>
          <w:b/>
          <w:szCs w:val="20"/>
        </w:rPr>
        <w:t xml:space="preserve">Districts should, however, still transition to the full range of the new standards as the complete set of CAS will be considered eligible content for inclusion in the new 2014 assessment.  </w:t>
      </w:r>
    </w:p>
    <w:p w:rsidR="001B43D8" w:rsidRDefault="001B43D8" w:rsidP="00F36111">
      <w:pPr>
        <w:rPr>
          <w:szCs w:val="20"/>
        </w:rPr>
      </w:pPr>
    </w:p>
    <w:p w:rsidR="001B43D8" w:rsidRDefault="001B43D8" w:rsidP="00F36111">
      <w:pPr>
        <w:rPr>
          <w:szCs w:val="20"/>
        </w:rPr>
      </w:pPr>
      <w:r>
        <w:rPr>
          <w:szCs w:val="20"/>
        </w:rPr>
        <w:t>The frameworks are organized as indicated in the table below:</w:t>
      </w:r>
    </w:p>
    <w:p w:rsidR="001B43D8" w:rsidRDefault="001B43D8" w:rsidP="00F36111">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1B43D8" w:rsidTr="001B43D8">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B6D6B2"/>
            <w:hideMark/>
          </w:tcPr>
          <w:p w:rsidR="001B43D8" w:rsidRDefault="001B43D8" w:rsidP="00F36111">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B6D6B2"/>
            <w:vAlign w:val="center"/>
            <w:hideMark/>
          </w:tcPr>
          <w:p w:rsidR="001B43D8" w:rsidRDefault="001B43D8" w:rsidP="00F36111">
            <w:pPr>
              <w:rPr>
                <w:szCs w:val="20"/>
              </w:rPr>
            </w:pPr>
            <w:r>
              <w:rPr>
                <w:szCs w:val="20"/>
              </w:rPr>
              <w:t xml:space="preserve">Indicates the broad knowledge skills that all students should be acquiring in Colorado schools at grade level.  Each standard is assessed every year. </w:t>
            </w:r>
          </w:p>
        </w:tc>
      </w:tr>
      <w:tr w:rsidR="001B43D8" w:rsidTr="001B43D8">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1B43D8" w:rsidRDefault="001B43D8" w:rsidP="00F36111">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1B43D8" w:rsidRDefault="001B43D8" w:rsidP="00F36111">
            <w:pPr>
              <w:rPr>
                <w:szCs w:val="20"/>
              </w:rPr>
            </w:pPr>
            <w:r>
              <w:rPr>
                <w:szCs w:val="20"/>
              </w:rPr>
              <w:t>Tactical descriptions of the knowledge and skills students should acquire by each grade level assessed by the TCAP.</w:t>
            </w:r>
          </w:p>
        </w:tc>
      </w:tr>
      <w:tr w:rsidR="001B43D8" w:rsidTr="001B43D8">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b/>
                <w:szCs w:val="20"/>
              </w:rPr>
            </w:pPr>
            <w:r>
              <w:rPr>
                <w:b/>
                <w:szCs w:val="20"/>
              </w:rPr>
              <w:t>Comment</w:t>
            </w:r>
          </w:p>
        </w:tc>
      </w:tr>
      <w:tr w:rsidR="001B43D8" w:rsidTr="001B43D8">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1B43D8" w:rsidRDefault="001B43D8" w:rsidP="00F36111">
            <w:pPr>
              <w:rPr>
                <w:szCs w:val="20"/>
              </w:rPr>
            </w:pPr>
            <w:r>
              <w:rPr>
                <w:szCs w:val="20"/>
              </w:rPr>
              <w:t>Provides clarifying information.</w:t>
            </w:r>
          </w:p>
        </w:tc>
      </w:tr>
    </w:tbl>
    <w:p w:rsidR="001B43D8" w:rsidRDefault="001B43D8" w:rsidP="00F36111">
      <w:pPr>
        <w:rPr>
          <w:szCs w:val="20"/>
        </w:rPr>
      </w:pPr>
    </w:p>
    <w:p w:rsidR="001B43D8" w:rsidRDefault="001B43D8" w:rsidP="00F36111">
      <w:pPr>
        <w:rPr>
          <w:szCs w:val="20"/>
        </w:rPr>
      </w:pPr>
      <w:r>
        <w:rPr>
          <w:szCs w:val="20"/>
        </w:rPr>
        <w:t>The following may assist in understanding the revised frameworks:</w:t>
      </w:r>
    </w:p>
    <w:p w:rsidR="005F197D" w:rsidRPr="005F197D" w:rsidRDefault="005F197D" w:rsidP="00F36111">
      <w:pPr>
        <w:rPr>
          <w:szCs w:val="20"/>
        </w:rPr>
      </w:pPr>
      <w:r w:rsidRPr="005F197D">
        <w:rPr>
          <w:szCs w:val="20"/>
        </w:rPr>
        <w:t xml:space="preserve">The Colorado Academic Standards are mastery based. Some assessment objectives are aligned to expectations </w:t>
      </w:r>
      <w:r>
        <w:rPr>
          <w:szCs w:val="20"/>
        </w:rPr>
        <w:t>at 10</w:t>
      </w:r>
      <w:r w:rsidRPr="005F197D">
        <w:rPr>
          <w:szCs w:val="20"/>
          <w:vertAlign w:val="superscript"/>
        </w:rPr>
        <w:t>th</w:t>
      </w:r>
      <w:r w:rsidRPr="005F197D">
        <w:rPr>
          <w:szCs w:val="20"/>
        </w:rPr>
        <w:t xml:space="preserve"> grade or below that are embedded throughout the CAS standards. Examples of expectation sentence stems are provided and these assessment objectives are eligible for assessment with the TCAP.</w:t>
      </w:r>
    </w:p>
    <w:p w:rsidR="001B43D8" w:rsidRDefault="001B43D8" w:rsidP="00F36111">
      <w:pPr>
        <w:numPr>
          <w:ilvl w:val="0"/>
          <w:numId w:val="60"/>
        </w:numPr>
        <w:rPr>
          <w:szCs w:val="20"/>
        </w:rPr>
      </w:pPr>
      <w:r>
        <w:rPr>
          <w:szCs w:val="20"/>
        </w:rPr>
        <w:t xml:space="preserve">A CAS may be aligned to multiple assessment objectives. To ensure a reasonable document length per grade, some instances of multiple CAS alignments have been omitted.  </w:t>
      </w:r>
    </w:p>
    <w:p w:rsidR="000B7A9A" w:rsidRDefault="000B7A9A" w:rsidP="000B7A9A">
      <w:pPr>
        <w:ind w:left="720"/>
        <w:rPr>
          <w:szCs w:val="20"/>
        </w:rPr>
      </w:pPr>
    </w:p>
    <w:p w:rsidR="001B43D8" w:rsidRDefault="001B43D8" w:rsidP="00F36111">
      <w:pPr>
        <w:numPr>
          <w:ilvl w:val="0"/>
          <w:numId w:val="60"/>
        </w:numPr>
        <w:rPr>
          <w:szCs w:val="20"/>
        </w:rPr>
      </w:pPr>
      <w:r>
        <w:rPr>
          <w:szCs w:val="20"/>
        </w:rPr>
        <w:lastRenderedPageBreak/>
        <w:t xml:space="preserve">Some assessment objectives, or parts of assessment objectives, do not </w:t>
      </w:r>
      <w:r w:rsidR="00EE223E">
        <w:rPr>
          <w:szCs w:val="20"/>
        </w:rPr>
        <w:t>explicit</w:t>
      </w:r>
      <w:r>
        <w:rPr>
          <w:szCs w:val="20"/>
        </w:rPr>
        <w:t xml:space="preserve"> align with the CAS but will still be assessed.  Where this occurs, it is noted with language such as “this will continue to be assessed.” The concepts from these assessment objectives are also compiled in a table at the bottom of each framework for easy reference. The purpose of continuing to assess non-CAS aligned objectives is to ensure the reliability and comparability of the TCAP to prior year’s assessments.</w:t>
      </w:r>
    </w:p>
    <w:p w:rsidR="000B7A9A" w:rsidRDefault="000B7A9A" w:rsidP="000B7A9A">
      <w:pPr>
        <w:rPr>
          <w:szCs w:val="20"/>
        </w:rPr>
      </w:pPr>
    </w:p>
    <w:p w:rsidR="001B43D8" w:rsidRDefault="001B43D8" w:rsidP="00F36111">
      <w:pPr>
        <w:numPr>
          <w:ilvl w:val="0"/>
          <w:numId w:val="60"/>
        </w:numPr>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0B7A9A" w:rsidRDefault="000B7A9A" w:rsidP="000B7A9A">
      <w:pPr>
        <w:ind w:left="720"/>
        <w:rPr>
          <w:rFonts w:eastAsia="Times New Roman"/>
          <w:szCs w:val="20"/>
        </w:rPr>
      </w:pPr>
    </w:p>
    <w:p w:rsidR="0089441B" w:rsidRDefault="0089441B" w:rsidP="00F36111">
      <w:pPr>
        <w:numPr>
          <w:ilvl w:val="0"/>
          <w:numId w:val="60"/>
        </w:numPr>
        <w:rPr>
          <w:rFonts w:eastAsia="Times New Roman"/>
          <w:szCs w:val="20"/>
        </w:rPr>
      </w:pPr>
      <w:r w:rsidRPr="005F197D">
        <w:rPr>
          <w:rFonts w:eastAsia="Times New Roman"/>
          <w:szCs w:val="20"/>
        </w:rPr>
        <w:t>Math is an integral part of science. The CAS has separated science related math concepts into distinct content area domains, but students should be able to interpret mathematical presentations of scientific data and trends in graphs, charts and tables.</w:t>
      </w:r>
    </w:p>
    <w:p w:rsidR="000B7A9A" w:rsidRDefault="000B7A9A" w:rsidP="000B7A9A">
      <w:pPr>
        <w:ind w:left="720"/>
        <w:rPr>
          <w:rFonts w:eastAsia="Times New Roman"/>
          <w:szCs w:val="20"/>
        </w:rPr>
      </w:pPr>
    </w:p>
    <w:p w:rsidR="000B7A9A" w:rsidRDefault="000B7A9A" w:rsidP="000B7A9A">
      <w:pPr>
        <w:numPr>
          <w:ilvl w:val="0"/>
          <w:numId w:val="60"/>
        </w:numPr>
        <w:rPr>
          <w:rFonts w:eastAsia="Times New Roman"/>
          <w:szCs w:val="20"/>
        </w:rPr>
      </w:pPr>
      <w:r w:rsidRPr="00611DAA">
        <w:rPr>
          <w:rFonts w:eastAsia="Times New Roman"/>
          <w:szCs w:val="20"/>
        </w:rPr>
        <w:t xml:space="preserve">In some cases, an assessment objective is aligned to both an entire grade level expectation (GLE) and to a specific evidence outcome (EO) from that GLE.  Text from the EO is </w:t>
      </w:r>
      <w:r w:rsidR="00871272">
        <w:rPr>
          <w:rFonts w:eastAsia="Times New Roman"/>
          <w:szCs w:val="20"/>
        </w:rPr>
        <w:t>included</w:t>
      </w:r>
      <w:r w:rsidRPr="00611DAA">
        <w:rPr>
          <w:rFonts w:eastAsia="Times New Roman"/>
          <w:szCs w:val="20"/>
        </w:rPr>
        <w:t xml:space="preserve"> in these instances because it provides further clarification and may assist with inte</w:t>
      </w:r>
      <w:r w:rsidR="00EC785D">
        <w:rPr>
          <w:rFonts w:eastAsia="Times New Roman"/>
          <w:szCs w:val="20"/>
        </w:rPr>
        <w:t>rpretation of the framework.</w:t>
      </w:r>
    </w:p>
    <w:p w:rsidR="00EC785D" w:rsidRDefault="00EC785D" w:rsidP="00EC785D">
      <w:pPr>
        <w:pStyle w:val="ListParagraph"/>
        <w:rPr>
          <w:rFonts w:eastAsia="Times New Roman"/>
          <w:szCs w:val="20"/>
        </w:rPr>
      </w:pPr>
    </w:p>
    <w:p w:rsidR="00EC785D" w:rsidRPr="00EC785D" w:rsidRDefault="00EC785D" w:rsidP="00EC785D">
      <w:pPr>
        <w:numPr>
          <w:ilvl w:val="0"/>
          <w:numId w:val="60"/>
        </w:numPr>
        <w:spacing w:after="200" w:line="276" w:lineRule="auto"/>
        <w:rPr>
          <w:rFonts w:eastAsia="Times New Roman"/>
        </w:rPr>
      </w:pPr>
      <w:r>
        <w:rPr>
          <w:rFonts w:eastAsia="Times New Roman"/>
        </w:rPr>
        <w:t xml:space="preserve">A key to the CAS Alignment Code can be by following this link: </w:t>
      </w:r>
      <w:hyperlink r:id="rId8" w:history="1">
        <w:r w:rsidRPr="00A1009C">
          <w:rPr>
            <w:rStyle w:val="Hyperlink"/>
            <w:rFonts w:eastAsia="Times New Roman"/>
          </w:rPr>
          <w:t>http://www.cde.state.co.us/cdeassess/UAS/AdoptedAcademicStandards/CAS_Reference_system.pdf</w:t>
        </w:r>
      </w:hyperlink>
    </w:p>
    <w:p w:rsidR="000B7A9A" w:rsidRPr="005F197D" w:rsidRDefault="000B7A9A" w:rsidP="000B7A9A">
      <w:pPr>
        <w:ind w:left="720"/>
        <w:rPr>
          <w:rFonts w:eastAsia="Times New Roman"/>
          <w:szCs w:val="20"/>
        </w:rPr>
      </w:pPr>
    </w:p>
    <w:p w:rsidR="001B43D8" w:rsidRDefault="001B43D8" w:rsidP="00F36111">
      <w:pPr>
        <w:rPr>
          <w:szCs w:val="20"/>
        </w:rPr>
      </w:pPr>
      <w:r>
        <w:rPr>
          <w:szCs w:val="20"/>
        </w:rPr>
        <w:t xml:space="preserve">The revised frameworks directly build off of the work done on the original Colorado Student Assessment Program (CSAP) frameworks and reflect a joint endeavor between the Office of Assessment, Research and Evaluation and the content specialists from the Office of Academic and Instructional Support.  </w:t>
      </w:r>
    </w:p>
    <w:p w:rsidR="001B43D8" w:rsidRPr="001B43D8" w:rsidRDefault="001B43D8" w:rsidP="00F3611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3E7A6B" w:rsidRPr="00230F28" w:rsidTr="00F36111">
        <w:trPr>
          <w:cantSplit/>
          <w:tblHeader/>
          <w:jc w:val="center"/>
        </w:trPr>
        <w:tc>
          <w:tcPr>
            <w:tcW w:w="2880" w:type="dxa"/>
            <w:shd w:val="clear" w:color="auto" w:fill="C0E2C0"/>
          </w:tcPr>
          <w:p w:rsidR="003E7A6B" w:rsidRPr="00230F28" w:rsidRDefault="003E7A6B" w:rsidP="00F36111">
            <w:pPr>
              <w:rPr>
                <w:b/>
                <w:szCs w:val="20"/>
              </w:rPr>
            </w:pPr>
            <w:r w:rsidRPr="00230F28">
              <w:rPr>
                <w:b/>
                <w:szCs w:val="20"/>
              </w:rPr>
              <w:lastRenderedPageBreak/>
              <w:t>Standard 1</w:t>
            </w:r>
          </w:p>
        </w:tc>
        <w:tc>
          <w:tcPr>
            <w:tcW w:w="11520" w:type="dxa"/>
            <w:gridSpan w:val="3"/>
            <w:shd w:val="clear" w:color="auto" w:fill="C0E2C0"/>
          </w:tcPr>
          <w:p w:rsidR="003E7A6B" w:rsidRPr="00230F28" w:rsidRDefault="003E7A6B" w:rsidP="00F36111">
            <w:pPr>
              <w:rPr>
                <w:szCs w:val="20"/>
              </w:rPr>
            </w:pPr>
            <w:r w:rsidRPr="00230F28">
              <w:rPr>
                <w:szCs w:val="20"/>
              </w:rPr>
              <w:t>Students apply the processes of scientific investigation and design, conduct, communicate about, and evaluate such investigations. Students know and are able to:</w:t>
            </w:r>
          </w:p>
        </w:tc>
      </w:tr>
      <w:tr w:rsidR="00CF76A4" w:rsidRPr="00230F28" w:rsidTr="00F36111">
        <w:trPr>
          <w:cantSplit/>
          <w:tblHeader/>
          <w:jc w:val="center"/>
        </w:trPr>
        <w:tc>
          <w:tcPr>
            <w:tcW w:w="2880" w:type="dxa"/>
            <w:shd w:val="clear" w:color="auto" w:fill="D9D9D9" w:themeFill="background1" w:themeFillShade="D9"/>
          </w:tcPr>
          <w:p w:rsidR="00CF76A4" w:rsidRPr="00230F28" w:rsidRDefault="00CF76A4"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1 </w:t>
            </w:r>
          </w:p>
        </w:tc>
        <w:tc>
          <w:tcPr>
            <w:tcW w:w="11520" w:type="dxa"/>
            <w:gridSpan w:val="3"/>
            <w:shd w:val="clear" w:color="auto" w:fill="D9D9D9" w:themeFill="background1" w:themeFillShade="D9"/>
            <w:vAlign w:val="center"/>
          </w:tcPr>
          <w:p w:rsidR="00CF76A4" w:rsidRPr="00230F28" w:rsidRDefault="00B83FF2" w:rsidP="00F36111">
            <w:pPr>
              <w:contextualSpacing/>
              <w:rPr>
                <w:szCs w:val="20"/>
              </w:rPr>
            </w:pPr>
            <w:r w:rsidRPr="00230F28">
              <w:rPr>
                <w:szCs w:val="20"/>
              </w:rPr>
              <w:t>Ask questions and state hypotheses using prior scientific knowledge to help design and guide development and implementation of a scientific investigation</w:t>
            </w:r>
          </w:p>
        </w:tc>
      </w:tr>
      <w:tr w:rsidR="00CF76A4" w:rsidRPr="00230F28" w:rsidTr="00F36111">
        <w:trPr>
          <w:cantSplit/>
          <w:tblHeader/>
          <w:jc w:val="center"/>
        </w:trPr>
        <w:tc>
          <w:tcPr>
            <w:tcW w:w="2880" w:type="dxa"/>
          </w:tcPr>
          <w:p w:rsidR="00CF76A4" w:rsidRPr="00230F28" w:rsidRDefault="00CF76A4" w:rsidP="00F36111">
            <w:pPr>
              <w:contextualSpacing/>
              <w:rPr>
                <w:b/>
                <w:szCs w:val="20"/>
              </w:rPr>
            </w:pPr>
            <w:r w:rsidRPr="00230F28">
              <w:rPr>
                <w:b/>
                <w:szCs w:val="20"/>
              </w:rPr>
              <w:t>Assessment Objective</w:t>
            </w:r>
          </w:p>
        </w:tc>
        <w:tc>
          <w:tcPr>
            <w:tcW w:w="2880" w:type="dxa"/>
          </w:tcPr>
          <w:p w:rsidR="00CF76A4" w:rsidRPr="00230F28" w:rsidRDefault="00CF76A4" w:rsidP="00F36111">
            <w:pPr>
              <w:contextualSpacing/>
              <w:rPr>
                <w:b/>
                <w:szCs w:val="20"/>
              </w:rPr>
            </w:pPr>
            <w:r w:rsidRPr="00230F28">
              <w:rPr>
                <w:b/>
                <w:szCs w:val="20"/>
              </w:rPr>
              <w:t>CAS Alignment Code</w:t>
            </w:r>
          </w:p>
        </w:tc>
        <w:tc>
          <w:tcPr>
            <w:tcW w:w="5760" w:type="dxa"/>
          </w:tcPr>
          <w:p w:rsidR="00CF76A4" w:rsidRPr="00230F28" w:rsidRDefault="00CF76A4" w:rsidP="00F36111">
            <w:pPr>
              <w:contextualSpacing/>
              <w:rPr>
                <w:b/>
                <w:szCs w:val="20"/>
              </w:rPr>
            </w:pPr>
            <w:r w:rsidRPr="00230F28">
              <w:rPr>
                <w:b/>
                <w:szCs w:val="20"/>
              </w:rPr>
              <w:t>CAS Expectation Text</w:t>
            </w:r>
          </w:p>
        </w:tc>
        <w:tc>
          <w:tcPr>
            <w:tcW w:w="2880" w:type="dxa"/>
          </w:tcPr>
          <w:p w:rsidR="00CF76A4" w:rsidRPr="00230F28" w:rsidRDefault="00CF76A4" w:rsidP="00F36111">
            <w:pPr>
              <w:contextualSpacing/>
              <w:rPr>
                <w:b/>
                <w:szCs w:val="20"/>
              </w:rPr>
            </w:pPr>
            <w:r w:rsidRPr="00230F28">
              <w:rPr>
                <w:b/>
                <w:szCs w:val="20"/>
              </w:rPr>
              <w:t>Comment</w:t>
            </w:r>
          </w:p>
        </w:tc>
      </w:tr>
      <w:tr w:rsidR="00A272FC" w:rsidRPr="00230F28" w:rsidTr="001C66D6">
        <w:trPr>
          <w:cantSplit/>
          <w:jc w:val="center"/>
        </w:trPr>
        <w:tc>
          <w:tcPr>
            <w:tcW w:w="2880" w:type="dxa"/>
            <w:vMerge w:val="restart"/>
          </w:tcPr>
          <w:p w:rsidR="00A272FC" w:rsidRPr="00230F28" w:rsidRDefault="00A272FC" w:rsidP="00F36111">
            <w:pPr>
              <w:pStyle w:val="ListParagraph"/>
              <w:numPr>
                <w:ilvl w:val="0"/>
                <w:numId w:val="1"/>
              </w:numPr>
              <w:rPr>
                <w:rFonts w:cs="Arial"/>
                <w:szCs w:val="20"/>
              </w:rPr>
            </w:pPr>
            <w:r w:rsidRPr="00230F28">
              <w:rPr>
                <w:rFonts w:cs="Arial"/>
                <w:szCs w:val="20"/>
              </w:rPr>
              <w:t>Plan and design a scientific investigation that includes:</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developing a testable question for a scientific investigation</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researching scientific literature</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stating a hypothesis</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 xml:space="preserve">stating a prediction </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identifying the independent and the dependent variable</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identifying the control and experimental groups</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designing a written procedure for a controlled experiment</w:t>
            </w:r>
          </w:p>
          <w:p w:rsidR="00A272FC" w:rsidRPr="00230F28" w:rsidRDefault="00A272FC" w:rsidP="00F36111">
            <w:pPr>
              <w:pStyle w:val="ListParagraph"/>
              <w:numPr>
                <w:ilvl w:val="0"/>
                <w:numId w:val="3"/>
              </w:numPr>
              <w:ind w:left="432" w:hanging="288"/>
              <w:rPr>
                <w:rFonts w:cs="Arial"/>
                <w:szCs w:val="20"/>
              </w:rPr>
            </w:pPr>
            <w:r w:rsidRPr="00230F28">
              <w:rPr>
                <w:rFonts w:cs="Arial"/>
                <w:szCs w:val="20"/>
              </w:rPr>
              <w:t>using an appropriate observation/</w:t>
            </w:r>
            <w:r>
              <w:rPr>
                <w:rFonts w:cs="Arial"/>
                <w:szCs w:val="20"/>
              </w:rPr>
              <w:t xml:space="preserve"> </w:t>
            </w:r>
            <w:r w:rsidRPr="00230F28">
              <w:rPr>
                <w:rFonts w:cs="Arial"/>
                <w:szCs w:val="20"/>
              </w:rPr>
              <w:t xml:space="preserve">measurement technique </w:t>
            </w:r>
          </w:p>
          <w:p w:rsidR="00A272FC" w:rsidRPr="00230F28" w:rsidRDefault="00A272FC" w:rsidP="00F36111">
            <w:pPr>
              <w:pStyle w:val="ListParagraph"/>
              <w:numPr>
                <w:ilvl w:val="0"/>
                <w:numId w:val="2"/>
              </w:numPr>
              <w:ind w:left="432" w:hanging="288"/>
              <w:rPr>
                <w:rFonts w:cs="Arial"/>
                <w:szCs w:val="20"/>
              </w:rPr>
            </w:pPr>
            <w:r w:rsidRPr="00230F28">
              <w:rPr>
                <w:rFonts w:cs="Arial"/>
                <w:szCs w:val="20"/>
              </w:rPr>
              <w:t>keeping all other conditions constant</w:t>
            </w:r>
          </w:p>
        </w:tc>
        <w:tc>
          <w:tcPr>
            <w:tcW w:w="2880" w:type="dxa"/>
          </w:tcPr>
          <w:p w:rsidR="00A272FC" w:rsidRPr="00230F28" w:rsidRDefault="00A272FC"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A272FC" w:rsidRDefault="00A272FC" w:rsidP="00F36111">
            <w:pPr>
              <w:rPr>
                <w:szCs w:val="20"/>
              </w:rPr>
            </w:pPr>
            <w:r w:rsidRPr="00E03B2F">
              <w:rPr>
                <w:szCs w:val="20"/>
              </w:rPr>
              <w:t>Develop and design a scientific investigation</w:t>
            </w:r>
            <w:r>
              <w:rPr>
                <w:szCs w:val="20"/>
              </w:rPr>
              <w:t>…</w:t>
            </w:r>
          </w:p>
          <w:p w:rsidR="00F36111" w:rsidRDefault="00F36111" w:rsidP="00F36111">
            <w:pPr>
              <w:rPr>
                <w:szCs w:val="20"/>
              </w:rPr>
            </w:pPr>
          </w:p>
          <w:p w:rsidR="00A272FC" w:rsidRPr="00230F28" w:rsidRDefault="00A272FC" w:rsidP="00F36111">
            <w:pPr>
              <w:rPr>
                <w:szCs w:val="20"/>
              </w:rPr>
            </w:pPr>
            <w:r w:rsidRPr="00230F28">
              <w:rPr>
                <w:szCs w:val="20"/>
              </w:rPr>
              <w:t>Ask testable questions and make a falsifiable hypothesis</w:t>
            </w:r>
            <w:r>
              <w:rPr>
                <w:szCs w:val="20"/>
              </w:rPr>
              <w:t xml:space="preserve"> about…</w:t>
            </w:r>
            <w:r w:rsidRPr="00230F28">
              <w:rPr>
                <w:szCs w:val="20"/>
              </w:rPr>
              <w:t xml:space="preserve"> and design a method to find an answer</w:t>
            </w:r>
          </w:p>
          <w:p w:rsidR="00F36111" w:rsidRDefault="00F36111" w:rsidP="00F36111">
            <w:pPr>
              <w:rPr>
                <w:szCs w:val="20"/>
              </w:rPr>
            </w:pPr>
          </w:p>
          <w:p w:rsidR="00A272FC" w:rsidRPr="00230F28" w:rsidRDefault="00A272FC" w:rsidP="00F36111">
            <w:pPr>
              <w:rPr>
                <w:szCs w:val="20"/>
              </w:rPr>
            </w:pPr>
            <w:r w:rsidRPr="00230F28">
              <w:rPr>
                <w:szCs w:val="20"/>
              </w:rPr>
              <w:t xml:space="preserve">Use an inquiry approach to answer a testable question </w:t>
            </w:r>
          </w:p>
          <w:p w:rsidR="00A272FC" w:rsidRDefault="00A272FC" w:rsidP="00F36111">
            <w:pPr>
              <w:rPr>
                <w:szCs w:val="20"/>
              </w:rPr>
            </w:pPr>
            <w:r w:rsidRPr="00230F28">
              <w:rPr>
                <w:szCs w:val="20"/>
              </w:rPr>
              <w:t xml:space="preserve">Ask testable questions </w:t>
            </w:r>
            <w:r>
              <w:rPr>
                <w:szCs w:val="20"/>
              </w:rPr>
              <w:t xml:space="preserve">about… </w:t>
            </w:r>
            <w:r w:rsidRPr="00230F28">
              <w:rPr>
                <w:szCs w:val="20"/>
              </w:rPr>
              <w:t>and use an inquiry approach to investigate it</w:t>
            </w:r>
          </w:p>
          <w:p w:rsidR="00F36111" w:rsidRDefault="00F36111" w:rsidP="00F36111">
            <w:pPr>
              <w:rPr>
                <w:szCs w:val="20"/>
              </w:rPr>
            </w:pPr>
          </w:p>
          <w:p w:rsidR="00A272FC" w:rsidRPr="00230F28" w:rsidRDefault="00A272FC" w:rsidP="00F36111">
            <w:pPr>
              <w:rPr>
                <w:szCs w:val="20"/>
              </w:rPr>
            </w:pPr>
            <w:r w:rsidRPr="0063607A">
              <w:rPr>
                <w:szCs w:val="20"/>
              </w:rPr>
              <w:t xml:space="preserve">Design an experiment to observe </w:t>
            </w:r>
            <w:r>
              <w:rPr>
                <w:szCs w:val="20"/>
              </w:rPr>
              <w:t>…</w:t>
            </w:r>
            <w:r w:rsidRPr="0063607A">
              <w:rPr>
                <w:szCs w:val="20"/>
              </w:rPr>
              <w:t>, and clearly define controls and variables.</w:t>
            </w:r>
          </w:p>
          <w:p w:rsidR="00F36111" w:rsidRDefault="00F36111" w:rsidP="00F36111">
            <w:pPr>
              <w:rPr>
                <w:szCs w:val="20"/>
              </w:rPr>
            </w:pPr>
          </w:p>
          <w:p w:rsidR="00A272FC" w:rsidRPr="00230F28" w:rsidRDefault="00A272FC" w:rsidP="00F36111">
            <w:pPr>
              <w:rPr>
                <w:szCs w:val="20"/>
              </w:rPr>
            </w:pPr>
            <w:r w:rsidRPr="0063607A">
              <w:rPr>
                <w:szCs w:val="20"/>
              </w:rPr>
              <w:t xml:space="preserve">Address differences between experiments where variables can be controlled and those where extensive observations on a highly variable natural system are necessary to determine what is happening </w:t>
            </w:r>
          </w:p>
        </w:tc>
        <w:tc>
          <w:tcPr>
            <w:tcW w:w="2880" w:type="dxa"/>
            <w:vMerge w:val="restart"/>
          </w:tcPr>
          <w:p w:rsidR="00A272FC" w:rsidRPr="00230F28" w:rsidRDefault="00A272FC" w:rsidP="00F36111">
            <w:pPr>
              <w:contextualSpacing/>
              <w:rPr>
                <w:szCs w:val="20"/>
              </w:rPr>
            </w:pPr>
            <w:r w:rsidRPr="00230F28">
              <w:rPr>
                <w:szCs w:val="20"/>
              </w:rPr>
              <w:t>This objective is met in content-specific contexts within the CAS.</w:t>
            </w:r>
          </w:p>
        </w:tc>
      </w:tr>
      <w:tr w:rsidR="00A272FC" w:rsidRPr="00230F28" w:rsidTr="001C66D6">
        <w:trPr>
          <w:cantSplit/>
          <w:jc w:val="center"/>
        </w:trPr>
        <w:tc>
          <w:tcPr>
            <w:tcW w:w="2880" w:type="dxa"/>
            <w:vMerge/>
          </w:tcPr>
          <w:p w:rsidR="00A272FC" w:rsidRPr="00230F28" w:rsidRDefault="00A272FC" w:rsidP="00F36111">
            <w:pPr>
              <w:pStyle w:val="ListParagraph"/>
              <w:numPr>
                <w:ilvl w:val="0"/>
                <w:numId w:val="1"/>
              </w:numPr>
              <w:rPr>
                <w:rFonts w:cs="Arial"/>
                <w:szCs w:val="20"/>
              </w:rPr>
            </w:pPr>
          </w:p>
        </w:tc>
        <w:tc>
          <w:tcPr>
            <w:tcW w:w="2880" w:type="dxa"/>
          </w:tcPr>
          <w:p w:rsidR="00A272FC" w:rsidRPr="000A3FC0" w:rsidRDefault="008D36CF" w:rsidP="00F36111">
            <w:pPr>
              <w:contextualSpacing/>
              <w:rPr>
                <w:szCs w:val="20"/>
              </w:rPr>
            </w:pPr>
            <w:r>
              <w:rPr>
                <w:szCs w:val="20"/>
              </w:rPr>
              <w:t>SC09-GR.HS-S.</w:t>
            </w:r>
            <w:r w:rsidR="00A272FC" w:rsidRPr="000A3FC0">
              <w:rPr>
                <w:szCs w:val="20"/>
              </w:rPr>
              <w:t>2</w:t>
            </w:r>
            <w:r>
              <w:rPr>
                <w:szCs w:val="20"/>
              </w:rPr>
              <w:t>-GLE</w:t>
            </w:r>
            <w:r w:rsidR="00A272FC" w:rsidRPr="000A3FC0">
              <w:rPr>
                <w:szCs w:val="20"/>
              </w:rPr>
              <w:t>.5</w:t>
            </w:r>
            <w:r>
              <w:rPr>
                <w:szCs w:val="20"/>
              </w:rPr>
              <w:t>-</w:t>
            </w:r>
            <w:r w:rsidR="00A272FC" w:rsidRPr="000A3FC0">
              <w:rPr>
                <w:szCs w:val="20"/>
              </w:rPr>
              <w:t>N.1</w:t>
            </w:r>
          </w:p>
        </w:tc>
        <w:tc>
          <w:tcPr>
            <w:tcW w:w="5760" w:type="dxa"/>
          </w:tcPr>
          <w:p w:rsidR="00A272FC" w:rsidRPr="000A3FC0" w:rsidRDefault="00A272FC" w:rsidP="00F36111">
            <w:pPr>
              <w:autoSpaceDE w:val="0"/>
              <w:autoSpaceDN w:val="0"/>
              <w:adjustRightInd w:val="0"/>
              <w:rPr>
                <w:rFonts w:cs="Verdana"/>
                <w:szCs w:val="20"/>
              </w:rPr>
            </w:pPr>
            <w:r w:rsidRPr="000A3FC0">
              <w:rPr>
                <w:rFonts w:cs="Verdana"/>
                <w:szCs w:val="20"/>
              </w:rPr>
              <w:t>Ask testable questions and make a falsifiable hypothesis about how cells transport materials into and out of the cell and use an inquiry approach to find the answer.</w:t>
            </w:r>
          </w:p>
        </w:tc>
        <w:tc>
          <w:tcPr>
            <w:tcW w:w="2880" w:type="dxa"/>
            <w:vMerge/>
          </w:tcPr>
          <w:p w:rsidR="00A272FC" w:rsidRPr="00230F28" w:rsidRDefault="00A272FC" w:rsidP="00F36111">
            <w:pPr>
              <w:contextualSpacing/>
              <w:rPr>
                <w:szCs w:val="20"/>
              </w:rPr>
            </w:pPr>
          </w:p>
        </w:tc>
      </w:tr>
      <w:tr w:rsidR="008D64F0" w:rsidRPr="00230F28" w:rsidTr="001C66D6">
        <w:trPr>
          <w:cantSplit/>
          <w:jc w:val="center"/>
        </w:trPr>
        <w:tc>
          <w:tcPr>
            <w:tcW w:w="2880" w:type="dxa"/>
          </w:tcPr>
          <w:p w:rsidR="008D64F0" w:rsidRPr="008D64F0" w:rsidRDefault="008D64F0" w:rsidP="00F36111">
            <w:pPr>
              <w:pStyle w:val="ListParagraph"/>
              <w:numPr>
                <w:ilvl w:val="0"/>
                <w:numId w:val="1"/>
              </w:numPr>
            </w:pPr>
            <w:r w:rsidRPr="00230F28">
              <w:rPr>
                <w:rFonts w:cs="Arial"/>
                <w:szCs w:val="20"/>
              </w:rPr>
              <w:lastRenderedPageBreak/>
              <w:t>Describe different methods used to investigate scientific questions (e.g., controlled experiments, collecting specimens, constructing models, researching scientific literature etc.).</w:t>
            </w:r>
          </w:p>
        </w:tc>
        <w:tc>
          <w:tcPr>
            <w:tcW w:w="2880" w:type="dxa"/>
          </w:tcPr>
          <w:p w:rsidR="008D64F0" w:rsidRPr="00230F28" w:rsidRDefault="008D64F0"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8D64F0" w:rsidRPr="00230F28" w:rsidRDefault="008D64F0" w:rsidP="00F36111">
            <w:pPr>
              <w:rPr>
                <w:szCs w:val="20"/>
              </w:rPr>
            </w:pPr>
            <w:r w:rsidRPr="00230F28">
              <w:rPr>
                <w:szCs w:val="20"/>
              </w:rPr>
              <w:t xml:space="preserve">Examine, evaluate, question, and ethically use information from a variety of sources and media </w:t>
            </w:r>
          </w:p>
          <w:p w:rsidR="00F36111" w:rsidRDefault="00F36111" w:rsidP="00F36111">
            <w:pPr>
              <w:rPr>
                <w:szCs w:val="20"/>
              </w:rPr>
            </w:pPr>
          </w:p>
          <w:p w:rsidR="008D64F0" w:rsidRPr="00230F28" w:rsidRDefault="008D64F0" w:rsidP="00F36111">
            <w:pPr>
              <w:rPr>
                <w:szCs w:val="20"/>
              </w:rPr>
            </w:pPr>
            <w:r w:rsidRPr="00230F28">
              <w:rPr>
                <w:szCs w:val="20"/>
              </w:rPr>
              <w:t xml:space="preserve">Generate a model </w:t>
            </w:r>
          </w:p>
          <w:p w:rsidR="00F36111" w:rsidRDefault="00F36111" w:rsidP="00F36111">
            <w:pPr>
              <w:rPr>
                <w:szCs w:val="20"/>
              </w:rPr>
            </w:pPr>
          </w:p>
          <w:p w:rsidR="008D64F0" w:rsidRDefault="008D64F0" w:rsidP="00F36111">
            <w:pPr>
              <w:rPr>
                <w:szCs w:val="20"/>
              </w:rPr>
            </w:pPr>
            <w:r>
              <w:rPr>
                <w:szCs w:val="20"/>
              </w:rPr>
              <w:t>Use research…</w:t>
            </w:r>
          </w:p>
          <w:p w:rsidR="008D64F0" w:rsidRDefault="008D64F0" w:rsidP="00F36111">
            <w:pPr>
              <w:rPr>
                <w:szCs w:val="20"/>
              </w:rPr>
            </w:pPr>
          </w:p>
          <w:p w:rsidR="008D64F0" w:rsidRPr="00230F28" w:rsidRDefault="008D64F0" w:rsidP="00F36111">
            <w:pPr>
              <w:rPr>
                <w:szCs w:val="20"/>
              </w:rPr>
            </w:pPr>
            <w:r w:rsidRPr="0063607A">
              <w:rPr>
                <w:szCs w:val="20"/>
              </w:rPr>
              <w:t>Research and present findings about</w:t>
            </w:r>
            <w:r>
              <w:rPr>
                <w:szCs w:val="20"/>
              </w:rPr>
              <w:t>…</w:t>
            </w:r>
          </w:p>
        </w:tc>
        <w:tc>
          <w:tcPr>
            <w:tcW w:w="2880" w:type="dxa"/>
          </w:tcPr>
          <w:p w:rsidR="008D64F0" w:rsidRPr="00230F28" w:rsidRDefault="008D64F0" w:rsidP="00F36111">
            <w:pPr>
              <w:contextualSpacing/>
              <w:rPr>
                <w:szCs w:val="20"/>
              </w:rPr>
            </w:pPr>
            <w:r w:rsidRPr="00230F28">
              <w:rPr>
                <w:szCs w:val="20"/>
              </w:rPr>
              <w:t>This objective is met in content-specific contexts within the CAS.</w:t>
            </w:r>
          </w:p>
        </w:tc>
      </w:tr>
    </w:tbl>
    <w:p w:rsidR="001942E8" w:rsidRDefault="001942E8" w:rsidP="00F36111">
      <w:pPr>
        <w:rPr>
          <w:szCs w:val="20"/>
        </w:rPr>
      </w:pPr>
    </w:p>
    <w:p w:rsidR="00F36111" w:rsidRPr="00230F28" w:rsidRDefault="00F36111" w:rsidP="00F36111">
      <w:pPr>
        <w:rPr>
          <w:szCs w:val="20"/>
        </w:rPr>
      </w:pPr>
    </w:p>
    <w:tbl>
      <w:tblPr>
        <w:tblStyle w:val="TableGrid"/>
        <w:tblW w:w="14400" w:type="dxa"/>
        <w:jc w:val="center"/>
        <w:tblLayout w:type="fixed"/>
        <w:tblLook w:val="04A0"/>
      </w:tblPr>
      <w:tblGrid>
        <w:gridCol w:w="2880"/>
        <w:gridCol w:w="2880"/>
        <w:gridCol w:w="5760"/>
        <w:gridCol w:w="2880"/>
      </w:tblGrid>
      <w:tr w:rsidR="00B83FF2" w:rsidRPr="00230F28" w:rsidTr="00F36111">
        <w:trPr>
          <w:cantSplit/>
          <w:tblHeader/>
          <w:jc w:val="center"/>
        </w:trPr>
        <w:tc>
          <w:tcPr>
            <w:tcW w:w="2880" w:type="dxa"/>
            <w:shd w:val="clear" w:color="auto" w:fill="C0E2C0"/>
          </w:tcPr>
          <w:p w:rsidR="00B83FF2" w:rsidRPr="00230F28" w:rsidRDefault="00B83FF2" w:rsidP="00F36111">
            <w:pPr>
              <w:rPr>
                <w:b/>
                <w:szCs w:val="20"/>
              </w:rPr>
            </w:pPr>
            <w:r w:rsidRPr="00230F28">
              <w:rPr>
                <w:b/>
                <w:szCs w:val="20"/>
              </w:rPr>
              <w:t>Standard 1</w:t>
            </w:r>
          </w:p>
        </w:tc>
        <w:tc>
          <w:tcPr>
            <w:tcW w:w="11520" w:type="dxa"/>
            <w:gridSpan w:val="3"/>
            <w:shd w:val="clear" w:color="auto" w:fill="C0E2C0"/>
          </w:tcPr>
          <w:p w:rsidR="00B83FF2" w:rsidRPr="00230F28" w:rsidRDefault="00B83FF2" w:rsidP="00F36111">
            <w:pPr>
              <w:rPr>
                <w:szCs w:val="20"/>
              </w:rPr>
            </w:pPr>
            <w:r w:rsidRPr="00230F28">
              <w:rPr>
                <w:szCs w:val="20"/>
              </w:rPr>
              <w:t>Students apply the processes of scientific investigation and design, conduct, communicate about, and evaluate such investigations. Students know and are able to:</w:t>
            </w:r>
          </w:p>
        </w:tc>
      </w:tr>
      <w:tr w:rsidR="00B83FF2" w:rsidRPr="00230F28" w:rsidTr="00F36111">
        <w:trPr>
          <w:cantSplit/>
          <w:tblHeader/>
          <w:jc w:val="center"/>
        </w:trPr>
        <w:tc>
          <w:tcPr>
            <w:tcW w:w="2880" w:type="dxa"/>
            <w:shd w:val="clear" w:color="auto" w:fill="D9D9D9" w:themeFill="background1" w:themeFillShade="D9"/>
          </w:tcPr>
          <w:p w:rsidR="00B83FF2" w:rsidRPr="00230F28" w:rsidRDefault="00B83FF2"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B83FF2" w:rsidRPr="00230F28" w:rsidRDefault="00B83FF2" w:rsidP="00F36111">
            <w:pPr>
              <w:contextualSpacing/>
              <w:rPr>
                <w:szCs w:val="20"/>
              </w:rPr>
            </w:pPr>
            <w:r w:rsidRPr="00230F28">
              <w:rPr>
                <w:szCs w:val="20"/>
              </w:rPr>
              <w:t>Select and use appropriate technologies to gather, process, and analyze data and to report information related to an investigation</w:t>
            </w:r>
          </w:p>
        </w:tc>
      </w:tr>
      <w:tr w:rsidR="00B83FF2" w:rsidRPr="00230F28" w:rsidTr="00F36111">
        <w:trPr>
          <w:cantSplit/>
          <w:tblHeader/>
          <w:jc w:val="center"/>
        </w:trPr>
        <w:tc>
          <w:tcPr>
            <w:tcW w:w="2880" w:type="dxa"/>
          </w:tcPr>
          <w:p w:rsidR="00B83FF2" w:rsidRPr="00230F28" w:rsidRDefault="00B83FF2" w:rsidP="00F36111">
            <w:pPr>
              <w:contextualSpacing/>
              <w:rPr>
                <w:b/>
                <w:szCs w:val="20"/>
              </w:rPr>
            </w:pPr>
            <w:r w:rsidRPr="00230F28">
              <w:rPr>
                <w:b/>
                <w:szCs w:val="20"/>
              </w:rPr>
              <w:t>Assessment Objective</w:t>
            </w:r>
          </w:p>
        </w:tc>
        <w:tc>
          <w:tcPr>
            <w:tcW w:w="2880" w:type="dxa"/>
          </w:tcPr>
          <w:p w:rsidR="00B83FF2" w:rsidRPr="00230F28" w:rsidRDefault="00B83FF2" w:rsidP="00F36111">
            <w:pPr>
              <w:contextualSpacing/>
              <w:rPr>
                <w:b/>
                <w:szCs w:val="20"/>
              </w:rPr>
            </w:pPr>
            <w:r w:rsidRPr="00230F28">
              <w:rPr>
                <w:b/>
                <w:szCs w:val="20"/>
              </w:rPr>
              <w:t>CAS Alignment Code</w:t>
            </w:r>
          </w:p>
        </w:tc>
        <w:tc>
          <w:tcPr>
            <w:tcW w:w="5760" w:type="dxa"/>
          </w:tcPr>
          <w:p w:rsidR="00B83FF2" w:rsidRPr="00230F28" w:rsidRDefault="00B83FF2" w:rsidP="00F36111">
            <w:pPr>
              <w:contextualSpacing/>
              <w:rPr>
                <w:b/>
                <w:szCs w:val="20"/>
              </w:rPr>
            </w:pPr>
            <w:r w:rsidRPr="00230F28">
              <w:rPr>
                <w:b/>
                <w:szCs w:val="20"/>
              </w:rPr>
              <w:t>CAS Expectation Text</w:t>
            </w:r>
          </w:p>
        </w:tc>
        <w:tc>
          <w:tcPr>
            <w:tcW w:w="2880" w:type="dxa"/>
          </w:tcPr>
          <w:p w:rsidR="00B83FF2" w:rsidRPr="00230F28" w:rsidRDefault="00B83FF2" w:rsidP="00F36111">
            <w:pPr>
              <w:contextualSpacing/>
              <w:rPr>
                <w:b/>
                <w:szCs w:val="20"/>
              </w:rPr>
            </w:pPr>
            <w:r w:rsidRPr="00230F28">
              <w:rPr>
                <w:b/>
                <w:szCs w:val="20"/>
              </w:rPr>
              <w:t>Comment</w:t>
            </w:r>
          </w:p>
        </w:tc>
      </w:tr>
      <w:tr w:rsidR="00B83FF2" w:rsidRPr="00230F28" w:rsidTr="00B83FF2">
        <w:trPr>
          <w:cantSplit/>
          <w:jc w:val="center"/>
        </w:trPr>
        <w:tc>
          <w:tcPr>
            <w:tcW w:w="2880" w:type="dxa"/>
          </w:tcPr>
          <w:p w:rsidR="00B83FF2" w:rsidRPr="00230F28" w:rsidRDefault="00B83FF2" w:rsidP="00F36111">
            <w:pPr>
              <w:pStyle w:val="ListParagraph"/>
              <w:numPr>
                <w:ilvl w:val="0"/>
                <w:numId w:val="4"/>
              </w:numPr>
              <w:rPr>
                <w:rFonts w:cs="Arial"/>
                <w:szCs w:val="20"/>
              </w:rPr>
            </w:pPr>
            <w:r w:rsidRPr="00230F28">
              <w:rPr>
                <w:rFonts w:cs="Arial"/>
                <w:szCs w:val="20"/>
              </w:rPr>
              <w:t>Record and report data from a scientific investigation using the appropriate tools and metric units.</w:t>
            </w:r>
          </w:p>
        </w:tc>
        <w:tc>
          <w:tcPr>
            <w:tcW w:w="2880" w:type="dxa"/>
          </w:tcPr>
          <w:p w:rsidR="00B83FF2" w:rsidRPr="00230F28" w:rsidRDefault="00B83FF2"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B83FF2" w:rsidRPr="00230F28" w:rsidRDefault="00B83FF2" w:rsidP="00F36111">
            <w:pPr>
              <w:rPr>
                <w:szCs w:val="20"/>
              </w:rPr>
            </w:pPr>
            <w:r w:rsidRPr="00230F28">
              <w:rPr>
                <w:szCs w:val="20"/>
              </w:rPr>
              <w:t xml:space="preserve">Employ data-collection technology to gather, view, analyze, and interpret data </w:t>
            </w:r>
          </w:p>
          <w:p w:rsidR="00F36111" w:rsidRDefault="00F36111" w:rsidP="00F36111">
            <w:pPr>
              <w:rPr>
                <w:szCs w:val="20"/>
              </w:rPr>
            </w:pPr>
          </w:p>
          <w:p w:rsidR="00B83FF2" w:rsidRPr="00230F28" w:rsidRDefault="00B83FF2" w:rsidP="00F36111">
            <w:pPr>
              <w:rPr>
                <w:szCs w:val="20"/>
              </w:rPr>
            </w:pPr>
            <w:r w:rsidRPr="00230F28">
              <w:rPr>
                <w:szCs w:val="20"/>
              </w:rPr>
              <w:t xml:space="preserve">Use appropriate measurements, equations and graphs to gather, analyze, and interpret data </w:t>
            </w:r>
          </w:p>
          <w:p w:rsidR="00F36111" w:rsidRDefault="00F36111" w:rsidP="00F36111">
            <w:pPr>
              <w:rPr>
                <w:szCs w:val="20"/>
              </w:rPr>
            </w:pPr>
          </w:p>
          <w:p w:rsidR="00B83FF2" w:rsidRPr="00230F28" w:rsidRDefault="00B83FF2" w:rsidP="00F36111">
            <w:pPr>
              <w:rPr>
                <w:szCs w:val="20"/>
              </w:rPr>
            </w:pPr>
            <w:r w:rsidRPr="00230F28">
              <w:rPr>
                <w:szCs w:val="20"/>
              </w:rPr>
              <w:t xml:space="preserve">Gather, analyze and interpret data and create graphs </w:t>
            </w:r>
          </w:p>
          <w:p w:rsidR="00F36111" w:rsidRDefault="00F36111" w:rsidP="00F36111">
            <w:pPr>
              <w:rPr>
                <w:szCs w:val="20"/>
              </w:rPr>
            </w:pPr>
          </w:p>
          <w:p w:rsidR="00B83FF2" w:rsidRPr="00230F28" w:rsidRDefault="00B83FF2" w:rsidP="00F36111">
            <w:pPr>
              <w:rPr>
                <w:szCs w:val="20"/>
              </w:rPr>
            </w:pPr>
            <w:r w:rsidRPr="00230F28">
              <w:rPr>
                <w:szCs w:val="20"/>
              </w:rPr>
              <w:t xml:space="preserve">Use tools to gather, view, analyze, and interpret data </w:t>
            </w:r>
          </w:p>
        </w:tc>
        <w:tc>
          <w:tcPr>
            <w:tcW w:w="2880" w:type="dxa"/>
          </w:tcPr>
          <w:p w:rsidR="00B83FF2" w:rsidRPr="00230F28" w:rsidRDefault="00B83FF2" w:rsidP="00F36111">
            <w:pPr>
              <w:contextualSpacing/>
              <w:rPr>
                <w:szCs w:val="20"/>
              </w:rPr>
            </w:pPr>
            <w:r w:rsidRPr="00230F28">
              <w:rPr>
                <w:szCs w:val="20"/>
              </w:rPr>
              <w:t>This objective is met in content-specific contexts within the CAS.</w:t>
            </w:r>
          </w:p>
        </w:tc>
      </w:tr>
      <w:tr w:rsidR="00B83FF2" w:rsidRPr="00230F28" w:rsidTr="00B83FF2">
        <w:trPr>
          <w:cantSplit/>
          <w:jc w:val="center"/>
        </w:trPr>
        <w:tc>
          <w:tcPr>
            <w:tcW w:w="2880" w:type="dxa"/>
          </w:tcPr>
          <w:p w:rsidR="00B83FF2" w:rsidRPr="00230F28" w:rsidRDefault="00B83FF2" w:rsidP="00F36111">
            <w:pPr>
              <w:pStyle w:val="ListParagraph"/>
              <w:numPr>
                <w:ilvl w:val="0"/>
                <w:numId w:val="4"/>
              </w:numPr>
              <w:rPr>
                <w:rFonts w:cs="Arial"/>
                <w:szCs w:val="20"/>
              </w:rPr>
            </w:pPr>
            <w:r w:rsidRPr="00230F28">
              <w:rPr>
                <w:rFonts w:cs="Arial"/>
                <w:szCs w:val="20"/>
              </w:rPr>
              <w:lastRenderedPageBreak/>
              <w:t>Describe how different types of technologies are used in scientific investigations.</w:t>
            </w:r>
          </w:p>
        </w:tc>
        <w:tc>
          <w:tcPr>
            <w:tcW w:w="2880" w:type="dxa"/>
          </w:tcPr>
          <w:p w:rsidR="00B83FF2" w:rsidRPr="00230F28" w:rsidRDefault="00B83FF2"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B83FF2" w:rsidRPr="00230F28" w:rsidRDefault="00B83FF2" w:rsidP="00F36111">
            <w:pPr>
              <w:rPr>
                <w:szCs w:val="20"/>
              </w:rPr>
            </w:pPr>
            <w:r w:rsidRPr="00230F28">
              <w:rPr>
                <w:szCs w:val="20"/>
              </w:rPr>
              <w:t xml:space="preserve">Use tools to gather, view, analyze, and interpret data </w:t>
            </w:r>
          </w:p>
          <w:p w:rsidR="00F36111" w:rsidRDefault="00F36111" w:rsidP="00F36111">
            <w:pPr>
              <w:rPr>
                <w:szCs w:val="20"/>
              </w:rPr>
            </w:pPr>
          </w:p>
          <w:p w:rsidR="00B83FF2" w:rsidRPr="00230F28" w:rsidRDefault="00B83FF2" w:rsidP="00F36111">
            <w:pPr>
              <w:rPr>
                <w:szCs w:val="20"/>
              </w:rPr>
            </w:pPr>
            <w:r w:rsidRPr="00230F28">
              <w:rPr>
                <w:szCs w:val="20"/>
              </w:rPr>
              <w:t>Examine how computer models are used</w:t>
            </w:r>
          </w:p>
          <w:p w:rsidR="00F36111" w:rsidRDefault="00F36111" w:rsidP="00F36111">
            <w:pPr>
              <w:rPr>
                <w:szCs w:val="20"/>
              </w:rPr>
            </w:pPr>
          </w:p>
          <w:p w:rsidR="00B83FF2" w:rsidRPr="00230F28" w:rsidRDefault="00B83FF2" w:rsidP="00F36111">
            <w:pPr>
              <w:rPr>
                <w:szCs w:val="20"/>
              </w:rPr>
            </w:pPr>
            <w:r w:rsidRPr="00230F28">
              <w:rPr>
                <w:szCs w:val="20"/>
              </w:rPr>
              <w:t xml:space="preserve">Use remote sensing and geographic information systems (GIS) data </w:t>
            </w:r>
          </w:p>
          <w:p w:rsidR="00F36111" w:rsidRDefault="00F36111" w:rsidP="00F36111">
            <w:pPr>
              <w:rPr>
                <w:szCs w:val="20"/>
              </w:rPr>
            </w:pPr>
          </w:p>
          <w:p w:rsidR="00B83FF2" w:rsidRPr="00230F28" w:rsidRDefault="00B83FF2" w:rsidP="00F36111">
            <w:pPr>
              <w:rPr>
                <w:szCs w:val="20"/>
              </w:rPr>
            </w:pPr>
            <w:r w:rsidRPr="00230F28">
              <w:rPr>
                <w:szCs w:val="20"/>
              </w:rPr>
              <w:t xml:space="preserve">Use appropriate technology to help gather and analyze data, find background information, and communicate scientific information </w:t>
            </w:r>
          </w:p>
          <w:p w:rsidR="00B83FF2" w:rsidRPr="00230F28" w:rsidRDefault="00B83FF2" w:rsidP="00F36111">
            <w:pPr>
              <w:rPr>
                <w:szCs w:val="20"/>
              </w:rPr>
            </w:pPr>
          </w:p>
        </w:tc>
        <w:tc>
          <w:tcPr>
            <w:tcW w:w="2880" w:type="dxa"/>
          </w:tcPr>
          <w:p w:rsidR="00B83FF2" w:rsidRPr="00230F28" w:rsidRDefault="00B83FF2" w:rsidP="00F36111">
            <w:pPr>
              <w:contextualSpacing/>
              <w:rPr>
                <w:szCs w:val="20"/>
              </w:rPr>
            </w:pPr>
            <w:r w:rsidRPr="00230F28">
              <w:rPr>
                <w:szCs w:val="20"/>
              </w:rPr>
              <w:t>This objective is met in content-specific contexts within the CAS.</w:t>
            </w:r>
          </w:p>
        </w:tc>
      </w:tr>
      <w:tr w:rsidR="00804228" w:rsidRPr="00230F28" w:rsidTr="00B83FF2">
        <w:trPr>
          <w:cantSplit/>
          <w:jc w:val="center"/>
        </w:trPr>
        <w:tc>
          <w:tcPr>
            <w:tcW w:w="2880" w:type="dxa"/>
          </w:tcPr>
          <w:p w:rsidR="00804228" w:rsidRPr="00A272FC" w:rsidRDefault="00804228" w:rsidP="00F36111">
            <w:pPr>
              <w:pStyle w:val="ListParagraph"/>
              <w:numPr>
                <w:ilvl w:val="0"/>
                <w:numId w:val="4"/>
              </w:numPr>
            </w:pPr>
            <w:r w:rsidRPr="00230F28">
              <w:rPr>
                <w:rFonts w:cs="Arial"/>
                <w:szCs w:val="20"/>
              </w:rPr>
              <w:t>Use different types of visual methods to summarize, present, and analyze information related to an investigation.</w:t>
            </w:r>
          </w:p>
        </w:tc>
        <w:tc>
          <w:tcPr>
            <w:tcW w:w="2880" w:type="dxa"/>
          </w:tcPr>
          <w:p w:rsidR="00804228" w:rsidRPr="00230F28" w:rsidRDefault="00804228"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804228" w:rsidRDefault="00804228" w:rsidP="00F36111">
            <w:pPr>
              <w:rPr>
                <w:szCs w:val="20"/>
              </w:rPr>
            </w:pPr>
            <w:r w:rsidRPr="00230F28">
              <w:rPr>
                <w:szCs w:val="20"/>
              </w:rPr>
              <w:t xml:space="preserve">Employ data-collection technology to gather, view, analyze, and interpret data </w:t>
            </w:r>
          </w:p>
          <w:p w:rsidR="00F36111" w:rsidRDefault="00F36111" w:rsidP="00F36111">
            <w:pPr>
              <w:rPr>
                <w:szCs w:val="20"/>
              </w:rPr>
            </w:pPr>
          </w:p>
          <w:p w:rsidR="00804228" w:rsidRPr="00230F28" w:rsidRDefault="00804228" w:rsidP="00F36111">
            <w:pPr>
              <w:rPr>
                <w:szCs w:val="20"/>
              </w:rPr>
            </w:pPr>
            <w:r w:rsidRPr="00230F28">
              <w:rPr>
                <w:szCs w:val="20"/>
              </w:rPr>
              <w:t xml:space="preserve">Use appropriate measurements, equations and graphs to gather, analyze, and interpret data </w:t>
            </w:r>
          </w:p>
          <w:p w:rsidR="00F36111" w:rsidRDefault="00F36111" w:rsidP="00F36111">
            <w:pPr>
              <w:rPr>
                <w:szCs w:val="20"/>
              </w:rPr>
            </w:pPr>
          </w:p>
          <w:p w:rsidR="00804228" w:rsidRPr="00230F28" w:rsidRDefault="00804228" w:rsidP="00F36111">
            <w:pPr>
              <w:rPr>
                <w:szCs w:val="20"/>
              </w:rPr>
            </w:pPr>
            <w:r w:rsidRPr="00230F28">
              <w:rPr>
                <w:szCs w:val="20"/>
              </w:rPr>
              <w:t xml:space="preserve">Gather, analyze and interpret data and create graphs </w:t>
            </w:r>
          </w:p>
          <w:p w:rsidR="00F36111" w:rsidRDefault="00F36111" w:rsidP="00F36111">
            <w:pPr>
              <w:rPr>
                <w:szCs w:val="20"/>
              </w:rPr>
            </w:pPr>
          </w:p>
          <w:p w:rsidR="00804228" w:rsidRPr="00230F28" w:rsidRDefault="00804228" w:rsidP="00F36111">
            <w:pPr>
              <w:rPr>
                <w:szCs w:val="20"/>
              </w:rPr>
            </w:pPr>
            <w:r w:rsidRPr="00230F28">
              <w:rPr>
                <w:szCs w:val="20"/>
              </w:rPr>
              <w:t xml:space="preserve">Use tools to gather, view, analyze, and interpret data </w:t>
            </w:r>
          </w:p>
          <w:p w:rsidR="00804228" w:rsidRPr="00230F28" w:rsidRDefault="00804228" w:rsidP="00F36111">
            <w:pPr>
              <w:rPr>
                <w:szCs w:val="20"/>
              </w:rPr>
            </w:pPr>
          </w:p>
        </w:tc>
        <w:tc>
          <w:tcPr>
            <w:tcW w:w="2880" w:type="dxa"/>
          </w:tcPr>
          <w:p w:rsidR="00804228" w:rsidRPr="00A272FC" w:rsidRDefault="00804228" w:rsidP="00F36111">
            <w:pPr>
              <w:contextualSpacing/>
              <w:rPr>
                <w:szCs w:val="20"/>
              </w:rPr>
            </w:pPr>
            <w:r w:rsidRPr="00230F28">
              <w:rPr>
                <w:szCs w:val="20"/>
              </w:rPr>
              <w:t>This objective is met in content-specific contexts within the CAS.</w:t>
            </w:r>
          </w:p>
        </w:tc>
      </w:tr>
    </w:tbl>
    <w:p w:rsidR="00B83FF2" w:rsidRPr="00230F28" w:rsidRDefault="00B83FF2" w:rsidP="00F36111">
      <w:pPr>
        <w:rPr>
          <w:szCs w:val="20"/>
        </w:rPr>
      </w:pPr>
    </w:p>
    <w:p w:rsidR="0063607A" w:rsidRDefault="0063607A" w:rsidP="00F3611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E68E2" w:rsidRPr="00230F28" w:rsidTr="00F36111">
        <w:trPr>
          <w:cantSplit/>
          <w:tblHeader/>
          <w:jc w:val="center"/>
        </w:trPr>
        <w:tc>
          <w:tcPr>
            <w:tcW w:w="2880" w:type="dxa"/>
            <w:shd w:val="clear" w:color="auto" w:fill="C0E2C0"/>
          </w:tcPr>
          <w:p w:rsidR="00DE68E2" w:rsidRPr="00230F28" w:rsidRDefault="00DE68E2" w:rsidP="00F36111">
            <w:pPr>
              <w:rPr>
                <w:b/>
                <w:szCs w:val="20"/>
              </w:rPr>
            </w:pPr>
            <w:r w:rsidRPr="00230F28">
              <w:rPr>
                <w:b/>
                <w:szCs w:val="20"/>
              </w:rPr>
              <w:lastRenderedPageBreak/>
              <w:t>Standard 1</w:t>
            </w:r>
          </w:p>
        </w:tc>
        <w:tc>
          <w:tcPr>
            <w:tcW w:w="11520" w:type="dxa"/>
            <w:gridSpan w:val="3"/>
            <w:shd w:val="clear" w:color="auto" w:fill="C0E2C0"/>
          </w:tcPr>
          <w:p w:rsidR="00DE68E2" w:rsidRPr="00230F28" w:rsidRDefault="00DE68E2" w:rsidP="00F36111">
            <w:pPr>
              <w:rPr>
                <w:szCs w:val="20"/>
              </w:rPr>
            </w:pPr>
            <w:r w:rsidRPr="00230F28">
              <w:rPr>
                <w:szCs w:val="20"/>
              </w:rPr>
              <w:t>Students apply the processes of scientific investigation and design, conduct, communicate about, and evaluate such investigations. Students know and are able to:</w:t>
            </w:r>
          </w:p>
        </w:tc>
      </w:tr>
      <w:tr w:rsidR="00DE68E2" w:rsidRPr="00230F28" w:rsidTr="00F36111">
        <w:trPr>
          <w:cantSplit/>
          <w:tblHeader/>
          <w:jc w:val="center"/>
        </w:trPr>
        <w:tc>
          <w:tcPr>
            <w:tcW w:w="2880" w:type="dxa"/>
            <w:shd w:val="clear" w:color="auto" w:fill="D9D9D9" w:themeFill="background1" w:themeFillShade="D9"/>
          </w:tcPr>
          <w:p w:rsidR="00DE68E2" w:rsidRPr="00230F28" w:rsidRDefault="00DE68E2"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DE68E2" w:rsidRPr="0035664A" w:rsidRDefault="00DE68E2" w:rsidP="00F36111">
            <w:pPr>
              <w:contextualSpacing/>
              <w:rPr>
                <w:szCs w:val="20"/>
              </w:rPr>
            </w:pPr>
            <w:r w:rsidRPr="0035664A">
              <w:rPr>
                <w:rFonts w:cs="Arial"/>
                <w:bCs/>
                <w:color w:val="000000"/>
                <w:szCs w:val="20"/>
                <w:lang w:eastAsia="ko-KR"/>
              </w:rPr>
              <w:t>Identify major sources of error or uncertainty within an investigation (for example: particular measuring devices and experimental procedures)</w:t>
            </w:r>
          </w:p>
        </w:tc>
      </w:tr>
      <w:tr w:rsidR="00DE68E2" w:rsidRPr="00230F28" w:rsidTr="00F36111">
        <w:trPr>
          <w:cantSplit/>
          <w:tblHeader/>
          <w:jc w:val="center"/>
        </w:trPr>
        <w:tc>
          <w:tcPr>
            <w:tcW w:w="2880" w:type="dxa"/>
          </w:tcPr>
          <w:p w:rsidR="00DE68E2" w:rsidRPr="00230F28" w:rsidRDefault="00DE68E2" w:rsidP="00F36111">
            <w:pPr>
              <w:contextualSpacing/>
              <w:rPr>
                <w:b/>
                <w:szCs w:val="20"/>
              </w:rPr>
            </w:pPr>
            <w:r w:rsidRPr="00230F28">
              <w:rPr>
                <w:b/>
                <w:szCs w:val="20"/>
              </w:rPr>
              <w:t>Assessment Objective</w:t>
            </w:r>
          </w:p>
        </w:tc>
        <w:tc>
          <w:tcPr>
            <w:tcW w:w="2880" w:type="dxa"/>
          </w:tcPr>
          <w:p w:rsidR="00DE68E2" w:rsidRPr="00230F28" w:rsidRDefault="00DE68E2" w:rsidP="00F36111">
            <w:pPr>
              <w:contextualSpacing/>
              <w:rPr>
                <w:b/>
                <w:szCs w:val="20"/>
              </w:rPr>
            </w:pPr>
            <w:r w:rsidRPr="00230F28">
              <w:rPr>
                <w:b/>
                <w:szCs w:val="20"/>
              </w:rPr>
              <w:t>CAS Alignment Code</w:t>
            </w:r>
          </w:p>
        </w:tc>
        <w:tc>
          <w:tcPr>
            <w:tcW w:w="5760" w:type="dxa"/>
          </w:tcPr>
          <w:p w:rsidR="00DE68E2" w:rsidRPr="00230F28" w:rsidRDefault="00DE68E2" w:rsidP="00F36111">
            <w:pPr>
              <w:contextualSpacing/>
              <w:rPr>
                <w:b/>
                <w:szCs w:val="20"/>
              </w:rPr>
            </w:pPr>
            <w:r w:rsidRPr="00230F28">
              <w:rPr>
                <w:b/>
                <w:szCs w:val="20"/>
              </w:rPr>
              <w:t>CAS Expectation Text</w:t>
            </w:r>
          </w:p>
        </w:tc>
        <w:tc>
          <w:tcPr>
            <w:tcW w:w="2880" w:type="dxa"/>
          </w:tcPr>
          <w:p w:rsidR="00DE68E2" w:rsidRPr="00230F28" w:rsidRDefault="00DE68E2" w:rsidP="00F36111">
            <w:pPr>
              <w:contextualSpacing/>
              <w:rPr>
                <w:b/>
                <w:szCs w:val="20"/>
              </w:rPr>
            </w:pPr>
            <w:r w:rsidRPr="00230F28">
              <w:rPr>
                <w:b/>
                <w:szCs w:val="20"/>
              </w:rPr>
              <w:t>Comment</w:t>
            </w:r>
          </w:p>
        </w:tc>
      </w:tr>
      <w:tr w:rsidR="00227240" w:rsidRPr="00230F28" w:rsidTr="00DE68E2">
        <w:trPr>
          <w:cantSplit/>
          <w:jc w:val="center"/>
        </w:trPr>
        <w:tc>
          <w:tcPr>
            <w:tcW w:w="2880" w:type="dxa"/>
            <w:vMerge w:val="restart"/>
          </w:tcPr>
          <w:p w:rsidR="00227240" w:rsidRPr="0035664A" w:rsidRDefault="00227240" w:rsidP="00F36111">
            <w:pPr>
              <w:pStyle w:val="ListParagraph"/>
              <w:numPr>
                <w:ilvl w:val="0"/>
                <w:numId w:val="5"/>
              </w:numPr>
              <w:rPr>
                <w:rFonts w:cs="Arial"/>
                <w:szCs w:val="20"/>
              </w:rPr>
            </w:pPr>
            <w:r w:rsidRPr="0035664A">
              <w:rPr>
                <w:rFonts w:cs="Arial"/>
                <w:szCs w:val="20"/>
              </w:rPr>
              <w:t>Identify when an error has been introduced into a scientific investigation (e.g., certain variables are not controlled, measurements are read incorrectly, more than one variable is changed, etc.).</w:t>
            </w:r>
          </w:p>
        </w:tc>
        <w:tc>
          <w:tcPr>
            <w:tcW w:w="2880" w:type="dxa"/>
          </w:tcPr>
          <w:p w:rsidR="00227240" w:rsidRDefault="00227240" w:rsidP="00F36111">
            <w:pPr>
              <w:contextualSpacing/>
              <w:rPr>
                <w:szCs w:val="20"/>
              </w:rPr>
            </w:pPr>
            <w:r>
              <w:rPr>
                <w:szCs w:val="20"/>
              </w:rPr>
              <w:t>SC09-G</w:t>
            </w:r>
            <w:r w:rsidR="008D36CF">
              <w:rPr>
                <w:szCs w:val="20"/>
              </w:rPr>
              <w:t>R</w:t>
            </w:r>
            <w:r>
              <w:rPr>
                <w:szCs w:val="20"/>
              </w:rPr>
              <w:t>.7-S.1-GLE.1-N.2</w:t>
            </w:r>
          </w:p>
        </w:tc>
        <w:tc>
          <w:tcPr>
            <w:tcW w:w="5760" w:type="dxa"/>
          </w:tcPr>
          <w:p w:rsidR="00227240" w:rsidRPr="00227240" w:rsidRDefault="00227240" w:rsidP="00F36111">
            <w:pPr>
              <w:rPr>
                <w:rFonts w:cs="Arial"/>
                <w:szCs w:val="20"/>
              </w:rPr>
            </w:pPr>
            <w:r w:rsidRPr="0063607A">
              <w:rPr>
                <w:rFonts w:cs="Arial"/>
                <w:szCs w:val="20"/>
              </w:rPr>
              <w:t>Evaluate and critique experimental procedures designed to separate mixtures.</w:t>
            </w:r>
          </w:p>
        </w:tc>
        <w:tc>
          <w:tcPr>
            <w:tcW w:w="2880" w:type="dxa"/>
            <w:vMerge w:val="restart"/>
          </w:tcPr>
          <w:p w:rsidR="00227240" w:rsidRPr="00230F28" w:rsidRDefault="00227240" w:rsidP="00F36111">
            <w:pPr>
              <w:contextualSpacing/>
              <w:rPr>
                <w:szCs w:val="20"/>
              </w:rPr>
            </w:pPr>
          </w:p>
        </w:tc>
      </w:tr>
      <w:tr w:rsidR="00227240" w:rsidRPr="00230F28" w:rsidTr="00DE68E2">
        <w:trPr>
          <w:cantSplit/>
          <w:jc w:val="center"/>
        </w:trPr>
        <w:tc>
          <w:tcPr>
            <w:tcW w:w="2880" w:type="dxa"/>
            <w:vMerge/>
          </w:tcPr>
          <w:p w:rsidR="00227240" w:rsidRPr="0035664A" w:rsidRDefault="00227240" w:rsidP="00F36111">
            <w:pPr>
              <w:pStyle w:val="ListParagraph"/>
              <w:numPr>
                <w:ilvl w:val="0"/>
                <w:numId w:val="5"/>
              </w:numPr>
              <w:rPr>
                <w:rFonts w:cs="Arial"/>
                <w:szCs w:val="20"/>
              </w:rPr>
            </w:pPr>
          </w:p>
        </w:tc>
        <w:tc>
          <w:tcPr>
            <w:tcW w:w="2880" w:type="dxa"/>
          </w:tcPr>
          <w:p w:rsidR="00227240" w:rsidRDefault="00227240" w:rsidP="00F36111">
            <w:pPr>
              <w:contextualSpacing/>
              <w:rPr>
                <w:szCs w:val="20"/>
              </w:rPr>
            </w:pPr>
            <w:r>
              <w:rPr>
                <w:szCs w:val="20"/>
              </w:rPr>
              <w:t>SC09-G</w:t>
            </w:r>
            <w:r w:rsidR="008D36CF">
              <w:rPr>
                <w:szCs w:val="20"/>
              </w:rPr>
              <w:t>R</w:t>
            </w:r>
            <w:r>
              <w:rPr>
                <w:szCs w:val="20"/>
              </w:rPr>
              <w:t>.8-S.1-GLE.3-N.1</w:t>
            </w:r>
          </w:p>
        </w:tc>
        <w:tc>
          <w:tcPr>
            <w:tcW w:w="5760" w:type="dxa"/>
          </w:tcPr>
          <w:p w:rsidR="00227240" w:rsidRPr="0063607A" w:rsidRDefault="00227240" w:rsidP="00F36111">
            <w:pPr>
              <w:rPr>
                <w:szCs w:val="20"/>
              </w:rPr>
            </w:pPr>
            <w:r w:rsidRPr="0063607A">
              <w:rPr>
                <w:szCs w:val="20"/>
              </w:rPr>
              <w:t>Evaluate the reproducibility of an experiment, and critically examine conflicts in experimental results.</w:t>
            </w:r>
          </w:p>
        </w:tc>
        <w:tc>
          <w:tcPr>
            <w:tcW w:w="2880" w:type="dxa"/>
            <w:vMerge/>
          </w:tcPr>
          <w:p w:rsidR="00227240" w:rsidRPr="00230F28" w:rsidRDefault="00227240" w:rsidP="00F36111">
            <w:pPr>
              <w:contextualSpacing/>
              <w:rPr>
                <w:szCs w:val="20"/>
              </w:rPr>
            </w:pPr>
          </w:p>
        </w:tc>
      </w:tr>
      <w:tr w:rsidR="00227240" w:rsidRPr="00230F28" w:rsidTr="00DE68E2">
        <w:trPr>
          <w:cantSplit/>
          <w:jc w:val="center"/>
        </w:trPr>
        <w:tc>
          <w:tcPr>
            <w:tcW w:w="2880" w:type="dxa"/>
            <w:vMerge/>
          </w:tcPr>
          <w:p w:rsidR="00227240" w:rsidRPr="0035664A" w:rsidRDefault="00227240" w:rsidP="00F36111">
            <w:pPr>
              <w:pStyle w:val="ListParagraph"/>
              <w:numPr>
                <w:ilvl w:val="0"/>
                <w:numId w:val="5"/>
              </w:numPr>
              <w:rPr>
                <w:rFonts w:cs="Arial"/>
                <w:szCs w:val="20"/>
              </w:rPr>
            </w:pPr>
          </w:p>
        </w:tc>
        <w:tc>
          <w:tcPr>
            <w:tcW w:w="2880" w:type="dxa"/>
          </w:tcPr>
          <w:p w:rsidR="00227240" w:rsidRDefault="00227240" w:rsidP="00F36111">
            <w:pPr>
              <w:contextualSpacing/>
              <w:rPr>
                <w:szCs w:val="20"/>
              </w:rPr>
            </w:pPr>
            <w:r>
              <w:rPr>
                <w:szCs w:val="20"/>
              </w:rPr>
              <w:t>SC09-G</w:t>
            </w:r>
            <w:r w:rsidR="008D36CF">
              <w:rPr>
                <w:szCs w:val="20"/>
              </w:rPr>
              <w:t>R</w:t>
            </w:r>
            <w:r>
              <w:rPr>
                <w:szCs w:val="20"/>
              </w:rPr>
              <w:t>.HS-S.1-GLE.1-N.2</w:t>
            </w:r>
          </w:p>
        </w:tc>
        <w:tc>
          <w:tcPr>
            <w:tcW w:w="5760" w:type="dxa"/>
          </w:tcPr>
          <w:p w:rsidR="00227240" w:rsidRDefault="00227240" w:rsidP="00F36111">
            <w:pPr>
              <w:rPr>
                <w:rFonts w:cs="Arial"/>
                <w:szCs w:val="20"/>
              </w:rPr>
            </w:pPr>
            <w:r w:rsidRPr="0035664A">
              <w:rPr>
                <w:rFonts w:cs="Arial"/>
                <w:szCs w:val="20"/>
              </w:rPr>
              <w:t>Share experimental data, respectfully discuss conflicting results, and analyze ways to minimize error and uncertainty in measurement.</w:t>
            </w:r>
            <w:r>
              <w:rPr>
                <w:rFonts w:cs="Arial"/>
                <w:szCs w:val="20"/>
              </w:rPr>
              <w:t xml:space="preserve"> </w:t>
            </w:r>
          </w:p>
          <w:p w:rsidR="00227240" w:rsidRDefault="00227240" w:rsidP="00F36111">
            <w:pPr>
              <w:rPr>
                <w:rFonts w:cs="Arial"/>
                <w:szCs w:val="20"/>
              </w:rPr>
            </w:pPr>
          </w:p>
          <w:p w:rsidR="00227240" w:rsidRPr="00227240" w:rsidRDefault="00227240" w:rsidP="00F36111">
            <w:pPr>
              <w:rPr>
                <w:rFonts w:cs="Arial"/>
                <w:szCs w:val="20"/>
              </w:rPr>
            </w:pPr>
            <w:r>
              <w:rPr>
                <w:szCs w:val="20"/>
              </w:rPr>
              <w:t>Interpret and analyze data…</w:t>
            </w:r>
          </w:p>
        </w:tc>
        <w:tc>
          <w:tcPr>
            <w:tcW w:w="2880" w:type="dxa"/>
            <w:vMerge/>
          </w:tcPr>
          <w:p w:rsidR="00227240" w:rsidRPr="00230F28" w:rsidRDefault="00227240" w:rsidP="00F36111">
            <w:pPr>
              <w:contextualSpacing/>
              <w:rPr>
                <w:szCs w:val="20"/>
              </w:rPr>
            </w:pPr>
          </w:p>
        </w:tc>
      </w:tr>
      <w:tr w:rsidR="00227240" w:rsidRPr="00230F28" w:rsidTr="00DE68E2">
        <w:trPr>
          <w:cantSplit/>
          <w:jc w:val="center"/>
        </w:trPr>
        <w:tc>
          <w:tcPr>
            <w:tcW w:w="2880" w:type="dxa"/>
            <w:vMerge/>
          </w:tcPr>
          <w:p w:rsidR="00227240" w:rsidRPr="0035664A" w:rsidRDefault="00227240" w:rsidP="00F36111">
            <w:pPr>
              <w:pStyle w:val="ListParagraph"/>
              <w:numPr>
                <w:ilvl w:val="0"/>
                <w:numId w:val="5"/>
              </w:numPr>
              <w:rPr>
                <w:rFonts w:cs="Arial"/>
                <w:szCs w:val="20"/>
              </w:rPr>
            </w:pPr>
          </w:p>
        </w:tc>
        <w:tc>
          <w:tcPr>
            <w:tcW w:w="2880" w:type="dxa"/>
          </w:tcPr>
          <w:p w:rsidR="00227240" w:rsidRPr="0063607A" w:rsidRDefault="00227240" w:rsidP="00F36111">
            <w:pPr>
              <w:contextualSpacing/>
              <w:rPr>
                <w:szCs w:val="20"/>
              </w:rPr>
            </w:pPr>
            <w:r>
              <w:rPr>
                <w:szCs w:val="20"/>
              </w:rPr>
              <w:t>SC09-G</w:t>
            </w:r>
            <w:r w:rsidR="008D36CF">
              <w:rPr>
                <w:szCs w:val="20"/>
              </w:rPr>
              <w:t>R</w:t>
            </w:r>
            <w:r>
              <w:rPr>
                <w:szCs w:val="20"/>
              </w:rPr>
              <w:t>.HS-S.1-GLE.5-N.1</w:t>
            </w:r>
          </w:p>
        </w:tc>
        <w:tc>
          <w:tcPr>
            <w:tcW w:w="5760" w:type="dxa"/>
          </w:tcPr>
          <w:p w:rsidR="00227240" w:rsidRPr="00230F28" w:rsidRDefault="00227240" w:rsidP="00F36111">
            <w:pPr>
              <w:rPr>
                <w:szCs w:val="20"/>
              </w:rPr>
            </w:pPr>
            <w:r w:rsidRPr="0063607A">
              <w:rPr>
                <w:szCs w:val="20"/>
              </w:rPr>
              <w:t>Critically evaluate scientific claims made in popular media or by peers regarding the application of energy forms, and determine if the evidence presented is appropriate and sufficient to support the claims.</w:t>
            </w:r>
          </w:p>
        </w:tc>
        <w:tc>
          <w:tcPr>
            <w:tcW w:w="2880" w:type="dxa"/>
            <w:vMerge/>
          </w:tcPr>
          <w:p w:rsidR="00227240" w:rsidRPr="00230F28" w:rsidRDefault="00227240" w:rsidP="00F36111">
            <w:pPr>
              <w:contextualSpacing/>
              <w:rPr>
                <w:szCs w:val="20"/>
              </w:rPr>
            </w:pPr>
          </w:p>
        </w:tc>
      </w:tr>
      <w:tr w:rsidR="00EB34C4" w:rsidRPr="00230F28" w:rsidTr="00DE68E2">
        <w:trPr>
          <w:cantSplit/>
          <w:jc w:val="center"/>
        </w:trPr>
        <w:tc>
          <w:tcPr>
            <w:tcW w:w="2880" w:type="dxa"/>
            <w:vMerge w:val="restart"/>
          </w:tcPr>
          <w:p w:rsidR="00EB34C4" w:rsidRPr="0035664A" w:rsidRDefault="00EB34C4" w:rsidP="00F36111">
            <w:pPr>
              <w:pStyle w:val="ListParagraph"/>
              <w:numPr>
                <w:ilvl w:val="0"/>
                <w:numId w:val="5"/>
              </w:numPr>
              <w:rPr>
                <w:rFonts w:cs="Arial"/>
                <w:szCs w:val="20"/>
              </w:rPr>
            </w:pPr>
            <w:r w:rsidRPr="0035664A">
              <w:rPr>
                <w:rFonts w:cs="Arial"/>
                <w:szCs w:val="20"/>
              </w:rPr>
              <w:t>Describe a possible source for unexplained data/observations obtained from a scientific investigation, and explain how to evaluate this type of data/observations.</w:t>
            </w:r>
          </w:p>
        </w:tc>
        <w:tc>
          <w:tcPr>
            <w:tcW w:w="2880" w:type="dxa"/>
          </w:tcPr>
          <w:p w:rsidR="00EB34C4" w:rsidRDefault="00EB34C4" w:rsidP="00F36111">
            <w:pPr>
              <w:contextualSpacing/>
              <w:rPr>
                <w:szCs w:val="20"/>
              </w:rPr>
            </w:pPr>
            <w:r>
              <w:rPr>
                <w:szCs w:val="20"/>
              </w:rPr>
              <w:t>SC09-G</w:t>
            </w:r>
            <w:r w:rsidR="008D36CF">
              <w:rPr>
                <w:szCs w:val="20"/>
              </w:rPr>
              <w:t>R</w:t>
            </w:r>
            <w:r>
              <w:rPr>
                <w:szCs w:val="20"/>
              </w:rPr>
              <w:t>.8-S.1-GLE.3-N.1</w:t>
            </w:r>
          </w:p>
        </w:tc>
        <w:tc>
          <w:tcPr>
            <w:tcW w:w="5760" w:type="dxa"/>
          </w:tcPr>
          <w:p w:rsidR="00EB34C4" w:rsidRPr="0063607A" w:rsidRDefault="00EB34C4" w:rsidP="00F36111">
            <w:pPr>
              <w:rPr>
                <w:szCs w:val="20"/>
              </w:rPr>
            </w:pPr>
            <w:r w:rsidRPr="0063607A">
              <w:rPr>
                <w:szCs w:val="20"/>
              </w:rPr>
              <w:t>Evaluate the reproducibility of an experiment, and critically examine conflicts in experimental results.</w:t>
            </w:r>
          </w:p>
        </w:tc>
        <w:tc>
          <w:tcPr>
            <w:tcW w:w="2880" w:type="dxa"/>
            <w:vMerge w:val="restart"/>
          </w:tcPr>
          <w:p w:rsidR="00EB34C4" w:rsidRPr="00230F28" w:rsidRDefault="00EB34C4" w:rsidP="00F36111">
            <w:pPr>
              <w:contextualSpacing/>
              <w:rPr>
                <w:szCs w:val="20"/>
              </w:rPr>
            </w:pPr>
          </w:p>
        </w:tc>
      </w:tr>
      <w:tr w:rsidR="00EB34C4" w:rsidRPr="00230F28" w:rsidTr="00DE68E2">
        <w:trPr>
          <w:cantSplit/>
          <w:jc w:val="center"/>
        </w:trPr>
        <w:tc>
          <w:tcPr>
            <w:tcW w:w="2880" w:type="dxa"/>
            <w:vMerge/>
          </w:tcPr>
          <w:p w:rsidR="00EB34C4" w:rsidRPr="0035664A" w:rsidRDefault="00EB34C4" w:rsidP="00F36111">
            <w:pPr>
              <w:pStyle w:val="ListParagraph"/>
              <w:numPr>
                <w:ilvl w:val="0"/>
                <w:numId w:val="5"/>
              </w:numPr>
              <w:rPr>
                <w:rFonts w:cs="Arial"/>
                <w:szCs w:val="20"/>
              </w:rPr>
            </w:pPr>
          </w:p>
        </w:tc>
        <w:tc>
          <w:tcPr>
            <w:tcW w:w="2880" w:type="dxa"/>
          </w:tcPr>
          <w:p w:rsidR="00EB34C4" w:rsidRDefault="00EB34C4" w:rsidP="00F36111">
            <w:pPr>
              <w:contextualSpacing/>
              <w:rPr>
                <w:szCs w:val="20"/>
              </w:rPr>
            </w:pPr>
            <w:r>
              <w:rPr>
                <w:szCs w:val="20"/>
              </w:rPr>
              <w:t>SC09-G</w:t>
            </w:r>
            <w:r w:rsidR="008D36CF">
              <w:rPr>
                <w:szCs w:val="20"/>
              </w:rPr>
              <w:t>R</w:t>
            </w:r>
            <w:r>
              <w:rPr>
                <w:szCs w:val="20"/>
              </w:rPr>
              <w:t>.HS-S.1-GLE.1-N.2</w:t>
            </w:r>
          </w:p>
        </w:tc>
        <w:tc>
          <w:tcPr>
            <w:tcW w:w="5760" w:type="dxa"/>
          </w:tcPr>
          <w:p w:rsidR="00EB34C4" w:rsidRDefault="00EB34C4" w:rsidP="00F36111">
            <w:pPr>
              <w:rPr>
                <w:rFonts w:cs="Arial"/>
                <w:szCs w:val="20"/>
              </w:rPr>
            </w:pPr>
            <w:r w:rsidRPr="0035664A">
              <w:rPr>
                <w:rFonts w:cs="Arial"/>
                <w:szCs w:val="20"/>
              </w:rPr>
              <w:t>Share experimental data, respectfully discuss conflicting results, and analyze ways to minimize error and uncertainty in measurement.</w:t>
            </w:r>
          </w:p>
          <w:p w:rsidR="00EB34C4" w:rsidRDefault="00EB34C4" w:rsidP="00F36111">
            <w:pPr>
              <w:rPr>
                <w:rFonts w:cs="Arial"/>
                <w:szCs w:val="20"/>
              </w:rPr>
            </w:pPr>
          </w:p>
          <w:p w:rsidR="00EB34C4" w:rsidRPr="0063607A" w:rsidRDefault="00EB34C4" w:rsidP="00F36111">
            <w:pPr>
              <w:rPr>
                <w:szCs w:val="20"/>
              </w:rPr>
            </w:pPr>
            <w:r>
              <w:rPr>
                <w:szCs w:val="20"/>
              </w:rPr>
              <w:t>Interpret and analyze data…</w:t>
            </w:r>
          </w:p>
        </w:tc>
        <w:tc>
          <w:tcPr>
            <w:tcW w:w="2880" w:type="dxa"/>
            <w:vMerge/>
          </w:tcPr>
          <w:p w:rsidR="00EB34C4" w:rsidRPr="00230F28" w:rsidRDefault="00EB34C4" w:rsidP="00F36111">
            <w:pPr>
              <w:contextualSpacing/>
              <w:rPr>
                <w:szCs w:val="20"/>
              </w:rPr>
            </w:pPr>
          </w:p>
        </w:tc>
      </w:tr>
      <w:tr w:rsidR="00EB34C4" w:rsidRPr="00230F28" w:rsidTr="00DE68E2">
        <w:trPr>
          <w:cantSplit/>
          <w:jc w:val="center"/>
        </w:trPr>
        <w:tc>
          <w:tcPr>
            <w:tcW w:w="2880" w:type="dxa"/>
            <w:vMerge/>
          </w:tcPr>
          <w:p w:rsidR="00EB34C4" w:rsidRPr="0035664A" w:rsidRDefault="00EB34C4" w:rsidP="00F36111">
            <w:pPr>
              <w:pStyle w:val="ListParagraph"/>
              <w:numPr>
                <w:ilvl w:val="0"/>
                <w:numId w:val="5"/>
              </w:numPr>
              <w:rPr>
                <w:rFonts w:cs="Arial"/>
                <w:szCs w:val="20"/>
              </w:rPr>
            </w:pPr>
          </w:p>
        </w:tc>
        <w:tc>
          <w:tcPr>
            <w:tcW w:w="2880" w:type="dxa"/>
          </w:tcPr>
          <w:p w:rsidR="00EB34C4" w:rsidRPr="0063607A" w:rsidRDefault="00EB34C4" w:rsidP="00F36111">
            <w:pPr>
              <w:contextualSpacing/>
              <w:rPr>
                <w:szCs w:val="20"/>
              </w:rPr>
            </w:pPr>
            <w:r>
              <w:rPr>
                <w:szCs w:val="20"/>
              </w:rPr>
              <w:t>SC09-G</w:t>
            </w:r>
            <w:r w:rsidR="008D36CF">
              <w:rPr>
                <w:szCs w:val="20"/>
              </w:rPr>
              <w:t>R</w:t>
            </w:r>
            <w:r>
              <w:rPr>
                <w:szCs w:val="20"/>
              </w:rPr>
              <w:t>.HS-S.1-GLE.5-N.1</w:t>
            </w:r>
          </w:p>
        </w:tc>
        <w:tc>
          <w:tcPr>
            <w:tcW w:w="5760" w:type="dxa"/>
          </w:tcPr>
          <w:p w:rsidR="00EB34C4" w:rsidRPr="00230F28" w:rsidRDefault="00EB34C4" w:rsidP="00F36111">
            <w:pPr>
              <w:rPr>
                <w:szCs w:val="20"/>
              </w:rPr>
            </w:pPr>
            <w:r w:rsidRPr="0063607A">
              <w:rPr>
                <w:szCs w:val="20"/>
              </w:rPr>
              <w:t>Critically evaluate scientific claims made in popular media or by peers regarding the application of energy forms, and determine if the evidence presented is appropriate and sufficient to support the claims.</w:t>
            </w:r>
          </w:p>
        </w:tc>
        <w:tc>
          <w:tcPr>
            <w:tcW w:w="2880" w:type="dxa"/>
            <w:vMerge/>
          </w:tcPr>
          <w:p w:rsidR="00EB34C4" w:rsidRPr="00230F28" w:rsidRDefault="00EB34C4" w:rsidP="00F36111">
            <w:pPr>
              <w:contextualSpacing/>
              <w:rPr>
                <w:szCs w:val="20"/>
              </w:rPr>
            </w:pPr>
          </w:p>
        </w:tc>
      </w:tr>
      <w:tr w:rsidR="00EB34C4" w:rsidRPr="00230F28" w:rsidTr="00DE68E2">
        <w:trPr>
          <w:cantSplit/>
          <w:jc w:val="center"/>
        </w:trPr>
        <w:tc>
          <w:tcPr>
            <w:tcW w:w="2880" w:type="dxa"/>
            <w:vMerge/>
          </w:tcPr>
          <w:p w:rsidR="00EB34C4" w:rsidRPr="0035664A" w:rsidRDefault="00EB34C4" w:rsidP="00F36111">
            <w:pPr>
              <w:pStyle w:val="ListParagraph"/>
              <w:numPr>
                <w:ilvl w:val="0"/>
                <w:numId w:val="5"/>
              </w:numPr>
              <w:rPr>
                <w:rFonts w:cs="Arial"/>
                <w:szCs w:val="20"/>
              </w:rPr>
            </w:pPr>
          </w:p>
        </w:tc>
        <w:tc>
          <w:tcPr>
            <w:tcW w:w="2880" w:type="dxa"/>
          </w:tcPr>
          <w:p w:rsidR="00EB34C4" w:rsidRPr="000A3FC0" w:rsidRDefault="008D36CF" w:rsidP="00F36111">
            <w:pPr>
              <w:contextualSpacing/>
              <w:rPr>
                <w:szCs w:val="20"/>
              </w:rPr>
            </w:pPr>
            <w:r>
              <w:rPr>
                <w:szCs w:val="20"/>
              </w:rPr>
              <w:t>SC09-GR.</w:t>
            </w:r>
            <w:r w:rsidR="00EB34C4" w:rsidRPr="000A3FC0">
              <w:rPr>
                <w:szCs w:val="20"/>
              </w:rPr>
              <w:t>HS</w:t>
            </w:r>
            <w:r w:rsidR="00A1089C">
              <w:rPr>
                <w:szCs w:val="20"/>
              </w:rPr>
              <w:t>-S</w:t>
            </w:r>
            <w:r w:rsidR="00EB34C4" w:rsidRPr="000A3FC0">
              <w:rPr>
                <w:szCs w:val="20"/>
              </w:rPr>
              <w:t>.2</w:t>
            </w:r>
            <w:r w:rsidR="00A1089C">
              <w:rPr>
                <w:szCs w:val="20"/>
              </w:rPr>
              <w:t>-GLE</w:t>
            </w:r>
            <w:r w:rsidR="00EB34C4" w:rsidRPr="000A3FC0">
              <w:rPr>
                <w:szCs w:val="20"/>
              </w:rPr>
              <w:t>.1</w:t>
            </w:r>
            <w:r w:rsidR="00A1089C">
              <w:rPr>
                <w:szCs w:val="20"/>
              </w:rPr>
              <w:t>-</w:t>
            </w:r>
            <w:r w:rsidR="00EB34C4" w:rsidRPr="000A3FC0">
              <w:rPr>
                <w:szCs w:val="20"/>
              </w:rPr>
              <w:t>N.2</w:t>
            </w:r>
          </w:p>
        </w:tc>
        <w:tc>
          <w:tcPr>
            <w:tcW w:w="5760" w:type="dxa"/>
          </w:tcPr>
          <w:p w:rsidR="00EB34C4" w:rsidRPr="000A3FC0" w:rsidRDefault="00EB34C4" w:rsidP="00F36111">
            <w:pPr>
              <w:autoSpaceDE w:val="0"/>
              <w:autoSpaceDN w:val="0"/>
              <w:adjustRightInd w:val="0"/>
              <w:rPr>
                <w:rFonts w:cs="Verdana"/>
                <w:szCs w:val="20"/>
              </w:rPr>
            </w:pPr>
            <w:r w:rsidRPr="000A3FC0">
              <w:rPr>
                <w:rFonts w:cs="Verdana"/>
                <w:szCs w:val="20"/>
              </w:rPr>
              <w:t>Share experimental data, and respectfully discuss conflicting results emulating the practice of scientists.</w:t>
            </w:r>
          </w:p>
        </w:tc>
        <w:tc>
          <w:tcPr>
            <w:tcW w:w="2880" w:type="dxa"/>
            <w:vMerge/>
          </w:tcPr>
          <w:p w:rsidR="00EB34C4" w:rsidRPr="00230F28" w:rsidRDefault="00EB34C4" w:rsidP="00F36111">
            <w:pPr>
              <w:contextualSpacing/>
              <w:rPr>
                <w:szCs w:val="20"/>
              </w:rPr>
            </w:pPr>
          </w:p>
        </w:tc>
      </w:tr>
      <w:tr w:rsidR="00EB34C4" w:rsidRPr="00230F28" w:rsidTr="00DE68E2">
        <w:trPr>
          <w:cantSplit/>
          <w:jc w:val="center"/>
        </w:trPr>
        <w:tc>
          <w:tcPr>
            <w:tcW w:w="2880" w:type="dxa"/>
            <w:vMerge/>
          </w:tcPr>
          <w:p w:rsidR="00EB34C4" w:rsidRPr="0035664A" w:rsidRDefault="00EB34C4" w:rsidP="00F36111">
            <w:pPr>
              <w:pStyle w:val="ListParagraph"/>
              <w:numPr>
                <w:ilvl w:val="0"/>
                <w:numId w:val="5"/>
              </w:numPr>
              <w:rPr>
                <w:rFonts w:cs="Arial"/>
                <w:szCs w:val="20"/>
              </w:rPr>
            </w:pPr>
          </w:p>
        </w:tc>
        <w:tc>
          <w:tcPr>
            <w:tcW w:w="2880" w:type="dxa"/>
          </w:tcPr>
          <w:p w:rsidR="00EB34C4" w:rsidRPr="000A3FC0" w:rsidRDefault="008D36CF" w:rsidP="00F36111">
            <w:pPr>
              <w:contextualSpacing/>
              <w:rPr>
                <w:szCs w:val="20"/>
              </w:rPr>
            </w:pPr>
            <w:r>
              <w:rPr>
                <w:szCs w:val="20"/>
              </w:rPr>
              <w:t>SC09-GR.</w:t>
            </w:r>
            <w:r w:rsidR="00EB34C4" w:rsidRPr="000A3FC0">
              <w:rPr>
                <w:szCs w:val="20"/>
              </w:rPr>
              <w:t>HS</w:t>
            </w:r>
            <w:r w:rsidR="00A1089C">
              <w:rPr>
                <w:szCs w:val="20"/>
              </w:rPr>
              <w:t>-S</w:t>
            </w:r>
            <w:r w:rsidR="00EB34C4" w:rsidRPr="000A3FC0">
              <w:rPr>
                <w:szCs w:val="20"/>
              </w:rPr>
              <w:t>.2</w:t>
            </w:r>
            <w:r w:rsidR="00A1089C">
              <w:rPr>
                <w:szCs w:val="20"/>
              </w:rPr>
              <w:t>-GLE</w:t>
            </w:r>
            <w:r w:rsidR="00EB34C4" w:rsidRPr="000A3FC0">
              <w:rPr>
                <w:szCs w:val="20"/>
              </w:rPr>
              <w:t>.2</w:t>
            </w:r>
            <w:r w:rsidR="00A1089C">
              <w:rPr>
                <w:szCs w:val="20"/>
              </w:rPr>
              <w:t>-EO</w:t>
            </w:r>
            <w:r w:rsidR="00EB34C4" w:rsidRPr="000A3FC0">
              <w:rPr>
                <w:szCs w:val="20"/>
              </w:rPr>
              <w:t>.c</w:t>
            </w:r>
          </w:p>
        </w:tc>
        <w:tc>
          <w:tcPr>
            <w:tcW w:w="5760" w:type="dxa"/>
          </w:tcPr>
          <w:p w:rsidR="00EB34C4" w:rsidRPr="000A3FC0" w:rsidRDefault="00EB34C4" w:rsidP="00F36111">
            <w:pPr>
              <w:autoSpaceDE w:val="0"/>
              <w:autoSpaceDN w:val="0"/>
              <w:adjustRightInd w:val="0"/>
              <w:rPr>
                <w:rFonts w:cs="Verdana"/>
                <w:szCs w:val="20"/>
              </w:rPr>
            </w:pPr>
            <w:r w:rsidRPr="000A3FC0">
              <w:rPr>
                <w:rFonts w:cs="Verdana"/>
                <w:szCs w:val="20"/>
              </w:rPr>
              <w:t>Evaluate data and assumptions regarding different scenarios for future human population growth and their projected consequences</w:t>
            </w:r>
          </w:p>
        </w:tc>
        <w:tc>
          <w:tcPr>
            <w:tcW w:w="2880" w:type="dxa"/>
            <w:vMerge/>
          </w:tcPr>
          <w:p w:rsidR="00EB34C4" w:rsidRPr="00230F28" w:rsidRDefault="00EB34C4" w:rsidP="00F36111">
            <w:pPr>
              <w:contextualSpacing/>
              <w:rPr>
                <w:szCs w:val="20"/>
              </w:rPr>
            </w:pPr>
          </w:p>
        </w:tc>
      </w:tr>
      <w:tr w:rsidR="008D64F0" w:rsidRPr="00230F28" w:rsidTr="00DE68E2">
        <w:trPr>
          <w:cantSplit/>
          <w:jc w:val="center"/>
        </w:trPr>
        <w:tc>
          <w:tcPr>
            <w:tcW w:w="2880" w:type="dxa"/>
            <w:vMerge w:val="restart"/>
          </w:tcPr>
          <w:p w:rsidR="008D64F0" w:rsidRPr="00230F28" w:rsidRDefault="008D64F0" w:rsidP="00F36111">
            <w:pPr>
              <w:pStyle w:val="ListParagraph"/>
              <w:numPr>
                <w:ilvl w:val="0"/>
                <w:numId w:val="5"/>
              </w:numPr>
              <w:rPr>
                <w:rFonts w:cs="Arial"/>
                <w:szCs w:val="20"/>
              </w:rPr>
            </w:pPr>
            <w:r w:rsidRPr="00230F28">
              <w:rPr>
                <w:rFonts w:cs="Arial"/>
                <w:szCs w:val="20"/>
              </w:rPr>
              <w:lastRenderedPageBreak/>
              <w:t>Describe ways of keeping errors out of a scientific investigation (e.g., know only one variable can be changed, have the same person read measurements, record all data and observations because they may be needed to clarify unexpected results, etc.).</w:t>
            </w:r>
          </w:p>
        </w:tc>
        <w:tc>
          <w:tcPr>
            <w:tcW w:w="2880" w:type="dxa"/>
          </w:tcPr>
          <w:p w:rsidR="008D64F0" w:rsidRPr="00230F28" w:rsidRDefault="008D64F0"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8D64F0" w:rsidRPr="00230F28" w:rsidRDefault="008D64F0" w:rsidP="00F36111">
            <w:pPr>
              <w:rPr>
                <w:szCs w:val="20"/>
              </w:rPr>
            </w:pPr>
            <w:r w:rsidRPr="00230F28">
              <w:rPr>
                <w:szCs w:val="20"/>
              </w:rPr>
              <w:t>Recognize and describe the ethical traditions of science: value peer review; truthful reporting of methods and outcomes; making work public; and sharing a lens of professional skepticism when reviewing the work of others</w:t>
            </w:r>
          </w:p>
        </w:tc>
        <w:tc>
          <w:tcPr>
            <w:tcW w:w="2880" w:type="dxa"/>
            <w:vMerge w:val="restart"/>
          </w:tcPr>
          <w:p w:rsidR="008D64F0" w:rsidRPr="00230F28" w:rsidRDefault="008D64F0" w:rsidP="00F36111">
            <w:pPr>
              <w:contextualSpacing/>
              <w:rPr>
                <w:szCs w:val="20"/>
              </w:rPr>
            </w:pPr>
          </w:p>
        </w:tc>
      </w:tr>
      <w:tr w:rsidR="008D64F0" w:rsidRPr="00230F28" w:rsidTr="00227240">
        <w:trPr>
          <w:cantSplit/>
          <w:trHeight w:val="710"/>
          <w:jc w:val="center"/>
        </w:trPr>
        <w:tc>
          <w:tcPr>
            <w:tcW w:w="2880" w:type="dxa"/>
            <w:vMerge/>
          </w:tcPr>
          <w:p w:rsidR="008D64F0" w:rsidRPr="00230F28" w:rsidRDefault="008D64F0" w:rsidP="00F36111">
            <w:pPr>
              <w:pStyle w:val="ListParagraph"/>
              <w:numPr>
                <w:ilvl w:val="0"/>
                <w:numId w:val="5"/>
              </w:numPr>
              <w:rPr>
                <w:rFonts w:cs="Arial"/>
                <w:szCs w:val="20"/>
              </w:rPr>
            </w:pPr>
          </w:p>
        </w:tc>
        <w:tc>
          <w:tcPr>
            <w:tcW w:w="2880" w:type="dxa"/>
          </w:tcPr>
          <w:p w:rsidR="008D64F0" w:rsidRPr="000A3FC0" w:rsidRDefault="00A1089C" w:rsidP="00F36111">
            <w:pPr>
              <w:contextualSpacing/>
              <w:rPr>
                <w:szCs w:val="20"/>
              </w:rPr>
            </w:pPr>
            <w:r>
              <w:rPr>
                <w:szCs w:val="20"/>
              </w:rPr>
              <w:t>SC09-GR.</w:t>
            </w:r>
            <w:r w:rsidR="008D64F0" w:rsidRPr="000A3FC0">
              <w:rPr>
                <w:szCs w:val="20"/>
              </w:rPr>
              <w:t>HS</w:t>
            </w:r>
            <w:r>
              <w:rPr>
                <w:szCs w:val="20"/>
              </w:rPr>
              <w:t>-S</w:t>
            </w:r>
            <w:r w:rsidR="008D64F0" w:rsidRPr="000A3FC0">
              <w:rPr>
                <w:szCs w:val="20"/>
              </w:rPr>
              <w:t>.1</w:t>
            </w:r>
            <w:r>
              <w:rPr>
                <w:szCs w:val="20"/>
              </w:rPr>
              <w:t>-GLE</w:t>
            </w:r>
            <w:r w:rsidR="00F36111">
              <w:rPr>
                <w:szCs w:val="20"/>
              </w:rPr>
              <w:t>.1-</w:t>
            </w:r>
            <w:r w:rsidR="008D64F0" w:rsidRPr="000A3FC0">
              <w:rPr>
                <w:szCs w:val="20"/>
              </w:rPr>
              <w:t>N.2</w:t>
            </w:r>
          </w:p>
        </w:tc>
        <w:tc>
          <w:tcPr>
            <w:tcW w:w="5760" w:type="dxa"/>
          </w:tcPr>
          <w:p w:rsidR="008D64F0" w:rsidRPr="000A3FC0" w:rsidRDefault="008D64F0" w:rsidP="00F36111">
            <w:pPr>
              <w:autoSpaceDE w:val="0"/>
              <w:autoSpaceDN w:val="0"/>
              <w:adjustRightInd w:val="0"/>
              <w:rPr>
                <w:rFonts w:cs="Verdana"/>
                <w:szCs w:val="20"/>
              </w:rPr>
            </w:pPr>
            <w:r w:rsidRPr="000A3FC0">
              <w:rPr>
                <w:rFonts w:cs="Verdana"/>
                <w:szCs w:val="20"/>
              </w:rPr>
              <w:t>Share experimental data, respectfully discuss conflicting results, and analyze ways to minimize error and uncertainty in measurement.</w:t>
            </w:r>
          </w:p>
        </w:tc>
        <w:tc>
          <w:tcPr>
            <w:tcW w:w="2880" w:type="dxa"/>
            <w:vMerge/>
          </w:tcPr>
          <w:p w:rsidR="008D64F0" w:rsidRPr="00230F28" w:rsidRDefault="008D64F0" w:rsidP="00F36111">
            <w:pPr>
              <w:contextualSpacing/>
              <w:rPr>
                <w:szCs w:val="20"/>
              </w:rPr>
            </w:pPr>
          </w:p>
        </w:tc>
      </w:tr>
    </w:tbl>
    <w:p w:rsidR="00DE68E2" w:rsidRPr="00230F28" w:rsidRDefault="00DE68E2" w:rsidP="00F36111">
      <w:pPr>
        <w:rPr>
          <w:szCs w:val="20"/>
        </w:rPr>
      </w:pPr>
    </w:p>
    <w:tbl>
      <w:tblPr>
        <w:tblStyle w:val="TableGrid"/>
        <w:tblW w:w="14400" w:type="dxa"/>
        <w:jc w:val="center"/>
        <w:tblLayout w:type="fixed"/>
        <w:tblLook w:val="04A0"/>
      </w:tblPr>
      <w:tblGrid>
        <w:gridCol w:w="2880"/>
        <w:gridCol w:w="2880"/>
        <w:gridCol w:w="5760"/>
        <w:gridCol w:w="2880"/>
      </w:tblGrid>
      <w:tr w:rsidR="00DE68E2" w:rsidRPr="00230F28" w:rsidTr="00855314">
        <w:trPr>
          <w:cantSplit/>
          <w:tblHeader/>
          <w:jc w:val="center"/>
        </w:trPr>
        <w:tc>
          <w:tcPr>
            <w:tcW w:w="2880" w:type="dxa"/>
            <w:shd w:val="clear" w:color="auto" w:fill="C0E2C0"/>
          </w:tcPr>
          <w:p w:rsidR="00DE68E2" w:rsidRPr="00230F28" w:rsidRDefault="00DE68E2" w:rsidP="00F36111">
            <w:pPr>
              <w:rPr>
                <w:b/>
                <w:szCs w:val="20"/>
              </w:rPr>
            </w:pPr>
            <w:r w:rsidRPr="00230F28">
              <w:rPr>
                <w:b/>
                <w:szCs w:val="20"/>
              </w:rPr>
              <w:t>Standard 1</w:t>
            </w:r>
          </w:p>
        </w:tc>
        <w:tc>
          <w:tcPr>
            <w:tcW w:w="11520" w:type="dxa"/>
            <w:gridSpan w:val="3"/>
            <w:shd w:val="clear" w:color="auto" w:fill="C0E2C0"/>
          </w:tcPr>
          <w:p w:rsidR="00DE68E2" w:rsidRPr="00230F28" w:rsidRDefault="00DE68E2" w:rsidP="00F36111">
            <w:pPr>
              <w:rPr>
                <w:szCs w:val="20"/>
              </w:rPr>
            </w:pPr>
            <w:r w:rsidRPr="00230F28">
              <w:rPr>
                <w:szCs w:val="20"/>
              </w:rPr>
              <w:t>Students apply the processes of scientific investigation and design, conduct, communicate about, and evaluate such investigations. Students know and are able to:</w:t>
            </w:r>
          </w:p>
        </w:tc>
      </w:tr>
      <w:tr w:rsidR="00DE68E2" w:rsidRPr="00230F28" w:rsidTr="00855314">
        <w:trPr>
          <w:cantSplit/>
          <w:tblHeader/>
          <w:jc w:val="center"/>
        </w:trPr>
        <w:tc>
          <w:tcPr>
            <w:tcW w:w="2880" w:type="dxa"/>
            <w:shd w:val="clear" w:color="auto" w:fill="D9D9D9" w:themeFill="background1" w:themeFillShade="D9"/>
          </w:tcPr>
          <w:p w:rsidR="00DE68E2" w:rsidRPr="00230F28" w:rsidRDefault="00DE68E2"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DE68E2" w:rsidRPr="00230F28" w:rsidRDefault="00DE68E2" w:rsidP="00F36111">
            <w:pPr>
              <w:contextualSpacing/>
              <w:rPr>
                <w:szCs w:val="20"/>
              </w:rPr>
            </w:pPr>
            <w:r w:rsidRPr="00230F28">
              <w:rPr>
                <w:szCs w:val="20"/>
              </w:rPr>
              <w:t>Recognize and analyze alternative explanations and models</w:t>
            </w:r>
          </w:p>
        </w:tc>
      </w:tr>
      <w:tr w:rsidR="00DE68E2" w:rsidRPr="00230F28" w:rsidTr="00855314">
        <w:trPr>
          <w:cantSplit/>
          <w:tblHeader/>
          <w:jc w:val="center"/>
        </w:trPr>
        <w:tc>
          <w:tcPr>
            <w:tcW w:w="2880" w:type="dxa"/>
          </w:tcPr>
          <w:p w:rsidR="00DE68E2" w:rsidRPr="00230F28" w:rsidRDefault="00DE68E2" w:rsidP="00F36111">
            <w:pPr>
              <w:contextualSpacing/>
              <w:rPr>
                <w:b/>
                <w:szCs w:val="20"/>
              </w:rPr>
            </w:pPr>
            <w:r w:rsidRPr="00230F28">
              <w:rPr>
                <w:b/>
                <w:szCs w:val="20"/>
              </w:rPr>
              <w:t>Assessment Objective</w:t>
            </w:r>
          </w:p>
        </w:tc>
        <w:tc>
          <w:tcPr>
            <w:tcW w:w="2880" w:type="dxa"/>
          </w:tcPr>
          <w:p w:rsidR="00DE68E2" w:rsidRPr="00230F28" w:rsidRDefault="00DE68E2" w:rsidP="00F36111">
            <w:pPr>
              <w:contextualSpacing/>
              <w:rPr>
                <w:b/>
                <w:szCs w:val="20"/>
              </w:rPr>
            </w:pPr>
            <w:r w:rsidRPr="00230F28">
              <w:rPr>
                <w:b/>
                <w:szCs w:val="20"/>
              </w:rPr>
              <w:t>CAS Alignment Code</w:t>
            </w:r>
          </w:p>
        </w:tc>
        <w:tc>
          <w:tcPr>
            <w:tcW w:w="5760" w:type="dxa"/>
          </w:tcPr>
          <w:p w:rsidR="00DE68E2" w:rsidRPr="00230F28" w:rsidRDefault="00DE68E2" w:rsidP="00F36111">
            <w:pPr>
              <w:contextualSpacing/>
              <w:rPr>
                <w:b/>
                <w:szCs w:val="20"/>
              </w:rPr>
            </w:pPr>
            <w:r w:rsidRPr="00230F28">
              <w:rPr>
                <w:b/>
                <w:szCs w:val="20"/>
              </w:rPr>
              <w:t>CAS Expectation Text</w:t>
            </w:r>
          </w:p>
        </w:tc>
        <w:tc>
          <w:tcPr>
            <w:tcW w:w="2880" w:type="dxa"/>
          </w:tcPr>
          <w:p w:rsidR="00DE68E2" w:rsidRPr="00230F28" w:rsidRDefault="00DE68E2" w:rsidP="00F36111">
            <w:pPr>
              <w:contextualSpacing/>
              <w:rPr>
                <w:b/>
                <w:szCs w:val="20"/>
              </w:rPr>
            </w:pPr>
            <w:r w:rsidRPr="00230F28">
              <w:rPr>
                <w:b/>
                <w:szCs w:val="20"/>
              </w:rPr>
              <w:t>Comment</w:t>
            </w:r>
          </w:p>
        </w:tc>
      </w:tr>
      <w:tr w:rsidR="00A272FC" w:rsidRPr="00230F28" w:rsidTr="00DE68E2">
        <w:trPr>
          <w:cantSplit/>
          <w:jc w:val="center"/>
        </w:trPr>
        <w:tc>
          <w:tcPr>
            <w:tcW w:w="2880" w:type="dxa"/>
          </w:tcPr>
          <w:p w:rsidR="00A272FC" w:rsidRPr="00230F28" w:rsidRDefault="00A272FC" w:rsidP="00F36111">
            <w:pPr>
              <w:pStyle w:val="ListParagraph"/>
              <w:numPr>
                <w:ilvl w:val="0"/>
                <w:numId w:val="6"/>
              </w:numPr>
              <w:rPr>
                <w:rFonts w:cs="Arial"/>
                <w:szCs w:val="20"/>
              </w:rPr>
            </w:pPr>
            <w:r w:rsidRPr="00230F28">
              <w:rPr>
                <w:rFonts w:cs="Arial"/>
                <w:szCs w:val="20"/>
              </w:rPr>
              <w:t>Describe and explain that alternative models can be used to investigate the same testable question.</w:t>
            </w:r>
          </w:p>
        </w:tc>
        <w:tc>
          <w:tcPr>
            <w:tcW w:w="2880" w:type="dxa"/>
          </w:tcPr>
          <w:p w:rsidR="00A272FC" w:rsidRPr="00230F28" w:rsidRDefault="00A272FC"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A272FC" w:rsidRDefault="00A272FC" w:rsidP="00F36111">
            <w:pPr>
              <w:rPr>
                <w:szCs w:val="20"/>
              </w:rPr>
            </w:pPr>
            <w:r w:rsidRPr="00230F28">
              <w:rPr>
                <w:szCs w:val="20"/>
              </w:rPr>
              <w:t>Critically evaluat</w:t>
            </w:r>
            <w:r>
              <w:rPr>
                <w:szCs w:val="20"/>
              </w:rPr>
              <w:t xml:space="preserve">e strengths and weaknesses of </w:t>
            </w:r>
            <w:r w:rsidRPr="00230F28">
              <w:rPr>
                <w:szCs w:val="20"/>
              </w:rPr>
              <w:t>model</w:t>
            </w:r>
            <w:r>
              <w:rPr>
                <w:szCs w:val="20"/>
              </w:rPr>
              <w:t>s</w:t>
            </w:r>
            <w:r w:rsidRPr="00230F28">
              <w:rPr>
                <w:szCs w:val="20"/>
              </w:rPr>
              <w:t xml:space="preserve"> </w:t>
            </w:r>
          </w:p>
          <w:p w:rsidR="00F36111" w:rsidRDefault="00F36111" w:rsidP="00F36111">
            <w:pPr>
              <w:rPr>
                <w:szCs w:val="20"/>
              </w:rPr>
            </w:pPr>
          </w:p>
          <w:p w:rsidR="00A272FC" w:rsidRDefault="00A272FC" w:rsidP="00F36111">
            <w:pPr>
              <w:rPr>
                <w:szCs w:val="20"/>
              </w:rPr>
            </w:pPr>
            <w:r w:rsidRPr="00D12D51">
              <w:rPr>
                <w:szCs w:val="20"/>
              </w:rPr>
              <w:t>Develop a model</w:t>
            </w:r>
            <w:r>
              <w:rPr>
                <w:szCs w:val="20"/>
              </w:rPr>
              <w:t>…</w:t>
            </w:r>
          </w:p>
          <w:p w:rsidR="00F36111" w:rsidRDefault="00F36111" w:rsidP="00F36111">
            <w:pPr>
              <w:rPr>
                <w:szCs w:val="20"/>
              </w:rPr>
            </w:pPr>
          </w:p>
          <w:p w:rsidR="00A272FC" w:rsidRDefault="00A272FC" w:rsidP="00F36111">
            <w:pPr>
              <w:rPr>
                <w:szCs w:val="20"/>
              </w:rPr>
            </w:pPr>
            <w:r w:rsidRPr="00D12D51">
              <w:rPr>
                <w:szCs w:val="20"/>
              </w:rPr>
              <w:t>Critically evaluate chemical and nuclear change models</w:t>
            </w:r>
          </w:p>
          <w:p w:rsidR="00F36111" w:rsidRDefault="00F36111" w:rsidP="00F36111">
            <w:pPr>
              <w:rPr>
                <w:szCs w:val="20"/>
              </w:rPr>
            </w:pPr>
          </w:p>
          <w:p w:rsidR="00A272FC" w:rsidRDefault="00A272FC" w:rsidP="00F36111">
            <w:pPr>
              <w:rPr>
                <w:szCs w:val="20"/>
              </w:rPr>
            </w:pPr>
            <w:r w:rsidRPr="00D12D51">
              <w:rPr>
                <w:szCs w:val="20"/>
              </w:rPr>
              <w:t>Use research-based models</w:t>
            </w:r>
          </w:p>
          <w:p w:rsidR="00F36111" w:rsidRDefault="00F36111" w:rsidP="00F36111">
            <w:pPr>
              <w:rPr>
                <w:szCs w:val="20"/>
              </w:rPr>
            </w:pPr>
          </w:p>
          <w:p w:rsidR="00A272FC" w:rsidRPr="00230F28" w:rsidRDefault="00A272FC" w:rsidP="00F36111">
            <w:pPr>
              <w:rPr>
                <w:szCs w:val="20"/>
              </w:rPr>
            </w:pPr>
            <w:r w:rsidRPr="00D12D51">
              <w:rPr>
                <w:szCs w:val="20"/>
              </w:rPr>
              <w:t>Examine how computer models are used</w:t>
            </w:r>
            <w:r>
              <w:rPr>
                <w:szCs w:val="20"/>
              </w:rPr>
              <w:t>…</w:t>
            </w:r>
          </w:p>
          <w:p w:rsidR="00A272FC" w:rsidRPr="00A272FC" w:rsidRDefault="00A272FC" w:rsidP="00F36111">
            <w:pPr>
              <w:rPr>
                <w:szCs w:val="20"/>
              </w:rPr>
            </w:pPr>
          </w:p>
        </w:tc>
        <w:tc>
          <w:tcPr>
            <w:tcW w:w="2880" w:type="dxa"/>
          </w:tcPr>
          <w:p w:rsidR="00A272FC" w:rsidRPr="00230F28" w:rsidRDefault="00A272FC" w:rsidP="00F36111">
            <w:pPr>
              <w:contextualSpacing/>
              <w:rPr>
                <w:szCs w:val="20"/>
              </w:rPr>
            </w:pPr>
            <w:r w:rsidRPr="00230F28">
              <w:rPr>
                <w:szCs w:val="20"/>
              </w:rPr>
              <w:t>This objective is met in content-specific contexts within the CAS.</w:t>
            </w:r>
          </w:p>
        </w:tc>
      </w:tr>
      <w:tr w:rsidR="00804228" w:rsidRPr="00230F28" w:rsidTr="00DE68E2">
        <w:trPr>
          <w:cantSplit/>
          <w:jc w:val="center"/>
        </w:trPr>
        <w:tc>
          <w:tcPr>
            <w:tcW w:w="2880" w:type="dxa"/>
          </w:tcPr>
          <w:p w:rsidR="00804228" w:rsidRPr="00230F28" w:rsidRDefault="00804228" w:rsidP="00F36111">
            <w:pPr>
              <w:pStyle w:val="ListParagraph"/>
              <w:numPr>
                <w:ilvl w:val="0"/>
                <w:numId w:val="6"/>
              </w:numPr>
              <w:rPr>
                <w:rFonts w:cs="Arial"/>
                <w:szCs w:val="20"/>
              </w:rPr>
            </w:pPr>
            <w:r w:rsidRPr="00230F28">
              <w:rPr>
                <w:rFonts w:cs="Arial"/>
                <w:szCs w:val="20"/>
              </w:rPr>
              <w:lastRenderedPageBreak/>
              <w:t>Describe and analyze other reasonable explanations, using the same independent and dependent variable, for the resulting data or observations from an investigation.</w:t>
            </w:r>
          </w:p>
        </w:tc>
        <w:tc>
          <w:tcPr>
            <w:tcW w:w="2880" w:type="dxa"/>
          </w:tcPr>
          <w:p w:rsidR="00804228" w:rsidRPr="00230F28" w:rsidRDefault="00804228"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804228" w:rsidRPr="00230F28" w:rsidRDefault="00804228" w:rsidP="00F36111">
            <w:pPr>
              <w:rPr>
                <w:szCs w:val="20"/>
              </w:rPr>
            </w:pPr>
            <w:r w:rsidRPr="00230F28">
              <w:rPr>
                <w:szCs w:val="20"/>
              </w:rPr>
              <w:t xml:space="preserve">Debate </w:t>
            </w:r>
          </w:p>
          <w:p w:rsidR="00F36111" w:rsidRDefault="00F36111" w:rsidP="00F36111">
            <w:pPr>
              <w:rPr>
                <w:szCs w:val="20"/>
              </w:rPr>
            </w:pPr>
          </w:p>
          <w:p w:rsidR="00804228" w:rsidRPr="00230F28" w:rsidRDefault="00804228" w:rsidP="00F36111">
            <w:pPr>
              <w:rPr>
                <w:szCs w:val="20"/>
              </w:rPr>
            </w:pPr>
            <w:r w:rsidRPr="00230F28">
              <w:rPr>
                <w:szCs w:val="20"/>
              </w:rPr>
              <w:t xml:space="preserve">Discuss the ethical and political issues </w:t>
            </w:r>
          </w:p>
          <w:p w:rsidR="00F36111" w:rsidRDefault="00F36111" w:rsidP="00F36111">
            <w:pPr>
              <w:rPr>
                <w:szCs w:val="20"/>
              </w:rPr>
            </w:pPr>
          </w:p>
          <w:p w:rsidR="00804228" w:rsidRPr="00230F28" w:rsidRDefault="00804228" w:rsidP="00F36111">
            <w:pPr>
              <w:rPr>
                <w:szCs w:val="20"/>
              </w:rPr>
            </w:pPr>
            <w:r w:rsidRPr="00230F28">
              <w:rPr>
                <w:szCs w:val="20"/>
              </w:rPr>
              <w:t>Share experimental data, respectfully discuss conflicting results, and analyze ways to minimize error and uncertainty in measurement</w:t>
            </w:r>
          </w:p>
          <w:p w:rsidR="00F36111" w:rsidRDefault="00F36111" w:rsidP="00F36111">
            <w:pPr>
              <w:rPr>
                <w:szCs w:val="20"/>
              </w:rPr>
            </w:pPr>
          </w:p>
          <w:p w:rsidR="00804228" w:rsidRDefault="00804228" w:rsidP="00F36111">
            <w:pPr>
              <w:rPr>
                <w:szCs w:val="20"/>
              </w:rPr>
            </w:pPr>
            <w:r>
              <w:rPr>
                <w:szCs w:val="20"/>
              </w:rPr>
              <w:t>Interpret and analyze data…</w:t>
            </w:r>
          </w:p>
          <w:p w:rsidR="00804228" w:rsidRDefault="00804228" w:rsidP="00F36111">
            <w:pPr>
              <w:rPr>
                <w:szCs w:val="20"/>
              </w:rPr>
            </w:pPr>
          </w:p>
          <w:p w:rsidR="00804228" w:rsidRPr="00230F28" w:rsidRDefault="00804228" w:rsidP="00F36111">
            <w:pPr>
              <w:rPr>
                <w:szCs w:val="20"/>
              </w:rPr>
            </w:pPr>
            <w:r w:rsidRPr="00D12D51">
              <w:rPr>
                <w:szCs w:val="20"/>
              </w:rPr>
              <w:t xml:space="preserve">Critically evaluate scientific claims made in popular media or by peers regarding the application of </w:t>
            </w:r>
            <w:r>
              <w:rPr>
                <w:szCs w:val="20"/>
              </w:rPr>
              <w:t>…</w:t>
            </w:r>
            <w:r w:rsidRPr="00D12D51">
              <w:rPr>
                <w:szCs w:val="20"/>
              </w:rPr>
              <w:t>, and determine if the evidence presented is appropriate and sufficient to support the claims</w:t>
            </w:r>
          </w:p>
        </w:tc>
        <w:tc>
          <w:tcPr>
            <w:tcW w:w="2880" w:type="dxa"/>
          </w:tcPr>
          <w:p w:rsidR="00804228" w:rsidRPr="00230F28" w:rsidRDefault="00804228" w:rsidP="00F36111">
            <w:pPr>
              <w:contextualSpacing/>
              <w:rPr>
                <w:szCs w:val="20"/>
              </w:rPr>
            </w:pPr>
            <w:r w:rsidRPr="00230F28">
              <w:rPr>
                <w:szCs w:val="20"/>
              </w:rPr>
              <w:t>This objective is met in content-specific contexts within the CAS.</w:t>
            </w:r>
          </w:p>
        </w:tc>
      </w:tr>
    </w:tbl>
    <w:p w:rsidR="00862F1E" w:rsidRPr="00230F28" w:rsidRDefault="00862F1E" w:rsidP="00F36111">
      <w:pPr>
        <w:rPr>
          <w:szCs w:val="20"/>
        </w:rPr>
      </w:pPr>
    </w:p>
    <w:tbl>
      <w:tblPr>
        <w:tblStyle w:val="TableGrid"/>
        <w:tblW w:w="14400" w:type="dxa"/>
        <w:jc w:val="center"/>
        <w:tblLayout w:type="fixed"/>
        <w:tblLook w:val="04A0"/>
      </w:tblPr>
      <w:tblGrid>
        <w:gridCol w:w="2880"/>
        <w:gridCol w:w="2880"/>
        <w:gridCol w:w="5760"/>
        <w:gridCol w:w="2880"/>
      </w:tblGrid>
      <w:tr w:rsidR="00862F1E" w:rsidRPr="00230F28" w:rsidTr="00862F1E">
        <w:trPr>
          <w:cantSplit/>
          <w:tblHeader/>
          <w:jc w:val="center"/>
        </w:trPr>
        <w:tc>
          <w:tcPr>
            <w:tcW w:w="2880" w:type="dxa"/>
            <w:shd w:val="clear" w:color="auto" w:fill="C0E2C0"/>
          </w:tcPr>
          <w:p w:rsidR="00862F1E" w:rsidRPr="00230F28" w:rsidRDefault="00862F1E" w:rsidP="00F36111">
            <w:pPr>
              <w:rPr>
                <w:b/>
                <w:szCs w:val="20"/>
              </w:rPr>
            </w:pPr>
            <w:r w:rsidRPr="00230F28">
              <w:rPr>
                <w:b/>
                <w:szCs w:val="20"/>
              </w:rPr>
              <w:t>Standard 1</w:t>
            </w:r>
          </w:p>
        </w:tc>
        <w:tc>
          <w:tcPr>
            <w:tcW w:w="11520" w:type="dxa"/>
            <w:gridSpan w:val="3"/>
            <w:shd w:val="clear" w:color="auto" w:fill="C0E2C0"/>
          </w:tcPr>
          <w:p w:rsidR="00862F1E" w:rsidRPr="00230F28" w:rsidRDefault="00862F1E" w:rsidP="00F36111">
            <w:pPr>
              <w:rPr>
                <w:szCs w:val="20"/>
              </w:rPr>
            </w:pPr>
            <w:r w:rsidRPr="00230F28">
              <w:rPr>
                <w:szCs w:val="20"/>
              </w:rPr>
              <w:t>Students apply the processes of scientific investigation and design, conduct, communicate about, and evaluate such investigations. Students know and are able to:</w:t>
            </w:r>
          </w:p>
        </w:tc>
      </w:tr>
      <w:tr w:rsidR="00862F1E" w:rsidRPr="00230F28" w:rsidTr="00862F1E">
        <w:trPr>
          <w:cantSplit/>
          <w:tblHeader/>
          <w:jc w:val="center"/>
        </w:trPr>
        <w:tc>
          <w:tcPr>
            <w:tcW w:w="2880" w:type="dxa"/>
            <w:shd w:val="clear" w:color="auto" w:fill="D9D9D9" w:themeFill="background1" w:themeFillShade="D9"/>
          </w:tcPr>
          <w:p w:rsidR="00862F1E" w:rsidRPr="00230F28" w:rsidRDefault="00862F1E"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862F1E" w:rsidRPr="00230F28" w:rsidRDefault="00862F1E" w:rsidP="00F36111">
            <w:pPr>
              <w:contextualSpacing/>
              <w:rPr>
                <w:szCs w:val="20"/>
              </w:rPr>
            </w:pPr>
            <w:r w:rsidRPr="00230F28">
              <w:rPr>
                <w:szCs w:val="20"/>
              </w:rPr>
              <w:t>Construct and revise scientific explanations and models, using evidence, logic, and experiments that include identifying and controlling variables</w:t>
            </w:r>
          </w:p>
        </w:tc>
      </w:tr>
      <w:tr w:rsidR="00862F1E" w:rsidRPr="00230F28" w:rsidTr="00862F1E">
        <w:trPr>
          <w:cantSplit/>
          <w:jc w:val="center"/>
        </w:trPr>
        <w:tc>
          <w:tcPr>
            <w:tcW w:w="2880" w:type="dxa"/>
          </w:tcPr>
          <w:p w:rsidR="00862F1E" w:rsidRPr="00230F28" w:rsidRDefault="00862F1E" w:rsidP="00F36111">
            <w:pPr>
              <w:contextualSpacing/>
              <w:rPr>
                <w:b/>
                <w:szCs w:val="20"/>
              </w:rPr>
            </w:pPr>
            <w:r w:rsidRPr="00230F28">
              <w:rPr>
                <w:b/>
                <w:szCs w:val="20"/>
              </w:rPr>
              <w:t>Assessment Objective</w:t>
            </w:r>
          </w:p>
        </w:tc>
        <w:tc>
          <w:tcPr>
            <w:tcW w:w="2880" w:type="dxa"/>
          </w:tcPr>
          <w:p w:rsidR="00862F1E" w:rsidRPr="00230F28" w:rsidRDefault="00862F1E" w:rsidP="00F36111">
            <w:pPr>
              <w:contextualSpacing/>
              <w:rPr>
                <w:b/>
                <w:szCs w:val="20"/>
              </w:rPr>
            </w:pPr>
            <w:r w:rsidRPr="00230F28">
              <w:rPr>
                <w:b/>
                <w:szCs w:val="20"/>
              </w:rPr>
              <w:t>CAS Alignment Code</w:t>
            </w:r>
          </w:p>
        </w:tc>
        <w:tc>
          <w:tcPr>
            <w:tcW w:w="5760" w:type="dxa"/>
          </w:tcPr>
          <w:p w:rsidR="00862F1E" w:rsidRPr="00230F28" w:rsidRDefault="00862F1E" w:rsidP="00F36111">
            <w:pPr>
              <w:contextualSpacing/>
              <w:rPr>
                <w:b/>
                <w:szCs w:val="20"/>
              </w:rPr>
            </w:pPr>
            <w:r w:rsidRPr="00230F28">
              <w:rPr>
                <w:b/>
                <w:szCs w:val="20"/>
              </w:rPr>
              <w:t>CAS Expectation Text</w:t>
            </w:r>
          </w:p>
        </w:tc>
        <w:tc>
          <w:tcPr>
            <w:tcW w:w="2880" w:type="dxa"/>
          </w:tcPr>
          <w:p w:rsidR="00862F1E" w:rsidRPr="00230F28" w:rsidRDefault="00862F1E" w:rsidP="00F36111">
            <w:pPr>
              <w:contextualSpacing/>
              <w:rPr>
                <w:b/>
                <w:szCs w:val="20"/>
              </w:rPr>
            </w:pPr>
            <w:r w:rsidRPr="00230F28">
              <w:rPr>
                <w:b/>
                <w:szCs w:val="20"/>
              </w:rPr>
              <w:t>Comment</w:t>
            </w:r>
          </w:p>
        </w:tc>
      </w:tr>
      <w:tr w:rsidR="00EB34C4" w:rsidRPr="00230F28" w:rsidTr="00862F1E">
        <w:trPr>
          <w:cantSplit/>
          <w:jc w:val="center"/>
        </w:trPr>
        <w:tc>
          <w:tcPr>
            <w:tcW w:w="2880" w:type="dxa"/>
            <w:vMerge w:val="restart"/>
          </w:tcPr>
          <w:p w:rsidR="00EB34C4" w:rsidRPr="00230F28" w:rsidRDefault="00EB34C4" w:rsidP="00F36111">
            <w:pPr>
              <w:pStyle w:val="ListParagraph"/>
              <w:numPr>
                <w:ilvl w:val="0"/>
                <w:numId w:val="7"/>
              </w:numPr>
              <w:rPr>
                <w:rFonts w:cs="Arial"/>
                <w:szCs w:val="20"/>
              </w:rPr>
            </w:pPr>
            <w:r w:rsidRPr="00230F28">
              <w:rPr>
                <w:rFonts w:cs="Arial"/>
                <w:szCs w:val="20"/>
              </w:rPr>
              <w:t>Explain how conclusions and models from previous scientific investigations need to be revised based on new evidence.</w:t>
            </w:r>
          </w:p>
        </w:tc>
        <w:tc>
          <w:tcPr>
            <w:tcW w:w="2880" w:type="dxa"/>
          </w:tcPr>
          <w:p w:rsidR="00EB34C4" w:rsidRPr="00230F28" w:rsidRDefault="00EB34C4"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B34C4" w:rsidRDefault="00EB34C4" w:rsidP="00F36111">
            <w:pPr>
              <w:rPr>
                <w:szCs w:val="20"/>
              </w:rPr>
            </w:pPr>
            <w:r w:rsidRPr="00230F28">
              <w:rPr>
                <w:szCs w:val="20"/>
              </w:rPr>
              <w:t>Understand that all scientific knowledge is subject to new findings and that the presence of reproducible results yields a scientific theory</w:t>
            </w:r>
          </w:p>
          <w:p w:rsidR="00F36111" w:rsidRDefault="00F36111" w:rsidP="00F36111">
            <w:pPr>
              <w:rPr>
                <w:szCs w:val="20"/>
              </w:rPr>
            </w:pPr>
          </w:p>
          <w:p w:rsidR="00EB34C4" w:rsidRDefault="00EB34C4" w:rsidP="00F36111">
            <w:pPr>
              <w:rPr>
                <w:szCs w:val="20"/>
              </w:rPr>
            </w:pPr>
            <w:r w:rsidRPr="00230F28">
              <w:rPr>
                <w:szCs w:val="20"/>
              </w:rPr>
              <w:t>Understand how observations, experiments, and theory are used to construct and refine models</w:t>
            </w:r>
          </w:p>
          <w:p w:rsidR="00F36111" w:rsidRDefault="00F36111" w:rsidP="00F36111">
            <w:pPr>
              <w:rPr>
                <w:szCs w:val="20"/>
              </w:rPr>
            </w:pPr>
          </w:p>
          <w:p w:rsidR="00EB34C4" w:rsidRPr="00230F28" w:rsidRDefault="00EB34C4" w:rsidP="00F36111">
            <w:pPr>
              <w:rPr>
                <w:szCs w:val="20"/>
              </w:rPr>
            </w:pPr>
            <w:r w:rsidRPr="00D12D51">
              <w:rPr>
                <w:szCs w:val="20"/>
              </w:rPr>
              <w:t xml:space="preserve">Recognize that the current understanding of </w:t>
            </w:r>
            <w:r>
              <w:rPr>
                <w:szCs w:val="20"/>
              </w:rPr>
              <w:t xml:space="preserve">… </w:t>
            </w:r>
            <w:r w:rsidRPr="00D12D51">
              <w:rPr>
                <w:szCs w:val="20"/>
              </w:rPr>
              <w:t>has developed over time and become more sophisticated as new technologies have led to new evidence.</w:t>
            </w:r>
          </w:p>
        </w:tc>
        <w:tc>
          <w:tcPr>
            <w:tcW w:w="2880" w:type="dxa"/>
            <w:vMerge w:val="restart"/>
          </w:tcPr>
          <w:p w:rsidR="00EB34C4" w:rsidRPr="00EB34C4" w:rsidRDefault="00EB34C4" w:rsidP="00F36111">
            <w:pPr>
              <w:contextualSpacing/>
              <w:rPr>
                <w:szCs w:val="20"/>
              </w:rPr>
            </w:pPr>
            <w:r w:rsidRPr="00230F28">
              <w:rPr>
                <w:szCs w:val="20"/>
              </w:rPr>
              <w:t>This objective is met in content-specific contexts within the CAS.</w:t>
            </w:r>
          </w:p>
        </w:tc>
      </w:tr>
      <w:tr w:rsidR="00EB34C4" w:rsidRPr="00230F28" w:rsidTr="00862F1E">
        <w:trPr>
          <w:cantSplit/>
          <w:jc w:val="center"/>
        </w:trPr>
        <w:tc>
          <w:tcPr>
            <w:tcW w:w="2880" w:type="dxa"/>
            <w:vMerge/>
          </w:tcPr>
          <w:p w:rsidR="00EB34C4" w:rsidRPr="00230F28" w:rsidRDefault="00EB34C4" w:rsidP="00F36111">
            <w:pPr>
              <w:pStyle w:val="ListParagraph"/>
              <w:numPr>
                <w:ilvl w:val="0"/>
                <w:numId w:val="7"/>
              </w:numPr>
              <w:rPr>
                <w:rFonts w:cs="Arial"/>
                <w:szCs w:val="20"/>
              </w:rPr>
            </w:pPr>
          </w:p>
        </w:tc>
        <w:tc>
          <w:tcPr>
            <w:tcW w:w="2880" w:type="dxa"/>
          </w:tcPr>
          <w:p w:rsidR="00EB34C4" w:rsidRPr="000A3FC0" w:rsidRDefault="00A1089C" w:rsidP="00F36111">
            <w:pPr>
              <w:contextualSpacing/>
              <w:rPr>
                <w:szCs w:val="20"/>
              </w:rPr>
            </w:pPr>
            <w:r>
              <w:rPr>
                <w:szCs w:val="20"/>
              </w:rPr>
              <w:t>SC09-GR.</w:t>
            </w:r>
            <w:r w:rsidR="00EB34C4" w:rsidRPr="000A3FC0">
              <w:rPr>
                <w:szCs w:val="20"/>
              </w:rPr>
              <w:t>HS</w:t>
            </w:r>
            <w:r>
              <w:rPr>
                <w:szCs w:val="20"/>
              </w:rPr>
              <w:t>-S</w:t>
            </w:r>
            <w:r w:rsidR="00EB34C4" w:rsidRPr="000A3FC0">
              <w:rPr>
                <w:szCs w:val="20"/>
              </w:rPr>
              <w:t>.3</w:t>
            </w:r>
            <w:r>
              <w:rPr>
                <w:szCs w:val="20"/>
              </w:rPr>
              <w:t>-GLE</w:t>
            </w:r>
            <w:r w:rsidR="00EB34C4" w:rsidRPr="000A3FC0">
              <w:rPr>
                <w:szCs w:val="20"/>
              </w:rPr>
              <w:t>.1.N.1</w:t>
            </w:r>
          </w:p>
        </w:tc>
        <w:tc>
          <w:tcPr>
            <w:tcW w:w="5760" w:type="dxa"/>
          </w:tcPr>
          <w:p w:rsidR="00EB34C4" w:rsidRPr="000A3FC0" w:rsidRDefault="00EB34C4" w:rsidP="00F36111">
            <w:pPr>
              <w:autoSpaceDE w:val="0"/>
              <w:autoSpaceDN w:val="0"/>
              <w:adjustRightInd w:val="0"/>
              <w:rPr>
                <w:rFonts w:cs="Verdana"/>
                <w:szCs w:val="20"/>
              </w:rPr>
            </w:pPr>
            <w:r w:rsidRPr="000A3FC0">
              <w:rPr>
                <w:rFonts w:cs="Verdana"/>
                <w:szCs w:val="20"/>
              </w:rPr>
              <w:t>Understand that all scientific knowledge is subject to new evidence and that the presence of reproducible results yields a scientific theory.</w:t>
            </w:r>
          </w:p>
        </w:tc>
        <w:tc>
          <w:tcPr>
            <w:tcW w:w="2880" w:type="dxa"/>
            <w:vMerge/>
          </w:tcPr>
          <w:p w:rsidR="00EB34C4" w:rsidRPr="00230F28" w:rsidRDefault="00EB34C4" w:rsidP="00F36111">
            <w:pPr>
              <w:contextualSpacing/>
              <w:rPr>
                <w:szCs w:val="20"/>
              </w:rPr>
            </w:pPr>
          </w:p>
        </w:tc>
      </w:tr>
    </w:tbl>
    <w:p w:rsidR="00F36111" w:rsidRDefault="00F3611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862F1E" w:rsidRPr="00230F28" w:rsidTr="00862F1E">
        <w:trPr>
          <w:cantSplit/>
          <w:tblHeader/>
          <w:jc w:val="center"/>
        </w:trPr>
        <w:tc>
          <w:tcPr>
            <w:tcW w:w="2880" w:type="dxa"/>
            <w:shd w:val="clear" w:color="auto" w:fill="C0E2C0"/>
          </w:tcPr>
          <w:p w:rsidR="00862F1E" w:rsidRPr="00230F28" w:rsidRDefault="00862F1E" w:rsidP="00F36111">
            <w:pPr>
              <w:rPr>
                <w:b/>
                <w:szCs w:val="20"/>
              </w:rPr>
            </w:pPr>
            <w:r w:rsidRPr="00230F28">
              <w:rPr>
                <w:b/>
                <w:szCs w:val="20"/>
              </w:rPr>
              <w:lastRenderedPageBreak/>
              <w:t>Standard 1</w:t>
            </w:r>
          </w:p>
        </w:tc>
        <w:tc>
          <w:tcPr>
            <w:tcW w:w="11520" w:type="dxa"/>
            <w:gridSpan w:val="3"/>
            <w:shd w:val="clear" w:color="auto" w:fill="C0E2C0"/>
          </w:tcPr>
          <w:p w:rsidR="00862F1E" w:rsidRPr="00230F28" w:rsidRDefault="00862F1E" w:rsidP="00F36111">
            <w:pPr>
              <w:rPr>
                <w:szCs w:val="20"/>
              </w:rPr>
            </w:pPr>
            <w:r w:rsidRPr="00230F28">
              <w:rPr>
                <w:szCs w:val="20"/>
              </w:rPr>
              <w:t>Students apply the processes of scientific investigation and design, conduct, communicate about, and evaluate such investigations. Students know and are able to:</w:t>
            </w:r>
          </w:p>
        </w:tc>
      </w:tr>
      <w:tr w:rsidR="00862F1E" w:rsidRPr="00230F28" w:rsidTr="00862F1E">
        <w:trPr>
          <w:cantSplit/>
          <w:tblHeader/>
          <w:jc w:val="center"/>
        </w:trPr>
        <w:tc>
          <w:tcPr>
            <w:tcW w:w="2880" w:type="dxa"/>
            <w:shd w:val="clear" w:color="auto" w:fill="D9D9D9" w:themeFill="background1" w:themeFillShade="D9"/>
          </w:tcPr>
          <w:p w:rsidR="00862F1E" w:rsidRPr="00230F28" w:rsidRDefault="00862F1E"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6</w:t>
            </w:r>
          </w:p>
        </w:tc>
        <w:tc>
          <w:tcPr>
            <w:tcW w:w="11520" w:type="dxa"/>
            <w:gridSpan w:val="3"/>
            <w:shd w:val="clear" w:color="auto" w:fill="D9D9D9" w:themeFill="background1" w:themeFillShade="D9"/>
            <w:vAlign w:val="center"/>
          </w:tcPr>
          <w:p w:rsidR="00862F1E" w:rsidRPr="00230F28" w:rsidRDefault="00862F1E" w:rsidP="00F36111">
            <w:pPr>
              <w:contextualSpacing/>
              <w:rPr>
                <w:szCs w:val="20"/>
              </w:rPr>
            </w:pPr>
            <w:r w:rsidRPr="00230F28">
              <w:rPr>
                <w:szCs w:val="20"/>
              </w:rPr>
              <w:t>Communicate and evaluate scientific thinking that leads to particular conclusions</w:t>
            </w:r>
          </w:p>
        </w:tc>
      </w:tr>
      <w:tr w:rsidR="00862F1E" w:rsidRPr="00230F28" w:rsidTr="00862F1E">
        <w:trPr>
          <w:cantSplit/>
          <w:jc w:val="center"/>
        </w:trPr>
        <w:tc>
          <w:tcPr>
            <w:tcW w:w="2880" w:type="dxa"/>
          </w:tcPr>
          <w:p w:rsidR="00862F1E" w:rsidRPr="00230F28" w:rsidRDefault="00862F1E" w:rsidP="00F36111">
            <w:pPr>
              <w:contextualSpacing/>
              <w:rPr>
                <w:b/>
                <w:szCs w:val="20"/>
              </w:rPr>
            </w:pPr>
            <w:r w:rsidRPr="00230F28">
              <w:rPr>
                <w:b/>
                <w:szCs w:val="20"/>
              </w:rPr>
              <w:t>Assessment Objective</w:t>
            </w:r>
          </w:p>
        </w:tc>
        <w:tc>
          <w:tcPr>
            <w:tcW w:w="2880" w:type="dxa"/>
          </w:tcPr>
          <w:p w:rsidR="00862F1E" w:rsidRPr="00230F28" w:rsidRDefault="00862F1E" w:rsidP="00F36111">
            <w:pPr>
              <w:contextualSpacing/>
              <w:rPr>
                <w:b/>
                <w:szCs w:val="20"/>
              </w:rPr>
            </w:pPr>
            <w:r w:rsidRPr="00230F28">
              <w:rPr>
                <w:b/>
                <w:szCs w:val="20"/>
              </w:rPr>
              <w:t>CAS Alignment Code</w:t>
            </w:r>
          </w:p>
        </w:tc>
        <w:tc>
          <w:tcPr>
            <w:tcW w:w="5760" w:type="dxa"/>
          </w:tcPr>
          <w:p w:rsidR="00862F1E" w:rsidRPr="00230F28" w:rsidRDefault="00862F1E" w:rsidP="00F36111">
            <w:pPr>
              <w:contextualSpacing/>
              <w:rPr>
                <w:b/>
                <w:szCs w:val="20"/>
              </w:rPr>
            </w:pPr>
            <w:r w:rsidRPr="00230F28">
              <w:rPr>
                <w:b/>
                <w:szCs w:val="20"/>
              </w:rPr>
              <w:t>CAS Expectation Text</w:t>
            </w:r>
          </w:p>
        </w:tc>
        <w:tc>
          <w:tcPr>
            <w:tcW w:w="2880" w:type="dxa"/>
          </w:tcPr>
          <w:p w:rsidR="00862F1E" w:rsidRPr="00230F28" w:rsidRDefault="00862F1E" w:rsidP="00F36111">
            <w:pPr>
              <w:contextualSpacing/>
              <w:rPr>
                <w:b/>
                <w:szCs w:val="20"/>
              </w:rPr>
            </w:pPr>
            <w:r w:rsidRPr="00230F28">
              <w:rPr>
                <w:b/>
                <w:szCs w:val="20"/>
              </w:rPr>
              <w:t>Comment</w:t>
            </w:r>
          </w:p>
        </w:tc>
      </w:tr>
      <w:tr w:rsidR="006472BE" w:rsidRPr="00230F28" w:rsidTr="00862F1E">
        <w:trPr>
          <w:cantSplit/>
          <w:jc w:val="center"/>
        </w:trPr>
        <w:tc>
          <w:tcPr>
            <w:tcW w:w="2880" w:type="dxa"/>
            <w:vMerge w:val="restart"/>
          </w:tcPr>
          <w:p w:rsidR="006472BE" w:rsidRPr="00230F28" w:rsidRDefault="006472BE" w:rsidP="00F36111">
            <w:pPr>
              <w:pStyle w:val="ListParagraph"/>
              <w:numPr>
                <w:ilvl w:val="0"/>
                <w:numId w:val="8"/>
              </w:numPr>
              <w:rPr>
                <w:rFonts w:cs="Arial"/>
                <w:szCs w:val="20"/>
              </w:rPr>
            </w:pPr>
            <w:r w:rsidRPr="00230F28">
              <w:rPr>
                <w:rFonts w:cs="Arial"/>
                <w:szCs w:val="20"/>
              </w:rPr>
              <w:t>Identify and use evidence to support a particular conclusion.</w:t>
            </w:r>
          </w:p>
        </w:tc>
        <w:tc>
          <w:tcPr>
            <w:tcW w:w="2880" w:type="dxa"/>
          </w:tcPr>
          <w:p w:rsidR="006472BE" w:rsidRPr="00230F28" w:rsidRDefault="006472BE"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6472BE" w:rsidRDefault="006472BE" w:rsidP="00F36111">
            <w:pPr>
              <w:rPr>
                <w:szCs w:val="20"/>
              </w:rPr>
            </w:pPr>
            <w:r w:rsidRPr="00230F28">
              <w:rPr>
                <w:szCs w:val="20"/>
              </w:rPr>
              <w:t xml:space="preserve">Develop, communicate, and justify an evidence-based scientific explanation </w:t>
            </w:r>
          </w:p>
          <w:p w:rsidR="00F36111" w:rsidRDefault="00F36111" w:rsidP="00F36111">
            <w:pPr>
              <w:rPr>
                <w:szCs w:val="20"/>
              </w:rPr>
            </w:pPr>
          </w:p>
          <w:p w:rsidR="006472BE" w:rsidRDefault="006472BE" w:rsidP="00F36111">
            <w:pPr>
              <w:rPr>
                <w:szCs w:val="20"/>
              </w:rPr>
            </w:pPr>
            <w:r w:rsidRPr="00230F28">
              <w:rPr>
                <w:szCs w:val="20"/>
              </w:rPr>
              <w:t xml:space="preserve">Gather, analyze and interpret data </w:t>
            </w:r>
          </w:p>
          <w:p w:rsidR="00F36111" w:rsidRDefault="00F36111" w:rsidP="00F36111">
            <w:pPr>
              <w:rPr>
                <w:szCs w:val="20"/>
              </w:rPr>
            </w:pPr>
          </w:p>
          <w:p w:rsidR="006472BE" w:rsidRPr="00230F28" w:rsidRDefault="006472BE" w:rsidP="00F36111">
            <w:pPr>
              <w:rPr>
                <w:szCs w:val="20"/>
              </w:rPr>
            </w:pPr>
            <w:r w:rsidRPr="00D12D51">
              <w:rPr>
                <w:szCs w:val="20"/>
              </w:rPr>
              <w:t xml:space="preserve">Critically evaluate scientific claims made in popular media or by peers regarding the application of </w:t>
            </w:r>
            <w:r>
              <w:rPr>
                <w:szCs w:val="20"/>
              </w:rPr>
              <w:t>…</w:t>
            </w:r>
            <w:r w:rsidRPr="00D12D51">
              <w:rPr>
                <w:szCs w:val="20"/>
              </w:rPr>
              <w:t>, and determine if the evidence presented is appropriate and sufficient to support the claims</w:t>
            </w:r>
          </w:p>
        </w:tc>
        <w:tc>
          <w:tcPr>
            <w:tcW w:w="2880" w:type="dxa"/>
            <w:vMerge w:val="restart"/>
          </w:tcPr>
          <w:p w:rsidR="006472BE" w:rsidRPr="00230F28" w:rsidRDefault="006472BE" w:rsidP="00F36111">
            <w:pPr>
              <w:contextualSpacing/>
              <w:rPr>
                <w:szCs w:val="20"/>
              </w:rPr>
            </w:pPr>
            <w:r w:rsidRPr="00230F28">
              <w:rPr>
                <w:szCs w:val="20"/>
              </w:rPr>
              <w:t>This objective is met in content-specific contexts within the CAS.</w:t>
            </w:r>
          </w:p>
        </w:tc>
      </w:tr>
      <w:tr w:rsidR="006472BE" w:rsidRPr="00230F28" w:rsidTr="00862F1E">
        <w:trPr>
          <w:cantSplit/>
          <w:jc w:val="center"/>
        </w:trPr>
        <w:tc>
          <w:tcPr>
            <w:tcW w:w="2880" w:type="dxa"/>
            <w:vMerge/>
          </w:tcPr>
          <w:p w:rsidR="006472BE" w:rsidRPr="00230F28" w:rsidRDefault="006472BE" w:rsidP="00F36111">
            <w:pPr>
              <w:pStyle w:val="ListParagraph"/>
              <w:numPr>
                <w:ilvl w:val="0"/>
                <w:numId w:val="8"/>
              </w:numPr>
              <w:rPr>
                <w:rFonts w:cs="Arial"/>
                <w:szCs w:val="20"/>
              </w:rPr>
            </w:pPr>
          </w:p>
        </w:tc>
        <w:tc>
          <w:tcPr>
            <w:tcW w:w="2880" w:type="dxa"/>
          </w:tcPr>
          <w:p w:rsidR="006472BE" w:rsidRPr="000A3FC0" w:rsidRDefault="00A1089C" w:rsidP="00F36111">
            <w:pPr>
              <w:contextualSpacing/>
              <w:rPr>
                <w:szCs w:val="20"/>
              </w:rPr>
            </w:pPr>
            <w:r>
              <w:rPr>
                <w:szCs w:val="20"/>
              </w:rPr>
              <w:t>SC09-GR.</w:t>
            </w:r>
            <w:r w:rsidR="006472BE" w:rsidRPr="000A3FC0">
              <w:rPr>
                <w:szCs w:val="20"/>
              </w:rPr>
              <w:t>HS</w:t>
            </w:r>
            <w:r w:rsidR="00521FC1">
              <w:rPr>
                <w:szCs w:val="20"/>
              </w:rPr>
              <w:t>-S</w:t>
            </w:r>
            <w:r w:rsidR="006472BE" w:rsidRPr="000A3FC0">
              <w:rPr>
                <w:szCs w:val="20"/>
              </w:rPr>
              <w:t>.3</w:t>
            </w:r>
            <w:r w:rsidR="00521FC1">
              <w:rPr>
                <w:szCs w:val="20"/>
              </w:rPr>
              <w:t>-GLE</w:t>
            </w:r>
            <w:r w:rsidR="006472BE" w:rsidRPr="000A3FC0">
              <w:rPr>
                <w:szCs w:val="20"/>
              </w:rPr>
              <w:t>.1</w:t>
            </w:r>
            <w:r w:rsidR="00521FC1">
              <w:rPr>
                <w:szCs w:val="20"/>
              </w:rPr>
              <w:t>-EO</w:t>
            </w:r>
            <w:r w:rsidR="006472BE" w:rsidRPr="000A3FC0">
              <w:rPr>
                <w:szCs w:val="20"/>
              </w:rPr>
              <w:t>.b</w:t>
            </w:r>
          </w:p>
        </w:tc>
        <w:tc>
          <w:tcPr>
            <w:tcW w:w="5760" w:type="dxa"/>
          </w:tcPr>
          <w:p w:rsidR="006472BE" w:rsidRPr="000A3FC0" w:rsidRDefault="006472BE" w:rsidP="00F36111">
            <w:pPr>
              <w:autoSpaceDE w:val="0"/>
              <w:autoSpaceDN w:val="0"/>
              <w:adjustRightInd w:val="0"/>
              <w:rPr>
                <w:rFonts w:cs="Verdana"/>
                <w:szCs w:val="20"/>
              </w:rPr>
            </w:pPr>
            <w:r w:rsidRPr="000A3FC0">
              <w:rPr>
                <w:rFonts w:cs="Verdana"/>
                <w:szCs w:val="20"/>
              </w:rPr>
              <w:t>Analyze and interpret data regarding Earth’s history using direct and indirect evidence</w:t>
            </w:r>
          </w:p>
        </w:tc>
        <w:tc>
          <w:tcPr>
            <w:tcW w:w="2880" w:type="dxa"/>
            <w:vMerge/>
          </w:tcPr>
          <w:p w:rsidR="006472BE" w:rsidRPr="00230F28" w:rsidRDefault="006472BE" w:rsidP="00F36111">
            <w:pPr>
              <w:contextualSpacing/>
              <w:rPr>
                <w:szCs w:val="20"/>
              </w:rPr>
            </w:pPr>
          </w:p>
        </w:tc>
      </w:tr>
      <w:tr w:rsidR="00862F1E" w:rsidRPr="00230F28" w:rsidTr="00862F1E">
        <w:trPr>
          <w:cantSplit/>
          <w:jc w:val="center"/>
        </w:trPr>
        <w:tc>
          <w:tcPr>
            <w:tcW w:w="2880" w:type="dxa"/>
          </w:tcPr>
          <w:p w:rsidR="00862F1E" w:rsidRPr="00230F28" w:rsidRDefault="00862F1E" w:rsidP="00F36111">
            <w:pPr>
              <w:pStyle w:val="ListParagraph"/>
              <w:numPr>
                <w:ilvl w:val="0"/>
                <w:numId w:val="8"/>
              </w:numPr>
              <w:rPr>
                <w:rFonts w:cs="Arial"/>
                <w:szCs w:val="20"/>
              </w:rPr>
            </w:pPr>
            <w:r w:rsidRPr="00230F28">
              <w:rPr>
                <w:rFonts w:cs="Arial"/>
                <w:szCs w:val="20"/>
              </w:rPr>
              <w:t>Identify and explain whether or not a conclusion is aligned with the testable question and the scientific investigation that was conducted.</w:t>
            </w:r>
          </w:p>
        </w:tc>
        <w:tc>
          <w:tcPr>
            <w:tcW w:w="2880" w:type="dxa"/>
          </w:tcPr>
          <w:p w:rsidR="00862F1E" w:rsidRPr="00230F28" w:rsidRDefault="00862F1E" w:rsidP="00F36111">
            <w:pPr>
              <w:contextualSpacing/>
              <w:rPr>
                <w:szCs w:val="20"/>
              </w:rPr>
            </w:pPr>
            <w:r w:rsidRPr="00230F28">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CB7E80" w:rsidRDefault="00862F1E" w:rsidP="00F36111">
            <w:pPr>
              <w:rPr>
                <w:szCs w:val="20"/>
              </w:rPr>
            </w:pPr>
            <w:r w:rsidRPr="00230F28">
              <w:rPr>
                <w:szCs w:val="20"/>
              </w:rPr>
              <w:t>Critically evaluate scientific claims made in popular media or by peers and determine if the evidence presented is appropriate and su</w:t>
            </w:r>
            <w:r w:rsidR="00F36111">
              <w:rPr>
                <w:szCs w:val="20"/>
              </w:rPr>
              <w:t>fficient to support the claims.</w:t>
            </w:r>
          </w:p>
          <w:p w:rsidR="00F36111" w:rsidRDefault="00F36111" w:rsidP="00F36111">
            <w:pPr>
              <w:rPr>
                <w:szCs w:val="20"/>
              </w:rPr>
            </w:pPr>
          </w:p>
          <w:p w:rsidR="00D12D51" w:rsidRDefault="00D12D51" w:rsidP="00F36111">
            <w:pPr>
              <w:rPr>
                <w:szCs w:val="20"/>
              </w:rPr>
            </w:pPr>
            <w:r>
              <w:rPr>
                <w:szCs w:val="20"/>
              </w:rPr>
              <w:t>Critically evaluate…</w:t>
            </w:r>
          </w:p>
          <w:p w:rsidR="00862F1E" w:rsidRPr="00230F28" w:rsidRDefault="00862F1E" w:rsidP="00F36111">
            <w:pPr>
              <w:rPr>
                <w:szCs w:val="20"/>
              </w:rPr>
            </w:pPr>
          </w:p>
        </w:tc>
        <w:tc>
          <w:tcPr>
            <w:tcW w:w="2880" w:type="dxa"/>
          </w:tcPr>
          <w:p w:rsidR="00862F1E" w:rsidRPr="00230F28" w:rsidRDefault="00862F1E" w:rsidP="00F36111">
            <w:pPr>
              <w:contextualSpacing/>
              <w:rPr>
                <w:szCs w:val="20"/>
              </w:rPr>
            </w:pPr>
            <w:r w:rsidRPr="00230F28">
              <w:rPr>
                <w:szCs w:val="20"/>
              </w:rPr>
              <w:t>This objective is met in content-specific contexts within the CAS.</w:t>
            </w:r>
          </w:p>
        </w:tc>
      </w:tr>
    </w:tbl>
    <w:p w:rsidR="00EE7D7B" w:rsidRPr="00230F28" w:rsidRDefault="00EE7D7B" w:rsidP="00F36111">
      <w:pPr>
        <w:rPr>
          <w:szCs w:val="20"/>
        </w:rPr>
      </w:pPr>
      <w:r w:rsidRPr="00230F28">
        <w:rPr>
          <w:szCs w:val="20"/>
        </w:rPr>
        <w:br w:type="page"/>
      </w:r>
    </w:p>
    <w:tbl>
      <w:tblPr>
        <w:tblStyle w:val="TableGrid"/>
        <w:tblW w:w="14400" w:type="dxa"/>
        <w:jc w:val="center"/>
        <w:tblLayout w:type="fixed"/>
        <w:tblLook w:val="04A0"/>
      </w:tblPr>
      <w:tblGrid>
        <w:gridCol w:w="2880"/>
        <w:gridCol w:w="2880"/>
        <w:gridCol w:w="5760"/>
        <w:gridCol w:w="2880"/>
      </w:tblGrid>
      <w:tr w:rsidR="00EE7D7B" w:rsidRPr="00230F28" w:rsidTr="00EE7D7B">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lastRenderedPageBreak/>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EE7D7B">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EE7D7B" w:rsidRPr="00230F28" w:rsidRDefault="00EE7D7B" w:rsidP="00F36111">
            <w:pPr>
              <w:contextualSpacing/>
              <w:rPr>
                <w:szCs w:val="20"/>
              </w:rPr>
            </w:pPr>
            <w:r w:rsidRPr="00230F28">
              <w:rPr>
                <w:szCs w:val="20"/>
              </w:rPr>
              <w:t>Elements can be organized by their physical and chemical properties (Periodic Table)</w:t>
            </w:r>
          </w:p>
        </w:tc>
      </w:tr>
      <w:tr w:rsidR="00EE7D7B" w:rsidRPr="00230F28" w:rsidTr="00EE7D7B">
        <w:trPr>
          <w:cantSplit/>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227240" w:rsidRPr="00230F28" w:rsidTr="00A15ADE">
        <w:trPr>
          <w:cantSplit/>
          <w:trHeight w:val="1736"/>
          <w:jc w:val="center"/>
        </w:trPr>
        <w:tc>
          <w:tcPr>
            <w:tcW w:w="2880" w:type="dxa"/>
            <w:vMerge w:val="restart"/>
          </w:tcPr>
          <w:p w:rsidR="00227240" w:rsidRPr="00230F28" w:rsidRDefault="00227240" w:rsidP="00F36111">
            <w:pPr>
              <w:pStyle w:val="ListParagraph"/>
              <w:numPr>
                <w:ilvl w:val="0"/>
                <w:numId w:val="9"/>
              </w:numPr>
              <w:rPr>
                <w:rFonts w:cs="Arial"/>
                <w:szCs w:val="20"/>
              </w:rPr>
            </w:pPr>
            <w:r w:rsidRPr="00230F28">
              <w:rPr>
                <w:rFonts w:cs="Arial"/>
                <w:szCs w:val="20"/>
              </w:rPr>
              <w:t>Recognize that the Periodic Table is organized by atomic number and electron levels (horizontally into series/periods and vertically into families/groups), and explain why elements in the same family/group of the Periodic Table have similar properties. Use the Periodic Table to determine the atomic number and atomic mass of common elements.</w:t>
            </w:r>
          </w:p>
        </w:tc>
        <w:tc>
          <w:tcPr>
            <w:tcW w:w="2880" w:type="dxa"/>
          </w:tcPr>
          <w:p w:rsidR="00227240" w:rsidRPr="00230F28" w:rsidRDefault="00227240" w:rsidP="00F36111">
            <w:pPr>
              <w:rPr>
                <w:rFonts w:cs="Arial"/>
                <w:szCs w:val="20"/>
              </w:rPr>
            </w:pPr>
            <w:r w:rsidRPr="00230F28">
              <w:rPr>
                <w:rFonts w:cs="Arial"/>
                <w:szCs w:val="20"/>
              </w:rPr>
              <w:t>SC09-GR.HS-S.1-GLE.2-EO.c</w:t>
            </w:r>
          </w:p>
        </w:tc>
        <w:tc>
          <w:tcPr>
            <w:tcW w:w="5760" w:type="dxa"/>
          </w:tcPr>
          <w:p w:rsidR="00F36111" w:rsidRPr="00230F28" w:rsidRDefault="00227240" w:rsidP="00F36111">
            <w:pPr>
              <w:autoSpaceDE w:val="0"/>
              <w:autoSpaceDN w:val="0"/>
              <w:adjustRightInd w:val="0"/>
              <w:rPr>
                <w:rFonts w:cs="Verdana"/>
                <w:szCs w:val="20"/>
              </w:rPr>
            </w:pPr>
            <w:r w:rsidRPr="00230F28">
              <w:rPr>
                <w:rFonts w:cs="Verdana"/>
                <w:szCs w:val="20"/>
              </w:rPr>
              <w:t>Use characteristic physical and chemical properties to develop</w:t>
            </w:r>
            <w:r>
              <w:rPr>
                <w:rFonts w:cs="Verdana"/>
                <w:szCs w:val="20"/>
              </w:rPr>
              <w:t xml:space="preserve"> </w:t>
            </w:r>
            <w:r w:rsidRPr="00230F28">
              <w:rPr>
                <w:rFonts w:cs="Verdana"/>
                <w:szCs w:val="20"/>
              </w:rPr>
              <w:t>predictions and supporting claims</w:t>
            </w:r>
            <w:r>
              <w:rPr>
                <w:rFonts w:cs="Verdana"/>
                <w:szCs w:val="20"/>
              </w:rPr>
              <w:t xml:space="preserve"> </w:t>
            </w:r>
            <w:r w:rsidRPr="00230F28">
              <w:rPr>
                <w:rFonts w:cs="Verdana"/>
                <w:szCs w:val="20"/>
              </w:rPr>
              <w:t>about elements’ positions on the</w:t>
            </w:r>
            <w:r>
              <w:rPr>
                <w:rFonts w:cs="Verdana"/>
                <w:szCs w:val="20"/>
              </w:rPr>
              <w:t xml:space="preserve"> </w:t>
            </w:r>
            <w:r w:rsidRPr="00230F28">
              <w:rPr>
                <w:rFonts w:cs="Verdana"/>
                <w:szCs w:val="20"/>
              </w:rPr>
              <w:t>periodic table</w:t>
            </w:r>
          </w:p>
        </w:tc>
        <w:tc>
          <w:tcPr>
            <w:tcW w:w="2880" w:type="dxa"/>
            <w:vMerge w:val="restart"/>
          </w:tcPr>
          <w:p w:rsidR="00227240" w:rsidRPr="00230F28" w:rsidRDefault="00227240" w:rsidP="00F36111">
            <w:pPr>
              <w:contextualSpacing/>
              <w:rPr>
                <w:szCs w:val="20"/>
              </w:rPr>
            </w:pPr>
          </w:p>
        </w:tc>
      </w:tr>
      <w:tr w:rsidR="00227240" w:rsidRPr="00230F28" w:rsidTr="00EE7D7B">
        <w:trPr>
          <w:cantSplit/>
          <w:jc w:val="center"/>
        </w:trPr>
        <w:tc>
          <w:tcPr>
            <w:tcW w:w="2880" w:type="dxa"/>
            <w:vMerge/>
          </w:tcPr>
          <w:p w:rsidR="00227240" w:rsidRPr="00230F28" w:rsidRDefault="00227240" w:rsidP="00F36111">
            <w:pPr>
              <w:pStyle w:val="ListParagraph"/>
              <w:numPr>
                <w:ilvl w:val="0"/>
                <w:numId w:val="9"/>
              </w:numPr>
              <w:rPr>
                <w:rFonts w:cs="Arial"/>
                <w:szCs w:val="20"/>
              </w:rPr>
            </w:pPr>
          </w:p>
        </w:tc>
        <w:tc>
          <w:tcPr>
            <w:tcW w:w="2880" w:type="dxa"/>
          </w:tcPr>
          <w:p w:rsidR="00227240" w:rsidRPr="00230F28" w:rsidRDefault="00227240" w:rsidP="00F36111">
            <w:pPr>
              <w:rPr>
                <w:szCs w:val="20"/>
              </w:rPr>
            </w:pPr>
            <w:r w:rsidRPr="00230F28">
              <w:rPr>
                <w:rFonts w:cs="Arial"/>
                <w:szCs w:val="20"/>
              </w:rPr>
              <w:t>SC09-GR.HS-S.1-GLE.4-EO.e</w:t>
            </w:r>
          </w:p>
        </w:tc>
        <w:tc>
          <w:tcPr>
            <w:tcW w:w="5760" w:type="dxa"/>
          </w:tcPr>
          <w:p w:rsidR="00227240" w:rsidRPr="00230F28" w:rsidRDefault="00227240" w:rsidP="00F36111">
            <w:pPr>
              <w:rPr>
                <w:szCs w:val="20"/>
              </w:rPr>
            </w:pPr>
            <w:r w:rsidRPr="00230F28">
              <w:rPr>
                <w:rFonts w:cs="Arial"/>
                <w:szCs w:val="20"/>
              </w:rPr>
              <w:t>Predict the type o</w:t>
            </w:r>
            <w:r>
              <w:rPr>
                <w:rFonts w:cs="Arial"/>
                <w:szCs w:val="20"/>
              </w:rPr>
              <w:t xml:space="preserve">f bonding that will occur among </w:t>
            </w:r>
            <w:r w:rsidRPr="00230F28">
              <w:rPr>
                <w:rFonts w:cs="Arial"/>
                <w:szCs w:val="20"/>
              </w:rPr>
              <w:t>elements based on their position in the periodic table</w:t>
            </w:r>
          </w:p>
        </w:tc>
        <w:tc>
          <w:tcPr>
            <w:tcW w:w="2880" w:type="dxa"/>
            <w:vMerge/>
          </w:tcPr>
          <w:p w:rsidR="00227240" w:rsidRPr="00230F28" w:rsidRDefault="00227240" w:rsidP="00F36111">
            <w:pPr>
              <w:contextualSpacing/>
              <w:rPr>
                <w:szCs w:val="20"/>
              </w:rPr>
            </w:pPr>
          </w:p>
        </w:tc>
      </w:tr>
    </w:tbl>
    <w:p w:rsidR="00EE7D7B" w:rsidRDefault="00EE7D7B" w:rsidP="00F36111">
      <w:pPr>
        <w:rPr>
          <w:szCs w:val="20"/>
        </w:rPr>
      </w:pPr>
    </w:p>
    <w:p w:rsidR="00A15ADE" w:rsidRPr="00230F28" w:rsidRDefault="00A15ADE" w:rsidP="00F36111">
      <w:pPr>
        <w:rPr>
          <w:szCs w:val="20"/>
        </w:rPr>
      </w:pPr>
    </w:p>
    <w:tbl>
      <w:tblPr>
        <w:tblStyle w:val="TableGrid"/>
        <w:tblW w:w="14400" w:type="dxa"/>
        <w:jc w:val="center"/>
        <w:tblLayout w:type="fixed"/>
        <w:tblLook w:val="04A0"/>
      </w:tblPr>
      <w:tblGrid>
        <w:gridCol w:w="2880"/>
        <w:gridCol w:w="2880"/>
        <w:gridCol w:w="5760"/>
        <w:gridCol w:w="2880"/>
      </w:tblGrid>
      <w:tr w:rsidR="00EE7D7B" w:rsidRPr="00230F28" w:rsidTr="00855314">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855314">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EE7D7B" w:rsidRPr="00230F28" w:rsidRDefault="00EE7D7B" w:rsidP="00F36111">
            <w:pPr>
              <w:contextualSpacing/>
              <w:rPr>
                <w:szCs w:val="20"/>
              </w:rPr>
            </w:pPr>
            <w:r w:rsidRPr="00230F28">
              <w:rPr>
                <w:szCs w:val="20"/>
              </w:rPr>
              <w:t>The spatial configuration of atoms and the structure of the atoms in a molecule determine the chemical properties of the substance</w:t>
            </w:r>
          </w:p>
        </w:tc>
      </w:tr>
      <w:tr w:rsidR="00EE7D7B" w:rsidRPr="00230F28" w:rsidTr="00855314">
        <w:trPr>
          <w:cantSplit/>
          <w:tblHeader/>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72393F" w:rsidRPr="00230F28" w:rsidTr="00EE7D7B">
        <w:trPr>
          <w:cantSplit/>
          <w:jc w:val="center"/>
        </w:trPr>
        <w:tc>
          <w:tcPr>
            <w:tcW w:w="2880" w:type="dxa"/>
            <w:vMerge w:val="restart"/>
          </w:tcPr>
          <w:p w:rsidR="0072393F" w:rsidRPr="00230F28" w:rsidRDefault="0072393F" w:rsidP="00F36111">
            <w:pPr>
              <w:pStyle w:val="ListParagraph"/>
              <w:numPr>
                <w:ilvl w:val="0"/>
                <w:numId w:val="10"/>
              </w:numPr>
              <w:rPr>
                <w:rFonts w:cs="Arial"/>
                <w:szCs w:val="20"/>
              </w:rPr>
            </w:pPr>
            <w:r w:rsidRPr="00230F28">
              <w:rPr>
                <w:rFonts w:cs="Arial"/>
                <w:szCs w:val="20"/>
              </w:rPr>
              <w:t>Describe that electrons are located in different energy levels in an atom and that the outer electrons determine its chemical properties.</w:t>
            </w:r>
          </w:p>
        </w:tc>
        <w:tc>
          <w:tcPr>
            <w:tcW w:w="2880" w:type="dxa"/>
          </w:tcPr>
          <w:p w:rsidR="0072393F" w:rsidRPr="007A273C" w:rsidRDefault="0072393F" w:rsidP="00F36111">
            <w:pPr>
              <w:rPr>
                <w:rFonts w:cs="Arial"/>
                <w:szCs w:val="20"/>
              </w:rPr>
            </w:pPr>
            <w:r>
              <w:rPr>
                <w:rFonts w:cs="Arial"/>
                <w:szCs w:val="20"/>
              </w:rPr>
              <w:t>SC09-GR.</w:t>
            </w:r>
            <w:r w:rsidRPr="007A273C">
              <w:rPr>
                <w:rFonts w:cs="Arial"/>
                <w:szCs w:val="20"/>
              </w:rPr>
              <w:t>HS</w:t>
            </w:r>
            <w:r>
              <w:rPr>
                <w:rFonts w:cs="Arial"/>
                <w:szCs w:val="20"/>
              </w:rPr>
              <w:t>-S</w:t>
            </w:r>
            <w:r w:rsidRPr="007A273C">
              <w:rPr>
                <w:rFonts w:cs="Arial"/>
                <w:szCs w:val="20"/>
              </w:rPr>
              <w:t>.1</w:t>
            </w:r>
            <w:r>
              <w:rPr>
                <w:rFonts w:cs="Arial"/>
                <w:szCs w:val="20"/>
              </w:rPr>
              <w:t>-GLE</w:t>
            </w:r>
            <w:r w:rsidRPr="007A273C">
              <w:rPr>
                <w:rFonts w:cs="Arial"/>
                <w:szCs w:val="20"/>
              </w:rPr>
              <w:t>.2</w:t>
            </w:r>
            <w:r>
              <w:rPr>
                <w:rFonts w:cs="Arial"/>
                <w:szCs w:val="20"/>
              </w:rPr>
              <w:t>-EO</w:t>
            </w:r>
            <w:r w:rsidRPr="007A273C">
              <w:rPr>
                <w:rFonts w:cs="Arial"/>
                <w:szCs w:val="20"/>
              </w:rPr>
              <w:t>.a</w:t>
            </w:r>
          </w:p>
        </w:tc>
        <w:tc>
          <w:tcPr>
            <w:tcW w:w="5760" w:type="dxa"/>
          </w:tcPr>
          <w:p w:rsidR="0072393F" w:rsidRPr="007A273C" w:rsidRDefault="0072393F" w:rsidP="00F36111">
            <w:pPr>
              <w:autoSpaceDE w:val="0"/>
              <w:autoSpaceDN w:val="0"/>
              <w:adjustRightInd w:val="0"/>
              <w:rPr>
                <w:rFonts w:cs="Verdana"/>
                <w:szCs w:val="20"/>
              </w:rPr>
            </w:pPr>
            <w:r w:rsidRPr="007A273C">
              <w:rPr>
                <w:rFonts w:cs="Verdana"/>
                <w:szCs w:val="20"/>
              </w:rPr>
              <w:t>Develop, communicate, and justify an evidence-based scientific explanation supporting the current model of an atom</w:t>
            </w:r>
          </w:p>
        </w:tc>
        <w:tc>
          <w:tcPr>
            <w:tcW w:w="2880" w:type="dxa"/>
            <w:vMerge w:val="restart"/>
          </w:tcPr>
          <w:p w:rsidR="0072393F" w:rsidRPr="00230F28" w:rsidRDefault="0072393F" w:rsidP="00A15ADE">
            <w:pPr>
              <w:rPr>
                <w:szCs w:val="20"/>
              </w:rPr>
            </w:pPr>
            <w:r w:rsidRPr="009E53F3">
              <w:rPr>
                <w:szCs w:val="20"/>
              </w:rPr>
              <w:t xml:space="preserve">Concepts of </w:t>
            </w:r>
            <w:r>
              <w:rPr>
                <w:szCs w:val="20"/>
              </w:rPr>
              <w:t>electrons and chemical properties</w:t>
            </w:r>
            <w:r w:rsidRPr="009E53F3">
              <w:rPr>
                <w:szCs w:val="20"/>
              </w:rPr>
              <w:t xml:space="preserve"> are implicit throughout </w:t>
            </w:r>
            <w:r>
              <w:rPr>
                <w:rFonts w:cs="Arial"/>
                <w:szCs w:val="20"/>
              </w:rPr>
              <w:t>SC09-GR.</w:t>
            </w:r>
            <w:r w:rsidRPr="007A273C">
              <w:rPr>
                <w:rFonts w:cs="Arial"/>
                <w:szCs w:val="20"/>
              </w:rPr>
              <w:t>HS</w:t>
            </w:r>
            <w:r>
              <w:rPr>
                <w:rFonts w:cs="Arial"/>
                <w:szCs w:val="20"/>
              </w:rPr>
              <w:t>-S</w:t>
            </w:r>
            <w:r w:rsidRPr="007A273C">
              <w:rPr>
                <w:rFonts w:cs="Arial"/>
                <w:szCs w:val="20"/>
              </w:rPr>
              <w:t>.1</w:t>
            </w:r>
            <w:r>
              <w:rPr>
                <w:rFonts w:cs="Arial"/>
                <w:szCs w:val="20"/>
              </w:rPr>
              <w:t>-GLE</w:t>
            </w:r>
            <w:r w:rsidRPr="007A273C">
              <w:rPr>
                <w:rFonts w:cs="Arial"/>
                <w:szCs w:val="20"/>
              </w:rPr>
              <w:t>.</w:t>
            </w:r>
            <w:r>
              <w:rPr>
                <w:rFonts w:cs="Arial"/>
                <w:szCs w:val="20"/>
              </w:rPr>
              <w:t>2.</w:t>
            </w:r>
          </w:p>
        </w:tc>
      </w:tr>
      <w:tr w:rsidR="0072393F" w:rsidRPr="00230F28" w:rsidTr="00EE7D7B">
        <w:trPr>
          <w:cantSplit/>
          <w:jc w:val="center"/>
        </w:trPr>
        <w:tc>
          <w:tcPr>
            <w:tcW w:w="2880" w:type="dxa"/>
            <w:vMerge/>
          </w:tcPr>
          <w:p w:rsidR="0072393F" w:rsidRPr="00230F28" w:rsidRDefault="0072393F" w:rsidP="00F36111">
            <w:pPr>
              <w:pStyle w:val="ListParagraph"/>
              <w:numPr>
                <w:ilvl w:val="0"/>
                <w:numId w:val="10"/>
              </w:numPr>
              <w:rPr>
                <w:rFonts w:cs="Arial"/>
                <w:szCs w:val="20"/>
              </w:rPr>
            </w:pPr>
          </w:p>
        </w:tc>
        <w:tc>
          <w:tcPr>
            <w:tcW w:w="2880" w:type="dxa"/>
          </w:tcPr>
          <w:p w:rsidR="0072393F" w:rsidRPr="007A273C" w:rsidRDefault="0072393F" w:rsidP="00A15ADE">
            <w:pPr>
              <w:rPr>
                <w:rFonts w:cs="Arial"/>
                <w:szCs w:val="20"/>
              </w:rPr>
            </w:pPr>
            <w:r>
              <w:rPr>
                <w:rFonts w:cs="Arial"/>
                <w:szCs w:val="20"/>
              </w:rPr>
              <w:t>SC09-GR.</w:t>
            </w:r>
            <w:r w:rsidRPr="007A273C">
              <w:rPr>
                <w:rFonts w:cs="Arial"/>
                <w:szCs w:val="20"/>
              </w:rPr>
              <w:t>HS</w:t>
            </w:r>
            <w:r>
              <w:rPr>
                <w:rFonts w:cs="Arial"/>
                <w:szCs w:val="20"/>
              </w:rPr>
              <w:t>-S</w:t>
            </w:r>
            <w:r w:rsidRPr="007A273C">
              <w:rPr>
                <w:rFonts w:cs="Arial"/>
                <w:szCs w:val="20"/>
              </w:rPr>
              <w:t>.1</w:t>
            </w:r>
            <w:r>
              <w:rPr>
                <w:rFonts w:cs="Arial"/>
                <w:szCs w:val="20"/>
              </w:rPr>
              <w:t>-GLE</w:t>
            </w:r>
            <w:r w:rsidRPr="007A273C">
              <w:rPr>
                <w:rFonts w:cs="Arial"/>
                <w:szCs w:val="20"/>
              </w:rPr>
              <w:t>.2</w:t>
            </w:r>
            <w:r>
              <w:rPr>
                <w:rFonts w:cs="Arial"/>
                <w:szCs w:val="20"/>
              </w:rPr>
              <w:t>-EO</w:t>
            </w:r>
            <w:r w:rsidRPr="007A273C">
              <w:rPr>
                <w:rFonts w:cs="Arial"/>
                <w:szCs w:val="20"/>
              </w:rPr>
              <w:t>.</w:t>
            </w:r>
            <w:r>
              <w:rPr>
                <w:rFonts w:cs="Arial"/>
                <w:szCs w:val="20"/>
              </w:rPr>
              <w:t>b</w:t>
            </w:r>
          </w:p>
        </w:tc>
        <w:tc>
          <w:tcPr>
            <w:tcW w:w="5760" w:type="dxa"/>
          </w:tcPr>
          <w:p w:rsidR="0072393F" w:rsidRPr="007A273C" w:rsidRDefault="0072393F" w:rsidP="00F36111">
            <w:pPr>
              <w:autoSpaceDE w:val="0"/>
              <w:autoSpaceDN w:val="0"/>
              <w:adjustRightInd w:val="0"/>
              <w:rPr>
                <w:rFonts w:cs="Verdana"/>
                <w:szCs w:val="20"/>
              </w:rPr>
            </w:pPr>
            <w:r w:rsidRPr="007A273C">
              <w:rPr>
                <w:rFonts w:cs="Verdana"/>
                <w:szCs w:val="20"/>
              </w:rPr>
              <w:t>Gather, analyze and interpret data on chemical and physical properties of elements such as density, melting point, boiling point, and conductivity</w:t>
            </w:r>
          </w:p>
        </w:tc>
        <w:tc>
          <w:tcPr>
            <w:tcW w:w="2880" w:type="dxa"/>
            <w:vMerge/>
          </w:tcPr>
          <w:p w:rsidR="0072393F" w:rsidRPr="00230F28" w:rsidRDefault="0072393F" w:rsidP="00F36111">
            <w:pPr>
              <w:contextualSpacing/>
              <w:rPr>
                <w:szCs w:val="20"/>
              </w:rPr>
            </w:pPr>
          </w:p>
        </w:tc>
      </w:tr>
      <w:tr w:rsidR="0072393F" w:rsidRPr="00230F28" w:rsidTr="00EE7D7B">
        <w:trPr>
          <w:cantSplit/>
          <w:jc w:val="center"/>
        </w:trPr>
        <w:tc>
          <w:tcPr>
            <w:tcW w:w="2880" w:type="dxa"/>
            <w:vMerge/>
          </w:tcPr>
          <w:p w:rsidR="0072393F" w:rsidRPr="00230F28" w:rsidRDefault="0072393F" w:rsidP="00F36111">
            <w:pPr>
              <w:pStyle w:val="ListParagraph"/>
              <w:numPr>
                <w:ilvl w:val="0"/>
                <w:numId w:val="10"/>
              </w:numPr>
              <w:rPr>
                <w:rFonts w:cs="Arial"/>
                <w:szCs w:val="20"/>
              </w:rPr>
            </w:pPr>
          </w:p>
        </w:tc>
        <w:tc>
          <w:tcPr>
            <w:tcW w:w="2880" w:type="dxa"/>
          </w:tcPr>
          <w:p w:rsidR="0072393F" w:rsidRPr="007A273C" w:rsidRDefault="0072393F" w:rsidP="00A15ADE">
            <w:pPr>
              <w:rPr>
                <w:rFonts w:cs="Arial"/>
                <w:szCs w:val="20"/>
              </w:rPr>
            </w:pPr>
            <w:r>
              <w:rPr>
                <w:rFonts w:cs="Arial"/>
                <w:szCs w:val="20"/>
              </w:rPr>
              <w:t>SC09-GR.</w:t>
            </w:r>
            <w:r w:rsidRPr="007A273C">
              <w:rPr>
                <w:rFonts w:cs="Arial"/>
                <w:szCs w:val="20"/>
              </w:rPr>
              <w:t>HS</w:t>
            </w:r>
            <w:r>
              <w:rPr>
                <w:rFonts w:cs="Arial"/>
                <w:szCs w:val="20"/>
              </w:rPr>
              <w:t>-S</w:t>
            </w:r>
            <w:r w:rsidRPr="007A273C">
              <w:rPr>
                <w:rFonts w:cs="Arial"/>
                <w:szCs w:val="20"/>
              </w:rPr>
              <w:t>.1</w:t>
            </w:r>
            <w:r>
              <w:rPr>
                <w:rFonts w:cs="Arial"/>
                <w:szCs w:val="20"/>
              </w:rPr>
              <w:t>-GLE</w:t>
            </w:r>
            <w:r w:rsidRPr="007A273C">
              <w:rPr>
                <w:rFonts w:cs="Arial"/>
                <w:szCs w:val="20"/>
              </w:rPr>
              <w:t>.2</w:t>
            </w:r>
            <w:r>
              <w:rPr>
                <w:rFonts w:cs="Arial"/>
                <w:szCs w:val="20"/>
              </w:rPr>
              <w:t>-EO</w:t>
            </w:r>
            <w:r w:rsidRPr="007A273C">
              <w:rPr>
                <w:rFonts w:cs="Arial"/>
                <w:szCs w:val="20"/>
              </w:rPr>
              <w:t>.</w:t>
            </w:r>
            <w:r>
              <w:rPr>
                <w:rFonts w:cs="Arial"/>
                <w:szCs w:val="20"/>
              </w:rPr>
              <w:t>c</w:t>
            </w:r>
          </w:p>
        </w:tc>
        <w:tc>
          <w:tcPr>
            <w:tcW w:w="5760" w:type="dxa"/>
          </w:tcPr>
          <w:p w:rsidR="0072393F" w:rsidRPr="007A273C" w:rsidRDefault="0072393F" w:rsidP="00F36111">
            <w:pPr>
              <w:autoSpaceDE w:val="0"/>
              <w:autoSpaceDN w:val="0"/>
              <w:adjustRightInd w:val="0"/>
              <w:rPr>
                <w:rFonts w:cs="Verdana"/>
                <w:szCs w:val="20"/>
              </w:rPr>
            </w:pPr>
            <w:r w:rsidRPr="007A273C">
              <w:rPr>
                <w:rFonts w:cs="Verdana"/>
                <w:szCs w:val="20"/>
              </w:rPr>
              <w:t>Use characteristic physical and chemical properties to develop predictions and supporting claims about elements’ positions on the periodic table</w:t>
            </w:r>
          </w:p>
        </w:tc>
        <w:tc>
          <w:tcPr>
            <w:tcW w:w="2880" w:type="dxa"/>
            <w:vMerge/>
          </w:tcPr>
          <w:p w:rsidR="0072393F" w:rsidRPr="00230F28" w:rsidRDefault="0072393F" w:rsidP="00F36111">
            <w:pPr>
              <w:contextualSpacing/>
              <w:rPr>
                <w:szCs w:val="20"/>
              </w:rPr>
            </w:pPr>
          </w:p>
        </w:tc>
      </w:tr>
      <w:tr w:rsidR="00C303FC" w:rsidRPr="00230F28" w:rsidTr="00EE7D7B">
        <w:trPr>
          <w:cantSplit/>
          <w:jc w:val="center"/>
        </w:trPr>
        <w:tc>
          <w:tcPr>
            <w:tcW w:w="2880" w:type="dxa"/>
            <w:vMerge/>
          </w:tcPr>
          <w:p w:rsidR="00C303FC" w:rsidRPr="00230F28" w:rsidRDefault="00C303FC" w:rsidP="00F36111">
            <w:pPr>
              <w:pStyle w:val="ListParagraph"/>
              <w:numPr>
                <w:ilvl w:val="0"/>
                <w:numId w:val="10"/>
              </w:numPr>
              <w:rPr>
                <w:rFonts w:cs="Arial"/>
                <w:szCs w:val="20"/>
              </w:rPr>
            </w:pPr>
          </w:p>
        </w:tc>
        <w:tc>
          <w:tcPr>
            <w:tcW w:w="2880" w:type="dxa"/>
          </w:tcPr>
          <w:p w:rsidR="00C303FC" w:rsidRPr="00230F28" w:rsidRDefault="00C303FC" w:rsidP="00A15ADE">
            <w:pPr>
              <w:rPr>
                <w:szCs w:val="20"/>
              </w:rPr>
            </w:pPr>
            <w:r w:rsidRPr="00230F28">
              <w:rPr>
                <w:rFonts w:cs="Arial"/>
                <w:szCs w:val="20"/>
              </w:rPr>
              <w:t>SC09-GR.HS-S.1-GLE.4-EO.d</w:t>
            </w:r>
          </w:p>
        </w:tc>
        <w:tc>
          <w:tcPr>
            <w:tcW w:w="5760" w:type="dxa"/>
          </w:tcPr>
          <w:p w:rsidR="00C303FC" w:rsidRPr="00230F28" w:rsidRDefault="00C303FC" w:rsidP="00F36111">
            <w:pPr>
              <w:rPr>
                <w:szCs w:val="20"/>
              </w:rPr>
            </w:pPr>
            <w:r w:rsidRPr="00230F28">
              <w:rPr>
                <w:rFonts w:cs="Arial"/>
                <w:szCs w:val="20"/>
              </w:rPr>
              <w:t>Describe the role electrons play in atomic bonding</w:t>
            </w:r>
          </w:p>
        </w:tc>
        <w:tc>
          <w:tcPr>
            <w:tcW w:w="2880" w:type="dxa"/>
          </w:tcPr>
          <w:p w:rsidR="00C303FC" w:rsidRPr="00230F28" w:rsidRDefault="00C303FC" w:rsidP="00F36111">
            <w:pPr>
              <w:contextualSpacing/>
              <w:rPr>
                <w:szCs w:val="20"/>
              </w:rPr>
            </w:pPr>
          </w:p>
        </w:tc>
      </w:tr>
      <w:tr w:rsidR="00875070" w:rsidRPr="00230F28" w:rsidTr="00EE7D7B">
        <w:trPr>
          <w:cantSplit/>
          <w:jc w:val="center"/>
        </w:trPr>
        <w:tc>
          <w:tcPr>
            <w:tcW w:w="2880" w:type="dxa"/>
            <w:vMerge w:val="restart"/>
          </w:tcPr>
          <w:p w:rsidR="00875070" w:rsidRPr="00230F28" w:rsidRDefault="00875070" w:rsidP="00F36111">
            <w:pPr>
              <w:pStyle w:val="ListParagraph"/>
              <w:numPr>
                <w:ilvl w:val="0"/>
                <w:numId w:val="10"/>
              </w:numPr>
              <w:rPr>
                <w:rFonts w:cs="Arial"/>
                <w:szCs w:val="20"/>
              </w:rPr>
            </w:pPr>
            <w:r w:rsidRPr="00230F28">
              <w:rPr>
                <w:rFonts w:cs="Arial"/>
                <w:szCs w:val="20"/>
              </w:rPr>
              <w:lastRenderedPageBreak/>
              <w:t>Identify and describe that when two or more atoms chemically combine, they either share electrons (covalent bond, which can be polar or non-polar) or transfer electrons (ionic bond).</w:t>
            </w:r>
          </w:p>
        </w:tc>
        <w:tc>
          <w:tcPr>
            <w:tcW w:w="2880" w:type="dxa"/>
          </w:tcPr>
          <w:p w:rsidR="00875070" w:rsidRPr="00230F28" w:rsidRDefault="00875070" w:rsidP="00A15ADE">
            <w:pPr>
              <w:rPr>
                <w:szCs w:val="20"/>
              </w:rPr>
            </w:pPr>
            <w:r w:rsidRPr="00230F28">
              <w:rPr>
                <w:rFonts w:cs="Arial"/>
                <w:szCs w:val="20"/>
              </w:rPr>
              <w:t>SC09-GR.HS-S.1-GLE.4</w:t>
            </w:r>
          </w:p>
        </w:tc>
        <w:tc>
          <w:tcPr>
            <w:tcW w:w="5760" w:type="dxa"/>
          </w:tcPr>
          <w:p w:rsidR="00875070" w:rsidRPr="00230F28" w:rsidRDefault="00875070" w:rsidP="00A15ADE">
            <w:pPr>
              <w:rPr>
                <w:szCs w:val="20"/>
              </w:rPr>
            </w:pPr>
            <w:r w:rsidRPr="00D12D51">
              <w:rPr>
                <w:rFonts w:cs="Arial"/>
                <w:bCs/>
                <w:szCs w:val="20"/>
              </w:rPr>
              <w:t>Atoms bond in different ways to form molecules and compounds that have definite properties</w:t>
            </w:r>
          </w:p>
        </w:tc>
        <w:tc>
          <w:tcPr>
            <w:tcW w:w="2880" w:type="dxa"/>
          </w:tcPr>
          <w:p w:rsidR="00875070" w:rsidRPr="00230F28" w:rsidRDefault="0089441B" w:rsidP="00A15ADE">
            <w:pPr>
              <w:rPr>
                <w:szCs w:val="20"/>
              </w:rPr>
            </w:pPr>
            <w:r w:rsidRPr="009E53F3">
              <w:rPr>
                <w:szCs w:val="20"/>
              </w:rPr>
              <w:t xml:space="preserve">Concepts of </w:t>
            </w:r>
            <w:r>
              <w:rPr>
                <w:szCs w:val="20"/>
              </w:rPr>
              <w:t>atomic bonding</w:t>
            </w:r>
            <w:r w:rsidRPr="009E53F3">
              <w:rPr>
                <w:szCs w:val="20"/>
              </w:rPr>
              <w:t xml:space="preserve"> are implicit throughout this GLE</w:t>
            </w:r>
            <w:r w:rsidR="00A15ADE">
              <w:rPr>
                <w:szCs w:val="20"/>
              </w:rPr>
              <w:t>.</w:t>
            </w:r>
          </w:p>
        </w:tc>
      </w:tr>
      <w:tr w:rsidR="00875070" w:rsidRPr="00230F28" w:rsidTr="00EE7D7B">
        <w:trPr>
          <w:cantSplit/>
          <w:jc w:val="center"/>
        </w:trPr>
        <w:tc>
          <w:tcPr>
            <w:tcW w:w="2880" w:type="dxa"/>
            <w:vMerge/>
          </w:tcPr>
          <w:p w:rsidR="00875070" w:rsidRPr="00230F28" w:rsidRDefault="00875070" w:rsidP="00F36111">
            <w:pPr>
              <w:pStyle w:val="ListParagraph"/>
              <w:numPr>
                <w:ilvl w:val="0"/>
                <w:numId w:val="10"/>
              </w:numPr>
              <w:rPr>
                <w:rFonts w:cs="Arial"/>
                <w:szCs w:val="20"/>
              </w:rPr>
            </w:pPr>
          </w:p>
        </w:tc>
        <w:tc>
          <w:tcPr>
            <w:tcW w:w="2880" w:type="dxa"/>
          </w:tcPr>
          <w:p w:rsidR="00875070" w:rsidRPr="000A3FC0" w:rsidRDefault="00875070" w:rsidP="00F36111">
            <w:pPr>
              <w:rPr>
                <w:rFonts w:cs="Arial"/>
                <w:szCs w:val="20"/>
              </w:rPr>
            </w:pPr>
            <w:r w:rsidRPr="000A3FC0">
              <w:rPr>
                <w:rFonts w:cs="Arial"/>
                <w:szCs w:val="20"/>
              </w:rPr>
              <w:t>S</w:t>
            </w:r>
            <w:r w:rsidR="00B04071">
              <w:rPr>
                <w:rFonts w:cs="Arial"/>
                <w:szCs w:val="20"/>
              </w:rPr>
              <w:t>C09-GR.HS-S.1-GLE.4-EO.</w:t>
            </w:r>
            <w:r w:rsidRPr="000A3FC0">
              <w:rPr>
                <w:rFonts w:cs="Arial"/>
                <w:szCs w:val="20"/>
              </w:rPr>
              <w:t>c</w:t>
            </w:r>
          </w:p>
        </w:tc>
        <w:tc>
          <w:tcPr>
            <w:tcW w:w="5760" w:type="dxa"/>
          </w:tcPr>
          <w:p w:rsidR="00875070" w:rsidRPr="000A3FC0" w:rsidRDefault="00875070" w:rsidP="00F36111">
            <w:pPr>
              <w:autoSpaceDE w:val="0"/>
              <w:autoSpaceDN w:val="0"/>
              <w:adjustRightInd w:val="0"/>
              <w:rPr>
                <w:rFonts w:cs="Verdana"/>
                <w:szCs w:val="20"/>
              </w:rPr>
            </w:pPr>
            <w:r w:rsidRPr="000A3FC0">
              <w:rPr>
                <w:rFonts w:cs="Verdana"/>
                <w:szCs w:val="20"/>
              </w:rPr>
              <w:t>Use characteristic physical and chemical properties to develop predictions and supporting claims about compounds’ classification as ionic, polar or covalent</w:t>
            </w:r>
          </w:p>
        </w:tc>
        <w:tc>
          <w:tcPr>
            <w:tcW w:w="2880" w:type="dxa"/>
          </w:tcPr>
          <w:p w:rsidR="00875070" w:rsidRPr="00230F28" w:rsidRDefault="00875070" w:rsidP="00F36111">
            <w:pPr>
              <w:contextualSpacing/>
              <w:rPr>
                <w:szCs w:val="20"/>
              </w:rPr>
            </w:pPr>
          </w:p>
        </w:tc>
      </w:tr>
    </w:tbl>
    <w:p w:rsidR="00EE7D7B" w:rsidRDefault="00EE7D7B" w:rsidP="00F36111">
      <w:pPr>
        <w:rPr>
          <w:szCs w:val="20"/>
        </w:rPr>
      </w:pPr>
    </w:p>
    <w:p w:rsidR="00A15ADE" w:rsidRPr="00230F28" w:rsidRDefault="00A15ADE" w:rsidP="00F36111">
      <w:pPr>
        <w:rPr>
          <w:szCs w:val="20"/>
        </w:rPr>
      </w:pPr>
    </w:p>
    <w:tbl>
      <w:tblPr>
        <w:tblStyle w:val="TableGrid"/>
        <w:tblW w:w="14400" w:type="dxa"/>
        <w:jc w:val="center"/>
        <w:tblLayout w:type="fixed"/>
        <w:tblLook w:val="04A0"/>
      </w:tblPr>
      <w:tblGrid>
        <w:gridCol w:w="2880"/>
        <w:gridCol w:w="2880"/>
        <w:gridCol w:w="5760"/>
        <w:gridCol w:w="2880"/>
      </w:tblGrid>
      <w:tr w:rsidR="00EE7D7B" w:rsidRPr="00230F28" w:rsidTr="00EE7D7B">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EE7D7B">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EE7D7B" w:rsidRPr="00230F28" w:rsidRDefault="00EE7D7B" w:rsidP="00F36111">
            <w:pPr>
              <w:contextualSpacing/>
              <w:rPr>
                <w:szCs w:val="20"/>
              </w:rPr>
            </w:pPr>
            <w:r w:rsidRPr="00230F28">
              <w:rPr>
                <w:szCs w:val="20"/>
              </w:rPr>
              <w:t>There are observable and measurable physical and chemical properties that allow one to compare, contrast, and separate substances (for example: pH, melting point, conductivity, magnetic attraction)</w:t>
            </w:r>
          </w:p>
        </w:tc>
      </w:tr>
      <w:tr w:rsidR="00EE7D7B" w:rsidRPr="00230F28" w:rsidTr="00EE7D7B">
        <w:trPr>
          <w:cantSplit/>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227240" w:rsidRPr="00230F28" w:rsidTr="00EE7D7B">
        <w:trPr>
          <w:cantSplit/>
          <w:jc w:val="center"/>
        </w:trPr>
        <w:tc>
          <w:tcPr>
            <w:tcW w:w="2880" w:type="dxa"/>
            <w:vMerge w:val="restart"/>
          </w:tcPr>
          <w:p w:rsidR="00227240" w:rsidRPr="00230F28" w:rsidRDefault="00227240" w:rsidP="00F36111">
            <w:pPr>
              <w:pStyle w:val="ListParagraph"/>
              <w:numPr>
                <w:ilvl w:val="0"/>
                <w:numId w:val="11"/>
              </w:numPr>
              <w:rPr>
                <w:rFonts w:cs="Arial"/>
                <w:szCs w:val="20"/>
              </w:rPr>
            </w:pPr>
            <w:r w:rsidRPr="00230F28">
              <w:rPr>
                <w:rFonts w:cs="Arial"/>
                <w:szCs w:val="20"/>
              </w:rPr>
              <w:t>Use information (e.g., pH, melting point, conductivity, magnetism, and reactivity) to classify, identify, and separate substances.</w:t>
            </w:r>
          </w:p>
        </w:tc>
        <w:tc>
          <w:tcPr>
            <w:tcW w:w="2880" w:type="dxa"/>
          </w:tcPr>
          <w:p w:rsidR="00227240" w:rsidRPr="00230F28" w:rsidRDefault="00227240" w:rsidP="00A15ADE">
            <w:pPr>
              <w:rPr>
                <w:rFonts w:cs="Arial"/>
                <w:szCs w:val="20"/>
              </w:rPr>
            </w:pPr>
            <w:r w:rsidRPr="00230F28">
              <w:rPr>
                <w:rFonts w:cs="Arial"/>
                <w:szCs w:val="20"/>
              </w:rPr>
              <w:t>SC09-GR.7-S.1-GLE.1-EO.a</w:t>
            </w:r>
          </w:p>
        </w:tc>
        <w:tc>
          <w:tcPr>
            <w:tcW w:w="5760" w:type="dxa"/>
          </w:tcPr>
          <w:p w:rsidR="00227240" w:rsidRPr="00230F28" w:rsidRDefault="00227240" w:rsidP="00A15ADE">
            <w:pPr>
              <w:rPr>
                <w:rFonts w:cs="Arial"/>
                <w:szCs w:val="20"/>
              </w:rPr>
            </w:pPr>
            <w:r w:rsidRPr="00230F28">
              <w:rPr>
                <w:rFonts w:cs="Arial"/>
                <w:szCs w:val="20"/>
              </w:rPr>
              <w:t>Identify properties of substances in a mixture that could be used to</w:t>
            </w:r>
            <w:r>
              <w:rPr>
                <w:rFonts w:cs="Arial"/>
                <w:szCs w:val="20"/>
              </w:rPr>
              <w:t xml:space="preserve"> </w:t>
            </w:r>
            <w:r w:rsidRPr="00230F28">
              <w:rPr>
                <w:rFonts w:cs="Arial"/>
                <w:szCs w:val="20"/>
              </w:rPr>
              <w:t>separate those substances from each</w:t>
            </w:r>
            <w:r>
              <w:rPr>
                <w:rFonts w:cs="Arial"/>
                <w:szCs w:val="20"/>
              </w:rPr>
              <w:t xml:space="preserve"> </w:t>
            </w:r>
            <w:r w:rsidRPr="00230F28">
              <w:rPr>
                <w:rFonts w:cs="Arial"/>
                <w:szCs w:val="20"/>
              </w:rPr>
              <w:t>other</w:t>
            </w:r>
          </w:p>
        </w:tc>
        <w:tc>
          <w:tcPr>
            <w:tcW w:w="2880" w:type="dxa"/>
            <w:vMerge w:val="restart"/>
          </w:tcPr>
          <w:p w:rsidR="00227240" w:rsidRPr="00230F28" w:rsidRDefault="00227240" w:rsidP="00F36111">
            <w:pPr>
              <w:contextualSpacing/>
              <w:rPr>
                <w:rFonts w:cs="Arial"/>
                <w:szCs w:val="20"/>
              </w:rPr>
            </w:pPr>
          </w:p>
        </w:tc>
      </w:tr>
      <w:tr w:rsidR="00227240" w:rsidRPr="00230F28" w:rsidTr="00EE7D7B">
        <w:trPr>
          <w:cantSplit/>
          <w:jc w:val="center"/>
        </w:trPr>
        <w:tc>
          <w:tcPr>
            <w:tcW w:w="2880" w:type="dxa"/>
            <w:vMerge/>
          </w:tcPr>
          <w:p w:rsidR="00227240" w:rsidRPr="00230F28" w:rsidRDefault="00227240" w:rsidP="00F36111">
            <w:pPr>
              <w:pStyle w:val="ListParagraph"/>
              <w:numPr>
                <w:ilvl w:val="0"/>
                <w:numId w:val="11"/>
              </w:numPr>
              <w:rPr>
                <w:rFonts w:cs="Arial"/>
                <w:szCs w:val="20"/>
              </w:rPr>
            </w:pPr>
          </w:p>
        </w:tc>
        <w:tc>
          <w:tcPr>
            <w:tcW w:w="2880" w:type="dxa"/>
          </w:tcPr>
          <w:p w:rsidR="00227240" w:rsidRPr="00230F28" w:rsidRDefault="00227240" w:rsidP="00A15ADE">
            <w:pPr>
              <w:rPr>
                <w:rFonts w:cs="Arial"/>
                <w:szCs w:val="20"/>
              </w:rPr>
            </w:pPr>
            <w:r w:rsidRPr="00230F28">
              <w:rPr>
                <w:rFonts w:cs="Arial"/>
                <w:szCs w:val="20"/>
              </w:rPr>
              <w:t>SC09-GR.7-S.1-GLE.1-EO.b</w:t>
            </w:r>
          </w:p>
        </w:tc>
        <w:tc>
          <w:tcPr>
            <w:tcW w:w="5760" w:type="dxa"/>
          </w:tcPr>
          <w:p w:rsidR="00227240" w:rsidRPr="00230F28" w:rsidRDefault="00227240" w:rsidP="00A15ADE">
            <w:pPr>
              <w:rPr>
                <w:rFonts w:cs="Arial"/>
                <w:szCs w:val="20"/>
              </w:rPr>
            </w:pPr>
            <w:r w:rsidRPr="00230F28">
              <w:rPr>
                <w:rFonts w:cs="Arial"/>
                <w:szCs w:val="20"/>
              </w:rPr>
              <w:t>Develop and design a scientific investigation to</w:t>
            </w:r>
            <w:r>
              <w:rPr>
                <w:rFonts w:cs="Arial"/>
                <w:szCs w:val="20"/>
              </w:rPr>
              <w:t xml:space="preserve"> </w:t>
            </w:r>
            <w:r w:rsidRPr="00230F28">
              <w:rPr>
                <w:rFonts w:cs="Arial"/>
                <w:szCs w:val="20"/>
              </w:rPr>
              <w:t>separate the components of a mixture</w:t>
            </w:r>
          </w:p>
        </w:tc>
        <w:tc>
          <w:tcPr>
            <w:tcW w:w="2880" w:type="dxa"/>
            <w:vMerge/>
          </w:tcPr>
          <w:p w:rsidR="00227240" w:rsidRPr="00230F28" w:rsidRDefault="00227240" w:rsidP="00F36111">
            <w:pPr>
              <w:contextualSpacing/>
              <w:rPr>
                <w:rFonts w:cs="Arial"/>
                <w:szCs w:val="20"/>
              </w:rPr>
            </w:pPr>
          </w:p>
        </w:tc>
      </w:tr>
      <w:tr w:rsidR="00227240" w:rsidRPr="00230F28" w:rsidTr="00EE7D7B">
        <w:trPr>
          <w:cantSplit/>
          <w:jc w:val="center"/>
        </w:trPr>
        <w:tc>
          <w:tcPr>
            <w:tcW w:w="2880" w:type="dxa"/>
            <w:vMerge/>
          </w:tcPr>
          <w:p w:rsidR="00227240" w:rsidRPr="00230F28" w:rsidRDefault="00227240" w:rsidP="00F36111">
            <w:pPr>
              <w:pStyle w:val="ListParagraph"/>
              <w:numPr>
                <w:ilvl w:val="0"/>
                <w:numId w:val="11"/>
              </w:numPr>
              <w:rPr>
                <w:rFonts w:cs="Arial"/>
                <w:szCs w:val="20"/>
              </w:rPr>
            </w:pPr>
          </w:p>
        </w:tc>
        <w:tc>
          <w:tcPr>
            <w:tcW w:w="2880" w:type="dxa"/>
          </w:tcPr>
          <w:p w:rsidR="00227240" w:rsidRPr="00230F28" w:rsidRDefault="00227240" w:rsidP="00A15ADE">
            <w:pPr>
              <w:rPr>
                <w:szCs w:val="20"/>
              </w:rPr>
            </w:pPr>
            <w:r w:rsidRPr="00230F28">
              <w:rPr>
                <w:rFonts w:cs="Arial"/>
                <w:szCs w:val="20"/>
              </w:rPr>
              <w:t>SC09-GR.HS-S.1-GLE.4-EO.b</w:t>
            </w:r>
          </w:p>
        </w:tc>
        <w:tc>
          <w:tcPr>
            <w:tcW w:w="5760" w:type="dxa"/>
          </w:tcPr>
          <w:p w:rsidR="00227240" w:rsidRPr="00230F28" w:rsidRDefault="00227240" w:rsidP="00F36111">
            <w:pPr>
              <w:rPr>
                <w:szCs w:val="20"/>
              </w:rPr>
            </w:pPr>
            <w:r w:rsidRPr="00230F28">
              <w:rPr>
                <w:rFonts w:cs="Arial"/>
                <w:szCs w:val="20"/>
              </w:rPr>
              <w:t>Gather, analyze, and interpret data on chemical and physical properties of</w:t>
            </w:r>
            <w:r>
              <w:rPr>
                <w:rFonts w:cs="Arial"/>
                <w:szCs w:val="20"/>
              </w:rPr>
              <w:t xml:space="preserve"> </w:t>
            </w:r>
            <w:r w:rsidRPr="00230F28">
              <w:rPr>
                <w:rFonts w:cs="Arial"/>
                <w:szCs w:val="20"/>
              </w:rPr>
              <w:t>different compounds such as density, melting point, boiling point, pH, and</w:t>
            </w:r>
            <w:r>
              <w:rPr>
                <w:rFonts w:cs="Arial"/>
                <w:szCs w:val="20"/>
              </w:rPr>
              <w:t xml:space="preserve"> </w:t>
            </w:r>
            <w:r w:rsidRPr="00230F28">
              <w:rPr>
                <w:rFonts w:cs="Arial"/>
                <w:szCs w:val="20"/>
              </w:rPr>
              <w:t>conductivity</w:t>
            </w:r>
          </w:p>
        </w:tc>
        <w:tc>
          <w:tcPr>
            <w:tcW w:w="2880" w:type="dxa"/>
            <w:vMerge/>
          </w:tcPr>
          <w:p w:rsidR="00227240" w:rsidRPr="00230F28" w:rsidRDefault="00227240" w:rsidP="00F36111">
            <w:pPr>
              <w:contextualSpacing/>
              <w:rPr>
                <w:szCs w:val="20"/>
              </w:rPr>
            </w:pPr>
          </w:p>
        </w:tc>
      </w:tr>
    </w:tbl>
    <w:p w:rsidR="00EE7D7B" w:rsidRPr="00230F28" w:rsidRDefault="00EE7D7B" w:rsidP="00F36111">
      <w:pPr>
        <w:rPr>
          <w:szCs w:val="20"/>
        </w:rPr>
      </w:pPr>
    </w:p>
    <w:p w:rsidR="000C78EE" w:rsidRDefault="000C78EE" w:rsidP="00F3611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E7D7B" w:rsidRPr="00230F28" w:rsidTr="00EE7D7B">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lastRenderedPageBreak/>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EE7D7B">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EE7D7B" w:rsidRPr="00230F28" w:rsidRDefault="00EE7D7B" w:rsidP="00F36111">
            <w:pPr>
              <w:contextualSpacing/>
              <w:rPr>
                <w:szCs w:val="20"/>
              </w:rPr>
            </w:pPr>
            <w:r w:rsidRPr="00230F28">
              <w:rPr>
                <w:szCs w:val="20"/>
              </w:rPr>
              <w:t>Word and chemical equations are used to relate observed changes in matter to its composition and structure (for example: conservation of matter)</w:t>
            </w:r>
          </w:p>
        </w:tc>
      </w:tr>
      <w:tr w:rsidR="00EE7D7B" w:rsidRPr="00230F28" w:rsidTr="00EE7D7B">
        <w:trPr>
          <w:cantSplit/>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0A3FC0" w:rsidRPr="00230F28" w:rsidTr="00A15ADE">
        <w:trPr>
          <w:cantSplit/>
          <w:trHeight w:val="602"/>
          <w:jc w:val="center"/>
        </w:trPr>
        <w:tc>
          <w:tcPr>
            <w:tcW w:w="2880" w:type="dxa"/>
            <w:vMerge w:val="restart"/>
          </w:tcPr>
          <w:p w:rsidR="000A3FC0" w:rsidRPr="00230F28" w:rsidRDefault="000A3FC0" w:rsidP="00F36111">
            <w:pPr>
              <w:pStyle w:val="ListParagraph"/>
              <w:numPr>
                <w:ilvl w:val="0"/>
                <w:numId w:val="12"/>
              </w:numPr>
              <w:rPr>
                <w:rFonts w:cs="Arial"/>
                <w:szCs w:val="20"/>
              </w:rPr>
            </w:pPr>
            <w:r w:rsidRPr="00230F28">
              <w:rPr>
                <w:rFonts w:cs="Arial"/>
                <w:szCs w:val="20"/>
              </w:rPr>
              <w:t>Explain that a chemical equation shows how atoms are rearranged during a chemical change and translate word equations into chemical equations.</w:t>
            </w:r>
          </w:p>
        </w:tc>
        <w:tc>
          <w:tcPr>
            <w:tcW w:w="2880" w:type="dxa"/>
          </w:tcPr>
          <w:p w:rsidR="000A3FC0" w:rsidRPr="000A3FC0" w:rsidRDefault="000A3FC0" w:rsidP="00A15ADE">
            <w:pPr>
              <w:rPr>
                <w:rFonts w:cs="Arial"/>
                <w:szCs w:val="20"/>
              </w:rPr>
            </w:pPr>
            <w:r w:rsidRPr="00230F28">
              <w:rPr>
                <w:rFonts w:cs="Arial"/>
                <w:szCs w:val="20"/>
              </w:rPr>
              <w:t>SC09-GR.HS-S.1-GLE.3-EO.a</w:t>
            </w:r>
          </w:p>
        </w:tc>
        <w:tc>
          <w:tcPr>
            <w:tcW w:w="5760" w:type="dxa"/>
          </w:tcPr>
          <w:p w:rsidR="000A3FC0" w:rsidRPr="000A3FC0" w:rsidRDefault="000A3FC0" w:rsidP="00A15ADE">
            <w:pPr>
              <w:rPr>
                <w:rFonts w:cs="Verdana"/>
                <w:szCs w:val="20"/>
              </w:rPr>
            </w:pPr>
            <w:r w:rsidRPr="00230F28">
              <w:rPr>
                <w:rFonts w:cs="Arial"/>
                <w:szCs w:val="20"/>
              </w:rPr>
              <w:t>Recognize, analyze, interpret, and balance chemical equations</w:t>
            </w:r>
            <w:r>
              <w:rPr>
                <w:rFonts w:cs="Arial"/>
                <w:szCs w:val="20"/>
              </w:rPr>
              <w:t xml:space="preserve"> </w:t>
            </w:r>
            <w:r w:rsidRPr="00230F28">
              <w:rPr>
                <w:rFonts w:cs="Arial"/>
                <w:szCs w:val="20"/>
              </w:rPr>
              <w:t>(synthesis, decomposition,</w:t>
            </w:r>
            <w:r>
              <w:rPr>
                <w:rFonts w:cs="Arial"/>
                <w:szCs w:val="20"/>
              </w:rPr>
              <w:t xml:space="preserve"> </w:t>
            </w:r>
            <w:r w:rsidRPr="00230F28">
              <w:rPr>
                <w:rFonts w:cs="Arial"/>
                <w:szCs w:val="20"/>
              </w:rPr>
              <w:t>combustion, and replacement) or nuclear equations (fusion and fission)</w:t>
            </w:r>
          </w:p>
        </w:tc>
        <w:tc>
          <w:tcPr>
            <w:tcW w:w="2880" w:type="dxa"/>
            <w:vMerge w:val="restart"/>
          </w:tcPr>
          <w:p w:rsidR="000A3FC0" w:rsidRPr="00230F28" w:rsidRDefault="000A3FC0" w:rsidP="00F36111">
            <w:pPr>
              <w:contextualSpacing/>
              <w:rPr>
                <w:szCs w:val="20"/>
              </w:rPr>
            </w:pPr>
          </w:p>
        </w:tc>
      </w:tr>
      <w:tr w:rsidR="00C303FC" w:rsidRPr="00230F28" w:rsidTr="00EE7D7B">
        <w:trPr>
          <w:cantSplit/>
          <w:jc w:val="center"/>
        </w:trPr>
        <w:tc>
          <w:tcPr>
            <w:tcW w:w="2880" w:type="dxa"/>
            <w:vMerge/>
          </w:tcPr>
          <w:p w:rsidR="00C303FC" w:rsidRPr="00230F28" w:rsidRDefault="00C303FC" w:rsidP="00F36111">
            <w:pPr>
              <w:pStyle w:val="ListParagraph"/>
              <w:numPr>
                <w:ilvl w:val="0"/>
                <w:numId w:val="12"/>
              </w:numPr>
              <w:rPr>
                <w:rFonts w:cs="Arial"/>
                <w:szCs w:val="20"/>
              </w:rPr>
            </w:pPr>
          </w:p>
        </w:tc>
        <w:tc>
          <w:tcPr>
            <w:tcW w:w="2880" w:type="dxa"/>
          </w:tcPr>
          <w:p w:rsidR="00C303FC" w:rsidRPr="00230F28" w:rsidRDefault="00C303FC" w:rsidP="00A15ADE">
            <w:pPr>
              <w:rPr>
                <w:szCs w:val="20"/>
              </w:rPr>
            </w:pPr>
            <w:r w:rsidRPr="00230F28">
              <w:rPr>
                <w:rFonts w:cs="Arial"/>
                <w:szCs w:val="20"/>
              </w:rPr>
              <w:t>SC09-GR.HS-S.1-GLE.3-EO.b</w:t>
            </w:r>
          </w:p>
        </w:tc>
        <w:tc>
          <w:tcPr>
            <w:tcW w:w="5760" w:type="dxa"/>
          </w:tcPr>
          <w:p w:rsidR="00C303FC" w:rsidRPr="00230F28" w:rsidRDefault="00C303FC" w:rsidP="00F36111">
            <w:pPr>
              <w:rPr>
                <w:szCs w:val="20"/>
              </w:rPr>
            </w:pPr>
            <w:r w:rsidRPr="00230F28">
              <w:rPr>
                <w:rFonts w:cs="Arial"/>
                <w:szCs w:val="20"/>
              </w:rPr>
              <w:t>Predict reactants and products for different types of chemical and</w:t>
            </w:r>
            <w:r>
              <w:rPr>
                <w:rFonts w:cs="Arial"/>
                <w:szCs w:val="20"/>
              </w:rPr>
              <w:t xml:space="preserve"> </w:t>
            </w:r>
            <w:r w:rsidRPr="00230F28">
              <w:rPr>
                <w:rFonts w:cs="Arial"/>
                <w:szCs w:val="20"/>
              </w:rPr>
              <w:t>nuclear reactions</w:t>
            </w:r>
          </w:p>
        </w:tc>
        <w:tc>
          <w:tcPr>
            <w:tcW w:w="2880" w:type="dxa"/>
            <w:vMerge/>
          </w:tcPr>
          <w:p w:rsidR="00C303FC" w:rsidRPr="00230F28" w:rsidRDefault="00C303FC" w:rsidP="00F36111">
            <w:pPr>
              <w:contextualSpacing/>
              <w:rPr>
                <w:szCs w:val="20"/>
              </w:rPr>
            </w:pPr>
          </w:p>
        </w:tc>
      </w:tr>
      <w:tr w:rsidR="00227240" w:rsidRPr="00230F28" w:rsidTr="00EE7D7B">
        <w:trPr>
          <w:cantSplit/>
          <w:jc w:val="center"/>
        </w:trPr>
        <w:tc>
          <w:tcPr>
            <w:tcW w:w="2880" w:type="dxa"/>
            <w:vMerge w:val="restart"/>
          </w:tcPr>
          <w:p w:rsidR="00227240" w:rsidRPr="00230F28" w:rsidRDefault="00227240" w:rsidP="00F36111">
            <w:pPr>
              <w:pStyle w:val="ListParagraph"/>
              <w:numPr>
                <w:ilvl w:val="0"/>
                <w:numId w:val="12"/>
              </w:numPr>
              <w:rPr>
                <w:rFonts w:cs="Arial"/>
                <w:szCs w:val="20"/>
              </w:rPr>
            </w:pPr>
            <w:r w:rsidRPr="00230F28">
              <w:rPr>
                <w:rFonts w:cs="Arial"/>
                <w:szCs w:val="20"/>
              </w:rPr>
              <w:t>Determine whether the products and reactants of a chemical equation are balanced in order to show that matter is conserved.</w:t>
            </w:r>
          </w:p>
        </w:tc>
        <w:tc>
          <w:tcPr>
            <w:tcW w:w="2880" w:type="dxa"/>
          </w:tcPr>
          <w:p w:rsidR="00227240" w:rsidRPr="00230F28" w:rsidRDefault="00227240" w:rsidP="00A15ADE">
            <w:pPr>
              <w:rPr>
                <w:rFonts w:cs="Arial"/>
                <w:szCs w:val="20"/>
              </w:rPr>
            </w:pPr>
            <w:r w:rsidRPr="00230F28">
              <w:rPr>
                <w:rFonts w:cs="Arial"/>
                <w:szCs w:val="20"/>
              </w:rPr>
              <w:t>SC09-GR.HS-S.1-GLE.3-EO.c</w:t>
            </w:r>
          </w:p>
        </w:tc>
        <w:tc>
          <w:tcPr>
            <w:tcW w:w="5760" w:type="dxa"/>
          </w:tcPr>
          <w:p w:rsidR="00227240" w:rsidRPr="00230F28" w:rsidRDefault="00227240" w:rsidP="00A15ADE">
            <w:pPr>
              <w:rPr>
                <w:rFonts w:cs="Arial"/>
                <w:szCs w:val="20"/>
              </w:rPr>
            </w:pPr>
            <w:r w:rsidRPr="00230F28">
              <w:rPr>
                <w:rFonts w:cs="Arial"/>
                <w:szCs w:val="20"/>
              </w:rPr>
              <w:t>Predict and calculate the amount of products produced in a chemical</w:t>
            </w:r>
            <w:r>
              <w:rPr>
                <w:rFonts w:cs="Arial"/>
                <w:szCs w:val="20"/>
              </w:rPr>
              <w:t xml:space="preserve"> </w:t>
            </w:r>
            <w:r w:rsidRPr="00230F28">
              <w:rPr>
                <w:rFonts w:cs="Arial"/>
                <w:szCs w:val="20"/>
              </w:rPr>
              <w:t>reaction based on the amount of reactants</w:t>
            </w:r>
          </w:p>
        </w:tc>
        <w:tc>
          <w:tcPr>
            <w:tcW w:w="2880" w:type="dxa"/>
            <w:vMerge w:val="restart"/>
          </w:tcPr>
          <w:p w:rsidR="00227240" w:rsidRPr="00230F28" w:rsidRDefault="00227240" w:rsidP="00F36111">
            <w:pPr>
              <w:contextualSpacing/>
              <w:rPr>
                <w:szCs w:val="20"/>
              </w:rPr>
            </w:pPr>
          </w:p>
        </w:tc>
      </w:tr>
      <w:tr w:rsidR="00227240" w:rsidRPr="00230F28" w:rsidTr="00EE7D7B">
        <w:trPr>
          <w:cantSplit/>
          <w:jc w:val="center"/>
        </w:trPr>
        <w:tc>
          <w:tcPr>
            <w:tcW w:w="2880" w:type="dxa"/>
            <w:vMerge/>
          </w:tcPr>
          <w:p w:rsidR="00227240" w:rsidRPr="00230F28" w:rsidRDefault="00227240" w:rsidP="00F36111">
            <w:pPr>
              <w:pStyle w:val="ListParagraph"/>
              <w:numPr>
                <w:ilvl w:val="0"/>
                <w:numId w:val="12"/>
              </w:numPr>
              <w:rPr>
                <w:rFonts w:cs="Arial"/>
                <w:szCs w:val="20"/>
              </w:rPr>
            </w:pPr>
          </w:p>
        </w:tc>
        <w:tc>
          <w:tcPr>
            <w:tcW w:w="2880" w:type="dxa"/>
          </w:tcPr>
          <w:p w:rsidR="00227240" w:rsidRPr="00230F28" w:rsidRDefault="00227240" w:rsidP="00A15ADE">
            <w:pPr>
              <w:rPr>
                <w:szCs w:val="20"/>
              </w:rPr>
            </w:pPr>
            <w:r w:rsidRPr="00230F28">
              <w:rPr>
                <w:rFonts w:cs="Arial"/>
                <w:szCs w:val="20"/>
              </w:rPr>
              <w:t>SC09-GR.HS-S.1-GLE.3-EO.d</w:t>
            </w:r>
          </w:p>
        </w:tc>
        <w:tc>
          <w:tcPr>
            <w:tcW w:w="5760" w:type="dxa"/>
          </w:tcPr>
          <w:p w:rsidR="00227240" w:rsidRPr="00230F28" w:rsidRDefault="00227240" w:rsidP="00F36111">
            <w:pPr>
              <w:rPr>
                <w:szCs w:val="20"/>
              </w:rPr>
            </w:pPr>
            <w:r w:rsidRPr="00230F28">
              <w:rPr>
                <w:rFonts w:cs="Arial"/>
                <w:szCs w:val="20"/>
              </w:rPr>
              <w:t>Examine, evaluate, question, and ethically use information from a</w:t>
            </w:r>
            <w:r>
              <w:rPr>
                <w:rFonts w:cs="Arial"/>
                <w:szCs w:val="20"/>
              </w:rPr>
              <w:t xml:space="preserve"> </w:t>
            </w:r>
            <w:r w:rsidRPr="00230F28">
              <w:rPr>
                <w:rFonts w:cs="Arial"/>
                <w:szCs w:val="20"/>
              </w:rPr>
              <w:t>variety of sources and media to investigate the conservation of mass</w:t>
            </w:r>
            <w:r>
              <w:rPr>
                <w:rFonts w:cs="Arial"/>
                <w:szCs w:val="20"/>
              </w:rPr>
              <w:t xml:space="preserve"> </w:t>
            </w:r>
            <w:r w:rsidRPr="00230F28">
              <w:rPr>
                <w:rFonts w:cs="Arial"/>
                <w:szCs w:val="20"/>
              </w:rPr>
              <w:t>and energy</w:t>
            </w:r>
          </w:p>
        </w:tc>
        <w:tc>
          <w:tcPr>
            <w:tcW w:w="2880" w:type="dxa"/>
            <w:vMerge/>
          </w:tcPr>
          <w:p w:rsidR="00227240" w:rsidRPr="00230F28" w:rsidRDefault="00227240" w:rsidP="00F36111">
            <w:pPr>
              <w:contextualSpacing/>
              <w:rPr>
                <w:szCs w:val="20"/>
              </w:rPr>
            </w:pPr>
          </w:p>
        </w:tc>
      </w:tr>
    </w:tbl>
    <w:p w:rsidR="00EE7D7B" w:rsidRDefault="00EE7D7B" w:rsidP="00F36111">
      <w:pPr>
        <w:rPr>
          <w:szCs w:val="20"/>
        </w:rPr>
      </w:pPr>
    </w:p>
    <w:p w:rsidR="00B04071" w:rsidRPr="00230F28" w:rsidRDefault="00B04071" w:rsidP="00F36111">
      <w:pPr>
        <w:rPr>
          <w:szCs w:val="20"/>
        </w:rPr>
      </w:pPr>
    </w:p>
    <w:tbl>
      <w:tblPr>
        <w:tblStyle w:val="TableGrid"/>
        <w:tblW w:w="14400" w:type="dxa"/>
        <w:jc w:val="center"/>
        <w:tblLayout w:type="fixed"/>
        <w:tblLook w:val="04A0"/>
      </w:tblPr>
      <w:tblGrid>
        <w:gridCol w:w="2880"/>
        <w:gridCol w:w="2880"/>
        <w:gridCol w:w="5760"/>
        <w:gridCol w:w="2880"/>
      </w:tblGrid>
      <w:tr w:rsidR="00EE7D7B" w:rsidRPr="00230F28" w:rsidTr="00EE7D7B">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EE7D7B">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EE7D7B" w:rsidRPr="00D12D51" w:rsidRDefault="005B4155" w:rsidP="00F36111">
            <w:pPr>
              <w:contextualSpacing/>
              <w:rPr>
                <w:szCs w:val="20"/>
              </w:rPr>
            </w:pPr>
            <w:r w:rsidRPr="00D12D51">
              <w:rPr>
                <w:rFonts w:cs="Arial"/>
                <w:szCs w:val="20"/>
              </w:rPr>
              <w:t>Quantitative relationships involved with thermal energy can be identified, measured, calculated and analyzed (for example: heat transfer in a system involving mass, specific heat, and change in temperature of matter)</w:t>
            </w:r>
          </w:p>
        </w:tc>
      </w:tr>
      <w:tr w:rsidR="00EE7D7B" w:rsidRPr="00230F28" w:rsidTr="00EE7D7B">
        <w:trPr>
          <w:cantSplit/>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C303FC" w:rsidRPr="00230F28" w:rsidTr="00A15ADE">
        <w:trPr>
          <w:cantSplit/>
          <w:trHeight w:val="656"/>
          <w:jc w:val="center"/>
        </w:trPr>
        <w:tc>
          <w:tcPr>
            <w:tcW w:w="2880" w:type="dxa"/>
          </w:tcPr>
          <w:p w:rsidR="00C303FC" w:rsidRPr="00D12D51" w:rsidRDefault="00C303FC" w:rsidP="00F36111">
            <w:pPr>
              <w:pStyle w:val="ListParagraph"/>
              <w:numPr>
                <w:ilvl w:val="0"/>
                <w:numId w:val="13"/>
              </w:numPr>
              <w:rPr>
                <w:rFonts w:cs="Arial"/>
                <w:szCs w:val="20"/>
              </w:rPr>
            </w:pPr>
            <w:r w:rsidRPr="00D12D51">
              <w:rPr>
                <w:rFonts w:cs="Arial"/>
                <w:szCs w:val="20"/>
              </w:rPr>
              <w:t>Identify whether chemical reactions are exothermic or endothermic.</w:t>
            </w:r>
          </w:p>
        </w:tc>
        <w:tc>
          <w:tcPr>
            <w:tcW w:w="2880" w:type="dxa"/>
          </w:tcPr>
          <w:p w:rsidR="00C303FC" w:rsidRPr="0054261B" w:rsidRDefault="00C303FC" w:rsidP="00F36111">
            <w:pPr>
              <w:contextualSpacing/>
              <w:rPr>
                <w:rFonts w:cs="Arial"/>
                <w:szCs w:val="20"/>
              </w:rPr>
            </w:pPr>
          </w:p>
        </w:tc>
        <w:tc>
          <w:tcPr>
            <w:tcW w:w="5760" w:type="dxa"/>
          </w:tcPr>
          <w:p w:rsidR="00C303FC" w:rsidRPr="00C11EA5" w:rsidRDefault="00C303FC" w:rsidP="00F36111">
            <w:pPr>
              <w:rPr>
                <w:szCs w:val="20"/>
              </w:rPr>
            </w:pPr>
          </w:p>
        </w:tc>
        <w:tc>
          <w:tcPr>
            <w:tcW w:w="2880" w:type="dxa"/>
          </w:tcPr>
          <w:p w:rsidR="00C303FC" w:rsidRPr="00230F28" w:rsidRDefault="00910AA6" w:rsidP="00F36111">
            <w:pPr>
              <w:contextualSpacing/>
              <w:rPr>
                <w:szCs w:val="20"/>
              </w:rPr>
            </w:pPr>
            <w:r>
              <w:rPr>
                <w:szCs w:val="20"/>
              </w:rPr>
              <w:t xml:space="preserve">This assessment objective is not </w:t>
            </w:r>
            <w:r w:rsidR="00EE223E">
              <w:rPr>
                <w:szCs w:val="20"/>
              </w:rPr>
              <w:t>explicit</w:t>
            </w:r>
            <w:r>
              <w:rPr>
                <w:szCs w:val="20"/>
              </w:rPr>
              <w:t xml:space="preserve"> in the CAS but may still be assessed</w:t>
            </w:r>
          </w:p>
        </w:tc>
      </w:tr>
      <w:tr w:rsidR="00910AA6" w:rsidRPr="00230F28" w:rsidTr="00910AA6">
        <w:trPr>
          <w:cantSplit/>
          <w:trHeight w:val="729"/>
          <w:jc w:val="center"/>
        </w:trPr>
        <w:tc>
          <w:tcPr>
            <w:tcW w:w="2880" w:type="dxa"/>
          </w:tcPr>
          <w:p w:rsidR="00910AA6" w:rsidRPr="00C11EA5" w:rsidRDefault="00910AA6" w:rsidP="00F36111">
            <w:pPr>
              <w:pStyle w:val="ListParagraph"/>
              <w:numPr>
                <w:ilvl w:val="0"/>
                <w:numId w:val="13"/>
              </w:numPr>
              <w:rPr>
                <w:rFonts w:cs="Arial"/>
                <w:szCs w:val="20"/>
              </w:rPr>
            </w:pPr>
            <w:r w:rsidRPr="00C11EA5">
              <w:rPr>
                <w:rFonts w:cs="Arial"/>
                <w:szCs w:val="20"/>
              </w:rPr>
              <w:t>Use measurements to determine the specific heat of a substance.</w:t>
            </w:r>
          </w:p>
        </w:tc>
        <w:tc>
          <w:tcPr>
            <w:tcW w:w="2880" w:type="dxa"/>
          </w:tcPr>
          <w:p w:rsidR="00910AA6" w:rsidRPr="00C303FC" w:rsidRDefault="00B04071" w:rsidP="00B04071">
            <w:pPr>
              <w:rPr>
                <w:rFonts w:cs="Arial"/>
                <w:szCs w:val="20"/>
                <w:highlight w:val="cyan"/>
              </w:rPr>
            </w:pPr>
            <w:r w:rsidRPr="00230F28">
              <w:rPr>
                <w:rFonts w:cs="Arial"/>
                <w:szCs w:val="20"/>
              </w:rPr>
              <w:t>SC09-GR.HS-S.1-GLE.3</w:t>
            </w:r>
          </w:p>
        </w:tc>
        <w:tc>
          <w:tcPr>
            <w:tcW w:w="5760" w:type="dxa"/>
          </w:tcPr>
          <w:p w:rsidR="00910AA6" w:rsidRPr="00B04071" w:rsidRDefault="00B04071" w:rsidP="00F36111">
            <w:pPr>
              <w:rPr>
                <w:rFonts w:cs="Arial"/>
                <w:szCs w:val="20"/>
                <w:highlight w:val="cyan"/>
              </w:rPr>
            </w:pPr>
            <w:r w:rsidRPr="00B04071">
              <w:rPr>
                <w:bCs/>
                <w:szCs w:val="20"/>
              </w:rPr>
              <w:t>Matter can change form through chemical or nuclear reactions abiding by the laws of conservation of mass and energy</w:t>
            </w:r>
          </w:p>
        </w:tc>
        <w:tc>
          <w:tcPr>
            <w:tcW w:w="2880" w:type="dxa"/>
          </w:tcPr>
          <w:p w:rsidR="00910AA6" w:rsidRPr="00D00D64" w:rsidRDefault="00910AA6" w:rsidP="00F36111">
            <w:pPr>
              <w:autoSpaceDE w:val="0"/>
              <w:autoSpaceDN w:val="0"/>
              <w:adjustRightInd w:val="0"/>
              <w:rPr>
                <w:rFonts w:cs="Verdana"/>
                <w:szCs w:val="20"/>
              </w:rPr>
            </w:pPr>
          </w:p>
        </w:tc>
      </w:tr>
    </w:tbl>
    <w:p w:rsidR="00B04071" w:rsidRDefault="00B0407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E7D7B" w:rsidRPr="00230F28" w:rsidTr="00EE7D7B">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lastRenderedPageBreak/>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EE7D7B">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C058E0" w:rsidRPr="00230F28">
              <w:rPr>
                <w:rFonts w:ascii="Verdana" w:hAnsi="Verdana" w:cs="Times New Roman"/>
                <w:b/>
                <w:bCs/>
                <w:sz w:val="20"/>
                <w:szCs w:val="20"/>
              </w:rPr>
              <w:t>6</w:t>
            </w:r>
          </w:p>
        </w:tc>
        <w:tc>
          <w:tcPr>
            <w:tcW w:w="11520" w:type="dxa"/>
            <w:gridSpan w:val="3"/>
            <w:shd w:val="clear" w:color="auto" w:fill="D9D9D9" w:themeFill="background1" w:themeFillShade="D9"/>
            <w:vAlign w:val="center"/>
          </w:tcPr>
          <w:p w:rsidR="00EE7D7B" w:rsidRPr="00230F28" w:rsidRDefault="00C058E0" w:rsidP="00F36111">
            <w:pPr>
              <w:contextualSpacing/>
              <w:rPr>
                <w:szCs w:val="20"/>
              </w:rPr>
            </w:pPr>
            <w:r w:rsidRPr="00230F28">
              <w:rPr>
                <w:szCs w:val="20"/>
              </w:rPr>
              <w:t>Energy can be transferred through a variety of mechanisms and in any change some energy is lost as heat (for example: conduction, convection, radiation, motion, electricity, chemical bonding changes)</w:t>
            </w:r>
          </w:p>
        </w:tc>
      </w:tr>
      <w:tr w:rsidR="00EE7D7B" w:rsidRPr="00230F28" w:rsidTr="00EE7D7B">
        <w:trPr>
          <w:cantSplit/>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0A3FC0" w:rsidRPr="00230F28" w:rsidTr="000A3FC0">
        <w:trPr>
          <w:cantSplit/>
          <w:trHeight w:val="1458"/>
          <w:jc w:val="center"/>
        </w:trPr>
        <w:tc>
          <w:tcPr>
            <w:tcW w:w="2880" w:type="dxa"/>
          </w:tcPr>
          <w:p w:rsidR="000A3FC0" w:rsidRPr="00230F28" w:rsidRDefault="000A3FC0" w:rsidP="00F36111">
            <w:pPr>
              <w:pStyle w:val="ListParagraph"/>
              <w:numPr>
                <w:ilvl w:val="0"/>
                <w:numId w:val="14"/>
              </w:numPr>
              <w:rPr>
                <w:rFonts w:cs="Arial"/>
                <w:szCs w:val="20"/>
              </w:rPr>
            </w:pPr>
            <w:r w:rsidRPr="00230F28">
              <w:rPr>
                <w:rFonts w:cs="Arial"/>
                <w:szCs w:val="20"/>
              </w:rPr>
              <w:t xml:space="preserve">Compare and contrast </w:t>
            </w:r>
            <w:r w:rsidRPr="008D36CF">
              <w:rPr>
                <w:rFonts w:cs="Arial"/>
                <w:szCs w:val="20"/>
              </w:rPr>
              <w:t>conduction, convection,</w:t>
            </w:r>
            <w:r w:rsidRPr="00230F28">
              <w:rPr>
                <w:rFonts w:cs="Arial"/>
                <w:szCs w:val="20"/>
              </w:rPr>
              <w:t xml:space="preserve"> and radiation as ways that thermal energy can be transferred.</w:t>
            </w:r>
          </w:p>
        </w:tc>
        <w:tc>
          <w:tcPr>
            <w:tcW w:w="2880" w:type="dxa"/>
          </w:tcPr>
          <w:p w:rsidR="000A3FC0" w:rsidRPr="0054261B" w:rsidRDefault="005C4F9B" w:rsidP="00A15ADE">
            <w:pPr>
              <w:rPr>
                <w:rFonts w:cs="Arial"/>
                <w:szCs w:val="20"/>
              </w:rPr>
            </w:pPr>
            <w:r w:rsidRPr="00230F28">
              <w:rPr>
                <w:rFonts w:cs="Arial"/>
                <w:szCs w:val="20"/>
              </w:rPr>
              <w:t>SC09-GR.HS-S.1-GLE.6-EO.c</w:t>
            </w:r>
          </w:p>
        </w:tc>
        <w:tc>
          <w:tcPr>
            <w:tcW w:w="5760" w:type="dxa"/>
          </w:tcPr>
          <w:p w:rsidR="000A3FC0" w:rsidRPr="00230F28" w:rsidRDefault="000A3FC0" w:rsidP="00F36111">
            <w:pPr>
              <w:autoSpaceDE w:val="0"/>
              <w:autoSpaceDN w:val="0"/>
              <w:adjustRightInd w:val="0"/>
              <w:rPr>
                <w:szCs w:val="20"/>
              </w:rPr>
            </w:pPr>
            <w:r w:rsidRPr="000A3FC0">
              <w:rPr>
                <w:rFonts w:cs="Verdana"/>
                <w:szCs w:val="20"/>
              </w:rPr>
              <w:t>Describe energy transformations both quantitatively and qualitatively</w:t>
            </w:r>
          </w:p>
        </w:tc>
        <w:tc>
          <w:tcPr>
            <w:tcW w:w="2880" w:type="dxa"/>
          </w:tcPr>
          <w:p w:rsidR="000A3FC0" w:rsidRPr="00230F28" w:rsidRDefault="001C229C" w:rsidP="00B04071">
            <w:pPr>
              <w:contextualSpacing/>
              <w:rPr>
                <w:szCs w:val="20"/>
              </w:rPr>
            </w:pPr>
            <w:r>
              <w:rPr>
                <w:szCs w:val="20"/>
              </w:rPr>
              <w:t xml:space="preserve">Although conduction and convection are not </w:t>
            </w:r>
            <w:r w:rsidR="00EE223E">
              <w:rPr>
                <w:szCs w:val="20"/>
              </w:rPr>
              <w:t>explicit</w:t>
            </w:r>
            <w:r>
              <w:rPr>
                <w:szCs w:val="20"/>
              </w:rPr>
              <w:t xml:space="preserve"> in the CAS, these concepts may still be assessed.</w:t>
            </w:r>
          </w:p>
        </w:tc>
      </w:tr>
      <w:tr w:rsidR="002D3D9D" w:rsidRPr="00230F28" w:rsidTr="00EE7D7B">
        <w:trPr>
          <w:cantSplit/>
          <w:jc w:val="center"/>
        </w:trPr>
        <w:tc>
          <w:tcPr>
            <w:tcW w:w="2880" w:type="dxa"/>
            <w:vMerge w:val="restart"/>
          </w:tcPr>
          <w:p w:rsidR="002D3D9D" w:rsidRPr="00230F28" w:rsidRDefault="002D3D9D" w:rsidP="00F36111">
            <w:pPr>
              <w:pStyle w:val="ListParagraph"/>
              <w:numPr>
                <w:ilvl w:val="0"/>
                <w:numId w:val="14"/>
              </w:numPr>
              <w:rPr>
                <w:rFonts w:cs="Arial"/>
                <w:szCs w:val="20"/>
              </w:rPr>
            </w:pPr>
            <w:r w:rsidRPr="00230F28">
              <w:rPr>
                <w:rFonts w:cs="Arial"/>
                <w:szCs w:val="20"/>
              </w:rPr>
              <w:t>Explain that in any transfer or transformation of energy, some of the energy is transformed into heat.</w:t>
            </w:r>
          </w:p>
        </w:tc>
        <w:tc>
          <w:tcPr>
            <w:tcW w:w="2880" w:type="dxa"/>
          </w:tcPr>
          <w:p w:rsidR="002D3D9D" w:rsidRPr="00230F28" w:rsidRDefault="002D3D9D" w:rsidP="00DB5C34">
            <w:pPr>
              <w:rPr>
                <w:rFonts w:cs="Arial"/>
                <w:szCs w:val="20"/>
              </w:rPr>
            </w:pPr>
            <w:r>
              <w:rPr>
                <w:rFonts w:cs="Arial"/>
                <w:szCs w:val="20"/>
              </w:rPr>
              <w:t>SC09-GR.8-S.1-GLE.2-N.2</w:t>
            </w:r>
          </w:p>
        </w:tc>
        <w:tc>
          <w:tcPr>
            <w:tcW w:w="5760" w:type="dxa"/>
          </w:tcPr>
          <w:p w:rsidR="002D3D9D" w:rsidRPr="00230F28" w:rsidRDefault="002D3D9D" w:rsidP="00F36111">
            <w:pPr>
              <w:rPr>
                <w:rFonts w:cs="Arial"/>
                <w:szCs w:val="20"/>
              </w:rPr>
            </w:pPr>
            <w:r w:rsidRPr="0054261B">
              <w:rPr>
                <w:szCs w:val="20"/>
              </w:rPr>
              <w:t>Use tools to gather, view, analyze, and report results for scientific investigations designed to answer questions about energy transformations.</w:t>
            </w:r>
          </w:p>
        </w:tc>
        <w:tc>
          <w:tcPr>
            <w:tcW w:w="2880" w:type="dxa"/>
            <w:vMerge w:val="restart"/>
          </w:tcPr>
          <w:p w:rsidR="002D3D9D" w:rsidRPr="00230F28" w:rsidRDefault="002D3D9D" w:rsidP="00F36111">
            <w:pPr>
              <w:contextualSpacing/>
              <w:rPr>
                <w:szCs w:val="20"/>
              </w:rPr>
            </w:pPr>
          </w:p>
        </w:tc>
      </w:tr>
      <w:tr w:rsidR="006472BE" w:rsidRPr="00230F28" w:rsidTr="00EE7D7B">
        <w:trPr>
          <w:cantSplit/>
          <w:jc w:val="center"/>
        </w:trPr>
        <w:tc>
          <w:tcPr>
            <w:tcW w:w="2880" w:type="dxa"/>
            <w:vMerge/>
          </w:tcPr>
          <w:p w:rsidR="006472BE" w:rsidRPr="00230F28" w:rsidRDefault="006472BE" w:rsidP="00F36111">
            <w:pPr>
              <w:pStyle w:val="ListParagraph"/>
              <w:numPr>
                <w:ilvl w:val="0"/>
                <w:numId w:val="14"/>
              </w:numPr>
              <w:rPr>
                <w:rFonts w:cs="Arial"/>
                <w:szCs w:val="20"/>
              </w:rPr>
            </w:pPr>
          </w:p>
        </w:tc>
        <w:tc>
          <w:tcPr>
            <w:tcW w:w="2880" w:type="dxa"/>
          </w:tcPr>
          <w:p w:rsidR="006472BE" w:rsidRPr="001C229C" w:rsidRDefault="006472BE" w:rsidP="00F36111">
            <w:pPr>
              <w:rPr>
                <w:rFonts w:cs="Arial"/>
                <w:szCs w:val="20"/>
              </w:rPr>
            </w:pPr>
            <w:r w:rsidRPr="001C229C">
              <w:rPr>
                <w:rFonts w:cs="Arial"/>
                <w:szCs w:val="20"/>
              </w:rPr>
              <w:t>SC09-GR.HS-S.1-GLE.6-EO.a</w:t>
            </w:r>
          </w:p>
        </w:tc>
        <w:tc>
          <w:tcPr>
            <w:tcW w:w="5760" w:type="dxa"/>
          </w:tcPr>
          <w:p w:rsidR="006472BE" w:rsidRPr="001C229C" w:rsidRDefault="006472BE" w:rsidP="00DB5C34">
            <w:pPr>
              <w:autoSpaceDE w:val="0"/>
              <w:autoSpaceDN w:val="0"/>
              <w:adjustRightInd w:val="0"/>
              <w:rPr>
                <w:rFonts w:cs="Arial"/>
                <w:szCs w:val="20"/>
              </w:rPr>
            </w:pPr>
            <w:r w:rsidRPr="001C229C">
              <w:rPr>
                <w:rFonts w:cs="Verdana"/>
                <w:szCs w:val="20"/>
              </w:rPr>
              <w:t>Use direct and indirect evidence to develop and support claims about the conservation of energy in a variety of systems, including transformations to</w:t>
            </w:r>
            <w:r w:rsidR="00DB5C34">
              <w:rPr>
                <w:rFonts w:cs="Verdana"/>
                <w:szCs w:val="20"/>
              </w:rPr>
              <w:t xml:space="preserve"> </w:t>
            </w:r>
            <w:r w:rsidRPr="001C229C">
              <w:rPr>
                <w:rFonts w:cs="Verdana"/>
                <w:szCs w:val="20"/>
              </w:rPr>
              <w:t>heat</w:t>
            </w:r>
          </w:p>
        </w:tc>
        <w:tc>
          <w:tcPr>
            <w:tcW w:w="2880" w:type="dxa"/>
            <w:vMerge/>
          </w:tcPr>
          <w:p w:rsidR="006472BE" w:rsidRPr="00230F28" w:rsidRDefault="006472BE" w:rsidP="00F36111">
            <w:pPr>
              <w:contextualSpacing/>
              <w:rPr>
                <w:szCs w:val="20"/>
              </w:rPr>
            </w:pPr>
          </w:p>
        </w:tc>
      </w:tr>
      <w:tr w:rsidR="002D3D9D" w:rsidRPr="00230F28" w:rsidTr="00EE7D7B">
        <w:trPr>
          <w:cantSplit/>
          <w:jc w:val="center"/>
        </w:trPr>
        <w:tc>
          <w:tcPr>
            <w:tcW w:w="2880" w:type="dxa"/>
            <w:vMerge/>
          </w:tcPr>
          <w:p w:rsidR="002D3D9D" w:rsidRPr="00230F28" w:rsidRDefault="002D3D9D" w:rsidP="00F36111">
            <w:pPr>
              <w:pStyle w:val="ListParagraph"/>
              <w:numPr>
                <w:ilvl w:val="0"/>
                <w:numId w:val="14"/>
              </w:numPr>
              <w:rPr>
                <w:rFonts w:cs="Arial"/>
                <w:szCs w:val="20"/>
              </w:rPr>
            </w:pPr>
          </w:p>
        </w:tc>
        <w:tc>
          <w:tcPr>
            <w:tcW w:w="2880" w:type="dxa"/>
          </w:tcPr>
          <w:p w:rsidR="002D3D9D" w:rsidRPr="00230F28" w:rsidRDefault="002D3D9D" w:rsidP="00DB5C34">
            <w:pPr>
              <w:rPr>
                <w:rFonts w:cs="Arial"/>
                <w:szCs w:val="20"/>
              </w:rPr>
            </w:pPr>
            <w:r w:rsidRPr="00230F28">
              <w:rPr>
                <w:rFonts w:cs="Arial"/>
                <w:szCs w:val="20"/>
              </w:rPr>
              <w:t>SC09-GR.HS-S.1-GLE.6-EO.b</w:t>
            </w:r>
          </w:p>
        </w:tc>
        <w:tc>
          <w:tcPr>
            <w:tcW w:w="5760" w:type="dxa"/>
          </w:tcPr>
          <w:p w:rsidR="002D3D9D" w:rsidRPr="00230F28" w:rsidRDefault="002D3D9D" w:rsidP="00DB5C34">
            <w:pPr>
              <w:rPr>
                <w:rFonts w:cs="Arial"/>
                <w:szCs w:val="20"/>
              </w:rPr>
            </w:pPr>
            <w:r w:rsidRPr="00230F28">
              <w:rPr>
                <w:rFonts w:cs="Arial"/>
                <w:szCs w:val="20"/>
              </w:rPr>
              <w:t>Evaluate the energy conversion efficiency of a variety of energy</w:t>
            </w:r>
            <w:r>
              <w:rPr>
                <w:rFonts w:cs="Arial"/>
                <w:szCs w:val="20"/>
              </w:rPr>
              <w:t xml:space="preserve"> </w:t>
            </w:r>
            <w:r w:rsidRPr="00230F28">
              <w:rPr>
                <w:rFonts w:cs="Arial"/>
                <w:szCs w:val="20"/>
              </w:rPr>
              <w:t>transformations</w:t>
            </w:r>
          </w:p>
        </w:tc>
        <w:tc>
          <w:tcPr>
            <w:tcW w:w="2880" w:type="dxa"/>
            <w:vMerge/>
          </w:tcPr>
          <w:p w:rsidR="002D3D9D" w:rsidRPr="00230F28" w:rsidRDefault="002D3D9D" w:rsidP="00F36111">
            <w:pPr>
              <w:contextualSpacing/>
              <w:rPr>
                <w:szCs w:val="20"/>
              </w:rPr>
            </w:pPr>
          </w:p>
        </w:tc>
      </w:tr>
      <w:tr w:rsidR="002D3D9D" w:rsidRPr="00230F28" w:rsidTr="00EE7D7B">
        <w:trPr>
          <w:cantSplit/>
          <w:jc w:val="center"/>
        </w:trPr>
        <w:tc>
          <w:tcPr>
            <w:tcW w:w="2880" w:type="dxa"/>
            <w:vMerge/>
          </w:tcPr>
          <w:p w:rsidR="002D3D9D" w:rsidRPr="00230F28" w:rsidRDefault="002D3D9D" w:rsidP="00F36111">
            <w:pPr>
              <w:pStyle w:val="ListParagraph"/>
              <w:numPr>
                <w:ilvl w:val="0"/>
                <w:numId w:val="14"/>
              </w:numPr>
              <w:rPr>
                <w:rFonts w:cs="Arial"/>
                <w:szCs w:val="20"/>
              </w:rPr>
            </w:pPr>
          </w:p>
        </w:tc>
        <w:tc>
          <w:tcPr>
            <w:tcW w:w="2880" w:type="dxa"/>
          </w:tcPr>
          <w:p w:rsidR="002D3D9D" w:rsidRPr="00230F28" w:rsidRDefault="002D3D9D" w:rsidP="00DB5C34">
            <w:pPr>
              <w:rPr>
                <w:rFonts w:cs="Arial"/>
                <w:szCs w:val="20"/>
              </w:rPr>
            </w:pPr>
            <w:r w:rsidRPr="00230F28">
              <w:rPr>
                <w:rFonts w:cs="Arial"/>
                <w:szCs w:val="20"/>
              </w:rPr>
              <w:t>SC09-GR.HS-S.1-GLE.6-EO.c</w:t>
            </w:r>
          </w:p>
        </w:tc>
        <w:tc>
          <w:tcPr>
            <w:tcW w:w="5760" w:type="dxa"/>
          </w:tcPr>
          <w:p w:rsidR="002D3D9D" w:rsidRPr="00230F28" w:rsidRDefault="002D3D9D" w:rsidP="00DB5C34">
            <w:pPr>
              <w:rPr>
                <w:rFonts w:cs="Arial"/>
                <w:szCs w:val="20"/>
              </w:rPr>
            </w:pPr>
            <w:r w:rsidRPr="00230F28">
              <w:rPr>
                <w:rFonts w:cs="Arial"/>
                <w:szCs w:val="20"/>
              </w:rPr>
              <w:t>Describe energy transformations both</w:t>
            </w:r>
            <w:r>
              <w:rPr>
                <w:rFonts w:cs="Arial"/>
                <w:szCs w:val="20"/>
              </w:rPr>
              <w:t xml:space="preserve"> </w:t>
            </w:r>
            <w:r w:rsidRPr="00230F28">
              <w:rPr>
                <w:rFonts w:cs="Arial"/>
                <w:szCs w:val="20"/>
              </w:rPr>
              <w:t>quantitatively and qualitatively</w:t>
            </w:r>
          </w:p>
        </w:tc>
        <w:tc>
          <w:tcPr>
            <w:tcW w:w="2880" w:type="dxa"/>
            <w:vMerge/>
          </w:tcPr>
          <w:p w:rsidR="002D3D9D" w:rsidRPr="00230F28" w:rsidRDefault="002D3D9D" w:rsidP="00F36111">
            <w:pPr>
              <w:contextualSpacing/>
              <w:rPr>
                <w:szCs w:val="20"/>
              </w:rPr>
            </w:pPr>
          </w:p>
        </w:tc>
      </w:tr>
      <w:tr w:rsidR="002D3D9D" w:rsidRPr="00230F28" w:rsidTr="00EE7D7B">
        <w:trPr>
          <w:cantSplit/>
          <w:jc w:val="center"/>
        </w:trPr>
        <w:tc>
          <w:tcPr>
            <w:tcW w:w="2880" w:type="dxa"/>
            <w:vMerge/>
          </w:tcPr>
          <w:p w:rsidR="002D3D9D" w:rsidRPr="00230F28" w:rsidRDefault="002D3D9D" w:rsidP="00F36111">
            <w:pPr>
              <w:pStyle w:val="ListParagraph"/>
              <w:numPr>
                <w:ilvl w:val="0"/>
                <w:numId w:val="14"/>
              </w:numPr>
              <w:rPr>
                <w:rFonts w:cs="Arial"/>
                <w:szCs w:val="20"/>
              </w:rPr>
            </w:pPr>
          </w:p>
        </w:tc>
        <w:tc>
          <w:tcPr>
            <w:tcW w:w="2880" w:type="dxa"/>
          </w:tcPr>
          <w:p w:rsidR="002D3D9D" w:rsidRPr="00230F28" w:rsidRDefault="002D3D9D" w:rsidP="00DB5C34">
            <w:pPr>
              <w:rPr>
                <w:szCs w:val="20"/>
              </w:rPr>
            </w:pPr>
            <w:r w:rsidRPr="00230F28">
              <w:rPr>
                <w:rFonts w:cs="Arial"/>
                <w:szCs w:val="20"/>
              </w:rPr>
              <w:t>SC09</w:t>
            </w:r>
            <w:r>
              <w:rPr>
                <w:rFonts w:cs="Arial"/>
                <w:szCs w:val="20"/>
              </w:rPr>
              <w:t>-GR.HS-S.1-GLE.6-EO.e</w:t>
            </w:r>
          </w:p>
        </w:tc>
        <w:tc>
          <w:tcPr>
            <w:tcW w:w="5760" w:type="dxa"/>
          </w:tcPr>
          <w:p w:rsidR="002D3D9D" w:rsidRPr="00230F28" w:rsidRDefault="002D3D9D" w:rsidP="00DB5C34">
            <w:pPr>
              <w:rPr>
                <w:szCs w:val="20"/>
              </w:rPr>
            </w:pPr>
            <w:r w:rsidRPr="0054261B">
              <w:rPr>
                <w:rFonts w:cs="Arial"/>
                <w:szCs w:val="20"/>
              </w:rPr>
              <w:t>Examine, evaluate, question, and ethically use information from a variety of sources and media to investigate energy conservation and loss</w:t>
            </w:r>
          </w:p>
        </w:tc>
        <w:tc>
          <w:tcPr>
            <w:tcW w:w="2880" w:type="dxa"/>
            <w:vMerge/>
          </w:tcPr>
          <w:p w:rsidR="002D3D9D" w:rsidRPr="00230F28" w:rsidRDefault="002D3D9D" w:rsidP="00F36111">
            <w:pPr>
              <w:contextualSpacing/>
              <w:rPr>
                <w:szCs w:val="20"/>
              </w:rPr>
            </w:pPr>
          </w:p>
        </w:tc>
      </w:tr>
    </w:tbl>
    <w:p w:rsidR="00B04071" w:rsidRDefault="00B04071" w:rsidP="00F36111">
      <w:pPr>
        <w:rPr>
          <w:szCs w:val="20"/>
        </w:rPr>
      </w:pPr>
    </w:p>
    <w:tbl>
      <w:tblPr>
        <w:tblStyle w:val="TableGrid"/>
        <w:tblW w:w="14400" w:type="dxa"/>
        <w:jc w:val="center"/>
        <w:tblLayout w:type="fixed"/>
        <w:tblLook w:val="04A0"/>
      </w:tblPr>
      <w:tblGrid>
        <w:gridCol w:w="2880"/>
        <w:gridCol w:w="2880"/>
        <w:gridCol w:w="5760"/>
        <w:gridCol w:w="2880"/>
      </w:tblGrid>
      <w:tr w:rsidR="00EE7D7B" w:rsidRPr="00230F28" w:rsidTr="00EE7D7B">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EE7D7B">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C058E0" w:rsidRPr="00230F28">
              <w:rPr>
                <w:rFonts w:ascii="Verdana" w:hAnsi="Verdana" w:cs="Times New Roman"/>
                <w:b/>
                <w:bCs/>
                <w:sz w:val="20"/>
                <w:szCs w:val="20"/>
              </w:rPr>
              <w:t>7</w:t>
            </w:r>
          </w:p>
        </w:tc>
        <w:tc>
          <w:tcPr>
            <w:tcW w:w="11520" w:type="dxa"/>
            <w:gridSpan w:val="3"/>
            <w:shd w:val="clear" w:color="auto" w:fill="D9D9D9" w:themeFill="background1" w:themeFillShade="D9"/>
            <w:vAlign w:val="center"/>
          </w:tcPr>
          <w:p w:rsidR="00EE7D7B" w:rsidRPr="00230F28" w:rsidRDefault="00C058E0" w:rsidP="00F36111">
            <w:pPr>
              <w:contextualSpacing/>
              <w:rPr>
                <w:szCs w:val="20"/>
              </w:rPr>
            </w:pPr>
            <w:r w:rsidRPr="00230F28">
              <w:rPr>
                <w:szCs w:val="20"/>
              </w:rPr>
              <w:t>Light and sound waves have distinct properties; frequency, wavelengths and amplitude</w:t>
            </w:r>
          </w:p>
        </w:tc>
      </w:tr>
      <w:tr w:rsidR="00EE7D7B" w:rsidRPr="00230F28" w:rsidTr="00EE7D7B">
        <w:trPr>
          <w:cantSplit/>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C303FC" w:rsidRPr="00230F28" w:rsidTr="00EE7D7B">
        <w:trPr>
          <w:cantSplit/>
          <w:jc w:val="center"/>
        </w:trPr>
        <w:tc>
          <w:tcPr>
            <w:tcW w:w="2880" w:type="dxa"/>
            <w:vMerge w:val="restart"/>
          </w:tcPr>
          <w:p w:rsidR="00C303FC" w:rsidRPr="00230F28" w:rsidRDefault="00C303FC" w:rsidP="00F36111">
            <w:pPr>
              <w:pStyle w:val="ListParagraph"/>
              <w:numPr>
                <w:ilvl w:val="0"/>
                <w:numId w:val="15"/>
              </w:numPr>
              <w:rPr>
                <w:rFonts w:cs="Arial"/>
                <w:szCs w:val="20"/>
              </w:rPr>
            </w:pPr>
            <w:r w:rsidRPr="00230F28">
              <w:rPr>
                <w:rFonts w:cs="Arial"/>
                <w:szCs w:val="20"/>
              </w:rPr>
              <w:t>Apply the terms frequency, wavelengths and amplitude to both sound (longitudinal) and light (transverse) waves.</w:t>
            </w:r>
          </w:p>
        </w:tc>
        <w:tc>
          <w:tcPr>
            <w:tcW w:w="2880" w:type="dxa"/>
          </w:tcPr>
          <w:p w:rsidR="00C303FC" w:rsidRPr="00937E66" w:rsidRDefault="00C303FC" w:rsidP="00DB5C34">
            <w:pPr>
              <w:rPr>
                <w:szCs w:val="20"/>
              </w:rPr>
            </w:pPr>
            <w:r w:rsidRPr="00937E66">
              <w:rPr>
                <w:rFonts w:cs="Arial"/>
                <w:szCs w:val="20"/>
              </w:rPr>
              <w:t>SC09-GR.8-S.1-GLE.4</w:t>
            </w:r>
            <w:r w:rsidR="00521FC1">
              <w:rPr>
                <w:rFonts w:cs="Arial"/>
                <w:szCs w:val="20"/>
              </w:rPr>
              <w:t>-N.1</w:t>
            </w:r>
          </w:p>
        </w:tc>
        <w:tc>
          <w:tcPr>
            <w:tcW w:w="5760" w:type="dxa"/>
          </w:tcPr>
          <w:p w:rsidR="00C303FC" w:rsidRPr="00937E66" w:rsidRDefault="00C303FC" w:rsidP="00F36111">
            <w:pPr>
              <w:rPr>
                <w:szCs w:val="20"/>
              </w:rPr>
            </w:pPr>
            <w:r w:rsidRPr="00937E66">
              <w:rPr>
                <w:rFonts w:cs="Arial"/>
                <w:szCs w:val="20"/>
              </w:rPr>
              <w:t>Recognize that waves such as electromagnetic, sound, seismic, and water have common characteristics and unique properties</w:t>
            </w:r>
          </w:p>
        </w:tc>
        <w:tc>
          <w:tcPr>
            <w:tcW w:w="2880" w:type="dxa"/>
          </w:tcPr>
          <w:p w:rsidR="00C303FC" w:rsidRPr="00230F28" w:rsidRDefault="0089441B" w:rsidP="00DB5C34">
            <w:pPr>
              <w:rPr>
                <w:szCs w:val="20"/>
              </w:rPr>
            </w:pPr>
            <w:r w:rsidRPr="009E53F3">
              <w:rPr>
                <w:szCs w:val="20"/>
              </w:rPr>
              <w:t xml:space="preserve">Concepts of </w:t>
            </w:r>
            <w:r>
              <w:rPr>
                <w:szCs w:val="20"/>
              </w:rPr>
              <w:t>wave properties</w:t>
            </w:r>
            <w:r w:rsidRPr="009E53F3">
              <w:rPr>
                <w:szCs w:val="20"/>
              </w:rPr>
              <w:t xml:space="preserve"> are implicit throughout this GLE</w:t>
            </w:r>
          </w:p>
        </w:tc>
      </w:tr>
      <w:tr w:rsidR="00C303FC" w:rsidRPr="00230F28" w:rsidTr="00EE7D7B">
        <w:trPr>
          <w:cantSplit/>
          <w:jc w:val="center"/>
        </w:trPr>
        <w:tc>
          <w:tcPr>
            <w:tcW w:w="2880" w:type="dxa"/>
            <w:vMerge/>
          </w:tcPr>
          <w:p w:rsidR="00C303FC" w:rsidRPr="00230F28" w:rsidRDefault="00C303FC" w:rsidP="00F36111">
            <w:pPr>
              <w:pStyle w:val="ListParagraph"/>
              <w:numPr>
                <w:ilvl w:val="0"/>
                <w:numId w:val="15"/>
              </w:numPr>
              <w:rPr>
                <w:rFonts w:cs="Arial"/>
                <w:szCs w:val="20"/>
              </w:rPr>
            </w:pPr>
          </w:p>
        </w:tc>
        <w:tc>
          <w:tcPr>
            <w:tcW w:w="2880" w:type="dxa"/>
          </w:tcPr>
          <w:p w:rsidR="00C303FC" w:rsidRPr="001C229C" w:rsidRDefault="00C303FC" w:rsidP="00DB5C34">
            <w:pPr>
              <w:rPr>
                <w:rFonts w:cs="Arial"/>
                <w:szCs w:val="20"/>
              </w:rPr>
            </w:pPr>
            <w:r w:rsidRPr="001C229C">
              <w:rPr>
                <w:rFonts w:cs="Arial"/>
                <w:szCs w:val="20"/>
              </w:rPr>
              <w:t>SC09-GR.8-S.1-GLE.4-EO.b</w:t>
            </w:r>
          </w:p>
        </w:tc>
        <w:tc>
          <w:tcPr>
            <w:tcW w:w="5760" w:type="dxa"/>
          </w:tcPr>
          <w:p w:rsidR="00C303FC" w:rsidRPr="001C229C" w:rsidRDefault="00C303FC" w:rsidP="00F36111">
            <w:pPr>
              <w:autoSpaceDE w:val="0"/>
              <w:autoSpaceDN w:val="0"/>
              <w:adjustRightInd w:val="0"/>
              <w:rPr>
                <w:rFonts w:cs="Verdana"/>
                <w:szCs w:val="20"/>
              </w:rPr>
            </w:pPr>
            <w:r w:rsidRPr="001C229C">
              <w:rPr>
                <w:rFonts w:cs="Verdana"/>
                <w:szCs w:val="20"/>
              </w:rPr>
              <w:t>Describe for various waves the amplitude, frequency, wavelength, and speed</w:t>
            </w:r>
          </w:p>
        </w:tc>
        <w:tc>
          <w:tcPr>
            <w:tcW w:w="2880" w:type="dxa"/>
          </w:tcPr>
          <w:p w:rsidR="00C303FC" w:rsidRPr="00230F28" w:rsidRDefault="00C303FC" w:rsidP="00F36111">
            <w:pPr>
              <w:contextualSpacing/>
              <w:rPr>
                <w:rFonts w:cs="Arial"/>
                <w:szCs w:val="20"/>
              </w:rPr>
            </w:pPr>
          </w:p>
        </w:tc>
      </w:tr>
      <w:tr w:rsidR="0054261B" w:rsidRPr="00230F28" w:rsidTr="00EE7D7B">
        <w:trPr>
          <w:cantSplit/>
          <w:jc w:val="center"/>
        </w:trPr>
        <w:tc>
          <w:tcPr>
            <w:tcW w:w="2880" w:type="dxa"/>
          </w:tcPr>
          <w:p w:rsidR="0054261B" w:rsidRPr="00230F28" w:rsidRDefault="0054261B" w:rsidP="00F36111">
            <w:pPr>
              <w:pStyle w:val="ListParagraph"/>
              <w:numPr>
                <w:ilvl w:val="0"/>
                <w:numId w:val="15"/>
              </w:numPr>
              <w:rPr>
                <w:rFonts w:cs="Arial"/>
                <w:szCs w:val="20"/>
              </w:rPr>
            </w:pPr>
            <w:r w:rsidRPr="00230F28">
              <w:rPr>
                <w:rFonts w:cs="Arial"/>
                <w:szCs w:val="20"/>
              </w:rPr>
              <w:t>Explain how frequency and wavelength are inversely related.</w:t>
            </w:r>
          </w:p>
        </w:tc>
        <w:tc>
          <w:tcPr>
            <w:tcW w:w="2880" w:type="dxa"/>
          </w:tcPr>
          <w:p w:rsidR="0054261B" w:rsidRPr="00937E66" w:rsidRDefault="0054261B" w:rsidP="00DB5C34">
            <w:pPr>
              <w:rPr>
                <w:szCs w:val="20"/>
              </w:rPr>
            </w:pPr>
            <w:r w:rsidRPr="00937E66">
              <w:rPr>
                <w:rFonts w:cs="Arial"/>
                <w:szCs w:val="20"/>
              </w:rPr>
              <w:t>SC09-GR.8-S.1-GLE.4</w:t>
            </w:r>
            <w:r w:rsidR="00521FC1">
              <w:rPr>
                <w:rFonts w:cs="Arial"/>
                <w:szCs w:val="20"/>
              </w:rPr>
              <w:t>-N.1</w:t>
            </w:r>
          </w:p>
        </w:tc>
        <w:tc>
          <w:tcPr>
            <w:tcW w:w="5760" w:type="dxa"/>
          </w:tcPr>
          <w:p w:rsidR="0054261B" w:rsidRPr="00937E66" w:rsidRDefault="0054261B" w:rsidP="00F36111">
            <w:pPr>
              <w:rPr>
                <w:szCs w:val="20"/>
              </w:rPr>
            </w:pPr>
            <w:r w:rsidRPr="00937E66">
              <w:rPr>
                <w:rFonts w:cs="Arial"/>
                <w:szCs w:val="20"/>
              </w:rPr>
              <w:t>Recognize that waves such as electromagnetic, sound, seismic, and water have common characteristics and unique properties</w:t>
            </w:r>
          </w:p>
        </w:tc>
        <w:tc>
          <w:tcPr>
            <w:tcW w:w="2880" w:type="dxa"/>
          </w:tcPr>
          <w:p w:rsidR="0054261B" w:rsidRPr="00230F28" w:rsidRDefault="0054261B" w:rsidP="00F36111">
            <w:pPr>
              <w:contextualSpacing/>
              <w:rPr>
                <w:szCs w:val="20"/>
              </w:rPr>
            </w:pPr>
          </w:p>
        </w:tc>
      </w:tr>
    </w:tbl>
    <w:p w:rsidR="001F739A" w:rsidRDefault="001F739A">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E7D7B" w:rsidRPr="00230F28" w:rsidTr="00EE7D7B">
        <w:trPr>
          <w:cantSplit/>
          <w:tblHeader/>
          <w:jc w:val="center"/>
        </w:trPr>
        <w:tc>
          <w:tcPr>
            <w:tcW w:w="2880" w:type="dxa"/>
            <w:shd w:val="clear" w:color="auto" w:fill="C0E2C0"/>
          </w:tcPr>
          <w:p w:rsidR="00EE7D7B" w:rsidRPr="00230F28" w:rsidRDefault="00EE7D7B" w:rsidP="00F36111">
            <w:pPr>
              <w:rPr>
                <w:b/>
                <w:szCs w:val="20"/>
              </w:rPr>
            </w:pPr>
            <w:r w:rsidRPr="00230F28">
              <w:rPr>
                <w:b/>
                <w:szCs w:val="20"/>
              </w:rPr>
              <w:lastRenderedPageBreak/>
              <w:t>Standard 2</w:t>
            </w:r>
          </w:p>
        </w:tc>
        <w:tc>
          <w:tcPr>
            <w:tcW w:w="11520" w:type="dxa"/>
            <w:gridSpan w:val="3"/>
            <w:shd w:val="clear" w:color="auto" w:fill="C0E2C0"/>
          </w:tcPr>
          <w:p w:rsidR="00EE7D7B" w:rsidRPr="00230F28" w:rsidRDefault="00EE7D7B"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EE7D7B" w:rsidRPr="00230F28" w:rsidTr="00EE7D7B">
        <w:trPr>
          <w:cantSplit/>
          <w:tblHeader/>
          <w:jc w:val="center"/>
        </w:trPr>
        <w:tc>
          <w:tcPr>
            <w:tcW w:w="2880" w:type="dxa"/>
            <w:shd w:val="clear" w:color="auto" w:fill="D9D9D9" w:themeFill="background1" w:themeFillShade="D9"/>
          </w:tcPr>
          <w:p w:rsidR="00EE7D7B" w:rsidRPr="00230F28" w:rsidRDefault="00EE7D7B"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C058E0" w:rsidRPr="00230F28">
              <w:rPr>
                <w:rFonts w:ascii="Verdana" w:hAnsi="Verdana" w:cs="Times New Roman"/>
                <w:b/>
                <w:bCs/>
                <w:sz w:val="20"/>
                <w:szCs w:val="20"/>
              </w:rPr>
              <w:t>8</w:t>
            </w:r>
          </w:p>
        </w:tc>
        <w:tc>
          <w:tcPr>
            <w:tcW w:w="11520" w:type="dxa"/>
            <w:gridSpan w:val="3"/>
            <w:shd w:val="clear" w:color="auto" w:fill="D9D9D9" w:themeFill="background1" w:themeFillShade="D9"/>
            <w:vAlign w:val="center"/>
          </w:tcPr>
          <w:p w:rsidR="00EE7D7B" w:rsidRPr="00230F28" w:rsidRDefault="00C058E0" w:rsidP="00F36111">
            <w:pPr>
              <w:contextualSpacing/>
              <w:rPr>
                <w:szCs w:val="20"/>
              </w:rPr>
            </w:pPr>
            <w:r w:rsidRPr="00230F28">
              <w:rPr>
                <w:szCs w:val="20"/>
              </w:rPr>
              <w:t>Quantities that demonstrate conservation of mass and conservation of energy in physical interactions can be measured and calculated</w:t>
            </w:r>
          </w:p>
        </w:tc>
      </w:tr>
      <w:tr w:rsidR="00EE7D7B" w:rsidRPr="00230F28" w:rsidTr="00EE7D7B">
        <w:trPr>
          <w:cantSplit/>
          <w:jc w:val="center"/>
        </w:trPr>
        <w:tc>
          <w:tcPr>
            <w:tcW w:w="2880" w:type="dxa"/>
          </w:tcPr>
          <w:p w:rsidR="00EE7D7B" w:rsidRPr="00230F28" w:rsidRDefault="00EE7D7B" w:rsidP="00F36111">
            <w:pPr>
              <w:contextualSpacing/>
              <w:rPr>
                <w:b/>
                <w:szCs w:val="20"/>
              </w:rPr>
            </w:pPr>
            <w:r w:rsidRPr="00230F28">
              <w:rPr>
                <w:b/>
                <w:szCs w:val="20"/>
              </w:rPr>
              <w:t>Assessment Objective</w:t>
            </w:r>
          </w:p>
        </w:tc>
        <w:tc>
          <w:tcPr>
            <w:tcW w:w="2880" w:type="dxa"/>
          </w:tcPr>
          <w:p w:rsidR="00EE7D7B" w:rsidRPr="00230F28" w:rsidRDefault="00EE7D7B" w:rsidP="00F36111">
            <w:pPr>
              <w:contextualSpacing/>
              <w:rPr>
                <w:b/>
                <w:szCs w:val="20"/>
              </w:rPr>
            </w:pPr>
            <w:r w:rsidRPr="00230F28">
              <w:rPr>
                <w:b/>
                <w:szCs w:val="20"/>
              </w:rPr>
              <w:t>CAS Alignment Code</w:t>
            </w:r>
          </w:p>
        </w:tc>
        <w:tc>
          <w:tcPr>
            <w:tcW w:w="5760" w:type="dxa"/>
          </w:tcPr>
          <w:p w:rsidR="00EE7D7B" w:rsidRPr="00230F28" w:rsidRDefault="00EE7D7B" w:rsidP="00F36111">
            <w:pPr>
              <w:contextualSpacing/>
              <w:rPr>
                <w:b/>
                <w:szCs w:val="20"/>
              </w:rPr>
            </w:pPr>
            <w:r w:rsidRPr="00230F28">
              <w:rPr>
                <w:b/>
                <w:szCs w:val="20"/>
              </w:rPr>
              <w:t>CAS Expectation Text</w:t>
            </w:r>
          </w:p>
        </w:tc>
        <w:tc>
          <w:tcPr>
            <w:tcW w:w="2880" w:type="dxa"/>
          </w:tcPr>
          <w:p w:rsidR="00EE7D7B" w:rsidRPr="00230F28" w:rsidRDefault="00EE7D7B" w:rsidP="00F36111">
            <w:pPr>
              <w:contextualSpacing/>
              <w:rPr>
                <w:b/>
                <w:szCs w:val="20"/>
              </w:rPr>
            </w:pPr>
            <w:r w:rsidRPr="00230F28">
              <w:rPr>
                <w:b/>
                <w:szCs w:val="20"/>
              </w:rPr>
              <w:t>Comment</w:t>
            </w:r>
          </w:p>
        </w:tc>
      </w:tr>
      <w:tr w:rsidR="00C303FC" w:rsidRPr="00230F28" w:rsidTr="00EE7D7B">
        <w:trPr>
          <w:cantSplit/>
          <w:jc w:val="center"/>
        </w:trPr>
        <w:tc>
          <w:tcPr>
            <w:tcW w:w="2880" w:type="dxa"/>
            <w:vMerge w:val="restart"/>
          </w:tcPr>
          <w:p w:rsidR="00C303FC" w:rsidRPr="00230F28" w:rsidRDefault="00C303FC" w:rsidP="00F36111">
            <w:pPr>
              <w:pStyle w:val="ListParagraph"/>
              <w:numPr>
                <w:ilvl w:val="0"/>
                <w:numId w:val="16"/>
              </w:numPr>
              <w:rPr>
                <w:rFonts w:cs="Arial"/>
                <w:szCs w:val="20"/>
              </w:rPr>
            </w:pPr>
            <w:r w:rsidRPr="00230F28">
              <w:rPr>
                <w:rFonts w:cs="Arial"/>
                <w:szCs w:val="20"/>
              </w:rPr>
              <w:t>Compare the total mass and total energy of all materials before and after a physical interaction.</w:t>
            </w:r>
          </w:p>
        </w:tc>
        <w:tc>
          <w:tcPr>
            <w:tcW w:w="2880" w:type="dxa"/>
          </w:tcPr>
          <w:p w:rsidR="00C303FC" w:rsidRPr="001C229C" w:rsidRDefault="00C303FC" w:rsidP="00DB5C34">
            <w:pPr>
              <w:rPr>
                <w:rFonts w:cs="Arial"/>
                <w:szCs w:val="20"/>
              </w:rPr>
            </w:pPr>
            <w:r w:rsidRPr="001C229C">
              <w:rPr>
                <w:rFonts w:cs="Arial"/>
                <w:szCs w:val="20"/>
              </w:rPr>
              <w:t>SC09-GR.8-S.1-GLE.3-EO.c</w:t>
            </w:r>
          </w:p>
        </w:tc>
        <w:tc>
          <w:tcPr>
            <w:tcW w:w="5760" w:type="dxa"/>
          </w:tcPr>
          <w:p w:rsidR="00C303FC" w:rsidRPr="001C229C" w:rsidRDefault="00875070" w:rsidP="00F36111">
            <w:pPr>
              <w:autoSpaceDE w:val="0"/>
              <w:autoSpaceDN w:val="0"/>
              <w:adjustRightInd w:val="0"/>
              <w:rPr>
                <w:rFonts w:cs="Verdana"/>
                <w:szCs w:val="20"/>
              </w:rPr>
            </w:pPr>
            <w:r w:rsidRPr="001C229C">
              <w:rPr>
                <w:rFonts w:cs="Verdana"/>
                <w:szCs w:val="20"/>
              </w:rPr>
              <w:t>Gather, analyze, and interpret data that show mass is conserved in a given chemical or physical change</w:t>
            </w:r>
          </w:p>
        </w:tc>
        <w:tc>
          <w:tcPr>
            <w:tcW w:w="2880" w:type="dxa"/>
            <w:vMerge w:val="restart"/>
          </w:tcPr>
          <w:p w:rsidR="00C303FC" w:rsidRPr="00230F28" w:rsidRDefault="00C303FC" w:rsidP="00F36111">
            <w:pPr>
              <w:contextualSpacing/>
              <w:rPr>
                <w:szCs w:val="20"/>
              </w:rPr>
            </w:pPr>
          </w:p>
        </w:tc>
      </w:tr>
      <w:tr w:rsidR="00C303FC" w:rsidRPr="00230F28" w:rsidTr="00EE7D7B">
        <w:trPr>
          <w:cantSplit/>
          <w:jc w:val="center"/>
        </w:trPr>
        <w:tc>
          <w:tcPr>
            <w:tcW w:w="2880" w:type="dxa"/>
            <w:vMerge/>
          </w:tcPr>
          <w:p w:rsidR="00C303FC" w:rsidRPr="00230F28" w:rsidRDefault="00C303FC" w:rsidP="00F36111">
            <w:pPr>
              <w:pStyle w:val="ListParagraph"/>
              <w:numPr>
                <w:ilvl w:val="0"/>
                <w:numId w:val="16"/>
              </w:numPr>
              <w:rPr>
                <w:rFonts w:cs="Arial"/>
                <w:szCs w:val="20"/>
              </w:rPr>
            </w:pPr>
          </w:p>
        </w:tc>
        <w:tc>
          <w:tcPr>
            <w:tcW w:w="2880" w:type="dxa"/>
          </w:tcPr>
          <w:p w:rsidR="00C303FC" w:rsidRPr="00230F28" w:rsidRDefault="00C303FC" w:rsidP="00DB5C34">
            <w:pPr>
              <w:rPr>
                <w:rFonts w:cs="Arial"/>
                <w:szCs w:val="20"/>
              </w:rPr>
            </w:pPr>
            <w:r w:rsidRPr="00230F28">
              <w:rPr>
                <w:rFonts w:cs="Arial"/>
                <w:szCs w:val="20"/>
              </w:rPr>
              <w:t>SC09-GR.HS-S.1-GLE.3-EO.c</w:t>
            </w:r>
          </w:p>
        </w:tc>
        <w:tc>
          <w:tcPr>
            <w:tcW w:w="5760" w:type="dxa"/>
          </w:tcPr>
          <w:p w:rsidR="00C303FC" w:rsidRPr="00230F28" w:rsidRDefault="00C303FC" w:rsidP="00DB5C34">
            <w:pPr>
              <w:rPr>
                <w:rFonts w:cs="Arial"/>
                <w:szCs w:val="20"/>
              </w:rPr>
            </w:pPr>
            <w:r w:rsidRPr="00230F28">
              <w:rPr>
                <w:rFonts w:cs="Arial"/>
                <w:szCs w:val="20"/>
              </w:rPr>
              <w:t>Predict and calculate the amount of products produced in a chemical</w:t>
            </w:r>
            <w:r>
              <w:rPr>
                <w:rFonts w:cs="Arial"/>
                <w:szCs w:val="20"/>
              </w:rPr>
              <w:t xml:space="preserve"> </w:t>
            </w:r>
            <w:r w:rsidRPr="00230F28">
              <w:rPr>
                <w:rFonts w:cs="Arial"/>
                <w:szCs w:val="20"/>
              </w:rPr>
              <w:t>reaction based on the amount of reactants</w:t>
            </w:r>
          </w:p>
        </w:tc>
        <w:tc>
          <w:tcPr>
            <w:tcW w:w="2880" w:type="dxa"/>
            <w:vMerge/>
          </w:tcPr>
          <w:p w:rsidR="00C303FC" w:rsidRPr="00230F28" w:rsidRDefault="00C303FC" w:rsidP="00F36111">
            <w:pPr>
              <w:contextualSpacing/>
              <w:rPr>
                <w:szCs w:val="20"/>
              </w:rPr>
            </w:pPr>
          </w:p>
        </w:tc>
      </w:tr>
      <w:tr w:rsidR="00C303FC" w:rsidRPr="00230F28" w:rsidTr="00EE7D7B">
        <w:trPr>
          <w:cantSplit/>
          <w:jc w:val="center"/>
        </w:trPr>
        <w:tc>
          <w:tcPr>
            <w:tcW w:w="2880" w:type="dxa"/>
            <w:vMerge/>
          </w:tcPr>
          <w:p w:rsidR="00C303FC" w:rsidRPr="00230F28" w:rsidRDefault="00C303FC" w:rsidP="00F36111">
            <w:pPr>
              <w:pStyle w:val="ListParagraph"/>
              <w:numPr>
                <w:ilvl w:val="0"/>
                <w:numId w:val="16"/>
              </w:numPr>
              <w:rPr>
                <w:rFonts w:cs="Arial"/>
                <w:szCs w:val="20"/>
              </w:rPr>
            </w:pPr>
          </w:p>
        </w:tc>
        <w:tc>
          <w:tcPr>
            <w:tcW w:w="2880" w:type="dxa"/>
          </w:tcPr>
          <w:p w:rsidR="00C303FC" w:rsidRPr="00230F28" w:rsidRDefault="00C303FC" w:rsidP="00F36111">
            <w:pPr>
              <w:rPr>
                <w:szCs w:val="20"/>
              </w:rPr>
            </w:pPr>
            <w:r>
              <w:rPr>
                <w:rFonts w:cs="Arial"/>
                <w:szCs w:val="20"/>
              </w:rPr>
              <w:t>S</w:t>
            </w:r>
            <w:r w:rsidRPr="00230F28">
              <w:rPr>
                <w:rFonts w:cs="Arial"/>
                <w:szCs w:val="20"/>
              </w:rPr>
              <w:t>C09-GR.HS-S.1-GLE.3-N.3</w:t>
            </w:r>
          </w:p>
        </w:tc>
        <w:tc>
          <w:tcPr>
            <w:tcW w:w="5760" w:type="dxa"/>
          </w:tcPr>
          <w:p w:rsidR="00C303FC" w:rsidRPr="00230F28" w:rsidRDefault="00C303FC" w:rsidP="00F36111">
            <w:pPr>
              <w:rPr>
                <w:szCs w:val="20"/>
              </w:rPr>
            </w:pPr>
            <w:r w:rsidRPr="00230F28">
              <w:rPr>
                <w:rFonts w:cs="Arial"/>
                <w:szCs w:val="20"/>
              </w:rPr>
              <w:t>Use an inquiry approach to test predictions about chemical reactions.</w:t>
            </w:r>
          </w:p>
        </w:tc>
        <w:tc>
          <w:tcPr>
            <w:tcW w:w="2880" w:type="dxa"/>
            <w:vMerge/>
          </w:tcPr>
          <w:p w:rsidR="00C303FC" w:rsidRPr="00230F28" w:rsidRDefault="00C303FC" w:rsidP="00F36111">
            <w:pPr>
              <w:contextualSpacing/>
              <w:rPr>
                <w:szCs w:val="20"/>
              </w:rPr>
            </w:pPr>
          </w:p>
        </w:tc>
      </w:tr>
    </w:tbl>
    <w:p w:rsidR="000C78EE" w:rsidRDefault="000C78EE" w:rsidP="00F36111">
      <w:pPr>
        <w:rPr>
          <w:szCs w:val="20"/>
        </w:rPr>
      </w:pPr>
    </w:p>
    <w:p w:rsidR="00DB5C34" w:rsidRDefault="00DB5C34" w:rsidP="00F36111">
      <w:pPr>
        <w:rPr>
          <w:szCs w:val="20"/>
        </w:rPr>
      </w:pPr>
    </w:p>
    <w:tbl>
      <w:tblPr>
        <w:tblStyle w:val="TableGrid"/>
        <w:tblW w:w="14400" w:type="dxa"/>
        <w:jc w:val="center"/>
        <w:tblLayout w:type="fixed"/>
        <w:tblLook w:val="04A0"/>
      </w:tblPr>
      <w:tblGrid>
        <w:gridCol w:w="2880"/>
        <w:gridCol w:w="2880"/>
        <w:gridCol w:w="5760"/>
        <w:gridCol w:w="2880"/>
      </w:tblGrid>
      <w:tr w:rsidR="00C058E0" w:rsidRPr="00230F28" w:rsidTr="00C058E0">
        <w:trPr>
          <w:cantSplit/>
          <w:tblHeader/>
          <w:jc w:val="center"/>
        </w:trPr>
        <w:tc>
          <w:tcPr>
            <w:tcW w:w="2880" w:type="dxa"/>
            <w:shd w:val="clear" w:color="auto" w:fill="C0E2C0"/>
          </w:tcPr>
          <w:p w:rsidR="00C058E0" w:rsidRPr="00230F28" w:rsidRDefault="00C058E0" w:rsidP="00F36111">
            <w:pPr>
              <w:rPr>
                <w:b/>
                <w:szCs w:val="20"/>
              </w:rPr>
            </w:pPr>
            <w:r w:rsidRPr="00230F28">
              <w:rPr>
                <w:b/>
                <w:szCs w:val="20"/>
              </w:rPr>
              <w:t>Standard 2</w:t>
            </w:r>
          </w:p>
        </w:tc>
        <w:tc>
          <w:tcPr>
            <w:tcW w:w="11520" w:type="dxa"/>
            <w:gridSpan w:val="3"/>
            <w:shd w:val="clear" w:color="auto" w:fill="C0E2C0"/>
          </w:tcPr>
          <w:p w:rsidR="00C058E0" w:rsidRPr="00230F28" w:rsidRDefault="00C058E0" w:rsidP="00F36111">
            <w:pPr>
              <w:rPr>
                <w:szCs w:val="20"/>
              </w:rPr>
            </w:pPr>
            <w:r w:rsidRPr="00230F28">
              <w:rPr>
                <w:szCs w:val="20"/>
              </w:rPr>
              <w:t xml:space="preserve">Physical Science: Students know and understand common properties, forms, and changes in matter and energy. </w:t>
            </w:r>
            <w:r w:rsidRPr="00230F28">
              <w:rPr>
                <w:i/>
                <w:iCs/>
                <w:szCs w:val="20"/>
              </w:rPr>
              <w:t>(Focus: Physics and Chemistry)</w:t>
            </w:r>
            <w:r w:rsidRPr="00230F28">
              <w:rPr>
                <w:b/>
                <w:bCs/>
                <w:i/>
                <w:iCs/>
                <w:szCs w:val="20"/>
              </w:rPr>
              <w:t xml:space="preserve"> </w:t>
            </w:r>
            <w:r w:rsidRPr="005F197D">
              <w:rPr>
                <w:bCs/>
                <w:szCs w:val="20"/>
              </w:rPr>
              <w:t>Students know and can demonstrate understanding that:</w:t>
            </w:r>
          </w:p>
        </w:tc>
      </w:tr>
      <w:tr w:rsidR="00C058E0" w:rsidRPr="00230F28" w:rsidTr="00C058E0">
        <w:trPr>
          <w:cantSplit/>
          <w:tblHeader/>
          <w:jc w:val="center"/>
        </w:trPr>
        <w:tc>
          <w:tcPr>
            <w:tcW w:w="2880" w:type="dxa"/>
            <w:shd w:val="clear" w:color="auto" w:fill="D9D9D9" w:themeFill="background1" w:themeFillShade="D9"/>
          </w:tcPr>
          <w:p w:rsidR="00C058E0" w:rsidRPr="00230F28" w:rsidRDefault="00C058E0"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9</w:t>
            </w:r>
          </w:p>
        </w:tc>
        <w:tc>
          <w:tcPr>
            <w:tcW w:w="11520" w:type="dxa"/>
            <w:gridSpan w:val="3"/>
            <w:shd w:val="clear" w:color="auto" w:fill="D9D9D9" w:themeFill="background1" w:themeFillShade="D9"/>
            <w:vAlign w:val="center"/>
          </w:tcPr>
          <w:p w:rsidR="00C058E0" w:rsidRPr="0054261B" w:rsidRDefault="00C058E0" w:rsidP="00F36111">
            <w:pPr>
              <w:contextualSpacing/>
              <w:rPr>
                <w:szCs w:val="20"/>
              </w:rPr>
            </w:pPr>
            <w:r w:rsidRPr="0054261B">
              <w:rPr>
                <w:rFonts w:cs="Arial"/>
                <w:szCs w:val="20"/>
              </w:rPr>
              <w:t>Newton’s Three Laws of Motion explain the relationship between the forces acting on an object, the object’s mass, and changes in its motion</w:t>
            </w:r>
          </w:p>
        </w:tc>
      </w:tr>
      <w:tr w:rsidR="00C058E0" w:rsidRPr="00230F28" w:rsidTr="00C058E0">
        <w:trPr>
          <w:cantSplit/>
          <w:jc w:val="center"/>
        </w:trPr>
        <w:tc>
          <w:tcPr>
            <w:tcW w:w="2880" w:type="dxa"/>
          </w:tcPr>
          <w:p w:rsidR="00C058E0" w:rsidRPr="00230F28" w:rsidRDefault="00C058E0" w:rsidP="00F36111">
            <w:pPr>
              <w:contextualSpacing/>
              <w:rPr>
                <w:b/>
                <w:szCs w:val="20"/>
              </w:rPr>
            </w:pPr>
            <w:r w:rsidRPr="00230F28">
              <w:rPr>
                <w:b/>
                <w:szCs w:val="20"/>
              </w:rPr>
              <w:t>Assessment Objective</w:t>
            </w:r>
          </w:p>
        </w:tc>
        <w:tc>
          <w:tcPr>
            <w:tcW w:w="2880" w:type="dxa"/>
          </w:tcPr>
          <w:p w:rsidR="00C058E0" w:rsidRPr="00230F28" w:rsidRDefault="00C058E0" w:rsidP="00F36111">
            <w:pPr>
              <w:contextualSpacing/>
              <w:rPr>
                <w:b/>
                <w:szCs w:val="20"/>
              </w:rPr>
            </w:pPr>
            <w:r w:rsidRPr="00230F28">
              <w:rPr>
                <w:b/>
                <w:szCs w:val="20"/>
              </w:rPr>
              <w:t>CAS Alignment Code</w:t>
            </w:r>
          </w:p>
        </w:tc>
        <w:tc>
          <w:tcPr>
            <w:tcW w:w="5760" w:type="dxa"/>
          </w:tcPr>
          <w:p w:rsidR="00C058E0" w:rsidRPr="00230F28" w:rsidRDefault="00C058E0" w:rsidP="00F36111">
            <w:pPr>
              <w:contextualSpacing/>
              <w:rPr>
                <w:b/>
                <w:szCs w:val="20"/>
              </w:rPr>
            </w:pPr>
            <w:r w:rsidRPr="00230F28">
              <w:rPr>
                <w:b/>
                <w:szCs w:val="20"/>
              </w:rPr>
              <w:t>CAS Expectation Text</w:t>
            </w:r>
          </w:p>
        </w:tc>
        <w:tc>
          <w:tcPr>
            <w:tcW w:w="2880" w:type="dxa"/>
          </w:tcPr>
          <w:p w:rsidR="00C058E0" w:rsidRPr="00230F28" w:rsidRDefault="00C058E0" w:rsidP="00F36111">
            <w:pPr>
              <w:contextualSpacing/>
              <w:rPr>
                <w:b/>
                <w:szCs w:val="20"/>
              </w:rPr>
            </w:pPr>
            <w:r w:rsidRPr="00230F28">
              <w:rPr>
                <w:b/>
                <w:szCs w:val="20"/>
              </w:rPr>
              <w:t>Comment</w:t>
            </w:r>
          </w:p>
        </w:tc>
      </w:tr>
      <w:tr w:rsidR="00C303FC" w:rsidRPr="00230F28" w:rsidTr="00C058E0">
        <w:trPr>
          <w:cantSplit/>
          <w:jc w:val="center"/>
        </w:trPr>
        <w:tc>
          <w:tcPr>
            <w:tcW w:w="2880" w:type="dxa"/>
            <w:vMerge w:val="restart"/>
          </w:tcPr>
          <w:p w:rsidR="00C303FC" w:rsidRPr="00230F28" w:rsidRDefault="00C303FC" w:rsidP="00F36111">
            <w:pPr>
              <w:pStyle w:val="ListParagraph"/>
              <w:numPr>
                <w:ilvl w:val="0"/>
                <w:numId w:val="17"/>
              </w:numPr>
              <w:rPr>
                <w:rFonts w:cs="Arial"/>
                <w:szCs w:val="20"/>
              </w:rPr>
            </w:pPr>
            <w:r w:rsidRPr="00230F28">
              <w:rPr>
                <w:rFonts w:cs="Arial"/>
                <w:szCs w:val="20"/>
              </w:rPr>
              <w:t>Apply Newton's First Law (inertia), Second Law (F=ma), and Third Law (action and reaction) to explain everyday situations through words and calculations.</w:t>
            </w:r>
          </w:p>
        </w:tc>
        <w:tc>
          <w:tcPr>
            <w:tcW w:w="2880" w:type="dxa"/>
          </w:tcPr>
          <w:p w:rsidR="00C303FC" w:rsidRPr="00937E66" w:rsidRDefault="00C303FC" w:rsidP="00DB5C34">
            <w:pPr>
              <w:rPr>
                <w:szCs w:val="20"/>
              </w:rPr>
            </w:pPr>
            <w:r w:rsidRPr="00937E66">
              <w:rPr>
                <w:rFonts w:cs="Arial"/>
                <w:szCs w:val="20"/>
              </w:rPr>
              <w:t>SC09-GR.HS-S.1-GLE.1</w:t>
            </w:r>
          </w:p>
        </w:tc>
        <w:tc>
          <w:tcPr>
            <w:tcW w:w="5760" w:type="dxa"/>
          </w:tcPr>
          <w:p w:rsidR="00C303FC" w:rsidRPr="00937E66" w:rsidRDefault="00C303FC" w:rsidP="00F36111">
            <w:pPr>
              <w:rPr>
                <w:szCs w:val="20"/>
              </w:rPr>
            </w:pPr>
            <w:r w:rsidRPr="00937E66">
              <w:rPr>
                <w:rFonts w:cs="Arial"/>
                <w:szCs w:val="20"/>
              </w:rPr>
              <w:t>Newton’s laws of motion and gravitation describe the relationships among forces acting on and between objects, their masses, and changes in their motion – but have limitations</w:t>
            </w:r>
          </w:p>
        </w:tc>
        <w:tc>
          <w:tcPr>
            <w:tcW w:w="2880" w:type="dxa"/>
            <w:vMerge w:val="restart"/>
          </w:tcPr>
          <w:p w:rsidR="00C303FC" w:rsidRPr="00230F28" w:rsidRDefault="00C303FC" w:rsidP="00F36111">
            <w:pPr>
              <w:contextualSpacing/>
              <w:rPr>
                <w:szCs w:val="20"/>
              </w:rPr>
            </w:pPr>
          </w:p>
        </w:tc>
      </w:tr>
      <w:tr w:rsidR="00875070" w:rsidRPr="00230F28" w:rsidTr="00C058E0">
        <w:trPr>
          <w:cantSplit/>
          <w:jc w:val="center"/>
        </w:trPr>
        <w:tc>
          <w:tcPr>
            <w:tcW w:w="2880" w:type="dxa"/>
            <w:vMerge/>
          </w:tcPr>
          <w:p w:rsidR="00875070" w:rsidRPr="00230F28" w:rsidRDefault="00875070" w:rsidP="00F36111">
            <w:pPr>
              <w:pStyle w:val="ListParagraph"/>
              <w:numPr>
                <w:ilvl w:val="0"/>
                <w:numId w:val="17"/>
              </w:numPr>
              <w:rPr>
                <w:rFonts w:cs="Arial"/>
                <w:szCs w:val="20"/>
              </w:rPr>
            </w:pPr>
          </w:p>
        </w:tc>
        <w:tc>
          <w:tcPr>
            <w:tcW w:w="2880" w:type="dxa"/>
          </w:tcPr>
          <w:p w:rsidR="00875070" w:rsidRPr="001C229C" w:rsidRDefault="00B04071" w:rsidP="00DB5C34">
            <w:pPr>
              <w:rPr>
                <w:rFonts w:cs="Arial"/>
                <w:szCs w:val="20"/>
              </w:rPr>
            </w:pPr>
            <w:r>
              <w:rPr>
                <w:rFonts w:cs="Arial"/>
                <w:szCs w:val="20"/>
              </w:rPr>
              <w:t>SC09-GR.HS-S.1-GLE.1-EO.</w:t>
            </w:r>
            <w:r w:rsidR="00875070" w:rsidRPr="001C229C">
              <w:rPr>
                <w:rFonts w:cs="Arial"/>
                <w:szCs w:val="20"/>
              </w:rPr>
              <w:t>b</w:t>
            </w:r>
          </w:p>
        </w:tc>
        <w:tc>
          <w:tcPr>
            <w:tcW w:w="5760" w:type="dxa"/>
          </w:tcPr>
          <w:p w:rsidR="00875070" w:rsidRPr="001C229C" w:rsidRDefault="00875070" w:rsidP="00F36111">
            <w:pPr>
              <w:autoSpaceDE w:val="0"/>
              <w:autoSpaceDN w:val="0"/>
              <w:adjustRightInd w:val="0"/>
              <w:rPr>
                <w:rFonts w:cs="Verdana"/>
                <w:szCs w:val="20"/>
              </w:rPr>
            </w:pPr>
            <w:r w:rsidRPr="001C229C">
              <w:rPr>
                <w:rFonts w:cs="Verdana"/>
                <w:szCs w:val="20"/>
              </w:rPr>
              <w:t>Develop, communicate and justify an evidence-based analysis of the forces acting on an object and the resultant acceleration produced by a net force</w:t>
            </w:r>
          </w:p>
        </w:tc>
        <w:tc>
          <w:tcPr>
            <w:tcW w:w="2880" w:type="dxa"/>
            <w:vMerge/>
          </w:tcPr>
          <w:p w:rsidR="00875070" w:rsidRPr="00230F28" w:rsidRDefault="00875070" w:rsidP="00F36111">
            <w:pPr>
              <w:contextualSpacing/>
              <w:rPr>
                <w:rFonts w:cs="Arial"/>
                <w:szCs w:val="20"/>
              </w:rPr>
            </w:pPr>
          </w:p>
        </w:tc>
      </w:tr>
      <w:tr w:rsidR="00C303FC" w:rsidRPr="00230F28" w:rsidTr="00C058E0">
        <w:trPr>
          <w:cantSplit/>
          <w:jc w:val="center"/>
        </w:trPr>
        <w:tc>
          <w:tcPr>
            <w:tcW w:w="2880" w:type="dxa"/>
            <w:vMerge/>
          </w:tcPr>
          <w:p w:rsidR="00C303FC" w:rsidRPr="00230F28" w:rsidRDefault="00C303FC" w:rsidP="00F36111">
            <w:pPr>
              <w:pStyle w:val="ListParagraph"/>
              <w:numPr>
                <w:ilvl w:val="0"/>
                <w:numId w:val="17"/>
              </w:numPr>
              <w:rPr>
                <w:rFonts w:cs="Arial"/>
                <w:szCs w:val="20"/>
              </w:rPr>
            </w:pPr>
          </w:p>
        </w:tc>
        <w:tc>
          <w:tcPr>
            <w:tcW w:w="2880" w:type="dxa"/>
          </w:tcPr>
          <w:p w:rsidR="00C303FC" w:rsidRPr="001C229C" w:rsidRDefault="00C303FC" w:rsidP="00DB5C34">
            <w:pPr>
              <w:rPr>
                <w:rFonts w:cs="Arial"/>
                <w:szCs w:val="20"/>
              </w:rPr>
            </w:pPr>
            <w:r w:rsidRPr="001C229C">
              <w:rPr>
                <w:rFonts w:cs="Arial"/>
                <w:szCs w:val="20"/>
              </w:rPr>
              <w:t>SC09-GR.HS-S.1-GLE.1</w:t>
            </w:r>
            <w:r w:rsidR="00B04071">
              <w:rPr>
                <w:rFonts w:cs="Arial"/>
                <w:szCs w:val="20"/>
              </w:rPr>
              <w:t>-EO</w:t>
            </w:r>
            <w:r w:rsidRPr="001C229C">
              <w:rPr>
                <w:rFonts w:cs="Arial"/>
                <w:szCs w:val="20"/>
              </w:rPr>
              <w:t>.c</w:t>
            </w:r>
          </w:p>
        </w:tc>
        <w:tc>
          <w:tcPr>
            <w:tcW w:w="5760" w:type="dxa"/>
          </w:tcPr>
          <w:p w:rsidR="00C303FC" w:rsidRPr="001C229C" w:rsidRDefault="00C303FC" w:rsidP="00F36111">
            <w:pPr>
              <w:autoSpaceDE w:val="0"/>
              <w:autoSpaceDN w:val="0"/>
              <w:adjustRightInd w:val="0"/>
              <w:rPr>
                <w:rFonts w:cs="Verdana"/>
                <w:szCs w:val="20"/>
              </w:rPr>
            </w:pPr>
            <w:r w:rsidRPr="001C229C">
              <w:rPr>
                <w:rFonts w:cs="Verdana"/>
                <w:szCs w:val="20"/>
              </w:rPr>
              <w:t>Develop, communicate and justify an evidence-based scientific prediction regarding the effects of the action-reaction force pairs on the motion of two interacting objects</w:t>
            </w:r>
          </w:p>
        </w:tc>
        <w:tc>
          <w:tcPr>
            <w:tcW w:w="2880" w:type="dxa"/>
            <w:vMerge/>
          </w:tcPr>
          <w:p w:rsidR="00C303FC" w:rsidRPr="00230F28" w:rsidRDefault="00C303FC" w:rsidP="00F36111">
            <w:pPr>
              <w:contextualSpacing/>
              <w:rPr>
                <w:rFonts w:cs="Arial"/>
                <w:szCs w:val="20"/>
              </w:rPr>
            </w:pPr>
          </w:p>
        </w:tc>
      </w:tr>
    </w:tbl>
    <w:p w:rsidR="00DB5C34" w:rsidRDefault="00DB5C3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C058E0" w:rsidRPr="00230F28" w:rsidTr="00C058E0">
        <w:trPr>
          <w:cantSplit/>
          <w:tblHeader/>
          <w:jc w:val="center"/>
        </w:trPr>
        <w:tc>
          <w:tcPr>
            <w:tcW w:w="2880" w:type="dxa"/>
            <w:shd w:val="clear" w:color="auto" w:fill="C0E2C0"/>
          </w:tcPr>
          <w:p w:rsidR="00C058E0" w:rsidRPr="00230F28" w:rsidRDefault="00C058E0" w:rsidP="00F36111">
            <w:pPr>
              <w:rPr>
                <w:b/>
                <w:szCs w:val="20"/>
              </w:rPr>
            </w:pPr>
            <w:r w:rsidRPr="00230F28">
              <w:rPr>
                <w:b/>
                <w:szCs w:val="20"/>
              </w:rPr>
              <w:lastRenderedPageBreak/>
              <w:t>Standard 3</w:t>
            </w:r>
          </w:p>
        </w:tc>
        <w:tc>
          <w:tcPr>
            <w:tcW w:w="11520" w:type="dxa"/>
            <w:gridSpan w:val="3"/>
            <w:shd w:val="clear" w:color="auto" w:fill="C0E2C0"/>
          </w:tcPr>
          <w:p w:rsidR="00C058E0" w:rsidRPr="00230F28" w:rsidRDefault="00C058E0"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C058E0" w:rsidRPr="00230F28" w:rsidTr="00C058E0">
        <w:trPr>
          <w:cantSplit/>
          <w:tblHeader/>
          <w:jc w:val="center"/>
        </w:trPr>
        <w:tc>
          <w:tcPr>
            <w:tcW w:w="2880" w:type="dxa"/>
            <w:shd w:val="clear" w:color="auto" w:fill="D9D9D9" w:themeFill="background1" w:themeFillShade="D9"/>
          </w:tcPr>
          <w:p w:rsidR="00C058E0" w:rsidRPr="00230F28" w:rsidRDefault="00C058E0"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C058E0" w:rsidRPr="00230F28" w:rsidRDefault="002520AA" w:rsidP="00F36111">
            <w:pPr>
              <w:contextualSpacing/>
              <w:rPr>
                <w:szCs w:val="20"/>
              </w:rPr>
            </w:pPr>
            <w:r w:rsidRPr="00230F28">
              <w:rPr>
                <w:szCs w:val="20"/>
              </w:rPr>
              <w:t>The pattern/process of reproduction and development is specific to different organisms</w:t>
            </w:r>
          </w:p>
        </w:tc>
      </w:tr>
      <w:tr w:rsidR="00C058E0" w:rsidRPr="00230F28" w:rsidTr="00C058E0">
        <w:trPr>
          <w:cantSplit/>
          <w:jc w:val="center"/>
        </w:trPr>
        <w:tc>
          <w:tcPr>
            <w:tcW w:w="2880" w:type="dxa"/>
          </w:tcPr>
          <w:p w:rsidR="00C058E0" w:rsidRPr="00230F28" w:rsidRDefault="00C058E0" w:rsidP="00F36111">
            <w:pPr>
              <w:contextualSpacing/>
              <w:rPr>
                <w:b/>
                <w:szCs w:val="20"/>
              </w:rPr>
            </w:pPr>
            <w:r w:rsidRPr="00230F28">
              <w:rPr>
                <w:b/>
                <w:szCs w:val="20"/>
              </w:rPr>
              <w:t>Assessment Objective</w:t>
            </w:r>
          </w:p>
        </w:tc>
        <w:tc>
          <w:tcPr>
            <w:tcW w:w="2880" w:type="dxa"/>
          </w:tcPr>
          <w:p w:rsidR="00C058E0" w:rsidRPr="00230F28" w:rsidRDefault="00C058E0" w:rsidP="00F36111">
            <w:pPr>
              <w:contextualSpacing/>
              <w:rPr>
                <w:b/>
                <w:szCs w:val="20"/>
              </w:rPr>
            </w:pPr>
            <w:r w:rsidRPr="00230F28">
              <w:rPr>
                <w:b/>
                <w:szCs w:val="20"/>
              </w:rPr>
              <w:t>CAS Alignment Code</w:t>
            </w:r>
          </w:p>
        </w:tc>
        <w:tc>
          <w:tcPr>
            <w:tcW w:w="5760" w:type="dxa"/>
          </w:tcPr>
          <w:p w:rsidR="00C058E0" w:rsidRPr="00230F28" w:rsidRDefault="00C058E0" w:rsidP="00F36111">
            <w:pPr>
              <w:contextualSpacing/>
              <w:rPr>
                <w:b/>
                <w:szCs w:val="20"/>
              </w:rPr>
            </w:pPr>
            <w:r w:rsidRPr="00230F28">
              <w:rPr>
                <w:b/>
                <w:szCs w:val="20"/>
              </w:rPr>
              <w:t>CAS Expectation Text</w:t>
            </w:r>
          </w:p>
        </w:tc>
        <w:tc>
          <w:tcPr>
            <w:tcW w:w="2880" w:type="dxa"/>
          </w:tcPr>
          <w:p w:rsidR="00C058E0" w:rsidRPr="00230F28" w:rsidRDefault="00C058E0" w:rsidP="00F36111">
            <w:pPr>
              <w:contextualSpacing/>
              <w:rPr>
                <w:b/>
                <w:szCs w:val="20"/>
              </w:rPr>
            </w:pPr>
            <w:r w:rsidRPr="00230F28">
              <w:rPr>
                <w:b/>
                <w:szCs w:val="20"/>
              </w:rPr>
              <w:t>Comment</w:t>
            </w:r>
          </w:p>
        </w:tc>
      </w:tr>
      <w:tr w:rsidR="002D3D9D" w:rsidRPr="00230F28" w:rsidTr="00C058E0">
        <w:trPr>
          <w:cantSplit/>
          <w:jc w:val="center"/>
        </w:trPr>
        <w:tc>
          <w:tcPr>
            <w:tcW w:w="2880" w:type="dxa"/>
            <w:vMerge w:val="restart"/>
          </w:tcPr>
          <w:p w:rsidR="002D3D9D" w:rsidRPr="00230F28" w:rsidRDefault="002D3D9D" w:rsidP="00F36111">
            <w:pPr>
              <w:pStyle w:val="ListParagraph"/>
              <w:numPr>
                <w:ilvl w:val="0"/>
                <w:numId w:val="18"/>
              </w:numPr>
              <w:rPr>
                <w:rFonts w:cs="Arial"/>
                <w:szCs w:val="20"/>
              </w:rPr>
            </w:pPr>
            <w:r w:rsidRPr="00230F28">
              <w:rPr>
                <w:rFonts w:cs="Arial"/>
                <w:szCs w:val="20"/>
              </w:rPr>
              <w:t>Identify and describe different animal structures and behaviors that serve different functions in growth, survival and reproduction.</w:t>
            </w:r>
          </w:p>
        </w:tc>
        <w:tc>
          <w:tcPr>
            <w:tcW w:w="2880" w:type="dxa"/>
          </w:tcPr>
          <w:p w:rsidR="002D3D9D" w:rsidRPr="00454EEC" w:rsidRDefault="002D3D9D" w:rsidP="00F36111">
            <w:pPr>
              <w:rPr>
                <w:rFonts w:cs="Arial"/>
                <w:szCs w:val="20"/>
              </w:rPr>
            </w:pPr>
            <w:r w:rsidRPr="00454EEC">
              <w:rPr>
                <w:rFonts w:cs="Arial"/>
                <w:szCs w:val="20"/>
              </w:rPr>
              <w:t>SC09-GR.7-S.2-GLE.1</w:t>
            </w:r>
          </w:p>
        </w:tc>
        <w:tc>
          <w:tcPr>
            <w:tcW w:w="5760" w:type="dxa"/>
          </w:tcPr>
          <w:p w:rsidR="002D3D9D" w:rsidRPr="00454EEC" w:rsidRDefault="002D3D9D" w:rsidP="00F36111">
            <w:pPr>
              <w:autoSpaceDE w:val="0"/>
              <w:autoSpaceDN w:val="0"/>
              <w:adjustRightInd w:val="0"/>
              <w:rPr>
                <w:rFonts w:cs="Arial"/>
                <w:szCs w:val="20"/>
              </w:rPr>
            </w:pPr>
            <w:r w:rsidRPr="00454EEC">
              <w:rPr>
                <w:rFonts w:cs="Arial"/>
                <w:szCs w:val="20"/>
              </w:rPr>
              <w:t>Individual organisms with certain traits are more likely than others to survive and have offspring in a specific environment</w:t>
            </w:r>
          </w:p>
        </w:tc>
        <w:tc>
          <w:tcPr>
            <w:tcW w:w="2880" w:type="dxa"/>
            <w:vMerge w:val="restart"/>
          </w:tcPr>
          <w:p w:rsidR="002D3D9D" w:rsidRPr="00454EEC" w:rsidRDefault="0089441B" w:rsidP="00DB5C34">
            <w:pPr>
              <w:rPr>
                <w:rFonts w:cs="Arial"/>
                <w:szCs w:val="20"/>
              </w:rPr>
            </w:pPr>
            <w:r w:rsidRPr="009E53F3">
              <w:rPr>
                <w:szCs w:val="20"/>
              </w:rPr>
              <w:t xml:space="preserve">Concepts of </w:t>
            </w:r>
            <w:r>
              <w:rPr>
                <w:szCs w:val="20"/>
              </w:rPr>
              <w:t>animal structures and behaviors are implicit throughout the</w:t>
            </w:r>
            <w:r w:rsidRPr="009E53F3">
              <w:rPr>
                <w:szCs w:val="20"/>
              </w:rPr>
              <w:t>s</w:t>
            </w:r>
            <w:r>
              <w:rPr>
                <w:szCs w:val="20"/>
              </w:rPr>
              <w:t>e</w:t>
            </w:r>
            <w:r w:rsidRPr="009E53F3">
              <w:rPr>
                <w:szCs w:val="20"/>
              </w:rPr>
              <w:t xml:space="preserve"> GLE</w:t>
            </w:r>
            <w:r>
              <w:rPr>
                <w:szCs w:val="20"/>
              </w:rPr>
              <w:t>s</w:t>
            </w:r>
            <w:r w:rsidR="0072393F">
              <w:rPr>
                <w:szCs w:val="20"/>
              </w:rPr>
              <w:t>.</w:t>
            </w:r>
          </w:p>
        </w:tc>
      </w:tr>
      <w:tr w:rsidR="002D3D9D" w:rsidRPr="00230F28" w:rsidTr="00C058E0">
        <w:trPr>
          <w:cantSplit/>
          <w:jc w:val="center"/>
        </w:trPr>
        <w:tc>
          <w:tcPr>
            <w:tcW w:w="2880" w:type="dxa"/>
            <w:vMerge/>
          </w:tcPr>
          <w:p w:rsidR="002D3D9D" w:rsidRPr="00230F28" w:rsidRDefault="002D3D9D" w:rsidP="00F36111">
            <w:pPr>
              <w:pStyle w:val="ListParagraph"/>
              <w:numPr>
                <w:ilvl w:val="0"/>
                <w:numId w:val="18"/>
              </w:numPr>
              <w:rPr>
                <w:rFonts w:cs="Arial"/>
                <w:szCs w:val="20"/>
              </w:rPr>
            </w:pPr>
          </w:p>
        </w:tc>
        <w:tc>
          <w:tcPr>
            <w:tcW w:w="2880" w:type="dxa"/>
          </w:tcPr>
          <w:p w:rsidR="002D3D9D" w:rsidRPr="00454EEC" w:rsidRDefault="002D3D9D" w:rsidP="00DB5C34">
            <w:pPr>
              <w:rPr>
                <w:rFonts w:cs="Arial"/>
                <w:szCs w:val="20"/>
              </w:rPr>
            </w:pPr>
            <w:r w:rsidRPr="00454EEC">
              <w:rPr>
                <w:rFonts w:cs="Arial"/>
                <w:szCs w:val="20"/>
              </w:rPr>
              <w:t>SC09-GR.8-S.2-GLE.2</w:t>
            </w:r>
          </w:p>
        </w:tc>
        <w:tc>
          <w:tcPr>
            <w:tcW w:w="5760" w:type="dxa"/>
          </w:tcPr>
          <w:p w:rsidR="002D3D9D" w:rsidRPr="00454EEC" w:rsidRDefault="002D3D9D" w:rsidP="00DB5C34">
            <w:pPr>
              <w:rPr>
                <w:rFonts w:cs="Arial"/>
                <w:szCs w:val="20"/>
              </w:rPr>
            </w:pPr>
            <w:r w:rsidRPr="00454EEC">
              <w:rPr>
                <w:rFonts w:cs="Arial"/>
                <w:szCs w:val="20"/>
              </w:rPr>
              <w:t>Organisms reproduce and transmit genetic information (genes) to offspring, which influences individuals’ traits in the next generation</w:t>
            </w:r>
          </w:p>
        </w:tc>
        <w:tc>
          <w:tcPr>
            <w:tcW w:w="2880" w:type="dxa"/>
            <w:vMerge/>
          </w:tcPr>
          <w:p w:rsidR="002D3D9D" w:rsidRPr="00454EEC" w:rsidRDefault="002D3D9D" w:rsidP="00F36111">
            <w:pPr>
              <w:rPr>
                <w:rFonts w:cs="Arial"/>
                <w:szCs w:val="20"/>
              </w:rPr>
            </w:pPr>
          </w:p>
        </w:tc>
      </w:tr>
      <w:tr w:rsidR="002520AA" w:rsidRPr="00230F28" w:rsidTr="00C058E0">
        <w:trPr>
          <w:cantSplit/>
          <w:jc w:val="center"/>
        </w:trPr>
        <w:tc>
          <w:tcPr>
            <w:tcW w:w="2880" w:type="dxa"/>
          </w:tcPr>
          <w:p w:rsidR="002520AA" w:rsidRPr="008D36CF" w:rsidRDefault="002520AA" w:rsidP="00F36111">
            <w:pPr>
              <w:pStyle w:val="ListParagraph"/>
              <w:numPr>
                <w:ilvl w:val="0"/>
                <w:numId w:val="18"/>
              </w:numPr>
              <w:rPr>
                <w:rFonts w:cs="Arial"/>
                <w:szCs w:val="20"/>
              </w:rPr>
            </w:pPr>
            <w:r w:rsidRPr="008D36CF">
              <w:rPr>
                <w:rFonts w:cs="Arial"/>
                <w:szCs w:val="20"/>
              </w:rPr>
              <w:t>Compare advantages/</w:t>
            </w:r>
            <w:r w:rsidR="00454EEC" w:rsidRPr="008D36CF">
              <w:rPr>
                <w:rFonts w:cs="Arial"/>
                <w:szCs w:val="20"/>
              </w:rPr>
              <w:t xml:space="preserve"> </w:t>
            </w:r>
            <w:r w:rsidRPr="008D36CF">
              <w:rPr>
                <w:rFonts w:cs="Arial"/>
                <w:szCs w:val="20"/>
              </w:rPr>
              <w:t>disadvantages of different types of reproduction/</w:t>
            </w:r>
            <w:r w:rsidR="00454EEC" w:rsidRPr="008D36CF">
              <w:rPr>
                <w:rFonts w:cs="Arial"/>
                <w:szCs w:val="20"/>
              </w:rPr>
              <w:t xml:space="preserve"> </w:t>
            </w:r>
            <w:r w:rsidRPr="008D36CF">
              <w:rPr>
                <w:rFonts w:cs="Arial"/>
                <w:szCs w:val="20"/>
              </w:rPr>
              <w:t>development</w:t>
            </w:r>
          </w:p>
        </w:tc>
        <w:tc>
          <w:tcPr>
            <w:tcW w:w="2880" w:type="dxa"/>
          </w:tcPr>
          <w:p w:rsidR="002520AA" w:rsidRPr="00EF5727" w:rsidRDefault="005C4F9B" w:rsidP="00DB5C34">
            <w:pPr>
              <w:rPr>
                <w:rFonts w:cs="Arial"/>
                <w:szCs w:val="20"/>
              </w:rPr>
            </w:pPr>
            <w:r>
              <w:rPr>
                <w:rFonts w:cs="Arial"/>
                <w:szCs w:val="20"/>
              </w:rPr>
              <w:t>SC09-GR.HS</w:t>
            </w:r>
            <w:r w:rsidRPr="00454EEC">
              <w:rPr>
                <w:rFonts w:cs="Arial"/>
                <w:szCs w:val="20"/>
              </w:rPr>
              <w:t>-S.2-GLE.2</w:t>
            </w:r>
            <w:r w:rsidR="00DB5C34">
              <w:rPr>
                <w:rFonts w:cs="Arial"/>
                <w:szCs w:val="20"/>
              </w:rPr>
              <w:t>-EO</w:t>
            </w:r>
            <w:r w:rsidR="008C55BB" w:rsidRPr="00EF5727">
              <w:rPr>
                <w:rFonts w:cs="Arial"/>
                <w:szCs w:val="20"/>
              </w:rPr>
              <w:t>.b</w:t>
            </w:r>
          </w:p>
        </w:tc>
        <w:tc>
          <w:tcPr>
            <w:tcW w:w="5760" w:type="dxa"/>
          </w:tcPr>
          <w:p w:rsidR="002520AA" w:rsidRPr="00EF5727" w:rsidRDefault="008C55BB" w:rsidP="00F36111">
            <w:pPr>
              <w:autoSpaceDE w:val="0"/>
              <w:autoSpaceDN w:val="0"/>
              <w:adjustRightInd w:val="0"/>
              <w:rPr>
                <w:rFonts w:cs="Verdana"/>
                <w:szCs w:val="20"/>
              </w:rPr>
            </w:pPr>
            <w:r w:rsidRPr="00EF5727">
              <w:rPr>
                <w:rFonts w:cs="Verdana"/>
                <w:szCs w:val="20"/>
              </w:rPr>
              <w:t>Describe or evaluate communities in terms of primary and secondary succession as they progress over time</w:t>
            </w:r>
          </w:p>
        </w:tc>
        <w:tc>
          <w:tcPr>
            <w:tcW w:w="2880" w:type="dxa"/>
          </w:tcPr>
          <w:p w:rsidR="002520AA" w:rsidRPr="00230F28" w:rsidRDefault="001C229C" w:rsidP="00F36111">
            <w:pPr>
              <w:contextualSpacing/>
              <w:rPr>
                <w:szCs w:val="20"/>
              </w:rPr>
            </w:pPr>
            <w:r>
              <w:rPr>
                <w:szCs w:val="20"/>
              </w:rPr>
              <w:t xml:space="preserve">Although the comparative advantages of different types of reproduction are not </w:t>
            </w:r>
            <w:r w:rsidR="00EE223E">
              <w:rPr>
                <w:szCs w:val="20"/>
              </w:rPr>
              <w:t>explicit</w:t>
            </w:r>
            <w:r>
              <w:rPr>
                <w:szCs w:val="20"/>
              </w:rPr>
              <w:t xml:space="preserve"> in the CAS, these concepts may still be assessed. </w:t>
            </w:r>
          </w:p>
        </w:tc>
      </w:tr>
    </w:tbl>
    <w:p w:rsidR="005F197D" w:rsidRDefault="005F197D" w:rsidP="00F36111">
      <w:pPr>
        <w:rPr>
          <w:szCs w:val="20"/>
        </w:rPr>
      </w:pPr>
    </w:p>
    <w:p w:rsidR="005F197D" w:rsidRPr="00230F28" w:rsidRDefault="005F197D"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EE223E">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EE223E">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093F75" w:rsidRPr="00230F28" w:rsidRDefault="002520AA" w:rsidP="00F36111">
            <w:pPr>
              <w:contextualSpacing/>
              <w:rPr>
                <w:szCs w:val="20"/>
              </w:rPr>
            </w:pPr>
            <w:r w:rsidRPr="00230F28">
              <w:rPr>
                <w:szCs w:val="20"/>
              </w:rPr>
              <w:t>There is a relationship between the processes of photosynthesis and cellular respiration (for example: in terms of energy and products)</w:t>
            </w:r>
          </w:p>
        </w:tc>
      </w:tr>
      <w:tr w:rsidR="00093F75" w:rsidRPr="00230F28" w:rsidTr="00EE223E">
        <w:trPr>
          <w:cantSplit/>
          <w:tblHeader/>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093F75" w:rsidRPr="00230F28" w:rsidTr="00093F75">
        <w:trPr>
          <w:cantSplit/>
          <w:jc w:val="center"/>
        </w:trPr>
        <w:tc>
          <w:tcPr>
            <w:tcW w:w="2880" w:type="dxa"/>
          </w:tcPr>
          <w:p w:rsidR="00093F75" w:rsidRPr="00230F28" w:rsidRDefault="002520AA" w:rsidP="00F36111">
            <w:pPr>
              <w:pStyle w:val="ListParagraph"/>
              <w:numPr>
                <w:ilvl w:val="0"/>
                <w:numId w:val="34"/>
              </w:numPr>
              <w:rPr>
                <w:rFonts w:cs="Arial"/>
                <w:szCs w:val="20"/>
              </w:rPr>
            </w:pPr>
            <w:r w:rsidRPr="00230F28">
              <w:rPr>
                <w:rFonts w:cs="Arial"/>
                <w:szCs w:val="20"/>
              </w:rPr>
              <w:t>Describe the process of photosynthesis.</w:t>
            </w:r>
          </w:p>
        </w:tc>
        <w:tc>
          <w:tcPr>
            <w:tcW w:w="2880" w:type="dxa"/>
          </w:tcPr>
          <w:p w:rsidR="00093F75" w:rsidRPr="00230F28" w:rsidRDefault="002520AA" w:rsidP="00F36111">
            <w:pPr>
              <w:contextualSpacing/>
              <w:rPr>
                <w:szCs w:val="20"/>
              </w:rPr>
            </w:pPr>
            <w:r w:rsidRPr="00230F28">
              <w:rPr>
                <w:rFonts w:cs="Arial"/>
                <w:szCs w:val="20"/>
              </w:rPr>
              <w:t>SC09-GR.HS-S.2-GLE.4</w:t>
            </w:r>
          </w:p>
        </w:tc>
        <w:tc>
          <w:tcPr>
            <w:tcW w:w="5760" w:type="dxa"/>
          </w:tcPr>
          <w:p w:rsidR="00093F75" w:rsidRPr="00230F28" w:rsidRDefault="00454EEC" w:rsidP="00F36111">
            <w:pPr>
              <w:rPr>
                <w:szCs w:val="20"/>
              </w:rPr>
            </w:pPr>
            <w:r w:rsidRPr="00454EEC">
              <w:rPr>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880" w:type="dxa"/>
          </w:tcPr>
          <w:p w:rsidR="00EE223E" w:rsidRDefault="00EE223E" w:rsidP="00EE223E">
            <w:pPr>
              <w:contextualSpacing/>
              <w:rPr>
                <w:szCs w:val="20"/>
              </w:rPr>
            </w:pPr>
            <w:r w:rsidRPr="009E53F3">
              <w:rPr>
                <w:szCs w:val="20"/>
              </w:rPr>
              <w:t xml:space="preserve">Concepts of </w:t>
            </w:r>
            <w:r>
              <w:rPr>
                <w:szCs w:val="20"/>
              </w:rPr>
              <w:t>photosynthesis</w:t>
            </w:r>
            <w:r w:rsidRPr="009E53F3">
              <w:rPr>
                <w:szCs w:val="20"/>
              </w:rPr>
              <w:t xml:space="preserve"> are implicit throughout this GLE</w:t>
            </w:r>
            <w:r>
              <w:rPr>
                <w:szCs w:val="20"/>
              </w:rPr>
              <w:t>.</w:t>
            </w:r>
          </w:p>
          <w:p w:rsidR="00EE223E" w:rsidRDefault="00EE223E" w:rsidP="00EE223E">
            <w:pPr>
              <w:contextualSpacing/>
              <w:rPr>
                <w:szCs w:val="20"/>
              </w:rPr>
            </w:pPr>
          </w:p>
          <w:p w:rsidR="00225693" w:rsidRPr="0089441B" w:rsidRDefault="002520AA" w:rsidP="00EE223E">
            <w:pPr>
              <w:contextualSpacing/>
              <w:rPr>
                <w:rFonts w:cs="Arial"/>
                <w:szCs w:val="20"/>
              </w:rPr>
            </w:pPr>
            <w:r w:rsidRPr="00230F28">
              <w:rPr>
                <w:rFonts w:cs="Arial"/>
                <w:szCs w:val="20"/>
              </w:rPr>
              <w:t>Some of this</w:t>
            </w:r>
            <w:r w:rsidR="00454EEC">
              <w:rPr>
                <w:rFonts w:cs="Arial"/>
                <w:szCs w:val="20"/>
              </w:rPr>
              <w:t xml:space="preserve"> benchmark is covered in</w:t>
            </w:r>
            <w:r w:rsidRPr="00230F28">
              <w:rPr>
                <w:rFonts w:cs="Arial"/>
                <w:szCs w:val="20"/>
              </w:rPr>
              <w:t xml:space="preserve"> 7</w:t>
            </w:r>
            <w:r w:rsidR="005B4155" w:rsidRPr="005B4155">
              <w:rPr>
                <w:rFonts w:cs="Arial"/>
                <w:szCs w:val="20"/>
                <w:vertAlign w:val="superscript"/>
              </w:rPr>
              <w:t>th</w:t>
            </w:r>
            <w:r w:rsidRPr="00230F28">
              <w:rPr>
                <w:rFonts w:cs="Arial"/>
                <w:szCs w:val="20"/>
              </w:rPr>
              <w:t xml:space="preserve"> grade “photosynthesis and cellular resp</w:t>
            </w:r>
            <w:r w:rsidR="00454EEC">
              <w:rPr>
                <w:rFonts w:cs="Arial"/>
                <w:szCs w:val="20"/>
              </w:rPr>
              <w:t>i</w:t>
            </w:r>
            <w:r w:rsidRPr="00230F28">
              <w:rPr>
                <w:rFonts w:cs="Arial"/>
                <w:szCs w:val="20"/>
              </w:rPr>
              <w:t>ration are important processes by which energy is acquired and utilized by organisms.”</w:t>
            </w:r>
          </w:p>
        </w:tc>
      </w:tr>
      <w:tr w:rsidR="002D3D9D" w:rsidRPr="00230F28" w:rsidTr="00093F75">
        <w:trPr>
          <w:cantSplit/>
          <w:jc w:val="center"/>
        </w:trPr>
        <w:tc>
          <w:tcPr>
            <w:tcW w:w="2880" w:type="dxa"/>
            <w:vMerge w:val="restart"/>
          </w:tcPr>
          <w:p w:rsidR="002D3D9D" w:rsidRPr="00230F28" w:rsidRDefault="002D3D9D" w:rsidP="00F36111">
            <w:pPr>
              <w:pStyle w:val="ListParagraph"/>
              <w:numPr>
                <w:ilvl w:val="0"/>
                <w:numId w:val="34"/>
              </w:numPr>
              <w:rPr>
                <w:rFonts w:cs="Arial"/>
                <w:szCs w:val="20"/>
              </w:rPr>
            </w:pPr>
            <w:r w:rsidRPr="00230F28">
              <w:rPr>
                <w:rFonts w:cs="Arial"/>
                <w:szCs w:val="20"/>
              </w:rPr>
              <w:lastRenderedPageBreak/>
              <w:t>Describe the process of cellular respiration.</w:t>
            </w:r>
          </w:p>
        </w:tc>
        <w:tc>
          <w:tcPr>
            <w:tcW w:w="2880" w:type="dxa"/>
          </w:tcPr>
          <w:p w:rsidR="002D3D9D" w:rsidRPr="00230F28" w:rsidRDefault="002D3D9D" w:rsidP="00EE223E">
            <w:pPr>
              <w:contextualSpacing/>
              <w:rPr>
                <w:rFonts w:cs="Arial"/>
                <w:szCs w:val="20"/>
              </w:rPr>
            </w:pPr>
            <w:r w:rsidRPr="00230F28">
              <w:rPr>
                <w:rFonts w:cs="Arial"/>
                <w:szCs w:val="20"/>
              </w:rPr>
              <w:t>SC09-GR.HS-S.2-GLE.4-EO.c</w:t>
            </w:r>
          </w:p>
        </w:tc>
        <w:tc>
          <w:tcPr>
            <w:tcW w:w="5760" w:type="dxa"/>
          </w:tcPr>
          <w:p w:rsidR="002D3D9D" w:rsidRPr="00230F28" w:rsidRDefault="002D3D9D" w:rsidP="00EE223E">
            <w:pPr>
              <w:rPr>
                <w:rFonts w:cs="Arial"/>
                <w:szCs w:val="20"/>
              </w:rPr>
            </w:pPr>
            <w:r w:rsidRPr="00230F28">
              <w:rPr>
                <w:rFonts w:cs="Arial"/>
                <w:szCs w:val="20"/>
              </w:rPr>
              <w:t>Explain how carbon compounds are</w:t>
            </w:r>
            <w:r>
              <w:rPr>
                <w:rFonts w:cs="Arial"/>
                <w:szCs w:val="20"/>
              </w:rPr>
              <w:t xml:space="preserve"> </w:t>
            </w:r>
            <w:r w:rsidRPr="00230F28">
              <w:rPr>
                <w:rFonts w:cs="Arial"/>
                <w:szCs w:val="20"/>
              </w:rPr>
              <w:t xml:space="preserve">gradually oxidized to provide energy in the form of adenosine </w:t>
            </w:r>
            <w:r>
              <w:rPr>
                <w:rFonts w:cs="Arial"/>
                <w:szCs w:val="20"/>
              </w:rPr>
              <w:t xml:space="preserve"> </w:t>
            </w:r>
            <w:proofErr w:type="spellStart"/>
            <w:r>
              <w:rPr>
                <w:rFonts w:cs="Arial"/>
                <w:szCs w:val="20"/>
              </w:rPr>
              <w:t>t</w:t>
            </w:r>
            <w:r w:rsidRPr="00230F28">
              <w:rPr>
                <w:rFonts w:cs="Arial"/>
                <w:szCs w:val="20"/>
              </w:rPr>
              <w:t>riphosphate</w:t>
            </w:r>
            <w:proofErr w:type="spellEnd"/>
            <w:r>
              <w:rPr>
                <w:rFonts w:cs="Arial"/>
                <w:szCs w:val="20"/>
              </w:rPr>
              <w:t xml:space="preserve"> </w:t>
            </w:r>
            <w:r w:rsidRPr="00230F28">
              <w:rPr>
                <w:rFonts w:cs="Arial"/>
                <w:szCs w:val="20"/>
              </w:rPr>
              <w:t>(ATP), which drives many chemical reactions in the</w:t>
            </w:r>
            <w:r>
              <w:rPr>
                <w:rFonts w:cs="Arial"/>
                <w:szCs w:val="20"/>
              </w:rPr>
              <w:t xml:space="preserve"> </w:t>
            </w:r>
            <w:r w:rsidRPr="00230F28">
              <w:rPr>
                <w:rFonts w:cs="Arial"/>
                <w:szCs w:val="20"/>
              </w:rPr>
              <w:t>cell</w:t>
            </w:r>
          </w:p>
        </w:tc>
        <w:tc>
          <w:tcPr>
            <w:tcW w:w="2880" w:type="dxa"/>
            <w:vMerge w:val="restart"/>
          </w:tcPr>
          <w:p w:rsidR="002D3D9D" w:rsidRPr="00230F28" w:rsidRDefault="002D3D9D" w:rsidP="00F36111">
            <w:pPr>
              <w:contextualSpacing/>
              <w:rPr>
                <w:rFonts w:cs="Arial"/>
                <w:szCs w:val="20"/>
              </w:rPr>
            </w:pPr>
            <w:r w:rsidRPr="00230F28">
              <w:rPr>
                <w:rFonts w:cs="Arial"/>
                <w:szCs w:val="20"/>
              </w:rPr>
              <w:t>Some of this</w:t>
            </w:r>
            <w:r>
              <w:rPr>
                <w:rFonts w:cs="Arial"/>
                <w:szCs w:val="20"/>
              </w:rPr>
              <w:t xml:space="preserve"> benchmark is covered in</w:t>
            </w:r>
            <w:r w:rsidRPr="00230F28">
              <w:rPr>
                <w:rFonts w:cs="Arial"/>
                <w:szCs w:val="20"/>
              </w:rPr>
              <w:t xml:space="preserve"> 7</w:t>
            </w:r>
            <w:r w:rsidRPr="005B4155">
              <w:rPr>
                <w:rFonts w:cs="Arial"/>
                <w:szCs w:val="20"/>
                <w:vertAlign w:val="superscript"/>
              </w:rPr>
              <w:t>th</w:t>
            </w:r>
            <w:r w:rsidRPr="00230F28">
              <w:rPr>
                <w:rFonts w:cs="Arial"/>
                <w:szCs w:val="20"/>
              </w:rPr>
              <w:t xml:space="preserve"> grade “photosynthesis and cellular resp</w:t>
            </w:r>
            <w:r>
              <w:rPr>
                <w:rFonts w:cs="Arial"/>
                <w:szCs w:val="20"/>
              </w:rPr>
              <w:t>i</w:t>
            </w:r>
            <w:r w:rsidRPr="00230F28">
              <w:rPr>
                <w:rFonts w:cs="Arial"/>
                <w:szCs w:val="20"/>
              </w:rPr>
              <w:t>ration are important processes by which energy is acquired and utilized by organisms.”</w:t>
            </w:r>
          </w:p>
        </w:tc>
      </w:tr>
      <w:tr w:rsidR="002D3D9D" w:rsidRPr="00230F28" w:rsidTr="00093F75">
        <w:trPr>
          <w:cantSplit/>
          <w:jc w:val="center"/>
        </w:trPr>
        <w:tc>
          <w:tcPr>
            <w:tcW w:w="2880" w:type="dxa"/>
            <w:vMerge/>
          </w:tcPr>
          <w:p w:rsidR="002D3D9D" w:rsidRPr="00230F28" w:rsidRDefault="002D3D9D" w:rsidP="00F36111">
            <w:pPr>
              <w:pStyle w:val="ListParagraph"/>
              <w:numPr>
                <w:ilvl w:val="0"/>
                <w:numId w:val="34"/>
              </w:numPr>
              <w:rPr>
                <w:rFonts w:cs="Arial"/>
                <w:szCs w:val="20"/>
              </w:rPr>
            </w:pPr>
          </w:p>
        </w:tc>
        <w:tc>
          <w:tcPr>
            <w:tcW w:w="2880" w:type="dxa"/>
          </w:tcPr>
          <w:p w:rsidR="002D3D9D" w:rsidRPr="00230F28" w:rsidRDefault="002D3D9D" w:rsidP="00F36111">
            <w:pPr>
              <w:contextualSpacing/>
              <w:rPr>
                <w:szCs w:val="20"/>
              </w:rPr>
            </w:pPr>
            <w:r>
              <w:rPr>
                <w:rFonts w:cs="Arial"/>
                <w:szCs w:val="20"/>
              </w:rPr>
              <w:t>SC09-GR.HS-S.2-GLE.4-N.2</w:t>
            </w:r>
          </w:p>
        </w:tc>
        <w:tc>
          <w:tcPr>
            <w:tcW w:w="5760" w:type="dxa"/>
          </w:tcPr>
          <w:p w:rsidR="002D3D9D" w:rsidRPr="00230F28" w:rsidRDefault="002D3D9D" w:rsidP="00F36111">
            <w:pPr>
              <w:rPr>
                <w:szCs w:val="20"/>
              </w:rPr>
            </w:pPr>
            <w:r w:rsidRPr="00454EEC">
              <w:rPr>
                <w:szCs w:val="20"/>
              </w:rPr>
              <w:t>Critically evaluate models for photosynthesis and cellular respiration, and identify their strengths and weaknesses.</w:t>
            </w:r>
          </w:p>
        </w:tc>
        <w:tc>
          <w:tcPr>
            <w:tcW w:w="2880" w:type="dxa"/>
            <w:vMerge/>
          </w:tcPr>
          <w:p w:rsidR="002D3D9D" w:rsidRPr="00230F28" w:rsidRDefault="002D3D9D" w:rsidP="00F36111">
            <w:pPr>
              <w:contextualSpacing/>
              <w:rPr>
                <w:szCs w:val="20"/>
              </w:rPr>
            </w:pPr>
          </w:p>
        </w:tc>
      </w:tr>
      <w:tr w:rsidR="003617B9" w:rsidRPr="00230F28" w:rsidTr="00093F75">
        <w:trPr>
          <w:cantSplit/>
          <w:jc w:val="center"/>
        </w:trPr>
        <w:tc>
          <w:tcPr>
            <w:tcW w:w="2880" w:type="dxa"/>
            <w:vMerge w:val="restart"/>
          </w:tcPr>
          <w:p w:rsidR="003617B9" w:rsidRPr="003617B9" w:rsidRDefault="003617B9" w:rsidP="00EE223E">
            <w:pPr>
              <w:pStyle w:val="ListParagraph"/>
              <w:numPr>
                <w:ilvl w:val="0"/>
                <w:numId w:val="34"/>
              </w:numPr>
            </w:pPr>
            <w:r w:rsidRPr="00230F28">
              <w:rPr>
                <w:rFonts w:cs="Arial"/>
                <w:szCs w:val="20"/>
              </w:rPr>
              <w:t>Relate the processes of photosynthesis and cellular respiration.</w:t>
            </w:r>
          </w:p>
        </w:tc>
        <w:tc>
          <w:tcPr>
            <w:tcW w:w="2880" w:type="dxa"/>
          </w:tcPr>
          <w:p w:rsidR="003617B9" w:rsidRPr="00230F28" w:rsidRDefault="003617B9" w:rsidP="00EE223E">
            <w:pPr>
              <w:rPr>
                <w:rFonts w:cs="Arial"/>
                <w:szCs w:val="20"/>
              </w:rPr>
            </w:pPr>
            <w:r>
              <w:rPr>
                <w:rFonts w:cs="Arial"/>
                <w:szCs w:val="20"/>
              </w:rPr>
              <w:t>SC09-GR.HS-S.2-GLE.4</w:t>
            </w:r>
          </w:p>
        </w:tc>
        <w:tc>
          <w:tcPr>
            <w:tcW w:w="5760" w:type="dxa"/>
          </w:tcPr>
          <w:p w:rsidR="003617B9" w:rsidRPr="00230F28" w:rsidRDefault="003617B9" w:rsidP="00F36111">
            <w:pPr>
              <w:rPr>
                <w:rFonts w:cs="Arial"/>
                <w:szCs w:val="20"/>
              </w:rPr>
            </w:pPr>
            <w:r w:rsidRPr="00454EEC">
              <w:rPr>
                <w:rFonts w:cs="Arial"/>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880" w:type="dxa"/>
          </w:tcPr>
          <w:p w:rsidR="003617B9" w:rsidRPr="00230F28" w:rsidRDefault="0089441B" w:rsidP="00EE223E">
            <w:pPr>
              <w:rPr>
                <w:rFonts w:cs="Arial"/>
                <w:szCs w:val="20"/>
              </w:rPr>
            </w:pPr>
            <w:r w:rsidRPr="009E53F3">
              <w:rPr>
                <w:szCs w:val="20"/>
              </w:rPr>
              <w:t xml:space="preserve">Concepts of </w:t>
            </w:r>
            <w:r>
              <w:rPr>
                <w:szCs w:val="20"/>
              </w:rPr>
              <w:t>photosynthesis</w:t>
            </w:r>
            <w:r w:rsidRPr="009E53F3">
              <w:rPr>
                <w:szCs w:val="20"/>
              </w:rPr>
              <w:t xml:space="preserve"> are implicit throughout this GLE</w:t>
            </w:r>
            <w:r w:rsidR="00EE223E">
              <w:rPr>
                <w:szCs w:val="20"/>
              </w:rPr>
              <w:t>.</w:t>
            </w:r>
          </w:p>
        </w:tc>
      </w:tr>
      <w:tr w:rsidR="003617B9" w:rsidRPr="00230F28" w:rsidTr="00093F75">
        <w:trPr>
          <w:cantSplit/>
          <w:jc w:val="center"/>
        </w:trPr>
        <w:tc>
          <w:tcPr>
            <w:tcW w:w="2880" w:type="dxa"/>
            <w:vMerge/>
          </w:tcPr>
          <w:p w:rsidR="003617B9" w:rsidRPr="00230F28" w:rsidRDefault="003617B9" w:rsidP="00F36111">
            <w:pPr>
              <w:pStyle w:val="ListParagraph"/>
              <w:numPr>
                <w:ilvl w:val="0"/>
                <w:numId w:val="34"/>
              </w:numPr>
              <w:rPr>
                <w:rFonts w:cs="Arial"/>
                <w:szCs w:val="20"/>
              </w:rPr>
            </w:pPr>
          </w:p>
        </w:tc>
        <w:tc>
          <w:tcPr>
            <w:tcW w:w="2880" w:type="dxa"/>
          </w:tcPr>
          <w:p w:rsidR="003617B9" w:rsidRPr="001C229C" w:rsidRDefault="003617B9" w:rsidP="00EE223E">
            <w:pPr>
              <w:rPr>
                <w:rFonts w:cs="Arial"/>
                <w:szCs w:val="20"/>
              </w:rPr>
            </w:pPr>
            <w:r w:rsidRPr="001C229C">
              <w:rPr>
                <w:rFonts w:cs="Arial"/>
                <w:szCs w:val="20"/>
              </w:rPr>
              <w:t>SC09-GR.HS-S.2-GLE.4</w:t>
            </w:r>
            <w:r w:rsidR="00EE223E">
              <w:rPr>
                <w:rFonts w:cs="Arial"/>
                <w:szCs w:val="20"/>
              </w:rPr>
              <w:t>-EO</w:t>
            </w:r>
            <w:r w:rsidRPr="001C229C">
              <w:rPr>
                <w:rFonts w:cs="Arial"/>
                <w:szCs w:val="20"/>
              </w:rPr>
              <w:t>.a</w:t>
            </w:r>
          </w:p>
        </w:tc>
        <w:tc>
          <w:tcPr>
            <w:tcW w:w="5760" w:type="dxa"/>
          </w:tcPr>
          <w:p w:rsidR="003617B9" w:rsidRPr="001C229C" w:rsidRDefault="003617B9" w:rsidP="00EE223E">
            <w:pPr>
              <w:autoSpaceDE w:val="0"/>
              <w:autoSpaceDN w:val="0"/>
              <w:adjustRightInd w:val="0"/>
              <w:rPr>
                <w:rFonts w:cs="Arial"/>
                <w:szCs w:val="20"/>
              </w:rPr>
            </w:pPr>
            <w:r w:rsidRPr="001C229C">
              <w:rPr>
                <w:rFonts w:cs="Verdana"/>
                <w:szCs w:val="20"/>
              </w:rPr>
              <w:t>Develop, communicate, and justify an evidence-based scientific explanation the optimal environment for</w:t>
            </w:r>
            <w:r w:rsidR="00EE223E">
              <w:rPr>
                <w:rFonts w:cs="Verdana"/>
                <w:szCs w:val="20"/>
              </w:rPr>
              <w:t xml:space="preserve"> </w:t>
            </w:r>
            <w:r w:rsidRPr="001C229C">
              <w:rPr>
                <w:rFonts w:cs="Verdana"/>
                <w:szCs w:val="20"/>
              </w:rPr>
              <w:t>photosynthetic activity</w:t>
            </w:r>
          </w:p>
        </w:tc>
        <w:tc>
          <w:tcPr>
            <w:tcW w:w="2880" w:type="dxa"/>
          </w:tcPr>
          <w:p w:rsidR="003617B9" w:rsidRPr="00230F28" w:rsidRDefault="003617B9" w:rsidP="00F36111">
            <w:pPr>
              <w:contextualSpacing/>
              <w:rPr>
                <w:rFonts w:cs="Arial"/>
                <w:szCs w:val="20"/>
              </w:rPr>
            </w:pPr>
          </w:p>
        </w:tc>
      </w:tr>
    </w:tbl>
    <w:p w:rsidR="00EE223E" w:rsidRDefault="00EE223E">
      <w:pPr>
        <w:rPr>
          <w:szCs w:val="20"/>
        </w:rPr>
      </w:pPr>
    </w:p>
    <w:p w:rsidR="00EE223E" w:rsidRDefault="00EE223E">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EE223E">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EE223E">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093F75" w:rsidRPr="00230F28" w:rsidRDefault="00B93660" w:rsidP="00F36111">
            <w:pPr>
              <w:contextualSpacing/>
              <w:rPr>
                <w:szCs w:val="20"/>
              </w:rPr>
            </w:pPr>
            <w:r w:rsidRPr="00230F28">
              <w:rPr>
                <w:szCs w:val="20"/>
              </w:rPr>
              <w:t>There is a purpose of synthesis and breakdown of macromolecules in an organism (for example: carbohydrates, lipids, amino acids serve as building blocks of proteins; carbon dioxide and water are the basic materials for building sugars through photosynthesis)</w:t>
            </w:r>
          </w:p>
        </w:tc>
      </w:tr>
      <w:tr w:rsidR="00093F75" w:rsidRPr="00230F28" w:rsidTr="00EE223E">
        <w:trPr>
          <w:cantSplit/>
          <w:tblHeader/>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2D3D9D" w:rsidRPr="00230F28" w:rsidTr="00093F75">
        <w:trPr>
          <w:cantSplit/>
          <w:jc w:val="center"/>
        </w:trPr>
        <w:tc>
          <w:tcPr>
            <w:tcW w:w="2880" w:type="dxa"/>
            <w:vMerge w:val="restart"/>
          </w:tcPr>
          <w:p w:rsidR="002D3D9D" w:rsidRPr="00230F28" w:rsidRDefault="002D3D9D" w:rsidP="00F36111">
            <w:pPr>
              <w:pStyle w:val="ListParagraph"/>
              <w:numPr>
                <w:ilvl w:val="0"/>
                <w:numId w:val="33"/>
              </w:numPr>
              <w:rPr>
                <w:rFonts w:cs="Arial"/>
                <w:szCs w:val="20"/>
              </w:rPr>
            </w:pPr>
            <w:r w:rsidRPr="00230F28">
              <w:rPr>
                <w:rFonts w:cs="Arial"/>
                <w:szCs w:val="20"/>
              </w:rPr>
              <w:t>Identify the composition of biological molecules.</w:t>
            </w:r>
          </w:p>
        </w:tc>
        <w:tc>
          <w:tcPr>
            <w:tcW w:w="2880" w:type="dxa"/>
          </w:tcPr>
          <w:p w:rsidR="002D3D9D" w:rsidRPr="00230F28" w:rsidRDefault="002D3D9D" w:rsidP="00EE223E">
            <w:pPr>
              <w:rPr>
                <w:rFonts w:cs="Arial"/>
                <w:szCs w:val="20"/>
              </w:rPr>
            </w:pPr>
            <w:r w:rsidRPr="00230F28">
              <w:rPr>
                <w:rFonts w:cs="Arial"/>
                <w:szCs w:val="20"/>
              </w:rPr>
              <w:t>SC09-GR.HS-S.2-GLE.3-EO.a</w:t>
            </w:r>
          </w:p>
        </w:tc>
        <w:tc>
          <w:tcPr>
            <w:tcW w:w="5760" w:type="dxa"/>
          </w:tcPr>
          <w:p w:rsidR="002D3D9D" w:rsidRPr="00230F28" w:rsidRDefault="002D3D9D" w:rsidP="00EE223E">
            <w:pPr>
              <w:rPr>
                <w:rFonts w:cs="Arial"/>
                <w:szCs w:val="20"/>
              </w:rPr>
            </w:pPr>
            <w:r w:rsidRPr="00230F28">
              <w:rPr>
                <w:rFonts w:cs="Arial"/>
                <w:szCs w:val="20"/>
              </w:rPr>
              <w:t xml:space="preserve">Identify </w:t>
            </w:r>
            <w:proofErr w:type="spellStart"/>
            <w:r w:rsidRPr="00230F28">
              <w:rPr>
                <w:rFonts w:cs="Arial"/>
                <w:szCs w:val="20"/>
              </w:rPr>
              <w:t>biomolecules</w:t>
            </w:r>
            <w:proofErr w:type="spellEnd"/>
            <w:r w:rsidRPr="00230F28">
              <w:rPr>
                <w:rFonts w:cs="Arial"/>
                <w:szCs w:val="20"/>
              </w:rPr>
              <w:t xml:space="preserve"> and their precursors/building blocks</w:t>
            </w:r>
          </w:p>
        </w:tc>
        <w:tc>
          <w:tcPr>
            <w:tcW w:w="2880" w:type="dxa"/>
            <w:vMerge w:val="restart"/>
          </w:tcPr>
          <w:p w:rsidR="002D3D9D" w:rsidRPr="00230F28" w:rsidRDefault="002D3D9D" w:rsidP="00F36111">
            <w:pPr>
              <w:contextualSpacing/>
              <w:rPr>
                <w:szCs w:val="20"/>
              </w:rPr>
            </w:pPr>
          </w:p>
        </w:tc>
      </w:tr>
      <w:tr w:rsidR="002D3D9D" w:rsidRPr="00230F28" w:rsidTr="00093F75">
        <w:trPr>
          <w:cantSplit/>
          <w:jc w:val="center"/>
        </w:trPr>
        <w:tc>
          <w:tcPr>
            <w:tcW w:w="2880" w:type="dxa"/>
            <w:vMerge/>
          </w:tcPr>
          <w:p w:rsidR="002D3D9D" w:rsidRPr="00230F28" w:rsidRDefault="002D3D9D" w:rsidP="00F36111">
            <w:pPr>
              <w:pStyle w:val="ListParagraph"/>
              <w:numPr>
                <w:ilvl w:val="0"/>
                <w:numId w:val="33"/>
              </w:numPr>
              <w:rPr>
                <w:rFonts w:cs="Arial"/>
                <w:szCs w:val="20"/>
              </w:rPr>
            </w:pPr>
          </w:p>
        </w:tc>
        <w:tc>
          <w:tcPr>
            <w:tcW w:w="2880" w:type="dxa"/>
          </w:tcPr>
          <w:p w:rsidR="002D3D9D" w:rsidRPr="00230F28" w:rsidRDefault="002D3D9D" w:rsidP="00EE223E">
            <w:pPr>
              <w:rPr>
                <w:szCs w:val="20"/>
              </w:rPr>
            </w:pPr>
            <w:r>
              <w:rPr>
                <w:rFonts w:cs="Arial"/>
                <w:szCs w:val="20"/>
              </w:rPr>
              <w:t>SC09-GR.HS-S.2-GLE.3-EO.b</w:t>
            </w:r>
          </w:p>
        </w:tc>
        <w:tc>
          <w:tcPr>
            <w:tcW w:w="5760" w:type="dxa"/>
          </w:tcPr>
          <w:p w:rsidR="002D3D9D" w:rsidRPr="00230F28" w:rsidRDefault="002D3D9D" w:rsidP="00F36111">
            <w:pPr>
              <w:rPr>
                <w:szCs w:val="20"/>
              </w:rPr>
            </w:pPr>
            <w:r w:rsidRPr="00454EEC">
              <w:rPr>
                <w:szCs w:val="20"/>
              </w:rPr>
              <w:t xml:space="preserve">Develop, communicate, and justify an evidence-based explanation that </w:t>
            </w:r>
            <w:proofErr w:type="spellStart"/>
            <w:r w:rsidRPr="00454EEC">
              <w:rPr>
                <w:szCs w:val="20"/>
              </w:rPr>
              <w:t>biomolecules</w:t>
            </w:r>
            <w:proofErr w:type="spellEnd"/>
            <w:r w:rsidRPr="00454EEC">
              <w:rPr>
                <w:szCs w:val="20"/>
              </w:rPr>
              <w:t xml:space="preserve"> follow the same rules of chemistry as any other molecule</w:t>
            </w:r>
          </w:p>
        </w:tc>
        <w:tc>
          <w:tcPr>
            <w:tcW w:w="2880" w:type="dxa"/>
            <w:vMerge/>
          </w:tcPr>
          <w:p w:rsidR="002D3D9D" w:rsidRPr="00230F28" w:rsidRDefault="002D3D9D" w:rsidP="00F36111">
            <w:pPr>
              <w:contextualSpacing/>
              <w:rPr>
                <w:szCs w:val="20"/>
              </w:rPr>
            </w:pPr>
          </w:p>
        </w:tc>
      </w:tr>
      <w:tr w:rsidR="00093F75" w:rsidRPr="00230F28" w:rsidTr="00093F75">
        <w:trPr>
          <w:cantSplit/>
          <w:jc w:val="center"/>
        </w:trPr>
        <w:tc>
          <w:tcPr>
            <w:tcW w:w="2880" w:type="dxa"/>
          </w:tcPr>
          <w:p w:rsidR="00093F75" w:rsidRPr="00230F28" w:rsidRDefault="00B93660" w:rsidP="00F36111">
            <w:pPr>
              <w:pStyle w:val="ListParagraph"/>
              <w:numPr>
                <w:ilvl w:val="0"/>
                <w:numId w:val="33"/>
              </w:numPr>
              <w:rPr>
                <w:rFonts w:cs="Arial"/>
                <w:szCs w:val="20"/>
              </w:rPr>
            </w:pPr>
            <w:r w:rsidRPr="00230F28">
              <w:rPr>
                <w:rFonts w:cs="Arial"/>
                <w:szCs w:val="20"/>
              </w:rPr>
              <w:lastRenderedPageBreak/>
              <w:t>Describe the function of macromolecules and why they are broken down.</w:t>
            </w:r>
          </w:p>
        </w:tc>
        <w:tc>
          <w:tcPr>
            <w:tcW w:w="2880" w:type="dxa"/>
          </w:tcPr>
          <w:p w:rsidR="00093F75" w:rsidRPr="00230F28" w:rsidRDefault="00B93660" w:rsidP="00EE223E">
            <w:pPr>
              <w:rPr>
                <w:szCs w:val="20"/>
              </w:rPr>
            </w:pPr>
            <w:r w:rsidRPr="00230F28">
              <w:rPr>
                <w:rFonts w:cs="Arial"/>
                <w:szCs w:val="20"/>
              </w:rPr>
              <w:t>SC09-GR.HS-S.2-GLE.3-EO.e</w:t>
            </w:r>
          </w:p>
        </w:tc>
        <w:tc>
          <w:tcPr>
            <w:tcW w:w="5760" w:type="dxa"/>
          </w:tcPr>
          <w:p w:rsidR="00093F75" w:rsidRPr="00230F28" w:rsidRDefault="00B93660" w:rsidP="00F36111">
            <w:pPr>
              <w:rPr>
                <w:szCs w:val="20"/>
              </w:rPr>
            </w:pPr>
            <w:r w:rsidRPr="00230F28">
              <w:rPr>
                <w:rFonts w:cs="Arial"/>
                <w:szCs w:val="20"/>
              </w:rPr>
              <w:t>Analyze and interpret data on the body’s utilization of carbohydrates,</w:t>
            </w:r>
            <w:r w:rsidR="00454EEC">
              <w:rPr>
                <w:rFonts w:cs="Arial"/>
                <w:szCs w:val="20"/>
              </w:rPr>
              <w:t xml:space="preserve"> </w:t>
            </w:r>
            <w:r w:rsidRPr="00230F28">
              <w:rPr>
                <w:rFonts w:cs="Arial"/>
                <w:szCs w:val="20"/>
              </w:rPr>
              <w:t>lipids, and proteins</w:t>
            </w:r>
          </w:p>
        </w:tc>
        <w:tc>
          <w:tcPr>
            <w:tcW w:w="2880" w:type="dxa"/>
          </w:tcPr>
          <w:p w:rsidR="00093F75" w:rsidRPr="00230F28" w:rsidRDefault="00093F75" w:rsidP="00F36111">
            <w:pPr>
              <w:contextualSpacing/>
              <w:rPr>
                <w:szCs w:val="20"/>
              </w:rPr>
            </w:pPr>
          </w:p>
        </w:tc>
      </w:tr>
    </w:tbl>
    <w:p w:rsidR="00EE223E" w:rsidRPr="00230F28" w:rsidRDefault="00EE223E"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093F75" w:rsidRPr="00230F28" w:rsidRDefault="00B93660" w:rsidP="00F36111">
            <w:pPr>
              <w:contextualSpacing/>
              <w:rPr>
                <w:szCs w:val="20"/>
              </w:rPr>
            </w:pPr>
            <w:r w:rsidRPr="00230F28">
              <w:rPr>
                <w:szCs w:val="20"/>
              </w:rPr>
              <w:t>Energy is used in the maintenance, repair, growth, and production of tissues</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8C55BB" w:rsidRPr="00230F28" w:rsidTr="00093F75">
        <w:trPr>
          <w:cantSplit/>
          <w:jc w:val="center"/>
        </w:trPr>
        <w:tc>
          <w:tcPr>
            <w:tcW w:w="2880" w:type="dxa"/>
            <w:vMerge w:val="restart"/>
          </w:tcPr>
          <w:p w:rsidR="008C55BB" w:rsidRPr="00230F28" w:rsidRDefault="008C55BB" w:rsidP="00F36111">
            <w:pPr>
              <w:pStyle w:val="ListParagraph"/>
              <w:numPr>
                <w:ilvl w:val="0"/>
                <w:numId w:val="32"/>
              </w:numPr>
              <w:rPr>
                <w:rFonts w:cs="Arial"/>
                <w:szCs w:val="20"/>
              </w:rPr>
            </w:pPr>
            <w:r w:rsidRPr="00230F28">
              <w:rPr>
                <w:rFonts w:cs="Arial"/>
                <w:szCs w:val="20"/>
              </w:rPr>
              <w:t>Compare the energy requirements of an organism based on situational needs.</w:t>
            </w:r>
          </w:p>
        </w:tc>
        <w:tc>
          <w:tcPr>
            <w:tcW w:w="2880" w:type="dxa"/>
          </w:tcPr>
          <w:p w:rsidR="008C55BB" w:rsidRPr="00230F28" w:rsidRDefault="008C55BB" w:rsidP="00EE223E">
            <w:pPr>
              <w:rPr>
                <w:rFonts w:cs="Arial"/>
                <w:szCs w:val="20"/>
              </w:rPr>
            </w:pPr>
            <w:r w:rsidRPr="00230F28">
              <w:rPr>
                <w:rFonts w:cs="Arial"/>
                <w:szCs w:val="20"/>
              </w:rPr>
              <w:t>SC09-GR.HS-S.2-GLE.3-EO.c</w:t>
            </w:r>
          </w:p>
        </w:tc>
        <w:tc>
          <w:tcPr>
            <w:tcW w:w="5760" w:type="dxa"/>
          </w:tcPr>
          <w:p w:rsidR="008C55BB" w:rsidRPr="00230F28" w:rsidRDefault="008C55BB" w:rsidP="00EE223E">
            <w:pPr>
              <w:rPr>
                <w:rFonts w:cs="Arial"/>
                <w:szCs w:val="20"/>
              </w:rPr>
            </w:pPr>
            <w:r w:rsidRPr="00230F28">
              <w:rPr>
                <w:rFonts w:cs="Arial"/>
                <w:szCs w:val="20"/>
              </w:rPr>
              <w:t>Develop, communicate, and justify an evidence-based explanation regarding the optimal conditions required for</w:t>
            </w:r>
            <w:r>
              <w:rPr>
                <w:rFonts w:cs="Arial"/>
                <w:szCs w:val="20"/>
              </w:rPr>
              <w:t xml:space="preserve"> </w:t>
            </w:r>
            <w:r w:rsidRPr="00230F28">
              <w:rPr>
                <w:rFonts w:cs="Arial"/>
                <w:szCs w:val="20"/>
              </w:rPr>
              <w:t>enzyme activity</w:t>
            </w:r>
          </w:p>
        </w:tc>
        <w:tc>
          <w:tcPr>
            <w:tcW w:w="2880" w:type="dxa"/>
            <w:vMerge w:val="restart"/>
          </w:tcPr>
          <w:p w:rsidR="008C55BB" w:rsidRPr="00230F28" w:rsidRDefault="008C55BB" w:rsidP="00F36111">
            <w:pPr>
              <w:contextualSpacing/>
              <w:rPr>
                <w:szCs w:val="20"/>
              </w:rPr>
            </w:pPr>
          </w:p>
        </w:tc>
      </w:tr>
      <w:tr w:rsidR="008C55BB" w:rsidRPr="00230F28" w:rsidTr="00093F75">
        <w:trPr>
          <w:cantSplit/>
          <w:jc w:val="center"/>
        </w:trPr>
        <w:tc>
          <w:tcPr>
            <w:tcW w:w="2880" w:type="dxa"/>
            <w:vMerge/>
          </w:tcPr>
          <w:p w:rsidR="008C55BB" w:rsidRPr="00230F28" w:rsidRDefault="008C55BB" w:rsidP="00F36111">
            <w:pPr>
              <w:pStyle w:val="ListParagraph"/>
              <w:numPr>
                <w:ilvl w:val="0"/>
                <w:numId w:val="32"/>
              </w:numPr>
              <w:rPr>
                <w:rFonts w:cs="Arial"/>
                <w:szCs w:val="20"/>
              </w:rPr>
            </w:pPr>
          </w:p>
        </w:tc>
        <w:tc>
          <w:tcPr>
            <w:tcW w:w="2880" w:type="dxa"/>
          </w:tcPr>
          <w:p w:rsidR="008C55BB" w:rsidRPr="00230F28" w:rsidRDefault="008C55BB" w:rsidP="00EE223E">
            <w:pPr>
              <w:rPr>
                <w:szCs w:val="20"/>
              </w:rPr>
            </w:pPr>
            <w:r w:rsidRPr="00230F28">
              <w:rPr>
                <w:rFonts w:cs="Arial"/>
                <w:szCs w:val="20"/>
              </w:rPr>
              <w:t>SC09-GR.HS-S.2-GLE.3-EO.d</w:t>
            </w:r>
          </w:p>
        </w:tc>
        <w:tc>
          <w:tcPr>
            <w:tcW w:w="5760" w:type="dxa"/>
          </w:tcPr>
          <w:p w:rsidR="008C55BB" w:rsidRPr="00230F28" w:rsidRDefault="008C55BB" w:rsidP="00F36111">
            <w:pPr>
              <w:rPr>
                <w:szCs w:val="20"/>
              </w:rPr>
            </w:pPr>
            <w:r w:rsidRPr="00230F28">
              <w:rPr>
                <w:rFonts w:cs="Arial"/>
                <w:szCs w:val="20"/>
              </w:rPr>
              <w:t>Infer the consequences to organisms of suboptimal enzyme function – such</w:t>
            </w:r>
            <w:r>
              <w:rPr>
                <w:rFonts w:cs="Arial"/>
                <w:szCs w:val="20"/>
              </w:rPr>
              <w:t xml:space="preserve"> </w:t>
            </w:r>
            <w:r w:rsidRPr="00230F28">
              <w:rPr>
                <w:rFonts w:cs="Arial"/>
                <w:szCs w:val="20"/>
              </w:rPr>
              <w:t>as altered blood pH or high fever –using direct and indirect evidence</w:t>
            </w:r>
          </w:p>
        </w:tc>
        <w:tc>
          <w:tcPr>
            <w:tcW w:w="2880" w:type="dxa"/>
            <w:vMerge/>
          </w:tcPr>
          <w:p w:rsidR="008C55BB" w:rsidRPr="00230F28" w:rsidRDefault="008C55BB" w:rsidP="00F36111">
            <w:pPr>
              <w:contextualSpacing/>
              <w:rPr>
                <w:szCs w:val="20"/>
              </w:rPr>
            </w:pPr>
          </w:p>
        </w:tc>
      </w:tr>
    </w:tbl>
    <w:p w:rsidR="00093F75" w:rsidRPr="00230F28" w:rsidRDefault="00093F75"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685B4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685B4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093F75" w:rsidRPr="00230F28" w:rsidRDefault="00B93660" w:rsidP="00F36111">
            <w:pPr>
              <w:contextualSpacing/>
              <w:rPr>
                <w:szCs w:val="20"/>
              </w:rPr>
            </w:pPr>
            <w:r w:rsidRPr="00230F28">
              <w:rPr>
                <w:szCs w:val="20"/>
              </w:rPr>
              <w:t>The human body functions in terms of interacting organ systems composed of specialized structures that maintain or restore health (for example: mechanisms involved in homeostasis [balance], such as feedback in the endocrine system)</w:t>
            </w:r>
          </w:p>
        </w:tc>
      </w:tr>
      <w:tr w:rsidR="00093F75" w:rsidRPr="00230F28" w:rsidTr="00685B45">
        <w:trPr>
          <w:cantSplit/>
          <w:tblHeader/>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2D3D9D" w:rsidRPr="00230F28" w:rsidTr="00093F75">
        <w:trPr>
          <w:cantSplit/>
          <w:jc w:val="center"/>
        </w:trPr>
        <w:tc>
          <w:tcPr>
            <w:tcW w:w="2880" w:type="dxa"/>
            <w:vMerge w:val="restart"/>
          </w:tcPr>
          <w:p w:rsidR="002D3D9D" w:rsidRPr="00230F28" w:rsidRDefault="002D3D9D" w:rsidP="00F36111">
            <w:pPr>
              <w:pStyle w:val="ListParagraph"/>
              <w:numPr>
                <w:ilvl w:val="0"/>
                <w:numId w:val="31"/>
              </w:numPr>
              <w:rPr>
                <w:rFonts w:cs="Arial"/>
                <w:szCs w:val="20"/>
              </w:rPr>
            </w:pPr>
            <w:r w:rsidRPr="00230F28">
              <w:rPr>
                <w:rFonts w:cs="Arial"/>
                <w:szCs w:val="20"/>
              </w:rPr>
              <w:t>Describe feedback mechanisms involved in maintaining homeostasis.</w:t>
            </w:r>
          </w:p>
        </w:tc>
        <w:tc>
          <w:tcPr>
            <w:tcW w:w="2880" w:type="dxa"/>
          </w:tcPr>
          <w:p w:rsidR="002D3D9D" w:rsidRPr="00230F28" w:rsidRDefault="002D3D9D" w:rsidP="00EE223E">
            <w:pPr>
              <w:rPr>
                <w:rFonts w:cs="Arial"/>
                <w:szCs w:val="20"/>
              </w:rPr>
            </w:pPr>
            <w:r w:rsidRPr="00230F28">
              <w:rPr>
                <w:rFonts w:cs="Arial"/>
                <w:szCs w:val="20"/>
              </w:rPr>
              <w:t>SC09-GR.HS-S.2-GLE.6-EO.b</w:t>
            </w:r>
          </w:p>
        </w:tc>
        <w:tc>
          <w:tcPr>
            <w:tcW w:w="5760" w:type="dxa"/>
          </w:tcPr>
          <w:p w:rsidR="002D3D9D" w:rsidRPr="00230F28" w:rsidRDefault="002D3D9D" w:rsidP="00EE223E">
            <w:pPr>
              <w:rPr>
                <w:rFonts w:cs="Arial"/>
                <w:szCs w:val="20"/>
              </w:rPr>
            </w:pPr>
            <w:r w:rsidRPr="00230F28">
              <w:rPr>
                <w:rFonts w:cs="Arial"/>
                <w:szCs w:val="20"/>
              </w:rPr>
              <w:t>Analyze and interpret data on homeostatic mechanisms using direct</w:t>
            </w:r>
            <w:r>
              <w:rPr>
                <w:rFonts w:cs="Arial"/>
                <w:szCs w:val="20"/>
              </w:rPr>
              <w:t xml:space="preserve"> </w:t>
            </w:r>
            <w:r w:rsidRPr="00230F28">
              <w:rPr>
                <w:rFonts w:cs="Arial"/>
                <w:szCs w:val="20"/>
              </w:rPr>
              <w:t>and indirect evidence to develop and support claims about the effectiveness of feedback loops to maintain homeostasis</w:t>
            </w:r>
          </w:p>
        </w:tc>
        <w:tc>
          <w:tcPr>
            <w:tcW w:w="2880" w:type="dxa"/>
            <w:vMerge w:val="restart"/>
          </w:tcPr>
          <w:p w:rsidR="002D3D9D" w:rsidRPr="00230F28" w:rsidRDefault="002D3D9D" w:rsidP="00F36111">
            <w:pPr>
              <w:contextualSpacing/>
              <w:rPr>
                <w:szCs w:val="20"/>
              </w:rPr>
            </w:pPr>
          </w:p>
        </w:tc>
      </w:tr>
      <w:tr w:rsidR="002D3D9D" w:rsidRPr="00230F28" w:rsidTr="00093F75">
        <w:trPr>
          <w:cantSplit/>
          <w:jc w:val="center"/>
        </w:trPr>
        <w:tc>
          <w:tcPr>
            <w:tcW w:w="2880" w:type="dxa"/>
            <w:vMerge/>
          </w:tcPr>
          <w:p w:rsidR="002D3D9D" w:rsidRPr="00230F28" w:rsidRDefault="002D3D9D" w:rsidP="00F36111">
            <w:pPr>
              <w:pStyle w:val="ListParagraph"/>
              <w:numPr>
                <w:ilvl w:val="0"/>
                <w:numId w:val="31"/>
              </w:numPr>
              <w:rPr>
                <w:rFonts w:cs="Arial"/>
                <w:szCs w:val="20"/>
              </w:rPr>
            </w:pPr>
          </w:p>
        </w:tc>
        <w:tc>
          <w:tcPr>
            <w:tcW w:w="2880" w:type="dxa"/>
          </w:tcPr>
          <w:p w:rsidR="002D3D9D" w:rsidRPr="00230F28" w:rsidRDefault="002D3D9D" w:rsidP="00EE223E">
            <w:pPr>
              <w:rPr>
                <w:szCs w:val="20"/>
              </w:rPr>
            </w:pPr>
            <w:r w:rsidRPr="00230F28">
              <w:rPr>
                <w:rFonts w:cs="Arial"/>
                <w:szCs w:val="20"/>
              </w:rPr>
              <w:t>SC09-GR.HS-S.2-GLE.6-EO.c</w:t>
            </w:r>
          </w:p>
        </w:tc>
        <w:tc>
          <w:tcPr>
            <w:tcW w:w="5760" w:type="dxa"/>
          </w:tcPr>
          <w:p w:rsidR="002D3D9D" w:rsidRPr="00230F28" w:rsidRDefault="002D3D9D" w:rsidP="00EE223E">
            <w:pPr>
              <w:rPr>
                <w:szCs w:val="20"/>
              </w:rPr>
            </w:pPr>
            <w:r w:rsidRPr="00230F28">
              <w:rPr>
                <w:rFonts w:cs="Arial"/>
                <w:szCs w:val="20"/>
              </w:rPr>
              <w:t>Distinguish between causation and correlation in epidemiological data,</w:t>
            </w:r>
            <w:r>
              <w:rPr>
                <w:rFonts w:cs="Arial"/>
                <w:szCs w:val="20"/>
              </w:rPr>
              <w:t xml:space="preserve"> </w:t>
            </w:r>
            <w:r w:rsidRPr="00230F28">
              <w:rPr>
                <w:rFonts w:cs="Arial"/>
                <w:szCs w:val="20"/>
              </w:rPr>
              <w:t>such as examining scientifically valid evidence regarding disrupted homeostasis in particular diseases</w:t>
            </w:r>
          </w:p>
        </w:tc>
        <w:tc>
          <w:tcPr>
            <w:tcW w:w="2880" w:type="dxa"/>
            <w:vMerge/>
          </w:tcPr>
          <w:p w:rsidR="002D3D9D" w:rsidRPr="00230F28" w:rsidRDefault="002D3D9D" w:rsidP="00F36111">
            <w:pPr>
              <w:contextualSpacing/>
              <w:rPr>
                <w:szCs w:val="20"/>
              </w:rPr>
            </w:pPr>
          </w:p>
        </w:tc>
      </w:tr>
      <w:tr w:rsidR="002D3D9D" w:rsidRPr="00230F28" w:rsidTr="00093F75">
        <w:trPr>
          <w:cantSplit/>
          <w:jc w:val="center"/>
        </w:trPr>
        <w:tc>
          <w:tcPr>
            <w:tcW w:w="2880" w:type="dxa"/>
            <w:vMerge w:val="restart"/>
          </w:tcPr>
          <w:p w:rsidR="002D3D9D" w:rsidRPr="008D36CF" w:rsidRDefault="002D3D9D" w:rsidP="00F36111">
            <w:pPr>
              <w:pStyle w:val="ListParagraph"/>
              <w:numPr>
                <w:ilvl w:val="0"/>
                <w:numId w:val="31"/>
              </w:numPr>
              <w:rPr>
                <w:rFonts w:cs="Arial"/>
                <w:szCs w:val="20"/>
              </w:rPr>
            </w:pPr>
            <w:r w:rsidRPr="008D36CF">
              <w:rPr>
                <w:rFonts w:cs="Arial"/>
                <w:szCs w:val="20"/>
              </w:rPr>
              <w:lastRenderedPageBreak/>
              <w:t>Identify the structure and function of the immune, endocrine and nervous systems.</w:t>
            </w:r>
          </w:p>
        </w:tc>
        <w:tc>
          <w:tcPr>
            <w:tcW w:w="2880" w:type="dxa"/>
          </w:tcPr>
          <w:p w:rsidR="002D3D9D" w:rsidRDefault="002D3D9D" w:rsidP="00685B45">
            <w:pPr>
              <w:rPr>
                <w:rFonts w:cs="Arial"/>
                <w:szCs w:val="20"/>
              </w:rPr>
            </w:pPr>
            <w:r>
              <w:rPr>
                <w:rFonts w:cs="Arial"/>
                <w:szCs w:val="20"/>
              </w:rPr>
              <w:t>SC09-GR.7</w:t>
            </w:r>
            <w:r w:rsidRPr="00230F28">
              <w:rPr>
                <w:rFonts w:cs="Arial"/>
                <w:szCs w:val="20"/>
              </w:rPr>
              <w:t>-S.2-GLE.</w:t>
            </w:r>
            <w:r>
              <w:rPr>
                <w:rFonts w:cs="Arial"/>
                <w:szCs w:val="20"/>
              </w:rPr>
              <w:t>2</w:t>
            </w:r>
          </w:p>
        </w:tc>
        <w:tc>
          <w:tcPr>
            <w:tcW w:w="5760" w:type="dxa"/>
          </w:tcPr>
          <w:p w:rsidR="002D3D9D" w:rsidRPr="000F12E3" w:rsidRDefault="002D3D9D" w:rsidP="00685B45">
            <w:pPr>
              <w:rPr>
                <w:rFonts w:cs="Arial"/>
                <w:bCs/>
                <w:szCs w:val="20"/>
              </w:rPr>
            </w:pPr>
            <w:r w:rsidRPr="000F12E3">
              <w:rPr>
                <w:rFonts w:cs="Arial"/>
                <w:bCs/>
                <w:szCs w:val="20"/>
              </w:rPr>
              <w:t>The human body is composed of atoms, molecules, cells, tissues, organs, and organ systems that have specific functions and interactions</w:t>
            </w:r>
          </w:p>
        </w:tc>
        <w:tc>
          <w:tcPr>
            <w:tcW w:w="2880" w:type="dxa"/>
            <w:vMerge w:val="restart"/>
          </w:tcPr>
          <w:p w:rsidR="00225693" w:rsidRDefault="001C229C" w:rsidP="00F36111">
            <w:pPr>
              <w:contextualSpacing/>
              <w:rPr>
                <w:szCs w:val="20"/>
              </w:rPr>
            </w:pPr>
            <w:r>
              <w:rPr>
                <w:szCs w:val="20"/>
              </w:rPr>
              <w:t xml:space="preserve">Although the functions and structures of the nervous and endocrine system are not </w:t>
            </w:r>
            <w:r w:rsidR="00EE223E">
              <w:rPr>
                <w:szCs w:val="20"/>
              </w:rPr>
              <w:t>explicit</w:t>
            </w:r>
            <w:r>
              <w:rPr>
                <w:szCs w:val="20"/>
              </w:rPr>
              <w:t xml:space="preserve"> in the CAS, these concepts may continue to be assessed.</w:t>
            </w:r>
          </w:p>
        </w:tc>
      </w:tr>
      <w:tr w:rsidR="002D3D9D" w:rsidRPr="00230F28" w:rsidTr="00093F75">
        <w:trPr>
          <w:cantSplit/>
          <w:jc w:val="center"/>
        </w:trPr>
        <w:tc>
          <w:tcPr>
            <w:tcW w:w="2880" w:type="dxa"/>
            <w:vMerge/>
          </w:tcPr>
          <w:p w:rsidR="002D3D9D" w:rsidRPr="00230F28" w:rsidRDefault="002D3D9D" w:rsidP="00F36111">
            <w:pPr>
              <w:pStyle w:val="ListParagraph"/>
              <w:numPr>
                <w:ilvl w:val="0"/>
                <w:numId w:val="31"/>
              </w:numPr>
              <w:rPr>
                <w:rFonts w:cs="Arial"/>
                <w:szCs w:val="20"/>
              </w:rPr>
            </w:pPr>
          </w:p>
        </w:tc>
        <w:tc>
          <w:tcPr>
            <w:tcW w:w="2880" w:type="dxa"/>
          </w:tcPr>
          <w:p w:rsidR="002D3D9D" w:rsidRPr="00230F28" w:rsidRDefault="002D3D9D" w:rsidP="00685B45">
            <w:pPr>
              <w:rPr>
                <w:szCs w:val="20"/>
              </w:rPr>
            </w:pPr>
            <w:r w:rsidRPr="00230F28">
              <w:rPr>
                <w:rFonts w:cs="Arial"/>
                <w:szCs w:val="20"/>
              </w:rPr>
              <w:t>SC09-GR.HS-S.2-GLE.6-EO.a</w:t>
            </w:r>
          </w:p>
        </w:tc>
        <w:tc>
          <w:tcPr>
            <w:tcW w:w="5760" w:type="dxa"/>
          </w:tcPr>
          <w:p w:rsidR="002D3D9D" w:rsidRPr="00230F28" w:rsidRDefault="002D3D9D" w:rsidP="00F36111">
            <w:pPr>
              <w:rPr>
                <w:szCs w:val="20"/>
              </w:rPr>
            </w:pPr>
            <w:r>
              <w:rPr>
                <w:rFonts w:cs="Arial"/>
                <w:szCs w:val="20"/>
              </w:rPr>
              <w:t>D</w:t>
            </w:r>
            <w:r w:rsidRPr="00230F28">
              <w:rPr>
                <w:rFonts w:cs="Arial"/>
                <w:szCs w:val="20"/>
              </w:rPr>
              <w:t>iscuss how two or more body systems interact to promote health for the whole organism</w:t>
            </w:r>
          </w:p>
        </w:tc>
        <w:tc>
          <w:tcPr>
            <w:tcW w:w="2880" w:type="dxa"/>
            <w:vMerge/>
          </w:tcPr>
          <w:p w:rsidR="002D3D9D" w:rsidRPr="00230F28" w:rsidRDefault="002D3D9D" w:rsidP="00F36111">
            <w:pPr>
              <w:contextualSpacing/>
              <w:rPr>
                <w:szCs w:val="20"/>
              </w:rPr>
            </w:pPr>
          </w:p>
        </w:tc>
      </w:tr>
    </w:tbl>
    <w:p w:rsidR="00093F75" w:rsidRPr="00230F28" w:rsidRDefault="00093F75"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6</w:t>
            </w:r>
          </w:p>
        </w:tc>
        <w:tc>
          <w:tcPr>
            <w:tcW w:w="11520" w:type="dxa"/>
            <w:gridSpan w:val="3"/>
            <w:shd w:val="clear" w:color="auto" w:fill="D9D9D9" w:themeFill="background1" w:themeFillShade="D9"/>
            <w:vAlign w:val="center"/>
          </w:tcPr>
          <w:p w:rsidR="00093F75" w:rsidRPr="00230F28" w:rsidRDefault="00B93660" w:rsidP="00F36111">
            <w:pPr>
              <w:contextualSpacing/>
              <w:rPr>
                <w:szCs w:val="20"/>
              </w:rPr>
            </w:pPr>
            <w:r w:rsidRPr="00230F28">
              <w:rPr>
                <w:szCs w:val="20"/>
              </w:rPr>
              <w:t>Changes in an ecosystem can affect biodiversity and biodiversity contributes to an ecosystem's dynamic equilibrium</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2D3D9D" w:rsidRPr="00230F28" w:rsidTr="00093F75">
        <w:trPr>
          <w:cantSplit/>
          <w:jc w:val="center"/>
        </w:trPr>
        <w:tc>
          <w:tcPr>
            <w:tcW w:w="2880" w:type="dxa"/>
            <w:vMerge w:val="restart"/>
          </w:tcPr>
          <w:p w:rsidR="002D3D9D" w:rsidRPr="00230F28" w:rsidRDefault="002D3D9D" w:rsidP="00F36111">
            <w:pPr>
              <w:pStyle w:val="ListParagraph"/>
              <w:numPr>
                <w:ilvl w:val="0"/>
                <w:numId w:val="30"/>
              </w:numPr>
              <w:rPr>
                <w:rFonts w:cs="Arial"/>
                <w:szCs w:val="20"/>
              </w:rPr>
            </w:pPr>
            <w:r w:rsidRPr="00230F28">
              <w:rPr>
                <w:rFonts w:cs="Arial"/>
                <w:szCs w:val="20"/>
              </w:rPr>
              <w:t>Predict what will happen to the biodiversity of an ecosystem if a change occurs in the ecosystem.</w:t>
            </w:r>
          </w:p>
        </w:tc>
        <w:tc>
          <w:tcPr>
            <w:tcW w:w="2880" w:type="dxa"/>
          </w:tcPr>
          <w:p w:rsidR="002D3D9D" w:rsidRPr="00230F28" w:rsidRDefault="002D3D9D" w:rsidP="00685B45">
            <w:pPr>
              <w:rPr>
                <w:rFonts w:cs="Arial"/>
                <w:szCs w:val="20"/>
              </w:rPr>
            </w:pPr>
            <w:r w:rsidRPr="00230F28">
              <w:rPr>
                <w:rFonts w:cs="Arial"/>
                <w:szCs w:val="20"/>
              </w:rPr>
              <w:t>SC09-GR.6-S.2-GLE.1-EO.c</w:t>
            </w:r>
          </w:p>
        </w:tc>
        <w:tc>
          <w:tcPr>
            <w:tcW w:w="5760" w:type="dxa"/>
          </w:tcPr>
          <w:p w:rsidR="002D3D9D" w:rsidRPr="00230F28" w:rsidRDefault="002D3D9D" w:rsidP="0072393F">
            <w:pPr>
              <w:rPr>
                <w:rFonts w:cs="Arial"/>
                <w:szCs w:val="20"/>
              </w:rPr>
            </w:pPr>
            <w:r w:rsidRPr="00230F28">
              <w:rPr>
                <w:rFonts w:cs="Arial"/>
                <w:szCs w:val="20"/>
              </w:rPr>
              <w:t>Develop, communicate, and justify an evidence-based explanation about</w:t>
            </w:r>
            <w:r>
              <w:rPr>
                <w:rFonts w:cs="Arial"/>
                <w:szCs w:val="20"/>
              </w:rPr>
              <w:t xml:space="preserve"> </w:t>
            </w:r>
            <w:r w:rsidRPr="00230F28">
              <w:rPr>
                <w:rFonts w:cs="Arial"/>
                <w:szCs w:val="20"/>
              </w:rPr>
              <w:t>why there generally are more producers than consumers in an ecosystem</w:t>
            </w:r>
          </w:p>
        </w:tc>
        <w:tc>
          <w:tcPr>
            <w:tcW w:w="2880" w:type="dxa"/>
            <w:vMerge w:val="restart"/>
          </w:tcPr>
          <w:p w:rsidR="002D3D9D" w:rsidRPr="00230F28" w:rsidRDefault="002D3D9D" w:rsidP="00F36111">
            <w:pPr>
              <w:contextualSpacing/>
              <w:rPr>
                <w:szCs w:val="20"/>
              </w:rPr>
            </w:pPr>
          </w:p>
        </w:tc>
      </w:tr>
      <w:tr w:rsidR="002D3D9D" w:rsidRPr="00230F28" w:rsidTr="00093F75">
        <w:trPr>
          <w:cantSplit/>
          <w:jc w:val="center"/>
        </w:trPr>
        <w:tc>
          <w:tcPr>
            <w:tcW w:w="2880" w:type="dxa"/>
            <w:vMerge/>
          </w:tcPr>
          <w:p w:rsidR="002D3D9D" w:rsidRPr="00230F28" w:rsidRDefault="002D3D9D" w:rsidP="00F36111">
            <w:pPr>
              <w:pStyle w:val="ListParagraph"/>
              <w:numPr>
                <w:ilvl w:val="0"/>
                <w:numId w:val="30"/>
              </w:numPr>
              <w:rPr>
                <w:rFonts w:cs="Arial"/>
                <w:szCs w:val="20"/>
              </w:rPr>
            </w:pPr>
          </w:p>
        </w:tc>
        <w:tc>
          <w:tcPr>
            <w:tcW w:w="2880" w:type="dxa"/>
          </w:tcPr>
          <w:p w:rsidR="002D3D9D" w:rsidRPr="000F12E3" w:rsidRDefault="002D3D9D" w:rsidP="00F36111">
            <w:pPr>
              <w:rPr>
                <w:rFonts w:cs="Arial"/>
                <w:szCs w:val="20"/>
              </w:rPr>
            </w:pPr>
            <w:r w:rsidRPr="00230F28">
              <w:rPr>
                <w:rFonts w:cs="Arial"/>
                <w:szCs w:val="20"/>
              </w:rPr>
              <w:t>SC09-GR.HS-S.2-GLE.2-EO.a</w:t>
            </w:r>
          </w:p>
        </w:tc>
        <w:tc>
          <w:tcPr>
            <w:tcW w:w="5760" w:type="dxa"/>
          </w:tcPr>
          <w:p w:rsidR="002D3D9D" w:rsidRPr="00230F28" w:rsidRDefault="002D3D9D" w:rsidP="00F36111">
            <w:pPr>
              <w:rPr>
                <w:szCs w:val="20"/>
              </w:rPr>
            </w:pPr>
            <w:r w:rsidRPr="00230F28">
              <w:rPr>
                <w:rFonts w:cs="Arial"/>
                <w:szCs w:val="20"/>
              </w:rPr>
              <w:t>Analyze and interpret data about the impact of removing keystone species from an ecosystem or introducing</w:t>
            </w:r>
            <w:r>
              <w:rPr>
                <w:rFonts w:cs="Arial"/>
                <w:szCs w:val="20"/>
              </w:rPr>
              <w:t xml:space="preserve"> </w:t>
            </w:r>
            <w:r w:rsidRPr="00230F28">
              <w:rPr>
                <w:rFonts w:cs="Arial"/>
                <w:szCs w:val="20"/>
              </w:rPr>
              <w:t>non-native species into an ecosystem</w:t>
            </w:r>
          </w:p>
        </w:tc>
        <w:tc>
          <w:tcPr>
            <w:tcW w:w="2880" w:type="dxa"/>
            <w:vMerge/>
          </w:tcPr>
          <w:p w:rsidR="002D3D9D" w:rsidRPr="00230F28" w:rsidRDefault="002D3D9D" w:rsidP="00F36111">
            <w:pPr>
              <w:contextualSpacing/>
              <w:rPr>
                <w:szCs w:val="20"/>
              </w:rPr>
            </w:pPr>
          </w:p>
        </w:tc>
      </w:tr>
      <w:tr w:rsidR="00093F75" w:rsidRPr="00230F28" w:rsidTr="00093F75">
        <w:trPr>
          <w:cantSplit/>
          <w:jc w:val="center"/>
        </w:trPr>
        <w:tc>
          <w:tcPr>
            <w:tcW w:w="2880" w:type="dxa"/>
          </w:tcPr>
          <w:p w:rsidR="00093F75" w:rsidRPr="00230F28" w:rsidRDefault="00B93660" w:rsidP="00F36111">
            <w:pPr>
              <w:pStyle w:val="ListParagraph"/>
              <w:numPr>
                <w:ilvl w:val="0"/>
                <w:numId w:val="30"/>
              </w:numPr>
              <w:rPr>
                <w:rFonts w:cs="Arial"/>
                <w:szCs w:val="20"/>
              </w:rPr>
            </w:pPr>
            <w:r w:rsidRPr="00230F28">
              <w:rPr>
                <w:rFonts w:cs="Arial"/>
                <w:szCs w:val="20"/>
              </w:rPr>
              <w:t>Explain community succession after a catastrophic event.</w:t>
            </w:r>
          </w:p>
        </w:tc>
        <w:tc>
          <w:tcPr>
            <w:tcW w:w="2880" w:type="dxa"/>
          </w:tcPr>
          <w:p w:rsidR="00093F75" w:rsidRPr="000F12E3" w:rsidRDefault="00B93660" w:rsidP="00F36111">
            <w:pPr>
              <w:rPr>
                <w:rFonts w:cs="Arial"/>
                <w:szCs w:val="20"/>
              </w:rPr>
            </w:pPr>
            <w:r w:rsidRPr="00230F28">
              <w:rPr>
                <w:rFonts w:cs="Arial"/>
                <w:szCs w:val="20"/>
              </w:rPr>
              <w:t>SC09-GR.HS-S.2-GLE.2-EO.b</w:t>
            </w:r>
          </w:p>
        </w:tc>
        <w:tc>
          <w:tcPr>
            <w:tcW w:w="5760" w:type="dxa"/>
          </w:tcPr>
          <w:p w:rsidR="00093F75" w:rsidRPr="00230F28" w:rsidRDefault="00B93660" w:rsidP="00F36111">
            <w:pPr>
              <w:rPr>
                <w:szCs w:val="20"/>
              </w:rPr>
            </w:pPr>
            <w:r w:rsidRPr="00230F28">
              <w:rPr>
                <w:rFonts w:cs="Arial"/>
                <w:szCs w:val="20"/>
              </w:rPr>
              <w:t>Describe or evaluate communities in terms of primary and secondary</w:t>
            </w:r>
            <w:r w:rsidR="000F12E3">
              <w:rPr>
                <w:rFonts w:cs="Arial"/>
                <w:szCs w:val="20"/>
              </w:rPr>
              <w:t xml:space="preserve"> </w:t>
            </w:r>
            <w:r w:rsidRPr="00230F28">
              <w:rPr>
                <w:rFonts w:cs="Arial"/>
                <w:szCs w:val="20"/>
              </w:rPr>
              <w:t>succession as they progress over time</w:t>
            </w:r>
          </w:p>
        </w:tc>
        <w:tc>
          <w:tcPr>
            <w:tcW w:w="2880" w:type="dxa"/>
          </w:tcPr>
          <w:p w:rsidR="00093F75" w:rsidRPr="00230F28" w:rsidRDefault="00093F75" w:rsidP="00F36111">
            <w:pPr>
              <w:contextualSpacing/>
              <w:rPr>
                <w:szCs w:val="20"/>
              </w:rPr>
            </w:pPr>
          </w:p>
        </w:tc>
      </w:tr>
      <w:tr w:rsidR="008C55BB" w:rsidRPr="00230F28" w:rsidTr="00093F75">
        <w:trPr>
          <w:cantSplit/>
          <w:jc w:val="center"/>
        </w:trPr>
        <w:tc>
          <w:tcPr>
            <w:tcW w:w="2880" w:type="dxa"/>
            <w:vMerge w:val="restart"/>
          </w:tcPr>
          <w:p w:rsidR="008C55BB" w:rsidRPr="00230F28" w:rsidRDefault="008C55BB" w:rsidP="00F36111">
            <w:pPr>
              <w:pStyle w:val="ListParagraph"/>
              <w:numPr>
                <w:ilvl w:val="0"/>
                <w:numId w:val="30"/>
              </w:numPr>
              <w:rPr>
                <w:rFonts w:cs="Arial"/>
                <w:szCs w:val="20"/>
              </w:rPr>
            </w:pPr>
            <w:r w:rsidRPr="00230F28">
              <w:rPr>
                <w:rFonts w:cs="Arial"/>
                <w:szCs w:val="20"/>
              </w:rPr>
              <w:t>Describe changes to biodiversity that could result from human actions in an ecosystem (For example, increases and/or decreases of organisms within a system).</w:t>
            </w:r>
          </w:p>
        </w:tc>
        <w:tc>
          <w:tcPr>
            <w:tcW w:w="2880" w:type="dxa"/>
          </w:tcPr>
          <w:p w:rsidR="008C55BB" w:rsidRPr="00230F28" w:rsidRDefault="008C55BB" w:rsidP="0072393F">
            <w:pPr>
              <w:rPr>
                <w:rFonts w:cs="Arial"/>
                <w:szCs w:val="20"/>
              </w:rPr>
            </w:pPr>
            <w:r w:rsidRPr="00230F28">
              <w:rPr>
                <w:rFonts w:cs="Arial"/>
                <w:szCs w:val="20"/>
              </w:rPr>
              <w:t>SC09-GR.</w:t>
            </w:r>
            <w:r>
              <w:rPr>
                <w:rFonts w:cs="Arial"/>
                <w:szCs w:val="20"/>
              </w:rPr>
              <w:t>8</w:t>
            </w:r>
            <w:r w:rsidRPr="00230F28">
              <w:rPr>
                <w:rFonts w:cs="Arial"/>
                <w:szCs w:val="20"/>
              </w:rPr>
              <w:t>-S.2-GLE.1</w:t>
            </w:r>
          </w:p>
        </w:tc>
        <w:tc>
          <w:tcPr>
            <w:tcW w:w="5760" w:type="dxa"/>
          </w:tcPr>
          <w:p w:rsidR="008C55BB" w:rsidRPr="000F12E3" w:rsidRDefault="008C55BB" w:rsidP="0072393F">
            <w:pPr>
              <w:rPr>
                <w:rFonts w:cs="Arial"/>
                <w:bCs/>
                <w:szCs w:val="20"/>
              </w:rPr>
            </w:pPr>
            <w:r w:rsidRPr="000F12E3">
              <w:rPr>
                <w:rFonts w:cs="Arial"/>
                <w:bCs/>
                <w:szCs w:val="20"/>
              </w:rPr>
              <w:t>Human activities can deliberately or inadvertently alter ecosystems and their resiliency</w:t>
            </w:r>
            <w:r w:rsidRPr="000F12E3">
              <w:rPr>
                <w:rFonts w:cs="Arial"/>
                <w:szCs w:val="20"/>
              </w:rPr>
              <w:t xml:space="preserve"> </w:t>
            </w:r>
          </w:p>
        </w:tc>
        <w:tc>
          <w:tcPr>
            <w:tcW w:w="2880" w:type="dxa"/>
          </w:tcPr>
          <w:p w:rsidR="00225693" w:rsidRPr="00230F28" w:rsidRDefault="0089441B" w:rsidP="0072393F">
            <w:pPr>
              <w:rPr>
                <w:rFonts w:cs="Arial"/>
                <w:szCs w:val="20"/>
              </w:rPr>
            </w:pPr>
            <w:r w:rsidRPr="009E53F3">
              <w:rPr>
                <w:szCs w:val="20"/>
              </w:rPr>
              <w:t xml:space="preserve">Concepts of </w:t>
            </w:r>
            <w:r>
              <w:rPr>
                <w:szCs w:val="20"/>
              </w:rPr>
              <w:t>human impact on biodiversity</w:t>
            </w:r>
            <w:r w:rsidRPr="009E53F3">
              <w:rPr>
                <w:szCs w:val="20"/>
              </w:rPr>
              <w:t xml:space="preserve"> are implicit throughout this GLE</w:t>
            </w:r>
            <w:r w:rsidR="0072393F">
              <w:rPr>
                <w:szCs w:val="20"/>
              </w:rPr>
              <w:t>.</w:t>
            </w:r>
          </w:p>
        </w:tc>
      </w:tr>
      <w:tr w:rsidR="008C55BB" w:rsidRPr="00230F28" w:rsidTr="00093F75">
        <w:trPr>
          <w:cantSplit/>
          <w:jc w:val="center"/>
        </w:trPr>
        <w:tc>
          <w:tcPr>
            <w:tcW w:w="2880" w:type="dxa"/>
            <w:vMerge/>
          </w:tcPr>
          <w:p w:rsidR="008C55BB" w:rsidRPr="00230F28" w:rsidRDefault="008C55BB" w:rsidP="00F36111">
            <w:pPr>
              <w:pStyle w:val="ListParagraph"/>
              <w:numPr>
                <w:ilvl w:val="0"/>
                <w:numId w:val="30"/>
              </w:numPr>
              <w:rPr>
                <w:rFonts w:cs="Arial"/>
                <w:szCs w:val="20"/>
              </w:rPr>
            </w:pPr>
          </w:p>
        </w:tc>
        <w:tc>
          <w:tcPr>
            <w:tcW w:w="2880" w:type="dxa"/>
          </w:tcPr>
          <w:p w:rsidR="008C55BB" w:rsidRPr="00230F28" w:rsidRDefault="008C55BB" w:rsidP="00F36111">
            <w:pPr>
              <w:rPr>
                <w:rFonts w:cs="Arial"/>
                <w:szCs w:val="20"/>
              </w:rPr>
            </w:pPr>
            <w:r w:rsidRPr="00230F28">
              <w:rPr>
                <w:rFonts w:cs="Arial"/>
                <w:szCs w:val="20"/>
              </w:rPr>
              <w:t>SC09-GR.HS-S.2-GLE.2-EO.c</w:t>
            </w:r>
          </w:p>
        </w:tc>
        <w:tc>
          <w:tcPr>
            <w:tcW w:w="5760" w:type="dxa"/>
          </w:tcPr>
          <w:p w:rsidR="008C55BB" w:rsidRPr="00230F28" w:rsidRDefault="008C55BB" w:rsidP="00F36111">
            <w:pPr>
              <w:rPr>
                <w:rFonts w:cs="Arial"/>
                <w:szCs w:val="20"/>
              </w:rPr>
            </w:pPr>
            <w:r w:rsidRPr="00230F28">
              <w:rPr>
                <w:rFonts w:cs="Arial"/>
                <w:szCs w:val="20"/>
              </w:rPr>
              <w:t>Evaluate data and assumptions regarding different scenarios for future human population growth and their projected consequences</w:t>
            </w:r>
          </w:p>
        </w:tc>
        <w:tc>
          <w:tcPr>
            <w:tcW w:w="2880" w:type="dxa"/>
          </w:tcPr>
          <w:p w:rsidR="008C55BB" w:rsidRPr="00230F28" w:rsidRDefault="008C55BB" w:rsidP="00F36111">
            <w:pPr>
              <w:rPr>
                <w:rFonts w:cs="Arial"/>
                <w:szCs w:val="20"/>
              </w:rPr>
            </w:pPr>
          </w:p>
        </w:tc>
      </w:tr>
      <w:tr w:rsidR="008C55BB" w:rsidRPr="00230F28" w:rsidTr="00093F75">
        <w:trPr>
          <w:cantSplit/>
          <w:jc w:val="center"/>
        </w:trPr>
        <w:tc>
          <w:tcPr>
            <w:tcW w:w="2880" w:type="dxa"/>
            <w:vMerge/>
          </w:tcPr>
          <w:p w:rsidR="008C55BB" w:rsidRPr="00230F28" w:rsidRDefault="008C55BB" w:rsidP="00F36111">
            <w:pPr>
              <w:pStyle w:val="ListParagraph"/>
              <w:numPr>
                <w:ilvl w:val="0"/>
                <w:numId w:val="30"/>
              </w:numPr>
              <w:rPr>
                <w:rFonts w:cs="Arial"/>
                <w:szCs w:val="20"/>
              </w:rPr>
            </w:pPr>
          </w:p>
        </w:tc>
        <w:tc>
          <w:tcPr>
            <w:tcW w:w="2880" w:type="dxa"/>
          </w:tcPr>
          <w:p w:rsidR="008C55BB" w:rsidRPr="001C229C" w:rsidRDefault="008C55BB" w:rsidP="00F36111">
            <w:pPr>
              <w:rPr>
                <w:rFonts w:cs="Arial"/>
                <w:szCs w:val="20"/>
              </w:rPr>
            </w:pPr>
            <w:r w:rsidRPr="001C229C">
              <w:rPr>
                <w:rFonts w:cs="Arial"/>
                <w:szCs w:val="20"/>
              </w:rPr>
              <w:t>SC09-GR.HS-S.2-GLE.2-EO.d</w:t>
            </w:r>
          </w:p>
        </w:tc>
        <w:tc>
          <w:tcPr>
            <w:tcW w:w="5760" w:type="dxa"/>
          </w:tcPr>
          <w:p w:rsidR="008C55BB" w:rsidRPr="001C229C" w:rsidRDefault="008C55BB" w:rsidP="0072393F">
            <w:pPr>
              <w:autoSpaceDE w:val="0"/>
              <w:autoSpaceDN w:val="0"/>
              <w:adjustRightInd w:val="0"/>
              <w:rPr>
                <w:rFonts w:cs="Arial"/>
                <w:szCs w:val="20"/>
              </w:rPr>
            </w:pPr>
            <w:r w:rsidRPr="001C229C">
              <w:rPr>
                <w:rFonts w:cs="Verdana"/>
                <w:szCs w:val="20"/>
              </w:rPr>
              <w:t>Examine, evaluate, question, and ethically use information from a variety of sources and media to</w:t>
            </w:r>
            <w:r w:rsidR="0072393F">
              <w:rPr>
                <w:rFonts w:cs="Verdana"/>
                <w:szCs w:val="20"/>
              </w:rPr>
              <w:t xml:space="preserve"> </w:t>
            </w:r>
            <w:r w:rsidRPr="001C229C">
              <w:rPr>
                <w:rFonts w:cs="Verdana"/>
                <w:szCs w:val="20"/>
              </w:rPr>
              <w:t>investigate ecosystem interactions</w:t>
            </w:r>
          </w:p>
        </w:tc>
        <w:tc>
          <w:tcPr>
            <w:tcW w:w="2880" w:type="dxa"/>
          </w:tcPr>
          <w:p w:rsidR="008C55BB" w:rsidRPr="00230F28" w:rsidRDefault="008C55BB" w:rsidP="00F36111">
            <w:pPr>
              <w:rPr>
                <w:rFonts w:cs="Arial"/>
                <w:szCs w:val="20"/>
              </w:rPr>
            </w:pPr>
          </w:p>
        </w:tc>
      </w:tr>
    </w:tbl>
    <w:p w:rsidR="00093F75" w:rsidRPr="00230F28" w:rsidRDefault="00093F75"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7</w:t>
            </w:r>
          </w:p>
        </w:tc>
        <w:tc>
          <w:tcPr>
            <w:tcW w:w="11520" w:type="dxa"/>
            <w:gridSpan w:val="3"/>
            <w:shd w:val="clear" w:color="auto" w:fill="D9D9D9" w:themeFill="background1" w:themeFillShade="D9"/>
            <w:vAlign w:val="center"/>
          </w:tcPr>
          <w:p w:rsidR="00093F75" w:rsidRPr="00230F28" w:rsidRDefault="00B93660" w:rsidP="00F36111">
            <w:pPr>
              <w:contextualSpacing/>
              <w:rPr>
                <w:szCs w:val="20"/>
              </w:rPr>
            </w:pPr>
            <w:r w:rsidRPr="00230F28">
              <w:rPr>
                <w:szCs w:val="20"/>
              </w:rPr>
              <w:t>There is a cycling of matter (for example: carbon, nitrogen) and the movement and change of energy through the ecosystem (for example: some energy dissipates as heat as it is transferred through a food web)</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3617B9" w:rsidRPr="00230F28" w:rsidTr="00093F75">
        <w:trPr>
          <w:cantSplit/>
          <w:jc w:val="center"/>
        </w:trPr>
        <w:tc>
          <w:tcPr>
            <w:tcW w:w="2880" w:type="dxa"/>
            <w:vMerge w:val="restart"/>
          </w:tcPr>
          <w:p w:rsidR="003617B9" w:rsidRPr="00230F28" w:rsidRDefault="003617B9" w:rsidP="00F36111">
            <w:pPr>
              <w:pStyle w:val="ListParagraph"/>
              <w:numPr>
                <w:ilvl w:val="0"/>
                <w:numId w:val="29"/>
              </w:numPr>
              <w:rPr>
                <w:rFonts w:cs="Arial"/>
                <w:szCs w:val="20"/>
              </w:rPr>
            </w:pPr>
            <w:r w:rsidRPr="00230F28">
              <w:rPr>
                <w:rFonts w:cs="Arial"/>
                <w:szCs w:val="20"/>
              </w:rPr>
              <w:t xml:space="preserve">Contrast the flow of energy with cycling of matter as they move through an ecosystem.  </w:t>
            </w:r>
          </w:p>
        </w:tc>
        <w:tc>
          <w:tcPr>
            <w:tcW w:w="2880" w:type="dxa"/>
          </w:tcPr>
          <w:p w:rsidR="003617B9" w:rsidRPr="000F12E3" w:rsidRDefault="003617B9" w:rsidP="00F36111">
            <w:pPr>
              <w:rPr>
                <w:rFonts w:cs="Arial"/>
                <w:szCs w:val="20"/>
              </w:rPr>
            </w:pPr>
            <w:r w:rsidRPr="00230F28">
              <w:rPr>
                <w:rFonts w:cs="Arial"/>
                <w:szCs w:val="20"/>
              </w:rPr>
              <w:t>SC09-GR.HS-S.2-GLE.1</w:t>
            </w:r>
          </w:p>
        </w:tc>
        <w:tc>
          <w:tcPr>
            <w:tcW w:w="5760" w:type="dxa"/>
          </w:tcPr>
          <w:p w:rsidR="003617B9" w:rsidRPr="00230F28" w:rsidRDefault="003617B9" w:rsidP="00F36111">
            <w:pPr>
              <w:rPr>
                <w:szCs w:val="20"/>
              </w:rPr>
            </w:pPr>
            <w:r w:rsidRPr="000F12E3">
              <w:rPr>
                <w:rFonts w:cs="Arial"/>
                <w:bCs/>
                <w:szCs w:val="20"/>
              </w:rPr>
              <w:t>Matter tends to be cycled within an ecosystem, while energy is transformed and eventually exits an ecosystem</w:t>
            </w:r>
          </w:p>
        </w:tc>
        <w:tc>
          <w:tcPr>
            <w:tcW w:w="2880" w:type="dxa"/>
            <w:vMerge w:val="restart"/>
          </w:tcPr>
          <w:p w:rsidR="003617B9" w:rsidRPr="00230F28" w:rsidRDefault="0089441B" w:rsidP="00E84F6C">
            <w:pPr>
              <w:rPr>
                <w:szCs w:val="20"/>
              </w:rPr>
            </w:pPr>
            <w:r w:rsidRPr="009E53F3">
              <w:rPr>
                <w:szCs w:val="20"/>
              </w:rPr>
              <w:t xml:space="preserve">Concepts of </w:t>
            </w:r>
            <w:r>
              <w:rPr>
                <w:szCs w:val="20"/>
              </w:rPr>
              <w:t xml:space="preserve">energy flow through an ecosystem are </w:t>
            </w:r>
            <w:r w:rsidRPr="009E53F3">
              <w:rPr>
                <w:szCs w:val="20"/>
              </w:rPr>
              <w:t>implicit throughout this GLE</w:t>
            </w:r>
            <w:r w:rsidR="00E84F6C">
              <w:rPr>
                <w:szCs w:val="20"/>
              </w:rPr>
              <w:t>.</w:t>
            </w:r>
          </w:p>
        </w:tc>
      </w:tr>
      <w:tr w:rsidR="003617B9" w:rsidRPr="00230F28" w:rsidTr="00093F75">
        <w:trPr>
          <w:cantSplit/>
          <w:jc w:val="center"/>
        </w:trPr>
        <w:tc>
          <w:tcPr>
            <w:tcW w:w="2880" w:type="dxa"/>
            <w:vMerge/>
          </w:tcPr>
          <w:p w:rsidR="003617B9" w:rsidRPr="00230F28" w:rsidRDefault="003617B9" w:rsidP="00F36111">
            <w:pPr>
              <w:pStyle w:val="ListParagraph"/>
              <w:numPr>
                <w:ilvl w:val="0"/>
                <w:numId w:val="29"/>
              </w:numPr>
              <w:rPr>
                <w:rFonts w:cs="Arial"/>
                <w:szCs w:val="20"/>
              </w:rPr>
            </w:pPr>
          </w:p>
        </w:tc>
        <w:tc>
          <w:tcPr>
            <w:tcW w:w="2880" w:type="dxa"/>
          </w:tcPr>
          <w:p w:rsidR="003617B9" w:rsidRPr="001C229C" w:rsidRDefault="003617B9" w:rsidP="00E84F6C">
            <w:pPr>
              <w:rPr>
                <w:rFonts w:cs="Arial"/>
                <w:szCs w:val="20"/>
              </w:rPr>
            </w:pPr>
            <w:r w:rsidRPr="001C229C">
              <w:rPr>
                <w:rFonts w:cs="Arial"/>
                <w:szCs w:val="20"/>
              </w:rPr>
              <w:t>SC09-GR.HS-S.2-GLE.1</w:t>
            </w:r>
            <w:r w:rsidR="00E84F6C">
              <w:rPr>
                <w:rFonts w:cs="Arial"/>
                <w:szCs w:val="20"/>
              </w:rPr>
              <w:t>-</w:t>
            </w:r>
            <w:r w:rsidRPr="001C229C">
              <w:rPr>
                <w:rFonts w:cs="Arial"/>
                <w:szCs w:val="20"/>
              </w:rPr>
              <w:t>EO.f</w:t>
            </w:r>
          </w:p>
        </w:tc>
        <w:tc>
          <w:tcPr>
            <w:tcW w:w="5760" w:type="dxa"/>
          </w:tcPr>
          <w:p w:rsidR="003617B9" w:rsidRPr="001C229C" w:rsidRDefault="003617B9" w:rsidP="00E84F6C">
            <w:pPr>
              <w:autoSpaceDE w:val="0"/>
              <w:autoSpaceDN w:val="0"/>
              <w:adjustRightInd w:val="0"/>
              <w:rPr>
                <w:rFonts w:cs="Verdana"/>
                <w:szCs w:val="20"/>
              </w:rPr>
            </w:pPr>
            <w:r w:rsidRPr="001C229C">
              <w:rPr>
                <w:rFonts w:cs="Verdana"/>
                <w:szCs w:val="20"/>
              </w:rPr>
              <w:t>Describe how carbon, nitrogen, phosphorus, and water cycles work</w:t>
            </w:r>
          </w:p>
        </w:tc>
        <w:tc>
          <w:tcPr>
            <w:tcW w:w="2880" w:type="dxa"/>
            <w:vMerge/>
          </w:tcPr>
          <w:p w:rsidR="003617B9" w:rsidRPr="00230F28" w:rsidRDefault="003617B9" w:rsidP="00F36111">
            <w:pPr>
              <w:contextualSpacing/>
              <w:rPr>
                <w:szCs w:val="20"/>
              </w:rPr>
            </w:pPr>
          </w:p>
        </w:tc>
      </w:tr>
    </w:tbl>
    <w:p w:rsidR="000C78EE" w:rsidRDefault="000C78EE" w:rsidP="00F36111">
      <w:pPr>
        <w:rPr>
          <w:szCs w:val="20"/>
        </w:rPr>
      </w:pPr>
    </w:p>
    <w:p w:rsidR="005F197D" w:rsidRDefault="005F197D"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8</w:t>
            </w:r>
          </w:p>
        </w:tc>
        <w:tc>
          <w:tcPr>
            <w:tcW w:w="11520" w:type="dxa"/>
            <w:gridSpan w:val="3"/>
            <w:shd w:val="clear" w:color="auto" w:fill="D9D9D9" w:themeFill="background1" w:themeFillShade="D9"/>
            <w:vAlign w:val="center"/>
          </w:tcPr>
          <w:p w:rsidR="00093F75" w:rsidRPr="008D36CF" w:rsidRDefault="00B93660" w:rsidP="00F36111">
            <w:pPr>
              <w:contextualSpacing/>
              <w:rPr>
                <w:szCs w:val="20"/>
              </w:rPr>
            </w:pPr>
            <w:r w:rsidRPr="008D36CF">
              <w:rPr>
                <w:rFonts w:cs="Arial"/>
                <w:szCs w:val="20"/>
              </w:rPr>
              <w:t>Certain properties of water sustain life (for example: polarity, cohesion, solubility)</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093F75" w:rsidRPr="00230F28" w:rsidTr="00093F75">
        <w:trPr>
          <w:cantSplit/>
          <w:jc w:val="center"/>
        </w:trPr>
        <w:tc>
          <w:tcPr>
            <w:tcW w:w="2880" w:type="dxa"/>
          </w:tcPr>
          <w:p w:rsidR="00093F75" w:rsidRPr="00910AA6" w:rsidRDefault="00B93660" w:rsidP="00F36111">
            <w:pPr>
              <w:pStyle w:val="ListParagraph"/>
              <w:numPr>
                <w:ilvl w:val="0"/>
                <w:numId w:val="28"/>
              </w:numPr>
              <w:rPr>
                <w:rFonts w:cs="Arial"/>
                <w:szCs w:val="20"/>
              </w:rPr>
            </w:pPr>
            <w:r w:rsidRPr="00910AA6">
              <w:rPr>
                <w:rFonts w:cs="Arial"/>
                <w:szCs w:val="20"/>
              </w:rPr>
              <w:t>Relate the polarity of water to its other properties.</w:t>
            </w:r>
          </w:p>
        </w:tc>
        <w:tc>
          <w:tcPr>
            <w:tcW w:w="2880" w:type="dxa"/>
          </w:tcPr>
          <w:p w:rsidR="00093F75" w:rsidRPr="0075444E" w:rsidRDefault="005C4F9B" w:rsidP="00F36111">
            <w:pPr>
              <w:contextualSpacing/>
              <w:rPr>
                <w:szCs w:val="20"/>
              </w:rPr>
            </w:pPr>
            <w:r>
              <w:rPr>
                <w:szCs w:val="20"/>
              </w:rPr>
              <w:t>SC09-GR.</w:t>
            </w:r>
            <w:r w:rsidR="003617B9" w:rsidRPr="0075444E">
              <w:rPr>
                <w:szCs w:val="20"/>
              </w:rPr>
              <w:t>7</w:t>
            </w:r>
            <w:r>
              <w:rPr>
                <w:szCs w:val="20"/>
              </w:rPr>
              <w:t>-S</w:t>
            </w:r>
            <w:r w:rsidR="003617B9" w:rsidRPr="0075444E">
              <w:rPr>
                <w:szCs w:val="20"/>
              </w:rPr>
              <w:t>.1</w:t>
            </w:r>
            <w:r>
              <w:rPr>
                <w:szCs w:val="20"/>
              </w:rPr>
              <w:t>-GLE</w:t>
            </w:r>
            <w:r w:rsidR="003617B9" w:rsidRPr="0075444E">
              <w:rPr>
                <w:szCs w:val="20"/>
              </w:rPr>
              <w:t>.1</w:t>
            </w:r>
            <w:r w:rsidR="008C55BB" w:rsidRPr="0075444E">
              <w:rPr>
                <w:szCs w:val="20"/>
              </w:rPr>
              <w:t xml:space="preserve"> </w:t>
            </w:r>
          </w:p>
        </w:tc>
        <w:tc>
          <w:tcPr>
            <w:tcW w:w="5760" w:type="dxa"/>
          </w:tcPr>
          <w:p w:rsidR="00093F75" w:rsidRPr="0075444E" w:rsidRDefault="003617B9" w:rsidP="00F36111">
            <w:pPr>
              <w:autoSpaceDE w:val="0"/>
              <w:autoSpaceDN w:val="0"/>
              <w:adjustRightInd w:val="0"/>
              <w:rPr>
                <w:rFonts w:cs="Verdana"/>
                <w:szCs w:val="20"/>
              </w:rPr>
            </w:pPr>
            <w:r w:rsidRPr="0075444E">
              <w:rPr>
                <w:rFonts w:cs="Verdana"/>
                <w:szCs w:val="20"/>
              </w:rPr>
              <w:t>Mixtures of substances can be separated based on their properties such as solubility, boiling points, magnetic properties, and densities</w:t>
            </w:r>
          </w:p>
        </w:tc>
        <w:tc>
          <w:tcPr>
            <w:tcW w:w="2880" w:type="dxa"/>
          </w:tcPr>
          <w:p w:rsidR="0072393F" w:rsidRDefault="0072393F" w:rsidP="00F36111">
            <w:pPr>
              <w:contextualSpacing/>
              <w:rPr>
                <w:szCs w:val="20"/>
              </w:rPr>
            </w:pPr>
            <w:r w:rsidRPr="009E53F3">
              <w:rPr>
                <w:szCs w:val="20"/>
              </w:rPr>
              <w:t xml:space="preserve">Concepts of </w:t>
            </w:r>
            <w:r>
              <w:rPr>
                <w:szCs w:val="20"/>
              </w:rPr>
              <w:t>properties of water</w:t>
            </w:r>
            <w:r w:rsidRPr="009E53F3">
              <w:rPr>
                <w:szCs w:val="20"/>
              </w:rPr>
              <w:t xml:space="preserve"> are implicit throughout this GLE</w:t>
            </w:r>
            <w:r>
              <w:rPr>
                <w:szCs w:val="20"/>
              </w:rPr>
              <w:t>.</w:t>
            </w:r>
          </w:p>
          <w:p w:rsidR="0072393F" w:rsidRDefault="0072393F" w:rsidP="00F36111">
            <w:pPr>
              <w:contextualSpacing/>
              <w:rPr>
                <w:szCs w:val="20"/>
              </w:rPr>
            </w:pPr>
          </w:p>
          <w:p w:rsidR="00225693" w:rsidRPr="00230F28" w:rsidRDefault="007A273C" w:rsidP="0072393F">
            <w:pPr>
              <w:contextualSpacing/>
              <w:rPr>
                <w:szCs w:val="20"/>
              </w:rPr>
            </w:pPr>
            <w:r>
              <w:rPr>
                <w:szCs w:val="20"/>
              </w:rPr>
              <w:t>Note that the CAS alignment</w:t>
            </w:r>
            <w:r w:rsidR="001C229C">
              <w:rPr>
                <w:szCs w:val="20"/>
              </w:rPr>
              <w:t xml:space="preserve"> for this assessment objective relates to </w:t>
            </w:r>
            <w:r w:rsidR="0075444E">
              <w:rPr>
                <w:szCs w:val="20"/>
              </w:rPr>
              <w:t>physical science.</w:t>
            </w:r>
          </w:p>
        </w:tc>
      </w:tr>
      <w:tr w:rsidR="00093F75" w:rsidRPr="00230F28" w:rsidTr="00093F75">
        <w:trPr>
          <w:cantSplit/>
          <w:jc w:val="center"/>
        </w:trPr>
        <w:tc>
          <w:tcPr>
            <w:tcW w:w="2880" w:type="dxa"/>
          </w:tcPr>
          <w:p w:rsidR="00093F75" w:rsidRPr="009C6E15" w:rsidRDefault="00B93660" w:rsidP="00F36111">
            <w:pPr>
              <w:pStyle w:val="ListParagraph"/>
              <w:numPr>
                <w:ilvl w:val="0"/>
                <w:numId w:val="28"/>
              </w:numPr>
              <w:rPr>
                <w:rFonts w:cs="Arial"/>
                <w:szCs w:val="20"/>
              </w:rPr>
            </w:pPr>
            <w:r w:rsidRPr="009C6E15">
              <w:rPr>
                <w:rFonts w:cs="Arial"/>
                <w:szCs w:val="20"/>
              </w:rPr>
              <w:t>Given a biologic scenario, identify the property of water that allows that to occur.</w:t>
            </w:r>
          </w:p>
        </w:tc>
        <w:tc>
          <w:tcPr>
            <w:tcW w:w="2880" w:type="dxa"/>
          </w:tcPr>
          <w:p w:rsidR="00093F75" w:rsidRPr="00230F28" w:rsidRDefault="00093F75" w:rsidP="00F36111">
            <w:pPr>
              <w:contextualSpacing/>
              <w:rPr>
                <w:szCs w:val="20"/>
              </w:rPr>
            </w:pPr>
          </w:p>
        </w:tc>
        <w:tc>
          <w:tcPr>
            <w:tcW w:w="5760" w:type="dxa"/>
          </w:tcPr>
          <w:p w:rsidR="00093F75" w:rsidRPr="00230F28" w:rsidRDefault="00093F75" w:rsidP="00F36111">
            <w:pPr>
              <w:rPr>
                <w:szCs w:val="20"/>
              </w:rPr>
            </w:pPr>
          </w:p>
        </w:tc>
        <w:tc>
          <w:tcPr>
            <w:tcW w:w="2880" w:type="dxa"/>
          </w:tcPr>
          <w:p w:rsidR="00093F75" w:rsidRPr="00230F28" w:rsidRDefault="009C6E15" w:rsidP="00F36111">
            <w:pPr>
              <w:contextualSpacing/>
              <w:rPr>
                <w:szCs w:val="20"/>
              </w:rPr>
            </w:pPr>
            <w:r>
              <w:rPr>
                <w:szCs w:val="20"/>
              </w:rPr>
              <w:t>Although n</w:t>
            </w:r>
            <w:r w:rsidR="00260B29">
              <w:rPr>
                <w:szCs w:val="20"/>
              </w:rPr>
              <w:t>ot explicitly in the CAS at 10</w:t>
            </w:r>
            <w:r w:rsidR="00260B29">
              <w:rPr>
                <w:szCs w:val="20"/>
                <w:vertAlign w:val="superscript"/>
              </w:rPr>
              <w:t>th</w:t>
            </w:r>
            <w:r w:rsidR="00260B29">
              <w:rPr>
                <w:szCs w:val="20"/>
              </w:rPr>
              <w:t xml:space="preserve"> grade or below</w:t>
            </w:r>
            <w:r>
              <w:rPr>
                <w:szCs w:val="20"/>
              </w:rPr>
              <w:t>, this assessment objective will continue to be assessed.</w:t>
            </w:r>
          </w:p>
        </w:tc>
      </w:tr>
    </w:tbl>
    <w:p w:rsidR="00E84F6C" w:rsidRDefault="00E84F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lastRenderedPageBreak/>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9</w:t>
            </w:r>
          </w:p>
        </w:tc>
        <w:tc>
          <w:tcPr>
            <w:tcW w:w="11520" w:type="dxa"/>
            <w:gridSpan w:val="3"/>
            <w:shd w:val="clear" w:color="auto" w:fill="D9D9D9" w:themeFill="background1" w:themeFillShade="D9"/>
            <w:vAlign w:val="center"/>
          </w:tcPr>
          <w:p w:rsidR="00093F75" w:rsidRPr="00230F28" w:rsidRDefault="00B93660" w:rsidP="00F36111">
            <w:pPr>
              <w:contextualSpacing/>
              <w:rPr>
                <w:szCs w:val="20"/>
              </w:rPr>
            </w:pPr>
            <w:r w:rsidRPr="00230F28">
              <w:rPr>
                <w:szCs w:val="20"/>
              </w:rPr>
              <w:t xml:space="preserve">Cellular organelles have specific functions (for example: the relationship of </w:t>
            </w:r>
            <w:proofErr w:type="spellStart"/>
            <w:r w:rsidRPr="00230F28">
              <w:rPr>
                <w:szCs w:val="20"/>
              </w:rPr>
              <w:t>ribosomes</w:t>
            </w:r>
            <w:proofErr w:type="spellEnd"/>
            <w:r w:rsidRPr="00230F28">
              <w:rPr>
                <w:szCs w:val="20"/>
              </w:rPr>
              <w:t xml:space="preserve"> to protein, and the relationship of mitochondria to energy transformation)</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8C55BB" w:rsidRPr="00230F28" w:rsidTr="00093F75">
        <w:trPr>
          <w:cantSplit/>
          <w:jc w:val="center"/>
        </w:trPr>
        <w:tc>
          <w:tcPr>
            <w:tcW w:w="2880" w:type="dxa"/>
            <w:vMerge w:val="restart"/>
          </w:tcPr>
          <w:p w:rsidR="008C55BB" w:rsidRPr="00230F28" w:rsidRDefault="008C55BB" w:rsidP="00F36111">
            <w:pPr>
              <w:pStyle w:val="ListParagraph"/>
              <w:numPr>
                <w:ilvl w:val="0"/>
                <w:numId w:val="27"/>
              </w:numPr>
              <w:rPr>
                <w:rFonts w:cs="Arial"/>
                <w:szCs w:val="20"/>
              </w:rPr>
            </w:pPr>
            <w:r w:rsidRPr="00230F28">
              <w:rPr>
                <w:rFonts w:cs="Arial"/>
                <w:szCs w:val="20"/>
              </w:rPr>
              <w:t>Describe the function of cellular organelles.</w:t>
            </w:r>
          </w:p>
        </w:tc>
        <w:tc>
          <w:tcPr>
            <w:tcW w:w="2880" w:type="dxa"/>
          </w:tcPr>
          <w:p w:rsidR="008C55BB" w:rsidRPr="00230F28" w:rsidRDefault="008C55BB" w:rsidP="00E84F6C">
            <w:pPr>
              <w:rPr>
                <w:rFonts w:cs="Arial"/>
                <w:szCs w:val="20"/>
              </w:rPr>
            </w:pPr>
            <w:r w:rsidRPr="00230F28">
              <w:rPr>
                <w:rFonts w:cs="Arial"/>
                <w:szCs w:val="20"/>
              </w:rPr>
              <w:t>SC09-GR.7-S.2-GLE.3-EO.a</w:t>
            </w:r>
          </w:p>
        </w:tc>
        <w:tc>
          <w:tcPr>
            <w:tcW w:w="5760" w:type="dxa"/>
          </w:tcPr>
          <w:p w:rsidR="008C55BB" w:rsidRPr="00230F28" w:rsidRDefault="008C55BB" w:rsidP="00E84F6C">
            <w:pPr>
              <w:rPr>
                <w:rFonts w:cs="Arial"/>
                <w:szCs w:val="20"/>
              </w:rPr>
            </w:pPr>
            <w:r w:rsidRPr="00230F28">
              <w:rPr>
                <w:rFonts w:cs="Arial"/>
                <w:szCs w:val="20"/>
              </w:rPr>
              <w:t>Gather, analyze, and interpret data and models on the different types of</w:t>
            </w:r>
            <w:r>
              <w:rPr>
                <w:rFonts w:cs="Arial"/>
                <w:szCs w:val="20"/>
              </w:rPr>
              <w:t xml:space="preserve"> </w:t>
            </w:r>
            <w:r w:rsidRPr="00230F28">
              <w:rPr>
                <w:rFonts w:cs="Arial"/>
                <w:szCs w:val="20"/>
              </w:rPr>
              <w:t>cells, their structures, components and functions</w:t>
            </w:r>
          </w:p>
        </w:tc>
        <w:tc>
          <w:tcPr>
            <w:tcW w:w="2880" w:type="dxa"/>
            <w:vMerge w:val="restart"/>
          </w:tcPr>
          <w:p w:rsidR="008C55BB" w:rsidRPr="00230F28" w:rsidRDefault="008C55BB" w:rsidP="00F36111">
            <w:pPr>
              <w:contextualSpacing/>
              <w:rPr>
                <w:szCs w:val="20"/>
              </w:rPr>
            </w:pPr>
          </w:p>
        </w:tc>
      </w:tr>
      <w:tr w:rsidR="008C55BB" w:rsidRPr="00230F28" w:rsidTr="00093F75">
        <w:trPr>
          <w:cantSplit/>
          <w:jc w:val="center"/>
        </w:trPr>
        <w:tc>
          <w:tcPr>
            <w:tcW w:w="2880" w:type="dxa"/>
            <w:vMerge/>
          </w:tcPr>
          <w:p w:rsidR="008C55BB" w:rsidRPr="00230F28" w:rsidRDefault="008C55BB" w:rsidP="00F36111">
            <w:pPr>
              <w:pStyle w:val="ListParagraph"/>
              <w:numPr>
                <w:ilvl w:val="0"/>
                <w:numId w:val="27"/>
              </w:numPr>
              <w:rPr>
                <w:rFonts w:cs="Arial"/>
                <w:szCs w:val="20"/>
              </w:rPr>
            </w:pPr>
          </w:p>
        </w:tc>
        <w:tc>
          <w:tcPr>
            <w:tcW w:w="2880" w:type="dxa"/>
          </w:tcPr>
          <w:p w:rsidR="008C55BB" w:rsidRPr="00230F28" w:rsidRDefault="008C55BB" w:rsidP="00E84F6C">
            <w:pPr>
              <w:rPr>
                <w:rFonts w:cs="Arial"/>
                <w:szCs w:val="20"/>
              </w:rPr>
            </w:pPr>
            <w:r w:rsidRPr="00230F28">
              <w:rPr>
                <w:rFonts w:cs="Arial"/>
                <w:szCs w:val="20"/>
              </w:rPr>
              <w:t>SC09-GR.7-S.2-GLE.3-EO.b</w:t>
            </w:r>
          </w:p>
        </w:tc>
        <w:tc>
          <w:tcPr>
            <w:tcW w:w="5760" w:type="dxa"/>
          </w:tcPr>
          <w:p w:rsidR="008C55BB" w:rsidRPr="00230F28" w:rsidRDefault="008C55BB" w:rsidP="00E84F6C">
            <w:pPr>
              <w:rPr>
                <w:rFonts w:cs="Arial"/>
                <w:szCs w:val="20"/>
              </w:rPr>
            </w:pPr>
            <w:r w:rsidRPr="00230F28">
              <w:rPr>
                <w:rFonts w:cs="Arial"/>
                <w:szCs w:val="20"/>
              </w:rPr>
              <w:t>Develop, communicate, and justify an evidence-based scientific explanation regarding cell structures, components,</w:t>
            </w:r>
            <w:r>
              <w:rPr>
                <w:rFonts w:cs="Arial"/>
                <w:szCs w:val="20"/>
              </w:rPr>
              <w:t xml:space="preserve"> </w:t>
            </w:r>
            <w:r w:rsidRPr="00230F28">
              <w:rPr>
                <w:rFonts w:cs="Arial"/>
                <w:szCs w:val="20"/>
              </w:rPr>
              <w:t>and their specific functions</w:t>
            </w:r>
          </w:p>
        </w:tc>
        <w:tc>
          <w:tcPr>
            <w:tcW w:w="2880" w:type="dxa"/>
            <w:vMerge/>
          </w:tcPr>
          <w:p w:rsidR="008C55BB" w:rsidRPr="00230F28" w:rsidRDefault="008C55BB" w:rsidP="00F36111">
            <w:pPr>
              <w:contextualSpacing/>
              <w:rPr>
                <w:szCs w:val="20"/>
              </w:rPr>
            </w:pPr>
          </w:p>
        </w:tc>
      </w:tr>
      <w:tr w:rsidR="008C55BB" w:rsidRPr="00230F28" w:rsidTr="00093F75">
        <w:trPr>
          <w:cantSplit/>
          <w:jc w:val="center"/>
        </w:trPr>
        <w:tc>
          <w:tcPr>
            <w:tcW w:w="2880" w:type="dxa"/>
            <w:vMerge/>
          </w:tcPr>
          <w:p w:rsidR="008C55BB" w:rsidRPr="00230F28" w:rsidRDefault="008C55BB" w:rsidP="00F36111">
            <w:pPr>
              <w:pStyle w:val="ListParagraph"/>
              <w:numPr>
                <w:ilvl w:val="0"/>
                <w:numId w:val="27"/>
              </w:numPr>
              <w:rPr>
                <w:rFonts w:cs="Arial"/>
                <w:szCs w:val="20"/>
              </w:rPr>
            </w:pPr>
          </w:p>
        </w:tc>
        <w:tc>
          <w:tcPr>
            <w:tcW w:w="2880" w:type="dxa"/>
          </w:tcPr>
          <w:p w:rsidR="008C55BB" w:rsidRPr="0075444E" w:rsidRDefault="005C4F9B" w:rsidP="00F36111">
            <w:pPr>
              <w:rPr>
                <w:rFonts w:cs="Arial"/>
                <w:szCs w:val="20"/>
              </w:rPr>
            </w:pPr>
            <w:r>
              <w:rPr>
                <w:rFonts w:cs="Arial"/>
                <w:szCs w:val="20"/>
              </w:rPr>
              <w:t>SC09-GR.</w:t>
            </w:r>
            <w:r w:rsidR="008C55BB" w:rsidRPr="0075444E">
              <w:rPr>
                <w:rFonts w:cs="Arial"/>
                <w:szCs w:val="20"/>
              </w:rPr>
              <w:t>HS</w:t>
            </w:r>
            <w:r>
              <w:rPr>
                <w:rFonts w:cs="Arial"/>
                <w:szCs w:val="20"/>
              </w:rPr>
              <w:t>-S</w:t>
            </w:r>
            <w:r w:rsidR="008C55BB" w:rsidRPr="0075444E">
              <w:rPr>
                <w:rFonts w:cs="Arial"/>
                <w:szCs w:val="20"/>
              </w:rPr>
              <w:t>.2</w:t>
            </w:r>
            <w:r>
              <w:rPr>
                <w:rFonts w:cs="Arial"/>
                <w:szCs w:val="20"/>
              </w:rPr>
              <w:t>-GLE</w:t>
            </w:r>
            <w:r w:rsidR="008C55BB" w:rsidRPr="0075444E">
              <w:rPr>
                <w:rFonts w:cs="Arial"/>
                <w:szCs w:val="20"/>
              </w:rPr>
              <w:t>.5</w:t>
            </w:r>
            <w:r>
              <w:rPr>
                <w:rFonts w:cs="Arial"/>
                <w:szCs w:val="20"/>
              </w:rPr>
              <w:t>-EO</w:t>
            </w:r>
            <w:r w:rsidR="008C55BB" w:rsidRPr="0075444E">
              <w:rPr>
                <w:rFonts w:cs="Arial"/>
                <w:szCs w:val="20"/>
              </w:rPr>
              <w:t>.a</w:t>
            </w:r>
          </w:p>
        </w:tc>
        <w:tc>
          <w:tcPr>
            <w:tcW w:w="5760" w:type="dxa"/>
          </w:tcPr>
          <w:p w:rsidR="008C55BB" w:rsidRPr="0075444E" w:rsidRDefault="008C55BB" w:rsidP="00E84F6C">
            <w:pPr>
              <w:autoSpaceDE w:val="0"/>
              <w:autoSpaceDN w:val="0"/>
              <w:adjustRightInd w:val="0"/>
              <w:rPr>
                <w:rFonts w:cs="Arial"/>
                <w:szCs w:val="20"/>
              </w:rPr>
            </w:pPr>
            <w:r w:rsidRPr="0075444E">
              <w:rPr>
                <w:rFonts w:cs="Verdana"/>
                <w:szCs w:val="20"/>
              </w:rPr>
              <w:t>Analyze and interpret data to determine the energy requirements and/or rates of substance transport</w:t>
            </w:r>
            <w:r w:rsidR="00E84F6C">
              <w:rPr>
                <w:rFonts w:cs="Verdana"/>
                <w:szCs w:val="20"/>
              </w:rPr>
              <w:t xml:space="preserve"> </w:t>
            </w:r>
            <w:r w:rsidRPr="0075444E">
              <w:rPr>
                <w:rFonts w:cs="Verdana"/>
                <w:szCs w:val="20"/>
              </w:rPr>
              <w:t>across cell membranes</w:t>
            </w:r>
          </w:p>
        </w:tc>
        <w:tc>
          <w:tcPr>
            <w:tcW w:w="2880" w:type="dxa"/>
            <w:vMerge/>
          </w:tcPr>
          <w:p w:rsidR="008C55BB" w:rsidRPr="00230F28" w:rsidRDefault="008C55BB" w:rsidP="00F36111">
            <w:pPr>
              <w:contextualSpacing/>
              <w:rPr>
                <w:szCs w:val="20"/>
              </w:rPr>
            </w:pPr>
          </w:p>
        </w:tc>
      </w:tr>
    </w:tbl>
    <w:p w:rsidR="000C78EE" w:rsidRDefault="000C78EE" w:rsidP="00F36111">
      <w:pPr>
        <w:rPr>
          <w:szCs w:val="20"/>
        </w:rPr>
      </w:pPr>
    </w:p>
    <w:p w:rsidR="00E84F6C" w:rsidRDefault="00E84F6C"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(Focus: Biology-- Anatomy, Physiology, Botany, Zoology, Ecology)</w:t>
            </w:r>
            <w:r w:rsidRPr="005F197D">
              <w:rPr>
                <w:i/>
                <w:iCs/>
                <w:szCs w:val="20"/>
              </w:rPr>
              <w:t xml:space="preserve">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10</w:t>
            </w:r>
          </w:p>
        </w:tc>
        <w:tc>
          <w:tcPr>
            <w:tcW w:w="11520" w:type="dxa"/>
            <w:gridSpan w:val="3"/>
            <w:shd w:val="clear" w:color="auto" w:fill="D9D9D9" w:themeFill="background1" w:themeFillShade="D9"/>
            <w:vAlign w:val="center"/>
          </w:tcPr>
          <w:p w:rsidR="00093F75" w:rsidRPr="008D36CF" w:rsidRDefault="005B4155" w:rsidP="00F36111">
            <w:pPr>
              <w:contextualSpacing/>
              <w:rPr>
                <w:szCs w:val="20"/>
              </w:rPr>
            </w:pPr>
            <w:r w:rsidRPr="008D36CF">
              <w:rPr>
                <w:rFonts w:cs="Arial"/>
                <w:szCs w:val="20"/>
              </w:rPr>
              <w:t>Cell reproduction/division has various processes and purposes (mitosis, meiosis, binary fission)</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75444E" w:rsidRPr="00EF5727" w:rsidTr="00E84F6C">
        <w:trPr>
          <w:cantSplit/>
          <w:trHeight w:val="629"/>
          <w:jc w:val="center"/>
        </w:trPr>
        <w:tc>
          <w:tcPr>
            <w:tcW w:w="2880" w:type="dxa"/>
            <w:vMerge w:val="restart"/>
          </w:tcPr>
          <w:p w:rsidR="0075444E" w:rsidRPr="00924684" w:rsidRDefault="0075444E" w:rsidP="00F36111">
            <w:pPr>
              <w:pStyle w:val="ListParagraph"/>
              <w:numPr>
                <w:ilvl w:val="0"/>
                <w:numId w:val="26"/>
              </w:numPr>
              <w:rPr>
                <w:rFonts w:cs="Arial"/>
                <w:szCs w:val="20"/>
              </w:rPr>
            </w:pPr>
            <w:r w:rsidRPr="00924684">
              <w:rPr>
                <w:rFonts w:cs="Arial"/>
                <w:szCs w:val="20"/>
              </w:rPr>
              <w:t xml:space="preserve">Compare and contrast the purposes and processes of </w:t>
            </w:r>
            <w:r w:rsidRPr="008D36CF">
              <w:rPr>
                <w:rFonts w:cs="Arial"/>
                <w:szCs w:val="20"/>
              </w:rPr>
              <w:t xml:space="preserve">mitosis, meiosis, </w:t>
            </w:r>
            <w:r w:rsidRPr="00924684">
              <w:rPr>
                <w:rFonts w:cs="Arial"/>
                <w:szCs w:val="20"/>
              </w:rPr>
              <w:t>and binary fission.</w:t>
            </w:r>
          </w:p>
        </w:tc>
        <w:tc>
          <w:tcPr>
            <w:tcW w:w="2880" w:type="dxa"/>
          </w:tcPr>
          <w:p w:rsidR="0075444E" w:rsidRPr="00924684" w:rsidRDefault="0075444E" w:rsidP="00E84F6C">
            <w:pPr>
              <w:contextualSpacing/>
              <w:rPr>
                <w:rFonts w:cs="Arial"/>
                <w:szCs w:val="20"/>
              </w:rPr>
            </w:pPr>
            <w:r w:rsidRPr="00924684">
              <w:rPr>
                <w:rFonts w:cs="Arial"/>
                <w:szCs w:val="20"/>
              </w:rPr>
              <w:t>SC09-GR.HS-S.2-GLE.7-EO.b</w:t>
            </w:r>
            <w:r w:rsidR="00E84F6C">
              <w:rPr>
                <w:rFonts w:cs="Arial"/>
                <w:szCs w:val="20"/>
              </w:rPr>
              <w:t xml:space="preserve"> </w:t>
            </w:r>
          </w:p>
        </w:tc>
        <w:tc>
          <w:tcPr>
            <w:tcW w:w="5760" w:type="dxa"/>
          </w:tcPr>
          <w:p w:rsidR="0075444E" w:rsidRPr="00924684" w:rsidRDefault="0075444E" w:rsidP="00E84F6C">
            <w:pPr>
              <w:rPr>
                <w:rFonts w:cs="Verdana"/>
                <w:szCs w:val="20"/>
              </w:rPr>
            </w:pPr>
            <w:r w:rsidRPr="00924684">
              <w:rPr>
                <w:szCs w:val="20"/>
              </w:rPr>
              <w:t>Analyze and interpret data on the processes of DNA replication, transcription, translation, and gene regulation, and show how these processes are the same in all organisms</w:t>
            </w:r>
            <w:r w:rsidR="00E84F6C">
              <w:rPr>
                <w:szCs w:val="20"/>
              </w:rPr>
              <w:t xml:space="preserve"> </w:t>
            </w:r>
          </w:p>
        </w:tc>
        <w:tc>
          <w:tcPr>
            <w:tcW w:w="2880" w:type="dxa"/>
            <w:vMerge w:val="restart"/>
          </w:tcPr>
          <w:p w:rsidR="0075444E" w:rsidRPr="00924684" w:rsidRDefault="00924684" w:rsidP="00F36111">
            <w:pPr>
              <w:contextualSpacing/>
              <w:rPr>
                <w:szCs w:val="20"/>
              </w:rPr>
            </w:pPr>
            <w:r>
              <w:rPr>
                <w:szCs w:val="20"/>
              </w:rPr>
              <w:t>Comparing mitosis and m</w:t>
            </w:r>
            <w:r w:rsidR="00910AA6" w:rsidRPr="00924684">
              <w:rPr>
                <w:szCs w:val="20"/>
              </w:rPr>
              <w:t xml:space="preserve">eiosis is not </w:t>
            </w:r>
            <w:r w:rsidR="00EE223E">
              <w:rPr>
                <w:szCs w:val="20"/>
              </w:rPr>
              <w:t>explicit</w:t>
            </w:r>
            <w:r w:rsidR="00910AA6" w:rsidRPr="00924684">
              <w:rPr>
                <w:szCs w:val="20"/>
              </w:rPr>
              <w:t xml:space="preserve"> part of the CAS, but is fundamental to understanding </w:t>
            </w:r>
            <w:r w:rsidRPr="00924684">
              <w:rPr>
                <w:szCs w:val="20"/>
              </w:rPr>
              <w:t>DNA processes</w:t>
            </w:r>
            <w:r w:rsidR="00E84F6C">
              <w:rPr>
                <w:szCs w:val="20"/>
              </w:rPr>
              <w:t>.</w:t>
            </w:r>
            <w:r w:rsidR="00690914">
              <w:rPr>
                <w:szCs w:val="20"/>
              </w:rPr>
              <w:t xml:space="preserve">  This assessment objective will continue to be assessed.</w:t>
            </w:r>
          </w:p>
        </w:tc>
      </w:tr>
      <w:tr w:rsidR="008C55BB" w:rsidRPr="00230F28" w:rsidTr="00093F75">
        <w:trPr>
          <w:cantSplit/>
          <w:jc w:val="center"/>
        </w:trPr>
        <w:tc>
          <w:tcPr>
            <w:tcW w:w="2880" w:type="dxa"/>
            <w:vMerge/>
          </w:tcPr>
          <w:p w:rsidR="008C55BB" w:rsidRPr="00EF5727" w:rsidRDefault="008C55BB" w:rsidP="00F36111">
            <w:pPr>
              <w:pStyle w:val="ListParagraph"/>
              <w:numPr>
                <w:ilvl w:val="0"/>
                <w:numId w:val="26"/>
              </w:numPr>
              <w:rPr>
                <w:rFonts w:cs="Arial"/>
                <w:szCs w:val="20"/>
                <w:highlight w:val="yellow"/>
              </w:rPr>
            </w:pPr>
          </w:p>
        </w:tc>
        <w:tc>
          <w:tcPr>
            <w:tcW w:w="2880" w:type="dxa"/>
          </w:tcPr>
          <w:p w:rsidR="008C55BB" w:rsidRPr="00924684" w:rsidRDefault="008C55BB" w:rsidP="00E84F6C">
            <w:pPr>
              <w:rPr>
                <w:szCs w:val="20"/>
              </w:rPr>
            </w:pPr>
            <w:r w:rsidRPr="00924684">
              <w:rPr>
                <w:rFonts w:cs="Arial"/>
                <w:szCs w:val="20"/>
              </w:rPr>
              <w:t>SC09-GR.HS-S.2-GLE.7-EO.d</w:t>
            </w:r>
          </w:p>
        </w:tc>
        <w:tc>
          <w:tcPr>
            <w:tcW w:w="5760" w:type="dxa"/>
          </w:tcPr>
          <w:p w:rsidR="008C55BB" w:rsidRPr="00924684" w:rsidRDefault="008C55BB" w:rsidP="00E84F6C">
            <w:pPr>
              <w:rPr>
                <w:rFonts w:cs="Arial"/>
                <w:szCs w:val="20"/>
              </w:rPr>
            </w:pPr>
            <w:r w:rsidRPr="00924684">
              <w:rPr>
                <w:rFonts w:cs="Arial"/>
                <w:szCs w:val="20"/>
              </w:rPr>
              <w:t>Evaluate data showing that offspring are not clones of their parents or siblings due to the meiotic processes</w:t>
            </w:r>
            <w:r w:rsidR="00E84F6C">
              <w:rPr>
                <w:rFonts w:cs="Arial"/>
                <w:szCs w:val="20"/>
              </w:rPr>
              <w:t xml:space="preserve"> </w:t>
            </w:r>
            <w:r w:rsidRPr="00924684">
              <w:rPr>
                <w:rFonts w:cs="Arial"/>
                <w:szCs w:val="20"/>
              </w:rPr>
              <w:t>of independent assortment of chromosomes, crossing over, and mutations</w:t>
            </w:r>
          </w:p>
        </w:tc>
        <w:tc>
          <w:tcPr>
            <w:tcW w:w="2880" w:type="dxa"/>
            <w:vMerge/>
          </w:tcPr>
          <w:p w:rsidR="008C55BB" w:rsidRPr="00230F28" w:rsidRDefault="008C55BB" w:rsidP="00F36111">
            <w:pPr>
              <w:contextualSpacing/>
              <w:rPr>
                <w:szCs w:val="20"/>
              </w:rPr>
            </w:pPr>
          </w:p>
        </w:tc>
      </w:tr>
    </w:tbl>
    <w:p w:rsidR="00E84F6C" w:rsidRDefault="00E84F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lastRenderedPageBreak/>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w:t>
            </w:r>
            <w:r w:rsidR="00230F28" w:rsidRPr="00230F28">
              <w:rPr>
                <w:rFonts w:ascii="Verdana" w:hAnsi="Verdana" w:cs="Times New Roman"/>
                <w:b/>
                <w:bCs/>
                <w:sz w:val="20"/>
                <w:szCs w:val="20"/>
              </w:rPr>
              <w:t>1</w:t>
            </w:r>
          </w:p>
        </w:tc>
        <w:tc>
          <w:tcPr>
            <w:tcW w:w="11520" w:type="dxa"/>
            <w:gridSpan w:val="3"/>
            <w:shd w:val="clear" w:color="auto" w:fill="D9D9D9" w:themeFill="background1" w:themeFillShade="D9"/>
            <w:vAlign w:val="center"/>
          </w:tcPr>
          <w:p w:rsidR="00093F75" w:rsidRPr="00230F28" w:rsidRDefault="00230F28" w:rsidP="00F36111">
            <w:pPr>
              <w:contextualSpacing/>
              <w:rPr>
                <w:szCs w:val="20"/>
              </w:rPr>
            </w:pPr>
            <w:r w:rsidRPr="00230F28">
              <w:rPr>
                <w:szCs w:val="20"/>
              </w:rPr>
              <w:t>DNA has a general structure and function and a role in heredity and protein synthesis (for example: replication of DNA and the role of RNA in protein synthesis)</w:t>
            </w:r>
          </w:p>
        </w:tc>
      </w:tr>
      <w:tr w:rsidR="00093F75" w:rsidRPr="00230F28" w:rsidTr="0027076C">
        <w:trPr>
          <w:cantSplit/>
          <w:trHeight w:val="350"/>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27076C" w:rsidRPr="00230F28" w:rsidTr="00093F75">
        <w:trPr>
          <w:cantSplit/>
          <w:jc w:val="center"/>
        </w:trPr>
        <w:tc>
          <w:tcPr>
            <w:tcW w:w="2880" w:type="dxa"/>
            <w:vMerge w:val="restart"/>
          </w:tcPr>
          <w:p w:rsidR="0027076C" w:rsidRPr="00230F28" w:rsidRDefault="0027076C" w:rsidP="00F36111">
            <w:pPr>
              <w:pStyle w:val="ListParagraph"/>
              <w:numPr>
                <w:ilvl w:val="0"/>
                <w:numId w:val="25"/>
              </w:numPr>
              <w:rPr>
                <w:rFonts w:cs="Arial"/>
                <w:szCs w:val="20"/>
              </w:rPr>
            </w:pPr>
            <w:r w:rsidRPr="00230F28">
              <w:rPr>
                <w:rFonts w:cs="Arial"/>
                <w:szCs w:val="20"/>
              </w:rPr>
              <w:t>Describe the structure of DNA and the relationship among DNA, chromosomes and genes.</w:t>
            </w:r>
          </w:p>
        </w:tc>
        <w:tc>
          <w:tcPr>
            <w:tcW w:w="2880" w:type="dxa"/>
          </w:tcPr>
          <w:p w:rsidR="0027076C" w:rsidRPr="00230F28" w:rsidRDefault="0027076C" w:rsidP="00E84F6C">
            <w:pPr>
              <w:rPr>
                <w:rFonts w:cs="Arial"/>
                <w:szCs w:val="20"/>
              </w:rPr>
            </w:pPr>
            <w:r w:rsidRPr="00230F28">
              <w:rPr>
                <w:rFonts w:cs="Arial"/>
                <w:szCs w:val="20"/>
              </w:rPr>
              <w:t>SC09-GR.HS-S.2-GLE.7-EO.a</w:t>
            </w:r>
          </w:p>
        </w:tc>
        <w:tc>
          <w:tcPr>
            <w:tcW w:w="5760" w:type="dxa"/>
          </w:tcPr>
          <w:p w:rsidR="0027076C" w:rsidRPr="00230F28" w:rsidRDefault="0027076C" w:rsidP="00E84F6C">
            <w:pPr>
              <w:rPr>
                <w:rFonts w:cs="Arial"/>
                <w:szCs w:val="20"/>
              </w:rPr>
            </w:pPr>
            <w:r w:rsidRPr="00230F28">
              <w:rPr>
                <w:rFonts w:cs="Arial"/>
                <w:szCs w:val="20"/>
              </w:rPr>
              <w:t>Analyze and interpret data that genes are expressed portions of DNA</w:t>
            </w:r>
          </w:p>
        </w:tc>
        <w:tc>
          <w:tcPr>
            <w:tcW w:w="2880" w:type="dxa"/>
            <w:vMerge w:val="restart"/>
          </w:tcPr>
          <w:p w:rsidR="0027076C" w:rsidRPr="00230F28" w:rsidRDefault="0027076C" w:rsidP="00F36111">
            <w:pPr>
              <w:contextualSpacing/>
              <w:rPr>
                <w:szCs w:val="20"/>
              </w:rPr>
            </w:pPr>
          </w:p>
        </w:tc>
      </w:tr>
      <w:tr w:rsidR="0027076C" w:rsidRPr="00230F28" w:rsidTr="00093F75">
        <w:trPr>
          <w:cantSplit/>
          <w:jc w:val="center"/>
        </w:trPr>
        <w:tc>
          <w:tcPr>
            <w:tcW w:w="2880" w:type="dxa"/>
            <w:vMerge/>
          </w:tcPr>
          <w:p w:rsidR="0027076C" w:rsidRPr="00230F28" w:rsidRDefault="0027076C" w:rsidP="00F36111">
            <w:pPr>
              <w:pStyle w:val="ListParagraph"/>
              <w:numPr>
                <w:ilvl w:val="0"/>
                <w:numId w:val="25"/>
              </w:numPr>
              <w:rPr>
                <w:rFonts w:cs="Arial"/>
                <w:szCs w:val="20"/>
              </w:rPr>
            </w:pPr>
          </w:p>
        </w:tc>
        <w:tc>
          <w:tcPr>
            <w:tcW w:w="2880" w:type="dxa"/>
          </w:tcPr>
          <w:p w:rsidR="0027076C" w:rsidRPr="00230F28" w:rsidRDefault="0027076C" w:rsidP="00F36111">
            <w:pPr>
              <w:contextualSpacing/>
              <w:rPr>
                <w:szCs w:val="20"/>
              </w:rPr>
            </w:pPr>
            <w:r w:rsidRPr="00230F28">
              <w:rPr>
                <w:rFonts w:cs="Arial"/>
                <w:szCs w:val="20"/>
              </w:rPr>
              <w:t>SC09-GR.HS-S.2-GLE.7-EO.b</w:t>
            </w:r>
          </w:p>
        </w:tc>
        <w:tc>
          <w:tcPr>
            <w:tcW w:w="5760" w:type="dxa"/>
          </w:tcPr>
          <w:p w:rsidR="0027076C" w:rsidRPr="00230F28" w:rsidRDefault="0027076C" w:rsidP="00F36111">
            <w:pPr>
              <w:rPr>
                <w:szCs w:val="20"/>
              </w:rPr>
            </w:pPr>
            <w:r w:rsidRPr="00230F28">
              <w:rPr>
                <w:rFonts w:cs="Arial"/>
                <w:szCs w:val="20"/>
              </w:rPr>
              <w:t>Analyze and interpret data on the processes of DNA replication, transcription, translation, and gene</w:t>
            </w:r>
            <w:r>
              <w:rPr>
                <w:rFonts w:cs="Arial"/>
                <w:szCs w:val="20"/>
              </w:rPr>
              <w:t xml:space="preserve"> </w:t>
            </w:r>
            <w:r w:rsidRPr="00230F28">
              <w:rPr>
                <w:rFonts w:cs="Arial"/>
                <w:szCs w:val="20"/>
              </w:rPr>
              <w:t>regulation, and show how these processes are the same in all organisms</w:t>
            </w:r>
          </w:p>
        </w:tc>
        <w:tc>
          <w:tcPr>
            <w:tcW w:w="2880" w:type="dxa"/>
            <w:vMerge/>
          </w:tcPr>
          <w:p w:rsidR="0027076C" w:rsidRPr="00230F28" w:rsidRDefault="0027076C" w:rsidP="00F36111">
            <w:pPr>
              <w:contextualSpacing/>
              <w:rPr>
                <w:szCs w:val="20"/>
              </w:rPr>
            </w:pPr>
          </w:p>
        </w:tc>
      </w:tr>
      <w:tr w:rsidR="0027076C" w:rsidRPr="00230F28" w:rsidTr="00093F75">
        <w:trPr>
          <w:cantSplit/>
          <w:jc w:val="center"/>
        </w:trPr>
        <w:tc>
          <w:tcPr>
            <w:tcW w:w="2880" w:type="dxa"/>
            <w:vMerge w:val="restart"/>
          </w:tcPr>
          <w:p w:rsidR="0027076C" w:rsidRPr="00230F28" w:rsidRDefault="0027076C" w:rsidP="00F36111">
            <w:pPr>
              <w:pStyle w:val="ListParagraph"/>
              <w:numPr>
                <w:ilvl w:val="0"/>
                <w:numId w:val="25"/>
              </w:numPr>
              <w:rPr>
                <w:rFonts w:cs="Arial"/>
                <w:szCs w:val="20"/>
              </w:rPr>
            </w:pPr>
            <w:r w:rsidRPr="00230F28">
              <w:rPr>
                <w:rFonts w:cs="Arial"/>
                <w:szCs w:val="20"/>
              </w:rPr>
              <w:t>Describe the function of DNA in heredity.</w:t>
            </w:r>
          </w:p>
        </w:tc>
        <w:tc>
          <w:tcPr>
            <w:tcW w:w="2880" w:type="dxa"/>
          </w:tcPr>
          <w:p w:rsidR="0027076C" w:rsidRPr="00230F28" w:rsidRDefault="0027076C" w:rsidP="00E84F6C">
            <w:pPr>
              <w:rPr>
                <w:rFonts w:cs="Arial"/>
                <w:szCs w:val="20"/>
              </w:rPr>
            </w:pPr>
            <w:r w:rsidRPr="00230F28">
              <w:rPr>
                <w:rFonts w:cs="Arial"/>
                <w:szCs w:val="20"/>
              </w:rPr>
              <w:t>SC09-GR.HS-S.2-GLE.7-EO.a</w:t>
            </w:r>
          </w:p>
        </w:tc>
        <w:tc>
          <w:tcPr>
            <w:tcW w:w="5760" w:type="dxa"/>
          </w:tcPr>
          <w:p w:rsidR="0027076C" w:rsidRPr="00230F28" w:rsidRDefault="0027076C" w:rsidP="00E84F6C">
            <w:pPr>
              <w:rPr>
                <w:rFonts w:cs="Arial"/>
                <w:szCs w:val="20"/>
              </w:rPr>
            </w:pPr>
            <w:r w:rsidRPr="00230F28">
              <w:rPr>
                <w:rFonts w:cs="Arial"/>
                <w:szCs w:val="20"/>
              </w:rPr>
              <w:t>Analyze and interpret data that genes are expressed portions of DNA</w:t>
            </w:r>
          </w:p>
        </w:tc>
        <w:tc>
          <w:tcPr>
            <w:tcW w:w="2880" w:type="dxa"/>
            <w:vMerge w:val="restart"/>
          </w:tcPr>
          <w:p w:rsidR="0027076C" w:rsidRPr="00230F28" w:rsidRDefault="0027076C" w:rsidP="00F36111">
            <w:pPr>
              <w:contextualSpacing/>
              <w:rPr>
                <w:szCs w:val="20"/>
              </w:rPr>
            </w:pPr>
          </w:p>
        </w:tc>
      </w:tr>
      <w:tr w:rsidR="0027076C" w:rsidRPr="00230F28" w:rsidTr="00093F75">
        <w:trPr>
          <w:cantSplit/>
          <w:jc w:val="center"/>
        </w:trPr>
        <w:tc>
          <w:tcPr>
            <w:tcW w:w="2880" w:type="dxa"/>
            <w:vMerge/>
          </w:tcPr>
          <w:p w:rsidR="0027076C" w:rsidRPr="00230F28" w:rsidRDefault="0027076C" w:rsidP="00F36111">
            <w:pPr>
              <w:pStyle w:val="ListParagraph"/>
              <w:numPr>
                <w:ilvl w:val="0"/>
                <w:numId w:val="25"/>
              </w:numPr>
              <w:rPr>
                <w:rFonts w:cs="Arial"/>
                <w:szCs w:val="20"/>
              </w:rPr>
            </w:pPr>
          </w:p>
        </w:tc>
        <w:tc>
          <w:tcPr>
            <w:tcW w:w="2880" w:type="dxa"/>
          </w:tcPr>
          <w:p w:rsidR="0027076C" w:rsidRPr="00230F28" w:rsidRDefault="0027076C" w:rsidP="00F36111">
            <w:pPr>
              <w:contextualSpacing/>
              <w:rPr>
                <w:szCs w:val="20"/>
              </w:rPr>
            </w:pPr>
            <w:r w:rsidRPr="00230F28">
              <w:rPr>
                <w:rFonts w:cs="Arial"/>
                <w:szCs w:val="20"/>
              </w:rPr>
              <w:t>SC09-GR.HS-S.2-GLE.7-EO.b</w:t>
            </w:r>
          </w:p>
        </w:tc>
        <w:tc>
          <w:tcPr>
            <w:tcW w:w="5760" w:type="dxa"/>
          </w:tcPr>
          <w:p w:rsidR="0027076C" w:rsidRPr="00230F28" w:rsidRDefault="0027076C" w:rsidP="00F36111">
            <w:pPr>
              <w:rPr>
                <w:szCs w:val="20"/>
              </w:rPr>
            </w:pPr>
            <w:r w:rsidRPr="00230F28">
              <w:rPr>
                <w:rFonts w:cs="Arial"/>
                <w:szCs w:val="20"/>
              </w:rPr>
              <w:t>Analyze and interpret data on the processes of DNA replication, transcription, translation, and gene</w:t>
            </w:r>
            <w:r>
              <w:rPr>
                <w:rFonts w:cs="Arial"/>
                <w:szCs w:val="20"/>
              </w:rPr>
              <w:t xml:space="preserve"> </w:t>
            </w:r>
            <w:r w:rsidRPr="00230F28">
              <w:rPr>
                <w:rFonts w:cs="Arial"/>
                <w:szCs w:val="20"/>
              </w:rPr>
              <w:t>regulation, and show how these processes are the same in all organisms</w:t>
            </w:r>
          </w:p>
        </w:tc>
        <w:tc>
          <w:tcPr>
            <w:tcW w:w="2880" w:type="dxa"/>
            <w:vMerge/>
          </w:tcPr>
          <w:p w:rsidR="0027076C" w:rsidRPr="00230F28" w:rsidRDefault="0027076C" w:rsidP="00F36111">
            <w:pPr>
              <w:contextualSpacing/>
              <w:rPr>
                <w:szCs w:val="20"/>
              </w:rPr>
            </w:pPr>
          </w:p>
        </w:tc>
      </w:tr>
    </w:tbl>
    <w:p w:rsidR="00093F75" w:rsidRDefault="00093F75" w:rsidP="00F36111">
      <w:pPr>
        <w:rPr>
          <w:szCs w:val="20"/>
        </w:rPr>
      </w:pPr>
    </w:p>
    <w:p w:rsidR="005F197D" w:rsidRPr="00230F28" w:rsidRDefault="005F197D"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w:t>
            </w:r>
            <w:r w:rsidRPr="005F197D">
              <w:rPr>
                <w:szCs w:val="20"/>
              </w:rPr>
              <w:t xml:space="preserve">each other and their environment. </w:t>
            </w:r>
            <w:r w:rsidRPr="005F197D">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w:t>
            </w:r>
            <w:r w:rsidR="00230F28" w:rsidRPr="00230F28">
              <w:rPr>
                <w:rFonts w:ascii="Verdana" w:hAnsi="Verdana" w:cs="Times New Roman"/>
                <w:b/>
                <w:bCs/>
                <w:sz w:val="20"/>
                <w:szCs w:val="20"/>
              </w:rPr>
              <w:t>2</w:t>
            </w:r>
          </w:p>
        </w:tc>
        <w:tc>
          <w:tcPr>
            <w:tcW w:w="11520" w:type="dxa"/>
            <w:gridSpan w:val="3"/>
            <w:shd w:val="clear" w:color="auto" w:fill="D9D9D9" w:themeFill="background1" w:themeFillShade="D9"/>
            <w:vAlign w:val="center"/>
          </w:tcPr>
          <w:p w:rsidR="00093F75" w:rsidRPr="00002999" w:rsidRDefault="00230F28" w:rsidP="00F36111">
            <w:pPr>
              <w:contextualSpacing/>
              <w:rPr>
                <w:szCs w:val="20"/>
              </w:rPr>
            </w:pPr>
            <w:r w:rsidRPr="00002999">
              <w:rPr>
                <w:rFonts w:cs="Arial"/>
                <w:szCs w:val="20"/>
              </w:rPr>
              <w:t>Genes serve as the vehicle for genetic continuity and the source of genetic diversity upon which natural selection can act</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093F75" w:rsidRPr="00230F28" w:rsidTr="00093F75">
        <w:trPr>
          <w:cantSplit/>
          <w:jc w:val="center"/>
        </w:trPr>
        <w:tc>
          <w:tcPr>
            <w:tcW w:w="2880" w:type="dxa"/>
          </w:tcPr>
          <w:p w:rsidR="00093F75" w:rsidRPr="00230F28" w:rsidRDefault="00230F28" w:rsidP="00F36111">
            <w:pPr>
              <w:pStyle w:val="ListParagraph"/>
              <w:numPr>
                <w:ilvl w:val="0"/>
                <w:numId w:val="24"/>
              </w:numPr>
              <w:rPr>
                <w:rFonts w:cs="Arial"/>
                <w:szCs w:val="20"/>
              </w:rPr>
            </w:pPr>
            <w:r w:rsidRPr="00230F28">
              <w:rPr>
                <w:rFonts w:cs="Arial"/>
                <w:szCs w:val="20"/>
              </w:rPr>
              <w:t>Describe and explain the basic process of DNA replication which allows for genetic continuity.</w:t>
            </w:r>
          </w:p>
        </w:tc>
        <w:tc>
          <w:tcPr>
            <w:tcW w:w="2880" w:type="dxa"/>
          </w:tcPr>
          <w:p w:rsidR="008A59D5" w:rsidRPr="00230F28" w:rsidRDefault="008A59D5" w:rsidP="00E84F6C">
            <w:pPr>
              <w:contextualSpacing/>
              <w:rPr>
                <w:szCs w:val="20"/>
              </w:rPr>
            </w:pPr>
            <w:r>
              <w:rPr>
                <w:rFonts w:cs="Arial"/>
                <w:szCs w:val="20"/>
              </w:rPr>
              <w:t>SC09-GR.HS-S.2-GLE.7</w:t>
            </w:r>
          </w:p>
        </w:tc>
        <w:tc>
          <w:tcPr>
            <w:tcW w:w="5760" w:type="dxa"/>
          </w:tcPr>
          <w:p w:rsidR="00093F75" w:rsidRPr="00002999" w:rsidRDefault="008A59D5" w:rsidP="00F36111">
            <w:pPr>
              <w:rPr>
                <w:rFonts w:cs="Arial"/>
                <w:szCs w:val="20"/>
              </w:rPr>
            </w:pPr>
            <w:r w:rsidRPr="008A59D5">
              <w:rPr>
                <w:rFonts w:cs="Arial"/>
                <w:bCs/>
                <w:szCs w:val="20"/>
              </w:rPr>
              <w:t>Physical and behavioral characteristics of an organism are influenced to varying degrees by heritable genes, many of which encode instructions for the production of proteins</w:t>
            </w:r>
            <w:r w:rsidRPr="008A59D5">
              <w:rPr>
                <w:rFonts w:cs="Arial"/>
                <w:szCs w:val="20"/>
              </w:rPr>
              <w:t xml:space="preserve"> </w:t>
            </w:r>
          </w:p>
        </w:tc>
        <w:tc>
          <w:tcPr>
            <w:tcW w:w="2880" w:type="dxa"/>
          </w:tcPr>
          <w:p w:rsidR="00093F75" w:rsidRPr="00230F28" w:rsidRDefault="00E84F6C" w:rsidP="00336F51">
            <w:pPr>
              <w:contextualSpacing/>
              <w:rPr>
                <w:szCs w:val="20"/>
              </w:rPr>
            </w:pPr>
            <w:r w:rsidRPr="009E53F3">
              <w:rPr>
                <w:szCs w:val="20"/>
              </w:rPr>
              <w:t xml:space="preserve">Concepts of </w:t>
            </w:r>
            <w:r>
              <w:rPr>
                <w:szCs w:val="20"/>
              </w:rPr>
              <w:t>using DNA replication for genetic continuity</w:t>
            </w:r>
            <w:r w:rsidRPr="009E53F3">
              <w:rPr>
                <w:szCs w:val="20"/>
              </w:rPr>
              <w:t xml:space="preserve"> are implicit throughout this GLE</w:t>
            </w:r>
            <w:r>
              <w:rPr>
                <w:szCs w:val="20"/>
              </w:rPr>
              <w:t>.</w:t>
            </w:r>
          </w:p>
        </w:tc>
      </w:tr>
      <w:tr w:rsidR="0027076C" w:rsidRPr="00230F28" w:rsidTr="00093F75">
        <w:trPr>
          <w:cantSplit/>
          <w:jc w:val="center"/>
        </w:trPr>
        <w:tc>
          <w:tcPr>
            <w:tcW w:w="2880" w:type="dxa"/>
            <w:vMerge w:val="restart"/>
          </w:tcPr>
          <w:p w:rsidR="0027076C" w:rsidRPr="00230F28" w:rsidRDefault="0027076C" w:rsidP="00F36111">
            <w:pPr>
              <w:pStyle w:val="ListParagraph"/>
              <w:numPr>
                <w:ilvl w:val="0"/>
                <w:numId w:val="24"/>
              </w:numPr>
              <w:rPr>
                <w:rFonts w:cs="Arial"/>
                <w:szCs w:val="20"/>
              </w:rPr>
            </w:pPr>
            <w:r w:rsidRPr="00230F28">
              <w:rPr>
                <w:rFonts w:cs="Arial"/>
                <w:szCs w:val="20"/>
              </w:rPr>
              <w:t>Explain the significance of a mutation and its relationship to genetic diversity.</w:t>
            </w:r>
          </w:p>
        </w:tc>
        <w:tc>
          <w:tcPr>
            <w:tcW w:w="2880" w:type="dxa"/>
          </w:tcPr>
          <w:p w:rsidR="0027076C" w:rsidRPr="00230F28" w:rsidRDefault="0027076C" w:rsidP="00E84F6C">
            <w:pPr>
              <w:rPr>
                <w:rFonts w:cs="Arial"/>
                <w:szCs w:val="20"/>
              </w:rPr>
            </w:pPr>
            <w:r w:rsidRPr="00230F28">
              <w:rPr>
                <w:rFonts w:cs="Arial"/>
                <w:szCs w:val="20"/>
              </w:rPr>
              <w:t>SC09-GR.HS-S.2-GLE.7-EO.d</w:t>
            </w:r>
          </w:p>
        </w:tc>
        <w:tc>
          <w:tcPr>
            <w:tcW w:w="5760" w:type="dxa"/>
          </w:tcPr>
          <w:p w:rsidR="0027076C" w:rsidRPr="00230F28" w:rsidRDefault="0027076C" w:rsidP="00E84F6C">
            <w:pPr>
              <w:rPr>
                <w:rFonts w:cs="Arial"/>
                <w:szCs w:val="20"/>
              </w:rPr>
            </w:pPr>
            <w:r w:rsidRPr="00230F28">
              <w:rPr>
                <w:rFonts w:cs="Arial"/>
                <w:szCs w:val="20"/>
              </w:rPr>
              <w:t>Evaluate data showing that offspring are not clones of their parents or siblings due to the meiotic processes</w:t>
            </w:r>
            <w:r w:rsidR="00E84F6C">
              <w:rPr>
                <w:rFonts w:cs="Arial"/>
                <w:szCs w:val="20"/>
              </w:rPr>
              <w:t xml:space="preserve"> </w:t>
            </w:r>
            <w:r w:rsidRPr="00230F28">
              <w:rPr>
                <w:rFonts w:cs="Arial"/>
                <w:szCs w:val="20"/>
              </w:rPr>
              <w:t>of independent assortment of chromosomes, crossing over, and mutations</w:t>
            </w:r>
          </w:p>
        </w:tc>
        <w:tc>
          <w:tcPr>
            <w:tcW w:w="2880" w:type="dxa"/>
            <w:vMerge w:val="restart"/>
          </w:tcPr>
          <w:p w:rsidR="0027076C" w:rsidRPr="00230F28" w:rsidRDefault="0027076C" w:rsidP="00F36111">
            <w:pPr>
              <w:contextualSpacing/>
              <w:rPr>
                <w:szCs w:val="20"/>
              </w:rPr>
            </w:pPr>
          </w:p>
        </w:tc>
      </w:tr>
      <w:tr w:rsidR="0027076C" w:rsidRPr="00230F28" w:rsidTr="00093F75">
        <w:trPr>
          <w:cantSplit/>
          <w:jc w:val="center"/>
        </w:trPr>
        <w:tc>
          <w:tcPr>
            <w:tcW w:w="2880" w:type="dxa"/>
            <w:vMerge/>
          </w:tcPr>
          <w:p w:rsidR="0027076C" w:rsidRPr="00230F28" w:rsidRDefault="0027076C" w:rsidP="00F36111">
            <w:pPr>
              <w:pStyle w:val="ListParagraph"/>
              <w:numPr>
                <w:ilvl w:val="0"/>
                <w:numId w:val="24"/>
              </w:numPr>
              <w:rPr>
                <w:rFonts w:cs="Arial"/>
                <w:szCs w:val="20"/>
              </w:rPr>
            </w:pPr>
          </w:p>
        </w:tc>
        <w:tc>
          <w:tcPr>
            <w:tcW w:w="2880" w:type="dxa"/>
          </w:tcPr>
          <w:p w:rsidR="0027076C" w:rsidRPr="00230F28" w:rsidRDefault="0027076C" w:rsidP="00F36111">
            <w:pPr>
              <w:contextualSpacing/>
              <w:rPr>
                <w:szCs w:val="20"/>
              </w:rPr>
            </w:pPr>
            <w:r w:rsidRPr="00230F28">
              <w:rPr>
                <w:rFonts w:cs="Arial"/>
                <w:szCs w:val="20"/>
              </w:rPr>
              <w:t>SC09-GR.HS-S.2-GLE.7-EO.e</w:t>
            </w:r>
          </w:p>
        </w:tc>
        <w:tc>
          <w:tcPr>
            <w:tcW w:w="5760" w:type="dxa"/>
          </w:tcPr>
          <w:p w:rsidR="0027076C" w:rsidRPr="00230F28" w:rsidRDefault="0027076C" w:rsidP="00F36111">
            <w:pPr>
              <w:rPr>
                <w:szCs w:val="20"/>
              </w:rPr>
            </w:pPr>
            <w:r w:rsidRPr="00230F28">
              <w:rPr>
                <w:rFonts w:cs="Arial"/>
                <w:szCs w:val="20"/>
              </w:rPr>
              <w:t>Explain using examples how genetic mutations can benefit, harm, or have neutral effects on an organism</w:t>
            </w:r>
          </w:p>
        </w:tc>
        <w:tc>
          <w:tcPr>
            <w:tcW w:w="2880" w:type="dxa"/>
            <w:vMerge/>
          </w:tcPr>
          <w:p w:rsidR="0027076C" w:rsidRPr="00230F28" w:rsidRDefault="0027076C" w:rsidP="00F36111">
            <w:pPr>
              <w:contextualSpacing/>
              <w:rPr>
                <w:szCs w:val="20"/>
              </w:rPr>
            </w:pPr>
          </w:p>
        </w:tc>
      </w:tr>
    </w:tbl>
    <w:p w:rsidR="00E84F6C" w:rsidRDefault="00E84F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lastRenderedPageBreak/>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w:t>
            </w:r>
            <w:r w:rsidR="00230F28" w:rsidRPr="00230F28">
              <w:rPr>
                <w:rFonts w:ascii="Verdana" w:hAnsi="Verdana" w:cs="Times New Roman"/>
                <w:b/>
                <w:bCs/>
                <w:sz w:val="20"/>
                <w:szCs w:val="20"/>
              </w:rPr>
              <w:t>3</w:t>
            </w:r>
          </w:p>
        </w:tc>
        <w:tc>
          <w:tcPr>
            <w:tcW w:w="11520" w:type="dxa"/>
            <w:gridSpan w:val="3"/>
            <w:shd w:val="clear" w:color="auto" w:fill="D9D9D9" w:themeFill="background1" w:themeFillShade="D9"/>
            <w:vAlign w:val="center"/>
          </w:tcPr>
          <w:p w:rsidR="00093F75" w:rsidRPr="00230F28" w:rsidRDefault="00230F28" w:rsidP="00F36111">
            <w:pPr>
              <w:contextualSpacing/>
              <w:rPr>
                <w:szCs w:val="20"/>
              </w:rPr>
            </w:pPr>
            <w:r w:rsidRPr="00230F28">
              <w:rPr>
                <w:szCs w:val="20"/>
              </w:rPr>
              <w:t>Some traits can be inherited while others are due to the interaction of genes and the environment (for example: skin cancer triggered by over- exposure to sunlight or contact with chemical carcinogens)</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093F75" w:rsidRPr="00230F28" w:rsidTr="00093F75">
        <w:trPr>
          <w:cantSplit/>
          <w:jc w:val="center"/>
        </w:trPr>
        <w:tc>
          <w:tcPr>
            <w:tcW w:w="2880" w:type="dxa"/>
          </w:tcPr>
          <w:p w:rsidR="00093F75" w:rsidRPr="00230F28" w:rsidRDefault="00230F28" w:rsidP="00F36111">
            <w:pPr>
              <w:pStyle w:val="ListParagraph"/>
              <w:numPr>
                <w:ilvl w:val="0"/>
                <w:numId w:val="23"/>
              </w:numPr>
              <w:rPr>
                <w:rFonts w:cs="Arial"/>
                <w:szCs w:val="20"/>
              </w:rPr>
            </w:pPr>
            <w:r w:rsidRPr="00230F28">
              <w:rPr>
                <w:rFonts w:cs="Arial"/>
                <w:szCs w:val="20"/>
              </w:rPr>
              <w:t>Classify well-known conditions as being purely genetic or the result of the interaction of genes and the environment.</w:t>
            </w:r>
          </w:p>
        </w:tc>
        <w:tc>
          <w:tcPr>
            <w:tcW w:w="2880" w:type="dxa"/>
          </w:tcPr>
          <w:p w:rsidR="00093F75" w:rsidRPr="00230F28" w:rsidRDefault="00230F28" w:rsidP="00F36111">
            <w:pPr>
              <w:contextualSpacing/>
              <w:rPr>
                <w:szCs w:val="20"/>
              </w:rPr>
            </w:pPr>
            <w:r w:rsidRPr="00230F28">
              <w:rPr>
                <w:rFonts w:cs="Arial"/>
                <w:szCs w:val="20"/>
              </w:rPr>
              <w:t>SC09-GR.HS-S.2-GLE.8-EO.d</w:t>
            </w:r>
          </w:p>
        </w:tc>
        <w:tc>
          <w:tcPr>
            <w:tcW w:w="5760" w:type="dxa"/>
          </w:tcPr>
          <w:p w:rsidR="00093F75" w:rsidRPr="00230F28" w:rsidRDefault="00230F28" w:rsidP="00F36111">
            <w:pPr>
              <w:rPr>
                <w:szCs w:val="20"/>
              </w:rPr>
            </w:pPr>
            <w:r w:rsidRPr="00230F28">
              <w:rPr>
                <w:rFonts w:cs="Arial"/>
                <w:szCs w:val="20"/>
              </w:rPr>
              <w:t>Analyze and interpret data on medical problems using direct and indirect evidence in developing and supporting</w:t>
            </w:r>
            <w:r w:rsidR="00002999">
              <w:rPr>
                <w:rFonts w:cs="Arial"/>
                <w:szCs w:val="20"/>
              </w:rPr>
              <w:t xml:space="preserve"> </w:t>
            </w:r>
            <w:r w:rsidRPr="00230F28">
              <w:rPr>
                <w:rFonts w:cs="Arial"/>
                <w:szCs w:val="20"/>
              </w:rPr>
              <w:t>claims that genetic mutations and cancer are brought about by exposure to environmental toxins, radiation, or smoking</w:t>
            </w:r>
          </w:p>
        </w:tc>
        <w:tc>
          <w:tcPr>
            <w:tcW w:w="2880" w:type="dxa"/>
          </w:tcPr>
          <w:p w:rsidR="00093F75" w:rsidRPr="00230F28" w:rsidRDefault="00093F75" w:rsidP="00F36111">
            <w:pPr>
              <w:contextualSpacing/>
              <w:rPr>
                <w:szCs w:val="20"/>
              </w:rPr>
            </w:pPr>
          </w:p>
        </w:tc>
      </w:tr>
    </w:tbl>
    <w:p w:rsidR="00093F75" w:rsidRPr="00230F28" w:rsidRDefault="00093F75" w:rsidP="00F36111">
      <w:pPr>
        <w:rPr>
          <w:szCs w:val="20"/>
        </w:rPr>
      </w:pPr>
    </w:p>
    <w:p w:rsidR="000C78EE" w:rsidRDefault="000C78EE"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Standard 3</w:t>
            </w:r>
          </w:p>
        </w:tc>
        <w:tc>
          <w:tcPr>
            <w:tcW w:w="11520" w:type="dxa"/>
            <w:gridSpan w:val="3"/>
            <w:shd w:val="clear" w:color="auto" w:fill="C0E2C0"/>
          </w:tcPr>
          <w:p w:rsidR="00230F28" w:rsidRPr="00230F28" w:rsidRDefault="00230F28"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14</w:t>
            </w:r>
          </w:p>
        </w:tc>
        <w:tc>
          <w:tcPr>
            <w:tcW w:w="11520" w:type="dxa"/>
            <w:gridSpan w:val="3"/>
            <w:shd w:val="clear" w:color="auto" w:fill="D9D9D9" w:themeFill="background1" w:themeFillShade="D9"/>
            <w:vAlign w:val="center"/>
          </w:tcPr>
          <w:p w:rsidR="00230F28" w:rsidRPr="005F197D" w:rsidRDefault="00230F28" w:rsidP="00F36111">
            <w:pPr>
              <w:contextualSpacing/>
              <w:rPr>
                <w:szCs w:val="20"/>
              </w:rPr>
            </w:pPr>
            <w:r w:rsidRPr="005F197D">
              <w:rPr>
                <w:rFonts w:cs="Arial"/>
                <w:strike/>
                <w:szCs w:val="20"/>
              </w:rPr>
              <w:t>Organisms are classified into a hierarchy of groups and subgroups based on similarities which reflect their evolutionary relationships</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7076C" w:rsidRPr="00230F28" w:rsidTr="00230F28">
        <w:trPr>
          <w:cantSplit/>
          <w:jc w:val="center"/>
        </w:trPr>
        <w:tc>
          <w:tcPr>
            <w:tcW w:w="2880" w:type="dxa"/>
          </w:tcPr>
          <w:p w:rsidR="0027076C" w:rsidRPr="00230F28" w:rsidRDefault="0027076C" w:rsidP="00F36111">
            <w:pPr>
              <w:pStyle w:val="ListParagraph"/>
              <w:numPr>
                <w:ilvl w:val="0"/>
                <w:numId w:val="35"/>
              </w:numPr>
              <w:rPr>
                <w:b/>
                <w:szCs w:val="20"/>
              </w:rPr>
            </w:pPr>
            <w:r w:rsidRPr="00230F28">
              <w:rPr>
                <w:rFonts w:cs="Arial"/>
                <w:strike/>
                <w:szCs w:val="20"/>
              </w:rPr>
              <w:t xml:space="preserve">Construct a classification system based on a variety of factors (for example, physical traits, </w:t>
            </w:r>
            <w:proofErr w:type="gramStart"/>
            <w:r w:rsidRPr="00230F28">
              <w:rPr>
                <w:rFonts w:cs="Arial"/>
                <w:strike/>
                <w:szCs w:val="20"/>
              </w:rPr>
              <w:t>DNA</w:t>
            </w:r>
            <w:proofErr w:type="gramEnd"/>
            <w:r w:rsidRPr="00230F28">
              <w:rPr>
                <w:rFonts w:cs="Arial"/>
                <w:strike/>
                <w:szCs w:val="20"/>
              </w:rPr>
              <w:t xml:space="preserve"> sequences).</w:t>
            </w:r>
          </w:p>
        </w:tc>
        <w:tc>
          <w:tcPr>
            <w:tcW w:w="2880" w:type="dxa"/>
          </w:tcPr>
          <w:p w:rsidR="0027076C" w:rsidRPr="00230F28" w:rsidRDefault="0027076C" w:rsidP="00F36111">
            <w:pPr>
              <w:contextualSpacing/>
              <w:rPr>
                <w:b/>
                <w:szCs w:val="20"/>
              </w:rPr>
            </w:pPr>
          </w:p>
        </w:tc>
        <w:tc>
          <w:tcPr>
            <w:tcW w:w="5760" w:type="dxa"/>
          </w:tcPr>
          <w:p w:rsidR="0027076C" w:rsidRPr="007A273C" w:rsidRDefault="0027076C" w:rsidP="00F36111">
            <w:pPr>
              <w:contextualSpacing/>
              <w:rPr>
                <w:szCs w:val="20"/>
              </w:rPr>
            </w:pPr>
          </w:p>
        </w:tc>
        <w:tc>
          <w:tcPr>
            <w:tcW w:w="2880" w:type="dxa"/>
          </w:tcPr>
          <w:p w:rsidR="0027076C" w:rsidRPr="007A273C" w:rsidRDefault="00260B29" w:rsidP="00F36111">
            <w:pPr>
              <w:contextualSpacing/>
              <w:rPr>
                <w:szCs w:val="20"/>
              </w:rPr>
            </w:pPr>
            <w:r>
              <w:rPr>
                <w:szCs w:val="20"/>
              </w:rPr>
              <w:t>Not explicitly in the CAS at 10</w:t>
            </w:r>
            <w:r>
              <w:rPr>
                <w:szCs w:val="20"/>
                <w:vertAlign w:val="superscript"/>
              </w:rPr>
              <w:t>th</w:t>
            </w:r>
            <w:r>
              <w:rPr>
                <w:szCs w:val="20"/>
              </w:rPr>
              <w:t xml:space="preserve"> grade or below.</w:t>
            </w:r>
          </w:p>
        </w:tc>
      </w:tr>
    </w:tbl>
    <w:p w:rsidR="00093F75" w:rsidRDefault="00093F75" w:rsidP="00F36111">
      <w:pPr>
        <w:rPr>
          <w:szCs w:val="20"/>
        </w:rPr>
      </w:pPr>
    </w:p>
    <w:p w:rsidR="004E3A23" w:rsidRPr="00230F28" w:rsidRDefault="004E3A23"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15</w:t>
            </w:r>
          </w:p>
        </w:tc>
        <w:tc>
          <w:tcPr>
            <w:tcW w:w="11520" w:type="dxa"/>
            <w:gridSpan w:val="3"/>
            <w:shd w:val="clear" w:color="auto" w:fill="D9D9D9" w:themeFill="background1" w:themeFillShade="D9"/>
            <w:vAlign w:val="center"/>
          </w:tcPr>
          <w:p w:rsidR="00093F75" w:rsidRPr="00230F28" w:rsidRDefault="00230F28" w:rsidP="00F36111">
            <w:pPr>
              <w:contextualSpacing/>
              <w:rPr>
                <w:szCs w:val="20"/>
              </w:rPr>
            </w:pPr>
            <w:r w:rsidRPr="00230F28">
              <w:rPr>
                <w:szCs w:val="20"/>
              </w:rPr>
              <w:t>Mutation, natural selection, and reproductive isolation can lead to new species and affect biodiversity</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8C55BB" w:rsidRPr="00230F28" w:rsidTr="00093F75">
        <w:trPr>
          <w:cantSplit/>
          <w:jc w:val="center"/>
        </w:trPr>
        <w:tc>
          <w:tcPr>
            <w:tcW w:w="2880" w:type="dxa"/>
          </w:tcPr>
          <w:p w:rsidR="008C55BB" w:rsidRPr="00230F28" w:rsidRDefault="008C55BB" w:rsidP="00F36111">
            <w:pPr>
              <w:pStyle w:val="ListParagraph"/>
              <w:numPr>
                <w:ilvl w:val="0"/>
                <w:numId w:val="22"/>
              </w:numPr>
              <w:rPr>
                <w:rFonts w:cs="Arial"/>
                <w:szCs w:val="20"/>
              </w:rPr>
            </w:pPr>
            <w:r w:rsidRPr="00230F28">
              <w:rPr>
                <w:rFonts w:cs="Arial"/>
                <w:szCs w:val="20"/>
              </w:rPr>
              <w:t>Describe how mutation, natural selection, and reproductive isolation can affect biodiversity.</w:t>
            </w:r>
          </w:p>
        </w:tc>
        <w:tc>
          <w:tcPr>
            <w:tcW w:w="2880" w:type="dxa"/>
          </w:tcPr>
          <w:p w:rsidR="008C55BB" w:rsidRPr="00230F28" w:rsidRDefault="008C55BB" w:rsidP="00F36111">
            <w:pPr>
              <w:contextualSpacing/>
              <w:rPr>
                <w:szCs w:val="20"/>
              </w:rPr>
            </w:pPr>
            <w:r w:rsidRPr="00230F28">
              <w:rPr>
                <w:rFonts w:cs="Arial"/>
                <w:szCs w:val="20"/>
              </w:rPr>
              <w:t>SC09-GR.HS-S.2-GLE.9-EO.d</w:t>
            </w:r>
          </w:p>
        </w:tc>
        <w:tc>
          <w:tcPr>
            <w:tcW w:w="5760" w:type="dxa"/>
          </w:tcPr>
          <w:p w:rsidR="008C55BB" w:rsidRPr="00230F28" w:rsidRDefault="008C55BB" w:rsidP="00F36111">
            <w:pPr>
              <w:rPr>
                <w:szCs w:val="20"/>
              </w:rPr>
            </w:pPr>
            <w:r w:rsidRPr="00230F28">
              <w:rPr>
                <w:rFonts w:cs="Arial"/>
                <w:szCs w:val="20"/>
              </w:rPr>
              <w:t>Analyze and interpret data on how evolution can be driven by three key components of natural selection – heritability, genetic variation, and</w:t>
            </w:r>
            <w:r>
              <w:rPr>
                <w:rFonts w:cs="Arial"/>
                <w:szCs w:val="20"/>
              </w:rPr>
              <w:t xml:space="preserve"> </w:t>
            </w:r>
            <w:r w:rsidRPr="00230F28">
              <w:rPr>
                <w:rFonts w:cs="Arial"/>
                <w:szCs w:val="20"/>
              </w:rPr>
              <w:t>differential survival and reproduction</w:t>
            </w:r>
          </w:p>
        </w:tc>
        <w:tc>
          <w:tcPr>
            <w:tcW w:w="2880" w:type="dxa"/>
          </w:tcPr>
          <w:p w:rsidR="008C55BB" w:rsidRPr="00230F28" w:rsidRDefault="008C55BB" w:rsidP="00F36111">
            <w:pPr>
              <w:contextualSpacing/>
              <w:rPr>
                <w:szCs w:val="20"/>
              </w:rPr>
            </w:pPr>
          </w:p>
        </w:tc>
      </w:tr>
    </w:tbl>
    <w:p w:rsidR="00336F51" w:rsidRDefault="00336F5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lastRenderedPageBreak/>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(Focus: Biology-- Anatomy, Physiology, Botany, Zoology, Ecology)</w:t>
            </w:r>
            <w:r w:rsidRPr="005F197D">
              <w:rPr>
                <w:i/>
                <w:iCs/>
                <w:szCs w:val="20"/>
              </w:rPr>
              <w:t xml:space="preserve">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16</w:t>
            </w:r>
          </w:p>
        </w:tc>
        <w:tc>
          <w:tcPr>
            <w:tcW w:w="11520" w:type="dxa"/>
            <w:gridSpan w:val="3"/>
            <w:shd w:val="clear" w:color="auto" w:fill="D9D9D9" w:themeFill="background1" w:themeFillShade="D9"/>
            <w:vAlign w:val="center"/>
          </w:tcPr>
          <w:p w:rsidR="00093F75" w:rsidRPr="00230F28" w:rsidRDefault="00230F28" w:rsidP="00F36111">
            <w:pPr>
              <w:contextualSpacing/>
              <w:rPr>
                <w:szCs w:val="20"/>
              </w:rPr>
            </w:pPr>
            <w:r w:rsidRPr="00230F28">
              <w:rPr>
                <w:szCs w:val="20"/>
              </w:rPr>
              <w:t>An organism’s adaptations (for example, structure, behavior) determine its niche (role) in the environment</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093F75" w:rsidRPr="00230F28" w:rsidTr="00093F75">
        <w:trPr>
          <w:cantSplit/>
          <w:jc w:val="center"/>
        </w:trPr>
        <w:tc>
          <w:tcPr>
            <w:tcW w:w="2880" w:type="dxa"/>
          </w:tcPr>
          <w:p w:rsidR="00093F75" w:rsidRPr="00230F28" w:rsidRDefault="00230F28" w:rsidP="00F36111">
            <w:pPr>
              <w:pStyle w:val="ListParagraph"/>
              <w:numPr>
                <w:ilvl w:val="0"/>
                <w:numId w:val="21"/>
              </w:numPr>
              <w:rPr>
                <w:rFonts w:cs="Arial"/>
                <w:szCs w:val="20"/>
              </w:rPr>
            </w:pPr>
            <w:r w:rsidRPr="00230F28">
              <w:rPr>
                <w:rFonts w:cs="Arial"/>
                <w:szCs w:val="20"/>
              </w:rPr>
              <w:t>Predict the niche of an organism based on physical or behavioral characteristics.</w:t>
            </w:r>
          </w:p>
        </w:tc>
        <w:tc>
          <w:tcPr>
            <w:tcW w:w="2880" w:type="dxa"/>
          </w:tcPr>
          <w:p w:rsidR="00093F75" w:rsidRPr="00F96F01" w:rsidRDefault="00230F28" w:rsidP="00F36111">
            <w:pPr>
              <w:rPr>
                <w:rFonts w:cs="Arial"/>
                <w:szCs w:val="20"/>
              </w:rPr>
            </w:pPr>
            <w:r w:rsidRPr="00230F28">
              <w:rPr>
                <w:rFonts w:cs="Arial"/>
                <w:szCs w:val="20"/>
              </w:rPr>
              <w:t>SC09-GR.HS-S.2-GLE.2-EO.d</w:t>
            </w:r>
          </w:p>
        </w:tc>
        <w:tc>
          <w:tcPr>
            <w:tcW w:w="5760" w:type="dxa"/>
          </w:tcPr>
          <w:p w:rsidR="00093F75" w:rsidRPr="00F96F01" w:rsidRDefault="00230F28" w:rsidP="00F36111">
            <w:pPr>
              <w:rPr>
                <w:rFonts w:cs="Arial"/>
                <w:szCs w:val="20"/>
              </w:rPr>
            </w:pPr>
            <w:r w:rsidRPr="00230F28">
              <w:rPr>
                <w:rFonts w:cs="Arial"/>
                <w:szCs w:val="20"/>
              </w:rPr>
              <w:t>Examine, evaluate, question, and ethically use information from a variety of sources and media to investigate ecosystem interactions.</w:t>
            </w:r>
          </w:p>
        </w:tc>
        <w:tc>
          <w:tcPr>
            <w:tcW w:w="2880" w:type="dxa"/>
          </w:tcPr>
          <w:p w:rsidR="00093F75" w:rsidRPr="00230F28" w:rsidRDefault="00093F75" w:rsidP="00F36111">
            <w:pPr>
              <w:contextualSpacing/>
              <w:rPr>
                <w:szCs w:val="20"/>
              </w:rPr>
            </w:pPr>
          </w:p>
        </w:tc>
      </w:tr>
    </w:tbl>
    <w:p w:rsidR="00093F75" w:rsidRDefault="00093F75" w:rsidP="00F36111">
      <w:pPr>
        <w:rPr>
          <w:szCs w:val="20"/>
        </w:rPr>
      </w:pPr>
    </w:p>
    <w:p w:rsidR="00093F75" w:rsidRPr="00230F28" w:rsidRDefault="00093F75"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17</w:t>
            </w:r>
          </w:p>
        </w:tc>
        <w:tc>
          <w:tcPr>
            <w:tcW w:w="11520" w:type="dxa"/>
            <w:gridSpan w:val="3"/>
            <w:shd w:val="clear" w:color="auto" w:fill="D9D9D9" w:themeFill="background1" w:themeFillShade="D9"/>
            <w:vAlign w:val="center"/>
          </w:tcPr>
          <w:p w:rsidR="00093F75" w:rsidRPr="00230F28" w:rsidRDefault="00230F28" w:rsidP="00F36111">
            <w:pPr>
              <w:contextualSpacing/>
              <w:rPr>
                <w:szCs w:val="20"/>
              </w:rPr>
            </w:pPr>
            <w:r w:rsidRPr="00230F28">
              <w:rPr>
                <w:szCs w:val="20"/>
              </w:rPr>
              <w:t>Variation within a population improves the chances that the species will survive under new environmental conditions</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F67581" w:rsidRPr="00230F28" w:rsidTr="00093F75">
        <w:trPr>
          <w:cantSplit/>
          <w:jc w:val="center"/>
        </w:trPr>
        <w:tc>
          <w:tcPr>
            <w:tcW w:w="2880" w:type="dxa"/>
            <w:vMerge w:val="restart"/>
          </w:tcPr>
          <w:p w:rsidR="00F67581" w:rsidRPr="00230F28" w:rsidRDefault="00F67581" w:rsidP="00F36111">
            <w:pPr>
              <w:pStyle w:val="ListParagraph"/>
              <w:numPr>
                <w:ilvl w:val="0"/>
                <w:numId w:val="20"/>
              </w:numPr>
              <w:rPr>
                <w:rFonts w:cs="Arial"/>
                <w:szCs w:val="20"/>
              </w:rPr>
            </w:pPr>
            <w:r w:rsidRPr="00230F28">
              <w:rPr>
                <w:rFonts w:cs="Arial"/>
                <w:szCs w:val="20"/>
              </w:rPr>
              <w:t>In new environmental conditions, predict how variation within a population will increase/decrease chances for survival.</w:t>
            </w:r>
          </w:p>
        </w:tc>
        <w:tc>
          <w:tcPr>
            <w:tcW w:w="2880" w:type="dxa"/>
          </w:tcPr>
          <w:p w:rsidR="00F67581" w:rsidRPr="00230F28" w:rsidRDefault="00F67581" w:rsidP="00F36111">
            <w:pPr>
              <w:contextualSpacing/>
              <w:rPr>
                <w:szCs w:val="20"/>
              </w:rPr>
            </w:pPr>
            <w:r w:rsidRPr="00230F28">
              <w:rPr>
                <w:rFonts w:cs="Arial"/>
                <w:szCs w:val="20"/>
              </w:rPr>
              <w:t>SC09-GR.</w:t>
            </w:r>
            <w:r>
              <w:rPr>
                <w:rFonts w:cs="Arial"/>
                <w:szCs w:val="20"/>
              </w:rPr>
              <w:t>7</w:t>
            </w:r>
            <w:r w:rsidRPr="00230F28">
              <w:rPr>
                <w:rFonts w:cs="Arial"/>
                <w:szCs w:val="20"/>
              </w:rPr>
              <w:t>-S.</w:t>
            </w:r>
            <w:r>
              <w:rPr>
                <w:rFonts w:cs="Arial"/>
                <w:szCs w:val="20"/>
              </w:rPr>
              <w:t>2</w:t>
            </w:r>
            <w:r w:rsidRPr="00230F28">
              <w:rPr>
                <w:rFonts w:cs="Arial"/>
                <w:szCs w:val="20"/>
              </w:rPr>
              <w:t>-GLE.</w:t>
            </w:r>
            <w:r>
              <w:rPr>
                <w:rFonts w:cs="Arial"/>
                <w:szCs w:val="20"/>
              </w:rPr>
              <w:t>1</w:t>
            </w:r>
          </w:p>
        </w:tc>
        <w:tc>
          <w:tcPr>
            <w:tcW w:w="5760" w:type="dxa"/>
          </w:tcPr>
          <w:p w:rsidR="00F67581" w:rsidRPr="00F96F01" w:rsidRDefault="00F67581" w:rsidP="00F36111">
            <w:pPr>
              <w:rPr>
                <w:rFonts w:cs="Arial"/>
                <w:szCs w:val="20"/>
              </w:rPr>
            </w:pPr>
            <w:r w:rsidRPr="00F96F01">
              <w:rPr>
                <w:rFonts w:cs="Arial"/>
                <w:bCs/>
                <w:szCs w:val="20"/>
              </w:rPr>
              <w:t>Individual organisms with certain traits are more likely than others to survive and have offspring in a specific environment</w:t>
            </w:r>
          </w:p>
        </w:tc>
        <w:tc>
          <w:tcPr>
            <w:tcW w:w="2880" w:type="dxa"/>
          </w:tcPr>
          <w:p w:rsidR="00225693" w:rsidRPr="00230F28" w:rsidRDefault="00336F51" w:rsidP="00336F51">
            <w:pPr>
              <w:contextualSpacing/>
              <w:rPr>
                <w:szCs w:val="20"/>
              </w:rPr>
            </w:pPr>
            <w:r w:rsidRPr="009E53F3">
              <w:rPr>
                <w:szCs w:val="20"/>
              </w:rPr>
              <w:t xml:space="preserve">Concepts of </w:t>
            </w:r>
            <w:r>
              <w:rPr>
                <w:szCs w:val="20"/>
              </w:rPr>
              <w:t>how new environmental conditions impact survival</w:t>
            </w:r>
            <w:r w:rsidRPr="009E53F3">
              <w:rPr>
                <w:szCs w:val="20"/>
              </w:rPr>
              <w:t xml:space="preserve"> are </w:t>
            </w:r>
            <w:r>
              <w:rPr>
                <w:szCs w:val="20"/>
              </w:rPr>
              <w:t>implicit</w:t>
            </w:r>
            <w:r w:rsidRPr="009E53F3">
              <w:rPr>
                <w:szCs w:val="20"/>
              </w:rPr>
              <w:t xml:space="preserve"> throughout this GLE</w:t>
            </w:r>
            <w:r>
              <w:rPr>
                <w:szCs w:val="20"/>
              </w:rPr>
              <w:t>.</w:t>
            </w:r>
          </w:p>
        </w:tc>
      </w:tr>
      <w:tr w:rsidR="00F67581" w:rsidRPr="00230F28" w:rsidTr="00093F75">
        <w:trPr>
          <w:cantSplit/>
          <w:jc w:val="center"/>
        </w:trPr>
        <w:tc>
          <w:tcPr>
            <w:tcW w:w="2880" w:type="dxa"/>
            <w:vMerge/>
          </w:tcPr>
          <w:p w:rsidR="00F67581" w:rsidRPr="00230F28" w:rsidRDefault="00F67581" w:rsidP="00F36111">
            <w:pPr>
              <w:pStyle w:val="ListParagraph"/>
              <w:numPr>
                <w:ilvl w:val="0"/>
                <w:numId w:val="20"/>
              </w:numPr>
              <w:rPr>
                <w:rFonts w:cs="Arial"/>
                <w:szCs w:val="20"/>
              </w:rPr>
            </w:pPr>
          </w:p>
        </w:tc>
        <w:tc>
          <w:tcPr>
            <w:tcW w:w="2880" w:type="dxa"/>
          </w:tcPr>
          <w:p w:rsidR="00F67581" w:rsidRPr="00937E66" w:rsidRDefault="005C4F9B" w:rsidP="00F36111">
            <w:pPr>
              <w:contextualSpacing/>
              <w:rPr>
                <w:rFonts w:cs="Arial"/>
                <w:szCs w:val="20"/>
              </w:rPr>
            </w:pPr>
            <w:r>
              <w:rPr>
                <w:rFonts w:cs="Arial"/>
                <w:szCs w:val="20"/>
              </w:rPr>
              <w:t>SC09-GR.</w:t>
            </w:r>
            <w:r w:rsidR="00F67581" w:rsidRPr="00937E66">
              <w:rPr>
                <w:rFonts w:cs="Arial"/>
                <w:szCs w:val="20"/>
              </w:rPr>
              <w:t>HS</w:t>
            </w:r>
            <w:r>
              <w:rPr>
                <w:rFonts w:cs="Arial"/>
                <w:szCs w:val="20"/>
              </w:rPr>
              <w:t>-S</w:t>
            </w:r>
            <w:r w:rsidR="00F67581" w:rsidRPr="00937E66">
              <w:rPr>
                <w:rFonts w:cs="Arial"/>
                <w:szCs w:val="20"/>
              </w:rPr>
              <w:t>.2</w:t>
            </w:r>
            <w:r>
              <w:rPr>
                <w:rFonts w:cs="Arial"/>
                <w:szCs w:val="20"/>
              </w:rPr>
              <w:t>-GLE</w:t>
            </w:r>
            <w:r w:rsidR="00F67581" w:rsidRPr="00937E66">
              <w:rPr>
                <w:rFonts w:cs="Arial"/>
                <w:szCs w:val="20"/>
              </w:rPr>
              <w:t>.9</w:t>
            </w:r>
            <w:r>
              <w:rPr>
                <w:rFonts w:cs="Arial"/>
                <w:szCs w:val="20"/>
              </w:rPr>
              <w:t>-EO</w:t>
            </w:r>
            <w:r w:rsidR="00F67581" w:rsidRPr="00937E66">
              <w:rPr>
                <w:rFonts w:cs="Arial"/>
                <w:szCs w:val="20"/>
              </w:rPr>
              <w:t>.d</w:t>
            </w:r>
          </w:p>
        </w:tc>
        <w:tc>
          <w:tcPr>
            <w:tcW w:w="5760" w:type="dxa"/>
          </w:tcPr>
          <w:p w:rsidR="00F67581" w:rsidRPr="00937E66" w:rsidRDefault="00F67581" w:rsidP="00F36111">
            <w:pPr>
              <w:autoSpaceDE w:val="0"/>
              <w:autoSpaceDN w:val="0"/>
              <w:adjustRightInd w:val="0"/>
              <w:rPr>
                <w:rFonts w:cs="Verdana"/>
                <w:szCs w:val="20"/>
              </w:rPr>
            </w:pPr>
            <w:r w:rsidRPr="00937E66">
              <w:rPr>
                <w:rFonts w:cs="Verdana"/>
                <w:szCs w:val="20"/>
              </w:rPr>
              <w:t>Analyze and interpret data on how evolution can be driven by three key components of natural selection –</w:t>
            </w:r>
          </w:p>
          <w:p w:rsidR="00F67581" w:rsidRPr="00937E66" w:rsidRDefault="00F67581" w:rsidP="00F36111">
            <w:pPr>
              <w:autoSpaceDE w:val="0"/>
              <w:autoSpaceDN w:val="0"/>
              <w:adjustRightInd w:val="0"/>
              <w:rPr>
                <w:rFonts w:cs="Verdana"/>
                <w:szCs w:val="20"/>
              </w:rPr>
            </w:pPr>
            <w:r w:rsidRPr="00937E66">
              <w:rPr>
                <w:rFonts w:cs="Verdana"/>
                <w:szCs w:val="20"/>
              </w:rPr>
              <w:t>heritability, genetic variation, and differential survival and reproduction</w:t>
            </w:r>
            <w:r w:rsidR="00EF5727" w:rsidRPr="00937E66">
              <w:rPr>
                <w:rFonts w:cs="Verdana"/>
                <w:szCs w:val="20"/>
              </w:rPr>
              <w:t xml:space="preserve"> (possible replacement for 2.7.d)</w:t>
            </w:r>
          </w:p>
        </w:tc>
        <w:tc>
          <w:tcPr>
            <w:tcW w:w="2880" w:type="dxa"/>
          </w:tcPr>
          <w:p w:rsidR="00F67581" w:rsidRDefault="00F67581" w:rsidP="00F36111">
            <w:pPr>
              <w:contextualSpacing/>
              <w:rPr>
                <w:rFonts w:cs="Arial"/>
                <w:szCs w:val="20"/>
              </w:rPr>
            </w:pPr>
          </w:p>
        </w:tc>
      </w:tr>
    </w:tbl>
    <w:p w:rsidR="00093F75" w:rsidRDefault="00093F75" w:rsidP="00F36111">
      <w:pPr>
        <w:rPr>
          <w:szCs w:val="20"/>
        </w:rPr>
      </w:pPr>
    </w:p>
    <w:p w:rsidR="00336F51" w:rsidRPr="00230F28" w:rsidRDefault="00336F51" w:rsidP="00F36111">
      <w:pPr>
        <w:rPr>
          <w:szCs w:val="20"/>
        </w:rPr>
      </w:pPr>
    </w:p>
    <w:tbl>
      <w:tblPr>
        <w:tblStyle w:val="TableGrid"/>
        <w:tblW w:w="14400" w:type="dxa"/>
        <w:jc w:val="center"/>
        <w:tblLayout w:type="fixed"/>
        <w:tblLook w:val="04A0"/>
      </w:tblPr>
      <w:tblGrid>
        <w:gridCol w:w="2880"/>
        <w:gridCol w:w="2880"/>
        <w:gridCol w:w="5760"/>
        <w:gridCol w:w="2880"/>
      </w:tblGrid>
      <w:tr w:rsidR="00093F75" w:rsidRPr="00230F28" w:rsidTr="00093F75">
        <w:trPr>
          <w:cantSplit/>
          <w:tblHeader/>
          <w:jc w:val="center"/>
        </w:trPr>
        <w:tc>
          <w:tcPr>
            <w:tcW w:w="2880" w:type="dxa"/>
            <w:shd w:val="clear" w:color="auto" w:fill="C0E2C0"/>
          </w:tcPr>
          <w:p w:rsidR="00093F75" w:rsidRPr="00230F28" w:rsidRDefault="00093F75" w:rsidP="00F36111">
            <w:pPr>
              <w:rPr>
                <w:b/>
                <w:szCs w:val="20"/>
              </w:rPr>
            </w:pPr>
            <w:r w:rsidRPr="00230F28">
              <w:rPr>
                <w:b/>
                <w:szCs w:val="20"/>
              </w:rPr>
              <w:t>Standard 3</w:t>
            </w:r>
          </w:p>
        </w:tc>
        <w:tc>
          <w:tcPr>
            <w:tcW w:w="11520" w:type="dxa"/>
            <w:gridSpan w:val="3"/>
            <w:shd w:val="clear" w:color="auto" w:fill="C0E2C0"/>
          </w:tcPr>
          <w:p w:rsidR="00093F75" w:rsidRPr="00230F28" w:rsidRDefault="00093F75" w:rsidP="00F36111">
            <w:pPr>
              <w:rPr>
                <w:szCs w:val="20"/>
              </w:rPr>
            </w:pPr>
            <w:r w:rsidRPr="00230F28">
              <w:rPr>
                <w:szCs w:val="20"/>
              </w:rPr>
              <w:t xml:space="preserve">Life Science: Students know and understand the characteristics and structure of living things, the processes of life, and how living things interact with each other and their environment. </w:t>
            </w:r>
            <w:r w:rsidRPr="00230F28">
              <w:rPr>
                <w:i/>
                <w:iCs/>
                <w:szCs w:val="20"/>
              </w:rPr>
              <w:t xml:space="preserve">(Focus: Biology-- Anatomy, Physiology, Botany, Zoology, Ecology) </w:t>
            </w:r>
            <w:r w:rsidRPr="005F197D">
              <w:rPr>
                <w:bCs/>
                <w:szCs w:val="20"/>
              </w:rPr>
              <w:t>Students know and can demonstrate understanding that:</w:t>
            </w:r>
          </w:p>
        </w:tc>
      </w:tr>
      <w:tr w:rsidR="00093F75" w:rsidRPr="00230F28" w:rsidTr="00093F75">
        <w:trPr>
          <w:cantSplit/>
          <w:tblHeader/>
          <w:jc w:val="center"/>
        </w:trPr>
        <w:tc>
          <w:tcPr>
            <w:tcW w:w="2880" w:type="dxa"/>
            <w:shd w:val="clear" w:color="auto" w:fill="D9D9D9" w:themeFill="background1" w:themeFillShade="D9"/>
          </w:tcPr>
          <w:p w:rsidR="00093F75" w:rsidRPr="00230F28" w:rsidRDefault="00093F75" w:rsidP="00F36111">
            <w:pPr>
              <w:pStyle w:val="Default"/>
              <w:contextualSpacing/>
              <w:rPr>
                <w:rFonts w:ascii="Verdana" w:hAnsi="Verdana" w:cs="Times New Roman"/>
                <w:sz w:val="20"/>
                <w:szCs w:val="20"/>
              </w:rPr>
            </w:pPr>
            <w:r w:rsidRPr="00230F28">
              <w:rPr>
                <w:rFonts w:ascii="Verdana" w:hAnsi="Verdana" w:cs="Times New Roman"/>
                <w:b/>
                <w:bCs/>
                <w:sz w:val="20"/>
                <w:szCs w:val="20"/>
              </w:rPr>
              <w:t>Benchmark 18</w:t>
            </w:r>
          </w:p>
        </w:tc>
        <w:tc>
          <w:tcPr>
            <w:tcW w:w="11520" w:type="dxa"/>
            <w:gridSpan w:val="3"/>
            <w:shd w:val="clear" w:color="auto" w:fill="D9D9D9" w:themeFill="background1" w:themeFillShade="D9"/>
            <w:vAlign w:val="center"/>
          </w:tcPr>
          <w:p w:rsidR="00093F75" w:rsidRPr="00230F28" w:rsidRDefault="00230F28" w:rsidP="00F36111">
            <w:pPr>
              <w:contextualSpacing/>
              <w:rPr>
                <w:szCs w:val="20"/>
              </w:rPr>
            </w:pPr>
            <w:r w:rsidRPr="00230F28">
              <w:rPr>
                <w:szCs w:val="20"/>
              </w:rPr>
              <w:t>Organisms change over time in terms of biological evolution and genetics</w:t>
            </w:r>
          </w:p>
        </w:tc>
      </w:tr>
      <w:tr w:rsidR="00093F75" w:rsidRPr="00230F28" w:rsidTr="00093F75">
        <w:trPr>
          <w:cantSplit/>
          <w:jc w:val="center"/>
        </w:trPr>
        <w:tc>
          <w:tcPr>
            <w:tcW w:w="2880" w:type="dxa"/>
          </w:tcPr>
          <w:p w:rsidR="00093F75" w:rsidRPr="00230F28" w:rsidRDefault="00093F75" w:rsidP="00F36111">
            <w:pPr>
              <w:contextualSpacing/>
              <w:rPr>
                <w:b/>
                <w:szCs w:val="20"/>
              </w:rPr>
            </w:pPr>
            <w:r w:rsidRPr="00230F28">
              <w:rPr>
                <w:b/>
                <w:szCs w:val="20"/>
              </w:rPr>
              <w:t>Assessment Objective</w:t>
            </w:r>
          </w:p>
        </w:tc>
        <w:tc>
          <w:tcPr>
            <w:tcW w:w="2880" w:type="dxa"/>
          </w:tcPr>
          <w:p w:rsidR="00093F75" w:rsidRPr="00230F28" w:rsidRDefault="00093F75" w:rsidP="00F36111">
            <w:pPr>
              <w:contextualSpacing/>
              <w:rPr>
                <w:b/>
                <w:szCs w:val="20"/>
              </w:rPr>
            </w:pPr>
            <w:r w:rsidRPr="00230F28">
              <w:rPr>
                <w:b/>
                <w:szCs w:val="20"/>
              </w:rPr>
              <w:t>CAS Alignment Code</w:t>
            </w:r>
          </w:p>
        </w:tc>
        <w:tc>
          <w:tcPr>
            <w:tcW w:w="5760" w:type="dxa"/>
          </w:tcPr>
          <w:p w:rsidR="00093F75" w:rsidRPr="00230F28" w:rsidRDefault="00093F75" w:rsidP="00F36111">
            <w:pPr>
              <w:contextualSpacing/>
              <w:rPr>
                <w:b/>
                <w:szCs w:val="20"/>
              </w:rPr>
            </w:pPr>
            <w:r w:rsidRPr="00230F28">
              <w:rPr>
                <w:b/>
                <w:szCs w:val="20"/>
              </w:rPr>
              <w:t>CAS Expectation Text</w:t>
            </w:r>
          </w:p>
        </w:tc>
        <w:tc>
          <w:tcPr>
            <w:tcW w:w="2880" w:type="dxa"/>
          </w:tcPr>
          <w:p w:rsidR="00093F75" w:rsidRPr="00230F28" w:rsidRDefault="00093F75" w:rsidP="00F36111">
            <w:pPr>
              <w:contextualSpacing/>
              <w:rPr>
                <w:b/>
                <w:szCs w:val="20"/>
              </w:rPr>
            </w:pPr>
            <w:r w:rsidRPr="00230F28">
              <w:rPr>
                <w:b/>
                <w:szCs w:val="20"/>
              </w:rPr>
              <w:t>Comment</w:t>
            </w:r>
          </w:p>
        </w:tc>
      </w:tr>
      <w:tr w:rsidR="00093F75" w:rsidRPr="00230F28" w:rsidTr="00093F75">
        <w:trPr>
          <w:cantSplit/>
          <w:jc w:val="center"/>
        </w:trPr>
        <w:tc>
          <w:tcPr>
            <w:tcW w:w="2880" w:type="dxa"/>
          </w:tcPr>
          <w:p w:rsidR="00093F75" w:rsidRPr="00230F28" w:rsidRDefault="00230F28" w:rsidP="00F36111">
            <w:pPr>
              <w:pStyle w:val="ListParagraph"/>
              <w:numPr>
                <w:ilvl w:val="0"/>
                <w:numId w:val="19"/>
              </w:numPr>
              <w:rPr>
                <w:rFonts w:cs="Arial"/>
                <w:szCs w:val="20"/>
              </w:rPr>
            </w:pPr>
            <w:r w:rsidRPr="00230F28">
              <w:rPr>
                <w:rFonts w:cs="Arial"/>
                <w:szCs w:val="20"/>
              </w:rPr>
              <w:t>Infer that organisms undergo biological evolution and genetic changes over time.</w:t>
            </w:r>
          </w:p>
        </w:tc>
        <w:tc>
          <w:tcPr>
            <w:tcW w:w="2880" w:type="dxa"/>
          </w:tcPr>
          <w:p w:rsidR="00093F75" w:rsidRPr="00230F28" w:rsidRDefault="00230F28" w:rsidP="00F36111">
            <w:pPr>
              <w:rPr>
                <w:szCs w:val="20"/>
              </w:rPr>
            </w:pPr>
            <w:r w:rsidRPr="00230F28">
              <w:rPr>
                <w:rFonts w:cs="Arial"/>
                <w:szCs w:val="20"/>
              </w:rPr>
              <w:t>SC09-GR.HS-S.2-GLE.9</w:t>
            </w:r>
          </w:p>
        </w:tc>
        <w:tc>
          <w:tcPr>
            <w:tcW w:w="5760" w:type="dxa"/>
          </w:tcPr>
          <w:p w:rsidR="00093F75" w:rsidRPr="00230F28" w:rsidRDefault="00F96F01" w:rsidP="00F36111">
            <w:pPr>
              <w:rPr>
                <w:szCs w:val="20"/>
              </w:rPr>
            </w:pPr>
            <w:r w:rsidRPr="00F96F01">
              <w:rPr>
                <w:rFonts w:cs="Arial"/>
                <w:bCs/>
                <w:szCs w:val="20"/>
              </w:rPr>
              <w:t>Evolution occurs as the heritable characteristics of populations change across generations and can lead populations to become better adapted to their environment</w:t>
            </w:r>
          </w:p>
        </w:tc>
        <w:tc>
          <w:tcPr>
            <w:tcW w:w="2880" w:type="dxa"/>
          </w:tcPr>
          <w:p w:rsidR="00093F75" w:rsidRPr="00230F28" w:rsidRDefault="00336F51" w:rsidP="00F36111">
            <w:pPr>
              <w:contextualSpacing/>
              <w:rPr>
                <w:szCs w:val="20"/>
              </w:rPr>
            </w:pPr>
            <w:r>
              <w:rPr>
                <w:szCs w:val="20"/>
              </w:rPr>
              <w:t>Concepts of biological evolution and genetic change are implicit throughout this GLE.</w:t>
            </w:r>
          </w:p>
        </w:tc>
      </w:tr>
    </w:tbl>
    <w:p w:rsidR="00336F51" w:rsidRDefault="00336F5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lastRenderedPageBreak/>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w:t>
            </w:r>
          </w:p>
        </w:tc>
        <w:tc>
          <w:tcPr>
            <w:tcW w:w="11520" w:type="dxa"/>
            <w:gridSpan w:val="3"/>
            <w:shd w:val="clear" w:color="auto" w:fill="D9D9D9" w:themeFill="background1" w:themeFillShade="D9"/>
            <w:vAlign w:val="center"/>
          </w:tcPr>
          <w:p w:rsidR="00230F28" w:rsidRPr="00230F28" w:rsidRDefault="003D13CD" w:rsidP="00F36111">
            <w:pPr>
              <w:contextualSpacing/>
              <w:rPr>
                <w:szCs w:val="20"/>
              </w:rPr>
            </w:pPr>
            <w:r w:rsidRPr="003D13CD">
              <w:rPr>
                <w:szCs w:val="20"/>
              </w:rPr>
              <w:t>Earth’s interior has a composition and structure</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30F28" w:rsidRPr="00230F28" w:rsidTr="00230F28">
        <w:trPr>
          <w:cantSplit/>
          <w:jc w:val="center"/>
        </w:trPr>
        <w:tc>
          <w:tcPr>
            <w:tcW w:w="2880" w:type="dxa"/>
          </w:tcPr>
          <w:p w:rsidR="00230F28" w:rsidRPr="00230F28" w:rsidRDefault="003D13CD" w:rsidP="00F36111">
            <w:pPr>
              <w:pStyle w:val="ListParagraph"/>
              <w:numPr>
                <w:ilvl w:val="0"/>
                <w:numId w:val="36"/>
              </w:numPr>
              <w:rPr>
                <w:rFonts w:cs="Arial"/>
                <w:szCs w:val="20"/>
              </w:rPr>
            </w:pPr>
            <w:r w:rsidRPr="009B43EA">
              <w:rPr>
                <w:rFonts w:cs="Arial"/>
                <w:szCs w:val="20"/>
              </w:rPr>
              <w:t>Describe and label the layers of Earth.</w:t>
            </w:r>
          </w:p>
        </w:tc>
        <w:tc>
          <w:tcPr>
            <w:tcW w:w="2880" w:type="dxa"/>
          </w:tcPr>
          <w:p w:rsidR="00230F28" w:rsidRPr="00230F28" w:rsidRDefault="003D13CD" w:rsidP="00F36111">
            <w:pPr>
              <w:contextualSpacing/>
              <w:rPr>
                <w:szCs w:val="20"/>
              </w:rPr>
            </w:pPr>
            <w:r w:rsidRPr="009B43EA">
              <w:rPr>
                <w:rFonts w:cs="Arial"/>
                <w:szCs w:val="20"/>
              </w:rPr>
              <w:t>SC09-GR.HS-S.3-GLE.3-EO.a</w:t>
            </w:r>
          </w:p>
        </w:tc>
        <w:tc>
          <w:tcPr>
            <w:tcW w:w="5760" w:type="dxa"/>
          </w:tcPr>
          <w:p w:rsidR="00230F28" w:rsidRPr="00230F28" w:rsidRDefault="003D13CD" w:rsidP="00336F51">
            <w:pPr>
              <w:rPr>
                <w:szCs w:val="20"/>
              </w:rPr>
            </w:pPr>
            <w:r w:rsidRPr="009B43EA">
              <w:rPr>
                <w:rFonts w:cs="Arial"/>
                <w:szCs w:val="20"/>
              </w:rPr>
              <w:t>Develop, communicate, and justify an evidence-based scientific explanation about the theory of plate tectonics and how it can be used to understand geological, physical, and geographical</w:t>
            </w:r>
            <w:r w:rsidR="00336F51">
              <w:rPr>
                <w:rFonts w:cs="Arial"/>
                <w:szCs w:val="20"/>
              </w:rPr>
              <w:t xml:space="preserve"> </w:t>
            </w:r>
            <w:r w:rsidRPr="009B43EA">
              <w:rPr>
                <w:rFonts w:cs="Arial"/>
                <w:szCs w:val="20"/>
              </w:rPr>
              <w:t>features of Earth</w:t>
            </w:r>
          </w:p>
        </w:tc>
        <w:tc>
          <w:tcPr>
            <w:tcW w:w="2880" w:type="dxa"/>
          </w:tcPr>
          <w:p w:rsidR="00230F28" w:rsidRPr="00230F28" w:rsidRDefault="00951DC8" w:rsidP="00F36111">
            <w:pPr>
              <w:contextualSpacing/>
              <w:rPr>
                <w:szCs w:val="20"/>
              </w:rPr>
            </w:pPr>
            <w:r w:rsidRPr="00951DC8">
              <w:rPr>
                <w:szCs w:val="20"/>
              </w:rPr>
              <w:t xml:space="preserve">Evidence of </w:t>
            </w:r>
            <w:r w:rsidR="00924684" w:rsidRPr="00951DC8">
              <w:rPr>
                <w:szCs w:val="20"/>
              </w:rPr>
              <w:t>Earth’s structure and composition is fundamental to understanding plate tectonics (</w:t>
            </w:r>
            <w:r w:rsidR="00924684" w:rsidRPr="00951DC8">
              <w:rPr>
                <w:rFonts w:cs="Arial"/>
                <w:szCs w:val="20"/>
              </w:rPr>
              <w:t>SC09-GR.HS-S.3-GLE.3)</w:t>
            </w:r>
          </w:p>
        </w:tc>
      </w:tr>
      <w:tr w:rsidR="005C4F9B" w:rsidRPr="00230F28" w:rsidTr="00230F28">
        <w:trPr>
          <w:cantSplit/>
          <w:jc w:val="center"/>
        </w:trPr>
        <w:tc>
          <w:tcPr>
            <w:tcW w:w="2880" w:type="dxa"/>
          </w:tcPr>
          <w:p w:rsidR="005C4F9B" w:rsidRPr="00951DC8" w:rsidRDefault="005C4F9B" w:rsidP="00F36111">
            <w:pPr>
              <w:pStyle w:val="ListParagraph"/>
              <w:numPr>
                <w:ilvl w:val="0"/>
                <w:numId w:val="36"/>
              </w:numPr>
              <w:rPr>
                <w:rFonts w:cs="Arial"/>
                <w:szCs w:val="20"/>
              </w:rPr>
            </w:pPr>
            <w:r w:rsidRPr="00951DC8">
              <w:rPr>
                <w:rFonts w:cs="Arial"/>
                <w:szCs w:val="20"/>
              </w:rPr>
              <w:t>Evaluate and describe the evidence used to construct models of the composition of Earth's interior.</w:t>
            </w:r>
          </w:p>
        </w:tc>
        <w:tc>
          <w:tcPr>
            <w:tcW w:w="2880" w:type="dxa"/>
          </w:tcPr>
          <w:p w:rsidR="005C4F9B" w:rsidRPr="00230F28" w:rsidRDefault="005C4F9B" w:rsidP="00F36111">
            <w:pPr>
              <w:contextualSpacing/>
              <w:rPr>
                <w:szCs w:val="20"/>
              </w:rPr>
            </w:pPr>
            <w:r w:rsidRPr="009B43EA">
              <w:rPr>
                <w:rFonts w:cs="Arial"/>
                <w:szCs w:val="20"/>
              </w:rPr>
              <w:t>SC09-GR.HS-S.3-GLE.3-EO.a</w:t>
            </w:r>
          </w:p>
        </w:tc>
        <w:tc>
          <w:tcPr>
            <w:tcW w:w="5760" w:type="dxa"/>
          </w:tcPr>
          <w:p w:rsidR="005C4F9B" w:rsidRPr="00230F28" w:rsidRDefault="005C4F9B" w:rsidP="00336F51">
            <w:pPr>
              <w:rPr>
                <w:szCs w:val="20"/>
              </w:rPr>
            </w:pPr>
            <w:r w:rsidRPr="009B43EA">
              <w:rPr>
                <w:rFonts w:cs="Arial"/>
                <w:szCs w:val="20"/>
              </w:rPr>
              <w:t>Develop, communicate, and justify an evidence-based scientific explanation about the theory of plate tectonics and how it can be used to understand geological, physical, and geographical</w:t>
            </w:r>
            <w:r w:rsidR="00336F51">
              <w:rPr>
                <w:rFonts w:cs="Arial"/>
                <w:szCs w:val="20"/>
              </w:rPr>
              <w:t xml:space="preserve"> </w:t>
            </w:r>
            <w:r w:rsidRPr="009B43EA">
              <w:rPr>
                <w:rFonts w:cs="Arial"/>
                <w:szCs w:val="20"/>
              </w:rPr>
              <w:t>features of Earth</w:t>
            </w:r>
          </w:p>
        </w:tc>
        <w:tc>
          <w:tcPr>
            <w:tcW w:w="2880" w:type="dxa"/>
          </w:tcPr>
          <w:p w:rsidR="005C4F9B" w:rsidRPr="009B43EA" w:rsidRDefault="005C4F9B" w:rsidP="00F36111">
            <w:pPr>
              <w:rPr>
                <w:rFonts w:cs="Arial"/>
                <w:szCs w:val="20"/>
              </w:rPr>
            </w:pPr>
            <w:r w:rsidRPr="00951DC8">
              <w:rPr>
                <w:szCs w:val="20"/>
              </w:rPr>
              <w:t>Evidence of Earth’s structure and composition is fundamental to understanding plate tectonics (</w:t>
            </w:r>
            <w:r w:rsidRPr="00951DC8">
              <w:rPr>
                <w:rFonts w:cs="Arial"/>
                <w:szCs w:val="20"/>
              </w:rPr>
              <w:t>SC09-GR.HS-S.3-GLE.3)</w:t>
            </w:r>
          </w:p>
        </w:tc>
      </w:tr>
    </w:tbl>
    <w:p w:rsidR="00230F28" w:rsidRDefault="00230F28" w:rsidP="00F36111">
      <w:pPr>
        <w:rPr>
          <w:szCs w:val="20"/>
        </w:rPr>
      </w:pPr>
    </w:p>
    <w:p w:rsidR="00336F51" w:rsidRDefault="00336F51"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2</w:t>
            </w:r>
          </w:p>
        </w:tc>
        <w:tc>
          <w:tcPr>
            <w:tcW w:w="11520" w:type="dxa"/>
            <w:gridSpan w:val="3"/>
            <w:shd w:val="clear" w:color="auto" w:fill="D9D9D9" w:themeFill="background1" w:themeFillShade="D9"/>
            <w:vAlign w:val="center"/>
          </w:tcPr>
          <w:p w:rsidR="00230F28" w:rsidRPr="00230F28" w:rsidRDefault="003D13CD" w:rsidP="00F36111">
            <w:pPr>
              <w:contextualSpacing/>
              <w:rPr>
                <w:szCs w:val="20"/>
              </w:rPr>
            </w:pPr>
            <w:r w:rsidRPr="003D13CD">
              <w:rPr>
                <w:szCs w:val="20"/>
              </w:rPr>
              <w:t>The theory of plate tectonics helps to explain relationships among earthquakes, volcanoes, mid-ocean ridges, and deep-sea trenches</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6F1DD9" w:rsidRPr="00230F28" w:rsidTr="00230F28">
        <w:trPr>
          <w:cantSplit/>
          <w:jc w:val="center"/>
        </w:trPr>
        <w:tc>
          <w:tcPr>
            <w:tcW w:w="2880" w:type="dxa"/>
            <w:vMerge w:val="restart"/>
          </w:tcPr>
          <w:p w:rsidR="006F1DD9" w:rsidRPr="00230F28" w:rsidRDefault="006F1DD9" w:rsidP="00F36111">
            <w:pPr>
              <w:pStyle w:val="ListParagraph"/>
              <w:numPr>
                <w:ilvl w:val="0"/>
                <w:numId w:val="37"/>
              </w:numPr>
              <w:rPr>
                <w:rFonts w:cs="Arial"/>
                <w:szCs w:val="20"/>
              </w:rPr>
            </w:pPr>
            <w:r w:rsidRPr="009B43EA">
              <w:rPr>
                <w:rFonts w:cs="Arial"/>
                <w:szCs w:val="20"/>
              </w:rPr>
              <w:t>Use evidence to explain the theory of plate tectonics and the inter-relationship between the plates, plate movement, and landforms.</w:t>
            </w:r>
          </w:p>
        </w:tc>
        <w:tc>
          <w:tcPr>
            <w:tcW w:w="2880" w:type="dxa"/>
          </w:tcPr>
          <w:p w:rsidR="006F1DD9" w:rsidRPr="00230F28" w:rsidRDefault="006F1DD9" w:rsidP="00F36111">
            <w:pPr>
              <w:contextualSpacing/>
              <w:rPr>
                <w:szCs w:val="20"/>
              </w:rPr>
            </w:pPr>
            <w:r w:rsidRPr="009B43EA">
              <w:rPr>
                <w:rFonts w:cs="Arial"/>
                <w:szCs w:val="20"/>
              </w:rPr>
              <w:t>SC09-GR.HS-S.3-GLE.3</w:t>
            </w:r>
          </w:p>
        </w:tc>
        <w:tc>
          <w:tcPr>
            <w:tcW w:w="5760" w:type="dxa"/>
          </w:tcPr>
          <w:p w:rsidR="006F1DD9" w:rsidRPr="00230F28" w:rsidRDefault="006F1DD9" w:rsidP="00F36111">
            <w:pPr>
              <w:rPr>
                <w:szCs w:val="20"/>
              </w:rPr>
            </w:pPr>
            <w:r w:rsidRPr="009B43EA">
              <w:rPr>
                <w:rFonts w:cs="Arial"/>
                <w:szCs w:val="20"/>
              </w:rPr>
              <w:t>The theory of plate tectonics helps explain geological, physical, and geographical features of Earth</w:t>
            </w:r>
          </w:p>
        </w:tc>
        <w:tc>
          <w:tcPr>
            <w:tcW w:w="2880" w:type="dxa"/>
          </w:tcPr>
          <w:p w:rsidR="006F1DD9" w:rsidRPr="00230F28" w:rsidRDefault="00336F51" w:rsidP="006A1714">
            <w:pPr>
              <w:contextualSpacing/>
              <w:rPr>
                <w:szCs w:val="20"/>
              </w:rPr>
            </w:pPr>
            <w:r>
              <w:rPr>
                <w:szCs w:val="20"/>
              </w:rPr>
              <w:t xml:space="preserve">Concepts of </w:t>
            </w:r>
            <w:r w:rsidR="006A1714">
              <w:rPr>
                <w:szCs w:val="20"/>
              </w:rPr>
              <w:t>plate tectonics</w:t>
            </w:r>
            <w:r>
              <w:rPr>
                <w:szCs w:val="20"/>
              </w:rPr>
              <w:t xml:space="preserve"> are implicit throughout this GLE</w:t>
            </w:r>
            <w:r w:rsidR="006A1714">
              <w:rPr>
                <w:szCs w:val="20"/>
              </w:rPr>
              <w:t>.</w:t>
            </w:r>
          </w:p>
        </w:tc>
      </w:tr>
      <w:tr w:rsidR="006A1714" w:rsidRPr="00230F28" w:rsidTr="00230F28">
        <w:trPr>
          <w:cantSplit/>
          <w:jc w:val="center"/>
        </w:trPr>
        <w:tc>
          <w:tcPr>
            <w:tcW w:w="2880" w:type="dxa"/>
            <w:vMerge/>
          </w:tcPr>
          <w:p w:rsidR="006A1714" w:rsidRPr="009B43EA" w:rsidRDefault="006A1714" w:rsidP="00F36111">
            <w:pPr>
              <w:pStyle w:val="ListParagraph"/>
              <w:numPr>
                <w:ilvl w:val="0"/>
                <w:numId w:val="37"/>
              </w:numPr>
              <w:rPr>
                <w:rFonts w:cs="Arial"/>
                <w:szCs w:val="20"/>
              </w:rPr>
            </w:pPr>
          </w:p>
        </w:tc>
        <w:tc>
          <w:tcPr>
            <w:tcW w:w="2880" w:type="dxa"/>
          </w:tcPr>
          <w:p w:rsidR="006A1714" w:rsidRPr="0075444E" w:rsidRDefault="006A1714" w:rsidP="00F36111">
            <w:pPr>
              <w:contextualSpacing/>
              <w:rPr>
                <w:rFonts w:cs="Arial"/>
                <w:szCs w:val="20"/>
              </w:rPr>
            </w:pPr>
            <w:r w:rsidRPr="0075444E">
              <w:rPr>
                <w:rFonts w:cs="Arial"/>
                <w:szCs w:val="20"/>
              </w:rPr>
              <w:t>SC09-GR.HS-S.3-GLE.3</w:t>
            </w:r>
            <w:r w:rsidR="00521FC1">
              <w:rPr>
                <w:rFonts w:cs="Arial"/>
                <w:szCs w:val="20"/>
              </w:rPr>
              <w:t>-EO</w:t>
            </w:r>
            <w:r w:rsidRPr="0075444E">
              <w:rPr>
                <w:rFonts w:cs="Arial"/>
                <w:szCs w:val="20"/>
              </w:rPr>
              <w:t>.a</w:t>
            </w:r>
          </w:p>
        </w:tc>
        <w:tc>
          <w:tcPr>
            <w:tcW w:w="5760" w:type="dxa"/>
          </w:tcPr>
          <w:p w:rsidR="006A1714" w:rsidRPr="0075444E" w:rsidRDefault="006A1714" w:rsidP="00F36111">
            <w:pPr>
              <w:autoSpaceDE w:val="0"/>
              <w:autoSpaceDN w:val="0"/>
              <w:adjustRightInd w:val="0"/>
              <w:rPr>
                <w:rFonts w:cs="Verdana"/>
                <w:szCs w:val="20"/>
              </w:rPr>
            </w:pPr>
            <w:r w:rsidRPr="0075444E">
              <w:rPr>
                <w:rFonts w:cs="Verdana"/>
                <w:szCs w:val="20"/>
              </w:rPr>
              <w:t>Develop, communicate, and justify an evidence-based scientific explanation about the theory of plate tectonics and how it can be used to understand</w:t>
            </w:r>
          </w:p>
          <w:p w:rsidR="006A1714" w:rsidRPr="0075444E" w:rsidRDefault="006A1714" w:rsidP="00F36111">
            <w:pPr>
              <w:autoSpaceDE w:val="0"/>
              <w:autoSpaceDN w:val="0"/>
              <w:adjustRightInd w:val="0"/>
              <w:rPr>
                <w:rFonts w:cs="Verdana"/>
                <w:szCs w:val="20"/>
              </w:rPr>
            </w:pPr>
            <w:r w:rsidRPr="0075444E">
              <w:rPr>
                <w:rFonts w:cs="Verdana"/>
                <w:szCs w:val="20"/>
              </w:rPr>
              <w:t>geological, physical, and geographical features of Earth</w:t>
            </w:r>
          </w:p>
        </w:tc>
        <w:tc>
          <w:tcPr>
            <w:tcW w:w="2880" w:type="dxa"/>
            <w:vMerge w:val="restart"/>
          </w:tcPr>
          <w:p w:rsidR="006A1714" w:rsidRPr="009B43EA" w:rsidRDefault="006A1714" w:rsidP="00F36111">
            <w:pPr>
              <w:contextualSpacing/>
              <w:rPr>
                <w:rFonts w:cs="Arial"/>
                <w:szCs w:val="20"/>
              </w:rPr>
            </w:pPr>
          </w:p>
        </w:tc>
      </w:tr>
      <w:tr w:rsidR="006A1714" w:rsidRPr="00230F28" w:rsidTr="00230F28">
        <w:trPr>
          <w:cantSplit/>
          <w:jc w:val="center"/>
        </w:trPr>
        <w:tc>
          <w:tcPr>
            <w:tcW w:w="2880" w:type="dxa"/>
            <w:vMerge/>
          </w:tcPr>
          <w:p w:rsidR="006A1714" w:rsidRPr="009B43EA" w:rsidRDefault="006A1714" w:rsidP="00F36111">
            <w:pPr>
              <w:pStyle w:val="ListParagraph"/>
              <w:numPr>
                <w:ilvl w:val="0"/>
                <w:numId w:val="37"/>
              </w:numPr>
              <w:rPr>
                <w:rFonts w:cs="Arial"/>
                <w:szCs w:val="20"/>
              </w:rPr>
            </w:pPr>
          </w:p>
        </w:tc>
        <w:tc>
          <w:tcPr>
            <w:tcW w:w="2880" w:type="dxa"/>
          </w:tcPr>
          <w:p w:rsidR="006A1714" w:rsidRPr="0075444E" w:rsidRDefault="006A1714" w:rsidP="00F36111">
            <w:pPr>
              <w:contextualSpacing/>
              <w:rPr>
                <w:rFonts w:cs="Arial"/>
                <w:szCs w:val="20"/>
              </w:rPr>
            </w:pPr>
            <w:r w:rsidRPr="0075444E">
              <w:rPr>
                <w:rFonts w:cs="Arial"/>
                <w:szCs w:val="20"/>
              </w:rPr>
              <w:t>SC09-GR.HS-S.3-GLE.3</w:t>
            </w:r>
            <w:r w:rsidR="00521FC1">
              <w:rPr>
                <w:rFonts w:cs="Arial"/>
                <w:szCs w:val="20"/>
              </w:rPr>
              <w:t>-EO</w:t>
            </w:r>
            <w:r w:rsidRPr="0075444E">
              <w:rPr>
                <w:rFonts w:cs="Arial"/>
                <w:szCs w:val="20"/>
              </w:rPr>
              <w:t>.b</w:t>
            </w:r>
          </w:p>
        </w:tc>
        <w:tc>
          <w:tcPr>
            <w:tcW w:w="5760" w:type="dxa"/>
          </w:tcPr>
          <w:p w:rsidR="006A1714" w:rsidRPr="0075444E" w:rsidRDefault="006A1714" w:rsidP="00F36111">
            <w:pPr>
              <w:autoSpaceDE w:val="0"/>
              <w:autoSpaceDN w:val="0"/>
              <w:adjustRightInd w:val="0"/>
              <w:rPr>
                <w:rFonts w:cs="Verdana"/>
                <w:szCs w:val="20"/>
              </w:rPr>
            </w:pPr>
            <w:r w:rsidRPr="0075444E">
              <w:rPr>
                <w:rFonts w:cs="Verdana"/>
                <w:szCs w:val="20"/>
              </w:rPr>
              <w:t>Analyze and interpret data on plate tectonics and the geological, physical, and geographical features of Earth</w:t>
            </w:r>
          </w:p>
        </w:tc>
        <w:tc>
          <w:tcPr>
            <w:tcW w:w="2880" w:type="dxa"/>
            <w:vMerge/>
          </w:tcPr>
          <w:p w:rsidR="006A1714" w:rsidRPr="009B43EA" w:rsidRDefault="006A1714" w:rsidP="00F36111">
            <w:pPr>
              <w:contextualSpacing/>
              <w:rPr>
                <w:rFonts w:cs="Arial"/>
                <w:szCs w:val="20"/>
              </w:rPr>
            </w:pPr>
          </w:p>
        </w:tc>
      </w:tr>
    </w:tbl>
    <w:p w:rsidR="006A1714" w:rsidRDefault="006A171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lastRenderedPageBreak/>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(Focus: Geology, Meteorology, Astronomy, Oceanography</w:t>
            </w:r>
            <w:r w:rsidRPr="005F197D">
              <w:rPr>
                <w:rFonts w:ascii="Verdana" w:hAnsi="Verdana"/>
                <w:i/>
                <w:iCs/>
                <w:sz w:val="20"/>
                <w:szCs w:val="20"/>
              </w:rPr>
              <w:t xml:space="preserve">) </w:t>
            </w:r>
            <w:r w:rsidRPr="005F197D">
              <w:rPr>
                <w:rFonts w:ascii="Verdana" w:hAnsi="Verdana"/>
                <w:bCs/>
                <w:sz w:val="20"/>
                <w:szCs w:val="20"/>
              </w:rPr>
              <w:t xml:space="preserve"> 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3</w:t>
            </w:r>
          </w:p>
        </w:tc>
        <w:tc>
          <w:tcPr>
            <w:tcW w:w="11520" w:type="dxa"/>
            <w:gridSpan w:val="3"/>
            <w:shd w:val="clear" w:color="auto" w:fill="D9D9D9" w:themeFill="background1" w:themeFillShade="D9"/>
            <w:vAlign w:val="center"/>
          </w:tcPr>
          <w:p w:rsidR="00230F28" w:rsidRPr="00230F28" w:rsidRDefault="003D13CD" w:rsidP="00F36111">
            <w:pPr>
              <w:contextualSpacing/>
              <w:rPr>
                <w:szCs w:val="20"/>
              </w:rPr>
            </w:pPr>
            <w:r w:rsidRPr="003D13CD">
              <w:rPr>
                <w:szCs w:val="20"/>
              </w:rPr>
              <w:t>The feasibility of predicting and controlling natural events can be evaluated (for example: earthquakes, floods, landslides)</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8236D7" w:rsidRPr="00230F28" w:rsidTr="00230F28">
        <w:trPr>
          <w:cantSplit/>
          <w:jc w:val="center"/>
        </w:trPr>
        <w:tc>
          <w:tcPr>
            <w:tcW w:w="2880" w:type="dxa"/>
            <w:vMerge w:val="restart"/>
          </w:tcPr>
          <w:p w:rsidR="008236D7" w:rsidRPr="009B43EA" w:rsidRDefault="008236D7" w:rsidP="00F36111">
            <w:pPr>
              <w:pStyle w:val="ListParagraph"/>
              <w:numPr>
                <w:ilvl w:val="0"/>
                <w:numId w:val="38"/>
              </w:numPr>
              <w:rPr>
                <w:rFonts w:cs="Arial"/>
                <w:szCs w:val="20"/>
              </w:rPr>
            </w:pPr>
            <w:r w:rsidRPr="009B43EA">
              <w:rPr>
                <w:rFonts w:cs="Arial"/>
                <w:szCs w:val="20"/>
              </w:rPr>
              <w:t>Describe how modern scientists evaluate the risks associated with natural events and the attempt to control them.</w:t>
            </w:r>
          </w:p>
        </w:tc>
        <w:tc>
          <w:tcPr>
            <w:tcW w:w="2880" w:type="dxa"/>
          </w:tcPr>
          <w:p w:rsidR="008236D7" w:rsidRPr="0075444E" w:rsidRDefault="008236D7" w:rsidP="00F36111">
            <w:pPr>
              <w:rPr>
                <w:rFonts w:cs="Arial"/>
                <w:szCs w:val="20"/>
              </w:rPr>
            </w:pPr>
            <w:r w:rsidRPr="0075444E">
              <w:rPr>
                <w:rFonts w:cs="Arial"/>
                <w:szCs w:val="20"/>
              </w:rPr>
              <w:t>SC09-GR.HS-S.3-GLE.5</w:t>
            </w:r>
            <w:r w:rsidR="006A1714">
              <w:rPr>
                <w:rFonts w:cs="Arial"/>
                <w:szCs w:val="20"/>
              </w:rPr>
              <w:t>-EO</w:t>
            </w:r>
            <w:r w:rsidRPr="0075444E">
              <w:rPr>
                <w:rFonts w:cs="Arial"/>
                <w:szCs w:val="20"/>
              </w:rPr>
              <w:t>.b</w:t>
            </w:r>
          </w:p>
        </w:tc>
        <w:tc>
          <w:tcPr>
            <w:tcW w:w="5760" w:type="dxa"/>
          </w:tcPr>
          <w:p w:rsidR="008236D7" w:rsidRPr="0075444E" w:rsidRDefault="008236D7" w:rsidP="006A1714">
            <w:pPr>
              <w:autoSpaceDE w:val="0"/>
              <w:autoSpaceDN w:val="0"/>
              <w:adjustRightInd w:val="0"/>
              <w:rPr>
                <w:rFonts w:cs="Arial"/>
                <w:szCs w:val="20"/>
              </w:rPr>
            </w:pPr>
            <w:r w:rsidRPr="0075444E">
              <w:rPr>
                <w:rFonts w:cs="Verdana"/>
                <w:szCs w:val="20"/>
              </w:rPr>
              <w:t xml:space="preserve">Evaluate positive and negative impacts on the </w:t>
            </w:r>
            <w:proofErr w:type="spellStart"/>
            <w:r w:rsidRPr="0075444E">
              <w:rPr>
                <w:rFonts w:cs="Verdana"/>
                <w:szCs w:val="20"/>
              </w:rPr>
              <w:t>geosphere</w:t>
            </w:r>
            <w:proofErr w:type="spellEnd"/>
            <w:r w:rsidRPr="0075444E">
              <w:rPr>
                <w:rFonts w:cs="Verdana"/>
                <w:szCs w:val="20"/>
              </w:rPr>
              <w:t>, atmosphere, hydrosphere, and</w:t>
            </w:r>
            <w:r w:rsidR="006A1714">
              <w:rPr>
                <w:rFonts w:cs="Verdana"/>
                <w:szCs w:val="20"/>
              </w:rPr>
              <w:t xml:space="preserve"> </w:t>
            </w:r>
            <w:r w:rsidRPr="0075444E">
              <w:rPr>
                <w:rFonts w:cs="Verdana"/>
                <w:szCs w:val="20"/>
              </w:rPr>
              <w:t>biosphere in regards to resource use</w:t>
            </w:r>
          </w:p>
        </w:tc>
        <w:tc>
          <w:tcPr>
            <w:tcW w:w="2880" w:type="dxa"/>
          </w:tcPr>
          <w:p w:rsidR="008236D7" w:rsidRPr="00230F28" w:rsidRDefault="008236D7" w:rsidP="00F36111">
            <w:pPr>
              <w:contextualSpacing/>
              <w:rPr>
                <w:szCs w:val="20"/>
              </w:rPr>
            </w:pPr>
          </w:p>
        </w:tc>
      </w:tr>
      <w:tr w:rsidR="008236D7" w:rsidRPr="00230F28" w:rsidTr="00230F28">
        <w:trPr>
          <w:cantSplit/>
          <w:jc w:val="center"/>
        </w:trPr>
        <w:tc>
          <w:tcPr>
            <w:tcW w:w="2880" w:type="dxa"/>
            <w:vMerge/>
          </w:tcPr>
          <w:p w:rsidR="008236D7" w:rsidRPr="00230F28" w:rsidRDefault="008236D7" w:rsidP="00F36111">
            <w:pPr>
              <w:pStyle w:val="ListParagraph"/>
              <w:numPr>
                <w:ilvl w:val="0"/>
                <w:numId w:val="38"/>
              </w:numPr>
              <w:rPr>
                <w:rFonts w:cs="Arial"/>
                <w:szCs w:val="20"/>
              </w:rPr>
            </w:pPr>
          </w:p>
        </w:tc>
        <w:tc>
          <w:tcPr>
            <w:tcW w:w="2880" w:type="dxa"/>
          </w:tcPr>
          <w:p w:rsidR="008236D7" w:rsidRPr="00932D7F" w:rsidRDefault="008236D7" w:rsidP="00F36111">
            <w:pPr>
              <w:rPr>
                <w:rFonts w:cs="Arial"/>
                <w:szCs w:val="20"/>
              </w:rPr>
            </w:pPr>
            <w:r w:rsidRPr="009B43EA">
              <w:rPr>
                <w:rFonts w:cs="Arial"/>
                <w:szCs w:val="20"/>
              </w:rPr>
              <w:t>SC09-GR.HS-S.3-GLE.7</w:t>
            </w:r>
          </w:p>
        </w:tc>
        <w:tc>
          <w:tcPr>
            <w:tcW w:w="5760" w:type="dxa"/>
          </w:tcPr>
          <w:p w:rsidR="008236D7" w:rsidRPr="00932D7F" w:rsidRDefault="008236D7" w:rsidP="00F36111">
            <w:pPr>
              <w:rPr>
                <w:rFonts w:cs="Arial"/>
                <w:szCs w:val="20"/>
              </w:rPr>
            </w:pPr>
            <w:r w:rsidRPr="009B43EA">
              <w:rPr>
                <w:rFonts w:cs="Arial"/>
                <w:szCs w:val="20"/>
              </w:rPr>
              <w:t>Natural hazards have local, national and global impacts such as volcanoes, earthquakes, tsunamis, hurricanes, and thunderstorms</w:t>
            </w:r>
          </w:p>
        </w:tc>
        <w:tc>
          <w:tcPr>
            <w:tcW w:w="2880" w:type="dxa"/>
          </w:tcPr>
          <w:p w:rsidR="008236D7" w:rsidRPr="00230F28" w:rsidRDefault="006A1714" w:rsidP="006A1714">
            <w:pPr>
              <w:contextualSpacing/>
              <w:rPr>
                <w:szCs w:val="20"/>
              </w:rPr>
            </w:pPr>
            <w:r>
              <w:rPr>
                <w:szCs w:val="20"/>
              </w:rPr>
              <w:t>Concepts of evaluating risks of natural events are implicit throughout this GLE.</w:t>
            </w:r>
          </w:p>
        </w:tc>
      </w:tr>
      <w:tr w:rsidR="00BC2162" w:rsidRPr="00230F28" w:rsidTr="00230F28">
        <w:trPr>
          <w:cantSplit/>
          <w:jc w:val="center"/>
        </w:trPr>
        <w:tc>
          <w:tcPr>
            <w:tcW w:w="2880" w:type="dxa"/>
            <w:vMerge/>
          </w:tcPr>
          <w:p w:rsidR="00BC2162" w:rsidRPr="00230F28" w:rsidRDefault="00BC2162" w:rsidP="00F36111">
            <w:pPr>
              <w:pStyle w:val="ListParagraph"/>
              <w:numPr>
                <w:ilvl w:val="0"/>
                <w:numId w:val="38"/>
              </w:numPr>
              <w:rPr>
                <w:rFonts w:cs="Arial"/>
                <w:szCs w:val="20"/>
              </w:rPr>
            </w:pPr>
          </w:p>
        </w:tc>
        <w:tc>
          <w:tcPr>
            <w:tcW w:w="2880" w:type="dxa"/>
          </w:tcPr>
          <w:p w:rsidR="00BC2162" w:rsidRPr="00951DC8" w:rsidRDefault="00BC2162" w:rsidP="00F36111">
            <w:pPr>
              <w:rPr>
                <w:rFonts w:cs="Arial"/>
                <w:szCs w:val="20"/>
              </w:rPr>
            </w:pPr>
            <w:r w:rsidRPr="00951DC8">
              <w:rPr>
                <w:rFonts w:cs="Arial"/>
                <w:szCs w:val="20"/>
              </w:rPr>
              <w:t>SC09-GR.HS-S.3-GLE.7</w:t>
            </w:r>
            <w:r w:rsidR="006A1714">
              <w:rPr>
                <w:rFonts w:cs="Arial"/>
                <w:szCs w:val="20"/>
              </w:rPr>
              <w:t>-EO</w:t>
            </w:r>
            <w:r w:rsidRPr="00951DC8">
              <w:rPr>
                <w:rFonts w:cs="Arial"/>
                <w:szCs w:val="20"/>
              </w:rPr>
              <w:t>.a</w:t>
            </w:r>
          </w:p>
        </w:tc>
        <w:tc>
          <w:tcPr>
            <w:tcW w:w="5760" w:type="dxa"/>
          </w:tcPr>
          <w:p w:rsidR="00BC2162" w:rsidRPr="00951DC8" w:rsidRDefault="00BC2162" w:rsidP="00F36111">
            <w:pPr>
              <w:autoSpaceDE w:val="0"/>
              <w:autoSpaceDN w:val="0"/>
              <w:adjustRightInd w:val="0"/>
              <w:rPr>
                <w:rFonts w:cs="Verdana"/>
                <w:szCs w:val="20"/>
              </w:rPr>
            </w:pPr>
            <w:r w:rsidRPr="00951DC8">
              <w:rPr>
                <w:rFonts w:cs="Verdana"/>
                <w:szCs w:val="20"/>
              </w:rPr>
              <w:t>Develop, communicate, and justify an evidence-based scientific explanation regarding natural hazards, and explain their potential local and global impacts</w:t>
            </w:r>
          </w:p>
        </w:tc>
        <w:tc>
          <w:tcPr>
            <w:tcW w:w="2880" w:type="dxa"/>
          </w:tcPr>
          <w:p w:rsidR="00BC2162" w:rsidRPr="00230F28" w:rsidRDefault="00BC2162" w:rsidP="00F36111">
            <w:pPr>
              <w:contextualSpacing/>
              <w:rPr>
                <w:szCs w:val="20"/>
              </w:rPr>
            </w:pPr>
          </w:p>
        </w:tc>
      </w:tr>
      <w:tr w:rsidR="008236D7" w:rsidRPr="00230F28" w:rsidTr="00230F28">
        <w:trPr>
          <w:cantSplit/>
          <w:jc w:val="center"/>
        </w:trPr>
        <w:tc>
          <w:tcPr>
            <w:tcW w:w="2880" w:type="dxa"/>
            <w:vMerge/>
          </w:tcPr>
          <w:p w:rsidR="008236D7" w:rsidRPr="00230F28" w:rsidRDefault="008236D7" w:rsidP="00F36111">
            <w:pPr>
              <w:pStyle w:val="ListParagraph"/>
              <w:numPr>
                <w:ilvl w:val="0"/>
                <w:numId w:val="38"/>
              </w:numPr>
              <w:rPr>
                <w:rFonts w:cs="Arial"/>
                <w:szCs w:val="20"/>
              </w:rPr>
            </w:pPr>
          </w:p>
        </w:tc>
        <w:tc>
          <w:tcPr>
            <w:tcW w:w="2880" w:type="dxa"/>
          </w:tcPr>
          <w:p w:rsidR="008236D7" w:rsidRPr="0075444E" w:rsidRDefault="008236D7" w:rsidP="00F36111">
            <w:pPr>
              <w:rPr>
                <w:rFonts w:cs="Arial"/>
                <w:szCs w:val="20"/>
              </w:rPr>
            </w:pPr>
            <w:r w:rsidRPr="0075444E">
              <w:rPr>
                <w:rFonts w:cs="Arial"/>
                <w:szCs w:val="20"/>
              </w:rPr>
              <w:t>SC09-GR.HS-S.3-GLE.7</w:t>
            </w:r>
            <w:r w:rsidR="006A1714">
              <w:rPr>
                <w:rFonts w:cs="Arial"/>
                <w:szCs w:val="20"/>
              </w:rPr>
              <w:t>-EO</w:t>
            </w:r>
            <w:r w:rsidRPr="0075444E">
              <w:rPr>
                <w:rFonts w:cs="Arial"/>
                <w:szCs w:val="20"/>
              </w:rPr>
              <w:t>.c</w:t>
            </w:r>
          </w:p>
        </w:tc>
        <w:tc>
          <w:tcPr>
            <w:tcW w:w="5760" w:type="dxa"/>
          </w:tcPr>
          <w:p w:rsidR="008236D7" w:rsidRPr="0075444E" w:rsidRDefault="008236D7" w:rsidP="00F36111">
            <w:pPr>
              <w:autoSpaceDE w:val="0"/>
              <w:autoSpaceDN w:val="0"/>
              <w:adjustRightInd w:val="0"/>
              <w:rPr>
                <w:rFonts w:cs="Verdana"/>
                <w:szCs w:val="20"/>
              </w:rPr>
            </w:pPr>
            <w:r w:rsidRPr="0075444E">
              <w:rPr>
                <w:rFonts w:cs="Verdana"/>
                <w:szCs w:val="20"/>
              </w:rPr>
              <w:t>Make predictions and draw conclusions about the impact of natural hazards on human activity – locally and globally</w:t>
            </w:r>
          </w:p>
        </w:tc>
        <w:tc>
          <w:tcPr>
            <w:tcW w:w="2880" w:type="dxa"/>
          </w:tcPr>
          <w:p w:rsidR="008236D7" w:rsidRPr="00230F28" w:rsidRDefault="008236D7" w:rsidP="00F36111">
            <w:pPr>
              <w:contextualSpacing/>
              <w:rPr>
                <w:szCs w:val="20"/>
              </w:rPr>
            </w:pPr>
          </w:p>
        </w:tc>
      </w:tr>
    </w:tbl>
    <w:p w:rsidR="00230F28" w:rsidRDefault="00230F28" w:rsidP="00F36111">
      <w:pPr>
        <w:rPr>
          <w:szCs w:val="20"/>
        </w:rPr>
      </w:pPr>
    </w:p>
    <w:p w:rsidR="006A1714" w:rsidRDefault="006A1714"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4</w:t>
            </w:r>
          </w:p>
        </w:tc>
        <w:tc>
          <w:tcPr>
            <w:tcW w:w="11520" w:type="dxa"/>
            <w:gridSpan w:val="3"/>
            <w:shd w:val="clear" w:color="auto" w:fill="D9D9D9" w:themeFill="background1" w:themeFillShade="D9"/>
            <w:vAlign w:val="center"/>
          </w:tcPr>
          <w:p w:rsidR="00230F28" w:rsidRPr="00230F28" w:rsidRDefault="003D13CD" w:rsidP="00F36111">
            <w:pPr>
              <w:contextualSpacing/>
              <w:rPr>
                <w:szCs w:val="20"/>
              </w:rPr>
            </w:pPr>
            <w:r w:rsidRPr="003D13CD">
              <w:rPr>
                <w:szCs w:val="20"/>
              </w:rPr>
              <w:t xml:space="preserve">There are costs, benefits, and consequences of natural resource exploration, development, and consumption (for example: </w:t>
            </w:r>
            <w:proofErr w:type="spellStart"/>
            <w:r w:rsidRPr="003D13CD">
              <w:rPr>
                <w:szCs w:val="20"/>
              </w:rPr>
              <w:t>geosphere</w:t>
            </w:r>
            <w:proofErr w:type="spellEnd"/>
            <w:r w:rsidRPr="003D13CD">
              <w:rPr>
                <w:szCs w:val="20"/>
              </w:rPr>
              <w:t>, biosphere, hydrosphere, atmosphere and greenhouse gases)</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75444E" w:rsidRPr="00230F28" w:rsidTr="0075444E">
        <w:trPr>
          <w:cantSplit/>
          <w:trHeight w:val="1701"/>
          <w:jc w:val="center"/>
        </w:trPr>
        <w:tc>
          <w:tcPr>
            <w:tcW w:w="2880" w:type="dxa"/>
          </w:tcPr>
          <w:p w:rsidR="0075444E" w:rsidRPr="009B43EA" w:rsidRDefault="0075444E" w:rsidP="00F36111">
            <w:pPr>
              <w:pStyle w:val="ListParagraph"/>
              <w:numPr>
                <w:ilvl w:val="0"/>
                <w:numId w:val="39"/>
              </w:numPr>
              <w:rPr>
                <w:rFonts w:cs="Arial"/>
                <w:szCs w:val="20"/>
              </w:rPr>
            </w:pPr>
            <w:r w:rsidRPr="009B43EA">
              <w:rPr>
                <w:rFonts w:cs="Arial"/>
                <w:szCs w:val="20"/>
              </w:rPr>
              <w:t>Analyze data about the effect of resource consumption and development on resource reserves to draw conclusions about sustainable use.</w:t>
            </w:r>
          </w:p>
        </w:tc>
        <w:tc>
          <w:tcPr>
            <w:tcW w:w="2880" w:type="dxa"/>
          </w:tcPr>
          <w:p w:rsidR="0075444E" w:rsidRPr="00951DC8" w:rsidRDefault="0075444E" w:rsidP="00F36111">
            <w:pPr>
              <w:rPr>
                <w:rFonts w:cs="Arial"/>
                <w:szCs w:val="20"/>
              </w:rPr>
            </w:pPr>
            <w:r w:rsidRPr="00951DC8">
              <w:rPr>
                <w:rFonts w:cs="Arial"/>
                <w:szCs w:val="20"/>
              </w:rPr>
              <w:t>SC09-GR.HS-S.3-GLE.5</w:t>
            </w:r>
            <w:r w:rsidR="006A1714">
              <w:rPr>
                <w:rFonts w:cs="Arial"/>
                <w:szCs w:val="20"/>
              </w:rPr>
              <w:t>-EO</w:t>
            </w:r>
            <w:r w:rsidRPr="00951DC8">
              <w:rPr>
                <w:rFonts w:cs="Arial"/>
                <w:szCs w:val="20"/>
              </w:rPr>
              <w:t>.d</w:t>
            </w:r>
          </w:p>
        </w:tc>
        <w:tc>
          <w:tcPr>
            <w:tcW w:w="5760" w:type="dxa"/>
          </w:tcPr>
          <w:p w:rsidR="0075444E" w:rsidRPr="00951DC8" w:rsidRDefault="0075444E" w:rsidP="00F36111">
            <w:pPr>
              <w:autoSpaceDE w:val="0"/>
              <w:autoSpaceDN w:val="0"/>
              <w:adjustRightInd w:val="0"/>
              <w:rPr>
                <w:rFonts w:cs="Verdana"/>
                <w:szCs w:val="20"/>
              </w:rPr>
            </w:pPr>
            <w:r w:rsidRPr="00951DC8">
              <w:rPr>
                <w:rFonts w:cs="Verdana"/>
                <w:szCs w:val="20"/>
              </w:rPr>
              <w:t>Analyze and interpret data about the effect of resource consumption and development on resource reserves to draw conclusions about sustainable use</w:t>
            </w:r>
          </w:p>
        </w:tc>
        <w:tc>
          <w:tcPr>
            <w:tcW w:w="2880" w:type="dxa"/>
          </w:tcPr>
          <w:p w:rsidR="0075444E" w:rsidRPr="00230F28" w:rsidRDefault="0075444E" w:rsidP="00F36111">
            <w:pPr>
              <w:contextualSpacing/>
              <w:rPr>
                <w:szCs w:val="20"/>
              </w:rPr>
            </w:pPr>
          </w:p>
        </w:tc>
      </w:tr>
    </w:tbl>
    <w:p w:rsidR="00794C87" w:rsidRDefault="00794C87" w:rsidP="00F3611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lastRenderedPageBreak/>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5</w:t>
            </w:r>
          </w:p>
        </w:tc>
        <w:tc>
          <w:tcPr>
            <w:tcW w:w="11520" w:type="dxa"/>
            <w:gridSpan w:val="3"/>
            <w:shd w:val="clear" w:color="auto" w:fill="D9D9D9" w:themeFill="background1" w:themeFillShade="D9"/>
            <w:vAlign w:val="center"/>
          </w:tcPr>
          <w:p w:rsidR="00230F28" w:rsidRPr="00230F28" w:rsidRDefault="003D13CD" w:rsidP="00F36111">
            <w:pPr>
              <w:contextualSpacing/>
              <w:rPr>
                <w:szCs w:val="20"/>
              </w:rPr>
            </w:pPr>
            <w:r w:rsidRPr="003D13CD">
              <w:rPr>
                <w:szCs w:val="20"/>
              </w:rPr>
              <w:t>There are consequences for the use of renewable and nonrenewable resources</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803F24" w:rsidRPr="00230F28" w:rsidTr="00230F28">
        <w:trPr>
          <w:cantSplit/>
          <w:jc w:val="center"/>
        </w:trPr>
        <w:tc>
          <w:tcPr>
            <w:tcW w:w="2880" w:type="dxa"/>
            <w:vMerge w:val="restart"/>
          </w:tcPr>
          <w:p w:rsidR="00803F24" w:rsidRPr="00230F28" w:rsidRDefault="00803F24" w:rsidP="00F36111">
            <w:pPr>
              <w:pStyle w:val="ListParagraph"/>
              <w:numPr>
                <w:ilvl w:val="0"/>
                <w:numId w:val="40"/>
              </w:numPr>
              <w:rPr>
                <w:rFonts w:cs="Arial"/>
                <w:szCs w:val="20"/>
              </w:rPr>
            </w:pPr>
            <w:r w:rsidRPr="009B43EA">
              <w:rPr>
                <w:rFonts w:cs="Arial"/>
                <w:szCs w:val="20"/>
              </w:rPr>
              <w:t>Compare and contrast the uses of renewable and nonrenewable resources.</w:t>
            </w:r>
          </w:p>
        </w:tc>
        <w:tc>
          <w:tcPr>
            <w:tcW w:w="2880" w:type="dxa"/>
          </w:tcPr>
          <w:p w:rsidR="00803F24" w:rsidRPr="00230F28" w:rsidRDefault="00803F24" w:rsidP="00F36111">
            <w:pPr>
              <w:contextualSpacing/>
              <w:rPr>
                <w:szCs w:val="20"/>
              </w:rPr>
            </w:pPr>
            <w:r w:rsidRPr="009B43EA">
              <w:rPr>
                <w:rFonts w:cs="Arial"/>
                <w:szCs w:val="20"/>
              </w:rPr>
              <w:t>SC09-GR.</w:t>
            </w:r>
            <w:r>
              <w:rPr>
                <w:rFonts w:cs="Arial"/>
                <w:szCs w:val="20"/>
              </w:rPr>
              <w:t>6-S.3-GLE.3</w:t>
            </w:r>
            <w:r w:rsidRPr="009B43EA">
              <w:rPr>
                <w:rFonts w:cs="Arial"/>
                <w:szCs w:val="20"/>
              </w:rPr>
              <w:t>-EO.</w:t>
            </w:r>
            <w:r>
              <w:rPr>
                <w:rFonts w:cs="Arial"/>
                <w:szCs w:val="20"/>
              </w:rPr>
              <w:t>b</w:t>
            </w:r>
          </w:p>
        </w:tc>
        <w:tc>
          <w:tcPr>
            <w:tcW w:w="5760" w:type="dxa"/>
          </w:tcPr>
          <w:p w:rsidR="00803F24" w:rsidRPr="00230F28" w:rsidRDefault="00803F24" w:rsidP="00F36111">
            <w:pPr>
              <w:rPr>
                <w:szCs w:val="20"/>
              </w:rPr>
            </w:pPr>
            <w:r w:rsidRPr="005F1E1A">
              <w:rPr>
                <w:rFonts w:cs="Arial"/>
                <w:szCs w:val="20"/>
              </w:rPr>
              <w:t>Identify and evaluate types and availability of renewable and nonrenewable resources</w:t>
            </w:r>
          </w:p>
        </w:tc>
        <w:tc>
          <w:tcPr>
            <w:tcW w:w="2880" w:type="dxa"/>
            <w:vMerge w:val="restart"/>
          </w:tcPr>
          <w:p w:rsidR="00803F24" w:rsidRPr="00230F28" w:rsidRDefault="00803F24" w:rsidP="00F36111">
            <w:pPr>
              <w:contextualSpacing/>
              <w:rPr>
                <w:szCs w:val="20"/>
              </w:rPr>
            </w:pPr>
          </w:p>
        </w:tc>
      </w:tr>
      <w:tr w:rsidR="00803F24" w:rsidRPr="00230F28" w:rsidTr="00230F28">
        <w:trPr>
          <w:cantSplit/>
          <w:jc w:val="center"/>
        </w:trPr>
        <w:tc>
          <w:tcPr>
            <w:tcW w:w="2880" w:type="dxa"/>
            <w:vMerge/>
          </w:tcPr>
          <w:p w:rsidR="00803F24" w:rsidRPr="009B43EA" w:rsidRDefault="00803F24" w:rsidP="00F36111">
            <w:pPr>
              <w:pStyle w:val="ListParagraph"/>
              <w:numPr>
                <w:ilvl w:val="0"/>
                <w:numId w:val="40"/>
              </w:numPr>
              <w:rPr>
                <w:rFonts w:cs="Arial"/>
                <w:szCs w:val="20"/>
              </w:rPr>
            </w:pPr>
          </w:p>
        </w:tc>
        <w:tc>
          <w:tcPr>
            <w:tcW w:w="2880" w:type="dxa"/>
          </w:tcPr>
          <w:p w:rsidR="00803F24" w:rsidRPr="00BC2162" w:rsidRDefault="00803F24" w:rsidP="00F36111">
            <w:pPr>
              <w:contextualSpacing/>
              <w:rPr>
                <w:rFonts w:cs="Arial"/>
                <w:szCs w:val="20"/>
              </w:rPr>
            </w:pPr>
            <w:r w:rsidRPr="00BC2162">
              <w:rPr>
                <w:rFonts w:cs="Arial"/>
                <w:szCs w:val="20"/>
              </w:rPr>
              <w:t>SC09-GR.HS-S.3-GLE.5-EO.a</w:t>
            </w:r>
          </w:p>
        </w:tc>
        <w:tc>
          <w:tcPr>
            <w:tcW w:w="5760" w:type="dxa"/>
          </w:tcPr>
          <w:p w:rsidR="00803F24" w:rsidRPr="00BC2162" w:rsidRDefault="00803F24" w:rsidP="00F36111">
            <w:pPr>
              <w:autoSpaceDE w:val="0"/>
              <w:autoSpaceDN w:val="0"/>
              <w:adjustRightInd w:val="0"/>
              <w:rPr>
                <w:rFonts w:cs="Verdana"/>
                <w:szCs w:val="20"/>
              </w:rPr>
            </w:pPr>
            <w:r w:rsidRPr="00BC2162">
              <w:rPr>
                <w:rFonts w:cs="Verdana"/>
                <w:szCs w:val="20"/>
              </w:rPr>
              <w:t>Develop, communicate, and justify an evidence-based scientific explanation regarding the costs and benefits of exploration, development, and consumption of renewable and nonrenewable resources</w:t>
            </w:r>
          </w:p>
        </w:tc>
        <w:tc>
          <w:tcPr>
            <w:tcW w:w="2880" w:type="dxa"/>
            <w:vMerge/>
          </w:tcPr>
          <w:p w:rsidR="00803F24" w:rsidRDefault="00803F24" w:rsidP="00F36111">
            <w:pPr>
              <w:contextualSpacing/>
              <w:rPr>
                <w:szCs w:val="20"/>
              </w:rPr>
            </w:pPr>
          </w:p>
        </w:tc>
      </w:tr>
      <w:tr w:rsidR="00803F24" w:rsidRPr="00230F28" w:rsidTr="00230F28">
        <w:trPr>
          <w:cantSplit/>
          <w:jc w:val="center"/>
        </w:trPr>
        <w:tc>
          <w:tcPr>
            <w:tcW w:w="2880" w:type="dxa"/>
            <w:vMerge/>
          </w:tcPr>
          <w:p w:rsidR="00803F24" w:rsidRPr="009B43EA" w:rsidRDefault="00803F24" w:rsidP="00F36111">
            <w:pPr>
              <w:pStyle w:val="ListParagraph"/>
              <w:numPr>
                <w:ilvl w:val="0"/>
                <w:numId w:val="40"/>
              </w:numPr>
              <w:rPr>
                <w:rFonts w:cs="Arial"/>
                <w:szCs w:val="20"/>
              </w:rPr>
            </w:pPr>
          </w:p>
        </w:tc>
        <w:tc>
          <w:tcPr>
            <w:tcW w:w="2880" w:type="dxa"/>
          </w:tcPr>
          <w:p w:rsidR="00803F24" w:rsidRPr="00BC2162" w:rsidRDefault="00803F24" w:rsidP="00F36111">
            <w:pPr>
              <w:contextualSpacing/>
              <w:rPr>
                <w:rFonts w:cs="Arial"/>
                <w:szCs w:val="20"/>
              </w:rPr>
            </w:pPr>
            <w:r w:rsidRPr="00BC2162">
              <w:rPr>
                <w:rFonts w:cs="Arial"/>
                <w:szCs w:val="20"/>
              </w:rPr>
              <w:t>SC09-GR.HS-S.3-GLE.5-EO.d</w:t>
            </w:r>
          </w:p>
        </w:tc>
        <w:tc>
          <w:tcPr>
            <w:tcW w:w="5760" w:type="dxa"/>
          </w:tcPr>
          <w:p w:rsidR="00803F24" w:rsidRPr="00BC2162" w:rsidRDefault="00803F24" w:rsidP="00F36111">
            <w:pPr>
              <w:autoSpaceDE w:val="0"/>
              <w:autoSpaceDN w:val="0"/>
              <w:adjustRightInd w:val="0"/>
              <w:rPr>
                <w:rFonts w:cs="Verdana"/>
                <w:szCs w:val="20"/>
              </w:rPr>
            </w:pPr>
            <w:r w:rsidRPr="00BC2162">
              <w:rPr>
                <w:rFonts w:cs="Verdana"/>
                <w:szCs w:val="20"/>
              </w:rPr>
              <w:t>Analyze and interpret data about the effect of resource consumption and development on resource reserves to draw conclusions about sustainable use</w:t>
            </w:r>
          </w:p>
        </w:tc>
        <w:tc>
          <w:tcPr>
            <w:tcW w:w="2880" w:type="dxa"/>
            <w:vMerge/>
          </w:tcPr>
          <w:p w:rsidR="00803F24" w:rsidRDefault="00803F24" w:rsidP="00F36111">
            <w:pPr>
              <w:contextualSpacing/>
              <w:rPr>
                <w:szCs w:val="20"/>
              </w:rPr>
            </w:pPr>
          </w:p>
        </w:tc>
      </w:tr>
    </w:tbl>
    <w:p w:rsidR="00230F28" w:rsidRDefault="00230F28" w:rsidP="00F36111">
      <w:pPr>
        <w:rPr>
          <w:szCs w:val="20"/>
        </w:rPr>
      </w:pPr>
    </w:p>
    <w:p w:rsidR="00162116" w:rsidRDefault="00162116"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6</w:t>
            </w:r>
          </w:p>
        </w:tc>
        <w:tc>
          <w:tcPr>
            <w:tcW w:w="11520" w:type="dxa"/>
            <w:gridSpan w:val="3"/>
            <w:shd w:val="clear" w:color="auto" w:fill="D9D9D9" w:themeFill="background1" w:themeFillShade="D9"/>
            <w:vAlign w:val="center"/>
          </w:tcPr>
          <w:p w:rsidR="00230F28" w:rsidRPr="00230F28" w:rsidRDefault="003D13CD" w:rsidP="00F36111">
            <w:pPr>
              <w:contextualSpacing/>
              <w:rPr>
                <w:szCs w:val="20"/>
              </w:rPr>
            </w:pPr>
            <w:r w:rsidRPr="003D13CD">
              <w:rPr>
                <w:szCs w:val="20"/>
              </w:rPr>
              <w:t>Evidence is used (for example: fossils, rock layers, ice cores, radiometric dating) to investigate how Earth has changed or remained constant over short and long periods of time (for example: Mount St. Helen’s eruption, Pangaea, and geologic time)</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7076C" w:rsidRPr="00230F28" w:rsidTr="00230F28">
        <w:trPr>
          <w:cantSplit/>
          <w:jc w:val="center"/>
        </w:trPr>
        <w:tc>
          <w:tcPr>
            <w:tcW w:w="2880" w:type="dxa"/>
            <w:vMerge w:val="restart"/>
          </w:tcPr>
          <w:p w:rsidR="0027076C" w:rsidRPr="009B43EA" w:rsidRDefault="0027076C" w:rsidP="00F36111">
            <w:pPr>
              <w:pStyle w:val="ListParagraph"/>
              <w:numPr>
                <w:ilvl w:val="0"/>
                <w:numId w:val="41"/>
              </w:numPr>
              <w:rPr>
                <w:rFonts w:cs="Arial"/>
                <w:szCs w:val="20"/>
              </w:rPr>
            </w:pPr>
            <w:r w:rsidRPr="009B43EA">
              <w:rPr>
                <w:rFonts w:cs="Arial"/>
                <w:szCs w:val="20"/>
              </w:rPr>
              <w:t>Recognize and interpret evidence in support of geologic theories of events.</w:t>
            </w:r>
          </w:p>
        </w:tc>
        <w:tc>
          <w:tcPr>
            <w:tcW w:w="2880" w:type="dxa"/>
          </w:tcPr>
          <w:p w:rsidR="0027076C" w:rsidRDefault="0027076C" w:rsidP="006A1714">
            <w:pPr>
              <w:rPr>
                <w:rFonts w:cs="Arial"/>
                <w:szCs w:val="20"/>
              </w:rPr>
            </w:pPr>
            <w:r>
              <w:rPr>
                <w:rFonts w:cs="Arial"/>
                <w:szCs w:val="20"/>
              </w:rPr>
              <w:t>SC09-GR.HS-S.3-GLE.1</w:t>
            </w:r>
          </w:p>
        </w:tc>
        <w:tc>
          <w:tcPr>
            <w:tcW w:w="5760" w:type="dxa"/>
          </w:tcPr>
          <w:p w:rsidR="0027076C" w:rsidRPr="005F1E1A" w:rsidRDefault="0027076C" w:rsidP="006A1714">
            <w:pPr>
              <w:rPr>
                <w:rFonts w:cs="Arial"/>
                <w:bCs/>
                <w:szCs w:val="20"/>
              </w:rPr>
            </w:pPr>
            <w:r w:rsidRPr="005F1E1A">
              <w:rPr>
                <w:rFonts w:cs="Arial"/>
                <w:bCs/>
                <w:szCs w:val="20"/>
              </w:rPr>
              <w:t>The history of the universe, solar system and Earth can be inferred from evidence left from past events</w:t>
            </w:r>
          </w:p>
        </w:tc>
        <w:tc>
          <w:tcPr>
            <w:tcW w:w="2880" w:type="dxa"/>
            <w:vMerge w:val="restart"/>
          </w:tcPr>
          <w:p w:rsidR="0027076C" w:rsidRPr="00230F28" w:rsidRDefault="006A1714" w:rsidP="006A1714">
            <w:pPr>
              <w:contextualSpacing/>
              <w:rPr>
                <w:szCs w:val="20"/>
              </w:rPr>
            </w:pPr>
            <w:r>
              <w:rPr>
                <w:szCs w:val="20"/>
              </w:rPr>
              <w:t>Concepts of geologic theories are implicit throughout these GLEs.</w:t>
            </w:r>
          </w:p>
        </w:tc>
      </w:tr>
      <w:tr w:rsidR="0027076C" w:rsidRPr="00230F28" w:rsidTr="00230F28">
        <w:trPr>
          <w:cantSplit/>
          <w:jc w:val="center"/>
        </w:trPr>
        <w:tc>
          <w:tcPr>
            <w:tcW w:w="2880" w:type="dxa"/>
            <w:vMerge/>
          </w:tcPr>
          <w:p w:rsidR="0027076C" w:rsidRPr="00230F28" w:rsidRDefault="0027076C" w:rsidP="00F36111">
            <w:pPr>
              <w:pStyle w:val="ListParagraph"/>
              <w:numPr>
                <w:ilvl w:val="0"/>
                <w:numId w:val="41"/>
              </w:numPr>
              <w:rPr>
                <w:rFonts w:cs="Arial"/>
                <w:szCs w:val="20"/>
              </w:rPr>
            </w:pPr>
          </w:p>
        </w:tc>
        <w:tc>
          <w:tcPr>
            <w:tcW w:w="2880" w:type="dxa"/>
          </w:tcPr>
          <w:p w:rsidR="0027076C" w:rsidRPr="00230F28" w:rsidRDefault="0027076C" w:rsidP="00F36111">
            <w:pPr>
              <w:contextualSpacing/>
              <w:rPr>
                <w:szCs w:val="20"/>
              </w:rPr>
            </w:pPr>
            <w:r w:rsidRPr="009B43EA">
              <w:rPr>
                <w:rFonts w:cs="Arial"/>
                <w:szCs w:val="20"/>
              </w:rPr>
              <w:t>SC09-GR.HS-S.3-GLE.</w:t>
            </w:r>
            <w:r>
              <w:rPr>
                <w:rFonts w:cs="Arial"/>
                <w:szCs w:val="20"/>
              </w:rPr>
              <w:t>3</w:t>
            </w:r>
          </w:p>
        </w:tc>
        <w:tc>
          <w:tcPr>
            <w:tcW w:w="5760" w:type="dxa"/>
          </w:tcPr>
          <w:p w:rsidR="0027076C" w:rsidRPr="00230F28" w:rsidRDefault="0027076C" w:rsidP="006A1714">
            <w:pPr>
              <w:rPr>
                <w:szCs w:val="20"/>
              </w:rPr>
            </w:pPr>
            <w:r w:rsidRPr="009B43EA">
              <w:rPr>
                <w:rFonts w:cs="Arial"/>
                <w:szCs w:val="20"/>
              </w:rPr>
              <w:t>The theory of plate tectonics helps explain geological, physical, and geographical features of Earth</w:t>
            </w:r>
          </w:p>
        </w:tc>
        <w:tc>
          <w:tcPr>
            <w:tcW w:w="2880" w:type="dxa"/>
            <w:vMerge/>
          </w:tcPr>
          <w:p w:rsidR="0027076C" w:rsidRPr="00230F28" w:rsidRDefault="0027076C" w:rsidP="00F36111">
            <w:pPr>
              <w:contextualSpacing/>
              <w:rPr>
                <w:szCs w:val="20"/>
              </w:rPr>
            </w:pPr>
          </w:p>
        </w:tc>
      </w:tr>
    </w:tbl>
    <w:p w:rsidR="00230F28" w:rsidRDefault="00230F28" w:rsidP="00F36111">
      <w:pPr>
        <w:rPr>
          <w:szCs w:val="20"/>
        </w:rPr>
      </w:pPr>
    </w:p>
    <w:p w:rsidR="00162116" w:rsidRDefault="00162116"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7</w:t>
            </w:r>
          </w:p>
        </w:tc>
        <w:tc>
          <w:tcPr>
            <w:tcW w:w="11520" w:type="dxa"/>
            <w:gridSpan w:val="3"/>
            <w:shd w:val="clear" w:color="auto" w:fill="D9D9D9" w:themeFill="background1" w:themeFillShade="D9"/>
            <w:vAlign w:val="center"/>
          </w:tcPr>
          <w:p w:rsidR="00230F28" w:rsidRPr="005F1E1A" w:rsidRDefault="00CB7E80" w:rsidP="00F36111">
            <w:pPr>
              <w:contextualSpacing/>
              <w:rPr>
                <w:szCs w:val="20"/>
              </w:rPr>
            </w:pPr>
            <w:r w:rsidRPr="005F1E1A">
              <w:rPr>
                <w:rFonts w:cs="Arial"/>
                <w:strike/>
                <w:szCs w:val="20"/>
              </w:rPr>
              <w:t>The atmosphere has a current structure and composition and has evolved over geologic time (for example: effects of volcanic activity and the change of life forms)</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CB7E80" w:rsidRPr="00230F28" w:rsidTr="00230F28">
        <w:trPr>
          <w:cantSplit/>
          <w:jc w:val="center"/>
        </w:trPr>
        <w:tc>
          <w:tcPr>
            <w:tcW w:w="2880" w:type="dxa"/>
          </w:tcPr>
          <w:p w:rsidR="00CB7E80" w:rsidRPr="00230F28" w:rsidRDefault="00CB7E80" w:rsidP="00F36111">
            <w:pPr>
              <w:pStyle w:val="ListParagraph"/>
              <w:numPr>
                <w:ilvl w:val="0"/>
                <w:numId w:val="42"/>
              </w:numPr>
              <w:rPr>
                <w:rFonts w:cs="Arial"/>
                <w:szCs w:val="20"/>
              </w:rPr>
            </w:pPr>
            <w:r w:rsidRPr="009B43EA">
              <w:rPr>
                <w:rFonts w:cs="Arial"/>
                <w:strike/>
                <w:szCs w:val="20"/>
              </w:rPr>
              <w:t>Compare and contrast the layers of the atmosphere and their evolution.</w:t>
            </w:r>
          </w:p>
        </w:tc>
        <w:tc>
          <w:tcPr>
            <w:tcW w:w="2880" w:type="dxa"/>
          </w:tcPr>
          <w:p w:rsidR="00CB7E80" w:rsidRPr="009B43EA" w:rsidRDefault="00CB7E80" w:rsidP="00F36111">
            <w:pPr>
              <w:rPr>
                <w:rFonts w:cs="Arial"/>
                <w:szCs w:val="20"/>
              </w:rPr>
            </w:pPr>
          </w:p>
        </w:tc>
        <w:tc>
          <w:tcPr>
            <w:tcW w:w="5760" w:type="dxa"/>
          </w:tcPr>
          <w:p w:rsidR="00CB7E80" w:rsidRPr="009B43EA" w:rsidRDefault="00CB7E80" w:rsidP="00F36111">
            <w:pPr>
              <w:rPr>
                <w:rFonts w:cs="Arial"/>
                <w:szCs w:val="20"/>
              </w:rPr>
            </w:pPr>
          </w:p>
        </w:tc>
        <w:tc>
          <w:tcPr>
            <w:tcW w:w="2880" w:type="dxa"/>
          </w:tcPr>
          <w:p w:rsidR="00CB7E80" w:rsidRPr="009B43EA" w:rsidRDefault="00CB7E80" w:rsidP="00F36111">
            <w:pPr>
              <w:rPr>
                <w:rFonts w:cs="Arial"/>
                <w:szCs w:val="20"/>
              </w:rPr>
            </w:pPr>
            <w:r w:rsidRPr="007A273C">
              <w:rPr>
                <w:rFonts w:cs="Arial"/>
                <w:szCs w:val="20"/>
              </w:rPr>
              <w:t xml:space="preserve"> </w:t>
            </w:r>
            <w:r w:rsidR="00260B29">
              <w:rPr>
                <w:szCs w:val="20"/>
              </w:rPr>
              <w:t>Not explicitly in the CAS at 10</w:t>
            </w:r>
            <w:r w:rsidR="00260B29">
              <w:rPr>
                <w:szCs w:val="20"/>
                <w:vertAlign w:val="superscript"/>
              </w:rPr>
              <w:t>th</w:t>
            </w:r>
            <w:r w:rsidR="00260B29">
              <w:rPr>
                <w:szCs w:val="20"/>
              </w:rPr>
              <w:t xml:space="preserve"> grade or below.</w:t>
            </w:r>
          </w:p>
        </w:tc>
      </w:tr>
    </w:tbl>
    <w:p w:rsidR="00162116" w:rsidRDefault="00162116">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30F28" w:rsidRPr="00162116" w:rsidTr="00230F28">
        <w:trPr>
          <w:cantSplit/>
          <w:tblHeader/>
          <w:jc w:val="center"/>
        </w:trPr>
        <w:tc>
          <w:tcPr>
            <w:tcW w:w="2880" w:type="dxa"/>
            <w:shd w:val="clear" w:color="auto" w:fill="C0E2C0"/>
          </w:tcPr>
          <w:p w:rsidR="00230F28" w:rsidRPr="00162116" w:rsidRDefault="00230F28" w:rsidP="00F36111">
            <w:pPr>
              <w:rPr>
                <w:b/>
                <w:szCs w:val="20"/>
              </w:rPr>
            </w:pPr>
            <w:r w:rsidRPr="00162116">
              <w:rPr>
                <w:b/>
                <w:szCs w:val="20"/>
              </w:rPr>
              <w:lastRenderedPageBreak/>
              <w:t>Standard 4</w:t>
            </w:r>
          </w:p>
        </w:tc>
        <w:tc>
          <w:tcPr>
            <w:tcW w:w="11520" w:type="dxa"/>
            <w:gridSpan w:val="3"/>
            <w:shd w:val="clear" w:color="auto" w:fill="C0E2C0"/>
          </w:tcPr>
          <w:p w:rsidR="00230F28" w:rsidRPr="00162116" w:rsidRDefault="00230F28" w:rsidP="00F36111">
            <w:pPr>
              <w:pStyle w:val="Default"/>
              <w:rPr>
                <w:rFonts w:ascii="Verdana" w:hAnsi="Verdana"/>
                <w:sz w:val="20"/>
                <w:szCs w:val="20"/>
              </w:rPr>
            </w:pPr>
            <w:r w:rsidRPr="00162116">
              <w:rPr>
                <w:rFonts w:ascii="Verdana" w:hAnsi="Verdana"/>
                <w:sz w:val="20"/>
                <w:szCs w:val="20"/>
              </w:rPr>
              <w:t xml:space="preserve">Earth and Space Science: Students know and understand the processes and interactions of Earth's systems and the structure and dynamics of Earth and other objects in space. </w:t>
            </w:r>
            <w:r w:rsidRPr="00162116">
              <w:rPr>
                <w:rFonts w:ascii="Verdana" w:hAnsi="Verdana"/>
                <w:i/>
                <w:iCs/>
                <w:sz w:val="20"/>
                <w:szCs w:val="20"/>
              </w:rPr>
              <w:t xml:space="preserve">(Focus: Geology, Meteorology, Astronomy, Oceanography) </w:t>
            </w:r>
            <w:r w:rsidRPr="00162116">
              <w:rPr>
                <w:rFonts w:ascii="Verdana" w:hAnsi="Verdana"/>
                <w:b/>
                <w:bCs/>
                <w:sz w:val="20"/>
                <w:szCs w:val="20"/>
              </w:rPr>
              <w:t xml:space="preserve"> </w:t>
            </w:r>
            <w:r w:rsidRPr="00162116">
              <w:rPr>
                <w:rFonts w:ascii="Verdana" w:hAnsi="Verdana"/>
                <w:bCs/>
                <w:sz w:val="20"/>
                <w:szCs w:val="20"/>
              </w:rPr>
              <w:t>Students know and can demonstrate understanding that:</w:t>
            </w:r>
          </w:p>
        </w:tc>
      </w:tr>
      <w:tr w:rsidR="00230F28" w:rsidRPr="00162116" w:rsidTr="00230F28">
        <w:trPr>
          <w:cantSplit/>
          <w:tblHeader/>
          <w:jc w:val="center"/>
        </w:trPr>
        <w:tc>
          <w:tcPr>
            <w:tcW w:w="2880" w:type="dxa"/>
            <w:shd w:val="clear" w:color="auto" w:fill="D9D9D9" w:themeFill="background1" w:themeFillShade="D9"/>
          </w:tcPr>
          <w:p w:rsidR="00230F28" w:rsidRPr="00162116" w:rsidRDefault="00230F28" w:rsidP="00F36111">
            <w:pPr>
              <w:pStyle w:val="Default"/>
              <w:contextualSpacing/>
              <w:rPr>
                <w:rFonts w:ascii="Verdana" w:hAnsi="Verdana" w:cs="Times New Roman"/>
                <w:sz w:val="20"/>
                <w:szCs w:val="20"/>
              </w:rPr>
            </w:pPr>
            <w:r w:rsidRPr="00162116">
              <w:rPr>
                <w:rFonts w:ascii="Verdana" w:hAnsi="Verdana" w:cs="Times New Roman"/>
                <w:b/>
                <w:bCs/>
                <w:sz w:val="20"/>
                <w:szCs w:val="20"/>
              </w:rPr>
              <w:t>Benchmark 8</w:t>
            </w:r>
          </w:p>
        </w:tc>
        <w:tc>
          <w:tcPr>
            <w:tcW w:w="11520" w:type="dxa"/>
            <w:gridSpan w:val="3"/>
            <w:shd w:val="clear" w:color="auto" w:fill="D9D9D9" w:themeFill="background1" w:themeFillShade="D9"/>
            <w:vAlign w:val="center"/>
          </w:tcPr>
          <w:p w:rsidR="00230F28" w:rsidRPr="00162116" w:rsidRDefault="00CB7E80" w:rsidP="00F36111">
            <w:pPr>
              <w:contextualSpacing/>
              <w:rPr>
                <w:szCs w:val="20"/>
              </w:rPr>
            </w:pPr>
            <w:r w:rsidRPr="00162116">
              <w:rPr>
                <w:szCs w:val="20"/>
              </w:rPr>
              <w:t>Energy transferred within the atmosphere influences weather (for example: the role of conduction, radiation, convection, and heat of condensation in clouds, precipitation, winds, storms)</w:t>
            </w:r>
          </w:p>
        </w:tc>
      </w:tr>
      <w:tr w:rsidR="00230F28" w:rsidRPr="00162116" w:rsidTr="00230F28">
        <w:trPr>
          <w:cantSplit/>
          <w:jc w:val="center"/>
        </w:trPr>
        <w:tc>
          <w:tcPr>
            <w:tcW w:w="2880" w:type="dxa"/>
          </w:tcPr>
          <w:p w:rsidR="00230F28" w:rsidRPr="00162116" w:rsidRDefault="00230F28" w:rsidP="00F36111">
            <w:pPr>
              <w:contextualSpacing/>
              <w:rPr>
                <w:b/>
                <w:szCs w:val="20"/>
              </w:rPr>
            </w:pPr>
            <w:r w:rsidRPr="00162116">
              <w:rPr>
                <w:b/>
                <w:szCs w:val="20"/>
              </w:rPr>
              <w:t>Assessment Objective</w:t>
            </w:r>
          </w:p>
        </w:tc>
        <w:tc>
          <w:tcPr>
            <w:tcW w:w="2880" w:type="dxa"/>
          </w:tcPr>
          <w:p w:rsidR="00230F28" w:rsidRPr="00162116" w:rsidRDefault="00230F28" w:rsidP="00F36111">
            <w:pPr>
              <w:contextualSpacing/>
              <w:rPr>
                <w:b/>
                <w:szCs w:val="20"/>
              </w:rPr>
            </w:pPr>
            <w:r w:rsidRPr="00162116">
              <w:rPr>
                <w:b/>
                <w:szCs w:val="20"/>
              </w:rPr>
              <w:t>CAS Alignment Code</w:t>
            </w:r>
          </w:p>
        </w:tc>
        <w:tc>
          <w:tcPr>
            <w:tcW w:w="5760" w:type="dxa"/>
          </w:tcPr>
          <w:p w:rsidR="00230F28" w:rsidRPr="00162116" w:rsidRDefault="00230F28" w:rsidP="00F36111">
            <w:pPr>
              <w:contextualSpacing/>
              <w:rPr>
                <w:b/>
                <w:szCs w:val="20"/>
              </w:rPr>
            </w:pPr>
            <w:r w:rsidRPr="00162116">
              <w:rPr>
                <w:b/>
                <w:szCs w:val="20"/>
              </w:rPr>
              <w:t>CAS Expectation Text</w:t>
            </w:r>
          </w:p>
        </w:tc>
        <w:tc>
          <w:tcPr>
            <w:tcW w:w="2880" w:type="dxa"/>
          </w:tcPr>
          <w:p w:rsidR="00230F28" w:rsidRPr="00162116" w:rsidRDefault="00230F28" w:rsidP="00F36111">
            <w:pPr>
              <w:contextualSpacing/>
              <w:rPr>
                <w:b/>
                <w:szCs w:val="20"/>
              </w:rPr>
            </w:pPr>
            <w:r w:rsidRPr="00162116">
              <w:rPr>
                <w:b/>
                <w:szCs w:val="20"/>
              </w:rPr>
              <w:t>Comment</w:t>
            </w:r>
          </w:p>
        </w:tc>
      </w:tr>
      <w:tr w:rsidR="00803F24" w:rsidRPr="00162116" w:rsidTr="00230F28">
        <w:trPr>
          <w:cantSplit/>
          <w:jc w:val="center"/>
        </w:trPr>
        <w:tc>
          <w:tcPr>
            <w:tcW w:w="2880" w:type="dxa"/>
            <w:vMerge w:val="restart"/>
          </w:tcPr>
          <w:p w:rsidR="00803F24" w:rsidRPr="00162116" w:rsidRDefault="00803F24" w:rsidP="00F36111">
            <w:pPr>
              <w:pStyle w:val="ListParagraph"/>
              <w:numPr>
                <w:ilvl w:val="0"/>
                <w:numId w:val="43"/>
              </w:numPr>
              <w:rPr>
                <w:rFonts w:cs="Arial"/>
                <w:szCs w:val="20"/>
              </w:rPr>
            </w:pPr>
            <w:r w:rsidRPr="00162116">
              <w:rPr>
                <w:rFonts w:cs="Arial"/>
                <w:szCs w:val="20"/>
              </w:rPr>
              <w:t>Describe the resulting effects of energy transfer within the atmosphere.</w:t>
            </w:r>
          </w:p>
        </w:tc>
        <w:tc>
          <w:tcPr>
            <w:tcW w:w="2880" w:type="dxa"/>
          </w:tcPr>
          <w:p w:rsidR="00803F24" w:rsidRPr="00162116" w:rsidRDefault="00803F24" w:rsidP="00F36111">
            <w:pPr>
              <w:rPr>
                <w:rFonts w:cs="Arial"/>
                <w:szCs w:val="20"/>
              </w:rPr>
            </w:pPr>
            <w:r w:rsidRPr="00162116">
              <w:rPr>
                <w:rFonts w:cs="Arial"/>
                <w:szCs w:val="20"/>
              </w:rPr>
              <w:t>SC09-GR.HS-S.3-GLE.4-EO.a</w:t>
            </w:r>
          </w:p>
        </w:tc>
        <w:tc>
          <w:tcPr>
            <w:tcW w:w="5760" w:type="dxa"/>
          </w:tcPr>
          <w:p w:rsidR="00803F24" w:rsidRPr="00162116" w:rsidRDefault="00803F24" w:rsidP="00F36111">
            <w:pPr>
              <w:rPr>
                <w:rFonts w:cs="Arial"/>
                <w:szCs w:val="20"/>
              </w:rPr>
            </w:pPr>
            <w:r w:rsidRPr="00162116">
              <w:rPr>
                <w:rFonts w:cs="Arial"/>
                <w:szCs w:val="20"/>
              </w:rPr>
              <w:t xml:space="preserve">Develop, communicate, and justify an evidence-based scientific explanation that shows climate is a result of energy transfer among the atmosphere, hydrosphere, </w:t>
            </w:r>
            <w:proofErr w:type="spellStart"/>
            <w:r w:rsidRPr="00162116">
              <w:rPr>
                <w:rFonts w:cs="Arial"/>
                <w:szCs w:val="20"/>
              </w:rPr>
              <w:t>geosphere</w:t>
            </w:r>
            <w:proofErr w:type="spellEnd"/>
            <w:r w:rsidRPr="00162116">
              <w:rPr>
                <w:rFonts w:cs="Arial"/>
                <w:szCs w:val="20"/>
              </w:rPr>
              <w:t xml:space="preserve"> and biosphere</w:t>
            </w:r>
          </w:p>
        </w:tc>
        <w:tc>
          <w:tcPr>
            <w:tcW w:w="2880" w:type="dxa"/>
            <w:vMerge w:val="restart"/>
          </w:tcPr>
          <w:p w:rsidR="00803F24" w:rsidRPr="00162116" w:rsidRDefault="00803F24" w:rsidP="00F36111">
            <w:pPr>
              <w:contextualSpacing/>
              <w:rPr>
                <w:szCs w:val="20"/>
              </w:rPr>
            </w:pPr>
          </w:p>
        </w:tc>
      </w:tr>
      <w:tr w:rsidR="00803F24" w:rsidRPr="00162116" w:rsidTr="00230F28">
        <w:trPr>
          <w:cantSplit/>
          <w:jc w:val="center"/>
        </w:trPr>
        <w:tc>
          <w:tcPr>
            <w:tcW w:w="2880" w:type="dxa"/>
            <w:vMerge/>
          </w:tcPr>
          <w:p w:rsidR="00803F24" w:rsidRPr="00162116" w:rsidRDefault="00803F24" w:rsidP="00F36111">
            <w:pPr>
              <w:pStyle w:val="ListParagraph"/>
              <w:numPr>
                <w:ilvl w:val="0"/>
                <w:numId w:val="43"/>
              </w:numPr>
              <w:rPr>
                <w:rFonts w:cs="Arial"/>
                <w:szCs w:val="20"/>
              </w:rPr>
            </w:pPr>
          </w:p>
        </w:tc>
        <w:tc>
          <w:tcPr>
            <w:tcW w:w="2880" w:type="dxa"/>
          </w:tcPr>
          <w:p w:rsidR="00803F24" w:rsidRPr="00162116" w:rsidRDefault="00803F24" w:rsidP="00F36111">
            <w:pPr>
              <w:rPr>
                <w:rFonts w:cs="Arial"/>
                <w:szCs w:val="20"/>
              </w:rPr>
            </w:pPr>
            <w:r w:rsidRPr="00162116">
              <w:rPr>
                <w:rFonts w:cs="Arial"/>
                <w:szCs w:val="20"/>
              </w:rPr>
              <w:t>SC09-GR.HS-S.3-GLE.6-EO.a</w:t>
            </w:r>
          </w:p>
        </w:tc>
        <w:tc>
          <w:tcPr>
            <w:tcW w:w="5760" w:type="dxa"/>
          </w:tcPr>
          <w:p w:rsidR="00803F24" w:rsidRPr="00162116" w:rsidRDefault="00803F24" w:rsidP="00F36111">
            <w:pPr>
              <w:autoSpaceDE w:val="0"/>
              <w:autoSpaceDN w:val="0"/>
              <w:adjustRightInd w:val="0"/>
              <w:rPr>
                <w:rFonts w:cs="Verdana"/>
                <w:szCs w:val="20"/>
              </w:rPr>
            </w:pPr>
            <w:r w:rsidRPr="00162116">
              <w:rPr>
                <w:rFonts w:cs="Verdana"/>
                <w:szCs w:val="20"/>
              </w:rPr>
              <w:t>Develop, communicate, and justify an evidence-based scientific explanation addressing questions regarding the interaction of Earth’s surface with water, air, gravity, and biological activity</w:t>
            </w:r>
          </w:p>
        </w:tc>
        <w:tc>
          <w:tcPr>
            <w:tcW w:w="2880" w:type="dxa"/>
            <w:vMerge/>
          </w:tcPr>
          <w:p w:rsidR="00803F24" w:rsidRPr="00162116" w:rsidRDefault="00803F24" w:rsidP="00F36111">
            <w:pPr>
              <w:contextualSpacing/>
              <w:rPr>
                <w:szCs w:val="20"/>
              </w:rPr>
            </w:pPr>
          </w:p>
        </w:tc>
      </w:tr>
      <w:tr w:rsidR="00803F24" w:rsidRPr="00162116" w:rsidTr="00230F28">
        <w:trPr>
          <w:cantSplit/>
          <w:jc w:val="center"/>
        </w:trPr>
        <w:tc>
          <w:tcPr>
            <w:tcW w:w="2880" w:type="dxa"/>
            <w:vMerge/>
          </w:tcPr>
          <w:p w:rsidR="00803F24" w:rsidRPr="00162116" w:rsidRDefault="00803F24" w:rsidP="00F36111">
            <w:pPr>
              <w:pStyle w:val="ListParagraph"/>
              <w:numPr>
                <w:ilvl w:val="0"/>
                <w:numId w:val="43"/>
              </w:numPr>
              <w:rPr>
                <w:rFonts w:cs="Arial"/>
                <w:szCs w:val="20"/>
              </w:rPr>
            </w:pPr>
          </w:p>
        </w:tc>
        <w:tc>
          <w:tcPr>
            <w:tcW w:w="2880" w:type="dxa"/>
          </w:tcPr>
          <w:p w:rsidR="00803F24" w:rsidRPr="00162116" w:rsidRDefault="00803F24" w:rsidP="00F36111">
            <w:pPr>
              <w:rPr>
                <w:rFonts w:cs="Arial"/>
                <w:szCs w:val="20"/>
              </w:rPr>
            </w:pPr>
            <w:r w:rsidRPr="00162116">
              <w:rPr>
                <w:rFonts w:cs="Arial"/>
                <w:szCs w:val="20"/>
              </w:rPr>
              <w:t>SC09-GR.HS-S.3-GLE.6-EO.b</w:t>
            </w:r>
          </w:p>
        </w:tc>
        <w:tc>
          <w:tcPr>
            <w:tcW w:w="5760" w:type="dxa"/>
          </w:tcPr>
          <w:p w:rsidR="00803F24" w:rsidRPr="00162116" w:rsidRDefault="00803F24" w:rsidP="00F36111">
            <w:pPr>
              <w:autoSpaceDE w:val="0"/>
              <w:autoSpaceDN w:val="0"/>
              <w:adjustRightInd w:val="0"/>
              <w:rPr>
                <w:rFonts w:cs="Verdana"/>
                <w:szCs w:val="20"/>
              </w:rPr>
            </w:pPr>
            <w:r w:rsidRPr="00162116">
              <w:rPr>
                <w:rFonts w:cs="Verdana"/>
                <w:szCs w:val="20"/>
              </w:rPr>
              <w:t>Analyze and interpret data, maps, and models concerning the direct and indirect evidence produced by physical and chemical changes that water, air, gravity, and biological activity create</w:t>
            </w:r>
          </w:p>
        </w:tc>
        <w:tc>
          <w:tcPr>
            <w:tcW w:w="2880" w:type="dxa"/>
            <w:vMerge/>
          </w:tcPr>
          <w:p w:rsidR="00803F24" w:rsidRPr="00162116" w:rsidRDefault="00803F24" w:rsidP="00F36111">
            <w:pPr>
              <w:contextualSpacing/>
              <w:rPr>
                <w:szCs w:val="20"/>
              </w:rPr>
            </w:pPr>
          </w:p>
        </w:tc>
      </w:tr>
    </w:tbl>
    <w:p w:rsidR="00162116" w:rsidRDefault="00162116" w:rsidP="00F36111">
      <w:pPr>
        <w:rPr>
          <w:szCs w:val="20"/>
        </w:rPr>
      </w:pPr>
    </w:p>
    <w:p w:rsidR="00162116" w:rsidRPr="00162116" w:rsidRDefault="00162116"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162116" w:rsidTr="00162116">
        <w:trPr>
          <w:cantSplit/>
          <w:tblHeader/>
          <w:jc w:val="center"/>
        </w:trPr>
        <w:tc>
          <w:tcPr>
            <w:tcW w:w="2880" w:type="dxa"/>
            <w:shd w:val="clear" w:color="auto" w:fill="C0E2C0"/>
          </w:tcPr>
          <w:p w:rsidR="00230F28" w:rsidRPr="00162116" w:rsidRDefault="00230F28" w:rsidP="00F36111">
            <w:pPr>
              <w:rPr>
                <w:b/>
                <w:szCs w:val="20"/>
              </w:rPr>
            </w:pPr>
            <w:r w:rsidRPr="00162116">
              <w:rPr>
                <w:b/>
                <w:szCs w:val="20"/>
              </w:rPr>
              <w:t>Standard 4</w:t>
            </w:r>
          </w:p>
        </w:tc>
        <w:tc>
          <w:tcPr>
            <w:tcW w:w="11520" w:type="dxa"/>
            <w:gridSpan w:val="3"/>
            <w:shd w:val="clear" w:color="auto" w:fill="C0E2C0"/>
          </w:tcPr>
          <w:p w:rsidR="00230F28" w:rsidRPr="00162116" w:rsidRDefault="00230F28" w:rsidP="00F36111">
            <w:pPr>
              <w:pStyle w:val="Default"/>
              <w:rPr>
                <w:rFonts w:ascii="Verdana" w:hAnsi="Verdana"/>
                <w:sz w:val="20"/>
                <w:szCs w:val="20"/>
              </w:rPr>
            </w:pPr>
            <w:r w:rsidRPr="00162116">
              <w:rPr>
                <w:rFonts w:ascii="Verdana" w:hAnsi="Verdana"/>
                <w:sz w:val="20"/>
                <w:szCs w:val="20"/>
              </w:rPr>
              <w:t xml:space="preserve">Earth and Space Science: Students know and understand the processes and interactions of Earth's systems and the structure and dynamics of Earth and other objects in space. </w:t>
            </w:r>
            <w:r w:rsidRPr="00162116">
              <w:rPr>
                <w:rFonts w:ascii="Verdana" w:hAnsi="Verdana"/>
                <w:i/>
                <w:iCs/>
                <w:sz w:val="20"/>
                <w:szCs w:val="20"/>
              </w:rPr>
              <w:t xml:space="preserve">(Focus: Geology, Meteorology, Astronomy, Oceanography) </w:t>
            </w:r>
            <w:r w:rsidRPr="00162116">
              <w:rPr>
                <w:rFonts w:ascii="Verdana" w:hAnsi="Verdana"/>
                <w:b/>
                <w:bCs/>
                <w:sz w:val="20"/>
                <w:szCs w:val="20"/>
              </w:rPr>
              <w:t xml:space="preserve"> </w:t>
            </w:r>
            <w:r w:rsidRPr="00162116">
              <w:rPr>
                <w:rFonts w:ascii="Verdana" w:hAnsi="Verdana"/>
                <w:bCs/>
                <w:sz w:val="20"/>
                <w:szCs w:val="20"/>
              </w:rPr>
              <w:t>Students know and can demonstrate understanding that:</w:t>
            </w:r>
          </w:p>
        </w:tc>
      </w:tr>
      <w:tr w:rsidR="00230F28" w:rsidRPr="00162116" w:rsidTr="00162116">
        <w:trPr>
          <w:cantSplit/>
          <w:tblHeader/>
          <w:jc w:val="center"/>
        </w:trPr>
        <w:tc>
          <w:tcPr>
            <w:tcW w:w="2880" w:type="dxa"/>
            <w:shd w:val="clear" w:color="auto" w:fill="D9D9D9" w:themeFill="background1" w:themeFillShade="D9"/>
          </w:tcPr>
          <w:p w:rsidR="00230F28" w:rsidRPr="00162116" w:rsidRDefault="00230F28" w:rsidP="00F36111">
            <w:pPr>
              <w:pStyle w:val="Default"/>
              <w:contextualSpacing/>
              <w:rPr>
                <w:rFonts w:ascii="Verdana" w:hAnsi="Verdana" w:cs="Times New Roman"/>
                <w:sz w:val="20"/>
                <w:szCs w:val="20"/>
              </w:rPr>
            </w:pPr>
            <w:r w:rsidRPr="00162116">
              <w:rPr>
                <w:rFonts w:ascii="Verdana" w:hAnsi="Verdana" w:cs="Times New Roman"/>
                <w:b/>
                <w:bCs/>
                <w:sz w:val="20"/>
                <w:szCs w:val="20"/>
              </w:rPr>
              <w:t>Benchmark 9</w:t>
            </w:r>
          </w:p>
        </w:tc>
        <w:tc>
          <w:tcPr>
            <w:tcW w:w="11520" w:type="dxa"/>
            <w:gridSpan w:val="3"/>
            <w:shd w:val="clear" w:color="auto" w:fill="D9D9D9" w:themeFill="background1" w:themeFillShade="D9"/>
            <w:vAlign w:val="center"/>
          </w:tcPr>
          <w:p w:rsidR="00230F28" w:rsidRPr="00162116" w:rsidRDefault="00CB7E80" w:rsidP="00F36111">
            <w:pPr>
              <w:contextualSpacing/>
              <w:rPr>
                <w:szCs w:val="20"/>
              </w:rPr>
            </w:pPr>
            <w:r w:rsidRPr="00162116">
              <w:rPr>
                <w:szCs w:val="20"/>
              </w:rPr>
              <w:t xml:space="preserve">Weather is caused by differential heating, the spin of Earth and changes in humidity (air pressure, wind patterns, </w:t>
            </w:r>
            <w:proofErr w:type="spellStart"/>
            <w:r w:rsidRPr="00162116">
              <w:rPr>
                <w:szCs w:val="20"/>
              </w:rPr>
              <w:t>coriolis</w:t>
            </w:r>
            <w:proofErr w:type="spellEnd"/>
            <w:r w:rsidRPr="00162116">
              <w:rPr>
                <w:szCs w:val="20"/>
              </w:rPr>
              <w:t xml:space="preserve"> effect)</w:t>
            </w:r>
          </w:p>
        </w:tc>
      </w:tr>
      <w:tr w:rsidR="00230F28" w:rsidRPr="00162116" w:rsidTr="00162116">
        <w:trPr>
          <w:cantSplit/>
          <w:tblHeader/>
          <w:jc w:val="center"/>
        </w:trPr>
        <w:tc>
          <w:tcPr>
            <w:tcW w:w="2880" w:type="dxa"/>
          </w:tcPr>
          <w:p w:rsidR="00230F28" w:rsidRPr="00162116" w:rsidRDefault="00230F28" w:rsidP="00F36111">
            <w:pPr>
              <w:contextualSpacing/>
              <w:rPr>
                <w:b/>
                <w:szCs w:val="20"/>
              </w:rPr>
            </w:pPr>
            <w:r w:rsidRPr="00162116">
              <w:rPr>
                <w:b/>
                <w:szCs w:val="20"/>
              </w:rPr>
              <w:t>Assessment Objective</w:t>
            </w:r>
          </w:p>
        </w:tc>
        <w:tc>
          <w:tcPr>
            <w:tcW w:w="2880" w:type="dxa"/>
          </w:tcPr>
          <w:p w:rsidR="00230F28" w:rsidRPr="00162116" w:rsidRDefault="00230F28" w:rsidP="00F36111">
            <w:pPr>
              <w:contextualSpacing/>
              <w:rPr>
                <w:b/>
                <w:szCs w:val="20"/>
              </w:rPr>
            </w:pPr>
            <w:r w:rsidRPr="00162116">
              <w:rPr>
                <w:b/>
                <w:szCs w:val="20"/>
              </w:rPr>
              <w:t>CAS Alignment Code</w:t>
            </w:r>
          </w:p>
        </w:tc>
        <w:tc>
          <w:tcPr>
            <w:tcW w:w="5760" w:type="dxa"/>
          </w:tcPr>
          <w:p w:rsidR="00230F28" w:rsidRPr="00162116" w:rsidRDefault="00230F28" w:rsidP="00F36111">
            <w:pPr>
              <w:contextualSpacing/>
              <w:rPr>
                <w:b/>
                <w:szCs w:val="20"/>
              </w:rPr>
            </w:pPr>
            <w:r w:rsidRPr="00162116">
              <w:rPr>
                <w:b/>
                <w:szCs w:val="20"/>
              </w:rPr>
              <w:t>CAS Expectation Text</w:t>
            </w:r>
          </w:p>
        </w:tc>
        <w:tc>
          <w:tcPr>
            <w:tcW w:w="2880" w:type="dxa"/>
          </w:tcPr>
          <w:p w:rsidR="00230F28" w:rsidRPr="00162116" w:rsidRDefault="00230F28" w:rsidP="00F36111">
            <w:pPr>
              <w:contextualSpacing/>
              <w:rPr>
                <w:b/>
                <w:szCs w:val="20"/>
              </w:rPr>
            </w:pPr>
            <w:r w:rsidRPr="00162116">
              <w:rPr>
                <w:b/>
                <w:szCs w:val="20"/>
              </w:rPr>
              <w:t>Comment</w:t>
            </w:r>
          </w:p>
        </w:tc>
      </w:tr>
      <w:tr w:rsidR="00162116" w:rsidRPr="00162116" w:rsidTr="00230F28">
        <w:trPr>
          <w:cantSplit/>
          <w:jc w:val="center"/>
        </w:trPr>
        <w:tc>
          <w:tcPr>
            <w:tcW w:w="2880" w:type="dxa"/>
            <w:vMerge w:val="restart"/>
          </w:tcPr>
          <w:p w:rsidR="00162116" w:rsidRPr="00162116" w:rsidRDefault="00162116" w:rsidP="00F36111">
            <w:pPr>
              <w:pStyle w:val="ListParagraph"/>
              <w:numPr>
                <w:ilvl w:val="0"/>
                <w:numId w:val="44"/>
              </w:numPr>
              <w:rPr>
                <w:rFonts w:cs="Arial"/>
                <w:szCs w:val="20"/>
              </w:rPr>
            </w:pPr>
            <w:r w:rsidRPr="00162116">
              <w:rPr>
                <w:rFonts w:cs="Arial"/>
                <w:szCs w:val="20"/>
              </w:rPr>
              <w:t>Identify the effects of Earth's movement on wind and resulting weather.</w:t>
            </w:r>
          </w:p>
        </w:tc>
        <w:tc>
          <w:tcPr>
            <w:tcW w:w="2880" w:type="dxa"/>
          </w:tcPr>
          <w:p w:rsidR="00162116" w:rsidRPr="00162116" w:rsidRDefault="00162116" w:rsidP="00F36111">
            <w:pPr>
              <w:rPr>
                <w:rFonts w:cs="Arial"/>
                <w:szCs w:val="20"/>
              </w:rPr>
            </w:pPr>
            <w:r w:rsidRPr="00162116">
              <w:rPr>
                <w:rFonts w:cs="Arial"/>
                <w:szCs w:val="20"/>
              </w:rPr>
              <w:t>SC09-GR.8-S.3-GLE.2</w:t>
            </w:r>
          </w:p>
        </w:tc>
        <w:tc>
          <w:tcPr>
            <w:tcW w:w="5760" w:type="dxa"/>
          </w:tcPr>
          <w:p w:rsidR="00162116" w:rsidRPr="00162116" w:rsidRDefault="00162116" w:rsidP="00F36111">
            <w:pPr>
              <w:rPr>
                <w:rFonts w:cs="Arial"/>
                <w:szCs w:val="20"/>
              </w:rPr>
            </w:pPr>
            <w:r w:rsidRPr="00162116">
              <w:rPr>
                <w:rFonts w:cs="Arial"/>
                <w:szCs w:val="20"/>
              </w:rPr>
              <w:t>Earth has a variety of climates defined by average temperature, precipitation, humidity, air pressure, and wind that have changed over time in a particular location</w:t>
            </w:r>
          </w:p>
        </w:tc>
        <w:tc>
          <w:tcPr>
            <w:tcW w:w="2880" w:type="dxa"/>
          </w:tcPr>
          <w:p w:rsidR="00162116" w:rsidRPr="00162116" w:rsidRDefault="00162116" w:rsidP="00162116">
            <w:pPr>
              <w:contextualSpacing/>
              <w:rPr>
                <w:szCs w:val="20"/>
              </w:rPr>
            </w:pPr>
            <w:r w:rsidRPr="00162116">
              <w:rPr>
                <w:szCs w:val="20"/>
              </w:rPr>
              <w:t xml:space="preserve">Concepts of </w:t>
            </w:r>
            <w:r w:rsidR="00690914">
              <w:rPr>
                <w:szCs w:val="20"/>
              </w:rPr>
              <w:t>Earth’s movement a</w:t>
            </w:r>
            <w:r w:rsidRPr="00162116">
              <w:rPr>
                <w:szCs w:val="20"/>
              </w:rPr>
              <w:t>ffecting wind and weather are implicit throughout this GLE.</w:t>
            </w:r>
          </w:p>
        </w:tc>
      </w:tr>
      <w:tr w:rsidR="00162116" w:rsidRPr="00162116" w:rsidTr="00230F28">
        <w:trPr>
          <w:cantSplit/>
          <w:jc w:val="center"/>
        </w:trPr>
        <w:tc>
          <w:tcPr>
            <w:tcW w:w="2880" w:type="dxa"/>
            <w:vMerge/>
          </w:tcPr>
          <w:p w:rsidR="00162116" w:rsidRPr="00162116" w:rsidRDefault="00162116" w:rsidP="00F36111">
            <w:pPr>
              <w:pStyle w:val="ListParagraph"/>
              <w:numPr>
                <w:ilvl w:val="0"/>
                <w:numId w:val="44"/>
              </w:numPr>
              <w:rPr>
                <w:rFonts w:cs="Arial"/>
                <w:szCs w:val="20"/>
              </w:rPr>
            </w:pPr>
          </w:p>
        </w:tc>
        <w:tc>
          <w:tcPr>
            <w:tcW w:w="2880" w:type="dxa"/>
          </w:tcPr>
          <w:p w:rsidR="00162116" w:rsidRPr="00162116" w:rsidRDefault="00162116" w:rsidP="00F36111">
            <w:pPr>
              <w:rPr>
                <w:rFonts w:cs="Arial"/>
                <w:szCs w:val="20"/>
              </w:rPr>
            </w:pPr>
            <w:r w:rsidRPr="00162116">
              <w:rPr>
                <w:rFonts w:cs="Arial"/>
                <w:szCs w:val="20"/>
              </w:rPr>
              <w:t>SC09-GR.HS-S.3-GLE.4-EO.a</w:t>
            </w:r>
          </w:p>
        </w:tc>
        <w:tc>
          <w:tcPr>
            <w:tcW w:w="5760" w:type="dxa"/>
          </w:tcPr>
          <w:p w:rsidR="00162116" w:rsidRPr="00162116" w:rsidRDefault="00162116" w:rsidP="00162116">
            <w:pPr>
              <w:autoSpaceDE w:val="0"/>
              <w:autoSpaceDN w:val="0"/>
              <w:adjustRightInd w:val="0"/>
              <w:rPr>
                <w:rFonts w:cs="Verdana"/>
                <w:szCs w:val="20"/>
              </w:rPr>
            </w:pPr>
            <w:r w:rsidRPr="00162116">
              <w:rPr>
                <w:rFonts w:cs="Verdana"/>
                <w:szCs w:val="20"/>
              </w:rPr>
              <w:t xml:space="preserve">Develop, communicate, and justify an evidence-based scientific explanation that shows climate is a result of energy transfer among the atmosphere, hydrosphere, </w:t>
            </w:r>
            <w:proofErr w:type="spellStart"/>
            <w:r w:rsidRPr="00162116">
              <w:rPr>
                <w:rFonts w:cs="Verdana"/>
                <w:szCs w:val="20"/>
              </w:rPr>
              <w:t>geosphere</w:t>
            </w:r>
            <w:proofErr w:type="spellEnd"/>
            <w:r w:rsidRPr="00162116">
              <w:rPr>
                <w:rFonts w:cs="Verdana"/>
                <w:szCs w:val="20"/>
              </w:rPr>
              <w:t xml:space="preserve"> and biosphere</w:t>
            </w:r>
          </w:p>
        </w:tc>
        <w:tc>
          <w:tcPr>
            <w:tcW w:w="2880" w:type="dxa"/>
            <w:vMerge w:val="restart"/>
          </w:tcPr>
          <w:p w:rsidR="00162116" w:rsidRPr="00162116" w:rsidRDefault="00162116" w:rsidP="00F36111">
            <w:pPr>
              <w:contextualSpacing/>
              <w:rPr>
                <w:szCs w:val="20"/>
              </w:rPr>
            </w:pPr>
          </w:p>
        </w:tc>
      </w:tr>
      <w:tr w:rsidR="00162116" w:rsidRPr="00162116" w:rsidTr="00230F28">
        <w:trPr>
          <w:cantSplit/>
          <w:jc w:val="center"/>
        </w:trPr>
        <w:tc>
          <w:tcPr>
            <w:tcW w:w="2880" w:type="dxa"/>
            <w:vMerge/>
          </w:tcPr>
          <w:p w:rsidR="00162116" w:rsidRPr="00162116" w:rsidRDefault="00162116" w:rsidP="00F36111">
            <w:pPr>
              <w:pStyle w:val="ListParagraph"/>
              <w:numPr>
                <w:ilvl w:val="0"/>
                <w:numId w:val="44"/>
              </w:numPr>
              <w:rPr>
                <w:rFonts w:cs="Arial"/>
                <w:szCs w:val="20"/>
              </w:rPr>
            </w:pPr>
          </w:p>
        </w:tc>
        <w:tc>
          <w:tcPr>
            <w:tcW w:w="2880" w:type="dxa"/>
          </w:tcPr>
          <w:p w:rsidR="00162116" w:rsidRPr="00162116" w:rsidRDefault="00162116" w:rsidP="00162116">
            <w:pPr>
              <w:rPr>
                <w:rFonts w:cs="Arial"/>
                <w:szCs w:val="20"/>
              </w:rPr>
            </w:pPr>
            <w:r w:rsidRPr="00162116">
              <w:rPr>
                <w:rFonts w:cs="Arial"/>
                <w:szCs w:val="20"/>
              </w:rPr>
              <w:t>SC09-GR.HS-S.3-GLE.4-EO.c</w:t>
            </w:r>
          </w:p>
        </w:tc>
        <w:tc>
          <w:tcPr>
            <w:tcW w:w="5760" w:type="dxa"/>
          </w:tcPr>
          <w:p w:rsidR="00162116" w:rsidRPr="00162116" w:rsidRDefault="00162116" w:rsidP="00162116">
            <w:pPr>
              <w:rPr>
                <w:rFonts w:cs="Arial"/>
                <w:szCs w:val="20"/>
              </w:rPr>
            </w:pPr>
            <w:r w:rsidRPr="00162116">
              <w:rPr>
                <w:rFonts w:cs="Arial"/>
                <w:szCs w:val="20"/>
              </w:rPr>
              <w:t>Explain how a combination of factors such as Earth’s tilt, seasons, geophysical location, proximity to oceans, landmass location, latitude, and elevation determine a location’s climate</w:t>
            </w:r>
          </w:p>
        </w:tc>
        <w:tc>
          <w:tcPr>
            <w:tcW w:w="2880" w:type="dxa"/>
            <w:vMerge/>
          </w:tcPr>
          <w:p w:rsidR="00162116" w:rsidRPr="00162116" w:rsidRDefault="00162116" w:rsidP="00F36111">
            <w:pPr>
              <w:contextualSpacing/>
              <w:rPr>
                <w:szCs w:val="20"/>
              </w:rPr>
            </w:pPr>
          </w:p>
        </w:tc>
      </w:tr>
      <w:tr w:rsidR="00162116" w:rsidRPr="00230F28" w:rsidTr="00230F28">
        <w:trPr>
          <w:cantSplit/>
          <w:jc w:val="center"/>
        </w:trPr>
        <w:tc>
          <w:tcPr>
            <w:tcW w:w="2880" w:type="dxa"/>
          </w:tcPr>
          <w:p w:rsidR="00162116" w:rsidRPr="00162116" w:rsidRDefault="00162116" w:rsidP="00162116">
            <w:pPr>
              <w:rPr>
                <w:rFonts w:cs="Arial"/>
                <w:b/>
                <w:szCs w:val="20"/>
              </w:rPr>
            </w:pPr>
            <w:r w:rsidRPr="00162116">
              <w:rPr>
                <w:rFonts w:cs="Arial"/>
                <w:b/>
                <w:szCs w:val="20"/>
              </w:rPr>
              <w:lastRenderedPageBreak/>
              <w:t>Continued…</w:t>
            </w:r>
          </w:p>
          <w:p w:rsidR="00162116" w:rsidRPr="00162116" w:rsidRDefault="00162116" w:rsidP="00162116">
            <w:pPr>
              <w:pStyle w:val="ListParagraph"/>
              <w:numPr>
                <w:ilvl w:val="0"/>
                <w:numId w:val="61"/>
              </w:numPr>
              <w:rPr>
                <w:rFonts w:cs="Arial"/>
                <w:szCs w:val="20"/>
              </w:rPr>
            </w:pPr>
            <w:r w:rsidRPr="00162116">
              <w:rPr>
                <w:rFonts w:cs="Arial"/>
                <w:szCs w:val="20"/>
              </w:rPr>
              <w:t>Identify the effects of Earth's movement on wind and resulting weather.</w:t>
            </w:r>
          </w:p>
        </w:tc>
        <w:tc>
          <w:tcPr>
            <w:tcW w:w="2880" w:type="dxa"/>
          </w:tcPr>
          <w:p w:rsidR="00162116" w:rsidRPr="00230F28" w:rsidRDefault="00162116" w:rsidP="00162116">
            <w:pPr>
              <w:rPr>
                <w:szCs w:val="20"/>
              </w:rPr>
            </w:pPr>
            <w:r w:rsidRPr="009B43EA">
              <w:rPr>
                <w:rFonts w:cs="Arial"/>
                <w:szCs w:val="20"/>
              </w:rPr>
              <w:t>SC09-GR.HS-S.3-GLE.4-EO.f</w:t>
            </w:r>
          </w:p>
        </w:tc>
        <w:tc>
          <w:tcPr>
            <w:tcW w:w="5760" w:type="dxa"/>
          </w:tcPr>
          <w:p w:rsidR="00162116" w:rsidRPr="00230F28" w:rsidRDefault="00162116" w:rsidP="00162116">
            <w:pPr>
              <w:rPr>
                <w:szCs w:val="20"/>
              </w:rPr>
            </w:pPr>
            <w:r w:rsidRPr="009B43EA">
              <w:rPr>
                <w:rFonts w:cs="Arial"/>
                <w:szCs w:val="20"/>
              </w:rPr>
              <w:t>Interpret evidence from weather stations, buoys, satellites, radars, ice and ocean sediment cores, tree rings, cave deposits, native knowledge, and other sources in relation to climate</w:t>
            </w:r>
            <w:r>
              <w:rPr>
                <w:rFonts w:cs="Arial"/>
                <w:szCs w:val="20"/>
              </w:rPr>
              <w:t xml:space="preserve"> </w:t>
            </w:r>
            <w:r w:rsidRPr="009B43EA">
              <w:rPr>
                <w:rFonts w:cs="Arial"/>
                <w:szCs w:val="20"/>
              </w:rPr>
              <w:t>change</w:t>
            </w:r>
          </w:p>
        </w:tc>
        <w:tc>
          <w:tcPr>
            <w:tcW w:w="2880" w:type="dxa"/>
          </w:tcPr>
          <w:p w:rsidR="00162116" w:rsidRPr="00230F28" w:rsidRDefault="00162116" w:rsidP="00F36111">
            <w:pPr>
              <w:contextualSpacing/>
              <w:rPr>
                <w:szCs w:val="20"/>
              </w:rPr>
            </w:pPr>
          </w:p>
        </w:tc>
      </w:tr>
      <w:tr w:rsidR="0027076C" w:rsidRPr="00230F28" w:rsidTr="00230F28">
        <w:trPr>
          <w:cantSplit/>
          <w:jc w:val="center"/>
        </w:trPr>
        <w:tc>
          <w:tcPr>
            <w:tcW w:w="2880" w:type="dxa"/>
            <w:vMerge w:val="restart"/>
          </w:tcPr>
          <w:p w:rsidR="0027076C" w:rsidRPr="009B43EA" w:rsidRDefault="0027076C" w:rsidP="00F36111">
            <w:pPr>
              <w:pStyle w:val="ListParagraph"/>
              <w:numPr>
                <w:ilvl w:val="0"/>
                <w:numId w:val="44"/>
              </w:numPr>
              <w:rPr>
                <w:rFonts w:cs="Arial"/>
                <w:szCs w:val="20"/>
              </w:rPr>
            </w:pPr>
            <w:r w:rsidRPr="009B43EA">
              <w:rPr>
                <w:rFonts w:cs="Arial"/>
                <w:szCs w:val="20"/>
              </w:rPr>
              <w:t>Explain weather caused by differential heating and changes in moisture.</w:t>
            </w:r>
          </w:p>
        </w:tc>
        <w:tc>
          <w:tcPr>
            <w:tcW w:w="2880" w:type="dxa"/>
          </w:tcPr>
          <w:p w:rsidR="0027076C" w:rsidRPr="009B43EA" w:rsidRDefault="0027076C" w:rsidP="00F36111">
            <w:pPr>
              <w:rPr>
                <w:rFonts w:cs="Arial"/>
                <w:szCs w:val="20"/>
              </w:rPr>
            </w:pPr>
            <w:r w:rsidRPr="009B43EA">
              <w:rPr>
                <w:rFonts w:cs="Arial"/>
                <w:szCs w:val="20"/>
              </w:rPr>
              <w:t>SC09-</w:t>
            </w:r>
            <w:r w:rsidRPr="007A273C">
              <w:rPr>
                <w:rFonts w:cs="Arial"/>
                <w:szCs w:val="20"/>
              </w:rPr>
              <w:t>GR.5</w:t>
            </w:r>
            <w:r w:rsidRPr="009B43EA">
              <w:rPr>
                <w:rFonts w:cs="Arial"/>
                <w:szCs w:val="20"/>
              </w:rPr>
              <w:t>-S.3-GLE.3</w:t>
            </w:r>
          </w:p>
        </w:tc>
        <w:tc>
          <w:tcPr>
            <w:tcW w:w="5760" w:type="dxa"/>
          </w:tcPr>
          <w:p w:rsidR="0027076C" w:rsidRPr="000C0BB6" w:rsidRDefault="0027076C" w:rsidP="00F36111">
            <w:pPr>
              <w:rPr>
                <w:rFonts w:cs="Arial"/>
                <w:bCs/>
                <w:szCs w:val="20"/>
              </w:rPr>
            </w:pPr>
            <w:r w:rsidRPr="009B43EA">
              <w:rPr>
                <w:rFonts w:cs="Arial"/>
                <w:szCs w:val="20"/>
              </w:rPr>
              <w:t>Weather conditions change because of the uneven heating of Earth’s surface by the Sun’s energy. Weather changes are measured by differences in temperature, air pressure, wind and water in the atmosphere and type of precipitation</w:t>
            </w:r>
          </w:p>
        </w:tc>
        <w:tc>
          <w:tcPr>
            <w:tcW w:w="2880" w:type="dxa"/>
            <w:vMerge w:val="restart"/>
          </w:tcPr>
          <w:p w:rsidR="0027076C" w:rsidRDefault="00162116" w:rsidP="00F350AA">
            <w:pPr>
              <w:rPr>
                <w:rFonts w:cs="Arial"/>
                <w:szCs w:val="20"/>
              </w:rPr>
            </w:pPr>
            <w:r>
              <w:rPr>
                <w:szCs w:val="20"/>
              </w:rPr>
              <w:t xml:space="preserve">Concepts of </w:t>
            </w:r>
            <w:r w:rsidR="00F350AA">
              <w:rPr>
                <w:szCs w:val="20"/>
              </w:rPr>
              <w:t>weather caused by differential heating and moisture</w:t>
            </w:r>
            <w:r>
              <w:rPr>
                <w:szCs w:val="20"/>
              </w:rPr>
              <w:t xml:space="preserve"> are implicit throughout th</w:t>
            </w:r>
            <w:r w:rsidR="00F350AA">
              <w:rPr>
                <w:szCs w:val="20"/>
              </w:rPr>
              <w:t>ese</w:t>
            </w:r>
            <w:r>
              <w:rPr>
                <w:szCs w:val="20"/>
              </w:rPr>
              <w:t xml:space="preserve"> GLE</w:t>
            </w:r>
            <w:r w:rsidR="00F350AA">
              <w:rPr>
                <w:szCs w:val="20"/>
              </w:rPr>
              <w:t>s</w:t>
            </w:r>
            <w:r>
              <w:rPr>
                <w:szCs w:val="20"/>
              </w:rPr>
              <w:t>.</w:t>
            </w:r>
          </w:p>
        </w:tc>
      </w:tr>
      <w:tr w:rsidR="0027076C" w:rsidRPr="00230F28" w:rsidTr="00230F28">
        <w:trPr>
          <w:cantSplit/>
          <w:jc w:val="center"/>
        </w:trPr>
        <w:tc>
          <w:tcPr>
            <w:tcW w:w="2880" w:type="dxa"/>
            <w:vMerge/>
          </w:tcPr>
          <w:p w:rsidR="0027076C" w:rsidRPr="009B43EA" w:rsidRDefault="0027076C" w:rsidP="00F36111">
            <w:pPr>
              <w:pStyle w:val="ListParagraph"/>
              <w:numPr>
                <w:ilvl w:val="0"/>
                <w:numId w:val="44"/>
              </w:numPr>
              <w:rPr>
                <w:rFonts w:cs="Arial"/>
                <w:szCs w:val="20"/>
              </w:rPr>
            </w:pPr>
          </w:p>
        </w:tc>
        <w:tc>
          <w:tcPr>
            <w:tcW w:w="2880" w:type="dxa"/>
          </w:tcPr>
          <w:p w:rsidR="0027076C" w:rsidRPr="009B43EA" w:rsidRDefault="0027076C" w:rsidP="00162116">
            <w:pPr>
              <w:rPr>
                <w:rFonts w:cs="Arial"/>
                <w:szCs w:val="20"/>
              </w:rPr>
            </w:pPr>
            <w:r w:rsidRPr="009B43EA">
              <w:rPr>
                <w:rFonts w:cs="Arial"/>
                <w:szCs w:val="20"/>
              </w:rPr>
              <w:t>SC09-GR.8-S.3-GLE.</w:t>
            </w:r>
            <w:r>
              <w:rPr>
                <w:rFonts w:cs="Arial"/>
                <w:szCs w:val="20"/>
              </w:rPr>
              <w:t>1</w:t>
            </w:r>
          </w:p>
        </w:tc>
        <w:tc>
          <w:tcPr>
            <w:tcW w:w="5760" w:type="dxa"/>
          </w:tcPr>
          <w:p w:rsidR="0027076C" w:rsidRPr="009B43EA" w:rsidRDefault="0027076C" w:rsidP="00162116">
            <w:pPr>
              <w:rPr>
                <w:rFonts w:cs="Arial"/>
                <w:szCs w:val="20"/>
              </w:rPr>
            </w:pPr>
            <w:r w:rsidRPr="000C0BB6">
              <w:rPr>
                <w:rFonts w:cs="Arial"/>
                <w:bCs/>
                <w:szCs w:val="20"/>
              </w:rPr>
              <w:t>Weather is a result of complex interactions of Earth's atmosphere, land and water, that are driven by energy from the sun, and can be predicted and described through complex models</w:t>
            </w:r>
          </w:p>
        </w:tc>
        <w:tc>
          <w:tcPr>
            <w:tcW w:w="2880" w:type="dxa"/>
            <w:vMerge/>
          </w:tcPr>
          <w:p w:rsidR="0027076C" w:rsidRPr="009B43EA" w:rsidRDefault="0027076C" w:rsidP="00F36111">
            <w:pPr>
              <w:rPr>
                <w:rFonts w:cs="Arial"/>
                <w:szCs w:val="20"/>
              </w:rPr>
            </w:pPr>
          </w:p>
        </w:tc>
      </w:tr>
    </w:tbl>
    <w:p w:rsidR="000C78EE" w:rsidRDefault="000C78EE" w:rsidP="00F36111">
      <w:pPr>
        <w:rPr>
          <w:szCs w:val="20"/>
        </w:rPr>
      </w:pPr>
    </w:p>
    <w:p w:rsidR="00F350AA" w:rsidRDefault="00F350AA"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10</w:t>
            </w:r>
          </w:p>
        </w:tc>
        <w:tc>
          <w:tcPr>
            <w:tcW w:w="11520" w:type="dxa"/>
            <w:gridSpan w:val="3"/>
            <w:shd w:val="clear" w:color="auto" w:fill="D9D9D9" w:themeFill="background1" w:themeFillShade="D9"/>
            <w:vAlign w:val="center"/>
          </w:tcPr>
          <w:p w:rsidR="00230F28" w:rsidRPr="00230F28" w:rsidRDefault="00CB7E80" w:rsidP="00F36111">
            <w:pPr>
              <w:contextualSpacing/>
              <w:rPr>
                <w:szCs w:val="20"/>
              </w:rPr>
            </w:pPr>
            <w:r w:rsidRPr="00CB7E80">
              <w:rPr>
                <w:szCs w:val="20"/>
              </w:rPr>
              <w:t>There are interrelationships between the circulation of oceans and weather and climate</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8236D7" w:rsidRPr="00230F28" w:rsidTr="00230F28">
        <w:trPr>
          <w:cantSplit/>
          <w:jc w:val="center"/>
        </w:trPr>
        <w:tc>
          <w:tcPr>
            <w:tcW w:w="2880" w:type="dxa"/>
            <w:vMerge w:val="restart"/>
          </w:tcPr>
          <w:p w:rsidR="008236D7" w:rsidRPr="009B43EA" w:rsidRDefault="008236D7" w:rsidP="00F36111">
            <w:pPr>
              <w:pStyle w:val="ListParagraph"/>
              <w:numPr>
                <w:ilvl w:val="0"/>
                <w:numId w:val="45"/>
              </w:numPr>
              <w:rPr>
                <w:rFonts w:cs="Arial"/>
                <w:szCs w:val="20"/>
              </w:rPr>
            </w:pPr>
            <w:r w:rsidRPr="009B43EA">
              <w:rPr>
                <w:rFonts w:cs="Arial"/>
                <w:szCs w:val="20"/>
              </w:rPr>
              <w:t>Predict the effects in ocean current changes on weather and climate.</w:t>
            </w:r>
          </w:p>
        </w:tc>
        <w:tc>
          <w:tcPr>
            <w:tcW w:w="2880" w:type="dxa"/>
          </w:tcPr>
          <w:p w:rsidR="008236D7" w:rsidRPr="00BC2162" w:rsidRDefault="008236D7" w:rsidP="00F350AA">
            <w:pPr>
              <w:rPr>
                <w:rFonts w:cs="Arial"/>
                <w:szCs w:val="20"/>
              </w:rPr>
            </w:pPr>
            <w:r w:rsidRPr="00BC2162">
              <w:rPr>
                <w:rFonts w:cs="Arial"/>
                <w:szCs w:val="20"/>
              </w:rPr>
              <w:t>SC09-GR.HS-S.3-GLE.4-EO.a</w:t>
            </w:r>
          </w:p>
        </w:tc>
        <w:tc>
          <w:tcPr>
            <w:tcW w:w="5760" w:type="dxa"/>
          </w:tcPr>
          <w:p w:rsidR="008236D7" w:rsidRPr="00BC2162" w:rsidRDefault="008236D7" w:rsidP="00F350AA">
            <w:pPr>
              <w:autoSpaceDE w:val="0"/>
              <w:autoSpaceDN w:val="0"/>
              <w:adjustRightInd w:val="0"/>
              <w:rPr>
                <w:rFonts w:cs="Verdana"/>
                <w:szCs w:val="20"/>
              </w:rPr>
            </w:pPr>
            <w:r w:rsidRPr="00BC2162">
              <w:rPr>
                <w:rFonts w:cs="Verdana"/>
                <w:szCs w:val="20"/>
              </w:rPr>
              <w:t>Develop, communicate, and justify an evidence-based scientific explanation that shows climate is a result of</w:t>
            </w:r>
            <w:r w:rsidR="00F350AA">
              <w:rPr>
                <w:rFonts w:cs="Verdana"/>
                <w:szCs w:val="20"/>
              </w:rPr>
              <w:t xml:space="preserve"> </w:t>
            </w:r>
            <w:r w:rsidRPr="00BC2162">
              <w:rPr>
                <w:rFonts w:cs="Verdana"/>
                <w:szCs w:val="20"/>
              </w:rPr>
              <w:t xml:space="preserve">energy transfer among the atmosphere, hydrosphere, </w:t>
            </w:r>
            <w:proofErr w:type="spellStart"/>
            <w:r w:rsidRPr="00BC2162">
              <w:rPr>
                <w:rFonts w:cs="Verdana"/>
                <w:szCs w:val="20"/>
              </w:rPr>
              <w:t>geosphere</w:t>
            </w:r>
            <w:proofErr w:type="spellEnd"/>
            <w:r w:rsidRPr="00BC2162">
              <w:rPr>
                <w:rFonts w:cs="Verdana"/>
                <w:szCs w:val="20"/>
              </w:rPr>
              <w:t xml:space="preserve"> and biosphere</w:t>
            </w:r>
          </w:p>
        </w:tc>
        <w:tc>
          <w:tcPr>
            <w:tcW w:w="2880" w:type="dxa"/>
            <w:vMerge w:val="restart"/>
          </w:tcPr>
          <w:p w:rsidR="008236D7" w:rsidRPr="00230F28" w:rsidRDefault="008236D7" w:rsidP="00F36111">
            <w:pPr>
              <w:contextualSpacing/>
              <w:rPr>
                <w:szCs w:val="20"/>
              </w:rPr>
            </w:pPr>
          </w:p>
        </w:tc>
      </w:tr>
      <w:tr w:rsidR="008236D7" w:rsidRPr="00230F28" w:rsidTr="00230F28">
        <w:trPr>
          <w:cantSplit/>
          <w:jc w:val="center"/>
        </w:trPr>
        <w:tc>
          <w:tcPr>
            <w:tcW w:w="2880" w:type="dxa"/>
            <w:vMerge/>
          </w:tcPr>
          <w:p w:rsidR="008236D7" w:rsidRPr="009B43EA" w:rsidRDefault="008236D7" w:rsidP="00F36111">
            <w:pPr>
              <w:pStyle w:val="ListParagraph"/>
              <w:numPr>
                <w:ilvl w:val="0"/>
                <w:numId w:val="45"/>
              </w:numPr>
              <w:rPr>
                <w:rFonts w:cs="Arial"/>
                <w:szCs w:val="20"/>
              </w:rPr>
            </w:pPr>
          </w:p>
        </w:tc>
        <w:tc>
          <w:tcPr>
            <w:tcW w:w="2880" w:type="dxa"/>
          </w:tcPr>
          <w:p w:rsidR="008236D7" w:rsidRPr="009B43EA" w:rsidRDefault="008236D7" w:rsidP="00F350AA">
            <w:pPr>
              <w:rPr>
                <w:rFonts w:cs="Arial"/>
                <w:szCs w:val="20"/>
              </w:rPr>
            </w:pPr>
            <w:r w:rsidRPr="009B43EA">
              <w:rPr>
                <w:rFonts w:cs="Arial"/>
                <w:szCs w:val="20"/>
              </w:rPr>
              <w:t>SC09-GR.HS-S.3-GLE.4-EO.c</w:t>
            </w:r>
          </w:p>
        </w:tc>
        <w:tc>
          <w:tcPr>
            <w:tcW w:w="5760" w:type="dxa"/>
          </w:tcPr>
          <w:p w:rsidR="008236D7" w:rsidRPr="009B43EA" w:rsidRDefault="008236D7" w:rsidP="00F350AA">
            <w:pPr>
              <w:rPr>
                <w:rFonts w:cs="Arial"/>
                <w:szCs w:val="20"/>
              </w:rPr>
            </w:pPr>
            <w:r w:rsidRPr="009B43EA">
              <w:rPr>
                <w:rFonts w:cs="Arial"/>
                <w:szCs w:val="20"/>
              </w:rPr>
              <w:t>Explain how a combination of factors such as Earth’s tilt, seasons, geophysical location, proximity to oceans, landmass location, latitude, and elevation determine a location’s climate</w:t>
            </w:r>
          </w:p>
        </w:tc>
        <w:tc>
          <w:tcPr>
            <w:tcW w:w="2880" w:type="dxa"/>
            <w:vMerge/>
          </w:tcPr>
          <w:p w:rsidR="008236D7" w:rsidRPr="00230F28" w:rsidRDefault="008236D7" w:rsidP="00F36111">
            <w:pPr>
              <w:contextualSpacing/>
              <w:rPr>
                <w:szCs w:val="20"/>
              </w:rPr>
            </w:pPr>
          </w:p>
        </w:tc>
      </w:tr>
    </w:tbl>
    <w:p w:rsidR="00F350AA" w:rsidRDefault="00F350AA">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lastRenderedPageBreak/>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11</w:t>
            </w:r>
          </w:p>
        </w:tc>
        <w:tc>
          <w:tcPr>
            <w:tcW w:w="11520" w:type="dxa"/>
            <w:gridSpan w:val="3"/>
            <w:shd w:val="clear" w:color="auto" w:fill="D9D9D9" w:themeFill="background1" w:themeFillShade="D9"/>
            <w:vAlign w:val="center"/>
          </w:tcPr>
          <w:p w:rsidR="00230F28" w:rsidRPr="00230F28" w:rsidRDefault="00CB7E80" w:rsidP="00F36111">
            <w:pPr>
              <w:contextualSpacing/>
              <w:rPr>
                <w:szCs w:val="20"/>
              </w:rPr>
            </w:pPr>
            <w:r w:rsidRPr="00CB7E80">
              <w:rPr>
                <w:szCs w:val="20"/>
              </w:rPr>
              <w:t>There are factors that may influence weather patterns and climate and their effects within ecosystems (for example: elevation, proximity to oceans, prevailing winds, fossil fuel burning, volcanic eruptions)</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803F24" w:rsidRPr="00230F28" w:rsidTr="00230F28">
        <w:trPr>
          <w:cantSplit/>
          <w:jc w:val="center"/>
        </w:trPr>
        <w:tc>
          <w:tcPr>
            <w:tcW w:w="2880" w:type="dxa"/>
            <w:vMerge w:val="restart"/>
          </w:tcPr>
          <w:p w:rsidR="00803F24" w:rsidRPr="009B43EA" w:rsidRDefault="00803F24" w:rsidP="00F36111">
            <w:pPr>
              <w:pStyle w:val="ListParagraph"/>
              <w:numPr>
                <w:ilvl w:val="0"/>
                <w:numId w:val="46"/>
              </w:numPr>
              <w:rPr>
                <w:rFonts w:cs="Arial"/>
                <w:szCs w:val="20"/>
              </w:rPr>
            </w:pPr>
            <w:r w:rsidRPr="009B43EA">
              <w:rPr>
                <w:rFonts w:cs="Arial"/>
                <w:szCs w:val="20"/>
              </w:rPr>
              <w:t>Analyze and interpret data of influential weather factors and their effects on climate and ecosystems.</w:t>
            </w:r>
          </w:p>
        </w:tc>
        <w:tc>
          <w:tcPr>
            <w:tcW w:w="2880" w:type="dxa"/>
          </w:tcPr>
          <w:p w:rsidR="00803F24" w:rsidRPr="00BC2162" w:rsidRDefault="00803F24" w:rsidP="00F36111">
            <w:pPr>
              <w:rPr>
                <w:rFonts w:cs="Arial"/>
                <w:szCs w:val="20"/>
              </w:rPr>
            </w:pPr>
            <w:r w:rsidRPr="00BC2162">
              <w:rPr>
                <w:rFonts w:cs="Arial"/>
                <w:szCs w:val="20"/>
              </w:rPr>
              <w:t>SC09-GR.HS-S.3-GLE.7-EO.a</w:t>
            </w:r>
          </w:p>
        </w:tc>
        <w:tc>
          <w:tcPr>
            <w:tcW w:w="5760" w:type="dxa"/>
          </w:tcPr>
          <w:p w:rsidR="00803F24" w:rsidRPr="00BC2162" w:rsidRDefault="00803F24" w:rsidP="00F36111">
            <w:pPr>
              <w:autoSpaceDE w:val="0"/>
              <w:autoSpaceDN w:val="0"/>
              <w:adjustRightInd w:val="0"/>
              <w:rPr>
                <w:rFonts w:cs="Verdana"/>
                <w:szCs w:val="20"/>
              </w:rPr>
            </w:pPr>
            <w:r w:rsidRPr="00BC2162">
              <w:rPr>
                <w:rFonts w:cs="Verdana"/>
                <w:szCs w:val="20"/>
              </w:rPr>
              <w:t>Develop, communicate, and justify an evidence-based scientific explanation regarding natural hazards, and explain their potential local and global impacts</w:t>
            </w:r>
          </w:p>
        </w:tc>
        <w:tc>
          <w:tcPr>
            <w:tcW w:w="2880" w:type="dxa"/>
            <w:vMerge w:val="restart"/>
          </w:tcPr>
          <w:p w:rsidR="00803F24" w:rsidRPr="00230F28" w:rsidRDefault="00803F24" w:rsidP="00F36111">
            <w:pPr>
              <w:contextualSpacing/>
              <w:rPr>
                <w:szCs w:val="20"/>
              </w:rPr>
            </w:pPr>
          </w:p>
        </w:tc>
      </w:tr>
      <w:tr w:rsidR="00803F24" w:rsidRPr="00230F28" w:rsidTr="00230F28">
        <w:trPr>
          <w:cantSplit/>
          <w:jc w:val="center"/>
        </w:trPr>
        <w:tc>
          <w:tcPr>
            <w:tcW w:w="2880" w:type="dxa"/>
            <w:vMerge/>
          </w:tcPr>
          <w:p w:rsidR="00803F24" w:rsidRPr="009B43EA" w:rsidRDefault="00803F24" w:rsidP="00F36111">
            <w:pPr>
              <w:pStyle w:val="ListParagraph"/>
              <w:numPr>
                <w:ilvl w:val="0"/>
                <w:numId w:val="46"/>
              </w:numPr>
              <w:rPr>
                <w:rFonts w:cs="Arial"/>
                <w:szCs w:val="20"/>
              </w:rPr>
            </w:pPr>
          </w:p>
        </w:tc>
        <w:tc>
          <w:tcPr>
            <w:tcW w:w="2880" w:type="dxa"/>
          </w:tcPr>
          <w:p w:rsidR="00803F24" w:rsidRPr="009B43EA" w:rsidRDefault="00803F24" w:rsidP="00F36111">
            <w:pPr>
              <w:rPr>
                <w:rFonts w:cs="Arial"/>
                <w:szCs w:val="20"/>
              </w:rPr>
            </w:pPr>
            <w:r w:rsidRPr="009B43EA">
              <w:rPr>
                <w:rFonts w:cs="Arial"/>
                <w:szCs w:val="20"/>
              </w:rPr>
              <w:t>SC09-GR.HS-S.3-GLE.7-EO.c</w:t>
            </w:r>
          </w:p>
        </w:tc>
        <w:tc>
          <w:tcPr>
            <w:tcW w:w="5760" w:type="dxa"/>
          </w:tcPr>
          <w:p w:rsidR="00803F24" w:rsidRPr="009B43EA" w:rsidRDefault="00803F24" w:rsidP="00F36111">
            <w:pPr>
              <w:rPr>
                <w:rFonts w:cs="Arial"/>
                <w:szCs w:val="20"/>
              </w:rPr>
            </w:pPr>
            <w:r w:rsidRPr="009B43EA">
              <w:rPr>
                <w:rFonts w:cs="Arial"/>
                <w:szCs w:val="20"/>
              </w:rPr>
              <w:t>Make predictions and draw conclusions about the impact of natural hazards</w:t>
            </w:r>
            <w:r>
              <w:rPr>
                <w:rFonts w:cs="Arial"/>
                <w:szCs w:val="20"/>
              </w:rPr>
              <w:t xml:space="preserve"> </w:t>
            </w:r>
            <w:r w:rsidRPr="009B43EA">
              <w:rPr>
                <w:rFonts w:cs="Arial"/>
                <w:szCs w:val="20"/>
              </w:rPr>
              <w:t>on human activity – locally and globally</w:t>
            </w:r>
          </w:p>
        </w:tc>
        <w:tc>
          <w:tcPr>
            <w:tcW w:w="2880" w:type="dxa"/>
            <w:vMerge/>
          </w:tcPr>
          <w:p w:rsidR="00803F24" w:rsidRPr="00230F28" w:rsidRDefault="00803F24" w:rsidP="00F36111">
            <w:pPr>
              <w:contextualSpacing/>
              <w:rPr>
                <w:szCs w:val="20"/>
              </w:rPr>
            </w:pPr>
          </w:p>
        </w:tc>
      </w:tr>
      <w:tr w:rsidR="006F1DD9" w:rsidRPr="00230F28" w:rsidTr="00230F28">
        <w:trPr>
          <w:cantSplit/>
          <w:jc w:val="center"/>
        </w:trPr>
        <w:tc>
          <w:tcPr>
            <w:tcW w:w="2880" w:type="dxa"/>
            <w:vMerge/>
          </w:tcPr>
          <w:p w:rsidR="006F1DD9" w:rsidRPr="00230F28" w:rsidRDefault="006F1DD9" w:rsidP="00F36111">
            <w:pPr>
              <w:pStyle w:val="ListParagraph"/>
              <w:numPr>
                <w:ilvl w:val="0"/>
                <w:numId w:val="46"/>
              </w:numPr>
              <w:rPr>
                <w:rFonts w:cs="Arial"/>
                <w:szCs w:val="20"/>
              </w:rPr>
            </w:pPr>
          </w:p>
        </w:tc>
        <w:tc>
          <w:tcPr>
            <w:tcW w:w="2880" w:type="dxa"/>
          </w:tcPr>
          <w:p w:rsidR="006F1DD9" w:rsidRPr="00BC2162" w:rsidRDefault="006F1DD9" w:rsidP="00F350AA">
            <w:pPr>
              <w:rPr>
                <w:rFonts w:cs="Arial"/>
                <w:szCs w:val="20"/>
              </w:rPr>
            </w:pPr>
            <w:r w:rsidRPr="00BC2162">
              <w:rPr>
                <w:rFonts w:cs="Arial"/>
                <w:szCs w:val="20"/>
              </w:rPr>
              <w:t>SC09-GR.HS-S.3-GLE.4-EO.d</w:t>
            </w:r>
          </w:p>
        </w:tc>
        <w:tc>
          <w:tcPr>
            <w:tcW w:w="5760" w:type="dxa"/>
          </w:tcPr>
          <w:p w:rsidR="006F1DD9" w:rsidRPr="00BC2162" w:rsidRDefault="006F1DD9" w:rsidP="00F36111">
            <w:pPr>
              <w:autoSpaceDE w:val="0"/>
              <w:autoSpaceDN w:val="0"/>
              <w:adjustRightInd w:val="0"/>
              <w:rPr>
                <w:rFonts w:cs="Verdana"/>
                <w:szCs w:val="20"/>
              </w:rPr>
            </w:pPr>
            <w:r w:rsidRPr="00BC2162">
              <w:rPr>
                <w:rFonts w:cs="Verdana"/>
                <w:szCs w:val="20"/>
              </w:rPr>
              <w:t>Identify mechanisms in the past and present that have changed Earth’s climate</w:t>
            </w:r>
          </w:p>
        </w:tc>
        <w:tc>
          <w:tcPr>
            <w:tcW w:w="2880" w:type="dxa"/>
            <w:vMerge/>
          </w:tcPr>
          <w:p w:rsidR="006F1DD9" w:rsidRPr="00230F28" w:rsidRDefault="006F1DD9" w:rsidP="00F36111">
            <w:pPr>
              <w:contextualSpacing/>
              <w:rPr>
                <w:szCs w:val="20"/>
              </w:rPr>
            </w:pPr>
          </w:p>
        </w:tc>
      </w:tr>
      <w:tr w:rsidR="006F1DD9" w:rsidRPr="00230F28" w:rsidTr="00230F28">
        <w:trPr>
          <w:cantSplit/>
          <w:jc w:val="center"/>
        </w:trPr>
        <w:tc>
          <w:tcPr>
            <w:tcW w:w="2880" w:type="dxa"/>
            <w:vMerge/>
          </w:tcPr>
          <w:p w:rsidR="006F1DD9" w:rsidRPr="00230F28" w:rsidRDefault="006F1DD9" w:rsidP="00F36111">
            <w:pPr>
              <w:pStyle w:val="ListParagraph"/>
              <w:numPr>
                <w:ilvl w:val="0"/>
                <w:numId w:val="46"/>
              </w:numPr>
              <w:rPr>
                <w:rFonts w:cs="Arial"/>
                <w:szCs w:val="20"/>
              </w:rPr>
            </w:pPr>
          </w:p>
        </w:tc>
        <w:tc>
          <w:tcPr>
            <w:tcW w:w="2880" w:type="dxa"/>
          </w:tcPr>
          <w:p w:rsidR="006F1DD9" w:rsidRPr="00BC2162" w:rsidRDefault="006F1DD9" w:rsidP="00F350AA">
            <w:pPr>
              <w:rPr>
                <w:rFonts w:cs="Arial"/>
                <w:szCs w:val="20"/>
              </w:rPr>
            </w:pPr>
            <w:r w:rsidRPr="00BC2162">
              <w:rPr>
                <w:rFonts w:cs="Arial"/>
                <w:szCs w:val="20"/>
              </w:rPr>
              <w:t>SC09-GR.HS-S.3-GLE.4-EO.e</w:t>
            </w:r>
          </w:p>
        </w:tc>
        <w:tc>
          <w:tcPr>
            <w:tcW w:w="5760" w:type="dxa"/>
          </w:tcPr>
          <w:p w:rsidR="006F1DD9" w:rsidRPr="00BC2162" w:rsidRDefault="006F1DD9" w:rsidP="00F36111">
            <w:pPr>
              <w:autoSpaceDE w:val="0"/>
              <w:autoSpaceDN w:val="0"/>
              <w:adjustRightInd w:val="0"/>
              <w:rPr>
                <w:rFonts w:cs="Verdana"/>
                <w:szCs w:val="20"/>
              </w:rPr>
            </w:pPr>
            <w:r w:rsidRPr="00BC2162">
              <w:rPr>
                <w:rFonts w:cs="Verdana"/>
                <w:szCs w:val="20"/>
              </w:rPr>
              <w:t>Analyze the evidence and assumptions regarding climate change</w:t>
            </w:r>
          </w:p>
        </w:tc>
        <w:tc>
          <w:tcPr>
            <w:tcW w:w="2880" w:type="dxa"/>
            <w:vMerge/>
          </w:tcPr>
          <w:p w:rsidR="006F1DD9" w:rsidRPr="00230F28" w:rsidRDefault="006F1DD9" w:rsidP="00F36111">
            <w:pPr>
              <w:contextualSpacing/>
              <w:rPr>
                <w:szCs w:val="20"/>
              </w:rPr>
            </w:pPr>
          </w:p>
        </w:tc>
      </w:tr>
      <w:tr w:rsidR="00803F24" w:rsidRPr="00230F28" w:rsidTr="00230F28">
        <w:trPr>
          <w:cantSplit/>
          <w:jc w:val="center"/>
        </w:trPr>
        <w:tc>
          <w:tcPr>
            <w:tcW w:w="2880" w:type="dxa"/>
            <w:vMerge/>
          </w:tcPr>
          <w:p w:rsidR="00803F24" w:rsidRPr="00230F28" w:rsidRDefault="00803F24" w:rsidP="00F36111">
            <w:pPr>
              <w:pStyle w:val="ListParagraph"/>
              <w:numPr>
                <w:ilvl w:val="0"/>
                <w:numId w:val="46"/>
              </w:numPr>
              <w:rPr>
                <w:rFonts w:cs="Arial"/>
                <w:szCs w:val="20"/>
              </w:rPr>
            </w:pPr>
          </w:p>
        </w:tc>
        <w:tc>
          <w:tcPr>
            <w:tcW w:w="2880" w:type="dxa"/>
          </w:tcPr>
          <w:p w:rsidR="00803F24" w:rsidRPr="00230F28" w:rsidRDefault="00803F24" w:rsidP="00F350AA">
            <w:pPr>
              <w:rPr>
                <w:szCs w:val="20"/>
              </w:rPr>
            </w:pPr>
            <w:r w:rsidRPr="009B43EA">
              <w:rPr>
                <w:rFonts w:cs="Arial"/>
                <w:szCs w:val="20"/>
              </w:rPr>
              <w:t>SC09-GR.HS-S.3-GLE.4-EO.f</w:t>
            </w:r>
          </w:p>
        </w:tc>
        <w:tc>
          <w:tcPr>
            <w:tcW w:w="5760" w:type="dxa"/>
          </w:tcPr>
          <w:p w:rsidR="00803F24" w:rsidRPr="00266FFD" w:rsidRDefault="00803F24" w:rsidP="00F36111">
            <w:pPr>
              <w:rPr>
                <w:rFonts w:cs="Arial"/>
                <w:szCs w:val="20"/>
              </w:rPr>
            </w:pPr>
            <w:r w:rsidRPr="009B43EA">
              <w:rPr>
                <w:rFonts w:cs="Arial"/>
                <w:szCs w:val="20"/>
              </w:rPr>
              <w:t>Interpret evidence from weather stations, buoys, satellites, radars, ice and ocean sediment cores, tree rings, cave deposits, native knowledge, and other sources in relation to climate</w:t>
            </w:r>
            <w:r>
              <w:rPr>
                <w:rFonts w:cs="Arial"/>
                <w:szCs w:val="20"/>
              </w:rPr>
              <w:t xml:space="preserve"> </w:t>
            </w:r>
            <w:r w:rsidRPr="009B43EA">
              <w:rPr>
                <w:rFonts w:cs="Arial"/>
                <w:szCs w:val="20"/>
              </w:rPr>
              <w:t>change</w:t>
            </w:r>
          </w:p>
        </w:tc>
        <w:tc>
          <w:tcPr>
            <w:tcW w:w="2880" w:type="dxa"/>
            <w:vMerge/>
          </w:tcPr>
          <w:p w:rsidR="00803F24" w:rsidRPr="00230F28" w:rsidRDefault="00803F24" w:rsidP="00F36111">
            <w:pPr>
              <w:contextualSpacing/>
              <w:rPr>
                <w:szCs w:val="20"/>
              </w:rPr>
            </w:pPr>
          </w:p>
        </w:tc>
      </w:tr>
    </w:tbl>
    <w:p w:rsidR="000C78EE" w:rsidRDefault="000C78EE" w:rsidP="00F36111">
      <w:pPr>
        <w:rPr>
          <w:szCs w:val="20"/>
        </w:rPr>
      </w:pPr>
    </w:p>
    <w:p w:rsidR="00F350AA" w:rsidRDefault="00F350AA"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12</w:t>
            </w:r>
          </w:p>
        </w:tc>
        <w:tc>
          <w:tcPr>
            <w:tcW w:w="11520" w:type="dxa"/>
            <w:gridSpan w:val="3"/>
            <w:shd w:val="clear" w:color="auto" w:fill="D9D9D9" w:themeFill="background1" w:themeFillShade="D9"/>
            <w:vAlign w:val="center"/>
          </w:tcPr>
          <w:p w:rsidR="00230F28" w:rsidRPr="00230F28" w:rsidRDefault="00CB7E80" w:rsidP="00F36111">
            <w:pPr>
              <w:contextualSpacing/>
              <w:rPr>
                <w:szCs w:val="20"/>
              </w:rPr>
            </w:pPr>
            <w:r w:rsidRPr="00CB7E80">
              <w:rPr>
                <w:szCs w:val="20"/>
              </w:rPr>
              <w:t>Water and other Earth systems interact (for example: the biosphere, lithosphere, and atmosphere)</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30F28" w:rsidRPr="00230F28" w:rsidTr="00230F28">
        <w:trPr>
          <w:cantSplit/>
          <w:jc w:val="center"/>
        </w:trPr>
        <w:tc>
          <w:tcPr>
            <w:tcW w:w="2880" w:type="dxa"/>
          </w:tcPr>
          <w:p w:rsidR="00230F28" w:rsidRPr="00230F28" w:rsidRDefault="00CB7E80" w:rsidP="00F36111">
            <w:pPr>
              <w:pStyle w:val="ListParagraph"/>
              <w:numPr>
                <w:ilvl w:val="0"/>
                <w:numId w:val="47"/>
              </w:numPr>
              <w:rPr>
                <w:rFonts w:cs="Arial"/>
                <w:szCs w:val="20"/>
              </w:rPr>
            </w:pPr>
            <w:r w:rsidRPr="009B43EA">
              <w:rPr>
                <w:rFonts w:cs="Arial"/>
                <w:szCs w:val="20"/>
              </w:rPr>
              <w:t>Identify and explain the interaction of water within all Earth systems, at both the global and regional levels.</w:t>
            </w:r>
          </w:p>
        </w:tc>
        <w:tc>
          <w:tcPr>
            <w:tcW w:w="2880" w:type="dxa"/>
          </w:tcPr>
          <w:p w:rsidR="00230F28" w:rsidRPr="00230F28" w:rsidRDefault="00CB7E80" w:rsidP="00F36111">
            <w:pPr>
              <w:contextualSpacing/>
              <w:rPr>
                <w:szCs w:val="20"/>
              </w:rPr>
            </w:pPr>
            <w:r w:rsidRPr="009B43EA">
              <w:rPr>
                <w:rFonts w:cs="Arial"/>
                <w:szCs w:val="20"/>
              </w:rPr>
              <w:t>SC09-GR.HS-S.3-GLE.6</w:t>
            </w:r>
          </w:p>
        </w:tc>
        <w:tc>
          <w:tcPr>
            <w:tcW w:w="5760" w:type="dxa"/>
          </w:tcPr>
          <w:p w:rsidR="00230F28" w:rsidRPr="00230F28" w:rsidRDefault="00CB7E80" w:rsidP="00F36111">
            <w:pPr>
              <w:rPr>
                <w:szCs w:val="20"/>
              </w:rPr>
            </w:pPr>
            <w:r w:rsidRPr="009B43EA">
              <w:rPr>
                <w:rFonts w:cs="Arial"/>
                <w:szCs w:val="20"/>
              </w:rPr>
              <w:t>The interaction of Earth's surface with water, air, gravity, and biological activity causes physical and chemical changes</w:t>
            </w:r>
          </w:p>
        </w:tc>
        <w:tc>
          <w:tcPr>
            <w:tcW w:w="2880" w:type="dxa"/>
          </w:tcPr>
          <w:p w:rsidR="00230F28" w:rsidRPr="00230F28" w:rsidRDefault="00F350AA" w:rsidP="00F350AA">
            <w:pPr>
              <w:contextualSpacing/>
              <w:rPr>
                <w:szCs w:val="20"/>
              </w:rPr>
            </w:pPr>
            <w:r>
              <w:rPr>
                <w:szCs w:val="20"/>
              </w:rPr>
              <w:t>Concepts of the interaction of water on Earth are implicit throughout this GLE.</w:t>
            </w:r>
          </w:p>
        </w:tc>
      </w:tr>
    </w:tbl>
    <w:p w:rsidR="00F350AA" w:rsidRDefault="00F350AA">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lastRenderedPageBreak/>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13</w:t>
            </w:r>
          </w:p>
        </w:tc>
        <w:tc>
          <w:tcPr>
            <w:tcW w:w="11520" w:type="dxa"/>
            <w:gridSpan w:val="3"/>
            <w:shd w:val="clear" w:color="auto" w:fill="D9D9D9" w:themeFill="background1" w:themeFillShade="D9"/>
            <w:vAlign w:val="center"/>
          </w:tcPr>
          <w:p w:rsidR="00230F28" w:rsidRPr="00230F28" w:rsidRDefault="00CB7E80" w:rsidP="00F36111">
            <w:pPr>
              <w:contextualSpacing/>
              <w:rPr>
                <w:szCs w:val="20"/>
              </w:rPr>
            </w:pPr>
            <w:r w:rsidRPr="00CB7E80">
              <w:rPr>
                <w:szCs w:val="20"/>
              </w:rPr>
              <w:t>Continental water resources are replenished and purified through the hydrologic cycle</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8236D7" w:rsidRPr="00230F28" w:rsidTr="00230F28">
        <w:trPr>
          <w:cantSplit/>
          <w:jc w:val="center"/>
        </w:trPr>
        <w:tc>
          <w:tcPr>
            <w:tcW w:w="2880" w:type="dxa"/>
            <w:vMerge w:val="restart"/>
          </w:tcPr>
          <w:p w:rsidR="008236D7" w:rsidRPr="00230F28" w:rsidRDefault="008236D7" w:rsidP="00F36111">
            <w:pPr>
              <w:pStyle w:val="ListParagraph"/>
              <w:numPr>
                <w:ilvl w:val="0"/>
                <w:numId w:val="48"/>
              </w:numPr>
              <w:rPr>
                <w:rFonts w:cs="Arial"/>
                <w:szCs w:val="20"/>
              </w:rPr>
            </w:pPr>
            <w:r w:rsidRPr="009B43EA">
              <w:rPr>
                <w:rFonts w:cs="Arial"/>
                <w:szCs w:val="20"/>
              </w:rPr>
              <w:t>Identify and explain the natural factors within the hydrologic cycle that influence the quality and amount of water.</w:t>
            </w:r>
          </w:p>
        </w:tc>
        <w:tc>
          <w:tcPr>
            <w:tcW w:w="2880" w:type="dxa"/>
          </w:tcPr>
          <w:p w:rsidR="008236D7" w:rsidRPr="00230F28" w:rsidRDefault="008236D7" w:rsidP="00F36111">
            <w:pPr>
              <w:contextualSpacing/>
              <w:rPr>
                <w:szCs w:val="20"/>
              </w:rPr>
            </w:pPr>
            <w:r w:rsidRPr="009B43EA">
              <w:rPr>
                <w:rFonts w:cs="Arial"/>
                <w:szCs w:val="20"/>
              </w:rPr>
              <w:t>SC09-GR.6-S.3-GLE.2</w:t>
            </w:r>
          </w:p>
        </w:tc>
        <w:tc>
          <w:tcPr>
            <w:tcW w:w="5760" w:type="dxa"/>
          </w:tcPr>
          <w:p w:rsidR="008236D7" w:rsidRPr="00230F28" w:rsidRDefault="008236D7" w:rsidP="00F36111">
            <w:pPr>
              <w:rPr>
                <w:szCs w:val="20"/>
              </w:rPr>
            </w:pPr>
            <w:r w:rsidRPr="009B43EA">
              <w:rPr>
                <w:rFonts w:cs="Arial"/>
                <w:szCs w:val="20"/>
              </w:rPr>
              <w:t>Water on Earth is distributed and circulated through oceans, glaciers, rivers, ground water, and the atmosphere</w:t>
            </w:r>
          </w:p>
        </w:tc>
        <w:tc>
          <w:tcPr>
            <w:tcW w:w="2880" w:type="dxa"/>
          </w:tcPr>
          <w:p w:rsidR="00225693" w:rsidRPr="00230F28" w:rsidRDefault="00F350AA" w:rsidP="00F350AA">
            <w:pPr>
              <w:contextualSpacing/>
              <w:rPr>
                <w:szCs w:val="20"/>
              </w:rPr>
            </w:pPr>
            <w:r>
              <w:rPr>
                <w:szCs w:val="20"/>
              </w:rPr>
              <w:t>Concepts of the hydrologic cycle are implicit throughout this GLE.</w:t>
            </w:r>
          </w:p>
        </w:tc>
      </w:tr>
      <w:tr w:rsidR="008236D7" w:rsidRPr="00230F28" w:rsidTr="008236D7">
        <w:trPr>
          <w:cantSplit/>
          <w:trHeight w:val="440"/>
          <w:jc w:val="center"/>
        </w:trPr>
        <w:tc>
          <w:tcPr>
            <w:tcW w:w="2880" w:type="dxa"/>
            <w:vMerge/>
          </w:tcPr>
          <w:p w:rsidR="008236D7" w:rsidRPr="009B43EA" w:rsidRDefault="008236D7" w:rsidP="00F36111">
            <w:pPr>
              <w:pStyle w:val="ListParagraph"/>
              <w:numPr>
                <w:ilvl w:val="0"/>
                <w:numId w:val="48"/>
              </w:numPr>
              <w:rPr>
                <w:rFonts w:cs="Arial"/>
                <w:szCs w:val="20"/>
              </w:rPr>
            </w:pPr>
          </w:p>
        </w:tc>
        <w:tc>
          <w:tcPr>
            <w:tcW w:w="2880" w:type="dxa"/>
          </w:tcPr>
          <w:p w:rsidR="008236D7" w:rsidRPr="00BC2162" w:rsidRDefault="00225693" w:rsidP="00F36111">
            <w:pPr>
              <w:contextualSpacing/>
              <w:rPr>
                <w:rFonts w:cs="Arial"/>
                <w:szCs w:val="20"/>
              </w:rPr>
            </w:pPr>
            <w:r>
              <w:rPr>
                <w:rFonts w:cs="Arial"/>
                <w:szCs w:val="20"/>
              </w:rPr>
              <w:t>SC09-GR.</w:t>
            </w:r>
            <w:r w:rsidR="008236D7" w:rsidRPr="00BC2162">
              <w:rPr>
                <w:rFonts w:cs="Arial"/>
                <w:szCs w:val="20"/>
              </w:rPr>
              <w:t>HS</w:t>
            </w:r>
            <w:r>
              <w:rPr>
                <w:rFonts w:cs="Arial"/>
                <w:szCs w:val="20"/>
              </w:rPr>
              <w:t>-S.3-GLE</w:t>
            </w:r>
            <w:r w:rsidR="008236D7" w:rsidRPr="00BC2162">
              <w:rPr>
                <w:rFonts w:cs="Arial"/>
                <w:szCs w:val="20"/>
              </w:rPr>
              <w:t>.6</w:t>
            </w:r>
            <w:r>
              <w:rPr>
                <w:rFonts w:cs="Arial"/>
                <w:szCs w:val="20"/>
              </w:rPr>
              <w:t>-EO</w:t>
            </w:r>
            <w:r w:rsidR="008236D7" w:rsidRPr="00BC2162">
              <w:rPr>
                <w:rFonts w:cs="Arial"/>
                <w:szCs w:val="20"/>
              </w:rPr>
              <w:t>.a</w:t>
            </w:r>
          </w:p>
        </w:tc>
        <w:tc>
          <w:tcPr>
            <w:tcW w:w="5760" w:type="dxa"/>
          </w:tcPr>
          <w:p w:rsidR="008236D7" w:rsidRPr="00BC2162" w:rsidRDefault="008236D7" w:rsidP="00F36111">
            <w:pPr>
              <w:autoSpaceDE w:val="0"/>
              <w:autoSpaceDN w:val="0"/>
              <w:adjustRightInd w:val="0"/>
              <w:rPr>
                <w:rFonts w:cs="Verdana"/>
                <w:szCs w:val="20"/>
              </w:rPr>
            </w:pPr>
            <w:r w:rsidRPr="00BC2162">
              <w:rPr>
                <w:rFonts w:cs="Verdana"/>
                <w:szCs w:val="20"/>
              </w:rPr>
              <w:t>Develop, communicate, and justify an evidence-based scientific explanation addressing questions regarding the interaction of Earth’s surface with water, air, gravity, and biological activity</w:t>
            </w:r>
          </w:p>
        </w:tc>
        <w:tc>
          <w:tcPr>
            <w:tcW w:w="2880" w:type="dxa"/>
          </w:tcPr>
          <w:p w:rsidR="008236D7" w:rsidRDefault="008236D7" w:rsidP="00F36111">
            <w:pPr>
              <w:contextualSpacing/>
              <w:rPr>
                <w:rFonts w:cs="Arial"/>
                <w:szCs w:val="20"/>
              </w:rPr>
            </w:pPr>
          </w:p>
        </w:tc>
      </w:tr>
    </w:tbl>
    <w:p w:rsidR="00230F28" w:rsidRDefault="00230F28" w:rsidP="00F36111">
      <w:pPr>
        <w:rPr>
          <w:szCs w:val="20"/>
        </w:rPr>
      </w:pPr>
    </w:p>
    <w:p w:rsidR="00F350AA" w:rsidRDefault="00F350AA"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14</w:t>
            </w:r>
          </w:p>
        </w:tc>
        <w:tc>
          <w:tcPr>
            <w:tcW w:w="11520" w:type="dxa"/>
            <w:gridSpan w:val="3"/>
            <w:shd w:val="clear" w:color="auto" w:fill="D9D9D9" w:themeFill="background1" w:themeFillShade="D9"/>
            <w:vAlign w:val="center"/>
          </w:tcPr>
          <w:p w:rsidR="00230F28" w:rsidRPr="00230F28" w:rsidRDefault="00CB7E80" w:rsidP="00F36111">
            <w:pPr>
              <w:contextualSpacing/>
              <w:rPr>
                <w:szCs w:val="20"/>
              </w:rPr>
            </w:pPr>
            <w:r w:rsidRPr="00CB7E80">
              <w:rPr>
                <w:szCs w:val="20"/>
              </w:rPr>
              <w:t>Gravity governs the motions observed in the Solar System and beyond</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66FFD" w:rsidRPr="00230F28" w:rsidTr="00794C87">
        <w:trPr>
          <w:cantSplit/>
          <w:trHeight w:val="1016"/>
          <w:jc w:val="center"/>
        </w:trPr>
        <w:tc>
          <w:tcPr>
            <w:tcW w:w="2880" w:type="dxa"/>
            <w:vMerge w:val="restart"/>
          </w:tcPr>
          <w:p w:rsidR="00266FFD" w:rsidRPr="009B43EA" w:rsidRDefault="00266FFD" w:rsidP="00F36111">
            <w:pPr>
              <w:pStyle w:val="ListParagraph"/>
              <w:numPr>
                <w:ilvl w:val="0"/>
                <w:numId w:val="49"/>
              </w:numPr>
              <w:rPr>
                <w:rFonts w:cs="Arial"/>
                <w:szCs w:val="20"/>
              </w:rPr>
            </w:pPr>
            <w:r w:rsidRPr="009B43EA">
              <w:rPr>
                <w:rFonts w:cs="Arial"/>
                <w:szCs w:val="20"/>
              </w:rPr>
              <w:t>Explain the role of gravity within the Solar System and major celestial bodies in the universe.</w:t>
            </w:r>
          </w:p>
        </w:tc>
        <w:tc>
          <w:tcPr>
            <w:tcW w:w="2880" w:type="dxa"/>
          </w:tcPr>
          <w:p w:rsidR="00266FFD" w:rsidRPr="009B43EA" w:rsidRDefault="00266FFD" w:rsidP="00F350AA">
            <w:pPr>
              <w:rPr>
                <w:rFonts w:cs="Arial"/>
                <w:szCs w:val="20"/>
              </w:rPr>
            </w:pPr>
            <w:r w:rsidRPr="009B43EA">
              <w:rPr>
                <w:rFonts w:cs="Arial"/>
                <w:szCs w:val="20"/>
              </w:rPr>
              <w:t>SC09-GR.HS-S.3-GLE.2-EO.a</w:t>
            </w:r>
          </w:p>
        </w:tc>
        <w:tc>
          <w:tcPr>
            <w:tcW w:w="5760" w:type="dxa"/>
          </w:tcPr>
          <w:p w:rsidR="00266FFD" w:rsidRPr="009B43EA" w:rsidRDefault="00266FFD" w:rsidP="00F36111">
            <w:pPr>
              <w:rPr>
                <w:rFonts w:cs="Arial"/>
                <w:szCs w:val="20"/>
              </w:rPr>
            </w:pPr>
            <w:r w:rsidRPr="009B43EA">
              <w:rPr>
                <w:rFonts w:cs="Arial"/>
                <w:szCs w:val="20"/>
              </w:rPr>
              <w:t>Develop, communicate, and justify an evidence-based scientific explanation</w:t>
            </w:r>
            <w:r>
              <w:rPr>
                <w:rFonts w:cs="Arial"/>
                <w:szCs w:val="20"/>
              </w:rPr>
              <w:t xml:space="preserve"> </w:t>
            </w:r>
            <w:r w:rsidRPr="009B43EA">
              <w:rPr>
                <w:rFonts w:cs="Arial"/>
                <w:szCs w:val="20"/>
              </w:rPr>
              <w:t>addressing questions around the extraterrestrial forces and energies that influence Earth</w:t>
            </w:r>
          </w:p>
        </w:tc>
        <w:tc>
          <w:tcPr>
            <w:tcW w:w="2880" w:type="dxa"/>
            <w:vMerge w:val="restart"/>
          </w:tcPr>
          <w:p w:rsidR="00266FFD" w:rsidRPr="00230F28" w:rsidRDefault="00266FFD" w:rsidP="00F36111">
            <w:pPr>
              <w:contextualSpacing/>
              <w:rPr>
                <w:szCs w:val="20"/>
              </w:rPr>
            </w:pPr>
          </w:p>
        </w:tc>
      </w:tr>
      <w:tr w:rsidR="00266FFD" w:rsidRPr="00230F28" w:rsidTr="00230F28">
        <w:trPr>
          <w:cantSplit/>
          <w:jc w:val="center"/>
        </w:trPr>
        <w:tc>
          <w:tcPr>
            <w:tcW w:w="2880" w:type="dxa"/>
            <w:vMerge/>
          </w:tcPr>
          <w:p w:rsidR="00266FFD" w:rsidRPr="009B43EA" w:rsidRDefault="00266FFD" w:rsidP="00F36111">
            <w:pPr>
              <w:pStyle w:val="ListParagraph"/>
              <w:numPr>
                <w:ilvl w:val="0"/>
                <w:numId w:val="49"/>
              </w:numPr>
              <w:rPr>
                <w:rFonts w:cs="Arial"/>
                <w:szCs w:val="20"/>
              </w:rPr>
            </w:pPr>
          </w:p>
        </w:tc>
        <w:tc>
          <w:tcPr>
            <w:tcW w:w="2880" w:type="dxa"/>
          </w:tcPr>
          <w:p w:rsidR="00266FFD" w:rsidRPr="009B43EA" w:rsidRDefault="00266FFD" w:rsidP="00F350AA">
            <w:pPr>
              <w:contextualSpacing/>
              <w:rPr>
                <w:rFonts w:cs="Arial"/>
                <w:szCs w:val="20"/>
              </w:rPr>
            </w:pPr>
            <w:r w:rsidRPr="009B43EA">
              <w:rPr>
                <w:rFonts w:cs="Arial"/>
                <w:szCs w:val="20"/>
              </w:rPr>
              <w:t>SC09-GR.HS-S.3-GLE.2-EO.b</w:t>
            </w:r>
          </w:p>
        </w:tc>
        <w:tc>
          <w:tcPr>
            <w:tcW w:w="5760" w:type="dxa"/>
          </w:tcPr>
          <w:p w:rsidR="00266FFD" w:rsidRPr="009B43EA" w:rsidRDefault="00266FFD" w:rsidP="00F350AA">
            <w:pPr>
              <w:rPr>
                <w:rFonts w:cs="Arial"/>
                <w:szCs w:val="20"/>
              </w:rPr>
            </w:pPr>
            <w:r w:rsidRPr="009B43EA">
              <w:rPr>
                <w:rFonts w:cs="Arial"/>
                <w:szCs w:val="20"/>
              </w:rPr>
              <w:t>Analyze and interpret data regarding extraterrestrial forces and energies</w:t>
            </w:r>
          </w:p>
        </w:tc>
        <w:tc>
          <w:tcPr>
            <w:tcW w:w="2880" w:type="dxa"/>
            <w:vMerge/>
          </w:tcPr>
          <w:p w:rsidR="00266FFD" w:rsidRPr="00230F28" w:rsidRDefault="00266FFD" w:rsidP="00F36111">
            <w:pPr>
              <w:contextualSpacing/>
              <w:rPr>
                <w:szCs w:val="20"/>
              </w:rPr>
            </w:pPr>
          </w:p>
        </w:tc>
      </w:tr>
      <w:tr w:rsidR="00266FFD" w:rsidRPr="00230F28" w:rsidTr="00230F28">
        <w:trPr>
          <w:cantSplit/>
          <w:jc w:val="center"/>
        </w:trPr>
        <w:tc>
          <w:tcPr>
            <w:tcW w:w="2880" w:type="dxa"/>
            <w:vMerge/>
          </w:tcPr>
          <w:p w:rsidR="00266FFD" w:rsidRPr="00230F28" w:rsidRDefault="00266FFD" w:rsidP="00F36111">
            <w:pPr>
              <w:pStyle w:val="ListParagraph"/>
              <w:numPr>
                <w:ilvl w:val="0"/>
                <w:numId w:val="49"/>
              </w:numPr>
              <w:rPr>
                <w:rFonts w:cs="Arial"/>
                <w:szCs w:val="20"/>
              </w:rPr>
            </w:pPr>
          </w:p>
        </w:tc>
        <w:tc>
          <w:tcPr>
            <w:tcW w:w="2880" w:type="dxa"/>
          </w:tcPr>
          <w:p w:rsidR="00266FFD" w:rsidRPr="00230F28" w:rsidRDefault="00266FFD" w:rsidP="00F36111">
            <w:pPr>
              <w:contextualSpacing/>
              <w:rPr>
                <w:szCs w:val="20"/>
              </w:rPr>
            </w:pPr>
            <w:r>
              <w:rPr>
                <w:rFonts w:cs="Arial"/>
                <w:szCs w:val="20"/>
              </w:rPr>
              <w:t>SC09-GR.HS-S.3-GLE.2-N.1</w:t>
            </w:r>
          </w:p>
        </w:tc>
        <w:tc>
          <w:tcPr>
            <w:tcW w:w="5760" w:type="dxa"/>
          </w:tcPr>
          <w:p w:rsidR="00266FFD" w:rsidRPr="00230F28" w:rsidRDefault="00266FFD" w:rsidP="00F36111">
            <w:pPr>
              <w:rPr>
                <w:szCs w:val="20"/>
              </w:rPr>
            </w:pPr>
            <w:r w:rsidRPr="000C0BB6">
              <w:rPr>
                <w:szCs w:val="20"/>
              </w:rPr>
              <w:t>Understand the physical laws that govern Earth are the same physical laws that govern the rest of the universe.</w:t>
            </w:r>
          </w:p>
        </w:tc>
        <w:tc>
          <w:tcPr>
            <w:tcW w:w="2880" w:type="dxa"/>
            <w:vMerge/>
          </w:tcPr>
          <w:p w:rsidR="00266FFD" w:rsidRPr="00230F28" w:rsidRDefault="00266FFD" w:rsidP="00F36111">
            <w:pPr>
              <w:contextualSpacing/>
              <w:rPr>
                <w:szCs w:val="20"/>
              </w:rPr>
            </w:pPr>
          </w:p>
        </w:tc>
      </w:tr>
    </w:tbl>
    <w:p w:rsidR="00F350AA" w:rsidRDefault="00F350AA">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lastRenderedPageBreak/>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15</w:t>
            </w:r>
          </w:p>
        </w:tc>
        <w:tc>
          <w:tcPr>
            <w:tcW w:w="11520" w:type="dxa"/>
            <w:gridSpan w:val="3"/>
            <w:shd w:val="clear" w:color="auto" w:fill="D9D9D9" w:themeFill="background1" w:themeFillShade="D9"/>
            <w:vAlign w:val="center"/>
          </w:tcPr>
          <w:p w:rsidR="00230F28" w:rsidRPr="00230F28" w:rsidRDefault="00CB7E80" w:rsidP="00F36111">
            <w:pPr>
              <w:contextualSpacing/>
              <w:rPr>
                <w:szCs w:val="20"/>
              </w:rPr>
            </w:pPr>
            <w:r w:rsidRPr="00CB7E80">
              <w:rPr>
                <w:szCs w:val="20"/>
              </w:rPr>
              <w:t>There is electromagnetic radiation produced by the Sun and other stars (for example: X- ray, ultraviolet, visible light, infrared, radio)</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66FFD" w:rsidRPr="00230F28" w:rsidTr="00230F28">
        <w:trPr>
          <w:cantSplit/>
          <w:jc w:val="center"/>
        </w:trPr>
        <w:tc>
          <w:tcPr>
            <w:tcW w:w="2880" w:type="dxa"/>
            <w:vMerge w:val="restart"/>
          </w:tcPr>
          <w:p w:rsidR="00266FFD" w:rsidRPr="009B43EA" w:rsidRDefault="00266FFD" w:rsidP="00F36111">
            <w:pPr>
              <w:pStyle w:val="ListParagraph"/>
              <w:numPr>
                <w:ilvl w:val="0"/>
                <w:numId w:val="50"/>
              </w:numPr>
              <w:rPr>
                <w:rFonts w:cs="Arial"/>
                <w:szCs w:val="20"/>
              </w:rPr>
            </w:pPr>
            <w:r w:rsidRPr="009B43EA">
              <w:rPr>
                <w:rFonts w:cs="Arial"/>
                <w:szCs w:val="20"/>
              </w:rPr>
              <w:t>Describe how electromagnetic radiation data is used in astronomy.</w:t>
            </w:r>
          </w:p>
        </w:tc>
        <w:tc>
          <w:tcPr>
            <w:tcW w:w="2880" w:type="dxa"/>
          </w:tcPr>
          <w:p w:rsidR="00266FFD" w:rsidRPr="009B43EA" w:rsidRDefault="00266FFD" w:rsidP="00F350AA">
            <w:pPr>
              <w:rPr>
                <w:rFonts w:cs="Arial"/>
                <w:szCs w:val="20"/>
              </w:rPr>
            </w:pPr>
            <w:r w:rsidRPr="009B43EA">
              <w:rPr>
                <w:rFonts w:cs="Arial"/>
                <w:szCs w:val="20"/>
              </w:rPr>
              <w:t>SC09-GR.HS-S.3-GLE.2-EO.a</w:t>
            </w:r>
          </w:p>
        </w:tc>
        <w:tc>
          <w:tcPr>
            <w:tcW w:w="5760" w:type="dxa"/>
          </w:tcPr>
          <w:p w:rsidR="00266FFD" w:rsidRPr="009B43EA" w:rsidRDefault="00266FFD" w:rsidP="00F350AA">
            <w:pPr>
              <w:rPr>
                <w:rFonts w:cs="Arial"/>
                <w:szCs w:val="20"/>
              </w:rPr>
            </w:pPr>
            <w:r w:rsidRPr="009B43EA">
              <w:rPr>
                <w:rFonts w:cs="Arial"/>
                <w:szCs w:val="20"/>
              </w:rPr>
              <w:t>Develop, communicate, and justify an evidence-based scientific explanation</w:t>
            </w:r>
            <w:r>
              <w:rPr>
                <w:rFonts w:cs="Arial"/>
                <w:szCs w:val="20"/>
              </w:rPr>
              <w:t xml:space="preserve"> </w:t>
            </w:r>
            <w:r w:rsidRPr="009B43EA">
              <w:rPr>
                <w:rFonts w:cs="Arial"/>
                <w:szCs w:val="20"/>
              </w:rPr>
              <w:t>addressing questions around the extraterrestrial forces and energies that influence Earth</w:t>
            </w:r>
          </w:p>
        </w:tc>
        <w:tc>
          <w:tcPr>
            <w:tcW w:w="2880" w:type="dxa"/>
            <w:vMerge w:val="restart"/>
          </w:tcPr>
          <w:p w:rsidR="00266FFD" w:rsidRPr="00230F28" w:rsidRDefault="00266FFD" w:rsidP="00F36111">
            <w:pPr>
              <w:contextualSpacing/>
              <w:rPr>
                <w:szCs w:val="20"/>
              </w:rPr>
            </w:pPr>
          </w:p>
        </w:tc>
      </w:tr>
      <w:tr w:rsidR="00266FFD" w:rsidRPr="00230F28" w:rsidTr="00230F28">
        <w:trPr>
          <w:cantSplit/>
          <w:jc w:val="center"/>
        </w:trPr>
        <w:tc>
          <w:tcPr>
            <w:tcW w:w="2880" w:type="dxa"/>
            <w:vMerge/>
          </w:tcPr>
          <w:p w:rsidR="00266FFD" w:rsidRPr="009B43EA" w:rsidRDefault="00266FFD" w:rsidP="00F36111">
            <w:pPr>
              <w:pStyle w:val="ListParagraph"/>
              <w:numPr>
                <w:ilvl w:val="0"/>
                <w:numId w:val="50"/>
              </w:numPr>
              <w:rPr>
                <w:rFonts w:cs="Arial"/>
                <w:szCs w:val="20"/>
              </w:rPr>
            </w:pPr>
          </w:p>
        </w:tc>
        <w:tc>
          <w:tcPr>
            <w:tcW w:w="2880" w:type="dxa"/>
          </w:tcPr>
          <w:p w:rsidR="00266FFD" w:rsidRPr="009B43EA" w:rsidRDefault="00266FFD" w:rsidP="00F350AA">
            <w:pPr>
              <w:rPr>
                <w:rFonts w:cs="Arial"/>
                <w:szCs w:val="20"/>
              </w:rPr>
            </w:pPr>
            <w:r w:rsidRPr="009B43EA">
              <w:rPr>
                <w:rFonts w:cs="Arial"/>
                <w:szCs w:val="20"/>
              </w:rPr>
              <w:t>SC09-GR.HS-S.3-GLE.2-EO.b</w:t>
            </w:r>
          </w:p>
        </w:tc>
        <w:tc>
          <w:tcPr>
            <w:tcW w:w="5760" w:type="dxa"/>
          </w:tcPr>
          <w:p w:rsidR="00266FFD" w:rsidRPr="009B43EA" w:rsidRDefault="00266FFD" w:rsidP="00F350AA">
            <w:pPr>
              <w:rPr>
                <w:rFonts w:cs="Arial"/>
                <w:szCs w:val="20"/>
              </w:rPr>
            </w:pPr>
            <w:r w:rsidRPr="009B43EA">
              <w:rPr>
                <w:rFonts w:cs="Arial"/>
                <w:szCs w:val="20"/>
              </w:rPr>
              <w:t>Analyze and interpret data regarding extraterrestrial forces and energies</w:t>
            </w:r>
          </w:p>
        </w:tc>
        <w:tc>
          <w:tcPr>
            <w:tcW w:w="2880" w:type="dxa"/>
            <w:vMerge/>
          </w:tcPr>
          <w:p w:rsidR="00266FFD" w:rsidRPr="00230F28" w:rsidRDefault="00266FFD" w:rsidP="00F36111">
            <w:pPr>
              <w:contextualSpacing/>
              <w:rPr>
                <w:szCs w:val="20"/>
              </w:rPr>
            </w:pPr>
          </w:p>
        </w:tc>
      </w:tr>
      <w:tr w:rsidR="00266FFD" w:rsidRPr="00230F28" w:rsidTr="00230F28">
        <w:trPr>
          <w:cantSplit/>
          <w:jc w:val="center"/>
        </w:trPr>
        <w:tc>
          <w:tcPr>
            <w:tcW w:w="2880" w:type="dxa"/>
            <w:vMerge/>
          </w:tcPr>
          <w:p w:rsidR="00266FFD" w:rsidRPr="00230F28" w:rsidRDefault="00266FFD" w:rsidP="00F36111">
            <w:pPr>
              <w:pStyle w:val="ListParagraph"/>
              <w:numPr>
                <w:ilvl w:val="0"/>
                <w:numId w:val="50"/>
              </w:numPr>
              <w:rPr>
                <w:rFonts w:cs="Arial"/>
                <w:szCs w:val="20"/>
              </w:rPr>
            </w:pPr>
          </w:p>
        </w:tc>
        <w:tc>
          <w:tcPr>
            <w:tcW w:w="2880" w:type="dxa"/>
          </w:tcPr>
          <w:p w:rsidR="00266FFD" w:rsidRPr="009B43EA" w:rsidRDefault="00266FFD" w:rsidP="00F36111">
            <w:pPr>
              <w:rPr>
                <w:rFonts w:cs="Arial"/>
                <w:szCs w:val="20"/>
              </w:rPr>
            </w:pPr>
            <w:r w:rsidRPr="009B43EA">
              <w:rPr>
                <w:rFonts w:cs="Arial"/>
                <w:szCs w:val="20"/>
              </w:rPr>
              <w:t>SC09-GR.HS-S.3-GLE.2-EO.c</w:t>
            </w:r>
          </w:p>
        </w:tc>
        <w:tc>
          <w:tcPr>
            <w:tcW w:w="5760" w:type="dxa"/>
          </w:tcPr>
          <w:p w:rsidR="00266FFD" w:rsidRPr="009B43EA" w:rsidRDefault="00266FFD" w:rsidP="00F36111">
            <w:pPr>
              <w:rPr>
                <w:rFonts w:cs="Arial"/>
                <w:szCs w:val="20"/>
              </w:rPr>
            </w:pPr>
            <w:r w:rsidRPr="009B43EA">
              <w:rPr>
                <w:rFonts w:cs="Arial"/>
                <w:szCs w:val="20"/>
              </w:rPr>
              <w:t>Clearly identify assumptions behind conclusions regarding extraterrestrial forces and energies and provide</w:t>
            </w:r>
            <w:r>
              <w:rPr>
                <w:rFonts w:cs="Arial"/>
                <w:szCs w:val="20"/>
              </w:rPr>
              <w:t xml:space="preserve"> </w:t>
            </w:r>
            <w:r w:rsidRPr="009B43EA">
              <w:rPr>
                <w:rFonts w:cs="Arial"/>
                <w:szCs w:val="20"/>
              </w:rPr>
              <w:t>feedback on the validity of alternative explanations</w:t>
            </w:r>
          </w:p>
        </w:tc>
        <w:tc>
          <w:tcPr>
            <w:tcW w:w="2880" w:type="dxa"/>
            <w:vMerge/>
          </w:tcPr>
          <w:p w:rsidR="00266FFD" w:rsidRPr="00230F28" w:rsidRDefault="00266FFD" w:rsidP="00F36111">
            <w:pPr>
              <w:contextualSpacing/>
              <w:rPr>
                <w:szCs w:val="20"/>
              </w:rPr>
            </w:pPr>
          </w:p>
        </w:tc>
      </w:tr>
    </w:tbl>
    <w:p w:rsidR="00230F28" w:rsidRDefault="00230F28" w:rsidP="00F36111">
      <w:pPr>
        <w:rPr>
          <w:szCs w:val="20"/>
        </w:rPr>
      </w:pPr>
    </w:p>
    <w:p w:rsidR="00F350AA" w:rsidRDefault="00F350AA" w:rsidP="00F36111">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16</w:t>
            </w:r>
          </w:p>
        </w:tc>
        <w:tc>
          <w:tcPr>
            <w:tcW w:w="11520" w:type="dxa"/>
            <w:gridSpan w:val="3"/>
            <w:shd w:val="clear" w:color="auto" w:fill="D9D9D9" w:themeFill="background1" w:themeFillShade="D9"/>
            <w:vAlign w:val="center"/>
          </w:tcPr>
          <w:p w:rsidR="00230F28" w:rsidRPr="00937E66" w:rsidRDefault="00CB7E80" w:rsidP="00F36111">
            <w:pPr>
              <w:contextualSpacing/>
              <w:rPr>
                <w:szCs w:val="20"/>
              </w:rPr>
            </w:pPr>
            <w:r w:rsidRPr="00937E66">
              <w:rPr>
                <w:szCs w:val="20"/>
              </w:rPr>
              <w:t>Stars differ from each other in mass, color, temperature and age</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30F28" w:rsidRPr="00230F28" w:rsidTr="00230F28">
        <w:trPr>
          <w:cantSplit/>
          <w:jc w:val="center"/>
        </w:trPr>
        <w:tc>
          <w:tcPr>
            <w:tcW w:w="2880" w:type="dxa"/>
          </w:tcPr>
          <w:p w:rsidR="00230F28" w:rsidRPr="00937E66" w:rsidRDefault="00CB7E80" w:rsidP="00F36111">
            <w:pPr>
              <w:pStyle w:val="ListParagraph"/>
              <w:numPr>
                <w:ilvl w:val="0"/>
                <w:numId w:val="51"/>
              </w:numPr>
              <w:rPr>
                <w:rFonts w:cs="Arial"/>
                <w:szCs w:val="20"/>
              </w:rPr>
            </w:pPr>
            <w:r w:rsidRPr="00937E66">
              <w:rPr>
                <w:rFonts w:cs="Arial"/>
                <w:szCs w:val="20"/>
              </w:rPr>
              <w:t xml:space="preserve">Classify stars based on their characteristics in a data table such as </w:t>
            </w:r>
            <w:proofErr w:type="spellStart"/>
            <w:r w:rsidRPr="00937E66">
              <w:rPr>
                <w:rFonts w:cs="Arial"/>
                <w:szCs w:val="20"/>
              </w:rPr>
              <w:t>Hertzsprung</w:t>
            </w:r>
            <w:proofErr w:type="spellEnd"/>
            <w:r w:rsidRPr="00937E66">
              <w:rPr>
                <w:rFonts w:cs="Arial"/>
                <w:szCs w:val="20"/>
              </w:rPr>
              <w:t>-Russell diagram.</w:t>
            </w:r>
          </w:p>
        </w:tc>
        <w:tc>
          <w:tcPr>
            <w:tcW w:w="2880" w:type="dxa"/>
          </w:tcPr>
          <w:p w:rsidR="00230F28" w:rsidRPr="0075444E" w:rsidRDefault="00225693" w:rsidP="00F350AA">
            <w:pPr>
              <w:rPr>
                <w:szCs w:val="20"/>
              </w:rPr>
            </w:pPr>
            <w:r>
              <w:rPr>
                <w:rFonts w:cs="Arial"/>
                <w:szCs w:val="20"/>
              </w:rPr>
              <w:t>SC09-GR.8-S.3-GLE.3-EO.b</w:t>
            </w:r>
          </w:p>
        </w:tc>
        <w:tc>
          <w:tcPr>
            <w:tcW w:w="5760" w:type="dxa"/>
          </w:tcPr>
          <w:p w:rsidR="00230F28" w:rsidRPr="0075444E" w:rsidRDefault="008236D7" w:rsidP="00F36111">
            <w:pPr>
              <w:autoSpaceDE w:val="0"/>
              <w:autoSpaceDN w:val="0"/>
              <w:adjustRightInd w:val="0"/>
              <w:rPr>
                <w:rFonts w:cs="Verdana"/>
                <w:szCs w:val="20"/>
              </w:rPr>
            </w:pPr>
            <w:r w:rsidRPr="0075444E">
              <w:rPr>
                <w:rFonts w:cs="Verdana"/>
                <w:szCs w:val="20"/>
              </w:rPr>
              <w:t xml:space="preserve">Describe methods and equipment used to explore the solar system and beyond </w:t>
            </w:r>
          </w:p>
        </w:tc>
        <w:tc>
          <w:tcPr>
            <w:tcW w:w="2880" w:type="dxa"/>
          </w:tcPr>
          <w:p w:rsidR="00230F28" w:rsidRPr="00230F28" w:rsidRDefault="0075444E" w:rsidP="00F36111">
            <w:pPr>
              <w:contextualSpacing/>
              <w:rPr>
                <w:szCs w:val="20"/>
              </w:rPr>
            </w:pPr>
            <w:r>
              <w:rPr>
                <w:szCs w:val="20"/>
              </w:rPr>
              <w:t xml:space="preserve">Although star classification is not </w:t>
            </w:r>
            <w:r w:rsidR="00EE223E">
              <w:rPr>
                <w:szCs w:val="20"/>
              </w:rPr>
              <w:t>explicit</w:t>
            </w:r>
            <w:r>
              <w:rPr>
                <w:szCs w:val="20"/>
              </w:rPr>
              <w:t xml:space="preserve"> in the CAS, this concept may still be assessed.</w:t>
            </w:r>
          </w:p>
        </w:tc>
      </w:tr>
    </w:tbl>
    <w:p w:rsidR="00F350AA" w:rsidRDefault="00F350AA">
      <w:pPr>
        <w:rPr>
          <w:szCs w:val="20"/>
        </w:rPr>
      </w:pPr>
    </w:p>
    <w:tbl>
      <w:tblPr>
        <w:tblStyle w:val="TableGrid"/>
        <w:tblW w:w="14400" w:type="dxa"/>
        <w:jc w:val="center"/>
        <w:tblLayout w:type="fixed"/>
        <w:tblLook w:val="04A0"/>
      </w:tblPr>
      <w:tblGrid>
        <w:gridCol w:w="2880"/>
        <w:gridCol w:w="2880"/>
        <w:gridCol w:w="5760"/>
        <w:gridCol w:w="2880"/>
      </w:tblGrid>
      <w:tr w:rsidR="00230F28" w:rsidRPr="00230F28" w:rsidTr="00230F28">
        <w:trPr>
          <w:cantSplit/>
          <w:tblHeader/>
          <w:jc w:val="center"/>
        </w:trPr>
        <w:tc>
          <w:tcPr>
            <w:tcW w:w="2880" w:type="dxa"/>
            <w:shd w:val="clear" w:color="auto" w:fill="C0E2C0"/>
          </w:tcPr>
          <w:p w:rsidR="00230F28" w:rsidRPr="00230F28" w:rsidRDefault="00230F28" w:rsidP="00F36111">
            <w:pPr>
              <w:rPr>
                <w:b/>
                <w:szCs w:val="20"/>
              </w:rPr>
            </w:pPr>
            <w:r w:rsidRPr="00230F28">
              <w:rPr>
                <w:b/>
                <w:szCs w:val="20"/>
              </w:rPr>
              <w:t xml:space="preserve">Standard </w:t>
            </w:r>
            <w:r>
              <w:rPr>
                <w:b/>
                <w:szCs w:val="20"/>
              </w:rPr>
              <w:t>4</w:t>
            </w:r>
          </w:p>
        </w:tc>
        <w:tc>
          <w:tcPr>
            <w:tcW w:w="11520" w:type="dxa"/>
            <w:gridSpan w:val="3"/>
            <w:shd w:val="clear" w:color="auto" w:fill="C0E2C0"/>
          </w:tcPr>
          <w:p w:rsidR="00230F28" w:rsidRPr="00230F28" w:rsidRDefault="00230F28" w:rsidP="00F36111">
            <w:pPr>
              <w:pStyle w:val="Default"/>
              <w:rPr>
                <w:rFonts w:ascii="Verdana" w:hAnsi="Verdana"/>
                <w:sz w:val="20"/>
                <w:szCs w:val="20"/>
              </w:rPr>
            </w:pPr>
            <w:r w:rsidRPr="009B43EA">
              <w:rPr>
                <w:rFonts w:ascii="Verdana" w:hAnsi="Verdana"/>
                <w:sz w:val="20"/>
                <w:szCs w:val="20"/>
              </w:rPr>
              <w:t xml:space="preserve">Earth and Space Science: Students know and understand the processes and interactions of Earth's systems and the structure and dynamics of Earth and other objects in space. </w:t>
            </w:r>
            <w:r w:rsidRPr="009B43EA">
              <w:rPr>
                <w:rFonts w:ascii="Verdana" w:hAnsi="Verdana"/>
                <w:i/>
                <w:iCs/>
                <w:sz w:val="20"/>
                <w:szCs w:val="20"/>
              </w:rPr>
              <w:t xml:space="preserve">(Focus: Geology, Meteorology, Astronomy, Oceanography) </w:t>
            </w:r>
            <w:r w:rsidRPr="009B43EA">
              <w:rPr>
                <w:rFonts w:ascii="Verdana" w:hAnsi="Verdana"/>
                <w:b/>
                <w:bCs/>
                <w:sz w:val="20"/>
                <w:szCs w:val="20"/>
              </w:rPr>
              <w:t xml:space="preserve"> </w:t>
            </w:r>
            <w:r w:rsidRPr="005F197D">
              <w:rPr>
                <w:rFonts w:ascii="Verdana" w:hAnsi="Verdana"/>
                <w:bCs/>
                <w:sz w:val="20"/>
                <w:szCs w:val="20"/>
              </w:rPr>
              <w:t>Students know and can demonstrate understanding that:</w:t>
            </w:r>
          </w:p>
        </w:tc>
      </w:tr>
      <w:tr w:rsidR="00230F28" w:rsidRPr="00230F28" w:rsidTr="00230F28">
        <w:trPr>
          <w:cantSplit/>
          <w:tblHeader/>
          <w:jc w:val="center"/>
        </w:trPr>
        <w:tc>
          <w:tcPr>
            <w:tcW w:w="2880" w:type="dxa"/>
            <w:shd w:val="clear" w:color="auto" w:fill="D9D9D9" w:themeFill="background1" w:themeFillShade="D9"/>
          </w:tcPr>
          <w:p w:rsidR="00230F28" w:rsidRPr="00230F28" w:rsidRDefault="00230F28"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17</w:t>
            </w:r>
          </w:p>
        </w:tc>
        <w:tc>
          <w:tcPr>
            <w:tcW w:w="11520" w:type="dxa"/>
            <w:gridSpan w:val="3"/>
            <w:shd w:val="clear" w:color="auto" w:fill="D9D9D9" w:themeFill="background1" w:themeFillShade="D9"/>
            <w:vAlign w:val="center"/>
          </w:tcPr>
          <w:p w:rsidR="00230F28" w:rsidRPr="00230F28" w:rsidRDefault="00CB7E80" w:rsidP="00F36111">
            <w:pPr>
              <w:contextualSpacing/>
              <w:rPr>
                <w:szCs w:val="20"/>
              </w:rPr>
            </w:pPr>
            <w:r w:rsidRPr="00CB7E80">
              <w:rPr>
                <w:szCs w:val="20"/>
              </w:rPr>
              <w:t>The scales of size and separation of components of the Solar System are complex</w:t>
            </w:r>
          </w:p>
        </w:tc>
      </w:tr>
      <w:tr w:rsidR="00230F28" w:rsidRPr="00230F28" w:rsidTr="00230F28">
        <w:trPr>
          <w:cantSplit/>
          <w:jc w:val="center"/>
        </w:trPr>
        <w:tc>
          <w:tcPr>
            <w:tcW w:w="2880" w:type="dxa"/>
          </w:tcPr>
          <w:p w:rsidR="00230F28" w:rsidRPr="00230F28" w:rsidRDefault="00230F28" w:rsidP="00F36111">
            <w:pPr>
              <w:contextualSpacing/>
              <w:rPr>
                <w:b/>
                <w:szCs w:val="20"/>
              </w:rPr>
            </w:pPr>
            <w:r w:rsidRPr="00230F28">
              <w:rPr>
                <w:b/>
                <w:szCs w:val="20"/>
              </w:rPr>
              <w:t>Assessment Objective</w:t>
            </w:r>
          </w:p>
        </w:tc>
        <w:tc>
          <w:tcPr>
            <w:tcW w:w="2880" w:type="dxa"/>
          </w:tcPr>
          <w:p w:rsidR="00230F28" w:rsidRPr="00230F28" w:rsidRDefault="00230F28" w:rsidP="00F36111">
            <w:pPr>
              <w:contextualSpacing/>
              <w:rPr>
                <w:b/>
                <w:szCs w:val="20"/>
              </w:rPr>
            </w:pPr>
            <w:r w:rsidRPr="00230F28">
              <w:rPr>
                <w:b/>
                <w:szCs w:val="20"/>
              </w:rPr>
              <w:t>CAS Alignment Code</w:t>
            </w:r>
          </w:p>
        </w:tc>
        <w:tc>
          <w:tcPr>
            <w:tcW w:w="5760" w:type="dxa"/>
          </w:tcPr>
          <w:p w:rsidR="00230F28" w:rsidRPr="00230F28" w:rsidRDefault="00230F28" w:rsidP="00F36111">
            <w:pPr>
              <w:contextualSpacing/>
              <w:rPr>
                <w:b/>
                <w:szCs w:val="20"/>
              </w:rPr>
            </w:pPr>
            <w:r w:rsidRPr="00230F28">
              <w:rPr>
                <w:b/>
                <w:szCs w:val="20"/>
              </w:rPr>
              <w:t>CAS Expectation Text</w:t>
            </w:r>
          </w:p>
        </w:tc>
        <w:tc>
          <w:tcPr>
            <w:tcW w:w="2880" w:type="dxa"/>
          </w:tcPr>
          <w:p w:rsidR="00230F28" w:rsidRPr="00230F28" w:rsidRDefault="00230F28" w:rsidP="00F36111">
            <w:pPr>
              <w:contextualSpacing/>
              <w:rPr>
                <w:b/>
                <w:szCs w:val="20"/>
              </w:rPr>
            </w:pPr>
            <w:r w:rsidRPr="00230F28">
              <w:rPr>
                <w:b/>
                <w:szCs w:val="20"/>
              </w:rPr>
              <w:t>Comment</w:t>
            </w:r>
          </w:p>
        </w:tc>
      </w:tr>
      <w:tr w:rsidR="00266FFD" w:rsidRPr="00230F28" w:rsidTr="00230F28">
        <w:trPr>
          <w:cantSplit/>
          <w:jc w:val="center"/>
        </w:trPr>
        <w:tc>
          <w:tcPr>
            <w:tcW w:w="2880" w:type="dxa"/>
            <w:vMerge w:val="restart"/>
          </w:tcPr>
          <w:p w:rsidR="00266FFD" w:rsidRPr="009B43EA" w:rsidRDefault="00266FFD" w:rsidP="00F36111">
            <w:pPr>
              <w:pStyle w:val="ListParagraph"/>
              <w:numPr>
                <w:ilvl w:val="0"/>
                <w:numId w:val="52"/>
              </w:numPr>
              <w:rPr>
                <w:rFonts w:cs="Arial"/>
                <w:szCs w:val="20"/>
              </w:rPr>
            </w:pPr>
            <w:r w:rsidRPr="009B43EA">
              <w:rPr>
                <w:rFonts w:cs="Arial"/>
                <w:szCs w:val="20"/>
              </w:rPr>
              <w:t>Measure and interpret the size and separation of components of the Solar System.</w:t>
            </w:r>
          </w:p>
        </w:tc>
        <w:tc>
          <w:tcPr>
            <w:tcW w:w="2880" w:type="dxa"/>
          </w:tcPr>
          <w:p w:rsidR="00266FFD" w:rsidRPr="009B43EA" w:rsidRDefault="00266FFD" w:rsidP="00F350AA">
            <w:pPr>
              <w:rPr>
                <w:rFonts w:cs="Arial"/>
                <w:szCs w:val="20"/>
              </w:rPr>
            </w:pPr>
            <w:r w:rsidRPr="009B43EA">
              <w:rPr>
                <w:rFonts w:cs="Arial"/>
                <w:szCs w:val="20"/>
              </w:rPr>
              <w:t>SC09-GR.8-S.3-GLE.3-EO.a</w:t>
            </w:r>
          </w:p>
        </w:tc>
        <w:tc>
          <w:tcPr>
            <w:tcW w:w="5760" w:type="dxa"/>
          </w:tcPr>
          <w:p w:rsidR="00266FFD" w:rsidRPr="009B43EA" w:rsidRDefault="00266FFD" w:rsidP="00F350AA">
            <w:pPr>
              <w:rPr>
                <w:rFonts w:cs="Arial"/>
                <w:szCs w:val="20"/>
              </w:rPr>
            </w:pPr>
            <w:r w:rsidRPr="009B43EA">
              <w:rPr>
                <w:rFonts w:cs="Arial"/>
                <w:szCs w:val="20"/>
              </w:rPr>
              <w:t>Construct a scale model of the solar system, and use it to explain the motion of objects in the system such a planets, Sun, Moons, asteroids, comets, and dwarf planets</w:t>
            </w:r>
          </w:p>
        </w:tc>
        <w:tc>
          <w:tcPr>
            <w:tcW w:w="2880" w:type="dxa"/>
            <w:vMerge w:val="restart"/>
          </w:tcPr>
          <w:p w:rsidR="00266FFD" w:rsidRPr="009B43EA" w:rsidRDefault="00266FFD" w:rsidP="00F36111">
            <w:pPr>
              <w:rPr>
                <w:rFonts w:cs="Arial"/>
                <w:szCs w:val="20"/>
              </w:rPr>
            </w:pPr>
          </w:p>
        </w:tc>
      </w:tr>
      <w:tr w:rsidR="00266FFD" w:rsidRPr="00230F28" w:rsidTr="00230F28">
        <w:trPr>
          <w:cantSplit/>
          <w:jc w:val="center"/>
        </w:trPr>
        <w:tc>
          <w:tcPr>
            <w:tcW w:w="2880" w:type="dxa"/>
            <w:vMerge/>
          </w:tcPr>
          <w:p w:rsidR="00266FFD" w:rsidRPr="00230F28" w:rsidRDefault="00266FFD" w:rsidP="00F36111">
            <w:pPr>
              <w:pStyle w:val="ListParagraph"/>
              <w:numPr>
                <w:ilvl w:val="0"/>
                <w:numId w:val="52"/>
              </w:numPr>
              <w:rPr>
                <w:rFonts w:cs="Arial"/>
                <w:szCs w:val="20"/>
              </w:rPr>
            </w:pPr>
          </w:p>
        </w:tc>
        <w:tc>
          <w:tcPr>
            <w:tcW w:w="2880" w:type="dxa"/>
          </w:tcPr>
          <w:p w:rsidR="00266FFD" w:rsidRPr="009B43EA" w:rsidRDefault="00266FFD" w:rsidP="00F36111">
            <w:pPr>
              <w:rPr>
                <w:rFonts w:cs="Arial"/>
                <w:szCs w:val="20"/>
              </w:rPr>
            </w:pPr>
            <w:r w:rsidRPr="009B43EA">
              <w:rPr>
                <w:rFonts w:cs="Arial"/>
                <w:szCs w:val="20"/>
              </w:rPr>
              <w:t>SC09-GR.8-S.3-GLE.3-EO.b</w:t>
            </w:r>
          </w:p>
        </w:tc>
        <w:tc>
          <w:tcPr>
            <w:tcW w:w="5760" w:type="dxa"/>
          </w:tcPr>
          <w:p w:rsidR="00266FFD" w:rsidRPr="009B43EA" w:rsidRDefault="00266FFD" w:rsidP="00F36111">
            <w:pPr>
              <w:rPr>
                <w:rFonts w:cs="Arial"/>
                <w:szCs w:val="20"/>
              </w:rPr>
            </w:pPr>
            <w:r w:rsidRPr="009B43EA">
              <w:rPr>
                <w:rFonts w:cs="Arial"/>
                <w:szCs w:val="20"/>
              </w:rPr>
              <w:t>Describe methods and equipment used to explore the solar system and beyond</w:t>
            </w:r>
          </w:p>
        </w:tc>
        <w:tc>
          <w:tcPr>
            <w:tcW w:w="2880" w:type="dxa"/>
            <w:vMerge/>
          </w:tcPr>
          <w:p w:rsidR="00266FFD" w:rsidRPr="009B43EA" w:rsidRDefault="00266FFD" w:rsidP="00F36111">
            <w:pPr>
              <w:rPr>
                <w:rFonts w:cs="Arial"/>
                <w:szCs w:val="20"/>
              </w:rPr>
            </w:pPr>
          </w:p>
        </w:tc>
      </w:tr>
    </w:tbl>
    <w:p w:rsidR="005F197D" w:rsidRDefault="005F197D" w:rsidP="00F36111">
      <w:pPr>
        <w:rPr>
          <w:szCs w:val="20"/>
        </w:rPr>
      </w:pPr>
    </w:p>
    <w:tbl>
      <w:tblPr>
        <w:tblStyle w:val="TableGrid"/>
        <w:tblW w:w="14400" w:type="dxa"/>
        <w:jc w:val="center"/>
        <w:tblLayout w:type="fixed"/>
        <w:tblLook w:val="04A0"/>
      </w:tblPr>
      <w:tblGrid>
        <w:gridCol w:w="2880"/>
        <w:gridCol w:w="2880"/>
        <w:gridCol w:w="5760"/>
        <w:gridCol w:w="2880"/>
      </w:tblGrid>
      <w:tr w:rsidR="00CB7E80" w:rsidRPr="00230F28" w:rsidTr="00CB7E80">
        <w:trPr>
          <w:cantSplit/>
          <w:tblHeader/>
          <w:jc w:val="center"/>
        </w:trPr>
        <w:tc>
          <w:tcPr>
            <w:tcW w:w="2880" w:type="dxa"/>
            <w:shd w:val="clear" w:color="auto" w:fill="C0E2C0"/>
          </w:tcPr>
          <w:p w:rsidR="00CB7E80" w:rsidRPr="00230F28" w:rsidRDefault="00CB7E80" w:rsidP="00F36111">
            <w:pPr>
              <w:rPr>
                <w:b/>
                <w:szCs w:val="20"/>
              </w:rPr>
            </w:pPr>
            <w:r w:rsidRPr="00230F28">
              <w:rPr>
                <w:b/>
                <w:szCs w:val="20"/>
              </w:rPr>
              <w:t xml:space="preserve">Standard </w:t>
            </w:r>
            <w:r>
              <w:rPr>
                <w:b/>
                <w:szCs w:val="20"/>
              </w:rPr>
              <w:t>5</w:t>
            </w:r>
          </w:p>
        </w:tc>
        <w:tc>
          <w:tcPr>
            <w:tcW w:w="11520" w:type="dxa"/>
            <w:gridSpan w:val="3"/>
            <w:shd w:val="clear" w:color="auto" w:fill="C0E2C0"/>
          </w:tcPr>
          <w:p w:rsidR="00CB7E80" w:rsidRPr="00230F28" w:rsidRDefault="00CB7E80" w:rsidP="00F36111">
            <w:pPr>
              <w:pStyle w:val="Default"/>
              <w:rPr>
                <w:rFonts w:ascii="Verdana" w:hAnsi="Verdana"/>
                <w:sz w:val="20"/>
                <w:szCs w:val="20"/>
              </w:rPr>
            </w:pPr>
            <w:r w:rsidRPr="009B43EA">
              <w:rPr>
                <w:rFonts w:ascii="Verdana" w:hAnsi="Verdana"/>
                <w:sz w:val="20"/>
                <w:szCs w:val="20"/>
              </w:rPr>
              <w:t>Students understand that the nature of science involves a particular way of building knowledge and making meaning of the natural world.</w:t>
            </w:r>
            <w:r w:rsidRPr="005F197D">
              <w:rPr>
                <w:rFonts w:ascii="Verdana" w:hAnsi="Verdana"/>
                <w:sz w:val="20"/>
                <w:szCs w:val="20"/>
              </w:rPr>
              <w:t xml:space="preserve"> </w:t>
            </w:r>
            <w:r w:rsidRPr="005F197D">
              <w:rPr>
                <w:rFonts w:ascii="Verdana" w:hAnsi="Verdana"/>
                <w:bCs/>
                <w:sz w:val="20"/>
                <w:szCs w:val="20"/>
              </w:rPr>
              <w:t>Students know and can demonstrate understanding that:</w:t>
            </w:r>
          </w:p>
        </w:tc>
      </w:tr>
      <w:tr w:rsidR="00CB7E80" w:rsidRPr="00230F28" w:rsidTr="00CB7E80">
        <w:trPr>
          <w:cantSplit/>
          <w:tblHeader/>
          <w:jc w:val="center"/>
        </w:trPr>
        <w:tc>
          <w:tcPr>
            <w:tcW w:w="2880" w:type="dxa"/>
            <w:shd w:val="clear" w:color="auto" w:fill="D9D9D9" w:themeFill="background1" w:themeFillShade="D9"/>
          </w:tcPr>
          <w:p w:rsidR="00CB7E80" w:rsidRPr="00230F28" w:rsidRDefault="00CB7E80"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Pr>
                <w:rFonts w:ascii="Verdana" w:hAnsi="Verdana" w:cs="Times New Roman"/>
                <w:b/>
                <w:bCs/>
                <w:sz w:val="20"/>
                <w:szCs w:val="20"/>
              </w:rPr>
              <w:t>1</w:t>
            </w:r>
          </w:p>
        </w:tc>
        <w:tc>
          <w:tcPr>
            <w:tcW w:w="11520" w:type="dxa"/>
            <w:gridSpan w:val="3"/>
            <w:shd w:val="clear" w:color="auto" w:fill="D9D9D9" w:themeFill="background1" w:themeFillShade="D9"/>
            <w:vAlign w:val="center"/>
          </w:tcPr>
          <w:p w:rsidR="00CB7E80" w:rsidRPr="00230F28" w:rsidRDefault="00CB7E80" w:rsidP="00F36111">
            <w:pPr>
              <w:contextualSpacing/>
              <w:rPr>
                <w:szCs w:val="20"/>
              </w:rPr>
            </w:pPr>
            <w:r w:rsidRPr="00CB7E80">
              <w:rPr>
                <w:szCs w:val="20"/>
              </w:rPr>
              <w:t>Print and visual media can be evaluated for scientific evidence, bias, or opinion</w:t>
            </w:r>
          </w:p>
        </w:tc>
      </w:tr>
      <w:tr w:rsidR="00CB7E80" w:rsidRPr="00230F28" w:rsidTr="00CB7E80">
        <w:trPr>
          <w:cantSplit/>
          <w:jc w:val="center"/>
        </w:trPr>
        <w:tc>
          <w:tcPr>
            <w:tcW w:w="2880" w:type="dxa"/>
          </w:tcPr>
          <w:p w:rsidR="00CB7E80" w:rsidRPr="00230F28" w:rsidRDefault="00CB7E80" w:rsidP="00F36111">
            <w:pPr>
              <w:contextualSpacing/>
              <w:rPr>
                <w:b/>
                <w:szCs w:val="20"/>
              </w:rPr>
            </w:pPr>
            <w:r w:rsidRPr="00230F28">
              <w:rPr>
                <w:b/>
                <w:szCs w:val="20"/>
              </w:rPr>
              <w:t>Assessment Objective</w:t>
            </w:r>
          </w:p>
        </w:tc>
        <w:tc>
          <w:tcPr>
            <w:tcW w:w="2880" w:type="dxa"/>
          </w:tcPr>
          <w:p w:rsidR="00CB7E80" w:rsidRPr="00230F28" w:rsidRDefault="00CB7E80" w:rsidP="00F36111">
            <w:pPr>
              <w:contextualSpacing/>
              <w:rPr>
                <w:b/>
                <w:szCs w:val="20"/>
              </w:rPr>
            </w:pPr>
            <w:r w:rsidRPr="00230F28">
              <w:rPr>
                <w:b/>
                <w:szCs w:val="20"/>
              </w:rPr>
              <w:t>CAS Alignment Code</w:t>
            </w:r>
          </w:p>
        </w:tc>
        <w:tc>
          <w:tcPr>
            <w:tcW w:w="5760" w:type="dxa"/>
          </w:tcPr>
          <w:p w:rsidR="00CB7E80" w:rsidRPr="00230F28" w:rsidRDefault="00CB7E80" w:rsidP="00F36111">
            <w:pPr>
              <w:contextualSpacing/>
              <w:rPr>
                <w:b/>
                <w:szCs w:val="20"/>
              </w:rPr>
            </w:pPr>
            <w:r w:rsidRPr="00230F28">
              <w:rPr>
                <w:b/>
                <w:szCs w:val="20"/>
              </w:rPr>
              <w:t>CAS Expectation Text</w:t>
            </w:r>
          </w:p>
        </w:tc>
        <w:tc>
          <w:tcPr>
            <w:tcW w:w="2880" w:type="dxa"/>
          </w:tcPr>
          <w:p w:rsidR="00CB7E80" w:rsidRPr="00230F28" w:rsidRDefault="00CB7E80" w:rsidP="00F36111">
            <w:pPr>
              <w:contextualSpacing/>
              <w:rPr>
                <w:b/>
                <w:szCs w:val="20"/>
              </w:rPr>
            </w:pPr>
            <w:r w:rsidRPr="00230F28">
              <w:rPr>
                <w:b/>
                <w:szCs w:val="20"/>
              </w:rPr>
              <w:t>Comment</w:t>
            </w:r>
          </w:p>
        </w:tc>
      </w:tr>
      <w:tr w:rsidR="008E5D51" w:rsidRPr="00230F28" w:rsidTr="00CB7E80">
        <w:trPr>
          <w:cantSplit/>
          <w:jc w:val="center"/>
        </w:trPr>
        <w:tc>
          <w:tcPr>
            <w:tcW w:w="2880" w:type="dxa"/>
            <w:vMerge w:val="restart"/>
          </w:tcPr>
          <w:p w:rsidR="008E5D51" w:rsidRPr="00230F28" w:rsidRDefault="008E5D51" w:rsidP="00F36111">
            <w:pPr>
              <w:pStyle w:val="ListParagraph"/>
              <w:numPr>
                <w:ilvl w:val="0"/>
                <w:numId w:val="53"/>
              </w:numPr>
              <w:rPr>
                <w:rFonts w:cs="Arial"/>
                <w:szCs w:val="20"/>
              </w:rPr>
            </w:pPr>
            <w:r w:rsidRPr="009B43EA">
              <w:rPr>
                <w:rFonts w:cs="Arial"/>
                <w:szCs w:val="20"/>
              </w:rPr>
              <w:t xml:space="preserve">Identify the strengths and weaknesses in published or presented scientific information (e.g., </w:t>
            </w:r>
            <w:proofErr w:type="gramStart"/>
            <w:r w:rsidRPr="009B43EA">
              <w:rPr>
                <w:rFonts w:cs="Arial"/>
                <w:szCs w:val="20"/>
              </w:rPr>
              <w:t>Are</w:t>
            </w:r>
            <w:proofErr w:type="gramEnd"/>
            <w:r w:rsidRPr="009B43EA">
              <w:rPr>
                <w:rFonts w:cs="Arial"/>
                <w:szCs w:val="20"/>
              </w:rPr>
              <w:t xml:space="preserve"> the results logical and supported by evidence?  Was bias introduced?  Was data shared and reviewed by peers?  Were previous investigations on the same subject reviewed?  Were there flaws in the research study? Etc.)</w:t>
            </w:r>
          </w:p>
        </w:tc>
        <w:tc>
          <w:tcPr>
            <w:tcW w:w="2880" w:type="dxa"/>
          </w:tcPr>
          <w:p w:rsidR="008E5D51" w:rsidRPr="009B43EA" w:rsidRDefault="008E5D51"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8E5D51" w:rsidRDefault="008E5D51" w:rsidP="00F36111">
            <w:pPr>
              <w:rPr>
                <w:szCs w:val="20"/>
              </w:rPr>
            </w:pPr>
            <w:r w:rsidRPr="009B43EA">
              <w:rPr>
                <w:szCs w:val="20"/>
              </w:rPr>
              <w:t xml:space="preserve">Examine, evaluate, question, and ethically use information from a variety of sources and media </w:t>
            </w:r>
          </w:p>
          <w:p w:rsidR="008E5D51" w:rsidRPr="009B43EA" w:rsidRDefault="008E5D51" w:rsidP="00F36111">
            <w:pPr>
              <w:rPr>
                <w:szCs w:val="20"/>
              </w:rPr>
            </w:pPr>
          </w:p>
          <w:p w:rsidR="008E5D51" w:rsidRDefault="008E5D51" w:rsidP="00F36111">
            <w:pPr>
              <w:rPr>
                <w:szCs w:val="20"/>
              </w:rPr>
            </w:pPr>
            <w:r w:rsidRPr="009B43EA">
              <w:rPr>
                <w:szCs w:val="20"/>
              </w:rPr>
              <w:t xml:space="preserve">Discuss the ethical and political issues </w:t>
            </w:r>
          </w:p>
          <w:p w:rsidR="008E5D51" w:rsidRPr="009B43EA" w:rsidRDefault="008E5D51" w:rsidP="00F36111">
            <w:pPr>
              <w:rPr>
                <w:szCs w:val="20"/>
              </w:rPr>
            </w:pPr>
          </w:p>
          <w:p w:rsidR="008E5D51" w:rsidRDefault="008E5D51" w:rsidP="00F36111">
            <w:pPr>
              <w:rPr>
                <w:szCs w:val="20"/>
              </w:rPr>
            </w:pPr>
            <w:r w:rsidRPr="009B43EA">
              <w:rPr>
                <w:szCs w:val="20"/>
              </w:rPr>
              <w:t>Critically evaluate scientific explanations in popular media to determine if the research methodology and evidence presented are appropriate and sufficient to support the claims</w:t>
            </w:r>
          </w:p>
          <w:p w:rsidR="008E5D51" w:rsidRPr="009B43EA" w:rsidRDefault="008E5D51" w:rsidP="00F36111">
            <w:pPr>
              <w:rPr>
                <w:rStyle w:val="doklabel"/>
                <w:szCs w:val="20"/>
              </w:rPr>
            </w:pPr>
          </w:p>
          <w:p w:rsidR="008E5D51" w:rsidRPr="009B43EA" w:rsidRDefault="008E5D51" w:rsidP="00F36111">
            <w:pPr>
              <w:rPr>
                <w:szCs w:val="20"/>
              </w:rPr>
            </w:pPr>
            <w:r w:rsidRPr="009B43EA">
              <w:rPr>
                <w:szCs w:val="20"/>
              </w:rPr>
              <w:t>Analyze the evidence and assumptions</w:t>
            </w:r>
          </w:p>
          <w:p w:rsidR="008E5D51" w:rsidRPr="009B43EA" w:rsidRDefault="008E5D51" w:rsidP="00F36111">
            <w:pPr>
              <w:rPr>
                <w:szCs w:val="20"/>
              </w:rPr>
            </w:pPr>
          </w:p>
          <w:p w:rsidR="008E5D51" w:rsidRPr="009B43EA" w:rsidRDefault="008E5D51" w:rsidP="009E2693">
            <w:pPr>
              <w:rPr>
                <w:rFonts w:cs="Arial"/>
                <w:szCs w:val="20"/>
              </w:rPr>
            </w:pPr>
            <w:r w:rsidRPr="009B43EA">
              <w:rPr>
                <w:szCs w:val="20"/>
              </w:rPr>
              <w:t xml:space="preserve">Infer assumptions behind emotional, political, and data-driven conclusions </w:t>
            </w:r>
          </w:p>
        </w:tc>
        <w:tc>
          <w:tcPr>
            <w:tcW w:w="2880" w:type="dxa"/>
            <w:vMerge w:val="restart"/>
          </w:tcPr>
          <w:p w:rsidR="008E5D51" w:rsidRPr="009B43EA" w:rsidRDefault="008E5D51" w:rsidP="00F36111">
            <w:pPr>
              <w:rPr>
                <w:rFonts w:cs="Arial"/>
                <w:szCs w:val="20"/>
              </w:rPr>
            </w:pPr>
            <w:r w:rsidRPr="009B43EA">
              <w:rPr>
                <w:szCs w:val="20"/>
              </w:rPr>
              <w:t>This objective is met in content-specific contexts within the CAS.</w:t>
            </w:r>
          </w:p>
        </w:tc>
      </w:tr>
      <w:tr w:rsidR="008E5D51" w:rsidRPr="00230F28" w:rsidTr="00CB7E80">
        <w:trPr>
          <w:cantSplit/>
          <w:jc w:val="center"/>
        </w:trPr>
        <w:tc>
          <w:tcPr>
            <w:tcW w:w="2880" w:type="dxa"/>
            <w:vMerge/>
          </w:tcPr>
          <w:p w:rsidR="008E5D51" w:rsidRPr="009B43EA" w:rsidRDefault="008E5D51" w:rsidP="00F36111">
            <w:pPr>
              <w:pStyle w:val="ListParagraph"/>
              <w:numPr>
                <w:ilvl w:val="0"/>
                <w:numId w:val="53"/>
              </w:numPr>
              <w:rPr>
                <w:rFonts w:cs="Arial"/>
                <w:szCs w:val="20"/>
              </w:rPr>
            </w:pPr>
          </w:p>
        </w:tc>
        <w:tc>
          <w:tcPr>
            <w:tcW w:w="2880" w:type="dxa"/>
          </w:tcPr>
          <w:p w:rsidR="008E5D51" w:rsidRPr="00B864C7" w:rsidRDefault="00225693" w:rsidP="00F36111">
            <w:pPr>
              <w:rPr>
                <w:szCs w:val="20"/>
              </w:rPr>
            </w:pPr>
            <w:r>
              <w:rPr>
                <w:szCs w:val="20"/>
              </w:rPr>
              <w:t>SC09-GR.</w:t>
            </w:r>
            <w:r w:rsidR="008E5D51" w:rsidRPr="00B864C7">
              <w:rPr>
                <w:szCs w:val="20"/>
              </w:rPr>
              <w:t>HS</w:t>
            </w:r>
            <w:r>
              <w:rPr>
                <w:szCs w:val="20"/>
              </w:rPr>
              <w:t>-S</w:t>
            </w:r>
            <w:r w:rsidR="008E5D51" w:rsidRPr="00B864C7">
              <w:rPr>
                <w:szCs w:val="20"/>
              </w:rPr>
              <w:t>.2</w:t>
            </w:r>
            <w:r>
              <w:rPr>
                <w:szCs w:val="20"/>
              </w:rPr>
              <w:t>-GLE</w:t>
            </w:r>
            <w:r w:rsidR="008E5D51" w:rsidRPr="00B864C7">
              <w:rPr>
                <w:szCs w:val="20"/>
              </w:rPr>
              <w:t>.2</w:t>
            </w:r>
            <w:r>
              <w:rPr>
                <w:szCs w:val="20"/>
              </w:rPr>
              <w:t>-</w:t>
            </w:r>
            <w:r w:rsidR="008E5D51" w:rsidRPr="00B864C7">
              <w:rPr>
                <w:szCs w:val="20"/>
              </w:rPr>
              <w:t>N.1</w:t>
            </w:r>
          </w:p>
        </w:tc>
        <w:tc>
          <w:tcPr>
            <w:tcW w:w="5760" w:type="dxa"/>
          </w:tcPr>
          <w:p w:rsidR="008E5D51" w:rsidRPr="00B864C7" w:rsidRDefault="008E5D51" w:rsidP="00F36111">
            <w:pPr>
              <w:autoSpaceDE w:val="0"/>
              <w:autoSpaceDN w:val="0"/>
              <w:adjustRightInd w:val="0"/>
              <w:rPr>
                <w:rFonts w:cs="Verdana"/>
                <w:szCs w:val="20"/>
              </w:rPr>
            </w:pPr>
            <w:r w:rsidRPr="00B864C7">
              <w:rPr>
                <w:rFonts w:cs="Verdana"/>
                <w:szCs w:val="20"/>
              </w:rPr>
              <w:t>Critically evaluate scientific explanations in popular media to determine if the research methodology and evidence presented are appropriate and sufficient to support the claims.</w:t>
            </w:r>
          </w:p>
        </w:tc>
        <w:tc>
          <w:tcPr>
            <w:tcW w:w="2880" w:type="dxa"/>
            <w:vMerge/>
          </w:tcPr>
          <w:p w:rsidR="008E5D51" w:rsidRPr="009B43EA" w:rsidRDefault="008E5D51" w:rsidP="00F36111">
            <w:pPr>
              <w:rPr>
                <w:szCs w:val="20"/>
              </w:rPr>
            </w:pPr>
          </w:p>
        </w:tc>
      </w:tr>
    </w:tbl>
    <w:p w:rsidR="00CB7E80" w:rsidRDefault="00CB7E80" w:rsidP="00F36111">
      <w:pPr>
        <w:rPr>
          <w:szCs w:val="20"/>
        </w:rPr>
      </w:pPr>
    </w:p>
    <w:tbl>
      <w:tblPr>
        <w:tblStyle w:val="TableGrid"/>
        <w:tblW w:w="14400" w:type="dxa"/>
        <w:jc w:val="center"/>
        <w:tblLayout w:type="fixed"/>
        <w:tblLook w:val="04A0"/>
      </w:tblPr>
      <w:tblGrid>
        <w:gridCol w:w="2880"/>
        <w:gridCol w:w="2880"/>
        <w:gridCol w:w="5760"/>
        <w:gridCol w:w="2880"/>
      </w:tblGrid>
      <w:tr w:rsidR="00CB7E80" w:rsidRPr="00230F28" w:rsidTr="00CB7E80">
        <w:trPr>
          <w:cantSplit/>
          <w:tblHeader/>
          <w:jc w:val="center"/>
        </w:trPr>
        <w:tc>
          <w:tcPr>
            <w:tcW w:w="2880" w:type="dxa"/>
            <w:shd w:val="clear" w:color="auto" w:fill="C0E2C0"/>
          </w:tcPr>
          <w:p w:rsidR="00CB7E80" w:rsidRPr="00230F28" w:rsidRDefault="00CB7E80" w:rsidP="00F36111">
            <w:pPr>
              <w:rPr>
                <w:b/>
                <w:szCs w:val="20"/>
              </w:rPr>
            </w:pPr>
            <w:r w:rsidRPr="00230F28">
              <w:rPr>
                <w:b/>
                <w:szCs w:val="20"/>
              </w:rPr>
              <w:t xml:space="preserve">Standard </w:t>
            </w:r>
            <w:r>
              <w:rPr>
                <w:b/>
                <w:szCs w:val="20"/>
              </w:rPr>
              <w:t>5</w:t>
            </w:r>
          </w:p>
        </w:tc>
        <w:tc>
          <w:tcPr>
            <w:tcW w:w="11520" w:type="dxa"/>
            <w:gridSpan w:val="3"/>
            <w:shd w:val="clear" w:color="auto" w:fill="C0E2C0"/>
          </w:tcPr>
          <w:p w:rsidR="00CB7E80" w:rsidRPr="00230F28" w:rsidRDefault="00CB7E80" w:rsidP="00F36111">
            <w:pPr>
              <w:pStyle w:val="Default"/>
              <w:rPr>
                <w:rFonts w:ascii="Verdana" w:hAnsi="Verdana"/>
                <w:sz w:val="20"/>
                <w:szCs w:val="20"/>
              </w:rPr>
            </w:pPr>
            <w:r w:rsidRPr="009B43EA">
              <w:rPr>
                <w:rFonts w:ascii="Verdana" w:hAnsi="Verdana"/>
                <w:sz w:val="20"/>
                <w:szCs w:val="20"/>
              </w:rPr>
              <w:t xml:space="preserve">Students understand that the nature of science involves a particular way of building knowledge and making meaning of the natural world. </w:t>
            </w:r>
            <w:r w:rsidRPr="005F197D">
              <w:rPr>
                <w:rFonts w:ascii="Verdana" w:hAnsi="Verdana"/>
                <w:bCs/>
                <w:sz w:val="20"/>
                <w:szCs w:val="20"/>
              </w:rPr>
              <w:t>Students know and can demonstrate understanding that:</w:t>
            </w:r>
          </w:p>
        </w:tc>
      </w:tr>
      <w:tr w:rsidR="00CB7E80" w:rsidRPr="00230F28" w:rsidTr="00CB7E80">
        <w:trPr>
          <w:cantSplit/>
          <w:tblHeader/>
          <w:jc w:val="center"/>
        </w:trPr>
        <w:tc>
          <w:tcPr>
            <w:tcW w:w="2880" w:type="dxa"/>
            <w:shd w:val="clear" w:color="auto" w:fill="D9D9D9" w:themeFill="background1" w:themeFillShade="D9"/>
          </w:tcPr>
          <w:p w:rsidR="00CB7E80" w:rsidRPr="00230F28" w:rsidRDefault="00CB7E80"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17527A">
              <w:rPr>
                <w:rFonts w:ascii="Verdana" w:hAnsi="Verdana" w:cs="Times New Roman"/>
                <w:b/>
                <w:bCs/>
                <w:sz w:val="20"/>
                <w:szCs w:val="20"/>
              </w:rPr>
              <w:t>2</w:t>
            </w:r>
          </w:p>
        </w:tc>
        <w:tc>
          <w:tcPr>
            <w:tcW w:w="11520" w:type="dxa"/>
            <w:gridSpan w:val="3"/>
            <w:shd w:val="clear" w:color="auto" w:fill="D9D9D9" w:themeFill="background1" w:themeFillShade="D9"/>
            <w:vAlign w:val="center"/>
          </w:tcPr>
          <w:p w:rsidR="00CB7E80" w:rsidRPr="00230F28" w:rsidRDefault="0017527A" w:rsidP="00F36111">
            <w:pPr>
              <w:contextualSpacing/>
              <w:rPr>
                <w:szCs w:val="20"/>
              </w:rPr>
            </w:pPr>
            <w:r w:rsidRPr="0017527A">
              <w:rPr>
                <w:szCs w:val="20"/>
              </w:rPr>
              <w:t>Identify reasons why consensus and peer review are essential to the scientific process.</w:t>
            </w:r>
          </w:p>
        </w:tc>
      </w:tr>
      <w:tr w:rsidR="00CB7E80" w:rsidRPr="00230F28" w:rsidTr="00CB7E80">
        <w:trPr>
          <w:cantSplit/>
          <w:jc w:val="center"/>
        </w:trPr>
        <w:tc>
          <w:tcPr>
            <w:tcW w:w="2880" w:type="dxa"/>
          </w:tcPr>
          <w:p w:rsidR="00CB7E80" w:rsidRPr="00230F28" w:rsidRDefault="00CB7E80" w:rsidP="00F36111">
            <w:pPr>
              <w:contextualSpacing/>
              <w:rPr>
                <w:b/>
                <w:szCs w:val="20"/>
              </w:rPr>
            </w:pPr>
            <w:r w:rsidRPr="00230F28">
              <w:rPr>
                <w:b/>
                <w:szCs w:val="20"/>
              </w:rPr>
              <w:t>Assessment Objective</w:t>
            </w:r>
          </w:p>
        </w:tc>
        <w:tc>
          <w:tcPr>
            <w:tcW w:w="2880" w:type="dxa"/>
          </w:tcPr>
          <w:p w:rsidR="00CB7E80" w:rsidRPr="00230F28" w:rsidRDefault="00CB7E80" w:rsidP="00F36111">
            <w:pPr>
              <w:contextualSpacing/>
              <w:rPr>
                <w:b/>
                <w:szCs w:val="20"/>
              </w:rPr>
            </w:pPr>
            <w:r w:rsidRPr="00230F28">
              <w:rPr>
                <w:b/>
                <w:szCs w:val="20"/>
              </w:rPr>
              <w:t>CAS Alignment Code</w:t>
            </w:r>
          </w:p>
        </w:tc>
        <w:tc>
          <w:tcPr>
            <w:tcW w:w="5760" w:type="dxa"/>
          </w:tcPr>
          <w:p w:rsidR="00CB7E80" w:rsidRPr="00230F28" w:rsidRDefault="00CB7E80" w:rsidP="00F36111">
            <w:pPr>
              <w:contextualSpacing/>
              <w:rPr>
                <w:b/>
                <w:szCs w:val="20"/>
              </w:rPr>
            </w:pPr>
            <w:r w:rsidRPr="00230F28">
              <w:rPr>
                <w:b/>
                <w:szCs w:val="20"/>
              </w:rPr>
              <w:t>CAS Expectation Text</w:t>
            </w:r>
          </w:p>
        </w:tc>
        <w:tc>
          <w:tcPr>
            <w:tcW w:w="2880" w:type="dxa"/>
          </w:tcPr>
          <w:p w:rsidR="00CB7E80" w:rsidRPr="00230F28" w:rsidRDefault="00CB7E80" w:rsidP="00F36111">
            <w:pPr>
              <w:contextualSpacing/>
              <w:rPr>
                <w:b/>
                <w:szCs w:val="20"/>
              </w:rPr>
            </w:pPr>
            <w:r w:rsidRPr="00230F28">
              <w:rPr>
                <w:b/>
                <w:szCs w:val="20"/>
              </w:rPr>
              <w:t>Comment</w:t>
            </w:r>
          </w:p>
        </w:tc>
      </w:tr>
      <w:tr w:rsidR="008E5D51" w:rsidRPr="00230F28" w:rsidTr="00CB7E80">
        <w:trPr>
          <w:cantSplit/>
          <w:jc w:val="center"/>
        </w:trPr>
        <w:tc>
          <w:tcPr>
            <w:tcW w:w="2880" w:type="dxa"/>
          </w:tcPr>
          <w:p w:rsidR="008E5D51" w:rsidRPr="00230F28" w:rsidRDefault="008E5D51" w:rsidP="00F36111">
            <w:pPr>
              <w:pStyle w:val="ListParagraph"/>
              <w:numPr>
                <w:ilvl w:val="0"/>
                <w:numId w:val="59"/>
              </w:numPr>
              <w:rPr>
                <w:rFonts w:cs="Arial"/>
                <w:szCs w:val="20"/>
              </w:rPr>
            </w:pPr>
            <w:r w:rsidRPr="009B43EA">
              <w:rPr>
                <w:rFonts w:cs="Arial"/>
                <w:szCs w:val="20"/>
              </w:rPr>
              <w:t>Identify reasons why consensus and peer review are essential to the scientific process.</w:t>
            </w:r>
          </w:p>
        </w:tc>
        <w:tc>
          <w:tcPr>
            <w:tcW w:w="2880" w:type="dxa"/>
          </w:tcPr>
          <w:p w:rsidR="008E5D51" w:rsidRPr="009B43EA" w:rsidRDefault="008E5D51"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8E5D51" w:rsidRPr="009B43EA" w:rsidRDefault="008E5D51" w:rsidP="009E2693">
            <w:pPr>
              <w:rPr>
                <w:rFonts w:cs="Arial"/>
                <w:szCs w:val="20"/>
              </w:rPr>
            </w:pPr>
            <w:r w:rsidRPr="009B43EA">
              <w:rPr>
                <w:szCs w:val="20"/>
              </w:rPr>
              <w:t>Recognize and describe the ethical traditions of science: value peer review; truthful reporting of methods and outcomes; making work public; and sharing a lens of professional skepticism when reviewing the work of others</w:t>
            </w:r>
          </w:p>
        </w:tc>
        <w:tc>
          <w:tcPr>
            <w:tcW w:w="2880" w:type="dxa"/>
          </w:tcPr>
          <w:p w:rsidR="008E5D51" w:rsidRPr="009B43EA" w:rsidRDefault="008E5D51" w:rsidP="00F36111">
            <w:pPr>
              <w:rPr>
                <w:rFonts w:cs="Arial"/>
                <w:szCs w:val="20"/>
              </w:rPr>
            </w:pPr>
            <w:r w:rsidRPr="009B43EA">
              <w:rPr>
                <w:szCs w:val="20"/>
              </w:rPr>
              <w:t>This objective is met in content-specific contexts within the CAS.</w:t>
            </w:r>
          </w:p>
        </w:tc>
      </w:tr>
    </w:tbl>
    <w:p w:rsidR="00CB7E80" w:rsidRDefault="00CB7E80" w:rsidP="00F36111">
      <w:pPr>
        <w:rPr>
          <w:szCs w:val="20"/>
        </w:rPr>
      </w:pPr>
    </w:p>
    <w:tbl>
      <w:tblPr>
        <w:tblStyle w:val="TableGrid"/>
        <w:tblW w:w="14400" w:type="dxa"/>
        <w:jc w:val="center"/>
        <w:tblLayout w:type="fixed"/>
        <w:tblLook w:val="04A0"/>
      </w:tblPr>
      <w:tblGrid>
        <w:gridCol w:w="2880"/>
        <w:gridCol w:w="2880"/>
        <w:gridCol w:w="5760"/>
        <w:gridCol w:w="2880"/>
      </w:tblGrid>
      <w:tr w:rsidR="00CB7E80" w:rsidRPr="00230F28" w:rsidTr="00CB7E80">
        <w:trPr>
          <w:cantSplit/>
          <w:tblHeader/>
          <w:jc w:val="center"/>
        </w:trPr>
        <w:tc>
          <w:tcPr>
            <w:tcW w:w="2880" w:type="dxa"/>
            <w:shd w:val="clear" w:color="auto" w:fill="C0E2C0"/>
          </w:tcPr>
          <w:p w:rsidR="00CB7E80" w:rsidRPr="00230F28" w:rsidRDefault="00CB7E80" w:rsidP="00F36111">
            <w:pPr>
              <w:rPr>
                <w:b/>
                <w:szCs w:val="20"/>
              </w:rPr>
            </w:pPr>
            <w:r w:rsidRPr="00230F28">
              <w:rPr>
                <w:b/>
                <w:szCs w:val="20"/>
              </w:rPr>
              <w:t xml:space="preserve">Standard </w:t>
            </w:r>
            <w:r>
              <w:rPr>
                <w:b/>
                <w:szCs w:val="20"/>
              </w:rPr>
              <w:t>5</w:t>
            </w:r>
          </w:p>
        </w:tc>
        <w:tc>
          <w:tcPr>
            <w:tcW w:w="11520" w:type="dxa"/>
            <w:gridSpan w:val="3"/>
            <w:shd w:val="clear" w:color="auto" w:fill="C0E2C0"/>
          </w:tcPr>
          <w:p w:rsidR="00CB7E80" w:rsidRPr="00230F28" w:rsidRDefault="00CB7E80" w:rsidP="00F36111">
            <w:pPr>
              <w:pStyle w:val="Default"/>
              <w:rPr>
                <w:rFonts w:ascii="Verdana" w:hAnsi="Verdana"/>
                <w:sz w:val="20"/>
                <w:szCs w:val="20"/>
              </w:rPr>
            </w:pPr>
            <w:r w:rsidRPr="009B43EA">
              <w:rPr>
                <w:rFonts w:ascii="Verdana" w:hAnsi="Verdana"/>
                <w:sz w:val="20"/>
                <w:szCs w:val="20"/>
              </w:rPr>
              <w:t xml:space="preserve">Students understand that the nature of science involves a particular way of building knowledge and making meaning of the natural world. </w:t>
            </w:r>
            <w:r w:rsidRPr="005F197D">
              <w:rPr>
                <w:rFonts w:ascii="Verdana" w:hAnsi="Verdana"/>
                <w:bCs/>
                <w:sz w:val="20"/>
                <w:szCs w:val="20"/>
              </w:rPr>
              <w:t>Students know and can demonstrate understanding that:</w:t>
            </w:r>
          </w:p>
        </w:tc>
      </w:tr>
      <w:tr w:rsidR="00CB7E80" w:rsidRPr="00230F28" w:rsidTr="00CB7E80">
        <w:trPr>
          <w:cantSplit/>
          <w:tblHeader/>
          <w:jc w:val="center"/>
        </w:trPr>
        <w:tc>
          <w:tcPr>
            <w:tcW w:w="2880" w:type="dxa"/>
            <w:shd w:val="clear" w:color="auto" w:fill="D9D9D9" w:themeFill="background1" w:themeFillShade="D9"/>
          </w:tcPr>
          <w:p w:rsidR="00CB7E80" w:rsidRPr="00230F28" w:rsidRDefault="00CB7E80"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17527A">
              <w:rPr>
                <w:rFonts w:ascii="Verdana" w:hAnsi="Verdana" w:cs="Times New Roman"/>
                <w:b/>
                <w:bCs/>
                <w:sz w:val="20"/>
                <w:szCs w:val="20"/>
              </w:rPr>
              <w:t>3</w:t>
            </w:r>
          </w:p>
        </w:tc>
        <w:tc>
          <w:tcPr>
            <w:tcW w:w="11520" w:type="dxa"/>
            <w:gridSpan w:val="3"/>
            <w:shd w:val="clear" w:color="auto" w:fill="D9D9D9" w:themeFill="background1" w:themeFillShade="D9"/>
            <w:vAlign w:val="center"/>
          </w:tcPr>
          <w:p w:rsidR="00CB7E80" w:rsidRPr="00230F28" w:rsidRDefault="0017527A" w:rsidP="00F36111">
            <w:pPr>
              <w:contextualSpacing/>
              <w:rPr>
                <w:szCs w:val="20"/>
              </w:rPr>
            </w:pPr>
            <w:r w:rsidRPr="0017527A">
              <w:rPr>
                <w:szCs w:val="20"/>
              </w:rPr>
              <w:t>Graphs, equations or other models are used to analyze systems involving change and constancy (for example: comparing the geologic time scale to shorter time frame, exponential growth, a mathematical expression for gas behavior; constructing a closed ecosystem such as an aquarium)</w:t>
            </w:r>
          </w:p>
        </w:tc>
      </w:tr>
      <w:tr w:rsidR="00CB7E80" w:rsidRPr="00230F28" w:rsidTr="00CB7E80">
        <w:trPr>
          <w:cantSplit/>
          <w:jc w:val="center"/>
        </w:trPr>
        <w:tc>
          <w:tcPr>
            <w:tcW w:w="2880" w:type="dxa"/>
          </w:tcPr>
          <w:p w:rsidR="00CB7E80" w:rsidRPr="00230F28" w:rsidRDefault="00CB7E80" w:rsidP="00F36111">
            <w:pPr>
              <w:contextualSpacing/>
              <w:rPr>
                <w:b/>
                <w:szCs w:val="20"/>
              </w:rPr>
            </w:pPr>
            <w:r w:rsidRPr="00230F28">
              <w:rPr>
                <w:b/>
                <w:szCs w:val="20"/>
              </w:rPr>
              <w:t>Assessment Objective</w:t>
            </w:r>
          </w:p>
        </w:tc>
        <w:tc>
          <w:tcPr>
            <w:tcW w:w="2880" w:type="dxa"/>
          </w:tcPr>
          <w:p w:rsidR="00CB7E80" w:rsidRPr="00230F28" w:rsidRDefault="00CB7E80" w:rsidP="00F36111">
            <w:pPr>
              <w:contextualSpacing/>
              <w:rPr>
                <w:b/>
                <w:szCs w:val="20"/>
              </w:rPr>
            </w:pPr>
            <w:r w:rsidRPr="00230F28">
              <w:rPr>
                <w:b/>
                <w:szCs w:val="20"/>
              </w:rPr>
              <w:t>CAS Alignment Code</w:t>
            </w:r>
          </w:p>
        </w:tc>
        <w:tc>
          <w:tcPr>
            <w:tcW w:w="5760" w:type="dxa"/>
          </w:tcPr>
          <w:p w:rsidR="00CB7E80" w:rsidRPr="00230F28" w:rsidRDefault="00CB7E80" w:rsidP="00F36111">
            <w:pPr>
              <w:contextualSpacing/>
              <w:rPr>
                <w:b/>
                <w:szCs w:val="20"/>
              </w:rPr>
            </w:pPr>
            <w:r w:rsidRPr="00230F28">
              <w:rPr>
                <w:b/>
                <w:szCs w:val="20"/>
              </w:rPr>
              <w:t>CAS Expectation Text</w:t>
            </w:r>
          </w:p>
        </w:tc>
        <w:tc>
          <w:tcPr>
            <w:tcW w:w="2880" w:type="dxa"/>
          </w:tcPr>
          <w:p w:rsidR="00CB7E80" w:rsidRPr="00230F28" w:rsidRDefault="00CB7E80" w:rsidP="00F36111">
            <w:pPr>
              <w:contextualSpacing/>
              <w:rPr>
                <w:b/>
                <w:szCs w:val="20"/>
              </w:rPr>
            </w:pPr>
            <w:r w:rsidRPr="00230F28">
              <w:rPr>
                <w:b/>
                <w:szCs w:val="20"/>
              </w:rPr>
              <w:t>Comment</w:t>
            </w:r>
          </w:p>
        </w:tc>
      </w:tr>
      <w:tr w:rsidR="00360786" w:rsidRPr="00230F28" w:rsidTr="00CB7E80">
        <w:trPr>
          <w:cantSplit/>
          <w:jc w:val="center"/>
        </w:trPr>
        <w:tc>
          <w:tcPr>
            <w:tcW w:w="2880" w:type="dxa"/>
            <w:vMerge w:val="restart"/>
          </w:tcPr>
          <w:p w:rsidR="00360786" w:rsidRPr="00230F28" w:rsidRDefault="00360786" w:rsidP="00F36111">
            <w:pPr>
              <w:pStyle w:val="ListParagraph"/>
              <w:numPr>
                <w:ilvl w:val="0"/>
                <w:numId w:val="58"/>
              </w:numPr>
              <w:rPr>
                <w:rFonts w:cs="Arial"/>
                <w:szCs w:val="20"/>
              </w:rPr>
            </w:pPr>
            <w:r w:rsidRPr="009B43EA">
              <w:rPr>
                <w:rFonts w:cs="Arial"/>
                <w:szCs w:val="20"/>
              </w:rPr>
              <w:t>Using graphs, equations, or other models, compare and contrast what changes and what remains constant within a system.</w:t>
            </w:r>
          </w:p>
        </w:tc>
        <w:tc>
          <w:tcPr>
            <w:tcW w:w="2880" w:type="dxa"/>
          </w:tcPr>
          <w:p w:rsidR="00360786" w:rsidRPr="009B43EA" w:rsidRDefault="00360786"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360786" w:rsidRPr="009B43EA" w:rsidRDefault="00360786" w:rsidP="009E2693">
            <w:pPr>
              <w:rPr>
                <w:rFonts w:cs="Arial"/>
                <w:szCs w:val="20"/>
              </w:rPr>
            </w:pPr>
            <w:r w:rsidRPr="009B43EA">
              <w:rPr>
                <w:szCs w:val="20"/>
              </w:rPr>
              <w:t xml:space="preserve">Gather, analyze and interpret data and create graphs </w:t>
            </w:r>
          </w:p>
        </w:tc>
        <w:tc>
          <w:tcPr>
            <w:tcW w:w="2880" w:type="dxa"/>
            <w:vMerge w:val="restart"/>
          </w:tcPr>
          <w:p w:rsidR="00360786" w:rsidRPr="009B43EA" w:rsidRDefault="00360786" w:rsidP="00F36111">
            <w:pPr>
              <w:rPr>
                <w:rFonts w:cs="Arial"/>
                <w:szCs w:val="20"/>
              </w:rPr>
            </w:pPr>
            <w:r w:rsidRPr="009B43EA">
              <w:rPr>
                <w:szCs w:val="20"/>
              </w:rPr>
              <w:t>This objective is met in content-specific contexts within the CAS.</w:t>
            </w:r>
          </w:p>
        </w:tc>
      </w:tr>
      <w:tr w:rsidR="00360786" w:rsidRPr="00230F28" w:rsidTr="00CB7E80">
        <w:trPr>
          <w:cantSplit/>
          <w:jc w:val="center"/>
        </w:trPr>
        <w:tc>
          <w:tcPr>
            <w:tcW w:w="2880" w:type="dxa"/>
            <w:vMerge/>
          </w:tcPr>
          <w:p w:rsidR="00360786" w:rsidRPr="009B43EA" w:rsidRDefault="00360786" w:rsidP="00F36111">
            <w:pPr>
              <w:pStyle w:val="ListParagraph"/>
              <w:numPr>
                <w:ilvl w:val="0"/>
                <w:numId w:val="58"/>
              </w:numPr>
              <w:rPr>
                <w:rFonts w:cs="Arial"/>
                <w:szCs w:val="20"/>
              </w:rPr>
            </w:pPr>
          </w:p>
        </w:tc>
        <w:tc>
          <w:tcPr>
            <w:tcW w:w="2880" w:type="dxa"/>
          </w:tcPr>
          <w:p w:rsidR="00360786" w:rsidRPr="00EF5727" w:rsidRDefault="00225693" w:rsidP="00F36111">
            <w:pPr>
              <w:rPr>
                <w:szCs w:val="20"/>
              </w:rPr>
            </w:pPr>
            <w:r>
              <w:rPr>
                <w:szCs w:val="20"/>
              </w:rPr>
              <w:t>SC09-GR.</w:t>
            </w:r>
            <w:r w:rsidR="00360786" w:rsidRPr="00EF5727">
              <w:rPr>
                <w:szCs w:val="20"/>
              </w:rPr>
              <w:t>6</w:t>
            </w:r>
            <w:r>
              <w:rPr>
                <w:szCs w:val="20"/>
              </w:rPr>
              <w:t>-S</w:t>
            </w:r>
            <w:r w:rsidR="00360786" w:rsidRPr="00EF5727">
              <w:rPr>
                <w:szCs w:val="20"/>
              </w:rPr>
              <w:t>.2</w:t>
            </w:r>
            <w:r>
              <w:rPr>
                <w:szCs w:val="20"/>
              </w:rPr>
              <w:t>-GLE</w:t>
            </w:r>
            <w:r w:rsidR="00360786" w:rsidRPr="00EF5727">
              <w:rPr>
                <w:szCs w:val="20"/>
              </w:rPr>
              <w:t>.1</w:t>
            </w:r>
            <w:r>
              <w:rPr>
                <w:szCs w:val="20"/>
              </w:rPr>
              <w:t>-EO</w:t>
            </w:r>
            <w:r w:rsidR="00360786" w:rsidRPr="00EF5727">
              <w:rPr>
                <w:szCs w:val="20"/>
              </w:rPr>
              <w:t>.c</w:t>
            </w:r>
          </w:p>
        </w:tc>
        <w:tc>
          <w:tcPr>
            <w:tcW w:w="5760" w:type="dxa"/>
          </w:tcPr>
          <w:p w:rsidR="00360786" w:rsidRPr="00EF5727" w:rsidRDefault="00360786" w:rsidP="009E2693">
            <w:pPr>
              <w:autoSpaceDE w:val="0"/>
              <w:autoSpaceDN w:val="0"/>
              <w:adjustRightInd w:val="0"/>
              <w:rPr>
                <w:rFonts w:cs="Verdana"/>
                <w:szCs w:val="20"/>
              </w:rPr>
            </w:pPr>
            <w:r w:rsidRPr="00EF5727">
              <w:rPr>
                <w:rFonts w:cs="Verdana"/>
                <w:szCs w:val="20"/>
              </w:rPr>
              <w:t>Model equilibrium in an ecosystem, including basic inputs and outputs, to predict how a change to that</w:t>
            </w:r>
            <w:r w:rsidR="009E2693">
              <w:rPr>
                <w:rFonts w:cs="Verdana"/>
                <w:szCs w:val="20"/>
              </w:rPr>
              <w:t xml:space="preserve"> </w:t>
            </w:r>
            <w:r w:rsidRPr="00EF5727">
              <w:rPr>
                <w:rFonts w:cs="Verdana"/>
                <w:szCs w:val="20"/>
              </w:rPr>
              <w:t>ecosystem such as climate change might impact the organisms, populations, and species within it such</w:t>
            </w:r>
            <w:r w:rsidR="009E2693">
              <w:rPr>
                <w:rFonts w:cs="Verdana"/>
                <w:szCs w:val="20"/>
              </w:rPr>
              <w:t xml:space="preserve"> </w:t>
            </w:r>
            <w:r w:rsidRPr="00EF5727">
              <w:rPr>
                <w:rFonts w:cs="Verdana"/>
                <w:szCs w:val="20"/>
              </w:rPr>
              <w:t>as the removal of a top predator or introduction of a new species</w:t>
            </w:r>
          </w:p>
        </w:tc>
        <w:tc>
          <w:tcPr>
            <w:tcW w:w="2880" w:type="dxa"/>
            <w:vMerge/>
          </w:tcPr>
          <w:p w:rsidR="00360786" w:rsidRPr="009B43EA" w:rsidRDefault="00360786" w:rsidP="00F36111">
            <w:pPr>
              <w:rPr>
                <w:szCs w:val="20"/>
              </w:rPr>
            </w:pPr>
          </w:p>
        </w:tc>
      </w:tr>
    </w:tbl>
    <w:p w:rsidR="00CB7E80" w:rsidRDefault="00CB7E80" w:rsidP="00F36111">
      <w:pPr>
        <w:rPr>
          <w:szCs w:val="20"/>
        </w:rPr>
      </w:pPr>
    </w:p>
    <w:p w:rsidR="009E2693" w:rsidRDefault="009E2693" w:rsidP="00F36111">
      <w:pPr>
        <w:rPr>
          <w:szCs w:val="20"/>
        </w:rPr>
      </w:pPr>
    </w:p>
    <w:tbl>
      <w:tblPr>
        <w:tblStyle w:val="TableGrid"/>
        <w:tblW w:w="14400" w:type="dxa"/>
        <w:jc w:val="center"/>
        <w:tblLayout w:type="fixed"/>
        <w:tblLook w:val="04A0"/>
      </w:tblPr>
      <w:tblGrid>
        <w:gridCol w:w="2880"/>
        <w:gridCol w:w="2880"/>
        <w:gridCol w:w="5760"/>
        <w:gridCol w:w="2880"/>
      </w:tblGrid>
      <w:tr w:rsidR="00CB7E80" w:rsidRPr="00230F28" w:rsidTr="009E2693">
        <w:trPr>
          <w:cantSplit/>
          <w:tblHeader/>
          <w:jc w:val="center"/>
        </w:trPr>
        <w:tc>
          <w:tcPr>
            <w:tcW w:w="2880" w:type="dxa"/>
            <w:shd w:val="clear" w:color="auto" w:fill="C0E2C0"/>
          </w:tcPr>
          <w:p w:rsidR="00CB7E80" w:rsidRPr="00230F28" w:rsidRDefault="00CB7E80" w:rsidP="00F36111">
            <w:pPr>
              <w:rPr>
                <w:b/>
                <w:szCs w:val="20"/>
              </w:rPr>
            </w:pPr>
            <w:r w:rsidRPr="00230F28">
              <w:rPr>
                <w:b/>
                <w:szCs w:val="20"/>
              </w:rPr>
              <w:t xml:space="preserve">Standard </w:t>
            </w:r>
            <w:r>
              <w:rPr>
                <w:b/>
                <w:szCs w:val="20"/>
              </w:rPr>
              <w:t>5</w:t>
            </w:r>
          </w:p>
        </w:tc>
        <w:tc>
          <w:tcPr>
            <w:tcW w:w="11520" w:type="dxa"/>
            <w:gridSpan w:val="3"/>
            <w:shd w:val="clear" w:color="auto" w:fill="C0E2C0"/>
          </w:tcPr>
          <w:p w:rsidR="00CB7E80" w:rsidRPr="00230F28" w:rsidRDefault="00CB7E80" w:rsidP="00F36111">
            <w:pPr>
              <w:pStyle w:val="Default"/>
              <w:rPr>
                <w:rFonts w:ascii="Verdana" w:hAnsi="Verdana"/>
                <w:sz w:val="20"/>
                <w:szCs w:val="20"/>
              </w:rPr>
            </w:pPr>
            <w:r w:rsidRPr="009B43EA">
              <w:rPr>
                <w:rFonts w:ascii="Verdana" w:hAnsi="Verdana"/>
                <w:sz w:val="20"/>
                <w:szCs w:val="20"/>
              </w:rPr>
              <w:t xml:space="preserve">Students understand that the nature of science involves a particular way of building knowledge and making meaning of the natural world. </w:t>
            </w:r>
            <w:r w:rsidRPr="005F197D">
              <w:rPr>
                <w:rFonts w:ascii="Verdana" w:hAnsi="Verdana"/>
                <w:bCs/>
                <w:sz w:val="20"/>
                <w:szCs w:val="20"/>
              </w:rPr>
              <w:t>Students know and can demonstrate understanding that:</w:t>
            </w:r>
          </w:p>
        </w:tc>
      </w:tr>
      <w:tr w:rsidR="00CB7E80" w:rsidRPr="00230F28" w:rsidTr="009E2693">
        <w:trPr>
          <w:cantSplit/>
          <w:tblHeader/>
          <w:jc w:val="center"/>
        </w:trPr>
        <w:tc>
          <w:tcPr>
            <w:tcW w:w="2880" w:type="dxa"/>
            <w:shd w:val="clear" w:color="auto" w:fill="D9D9D9" w:themeFill="background1" w:themeFillShade="D9"/>
          </w:tcPr>
          <w:p w:rsidR="00CB7E80" w:rsidRPr="00230F28" w:rsidRDefault="00CB7E80"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17527A">
              <w:rPr>
                <w:rFonts w:ascii="Verdana" w:hAnsi="Verdana" w:cs="Times New Roman"/>
                <w:b/>
                <w:bCs/>
                <w:sz w:val="20"/>
                <w:szCs w:val="20"/>
              </w:rPr>
              <w:t>4</w:t>
            </w:r>
          </w:p>
        </w:tc>
        <w:tc>
          <w:tcPr>
            <w:tcW w:w="11520" w:type="dxa"/>
            <w:gridSpan w:val="3"/>
            <w:shd w:val="clear" w:color="auto" w:fill="D9D9D9" w:themeFill="background1" w:themeFillShade="D9"/>
            <w:vAlign w:val="center"/>
          </w:tcPr>
          <w:p w:rsidR="00CB7E80" w:rsidRPr="00D53CC9" w:rsidRDefault="005B4155" w:rsidP="00F36111">
            <w:pPr>
              <w:contextualSpacing/>
              <w:rPr>
                <w:szCs w:val="20"/>
              </w:rPr>
            </w:pPr>
            <w:r w:rsidRPr="00D53CC9">
              <w:rPr>
                <w:rFonts w:cs="Arial"/>
                <w:szCs w:val="20"/>
              </w:rPr>
              <w:t>There are cause-effect relationships within systems (for example: the effect of temperature on gas volume, effect of carbon dioxide level on the greenhouse effect, effects of changing nutrients at the base of a food pyramid)</w:t>
            </w:r>
          </w:p>
        </w:tc>
      </w:tr>
      <w:tr w:rsidR="00CB7E80" w:rsidRPr="00230F28" w:rsidTr="009E2693">
        <w:trPr>
          <w:cantSplit/>
          <w:tblHeader/>
          <w:jc w:val="center"/>
        </w:trPr>
        <w:tc>
          <w:tcPr>
            <w:tcW w:w="2880" w:type="dxa"/>
          </w:tcPr>
          <w:p w:rsidR="00CB7E80" w:rsidRPr="00230F28" w:rsidRDefault="00CB7E80" w:rsidP="00F36111">
            <w:pPr>
              <w:contextualSpacing/>
              <w:rPr>
                <w:b/>
                <w:szCs w:val="20"/>
              </w:rPr>
            </w:pPr>
            <w:r w:rsidRPr="00230F28">
              <w:rPr>
                <w:b/>
                <w:szCs w:val="20"/>
              </w:rPr>
              <w:t>Assessment Objective</w:t>
            </w:r>
          </w:p>
        </w:tc>
        <w:tc>
          <w:tcPr>
            <w:tcW w:w="2880" w:type="dxa"/>
          </w:tcPr>
          <w:p w:rsidR="00CB7E80" w:rsidRPr="00230F28" w:rsidRDefault="00CB7E80" w:rsidP="00F36111">
            <w:pPr>
              <w:contextualSpacing/>
              <w:rPr>
                <w:b/>
                <w:szCs w:val="20"/>
              </w:rPr>
            </w:pPr>
            <w:r w:rsidRPr="00230F28">
              <w:rPr>
                <w:b/>
                <w:szCs w:val="20"/>
              </w:rPr>
              <w:t>CAS Alignment Code</w:t>
            </w:r>
          </w:p>
        </w:tc>
        <w:tc>
          <w:tcPr>
            <w:tcW w:w="5760" w:type="dxa"/>
          </w:tcPr>
          <w:p w:rsidR="00CB7E80" w:rsidRPr="00230F28" w:rsidRDefault="00CB7E80" w:rsidP="00F36111">
            <w:pPr>
              <w:contextualSpacing/>
              <w:rPr>
                <w:b/>
                <w:szCs w:val="20"/>
              </w:rPr>
            </w:pPr>
            <w:r w:rsidRPr="00230F28">
              <w:rPr>
                <w:b/>
                <w:szCs w:val="20"/>
              </w:rPr>
              <w:t>CAS Expectation Text</w:t>
            </w:r>
          </w:p>
        </w:tc>
        <w:tc>
          <w:tcPr>
            <w:tcW w:w="2880" w:type="dxa"/>
          </w:tcPr>
          <w:p w:rsidR="00CB7E80" w:rsidRPr="00230F28" w:rsidRDefault="00CB7E80" w:rsidP="00F36111">
            <w:pPr>
              <w:contextualSpacing/>
              <w:rPr>
                <w:b/>
                <w:szCs w:val="20"/>
              </w:rPr>
            </w:pPr>
            <w:r w:rsidRPr="00230F28">
              <w:rPr>
                <w:b/>
                <w:szCs w:val="20"/>
              </w:rPr>
              <w:t>Comment</w:t>
            </w:r>
          </w:p>
        </w:tc>
      </w:tr>
      <w:tr w:rsidR="00360786" w:rsidRPr="00230F28" w:rsidTr="00CB7E80">
        <w:trPr>
          <w:cantSplit/>
          <w:jc w:val="center"/>
        </w:trPr>
        <w:tc>
          <w:tcPr>
            <w:tcW w:w="2880" w:type="dxa"/>
            <w:vMerge w:val="restart"/>
          </w:tcPr>
          <w:p w:rsidR="00360786" w:rsidRPr="00D53CC9" w:rsidRDefault="00360786" w:rsidP="00F36111">
            <w:pPr>
              <w:pStyle w:val="ListParagraph"/>
              <w:numPr>
                <w:ilvl w:val="0"/>
                <w:numId w:val="57"/>
              </w:numPr>
              <w:rPr>
                <w:rFonts w:cs="Arial"/>
                <w:szCs w:val="20"/>
              </w:rPr>
            </w:pPr>
            <w:r w:rsidRPr="00D53CC9">
              <w:rPr>
                <w:rFonts w:cs="Arial"/>
                <w:szCs w:val="20"/>
              </w:rPr>
              <w:t>Identify and describe cause-effect relationships between different components of a system.</w:t>
            </w:r>
          </w:p>
        </w:tc>
        <w:tc>
          <w:tcPr>
            <w:tcW w:w="2880" w:type="dxa"/>
          </w:tcPr>
          <w:p w:rsidR="00360786" w:rsidRPr="00B864C7" w:rsidRDefault="00225693" w:rsidP="00F36111">
            <w:pPr>
              <w:rPr>
                <w:rFonts w:cs="Arial"/>
                <w:szCs w:val="20"/>
              </w:rPr>
            </w:pPr>
            <w:r>
              <w:rPr>
                <w:rFonts w:cs="Arial"/>
                <w:szCs w:val="20"/>
              </w:rPr>
              <w:t>SC09-GR.</w:t>
            </w:r>
            <w:r w:rsidR="00360786" w:rsidRPr="00B864C7">
              <w:rPr>
                <w:rFonts w:cs="Arial"/>
                <w:szCs w:val="20"/>
              </w:rPr>
              <w:t>HS</w:t>
            </w:r>
            <w:r>
              <w:rPr>
                <w:rFonts w:cs="Arial"/>
                <w:szCs w:val="20"/>
              </w:rPr>
              <w:t>-S</w:t>
            </w:r>
            <w:r w:rsidR="00360786" w:rsidRPr="00B864C7">
              <w:rPr>
                <w:rFonts w:cs="Arial"/>
                <w:szCs w:val="20"/>
              </w:rPr>
              <w:t>.2</w:t>
            </w:r>
            <w:r>
              <w:rPr>
                <w:rFonts w:cs="Arial"/>
                <w:szCs w:val="20"/>
              </w:rPr>
              <w:t>-GLE</w:t>
            </w:r>
            <w:r w:rsidR="00360786" w:rsidRPr="00B864C7">
              <w:rPr>
                <w:rFonts w:cs="Arial"/>
                <w:szCs w:val="20"/>
              </w:rPr>
              <w:t>.2</w:t>
            </w:r>
            <w:r>
              <w:rPr>
                <w:rFonts w:cs="Arial"/>
                <w:szCs w:val="20"/>
              </w:rPr>
              <w:t>-EO</w:t>
            </w:r>
            <w:r w:rsidR="00360786" w:rsidRPr="00B864C7">
              <w:rPr>
                <w:rFonts w:cs="Arial"/>
                <w:szCs w:val="20"/>
              </w:rPr>
              <w:t>.a</w:t>
            </w:r>
          </w:p>
        </w:tc>
        <w:tc>
          <w:tcPr>
            <w:tcW w:w="5760" w:type="dxa"/>
          </w:tcPr>
          <w:p w:rsidR="00360786" w:rsidRPr="00B864C7" w:rsidRDefault="00360786" w:rsidP="00F36111">
            <w:pPr>
              <w:autoSpaceDE w:val="0"/>
              <w:autoSpaceDN w:val="0"/>
              <w:adjustRightInd w:val="0"/>
              <w:rPr>
                <w:rFonts w:cs="Verdana"/>
                <w:szCs w:val="20"/>
              </w:rPr>
            </w:pPr>
            <w:r w:rsidRPr="00B864C7">
              <w:rPr>
                <w:rFonts w:cs="Verdana"/>
                <w:szCs w:val="20"/>
              </w:rPr>
              <w:t>Analyze and interpret data about the impact of removing keystone species from an ecosystem or introducing non-native species into an ecosystem</w:t>
            </w:r>
          </w:p>
        </w:tc>
        <w:tc>
          <w:tcPr>
            <w:tcW w:w="2880" w:type="dxa"/>
            <w:vMerge w:val="restart"/>
          </w:tcPr>
          <w:p w:rsidR="00360786" w:rsidRPr="009B43EA" w:rsidRDefault="00360786" w:rsidP="00F36111">
            <w:pPr>
              <w:rPr>
                <w:rFonts w:cs="Arial"/>
                <w:szCs w:val="20"/>
              </w:rPr>
            </w:pPr>
            <w:r w:rsidRPr="009B43EA">
              <w:rPr>
                <w:szCs w:val="20"/>
              </w:rPr>
              <w:t>This objective is met in content-specific contexts within the CAS.</w:t>
            </w:r>
          </w:p>
        </w:tc>
      </w:tr>
      <w:tr w:rsidR="00360786" w:rsidRPr="00230F28" w:rsidTr="00CB7E80">
        <w:trPr>
          <w:cantSplit/>
          <w:jc w:val="center"/>
        </w:trPr>
        <w:tc>
          <w:tcPr>
            <w:tcW w:w="2880" w:type="dxa"/>
            <w:vMerge/>
          </w:tcPr>
          <w:p w:rsidR="00360786" w:rsidRPr="00D53CC9" w:rsidRDefault="00360786" w:rsidP="00F36111">
            <w:pPr>
              <w:pStyle w:val="ListParagraph"/>
              <w:numPr>
                <w:ilvl w:val="0"/>
                <w:numId w:val="57"/>
              </w:numPr>
              <w:rPr>
                <w:rFonts w:cs="Arial"/>
                <w:szCs w:val="20"/>
              </w:rPr>
            </w:pPr>
          </w:p>
        </w:tc>
        <w:tc>
          <w:tcPr>
            <w:tcW w:w="2880" w:type="dxa"/>
          </w:tcPr>
          <w:p w:rsidR="00360786" w:rsidRPr="00B864C7" w:rsidRDefault="00225693" w:rsidP="00F36111">
            <w:pPr>
              <w:rPr>
                <w:rFonts w:cs="Arial"/>
                <w:szCs w:val="20"/>
              </w:rPr>
            </w:pPr>
            <w:r>
              <w:rPr>
                <w:rFonts w:cs="Arial"/>
                <w:szCs w:val="20"/>
              </w:rPr>
              <w:t>SC09-GR.</w:t>
            </w:r>
            <w:r w:rsidRPr="00B864C7">
              <w:rPr>
                <w:rFonts w:cs="Arial"/>
                <w:szCs w:val="20"/>
              </w:rPr>
              <w:t>HS</w:t>
            </w:r>
            <w:r>
              <w:rPr>
                <w:rFonts w:cs="Arial"/>
                <w:szCs w:val="20"/>
              </w:rPr>
              <w:t>-S</w:t>
            </w:r>
            <w:r w:rsidRPr="00B864C7">
              <w:rPr>
                <w:rFonts w:cs="Arial"/>
                <w:szCs w:val="20"/>
              </w:rPr>
              <w:t>.2</w:t>
            </w:r>
            <w:r>
              <w:rPr>
                <w:rFonts w:cs="Arial"/>
                <w:szCs w:val="20"/>
              </w:rPr>
              <w:t>-GLE</w:t>
            </w:r>
            <w:r w:rsidRPr="00B864C7">
              <w:rPr>
                <w:rFonts w:cs="Arial"/>
                <w:szCs w:val="20"/>
              </w:rPr>
              <w:t>.2</w:t>
            </w:r>
            <w:r>
              <w:rPr>
                <w:rFonts w:cs="Arial"/>
                <w:szCs w:val="20"/>
              </w:rPr>
              <w:t>-EO</w:t>
            </w:r>
            <w:r w:rsidRPr="00B864C7">
              <w:rPr>
                <w:rFonts w:cs="Arial"/>
                <w:szCs w:val="20"/>
              </w:rPr>
              <w:t>.</w:t>
            </w:r>
            <w:r>
              <w:rPr>
                <w:rFonts w:cs="Arial"/>
                <w:szCs w:val="20"/>
              </w:rPr>
              <w:t>b</w:t>
            </w:r>
          </w:p>
        </w:tc>
        <w:tc>
          <w:tcPr>
            <w:tcW w:w="5760" w:type="dxa"/>
          </w:tcPr>
          <w:p w:rsidR="00360786" w:rsidRPr="00B864C7" w:rsidRDefault="00360786" w:rsidP="00F36111">
            <w:pPr>
              <w:autoSpaceDE w:val="0"/>
              <w:autoSpaceDN w:val="0"/>
              <w:adjustRightInd w:val="0"/>
              <w:rPr>
                <w:rFonts w:cs="Verdana"/>
                <w:szCs w:val="20"/>
              </w:rPr>
            </w:pPr>
            <w:r w:rsidRPr="00B864C7">
              <w:rPr>
                <w:rFonts w:cs="Verdana"/>
                <w:szCs w:val="20"/>
              </w:rPr>
              <w:t>Describe or evaluate communities in terms of primary and secondary succession as they progress over time</w:t>
            </w:r>
          </w:p>
        </w:tc>
        <w:tc>
          <w:tcPr>
            <w:tcW w:w="2880" w:type="dxa"/>
            <w:vMerge/>
          </w:tcPr>
          <w:p w:rsidR="00360786" w:rsidRPr="009B43EA" w:rsidRDefault="00360786" w:rsidP="00F36111">
            <w:pPr>
              <w:rPr>
                <w:szCs w:val="20"/>
              </w:rPr>
            </w:pPr>
          </w:p>
        </w:tc>
      </w:tr>
      <w:tr w:rsidR="00360786" w:rsidRPr="00230F28" w:rsidTr="00CB7E80">
        <w:trPr>
          <w:cantSplit/>
          <w:jc w:val="center"/>
        </w:trPr>
        <w:tc>
          <w:tcPr>
            <w:tcW w:w="2880" w:type="dxa"/>
            <w:vMerge w:val="restart"/>
          </w:tcPr>
          <w:p w:rsidR="00360786" w:rsidRPr="00D53CC9" w:rsidRDefault="00360786" w:rsidP="00F36111">
            <w:pPr>
              <w:pStyle w:val="ListParagraph"/>
              <w:numPr>
                <w:ilvl w:val="0"/>
                <w:numId w:val="57"/>
              </w:numPr>
              <w:rPr>
                <w:rFonts w:cs="Arial"/>
                <w:szCs w:val="20"/>
              </w:rPr>
            </w:pPr>
            <w:r w:rsidRPr="00D53CC9">
              <w:rPr>
                <w:rFonts w:cs="Arial"/>
                <w:szCs w:val="20"/>
              </w:rPr>
              <w:lastRenderedPageBreak/>
              <w:t>Predict the possible outcomes when one component of a system is changed.</w:t>
            </w:r>
          </w:p>
        </w:tc>
        <w:tc>
          <w:tcPr>
            <w:tcW w:w="2880" w:type="dxa"/>
          </w:tcPr>
          <w:p w:rsidR="00360786" w:rsidRPr="00B864C7" w:rsidRDefault="00225693" w:rsidP="00F36111">
            <w:pPr>
              <w:rPr>
                <w:rFonts w:cs="Arial"/>
                <w:szCs w:val="20"/>
              </w:rPr>
            </w:pPr>
            <w:r>
              <w:rPr>
                <w:rFonts w:cs="Arial"/>
                <w:szCs w:val="20"/>
              </w:rPr>
              <w:t>SC09-GR.</w:t>
            </w:r>
            <w:r w:rsidR="00360786" w:rsidRPr="00B864C7">
              <w:rPr>
                <w:rFonts w:cs="Arial"/>
                <w:szCs w:val="20"/>
              </w:rPr>
              <w:t>HS</w:t>
            </w:r>
            <w:r>
              <w:rPr>
                <w:rFonts w:cs="Arial"/>
                <w:szCs w:val="20"/>
              </w:rPr>
              <w:t>-S</w:t>
            </w:r>
            <w:r w:rsidR="00360786" w:rsidRPr="00B864C7">
              <w:rPr>
                <w:rFonts w:cs="Arial"/>
                <w:szCs w:val="20"/>
              </w:rPr>
              <w:t>.2</w:t>
            </w:r>
            <w:r>
              <w:rPr>
                <w:rFonts w:cs="Arial"/>
                <w:szCs w:val="20"/>
              </w:rPr>
              <w:t>-GLE</w:t>
            </w:r>
            <w:r w:rsidR="00360786" w:rsidRPr="00B864C7">
              <w:rPr>
                <w:rFonts w:cs="Arial"/>
                <w:szCs w:val="20"/>
              </w:rPr>
              <w:t>.1</w:t>
            </w:r>
          </w:p>
        </w:tc>
        <w:tc>
          <w:tcPr>
            <w:tcW w:w="5760" w:type="dxa"/>
          </w:tcPr>
          <w:p w:rsidR="00360786" w:rsidRPr="00B864C7" w:rsidRDefault="00360786" w:rsidP="009E2693">
            <w:pPr>
              <w:autoSpaceDE w:val="0"/>
              <w:autoSpaceDN w:val="0"/>
              <w:adjustRightInd w:val="0"/>
              <w:rPr>
                <w:rFonts w:cs="Verdana"/>
                <w:szCs w:val="20"/>
              </w:rPr>
            </w:pPr>
            <w:r w:rsidRPr="00B864C7">
              <w:rPr>
                <w:rFonts w:cs="Verdana"/>
                <w:szCs w:val="20"/>
              </w:rPr>
              <w:t>Matter tends to be cycled within an ecosystem, while energy is transformed and eventually</w:t>
            </w:r>
            <w:r w:rsidR="009E2693">
              <w:rPr>
                <w:rFonts w:cs="Verdana"/>
                <w:szCs w:val="20"/>
              </w:rPr>
              <w:t xml:space="preserve"> </w:t>
            </w:r>
            <w:r w:rsidRPr="00B864C7">
              <w:rPr>
                <w:rFonts w:cs="Verdana"/>
                <w:szCs w:val="20"/>
              </w:rPr>
              <w:t>exits an ecosystem</w:t>
            </w:r>
          </w:p>
        </w:tc>
        <w:tc>
          <w:tcPr>
            <w:tcW w:w="2880" w:type="dxa"/>
            <w:vMerge w:val="restart"/>
          </w:tcPr>
          <w:p w:rsidR="00360786" w:rsidRPr="009B43EA" w:rsidRDefault="00360786" w:rsidP="00F36111">
            <w:pPr>
              <w:rPr>
                <w:szCs w:val="20"/>
              </w:rPr>
            </w:pPr>
          </w:p>
        </w:tc>
      </w:tr>
      <w:tr w:rsidR="00225693" w:rsidRPr="00230F28" w:rsidTr="00CB7E80">
        <w:trPr>
          <w:cantSplit/>
          <w:jc w:val="center"/>
        </w:trPr>
        <w:tc>
          <w:tcPr>
            <w:tcW w:w="2880" w:type="dxa"/>
            <w:vMerge/>
          </w:tcPr>
          <w:p w:rsidR="00225693" w:rsidRPr="00D53CC9" w:rsidRDefault="00225693" w:rsidP="00F36111">
            <w:pPr>
              <w:pStyle w:val="ListParagraph"/>
              <w:numPr>
                <w:ilvl w:val="0"/>
                <w:numId w:val="57"/>
              </w:numPr>
              <w:rPr>
                <w:rFonts w:cs="Arial"/>
                <w:szCs w:val="20"/>
              </w:rPr>
            </w:pPr>
          </w:p>
        </w:tc>
        <w:tc>
          <w:tcPr>
            <w:tcW w:w="2880" w:type="dxa"/>
          </w:tcPr>
          <w:p w:rsidR="00225693" w:rsidRPr="00B864C7" w:rsidRDefault="00225693" w:rsidP="00F36111">
            <w:pPr>
              <w:rPr>
                <w:rFonts w:cs="Arial"/>
                <w:szCs w:val="20"/>
              </w:rPr>
            </w:pPr>
            <w:r>
              <w:rPr>
                <w:rFonts w:cs="Arial"/>
                <w:szCs w:val="20"/>
              </w:rPr>
              <w:t>SC09-GR.</w:t>
            </w:r>
            <w:r w:rsidRPr="00B864C7">
              <w:rPr>
                <w:rFonts w:cs="Arial"/>
                <w:szCs w:val="20"/>
              </w:rPr>
              <w:t>HS</w:t>
            </w:r>
            <w:r>
              <w:rPr>
                <w:rFonts w:cs="Arial"/>
                <w:szCs w:val="20"/>
              </w:rPr>
              <w:t>-S</w:t>
            </w:r>
            <w:r w:rsidRPr="00B864C7">
              <w:rPr>
                <w:rFonts w:cs="Arial"/>
                <w:szCs w:val="20"/>
              </w:rPr>
              <w:t>.2</w:t>
            </w:r>
            <w:r>
              <w:rPr>
                <w:rFonts w:cs="Arial"/>
                <w:szCs w:val="20"/>
              </w:rPr>
              <w:t>-GLE</w:t>
            </w:r>
            <w:r w:rsidRPr="00B864C7">
              <w:rPr>
                <w:rFonts w:cs="Arial"/>
                <w:szCs w:val="20"/>
              </w:rPr>
              <w:t>.2</w:t>
            </w:r>
            <w:r>
              <w:rPr>
                <w:rFonts w:cs="Arial"/>
                <w:szCs w:val="20"/>
              </w:rPr>
              <w:t>-EO</w:t>
            </w:r>
            <w:r w:rsidRPr="00B864C7">
              <w:rPr>
                <w:rFonts w:cs="Arial"/>
                <w:szCs w:val="20"/>
              </w:rPr>
              <w:t>.a</w:t>
            </w:r>
          </w:p>
        </w:tc>
        <w:tc>
          <w:tcPr>
            <w:tcW w:w="5760" w:type="dxa"/>
          </w:tcPr>
          <w:p w:rsidR="00225693" w:rsidRPr="00B864C7" w:rsidRDefault="00225693" w:rsidP="00F36111">
            <w:pPr>
              <w:autoSpaceDE w:val="0"/>
              <w:autoSpaceDN w:val="0"/>
              <w:adjustRightInd w:val="0"/>
              <w:rPr>
                <w:rFonts w:cs="Verdana"/>
                <w:szCs w:val="20"/>
              </w:rPr>
            </w:pPr>
            <w:r w:rsidRPr="00B864C7">
              <w:rPr>
                <w:rFonts w:cs="Verdana"/>
                <w:szCs w:val="20"/>
              </w:rPr>
              <w:t>Analyze and interpret data about the impact of removing keystone species from an ecosystem or introducing non-native species into an ecosystem</w:t>
            </w:r>
          </w:p>
        </w:tc>
        <w:tc>
          <w:tcPr>
            <w:tcW w:w="2880" w:type="dxa"/>
            <w:vMerge/>
          </w:tcPr>
          <w:p w:rsidR="00225693" w:rsidRPr="009B43EA" w:rsidRDefault="00225693" w:rsidP="00F36111">
            <w:pPr>
              <w:rPr>
                <w:szCs w:val="20"/>
              </w:rPr>
            </w:pPr>
          </w:p>
        </w:tc>
      </w:tr>
      <w:tr w:rsidR="00225693" w:rsidRPr="00230F28" w:rsidTr="00CB7E80">
        <w:trPr>
          <w:cantSplit/>
          <w:jc w:val="center"/>
        </w:trPr>
        <w:tc>
          <w:tcPr>
            <w:tcW w:w="2880" w:type="dxa"/>
            <w:vMerge/>
          </w:tcPr>
          <w:p w:rsidR="00225693" w:rsidRPr="00D53CC9" w:rsidRDefault="00225693" w:rsidP="00F36111">
            <w:pPr>
              <w:pStyle w:val="ListParagraph"/>
              <w:numPr>
                <w:ilvl w:val="0"/>
                <w:numId w:val="57"/>
              </w:numPr>
              <w:rPr>
                <w:rFonts w:cs="Arial"/>
                <w:szCs w:val="20"/>
              </w:rPr>
            </w:pPr>
          </w:p>
        </w:tc>
        <w:tc>
          <w:tcPr>
            <w:tcW w:w="2880" w:type="dxa"/>
          </w:tcPr>
          <w:p w:rsidR="00225693" w:rsidRPr="00B864C7" w:rsidRDefault="00225693" w:rsidP="00F36111">
            <w:pPr>
              <w:rPr>
                <w:rFonts w:cs="Arial"/>
                <w:szCs w:val="20"/>
              </w:rPr>
            </w:pPr>
            <w:r>
              <w:rPr>
                <w:rFonts w:cs="Arial"/>
                <w:szCs w:val="20"/>
              </w:rPr>
              <w:t>SC09-GR.</w:t>
            </w:r>
            <w:r w:rsidRPr="00B864C7">
              <w:rPr>
                <w:rFonts w:cs="Arial"/>
                <w:szCs w:val="20"/>
              </w:rPr>
              <w:t>HS</w:t>
            </w:r>
            <w:r>
              <w:rPr>
                <w:rFonts w:cs="Arial"/>
                <w:szCs w:val="20"/>
              </w:rPr>
              <w:t>-S</w:t>
            </w:r>
            <w:r w:rsidRPr="00B864C7">
              <w:rPr>
                <w:rFonts w:cs="Arial"/>
                <w:szCs w:val="20"/>
              </w:rPr>
              <w:t>.2</w:t>
            </w:r>
            <w:r>
              <w:rPr>
                <w:rFonts w:cs="Arial"/>
                <w:szCs w:val="20"/>
              </w:rPr>
              <w:t>-GLE</w:t>
            </w:r>
            <w:r w:rsidRPr="00B864C7">
              <w:rPr>
                <w:rFonts w:cs="Arial"/>
                <w:szCs w:val="20"/>
              </w:rPr>
              <w:t>.2</w:t>
            </w:r>
            <w:r>
              <w:rPr>
                <w:rFonts w:cs="Arial"/>
                <w:szCs w:val="20"/>
              </w:rPr>
              <w:t>-EO</w:t>
            </w:r>
            <w:r w:rsidRPr="00B864C7">
              <w:rPr>
                <w:rFonts w:cs="Arial"/>
                <w:szCs w:val="20"/>
              </w:rPr>
              <w:t>.</w:t>
            </w:r>
            <w:r>
              <w:rPr>
                <w:rFonts w:cs="Arial"/>
                <w:szCs w:val="20"/>
              </w:rPr>
              <w:t>b</w:t>
            </w:r>
          </w:p>
        </w:tc>
        <w:tc>
          <w:tcPr>
            <w:tcW w:w="5760" w:type="dxa"/>
          </w:tcPr>
          <w:p w:rsidR="00225693" w:rsidRPr="00B864C7" w:rsidRDefault="00225693" w:rsidP="00F36111">
            <w:pPr>
              <w:autoSpaceDE w:val="0"/>
              <w:autoSpaceDN w:val="0"/>
              <w:adjustRightInd w:val="0"/>
              <w:rPr>
                <w:rFonts w:cs="Verdana"/>
                <w:szCs w:val="20"/>
              </w:rPr>
            </w:pPr>
            <w:r w:rsidRPr="00B864C7">
              <w:rPr>
                <w:rFonts w:cs="Verdana"/>
                <w:szCs w:val="20"/>
              </w:rPr>
              <w:t>Describe or evaluate communities in terms of primary and secondary succession as they progress over time</w:t>
            </w:r>
          </w:p>
        </w:tc>
        <w:tc>
          <w:tcPr>
            <w:tcW w:w="2880" w:type="dxa"/>
            <w:vMerge/>
          </w:tcPr>
          <w:p w:rsidR="00225693" w:rsidRPr="009B43EA" w:rsidRDefault="00225693" w:rsidP="00F36111">
            <w:pPr>
              <w:rPr>
                <w:szCs w:val="20"/>
              </w:rPr>
            </w:pPr>
          </w:p>
        </w:tc>
      </w:tr>
    </w:tbl>
    <w:p w:rsidR="00CB7E80" w:rsidRDefault="00CB7E80" w:rsidP="00F36111">
      <w:pPr>
        <w:rPr>
          <w:szCs w:val="20"/>
        </w:rPr>
      </w:pPr>
    </w:p>
    <w:p w:rsidR="000C78EE" w:rsidRDefault="000C78EE" w:rsidP="00F36111">
      <w:pPr>
        <w:rPr>
          <w:szCs w:val="20"/>
        </w:rPr>
      </w:pPr>
    </w:p>
    <w:tbl>
      <w:tblPr>
        <w:tblStyle w:val="TableGrid"/>
        <w:tblW w:w="14400" w:type="dxa"/>
        <w:jc w:val="center"/>
        <w:tblLayout w:type="fixed"/>
        <w:tblLook w:val="04A0"/>
      </w:tblPr>
      <w:tblGrid>
        <w:gridCol w:w="2880"/>
        <w:gridCol w:w="2880"/>
        <w:gridCol w:w="5760"/>
        <w:gridCol w:w="2880"/>
      </w:tblGrid>
      <w:tr w:rsidR="00CB7E80" w:rsidRPr="00230F28" w:rsidTr="009E2693">
        <w:trPr>
          <w:cantSplit/>
          <w:tblHeader/>
          <w:jc w:val="center"/>
        </w:trPr>
        <w:tc>
          <w:tcPr>
            <w:tcW w:w="2880" w:type="dxa"/>
            <w:shd w:val="clear" w:color="auto" w:fill="C0E2C0"/>
          </w:tcPr>
          <w:p w:rsidR="00CB7E80" w:rsidRPr="00230F28" w:rsidRDefault="00CB7E80" w:rsidP="00F36111">
            <w:pPr>
              <w:rPr>
                <w:b/>
                <w:szCs w:val="20"/>
              </w:rPr>
            </w:pPr>
            <w:r w:rsidRPr="00230F28">
              <w:rPr>
                <w:b/>
                <w:szCs w:val="20"/>
              </w:rPr>
              <w:t xml:space="preserve">Standard </w:t>
            </w:r>
            <w:r>
              <w:rPr>
                <w:b/>
                <w:szCs w:val="20"/>
              </w:rPr>
              <w:t>5</w:t>
            </w:r>
          </w:p>
        </w:tc>
        <w:tc>
          <w:tcPr>
            <w:tcW w:w="11520" w:type="dxa"/>
            <w:gridSpan w:val="3"/>
            <w:shd w:val="clear" w:color="auto" w:fill="C0E2C0"/>
          </w:tcPr>
          <w:p w:rsidR="00CB7E80" w:rsidRPr="00230F28" w:rsidRDefault="00CB7E80" w:rsidP="00F36111">
            <w:pPr>
              <w:pStyle w:val="Default"/>
              <w:rPr>
                <w:rFonts w:ascii="Verdana" w:hAnsi="Verdana"/>
                <w:sz w:val="20"/>
                <w:szCs w:val="20"/>
              </w:rPr>
            </w:pPr>
            <w:r w:rsidRPr="009B43EA">
              <w:rPr>
                <w:rFonts w:ascii="Verdana" w:hAnsi="Verdana"/>
                <w:sz w:val="20"/>
                <w:szCs w:val="20"/>
              </w:rPr>
              <w:t xml:space="preserve">Students understand that the nature of science involves a particular way of building knowledge and making meaning of the natural world. </w:t>
            </w:r>
            <w:r w:rsidRPr="005F197D">
              <w:rPr>
                <w:rFonts w:ascii="Verdana" w:hAnsi="Verdana"/>
                <w:bCs/>
                <w:sz w:val="20"/>
                <w:szCs w:val="20"/>
              </w:rPr>
              <w:t>Students know and can demonstrate understanding that:</w:t>
            </w:r>
          </w:p>
        </w:tc>
      </w:tr>
      <w:tr w:rsidR="00CB7E80" w:rsidRPr="00230F28" w:rsidTr="009E2693">
        <w:trPr>
          <w:cantSplit/>
          <w:tblHeader/>
          <w:jc w:val="center"/>
        </w:trPr>
        <w:tc>
          <w:tcPr>
            <w:tcW w:w="2880" w:type="dxa"/>
            <w:shd w:val="clear" w:color="auto" w:fill="D9D9D9" w:themeFill="background1" w:themeFillShade="D9"/>
          </w:tcPr>
          <w:p w:rsidR="00CB7E80" w:rsidRPr="00230F28" w:rsidRDefault="00CB7E80"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17527A">
              <w:rPr>
                <w:rFonts w:ascii="Verdana" w:hAnsi="Verdana" w:cs="Times New Roman"/>
                <w:b/>
                <w:bCs/>
                <w:sz w:val="20"/>
                <w:szCs w:val="20"/>
              </w:rPr>
              <w:t>5</w:t>
            </w:r>
          </w:p>
        </w:tc>
        <w:tc>
          <w:tcPr>
            <w:tcW w:w="11520" w:type="dxa"/>
            <w:gridSpan w:val="3"/>
            <w:shd w:val="clear" w:color="auto" w:fill="D9D9D9" w:themeFill="background1" w:themeFillShade="D9"/>
            <w:vAlign w:val="center"/>
          </w:tcPr>
          <w:p w:rsidR="00CB7E80" w:rsidRPr="00230F28" w:rsidRDefault="0017527A" w:rsidP="00F36111">
            <w:pPr>
              <w:contextualSpacing/>
              <w:rPr>
                <w:szCs w:val="20"/>
              </w:rPr>
            </w:pPr>
            <w:r w:rsidRPr="0017527A">
              <w:rPr>
                <w:szCs w:val="20"/>
              </w:rPr>
              <w:t>Scientific knowledge changes and accumulates over time; usually the changes that take place are small modifications of prior knowledge but major shifts in the scientific view of how the world works do occur</w:t>
            </w:r>
          </w:p>
        </w:tc>
      </w:tr>
      <w:tr w:rsidR="00CB7E80" w:rsidRPr="00230F28" w:rsidTr="009E2693">
        <w:trPr>
          <w:cantSplit/>
          <w:tblHeader/>
          <w:jc w:val="center"/>
        </w:trPr>
        <w:tc>
          <w:tcPr>
            <w:tcW w:w="2880" w:type="dxa"/>
          </w:tcPr>
          <w:p w:rsidR="00CB7E80" w:rsidRPr="00230F28" w:rsidRDefault="00CB7E80" w:rsidP="00F36111">
            <w:pPr>
              <w:contextualSpacing/>
              <w:rPr>
                <w:b/>
                <w:szCs w:val="20"/>
              </w:rPr>
            </w:pPr>
            <w:r w:rsidRPr="00230F28">
              <w:rPr>
                <w:b/>
                <w:szCs w:val="20"/>
              </w:rPr>
              <w:t>Assessment Objective</w:t>
            </w:r>
          </w:p>
        </w:tc>
        <w:tc>
          <w:tcPr>
            <w:tcW w:w="2880" w:type="dxa"/>
          </w:tcPr>
          <w:p w:rsidR="00CB7E80" w:rsidRPr="00230F28" w:rsidRDefault="00CB7E80" w:rsidP="00F36111">
            <w:pPr>
              <w:contextualSpacing/>
              <w:rPr>
                <w:b/>
                <w:szCs w:val="20"/>
              </w:rPr>
            </w:pPr>
            <w:r w:rsidRPr="00230F28">
              <w:rPr>
                <w:b/>
                <w:szCs w:val="20"/>
              </w:rPr>
              <w:t>CAS Alignment Code</w:t>
            </w:r>
          </w:p>
        </w:tc>
        <w:tc>
          <w:tcPr>
            <w:tcW w:w="5760" w:type="dxa"/>
          </w:tcPr>
          <w:p w:rsidR="00CB7E80" w:rsidRPr="00230F28" w:rsidRDefault="00CB7E80" w:rsidP="00F36111">
            <w:pPr>
              <w:contextualSpacing/>
              <w:rPr>
                <w:b/>
                <w:szCs w:val="20"/>
              </w:rPr>
            </w:pPr>
            <w:r w:rsidRPr="00230F28">
              <w:rPr>
                <w:b/>
                <w:szCs w:val="20"/>
              </w:rPr>
              <w:t>CAS Expectation Text</w:t>
            </w:r>
          </w:p>
        </w:tc>
        <w:tc>
          <w:tcPr>
            <w:tcW w:w="2880" w:type="dxa"/>
          </w:tcPr>
          <w:p w:rsidR="00CB7E80" w:rsidRPr="00230F28" w:rsidRDefault="00CB7E80" w:rsidP="00F36111">
            <w:pPr>
              <w:contextualSpacing/>
              <w:rPr>
                <w:b/>
                <w:szCs w:val="20"/>
              </w:rPr>
            </w:pPr>
            <w:r w:rsidRPr="00230F28">
              <w:rPr>
                <w:b/>
                <w:szCs w:val="20"/>
              </w:rPr>
              <w:t>Comment</w:t>
            </w:r>
          </w:p>
        </w:tc>
      </w:tr>
      <w:tr w:rsidR="0017527A" w:rsidRPr="00230F28" w:rsidTr="00CB7E80">
        <w:trPr>
          <w:cantSplit/>
          <w:jc w:val="center"/>
        </w:trPr>
        <w:tc>
          <w:tcPr>
            <w:tcW w:w="2880" w:type="dxa"/>
          </w:tcPr>
          <w:p w:rsidR="0017527A" w:rsidRPr="00230F28" w:rsidRDefault="0017527A" w:rsidP="00F36111">
            <w:pPr>
              <w:pStyle w:val="ListParagraph"/>
              <w:numPr>
                <w:ilvl w:val="0"/>
                <w:numId w:val="56"/>
              </w:numPr>
              <w:rPr>
                <w:rFonts w:cs="Arial"/>
                <w:szCs w:val="20"/>
              </w:rPr>
            </w:pPr>
            <w:r w:rsidRPr="009B43EA">
              <w:rPr>
                <w:rFonts w:cs="Arial"/>
                <w:szCs w:val="20"/>
              </w:rPr>
              <w:t>Explain reasons why scientific knowledge changes over time.</w:t>
            </w:r>
          </w:p>
        </w:tc>
        <w:tc>
          <w:tcPr>
            <w:tcW w:w="2880" w:type="dxa"/>
          </w:tcPr>
          <w:p w:rsidR="0017527A" w:rsidRPr="009B43EA" w:rsidRDefault="0017527A"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17527A" w:rsidRPr="009B43EA" w:rsidRDefault="0017527A" w:rsidP="009E2693">
            <w:pPr>
              <w:rPr>
                <w:rFonts w:cs="Arial"/>
                <w:szCs w:val="20"/>
              </w:rPr>
            </w:pPr>
            <w:r w:rsidRPr="009B43EA">
              <w:rPr>
                <w:szCs w:val="20"/>
              </w:rPr>
              <w:t>Recognize that the current understanding has developed over time and become more sophisticated as new technologies have lead to new evidence</w:t>
            </w:r>
          </w:p>
        </w:tc>
        <w:tc>
          <w:tcPr>
            <w:tcW w:w="2880" w:type="dxa"/>
          </w:tcPr>
          <w:p w:rsidR="0017527A" w:rsidRPr="009B43EA" w:rsidRDefault="0017527A" w:rsidP="00F36111">
            <w:pPr>
              <w:rPr>
                <w:rFonts w:cs="Arial"/>
                <w:szCs w:val="20"/>
              </w:rPr>
            </w:pPr>
            <w:r w:rsidRPr="009B43EA">
              <w:rPr>
                <w:szCs w:val="20"/>
              </w:rPr>
              <w:t>This objective is met in content-specific contexts within the CAS.</w:t>
            </w:r>
          </w:p>
        </w:tc>
      </w:tr>
      <w:tr w:rsidR="0017527A" w:rsidRPr="00230F28" w:rsidTr="00CB7E80">
        <w:trPr>
          <w:cantSplit/>
          <w:jc w:val="center"/>
        </w:trPr>
        <w:tc>
          <w:tcPr>
            <w:tcW w:w="2880" w:type="dxa"/>
          </w:tcPr>
          <w:p w:rsidR="0017527A" w:rsidRPr="009B43EA" w:rsidRDefault="0017527A" w:rsidP="00F36111">
            <w:pPr>
              <w:pStyle w:val="ListParagraph"/>
              <w:numPr>
                <w:ilvl w:val="0"/>
                <w:numId w:val="56"/>
              </w:numPr>
              <w:rPr>
                <w:rFonts w:cs="Arial"/>
                <w:szCs w:val="20"/>
              </w:rPr>
            </w:pPr>
            <w:r w:rsidRPr="009B43EA">
              <w:rPr>
                <w:rFonts w:cs="Arial"/>
                <w:szCs w:val="20"/>
              </w:rPr>
              <w:lastRenderedPageBreak/>
              <w:t>Identify examples of when new scientific evidence has dramatically changed previously accepted views in certain scientific fields (For example, Darwin, Galileo, Newton).</w:t>
            </w:r>
          </w:p>
        </w:tc>
        <w:tc>
          <w:tcPr>
            <w:tcW w:w="2880" w:type="dxa"/>
          </w:tcPr>
          <w:p w:rsidR="0017527A" w:rsidRPr="009B43EA" w:rsidRDefault="0017527A"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17527A" w:rsidRPr="009B43EA" w:rsidRDefault="0017527A" w:rsidP="009E2693">
            <w:pPr>
              <w:rPr>
                <w:rFonts w:cs="Arial"/>
                <w:szCs w:val="20"/>
              </w:rPr>
            </w:pPr>
            <w:r w:rsidRPr="009B43EA">
              <w:rPr>
                <w:szCs w:val="20"/>
              </w:rPr>
              <w:t>Recognize that the current understanding has developed over time and become more sophisticated as new technologies have lead to new evidence</w:t>
            </w:r>
          </w:p>
        </w:tc>
        <w:tc>
          <w:tcPr>
            <w:tcW w:w="2880" w:type="dxa"/>
          </w:tcPr>
          <w:p w:rsidR="0017527A" w:rsidRPr="009B43EA" w:rsidRDefault="0017527A" w:rsidP="00F36111">
            <w:pPr>
              <w:rPr>
                <w:rFonts w:cs="Arial"/>
                <w:szCs w:val="20"/>
              </w:rPr>
            </w:pPr>
            <w:r w:rsidRPr="009B43EA">
              <w:rPr>
                <w:szCs w:val="20"/>
              </w:rPr>
              <w:t>This objective is met in content-specific contexts within the CAS.</w:t>
            </w:r>
          </w:p>
        </w:tc>
      </w:tr>
    </w:tbl>
    <w:p w:rsidR="00CB7E80" w:rsidRDefault="00CB7E80" w:rsidP="00F36111">
      <w:pPr>
        <w:rPr>
          <w:szCs w:val="20"/>
        </w:rPr>
      </w:pPr>
    </w:p>
    <w:p w:rsidR="009E2693" w:rsidRDefault="009E2693" w:rsidP="00F36111">
      <w:pPr>
        <w:rPr>
          <w:szCs w:val="20"/>
        </w:rPr>
      </w:pPr>
    </w:p>
    <w:tbl>
      <w:tblPr>
        <w:tblStyle w:val="TableGrid"/>
        <w:tblW w:w="14400" w:type="dxa"/>
        <w:jc w:val="center"/>
        <w:tblLayout w:type="fixed"/>
        <w:tblLook w:val="04A0"/>
      </w:tblPr>
      <w:tblGrid>
        <w:gridCol w:w="2880"/>
        <w:gridCol w:w="2880"/>
        <w:gridCol w:w="5760"/>
        <w:gridCol w:w="2880"/>
      </w:tblGrid>
      <w:tr w:rsidR="00CB7E80" w:rsidRPr="00230F28" w:rsidTr="009E2693">
        <w:trPr>
          <w:cantSplit/>
          <w:tblHeader/>
          <w:jc w:val="center"/>
        </w:trPr>
        <w:tc>
          <w:tcPr>
            <w:tcW w:w="2880" w:type="dxa"/>
            <w:shd w:val="clear" w:color="auto" w:fill="C0E2C0"/>
          </w:tcPr>
          <w:p w:rsidR="00CB7E80" w:rsidRPr="00230F28" w:rsidRDefault="00CB7E80" w:rsidP="00F36111">
            <w:pPr>
              <w:rPr>
                <w:b/>
                <w:szCs w:val="20"/>
              </w:rPr>
            </w:pPr>
            <w:r w:rsidRPr="00230F28">
              <w:rPr>
                <w:b/>
                <w:szCs w:val="20"/>
              </w:rPr>
              <w:t xml:space="preserve">Standard </w:t>
            </w:r>
            <w:r>
              <w:rPr>
                <w:b/>
                <w:szCs w:val="20"/>
              </w:rPr>
              <w:t>5</w:t>
            </w:r>
          </w:p>
        </w:tc>
        <w:tc>
          <w:tcPr>
            <w:tcW w:w="11520" w:type="dxa"/>
            <w:gridSpan w:val="3"/>
            <w:shd w:val="clear" w:color="auto" w:fill="C0E2C0"/>
          </w:tcPr>
          <w:p w:rsidR="00CB7E80" w:rsidRPr="00230F28" w:rsidRDefault="00CB7E80" w:rsidP="00F36111">
            <w:pPr>
              <w:pStyle w:val="Default"/>
              <w:rPr>
                <w:rFonts w:ascii="Verdana" w:hAnsi="Verdana"/>
                <w:sz w:val="20"/>
                <w:szCs w:val="20"/>
              </w:rPr>
            </w:pPr>
            <w:r w:rsidRPr="009B43EA">
              <w:rPr>
                <w:rFonts w:ascii="Verdana" w:hAnsi="Verdana"/>
                <w:sz w:val="20"/>
                <w:szCs w:val="20"/>
              </w:rPr>
              <w:t xml:space="preserve">Students understand that the nature of </w:t>
            </w:r>
            <w:r w:rsidRPr="00EF5727">
              <w:rPr>
                <w:rFonts w:ascii="Verdana" w:hAnsi="Verdana"/>
                <w:sz w:val="20"/>
                <w:szCs w:val="20"/>
              </w:rPr>
              <w:t>science involves a particular way of building knowledge</w:t>
            </w:r>
            <w:r w:rsidRPr="009B43EA">
              <w:rPr>
                <w:rFonts w:ascii="Verdana" w:hAnsi="Verdana"/>
                <w:sz w:val="20"/>
                <w:szCs w:val="20"/>
              </w:rPr>
              <w:t xml:space="preserve"> and making meaning of the natural world. </w:t>
            </w:r>
            <w:r w:rsidRPr="005F197D">
              <w:rPr>
                <w:rFonts w:ascii="Verdana" w:hAnsi="Verdana"/>
                <w:bCs/>
                <w:sz w:val="20"/>
                <w:szCs w:val="20"/>
              </w:rPr>
              <w:t>Students know and can demonstrate understanding that:</w:t>
            </w:r>
          </w:p>
        </w:tc>
      </w:tr>
      <w:tr w:rsidR="00CB7E80" w:rsidRPr="00230F28" w:rsidTr="009E2693">
        <w:trPr>
          <w:cantSplit/>
          <w:tblHeader/>
          <w:jc w:val="center"/>
        </w:trPr>
        <w:tc>
          <w:tcPr>
            <w:tcW w:w="2880" w:type="dxa"/>
            <w:shd w:val="clear" w:color="auto" w:fill="D9D9D9" w:themeFill="background1" w:themeFillShade="D9"/>
          </w:tcPr>
          <w:p w:rsidR="00CB7E80" w:rsidRPr="00230F28" w:rsidRDefault="00CB7E80"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17527A">
              <w:rPr>
                <w:rFonts w:ascii="Verdana" w:hAnsi="Verdana" w:cs="Times New Roman"/>
                <w:b/>
                <w:bCs/>
                <w:sz w:val="20"/>
                <w:szCs w:val="20"/>
              </w:rPr>
              <w:t>6</w:t>
            </w:r>
          </w:p>
        </w:tc>
        <w:tc>
          <w:tcPr>
            <w:tcW w:w="11520" w:type="dxa"/>
            <w:gridSpan w:val="3"/>
            <w:shd w:val="clear" w:color="auto" w:fill="D9D9D9" w:themeFill="background1" w:themeFillShade="D9"/>
            <w:vAlign w:val="center"/>
          </w:tcPr>
          <w:p w:rsidR="00CB7E80" w:rsidRPr="00230F28" w:rsidRDefault="0017527A" w:rsidP="00F36111">
            <w:pPr>
              <w:contextualSpacing/>
              <w:rPr>
                <w:szCs w:val="20"/>
              </w:rPr>
            </w:pPr>
            <w:r w:rsidRPr="0017527A">
              <w:rPr>
                <w:szCs w:val="20"/>
              </w:rPr>
              <w:t>Interrelationships among science, technology and human activity lead to further discoveries that impact the world in positive and negative ways</w:t>
            </w:r>
          </w:p>
        </w:tc>
      </w:tr>
      <w:tr w:rsidR="00CB7E80" w:rsidRPr="00230F28" w:rsidTr="009E2693">
        <w:trPr>
          <w:cantSplit/>
          <w:tblHeader/>
          <w:jc w:val="center"/>
        </w:trPr>
        <w:tc>
          <w:tcPr>
            <w:tcW w:w="2880" w:type="dxa"/>
          </w:tcPr>
          <w:p w:rsidR="00CB7E80" w:rsidRPr="00230F28" w:rsidRDefault="00CB7E80" w:rsidP="00F36111">
            <w:pPr>
              <w:contextualSpacing/>
              <w:rPr>
                <w:b/>
                <w:szCs w:val="20"/>
              </w:rPr>
            </w:pPr>
            <w:r w:rsidRPr="00230F28">
              <w:rPr>
                <w:b/>
                <w:szCs w:val="20"/>
              </w:rPr>
              <w:t>Assessment Objective</w:t>
            </w:r>
          </w:p>
        </w:tc>
        <w:tc>
          <w:tcPr>
            <w:tcW w:w="2880" w:type="dxa"/>
          </w:tcPr>
          <w:p w:rsidR="00CB7E80" w:rsidRPr="00230F28" w:rsidRDefault="00CB7E80" w:rsidP="00F36111">
            <w:pPr>
              <w:contextualSpacing/>
              <w:rPr>
                <w:b/>
                <w:szCs w:val="20"/>
              </w:rPr>
            </w:pPr>
            <w:r w:rsidRPr="00230F28">
              <w:rPr>
                <w:b/>
                <w:szCs w:val="20"/>
              </w:rPr>
              <w:t>CAS Alignment Code</w:t>
            </w:r>
          </w:p>
        </w:tc>
        <w:tc>
          <w:tcPr>
            <w:tcW w:w="5760" w:type="dxa"/>
          </w:tcPr>
          <w:p w:rsidR="00CB7E80" w:rsidRPr="00230F28" w:rsidRDefault="00CB7E80" w:rsidP="00F36111">
            <w:pPr>
              <w:contextualSpacing/>
              <w:rPr>
                <w:b/>
                <w:szCs w:val="20"/>
              </w:rPr>
            </w:pPr>
            <w:r w:rsidRPr="00230F28">
              <w:rPr>
                <w:b/>
                <w:szCs w:val="20"/>
              </w:rPr>
              <w:t>CAS Expectation Text</w:t>
            </w:r>
          </w:p>
        </w:tc>
        <w:tc>
          <w:tcPr>
            <w:tcW w:w="2880" w:type="dxa"/>
          </w:tcPr>
          <w:p w:rsidR="00CB7E80" w:rsidRPr="00230F28" w:rsidRDefault="00CB7E80" w:rsidP="00F36111">
            <w:pPr>
              <w:contextualSpacing/>
              <w:rPr>
                <w:b/>
                <w:szCs w:val="20"/>
              </w:rPr>
            </w:pPr>
            <w:r w:rsidRPr="00230F28">
              <w:rPr>
                <w:b/>
                <w:szCs w:val="20"/>
              </w:rPr>
              <w:t>Comment</w:t>
            </w:r>
          </w:p>
        </w:tc>
      </w:tr>
      <w:tr w:rsidR="008E5D51" w:rsidRPr="00230F28" w:rsidTr="00CB7E80">
        <w:trPr>
          <w:cantSplit/>
          <w:jc w:val="center"/>
        </w:trPr>
        <w:tc>
          <w:tcPr>
            <w:tcW w:w="2880" w:type="dxa"/>
          </w:tcPr>
          <w:p w:rsidR="008E5D51" w:rsidRPr="00D53CC9" w:rsidRDefault="008E5D51" w:rsidP="00F36111">
            <w:pPr>
              <w:pStyle w:val="ListParagraph"/>
              <w:numPr>
                <w:ilvl w:val="0"/>
                <w:numId w:val="55"/>
              </w:numPr>
              <w:rPr>
                <w:rFonts w:cs="Arial"/>
                <w:szCs w:val="20"/>
              </w:rPr>
            </w:pPr>
            <w:r w:rsidRPr="00D53CC9">
              <w:rPr>
                <w:rFonts w:cs="Arial"/>
                <w:szCs w:val="20"/>
              </w:rPr>
              <w:t>Analyze the effects of technology and human activity on the natural world and the progression of scientific knowledge.</w:t>
            </w:r>
          </w:p>
        </w:tc>
        <w:tc>
          <w:tcPr>
            <w:tcW w:w="2880" w:type="dxa"/>
          </w:tcPr>
          <w:p w:rsidR="008E5D51" w:rsidRDefault="008E5D51" w:rsidP="00F36111">
            <w:pPr>
              <w:rPr>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p w:rsidR="009E2693" w:rsidRPr="009B43EA" w:rsidRDefault="009E2693" w:rsidP="00F36111">
            <w:pPr>
              <w:rPr>
                <w:rFonts w:cs="Arial"/>
                <w:szCs w:val="20"/>
              </w:rPr>
            </w:pPr>
          </w:p>
        </w:tc>
        <w:tc>
          <w:tcPr>
            <w:tcW w:w="5760" w:type="dxa"/>
          </w:tcPr>
          <w:p w:rsidR="008E5D51" w:rsidRPr="00D53CC9" w:rsidRDefault="008E5D51" w:rsidP="00F36111">
            <w:pPr>
              <w:rPr>
                <w:szCs w:val="20"/>
              </w:rPr>
            </w:pPr>
            <w:r w:rsidRPr="009B43EA">
              <w:rPr>
                <w:szCs w:val="20"/>
              </w:rPr>
              <w:t>Recognize that the current understanding has developed over time and become more sophisticated as new technologies have lead to new evidence</w:t>
            </w:r>
          </w:p>
        </w:tc>
        <w:tc>
          <w:tcPr>
            <w:tcW w:w="2880" w:type="dxa"/>
          </w:tcPr>
          <w:p w:rsidR="008E5D51" w:rsidRPr="009B43EA" w:rsidRDefault="008E5D51" w:rsidP="00F36111">
            <w:pPr>
              <w:rPr>
                <w:rFonts w:cs="Arial"/>
                <w:szCs w:val="20"/>
              </w:rPr>
            </w:pPr>
          </w:p>
        </w:tc>
      </w:tr>
      <w:tr w:rsidR="009E2693" w:rsidRPr="00230F28" w:rsidTr="00CB7E80">
        <w:trPr>
          <w:cantSplit/>
          <w:jc w:val="center"/>
        </w:trPr>
        <w:tc>
          <w:tcPr>
            <w:tcW w:w="2880" w:type="dxa"/>
            <w:vMerge w:val="restart"/>
          </w:tcPr>
          <w:p w:rsidR="009E2693" w:rsidRPr="009E2693" w:rsidRDefault="009E2693" w:rsidP="009E2693">
            <w:pPr>
              <w:rPr>
                <w:rFonts w:cs="Arial"/>
                <w:b/>
                <w:szCs w:val="20"/>
              </w:rPr>
            </w:pPr>
            <w:r w:rsidRPr="009E2693">
              <w:rPr>
                <w:rFonts w:cs="Arial"/>
                <w:b/>
                <w:szCs w:val="20"/>
              </w:rPr>
              <w:lastRenderedPageBreak/>
              <w:t>Continued…</w:t>
            </w:r>
          </w:p>
          <w:p w:rsidR="009E2693" w:rsidRPr="009E2693" w:rsidRDefault="009E2693" w:rsidP="009E2693">
            <w:pPr>
              <w:pStyle w:val="ListParagraph"/>
              <w:numPr>
                <w:ilvl w:val="0"/>
                <w:numId w:val="62"/>
              </w:numPr>
              <w:rPr>
                <w:rFonts w:cs="Arial"/>
                <w:szCs w:val="20"/>
              </w:rPr>
            </w:pPr>
            <w:r w:rsidRPr="009E2693">
              <w:rPr>
                <w:rFonts w:cs="Arial"/>
                <w:szCs w:val="20"/>
              </w:rPr>
              <w:t>Analyze the effects of technology and human activity on the natural world and the progression of scientific knowledge.</w:t>
            </w:r>
          </w:p>
        </w:tc>
        <w:tc>
          <w:tcPr>
            <w:tcW w:w="2880" w:type="dxa"/>
          </w:tcPr>
          <w:p w:rsidR="009E2693" w:rsidRPr="00B864C7" w:rsidRDefault="009E2693" w:rsidP="00F36111">
            <w:pPr>
              <w:rPr>
                <w:szCs w:val="20"/>
              </w:rPr>
            </w:pPr>
            <w:r>
              <w:rPr>
                <w:szCs w:val="20"/>
              </w:rPr>
              <w:t>SC09-GR.</w:t>
            </w:r>
            <w:r w:rsidRPr="00B864C7">
              <w:rPr>
                <w:szCs w:val="20"/>
              </w:rPr>
              <w:t>HS</w:t>
            </w:r>
            <w:r>
              <w:rPr>
                <w:szCs w:val="20"/>
              </w:rPr>
              <w:t>-S</w:t>
            </w:r>
            <w:r w:rsidRPr="00B864C7">
              <w:rPr>
                <w:szCs w:val="20"/>
              </w:rPr>
              <w:t>.3</w:t>
            </w:r>
            <w:r>
              <w:rPr>
                <w:szCs w:val="20"/>
              </w:rPr>
              <w:t>-GLE</w:t>
            </w:r>
            <w:r w:rsidRPr="00B864C7">
              <w:rPr>
                <w:szCs w:val="20"/>
              </w:rPr>
              <w:t>.5</w:t>
            </w:r>
            <w:r>
              <w:rPr>
                <w:szCs w:val="20"/>
              </w:rPr>
              <w:t>-EO</w:t>
            </w:r>
            <w:r w:rsidRPr="00B864C7">
              <w:rPr>
                <w:szCs w:val="20"/>
              </w:rPr>
              <w:t>.a</w:t>
            </w:r>
          </w:p>
        </w:tc>
        <w:tc>
          <w:tcPr>
            <w:tcW w:w="5760" w:type="dxa"/>
          </w:tcPr>
          <w:p w:rsidR="009E2693" w:rsidRPr="00B864C7" w:rsidRDefault="009E2693" w:rsidP="00F36111">
            <w:pPr>
              <w:autoSpaceDE w:val="0"/>
              <w:autoSpaceDN w:val="0"/>
              <w:adjustRightInd w:val="0"/>
              <w:rPr>
                <w:rFonts w:cs="Verdana"/>
                <w:szCs w:val="20"/>
              </w:rPr>
            </w:pPr>
            <w:r w:rsidRPr="00B864C7">
              <w:rPr>
                <w:rFonts w:cs="Verdana"/>
                <w:szCs w:val="20"/>
              </w:rPr>
              <w:t>Develop, communicate, and justify an evidence-based scientific explanation regarding the costs and benefits of exploration, development, and consumption of renewable and nonrenewable resources</w:t>
            </w:r>
          </w:p>
        </w:tc>
        <w:tc>
          <w:tcPr>
            <w:tcW w:w="2880" w:type="dxa"/>
            <w:vMerge w:val="restart"/>
          </w:tcPr>
          <w:p w:rsidR="009E2693" w:rsidRDefault="009E2693" w:rsidP="00F36111">
            <w:pPr>
              <w:rPr>
                <w:rStyle w:val="CommentReference"/>
              </w:rPr>
            </w:pPr>
          </w:p>
        </w:tc>
      </w:tr>
      <w:tr w:rsidR="009E2693" w:rsidRPr="00230F28" w:rsidTr="00CB7E80">
        <w:trPr>
          <w:cantSplit/>
          <w:jc w:val="center"/>
        </w:trPr>
        <w:tc>
          <w:tcPr>
            <w:tcW w:w="2880" w:type="dxa"/>
            <w:vMerge/>
          </w:tcPr>
          <w:p w:rsidR="009E2693" w:rsidRPr="00D53CC9" w:rsidRDefault="009E2693" w:rsidP="00F36111">
            <w:pPr>
              <w:pStyle w:val="ListParagraph"/>
              <w:numPr>
                <w:ilvl w:val="0"/>
                <w:numId w:val="55"/>
              </w:numPr>
              <w:rPr>
                <w:rFonts w:cs="Arial"/>
                <w:szCs w:val="20"/>
              </w:rPr>
            </w:pPr>
          </w:p>
        </w:tc>
        <w:tc>
          <w:tcPr>
            <w:tcW w:w="2880" w:type="dxa"/>
          </w:tcPr>
          <w:p w:rsidR="009E2693" w:rsidRPr="00B864C7" w:rsidRDefault="009E2693" w:rsidP="00F36111">
            <w:pPr>
              <w:rPr>
                <w:szCs w:val="20"/>
              </w:rPr>
            </w:pPr>
            <w:r>
              <w:rPr>
                <w:szCs w:val="20"/>
              </w:rPr>
              <w:t>SC09-GR.</w:t>
            </w:r>
            <w:r w:rsidRPr="00B864C7">
              <w:rPr>
                <w:szCs w:val="20"/>
              </w:rPr>
              <w:t>HS</w:t>
            </w:r>
            <w:r>
              <w:rPr>
                <w:szCs w:val="20"/>
              </w:rPr>
              <w:t>-S</w:t>
            </w:r>
            <w:r w:rsidRPr="00B864C7">
              <w:rPr>
                <w:szCs w:val="20"/>
              </w:rPr>
              <w:t>.3</w:t>
            </w:r>
            <w:r>
              <w:rPr>
                <w:szCs w:val="20"/>
              </w:rPr>
              <w:t>-GLE.5-</w:t>
            </w:r>
            <w:r w:rsidRPr="00B864C7">
              <w:rPr>
                <w:szCs w:val="20"/>
              </w:rPr>
              <w:t>N.1</w:t>
            </w:r>
          </w:p>
        </w:tc>
        <w:tc>
          <w:tcPr>
            <w:tcW w:w="5760" w:type="dxa"/>
          </w:tcPr>
          <w:p w:rsidR="009E2693" w:rsidRPr="00B864C7" w:rsidRDefault="009E2693" w:rsidP="00F36111">
            <w:pPr>
              <w:autoSpaceDE w:val="0"/>
              <w:autoSpaceDN w:val="0"/>
              <w:adjustRightInd w:val="0"/>
              <w:rPr>
                <w:rFonts w:cs="Verdana"/>
                <w:szCs w:val="20"/>
              </w:rPr>
            </w:pPr>
            <w:r w:rsidRPr="00B864C7">
              <w:rPr>
                <w:rFonts w:cs="Verdana"/>
                <w:szCs w:val="20"/>
              </w:rPr>
              <w:t>Infer assumptions behind emotional, political, and data-driven conclusions about renewable and nonrenewable resource use.</w:t>
            </w:r>
          </w:p>
        </w:tc>
        <w:tc>
          <w:tcPr>
            <w:tcW w:w="2880" w:type="dxa"/>
            <w:vMerge/>
          </w:tcPr>
          <w:p w:rsidR="009E2693" w:rsidRDefault="009E2693" w:rsidP="00F36111">
            <w:pPr>
              <w:rPr>
                <w:rStyle w:val="CommentReference"/>
              </w:rPr>
            </w:pPr>
          </w:p>
        </w:tc>
      </w:tr>
    </w:tbl>
    <w:p w:rsidR="005F197D" w:rsidRDefault="005F197D" w:rsidP="00F36111">
      <w:pPr>
        <w:rPr>
          <w:szCs w:val="20"/>
        </w:rPr>
      </w:pPr>
    </w:p>
    <w:p w:rsidR="009E2693" w:rsidRDefault="009E2693" w:rsidP="00F36111">
      <w:pPr>
        <w:rPr>
          <w:szCs w:val="20"/>
        </w:rPr>
      </w:pPr>
    </w:p>
    <w:tbl>
      <w:tblPr>
        <w:tblStyle w:val="TableGrid"/>
        <w:tblW w:w="14400" w:type="dxa"/>
        <w:jc w:val="center"/>
        <w:tblLayout w:type="fixed"/>
        <w:tblLook w:val="04A0"/>
      </w:tblPr>
      <w:tblGrid>
        <w:gridCol w:w="2880"/>
        <w:gridCol w:w="3240"/>
        <w:gridCol w:w="5400"/>
        <w:gridCol w:w="2880"/>
      </w:tblGrid>
      <w:tr w:rsidR="00CB7E80" w:rsidRPr="00230F28" w:rsidTr="009E2693">
        <w:trPr>
          <w:cantSplit/>
          <w:tblHeader/>
          <w:jc w:val="center"/>
        </w:trPr>
        <w:tc>
          <w:tcPr>
            <w:tcW w:w="2880" w:type="dxa"/>
            <w:shd w:val="clear" w:color="auto" w:fill="C0E2C0"/>
          </w:tcPr>
          <w:p w:rsidR="00CB7E80" w:rsidRPr="00230F28" w:rsidRDefault="00CB7E80" w:rsidP="00F36111">
            <w:pPr>
              <w:rPr>
                <w:b/>
                <w:szCs w:val="20"/>
              </w:rPr>
            </w:pPr>
            <w:r w:rsidRPr="00230F28">
              <w:rPr>
                <w:b/>
                <w:szCs w:val="20"/>
              </w:rPr>
              <w:t xml:space="preserve">Standard </w:t>
            </w:r>
            <w:r>
              <w:rPr>
                <w:b/>
                <w:szCs w:val="20"/>
              </w:rPr>
              <w:t>5</w:t>
            </w:r>
          </w:p>
        </w:tc>
        <w:tc>
          <w:tcPr>
            <w:tcW w:w="11520" w:type="dxa"/>
            <w:gridSpan w:val="3"/>
            <w:shd w:val="clear" w:color="auto" w:fill="C0E2C0"/>
          </w:tcPr>
          <w:p w:rsidR="00CB7E80" w:rsidRPr="00230F28" w:rsidRDefault="00CB7E80" w:rsidP="00F36111">
            <w:pPr>
              <w:pStyle w:val="Default"/>
              <w:rPr>
                <w:rFonts w:ascii="Verdana" w:hAnsi="Verdana"/>
                <w:sz w:val="20"/>
                <w:szCs w:val="20"/>
              </w:rPr>
            </w:pPr>
            <w:r w:rsidRPr="009B43EA">
              <w:rPr>
                <w:rFonts w:ascii="Verdana" w:hAnsi="Verdana"/>
                <w:sz w:val="20"/>
                <w:szCs w:val="20"/>
              </w:rPr>
              <w:t xml:space="preserve">Students understand that the nature of science involves a particular way of building knowledge and making meaning of the natural world. </w:t>
            </w:r>
            <w:r w:rsidRPr="005F197D">
              <w:rPr>
                <w:rFonts w:ascii="Verdana" w:hAnsi="Verdana"/>
                <w:bCs/>
                <w:sz w:val="20"/>
                <w:szCs w:val="20"/>
              </w:rPr>
              <w:t>Students know and can demonstrate understanding that:</w:t>
            </w:r>
          </w:p>
        </w:tc>
      </w:tr>
      <w:tr w:rsidR="00CB7E80" w:rsidRPr="00230F28" w:rsidTr="009E2693">
        <w:trPr>
          <w:cantSplit/>
          <w:tblHeader/>
          <w:jc w:val="center"/>
        </w:trPr>
        <w:tc>
          <w:tcPr>
            <w:tcW w:w="2880" w:type="dxa"/>
            <w:shd w:val="clear" w:color="auto" w:fill="D9D9D9" w:themeFill="background1" w:themeFillShade="D9"/>
          </w:tcPr>
          <w:p w:rsidR="00CB7E80" w:rsidRPr="00230F28" w:rsidRDefault="00CB7E80" w:rsidP="00F36111">
            <w:pPr>
              <w:pStyle w:val="Default"/>
              <w:contextualSpacing/>
              <w:rPr>
                <w:rFonts w:ascii="Verdana" w:hAnsi="Verdana" w:cs="Times New Roman"/>
                <w:sz w:val="20"/>
                <w:szCs w:val="20"/>
              </w:rPr>
            </w:pPr>
            <w:r w:rsidRPr="00230F28">
              <w:rPr>
                <w:rFonts w:ascii="Verdana" w:hAnsi="Verdana" w:cs="Times New Roman"/>
                <w:b/>
                <w:bCs/>
                <w:sz w:val="20"/>
                <w:szCs w:val="20"/>
              </w:rPr>
              <w:t xml:space="preserve">Benchmark </w:t>
            </w:r>
            <w:r w:rsidR="0017527A">
              <w:rPr>
                <w:rFonts w:ascii="Verdana" w:hAnsi="Verdana" w:cs="Times New Roman"/>
                <w:b/>
                <w:bCs/>
                <w:sz w:val="20"/>
                <w:szCs w:val="20"/>
              </w:rPr>
              <w:t>7</w:t>
            </w:r>
          </w:p>
        </w:tc>
        <w:tc>
          <w:tcPr>
            <w:tcW w:w="11520" w:type="dxa"/>
            <w:gridSpan w:val="3"/>
            <w:shd w:val="clear" w:color="auto" w:fill="D9D9D9" w:themeFill="background1" w:themeFillShade="D9"/>
            <w:vAlign w:val="center"/>
          </w:tcPr>
          <w:p w:rsidR="00CB7E80" w:rsidRPr="00230F28" w:rsidRDefault="0017527A" w:rsidP="00F36111">
            <w:pPr>
              <w:contextualSpacing/>
              <w:rPr>
                <w:szCs w:val="20"/>
              </w:rPr>
            </w:pPr>
            <w:r w:rsidRPr="0017527A">
              <w:rPr>
                <w:szCs w:val="20"/>
              </w:rPr>
              <w:t>There is a difference between a scientific theory and a scientific hypothesis</w:t>
            </w:r>
          </w:p>
        </w:tc>
      </w:tr>
      <w:tr w:rsidR="00CB7E80" w:rsidRPr="00230F28" w:rsidTr="009E2693">
        <w:trPr>
          <w:cantSplit/>
          <w:tblHeader/>
          <w:jc w:val="center"/>
        </w:trPr>
        <w:tc>
          <w:tcPr>
            <w:tcW w:w="2880" w:type="dxa"/>
          </w:tcPr>
          <w:p w:rsidR="00CB7E80" w:rsidRPr="00230F28" w:rsidRDefault="00CB7E80" w:rsidP="00F36111">
            <w:pPr>
              <w:contextualSpacing/>
              <w:rPr>
                <w:b/>
                <w:szCs w:val="20"/>
              </w:rPr>
            </w:pPr>
            <w:r w:rsidRPr="00230F28">
              <w:rPr>
                <w:b/>
                <w:szCs w:val="20"/>
              </w:rPr>
              <w:t>Assessment Objective</w:t>
            </w:r>
          </w:p>
        </w:tc>
        <w:tc>
          <w:tcPr>
            <w:tcW w:w="3240" w:type="dxa"/>
          </w:tcPr>
          <w:p w:rsidR="00CB7E80" w:rsidRPr="00230F28" w:rsidRDefault="00CB7E80" w:rsidP="00F36111">
            <w:pPr>
              <w:contextualSpacing/>
              <w:rPr>
                <w:b/>
                <w:szCs w:val="20"/>
              </w:rPr>
            </w:pPr>
            <w:r w:rsidRPr="00230F28">
              <w:rPr>
                <w:b/>
                <w:szCs w:val="20"/>
              </w:rPr>
              <w:t>CAS Alignment Code</w:t>
            </w:r>
          </w:p>
        </w:tc>
        <w:tc>
          <w:tcPr>
            <w:tcW w:w="5400" w:type="dxa"/>
          </w:tcPr>
          <w:p w:rsidR="00CB7E80" w:rsidRPr="00230F28" w:rsidRDefault="00CB7E80" w:rsidP="00F36111">
            <w:pPr>
              <w:contextualSpacing/>
              <w:rPr>
                <w:b/>
                <w:szCs w:val="20"/>
              </w:rPr>
            </w:pPr>
            <w:r w:rsidRPr="00230F28">
              <w:rPr>
                <w:b/>
                <w:szCs w:val="20"/>
              </w:rPr>
              <w:t>CAS Expectation Text</w:t>
            </w:r>
          </w:p>
        </w:tc>
        <w:tc>
          <w:tcPr>
            <w:tcW w:w="2880" w:type="dxa"/>
          </w:tcPr>
          <w:p w:rsidR="00CB7E80" w:rsidRPr="00230F28" w:rsidRDefault="00CB7E80" w:rsidP="00F36111">
            <w:pPr>
              <w:contextualSpacing/>
              <w:rPr>
                <w:b/>
                <w:szCs w:val="20"/>
              </w:rPr>
            </w:pPr>
            <w:r w:rsidRPr="00230F28">
              <w:rPr>
                <w:b/>
                <w:szCs w:val="20"/>
              </w:rPr>
              <w:t>Comment</w:t>
            </w:r>
          </w:p>
        </w:tc>
      </w:tr>
      <w:tr w:rsidR="008E5D51" w:rsidRPr="00230F28" w:rsidTr="009E2693">
        <w:trPr>
          <w:cantSplit/>
          <w:jc w:val="center"/>
        </w:trPr>
        <w:tc>
          <w:tcPr>
            <w:tcW w:w="2880" w:type="dxa"/>
          </w:tcPr>
          <w:p w:rsidR="008E5D51" w:rsidRPr="00230F28" w:rsidRDefault="008E5D51" w:rsidP="00F36111">
            <w:pPr>
              <w:pStyle w:val="ListParagraph"/>
              <w:numPr>
                <w:ilvl w:val="0"/>
                <w:numId w:val="54"/>
              </w:numPr>
              <w:rPr>
                <w:rFonts w:cs="Arial"/>
                <w:szCs w:val="20"/>
              </w:rPr>
            </w:pPr>
            <w:r w:rsidRPr="009B43EA">
              <w:rPr>
                <w:rFonts w:cs="Arial"/>
                <w:szCs w:val="20"/>
              </w:rPr>
              <w:t>Identify examples of a scientific hypothesis, a scientific theory, and a scientific law.</w:t>
            </w:r>
          </w:p>
        </w:tc>
        <w:tc>
          <w:tcPr>
            <w:tcW w:w="3240" w:type="dxa"/>
          </w:tcPr>
          <w:p w:rsidR="008E5D51" w:rsidRPr="009B43EA" w:rsidRDefault="008E5D51"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400" w:type="dxa"/>
          </w:tcPr>
          <w:p w:rsidR="008E5D51" w:rsidRPr="009B43EA" w:rsidRDefault="008E5D51" w:rsidP="009E2693">
            <w:pPr>
              <w:rPr>
                <w:rFonts w:cs="Arial"/>
                <w:szCs w:val="20"/>
              </w:rPr>
            </w:pPr>
            <w:r w:rsidRPr="009B43EA">
              <w:rPr>
                <w:szCs w:val="20"/>
              </w:rPr>
              <w:t>Differentiate among the use of the terms "hypothesis," "theory," and "law" as they are defined and used in science compared to the usage of these terms in other disciplines or everyday use</w:t>
            </w:r>
          </w:p>
        </w:tc>
        <w:tc>
          <w:tcPr>
            <w:tcW w:w="2880" w:type="dxa"/>
          </w:tcPr>
          <w:p w:rsidR="008E5D51" w:rsidRPr="008E5D51" w:rsidRDefault="008E5D51" w:rsidP="009E2693">
            <w:pPr>
              <w:rPr>
                <w:rFonts w:cs="Arial"/>
                <w:szCs w:val="20"/>
              </w:rPr>
            </w:pPr>
            <w:r w:rsidRPr="009B43EA">
              <w:rPr>
                <w:szCs w:val="20"/>
              </w:rPr>
              <w:t>This objective is met in content-specific contexts within the CAS.</w:t>
            </w:r>
          </w:p>
        </w:tc>
      </w:tr>
      <w:tr w:rsidR="0017527A" w:rsidRPr="00230F28" w:rsidTr="009E2693">
        <w:trPr>
          <w:cantSplit/>
          <w:jc w:val="center"/>
        </w:trPr>
        <w:tc>
          <w:tcPr>
            <w:tcW w:w="2880" w:type="dxa"/>
          </w:tcPr>
          <w:p w:rsidR="0017527A" w:rsidRPr="009B43EA" w:rsidRDefault="0017527A" w:rsidP="00F36111">
            <w:pPr>
              <w:pStyle w:val="ListParagraph"/>
              <w:numPr>
                <w:ilvl w:val="0"/>
                <w:numId w:val="54"/>
              </w:numPr>
              <w:rPr>
                <w:rFonts w:cs="Arial"/>
                <w:szCs w:val="20"/>
              </w:rPr>
            </w:pPr>
            <w:r w:rsidRPr="009B43EA">
              <w:rPr>
                <w:rFonts w:cs="Arial"/>
                <w:szCs w:val="20"/>
              </w:rPr>
              <w:t>Describe what distinguishes a scientific theory from a scientific law.</w:t>
            </w:r>
          </w:p>
        </w:tc>
        <w:tc>
          <w:tcPr>
            <w:tcW w:w="3240" w:type="dxa"/>
          </w:tcPr>
          <w:p w:rsidR="0017527A" w:rsidRPr="009B43EA" w:rsidRDefault="0017527A"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400" w:type="dxa"/>
          </w:tcPr>
          <w:p w:rsidR="0017527A" w:rsidRPr="009B43EA" w:rsidRDefault="0017527A" w:rsidP="00F36111">
            <w:pPr>
              <w:rPr>
                <w:rFonts w:cs="Arial"/>
                <w:szCs w:val="20"/>
              </w:rPr>
            </w:pPr>
            <w:r w:rsidRPr="009B43EA">
              <w:rPr>
                <w:rFonts w:cs="Arial"/>
                <w:szCs w:val="20"/>
              </w:rPr>
              <w:t>Differentiate among the use of the terms “hypothesis,” “theory,” and “law” as they</w:t>
            </w:r>
            <w:r w:rsidR="00D53CC9">
              <w:rPr>
                <w:rFonts w:cs="Arial"/>
                <w:szCs w:val="20"/>
              </w:rPr>
              <w:t xml:space="preserve"> </w:t>
            </w:r>
            <w:r w:rsidRPr="009B43EA">
              <w:rPr>
                <w:rFonts w:cs="Arial"/>
                <w:szCs w:val="20"/>
              </w:rPr>
              <w:t>are defined and used in science compared to the usage of these terms in other</w:t>
            </w:r>
            <w:r w:rsidR="00D53CC9">
              <w:rPr>
                <w:rFonts w:cs="Arial"/>
                <w:szCs w:val="20"/>
              </w:rPr>
              <w:t xml:space="preserve"> </w:t>
            </w:r>
            <w:r w:rsidRPr="009B43EA">
              <w:rPr>
                <w:rFonts w:cs="Arial"/>
                <w:szCs w:val="20"/>
              </w:rPr>
              <w:t>disciplines or everyday use.</w:t>
            </w:r>
          </w:p>
        </w:tc>
        <w:tc>
          <w:tcPr>
            <w:tcW w:w="2880" w:type="dxa"/>
          </w:tcPr>
          <w:p w:rsidR="0017527A" w:rsidRPr="009B43EA" w:rsidRDefault="0017527A" w:rsidP="00F36111">
            <w:pPr>
              <w:rPr>
                <w:rFonts w:cs="Arial"/>
                <w:szCs w:val="20"/>
              </w:rPr>
            </w:pPr>
          </w:p>
        </w:tc>
      </w:tr>
      <w:tr w:rsidR="0017527A" w:rsidRPr="00230F28" w:rsidTr="009E2693">
        <w:trPr>
          <w:cantSplit/>
          <w:jc w:val="center"/>
        </w:trPr>
        <w:tc>
          <w:tcPr>
            <w:tcW w:w="2880" w:type="dxa"/>
          </w:tcPr>
          <w:p w:rsidR="0017527A" w:rsidRPr="009B43EA" w:rsidRDefault="0017527A" w:rsidP="00F36111">
            <w:pPr>
              <w:pStyle w:val="ListParagraph"/>
              <w:numPr>
                <w:ilvl w:val="0"/>
                <w:numId w:val="54"/>
              </w:numPr>
              <w:rPr>
                <w:rFonts w:cs="Arial"/>
                <w:szCs w:val="20"/>
              </w:rPr>
            </w:pPr>
            <w:r w:rsidRPr="009B43EA">
              <w:rPr>
                <w:rFonts w:cs="Arial"/>
                <w:szCs w:val="20"/>
              </w:rPr>
              <w:lastRenderedPageBreak/>
              <w:t>Describe what distinguishes a scientific hypothesis from a scientific theory.</w:t>
            </w:r>
          </w:p>
        </w:tc>
        <w:tc>
          <w:tcPr>
            <w:tcW w:w="3240" w:type="dxa"/>
          </w:tcPr>
          <w:p w:rsidR="0017527A" w:rsidRPr="009B43EA" w:rsidRDefault="0017527A" w:rsidP="00F36111">
            <w:pPr>
              <w:rPr>
                <w:rFonts w:cs="Arial"/>
                <w:szCs w:val="20"/>
              </w:rPr>
            </w:pPr>
            <w:r w:rsidRPr="009B43EA">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400" w:type="dxa"/>
          </w:tcPr>
          <w:p w:rsidR="0017527A" w:rsidRPr="009B43EA" w:rsidRDefault="0017527A" w:rsidP="00F36111">
            <w:pPr>
              <w:rPr>
                <w:rFonts w:cs="Arial"/>
                <w:szCs w:val="20"/>
              </w:rPr>
            </w:pPr>
            <w:r w:rsidRPr="009B43EA">
              <w:rPr>
                <w:rFonts w:cs="Arial"/>
                <w:szCs w:val="20"/>
              </w:rPr>
              <w:t>Differentiate among the use of the terms “hypothesis,” “theory,” and “law” as they</w:t>
            </w:r>
            <w:r w:rsidR="00D53CC9">
              <w:rPr>
                <w:rFonts w:cs="Arial"/>
                <w:szCs w:val="20"/>
              </w:rPr>
              <w:t xml:space="preserve"> </w:t>
            </w:r>
            <w:r w:rsidRPr="009B43EA">
              <w:rPr>
                <w:rFonts w:cs="Arial"/>
                <w:szCs w:val="20"/>
              </w:rPr>
              <w:t>are defined and used in science compared to the usage of these terms in other</w:t>
            </w:r>
            <w:r w:rsidR="00D53CC9">
              <w:rPr>
                <w:rFonts w:cs="Arial"/>
                <w:szCs w:val="20"/>
              </w:rPr>
              <w:t xml:space="preserve"> </w:t>
            </w:r>
            <w:r w:rsidRPr="009B43EA">
              <w:rPr>
                <w:rFonts w:cs="Arial"/>
                <w:szCs w:val="20"/>
              </w:rPr>
              <w:t>disciplines or everyday use.</w:t>
            </w:r>
          </w:p>
        </w:tc>
        <w:tc>
          <w:tcPr>
            <w:tcW w:w="2880" w:type="dxa"/>
          </w:tcPr>
          <w:p w:rsidR="0017527A" w:rsidRPr="009B43EA" w:rsidRDefault="0017527A" w:rsidP="00F36111">
            <w:pPr>
              <w:rPr>
                <w:rFonts w:cs="Arial"/>
                <w:szCs w:val="20"/>
              </w:rPr>
            </w:pPr>
          </w:p>
        </w:tc>
      </w:tr>
    </w:tbl>
    <w:p w:rsidR="009E2693" w:rsidRDefault="009E2693" w:rsidP="00F36111">
      <w:pPr>
        <w:rPr>
          <w:b/>
          <w:szCs w:val="20"/>
        </w:rPr>
      </w:pPr>
    </w:p>
    <w:p w:rsidR="009E2693" w:rsidRDefault="009E2693" w:rsidP="00F36111">
      <w:pPr>
        <w:rPr>
          <w:b/>
          <w:szCs w:val="20"/>
        </w:rPr>
      </w:pPr>
    </w:p>
    <w:p w:rsidR="009E2693" w:rsidRDefault="009E2693" w:rsidP="00F36111">
      <w:pPr>
        <w:rPr>
          <w:b/>
          <w:szCs w:val="20"/>
        </w:rPr>
      </w:pPr>
    </w:p>
    <w:p w:rsidR="00BA0337" w:rsidRDefault="00BA0337" w:rsidP="00F36111">
      <w:pPr>
        <w:rPr>
          <w:b/>
          <w:szCs w:val="20"/>
        </w:rPr>
      </w:pPr>
      <w:r>
        <w:rPr>
          <w:b/>
          <w:szCs w:val="20"/>
        </w:rPr>
        <w:t xml:space="preserve">Note: </w:t>
      </w:r>
      <w:r w:rsidRPr="008F2508">
        <w:rPr>
          <w:b/>
          <w:szCs w:val="20"/>
        </w:rPr>
        <w:t xml:space="preserve">Some assessment objectives or parts of assessment objectives are not contained within the Colorado Academic Standards </w:t>
      </w:r>
      <w:r>
        <w:rPr>
          <w:b/>
          <w:szCs w:val="20"/>
        </w:rPr>
        <w:t>at or below this grade level</w:t>
      </w:r>
      <w:r w:rsidRPr="007171AB">
        <w:rPr>
          <w:b/>
          <w:szCs w:val="20"/>
        </w:rPr>
        <w:t xml:space="preserve"> </w:t>
      </w:r>
      <w:r w:rsidRPr="008F2508">
        <w:rPr>
          <w:b/>
          <w:szCs w:val="20"/>
        </w:rPr>
        <w:t xml:space="preserve">but will continue to be assessed with the TCAP in </w:t>
      </w:r>
      <w:r>
        <w:rPr>
          <w:b/>
          <w:szCs w:val="20"/>
        </w:rPr>
        <w:t>10</w:t>
      </w:r>
      <w:r w:rsidRPr="008F2508">
        <w:rPr>
          <w:b/>
          <w:szCs w:val="20"/>
          <w:vertAlign w:val="superscript"/>
        </w:rPr>
        <w:t>th</w:t>
      </w:r>
      <w:r w:rsidRPr="008F2508">
        <w:rPr>
          <w:b/>
          <w:szCs w:val="20"/>
        </w:rPr>
        <w:t xml:space="preserve"> grade.  The</w:t>
      </w:r>
      <w:r>
        <w:rPr>
          <w:b/>
          <w:szCs w:val="20"/>
        </w:rPr>
        <w:t xml:space="preserve"> concepts from these objectives are reflected in the table below.  </w:t>
      </w:r>
    </w:p>
    <w:p w:rsidR="009E2693" w:rsidRDefault="009E2693" w:rsidP="00F36111">
      <w:pPr>
        <w:rPr>
          <w:b/>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7"/>
        <w:gridCol w:w="2503"/>
      </w:tblGrid>
      <w:tr w:rsidR="00BA0337" w:rsidRPr="00A1179B" w:rsidTr="005C4F9B">
        <w:trPr>
          <w:jc w:val="center"/>
        </w:trPr>
        <w:tc>
          <w:tcPr>
            <w:tcW w:w="7217" w:type="dxa"/>
          </w:tcPr>
          <w:p w:rsidR="00BA0337" w:rsidRPr="00A1179B" w:rsidRDefault="00BA0337" w:rsidP="00F36111">
            <w:pPr>
              <w:jc w:val="center"/>
              <w:rPr>
                <w:b/>
                <w:szCs w:val="20"/>
              </w:rPr>
            </w:pPr>
            <w:r w:rsidRPr="00A1179B">
              <w:rPr>
                <w:b/>
                <w:szCs w:val="20"/>
              </w:rPr>
              <w:t xml:space="preserve">Grade </w:t>
            </w:r>
            <w:r>
              <w:rPr>
                <w:b/>
                <w:szCs w:val="20"/>
              </w:rPr>
              <w:t>10 Science</w:t>
            </w:r>
          </w:p>
        </w:tc>
        <w:tc>
          <w:tcPr>
            <w:tcW w:w="2503" w:type="dxa"/>
          </w:tcPr>
          <w:p w:rsidR="00BA0337" w:rsidRPr="00A1179B" w:rsidRDefault="00BA0337" w:rsidP="00F36111">
            <w:pPr>
              <w:pStyle w:val="NoSpacing"/>
              <w:rPr>
                <w:rFonts w:ascii="Verdana" w:hAnsi="Verdana"/>
                <w:sz w:val="20"/>
                <w:szCs w:val="20"/>
              </w:rPr>
            </w:pPr>
            <w:r w:rsidRPr="00A1179B">
              <w:rPr>
                <w:rFonts w:ascii="Verdana" w:hAnsi="Verdana"/>
                <w:sz w:val="20"/>
                <w:szCs w:val="20"/>
              </w:rPr>
              <w:t>Relevant Assessment Objective(s)</w:t>
            </w:r>
          </w:p>
        </w:tc>
      </w:tr>
      <w:tr w:rsidR="00BA0337" w:rsidRPr="00A1179B" w:rsidTr="005C4F9B">
        <w:trPr>
          <w:jc w:val="center"/>
        </w:trPr>
        <w:tc>
          <w:tcPr>
            <w:tcW w:w="7217" w:type="dxa"/>
          </w:tcPr>
          <w:p w:rsidR="00BA0337" w:rsidRPr="00A1179B" w:rsidRDefault="00BA0337" w:rsidP="00F36111">
            <w:pPr>
              <w:pStyle w:val="NoSpacing"/>
              <w:rPr>
                <w:rFonts w:ascii="Verdana" w:hAnsi="Verdana"/>
                <w:sz w:val="20"/>
                <w:szCs w:val="20"/>
              </w:rPr>
            </w:pPr>
            <w:r>
              <w:rPr>
                <w:rFonts w:ascii="Verdana" w:hAnsi="Verdana"/>
                <w:sz w:val="20"/>
                <w:szCs w:val="20"/>
              </w:rPr>
              <w:t>Exothermic and endothermic chemical reactions</w:t>
            </w:r>
          </w:p>
        </w:tc>
        <w:tc>
          <w:tcPr>
            <w:tcW w:w="2503" w:type="dxa"/>
          </w:tcPr>
          <w:p w:rsidR="00BA0337" w:rsidRPr="00A1179B" w:rsidRDefault="00BA0337" w:rsidP="00F36111">
            <w:pPr>
              <w:pStyle w:val="NoSpacing"/>
              <w:rPr>
                <w:rFonts w:ascii="Verdana" w:hAnsi="Verdana"/>
                <w:sz w:val="20"/>
                <w:szCs w:val="20"/>
              </w:rPr>
            </w:pPr>
            <w:r>
              <w:rPr>
                <w:rFonts w:ascii="Verdana" w:hAnsi="Verdana"/>
                <w:sz w:val="20"/>
                <w:szCs w:val="20"/>
              </w:rPr>
              <w:t>2.5</w:t>
            </w:r>
            <w:r w:rsidR="001672C7">
              <w:rPr>
                <w:rFonts w:ascii="Verdana" w:hAnsi="Verdana"/>
                <w:sz w:val="20"/>
                <w:szCs w:val="20"/>
              </w:rPr>
              <w:t>.</w:t>
            </w:r>
            <w:r w:rsidR="00690914">
              <w:rPr>
                <w:rFonts w:ascii="Verdana" w:hAnsi="Verdana"/>
                <w:sz w:val="20"/>
                <w:szCs w:val="20"/>
              </w:rPr>
              <w:t>a</w:t>
            </w:r>
          </w:p>
        </w:tc>
      </w:tr>
      <w:tr w:rsidR="00BA0337" w:rsidRPr="00A1179B" w:rsidTr="005C4F9B">
        <w:trPr>
          <w:jc w:val="center"/>
        </w:trPr>
        <w:tc>
          <w:tcPr>
            <w:tcW w:w="7217" w:type="dxa"/>
          </w:tcPr>
          <w:p w:rsidR="00BA0337" w:rsidRPr="00A1179B" w:rsidRDefault="005C4F9B" w:rsidP="00F36111">
            <w:pPr>
              <w:pStyle w:val="NoSpacing"/>
              <w:rPr>
                <w:rFonts w:ascii="Verdana" w:hAnsi="Verdana"/>
                <w:sz w:val="20"/>
                <w:szCs w:val="20"/>
              </w:rPr>
            </w:pPr>
            <w:r>
              <w:rPr>
                <w:rFonts w:ascii="Verdana" w:hAnsi="Verdana"/>
                <w:sz w:val="20"/>
                <w:szCs w:val="20"/>
              </w:rPr>
              <w:t>Conduction and convection</w:t>
            </w:r>
          </w:p>
        </w:tc>
        <w:tc>
          <w:tcPr>
            <w:tcW w:w="2503" w:type="dxa"/>
          </w:tcPr>
          <w:p w:rsidR="00BA0337" w:rsidRPr="00A1179B" w:rsidRDefault="005C4F9B" w:rsidP="00F36111">
            <w:pPr>
              <w:pStyle w:val="NoSpacing"/>
              <w:rPr>
                <w:rFonts w:ascii="Verdana" w:hAnsi="Verdana"/>
                <w:sz w:val="20"/>
                <w:szCs w:val="20"/>
              </w:rPr>
            </w:pPr>
            <w:r>
              <w:rPr>
                <w:rFonts w:ascii="Verdana" w:hAnsi="Verdana"/>
                <w:sz w:val="20"/>
                <w:szCs w:val="20"/>
              </w:rPr>
              <w:t>2.6</w:t>
            </w:r>
            <w:r w:rsidR="001672C7">
              <w:rPr>
                <w:rFonts w:ascii="Verdana" w:hAnsi="Verdana"/>
                <w:sz w:val="20"/>
                <w:szCs w:val="20"/>
              </w:rPr>
              <w:t>.</w:t>
            </w:r>
            <w:r>
              <w:rPr>
                <w:rFonts w:ascii="Verdana" w:hAnsi="Verdana"/>
                <w:sz w:val="20"/>
                <w:szCs w:val="20"/>
              </w:rPr>
              <w:t>a</w:t>
            </w:r>
          </w:p>
        </w:tc>
      </w:tr>
      <w:tr w:rsidR="00BA0337" w:rsidRPr="00A1179B" w:rsidTr="005C4F9B">
        <w:trPr>
          <w:jc w:val="center"/>
        </w:trPr>
        <w:tc>
          <w:tcPr>
            <w:tcW w:w="7217" w:type="dxa"/>
          </w:tcPr>
          <w:p w:rsidR="00BA0337" w:rsidRPr="00A1179B" w:rsidRDefault="005C4F9B" w:rsidP="00F36111">
            <w:pPr>
              <w:pStyle w:val="NoSpacing"/>
              <w:rPr>
                <w:rFonts w:ascii="Verdana" w:hAnsi="Verdana"/>
                <w:sz w:val="20"/>
                <w:szCs w:val="20"/>
              </w:rPr>
            </w:pPr>
            <w:r>
              <w:rPr>
                <w:rFonts w:ascii="Verdana" w:hAnsi="Verdana"/>
                <w:sz w:val="20"/>
                <w:szCs w:val="20"/>
              </w:rPr>
              <w:t>Comparative advantages of types of reproduction</w:t>
            </w:r>
          </w:p>
        </w:tc>
        <w:tc>
          <w:tcPr>
            <w:tcW w:w="2503" w:type="dxa"/>
          </w:tcPr>
          <w:p w:rsidR="00BA0337" w:rsidRPr="00A1179B" w:rsidRDefault="005C4F9B" w:rsidP="00F36111">
            <w:pPr>
              <w:pStyle w:val="NoSpacing"/>
              <w:rPr>
                <w:rFonts w:ascii="Verdana" w:hAnsi="Verdana"/>
                <w:sz w:val="20"/>
                <w:szCs w:val="20"/>
              </w:rPr>
            </w:pPr>
            <w:r>
              <w:rPr>
                <w:rFonts w:ascii="Verdana" w:hAnsi="Verdana"/>
                <w:sz w:val="20"/>
                <w:szCs w:val="20"/>
              </w:rPr>
              <w:t>3.1</w:t>
            </w:r>
            <w:r w:rsidR="001672C7">
              <w:rPr>
                <w:rFonts w:ascii="Verdana" w:hAnsi="Verdana"/>
                <w:sz w:val="20"/>
                <w:szCs w:val="20"/>
              </w:rPr>
              <w:t>.</w:t>
            </w:r>
            <w:r>
              <w:rPr>
                <w:rFonts w:ascii="Verdana" w:hAnsi="Verdana"/>
                <w:sz w:val="20"/>
                <w:szCs w:val="20"/>
              </w:rPr>
              <w:t>b</w:t>
            </w:r>
          </w:p>
        </w:tc>
      </w:tr>
      <w:tr w:rsidR="00BA0337" w:rsidRPr="00A1179B" w:rsidTr="005C4F9B">
        <w:trPr>
          <w:jc w:val="center"/>
        </w:trPr>
        <w:tc>
          <w:tcPr>
            <w:tcW w:w="7217" w:type="dxa"/>
          </w:tcPr>
          <w:p w:rsidR="00BA0337" w:rsidRPr="00A1179B" w:rsidRDefault="005C4F9B" w:rsidP="00F36111">
            <w:pPr>
              <w:pStyle w:val="NoSpacing"/>
              <w:rPr>
                <w:rFonts w:ascii="Verdana" w:hAnsi="Verdana"/>
                <w:sz w:val="20"/>
                <w:szCs w:val="20"/>
              </w:rPr>
            </w:pPr>
            <w:r>
              <w:rPr>
                <w:rFonts w:ascii="Verdana" w:hAnsi="Verdana"/>
                <w:sz w:val="20"/>
                <w:szCs w:val="20"/>
              </w:rPr>
              <w:t>Nervous and endocrine systems</w:t>
            </w:r>
          </w:p>
        </w:tc>
        <w:tc>
          <w:tcPr>
            <w:tcW w:w="2503" w:type="dxa"/>
          </w:tcPr>
          <w:p w:rsidR="00BA0337" w:rsidRPr="00A1179B" w:rsidRDefault="005C4F9B" w:rsidP="00F36111">
            <w:pPr>
              <w:pStyle w:val="NoSpacing"/>
              <w:rPr>
                <w:rFonts w:ascii="Verdana" w:hAnsi="Verdana"/>
                <w:sz w:val="20"/>
                <w:szCs w:val="20"/>
              </w:rPr>
            </w:pPr>
            <w:r>
              <w:rPr>
                <w:rFonts w:ascii="Verdana" w:hAnsi="Verdana"/>
                <w:sz w:val="20"/>
                <w:szCs w:val="20"/>
              </w:rPr>
              <w:t>3.5</w:t>
            </w:r>
            <w:r w:rsidR="001672C7">
              <w:rPr>
                <w:rFonts w:ascii="Verdana" w:hAnsi="Verdana"/>
                <w:sz w:val="20"/>
                <w:szCs w:val="20"/>
              </w:rPr>
              <w:t>.</w:t>
            </w:r>
            <w:r>
              <w:rPr>
                <w:rFonts w:ascii="Verdana" w:hAnsi="Verdana"/>
                <w:sz w:val="20"/>
                <w:szCs w:val="20"/>
              </w:rPr>
              <w:t>b</w:t>
            </w:r>
          </w:p>
        </w:tc>
      </w:tr>
      <w:tr w:rsidR="009C6E15" w:rsidRPr="00A1179B" w:rsidTr="005C4F9B">
        <w:trPr>
          <w:jc w:val="center"/>
        </w:trPr>
        <w:tc>
          <w:tcPr>
            <w:tcW w:w="7217" w:type="dxa"/>
          </w:tcPr>
          <w:p w:rsidR="009C6E15" w:rsidRDefault="009C6E15" w:rsidP="00F36111">
            <w:pPr>
              <w:pStyle w:val="NoSpacing"/>
              <w:rPr>
                <w:rFonts w:ascii="Verdana" w:hAnsi="Verdana"/>
                <w:sz w:val="20"/>
                <w:szCs w:val="20"/>
              </w:rPr>
            </w:pPr>
            <w:r>
              <w:rPr>
                <w:rFonts w:ascii="Verdana" w:hAnsi="Verdana"/>
                <w:sz w:val="20"/>
                <w:szCs w:val="20"/>
              </w:rPr>
              <w:t>Properties of water that allow life to occur</w:t>
            </w:r>
          </w:p>
        </w:tc>
        <w:tc>
          <w:tcPr>
            <w:tcW w:w="2503" w:type="dxa"/>
          </w:tcPr>
          <w:p w:rsidR="009C6E15" w:rsidRDefault="009C6E15" w:rsidP="00F36111">
            <w:pPr>
              <w:pStyle w:val="NoSpacing"/>
              <w:rPr>
                <w:rFonts w:ascii="Verdana" w:hAnsi="Verdana"/>
                <w:sz w:val="20"/>
                <w:szCs w:val="20"/>
              </w:rPr>
            </w:pPr>
            <w:r>
              <w:rPr>
                <w:rFonts w:ascii="Verdana" w:hAnsi="Verdana"/>
                <w:sz w:val="20"/>
                <w:szCs w:val="20"/>
              </w:rPr>
              <w:t>3.8.b</w:t>
            </w:r>
          </w:p>
        </w:tc>
      </w:tr>
      <w:tr w:rsidR="00BA0337" w:rsidRPr="00A1179B" w:rsidTr="005C4F9B">
        <w:trPr>
          <w:jc w:val="center"/>
        </w:trPr>
        <w:tc>
          <w:tcPr>
            <w:tcW w:w="7217" w:type="dxa"/>
          </w:tcPr>
          <w:p w:rsidR="00BA0337" w:rsidRPr="00A1179B" w:rsidRDefault="005C4F9B" w:rsidP="00F36111">
            <w:pPr>
              <w:pStyle w:val="NoSpacing"/>
              <w:rPr>
                <w:rFonts w:ascii="Verdana" w:hAnsi="Verdana"/>
                <w:sz w:val="20"/>
                <w:szCs w:val="20"/>
              </w:rPr>
            </w:pPr>
            <w:r>
              <w:rPr>
                <w:rFonts w:ascii="Verdana" w:hAnsi="Verdana"/>
                <w:sz w:val="20"/>
                <w:szCs w:val="20"/>
              </w:rPr>
              <w:t>Meiosis and mitosis</w:t>
            </w:r>
          </w:p>
        </w:tc>
        <w:tc>
          <w:tcPr>
            <w:tcW w:w="2503" w:type="dxa"/>
          </w:tcPr>
          <w:p w:rsidR="00BA0337" w:rsidRPr="00A1179B" w:rsidRDefault="005C4F9B" w:rsidP="00F36111">
            <w:pPr>
              <w:pStyle w:val="NoSpacing"/>
              <w:rPr>
                <w:rFonts w:ascii="Verdana" w:hAnsi="Verdana"/>
                <w:sz w:val="20"/>
                <w:szCs w:val="20"/>
              </w:rPr>
            </w:pPr>
            <w:r>
              <w:rPr>
                <w:rFonts w:ascii="Verdana" w:hAnsi="Verdana"/>
                <w:sz w:val="20"/>
                <w:szCs w:val="20"/>
              </w:rPr>
              <w:t>3.10</w:t>
            </w:r>
            <w:r w:rsidR="001672C7">
              <w:rPr>
                <w:rFonts w:ascii="Verdana" w:hAnsi="Verdana"/>
                <w:sz w:val="20"/>
                <w:szCs w:val="20"/>
              </w:rPr>
              <w:t>.</w:t>
            </w:r>
            <w:r>
              <w:rPr>
                <w:rFonts w:ascii="Verdana" w:hAnsi="Verdana"/>
                <w:sz w:val="20"/>
                <w:szCs w:val="20"/>
              </w:rPr>
              <w:t>a</w:t>
            </w:r>
          </w:p>
        </w:tc>
      </w:tr>
      <w:tr w:rsidR="00BA0337" w:rsidRPr="00A1179B" w:rsidTr="005C4F9B">
        <w:trPr>
          <w:jc w:val="center"/>
        </w:trPr>
        <w:tc>
          <w:tcPr>
            <w:tcW w:w="7217" w:type="dxa"/>
          </w:tcPr>
          <w:p w:rsidR="00BA0337" w:rsidRPr="00A1179B" w:rsidRDefault="005C4F9B" w:rsidP="00F36111">
            <w:pPr>
              <w:pStyle w:val="NoSpacing"/>
              <w:rPr>
                <w:rFonts w:ascii="Verdana" w:hAnsi="Verdana"/>
                <w:sz w:val="20"/>
                <w:szCs w:val="20"/>
              </w:rPr>
            </w:pPr>
            <w:r>
              <w:rPr>
                <w:rFonts w:ascii="Verdana" w:hAnsi="Verdana"/>
                <w:sz w:val="20"/>
                <w:szCs w:val="20"/>
              </w:rPr>
              <w:t>Star Classifications</w:t>
            </w:r>
          </w:p>
        </w:tc>
        <w:tc>
          <w:tcPr>
            <w:tcW w:w="2503" w:type="dxa"/>
          </w:tcPr>
          <w:p w:rsidR="00BA0337" w:rsidRPr="00A1179B" w:rsidRDefault="005C4F9B" w:rsidP="00F36111">
            <w:pPr>
              <w:pStyle w:val="NoSpacing"/>
              <w:rPr>
                <w:rFonts w:ascii="Verdana" w:hAnsi="Verdana"/>
                <w:sz w:val="20"/>
                <w:szCs w:val="20"/>
              </w:rPr>
            </w:pPr>
            <w:r>
              <w:rPr>
                <w:rFonts w:ascii="Verdana" w:hAnsi="Verdana"/>
                <w:sz w:val="20"/>
                <w:szCs w:val="20"/>
              </w:rPr>
              <w:t>4.16</w:t>
            </w:r>
            <w:r w:rsidR="001672C7">
              <w:rPr>
                <w:rFonts w:ascii="Verdana" w:hAnsi="Verdana"/>
                <w:sz w:val="20"/>
                <w:szCs w:val="20"/>
              </w:rPr>
              <w:t>.</w:t>
            </w:r>
            <w:r>
              <w:rPr>
                <w:rFonts w:ascii="Verdana" w:hAnsi="Verdana"/>
                <w:sz w:val="20"/>
                <w:szCs w:val="20"/>
              </w:rPr>
              <w:t>a</w:t>
            </w:r>
          </w:p>
        </w:tc>
      </w:tr>
    </w:tbl>
    <w:p w:rsidR="00BA0337" w:rsidRDefault="00BA0337" w:rsidP="009E2693">
      <w:pPr>
        <w:rPr>
          <w:szCs w:val="20"/>
        </w:rPr>
      </w:pPr>
    </w:p>
    <w:sectPr w:rsidR="00BA0337"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C1" w:rsidRDefault="00521FC1" w:rsidP="006117D9">
      <w:r>
        <w:separator/>
      </w:r>
    </w:p>
  </w:endnote>
  <w:endnote w:type="continuationSeparator" w:id="0">
    <w:p w:rsidR="00521FC1" w:rsidRDefault="00521FC1"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C1" w:rsidRDefault="00521FC1">
    <w:pPr>
      <w:pStyle w:val="Footer"/>
    </w:pPr>
    <w:r>
      <w:t>Co</w:t>
    </w:r>
    <w:r w:rsidR="00EC785D">
      <w:t>lorado Department of Education 10/24</w:t>
    </w:r>
    <w:r>
      <w:t>/11</w:t>
    </w:r>
    <w:r>
      <w:ptab w:relativeTo="margin" w:alignment="center" w:leader="none"/>
    </w:r>
    <w:r>
      <w:t>Grade 10 Science</w:t>
    </w:r>
    <w:r>
      <w:ptab w:relativeTo="margin" w:alignment="right" w:leader="none"/>
    </w:r>
    <w:r>
      <w:t xml:space="preserve">Page </w:t>
    </w:r>
    <w:fldSimple w:instr=" PAGE   \* MERGEFORMAT ">
      <w:r w:rsidR="00A1009C">
        <w:rPr>
          <w:noProof/>
        </w:rPr>
        <w:t>2</w:t>
      </w:r>
    </w:fldSimple>
    <w:r>
      <w:t xml:space="preserve"> of 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C1" w:rsidRDefault="00521FC1" w:rsidP="006117D9">
      <w:r>
        <w:separator/>
      </w:r>
    </w:p>
  </w:footnote>
  <w:footnote w:type="continuationSeparator" w:id="0">
    <w:p w:rsidR="00521FC1" w:rsidRDefault="00521FC1"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C1" w:rsidRDefault="00521FC1">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10</w:t>
    </w:r>
    <w:r w:rsidRPr="00167BB7">
      <w:rPr>
        <w:rFonts w:ascii="Verdana" w:hAnsi="Verdana"/>
        <w:sz w:val="20"/>
        <w:szCs w:val="20"/>
      </w:rPr>
      <w:t xml:space="preserve"> </w:t>
    </w:r>
    <w:r>
      <w:rPr>
        <w:rFonts w:ascii="Verdana" w:hAnsi="Verdana"/>
        <w:sz w:val="20"/>
        <w:szCs w:val="20"/>
      </w:rPr>
      <w:t>Science</w:t>
    </w:r>
  </w:p>
  <w:p w:rsidR="00521FC1" w:rsidRPr="00461FAE" w:rsidRDefault="00521FC1">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970"/>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35228C"/>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5C04E6"/>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850477"/>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010A9A"/>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2B743E8"/>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982008"/>
    <w:multiLevelType w:val="hybridMultilevel"/>
    <w:tmpl w:val="86A62B68"/>
    <w:lvl w:ilvl="0" w:tplc="C05C22B2">
      <w:start w:val="1"/>
      <w:numFmt w:val="lowerLetter"/>
      <w:lvlText w:val="%1."/>
      <w:lvlJc w:val="left"/>
      <w:pPr>
        <w:ind w:left="360" w:hanging="360"/>
      </w:pPr>
      <w:rPr>
        <w:b w:val="0"/>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196B9E"/>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665F42"/>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9247A7"/>
    <w:multiLevelType w:val="hybridMultilevel"/>
    <w:tmpl w:val="9FC00760"/>
    <w:lvl w:ilvl="0" w:tplc="293E888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655B04"/>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87662C"/>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9E4B03"/>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EA14B0"/>
    <w:multiLevelType w:val="hybridMultilevel"/>
    <w:tmpl w:val="6E66B45E"/>
    <w:lvl w:ilvl="0" w:tplc="D4F08DA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0032BD"/>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3620E0"/>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DD8370C"/>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041470A"/>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56B6BED"/>
    <w:multiLevelType w:val="hybridMultilevel"/>
    <w:tmpl w:val="7A5817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0032F4"/>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BE238A"/>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D8943E5"/>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883442"/>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0B623B"/>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41A421C"/>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0B1E1F"/>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6153C73"/>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7E1277B"/>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B215D4"/>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3C97040"/>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9344D53"/>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F170EFF"/>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F48723A"/>
    <w:multiLevelType w:val="hybridMultilevel"/>
    <w:tmpl w:val="50DC6C52"/>
    <w:lvl w:ilvl="0" w:tplc="1938CD5E">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FB3740A"/>
    <w:multiLevelType w:val="hybridMultilevel"/>
    <w:tmpl w:val="56FA48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0DF696B"/>
    <w:multiLevelType w:val="hybridMultilevel"/>
    <w:tmpl w:val="7A5817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26E435B"/>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2876F62"/>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2F320D7"/>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B9B46DA"/>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C75793F"/>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6AB2535"/>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8480D41"/>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8CC4B9D"/>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A843D6E"/>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BB164E2"/>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C840F3E"/>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CA56BF4"/>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FAA3AAD"/>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058542A"/>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3B03138"/>
    <w:multiLevelType w:val="hybridMultilevel"/>
    <w:tmpl w:val="E970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4D1971"/>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67736B1"/>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8A71DE5"/>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D116A52"/>
    <w:multiLevelType w:val="hybridMultilevel"/>
    <w:tmpl w:val="DD9073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DA35E00"/>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01C32A9"/>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478792D"/>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6DF28BE"/>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7275CEF"/>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B9E40EC"/>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6653CE"/>
    <w:multiLevelType w:val="hybridMultilevel"/>
    <w:tmpl w:val="31AE7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0"/>
  </w:num>
  <w:num w:numId="3">
    <w:abstractNumId w:val="13"/>
  </w:num>
  <w:num w:numId="4">
    <w:abstractNumId w:val="23"/>
  </w:num>
  <w:num w:numId="5">
    <w:abstractNumId w:val="7"/>
  </w:num>
  <w:num w:numId="6">
    <w:abstractNumId w:val="25"/>
  </w:num>
  <w:num w:numId="7">
    <w:abstractNumId w:val="43"/>
  </w:num>
  <w:num w:numId="8">
    <w:abstractNumId w:val="18"/>
  </w:num>
  <w:num w:numId="9">
    <w:abstractNumId w:val="34"/>
  </w:num>
  <w:num w:numId="10">
    <w:abstractNumId w:val="5"/>
  </w:num>
  <w:num w:numId="11">
    <w:abstractNumId w:val="48"/>
  </w:num>
  <w:num w:numId="12">
    <w:abstractNumId w:val="47"/>
  </w:num>
  <w:num w:numId="13">
    <w:abstractNumId w:val="14"/>
  </w:num>
  <w:num w:numId="14">
    <w:abstractNumId w:val="39"/>
  </w:num>
  <w:num w:numId="15">
    <w:abstractNumId w:val="53"/>
  </w:num>
  <w:num w:numId="16">
    <w:abstractNumId w:val="30"/>
  </w:num>
  <w:num w:numId="17">
    <w:abstractNumId w:val="10"/>
  </w:num>
  <w:num w:numId="18">
    <w:abstractNumId w:val="9"/>
  </w:num>
  <w:num w:numId="19">
    <w:abstractNumId w:val="37"/>
  </w:num>
  <w:num w:numId="20">
    <w:abstractNumId w:val="11"/>
  </w:num>
  <w:num w:numId="21">
    <w:abstractNumId w:val="4"/>
  </w:num>
  <w:num w:numId="22">
    <w:abstractNumId w:val="45"/>
  </w:num>
  <w:num w:numId="23">
    <w:abstractNumId w:val="57"/>
  </w:num>
  <w:num w:numId="24">
    <w:abstractNumId w:val="17"/>
  </w:num>
  <w:num w:numId="25">
    <w:abstractNumId w:val="1"/>
  </w:num>
  <w:num w:numId="26">
    <w:abstractNumId w:val="0"/>
  </w:num>
  <w:num w:numId="27">
    <w:abstractNumId w:val="31"/>
  </w:num>
  <w:num w:numId="28">
    <w:abstractNumId w:val="60"/>
  </w:num>
  <w:num w:numId="29">
    <w:abstractNumId w:val="40"/>
  </w:num>
  <w:num w:numId="30">
    <w:abstractNumId w:val="20"/>
  </w:num>
  <w:num w:numId="31">
    <w:abstractNumId w:val="24"/>
  </w:num>
  <w:num w:numId="32">
    <w:abstractNumId w:val="44"/>
  </w:num>
  <w:num w:numId="33">
    <w:abstractNumId w:val="61"/>
  </w:num>
  <w:num w:numId="34">
    <w:abstractNumId w:val="38"/>
  </w:num>
  <w:num w:numId="35">
    <w:abstractNumId w:val="6"/>
  </w:num>
  <w:num w:numId="36">
    <w:abstractNumId w:val="2"/>
  </w:num>
  <w:num w:numId="37">
    <w:abstractNumId w:val="46"/>
  </w:num>
  <w:num w:numId="38">
    <w:abstractNumId w:val="28"/>
  </w:num>
  <w:num w:numId="39">
    <w:abstractNumId w:val="22"/>
  </w:num>
  <w:num w:numId="40">
    <w:abstractNumId w:val="59"/>
  </w:num>
  <w:num w:numId="41">
    <w:abstractNumId w:val="58"/>
  </w:num>
  <w:num w:numId="42">
    <w:abstractNumId w:val="35"/>
  </w:num>
  <w:num w:numId="43">
    <w:abstractNumId w:val="29"/>
  </w:num>
  <w:num w:numId="44">
    <w:abstractNumId w:val="12"/>
  </w:num>
  <w:num w:numId="45">
    <w:abstractNumId w:val="51"/>
  </w:num>
  <w:num w:numId="46">
    <w:abstractNumId w:val="36"/>
  </w:num>
  <w:num w:numId="47">
    <w:abstractNumId w:val="41"/>
  </w:num>
  <w:num w:numId="48">
    <w:abstractNumId w:val="19"/>
  </w:num>
  <w:num w:numId="49">
    <w:abstractNumId w:val="8"/>
  </w:num>
  <w:num w:numId="50">
    <w:abstractNumId w:val="26"/>
  </w:num>
  <w:num w:numId="51">
    <w:abstractNumId w:val="32"/>
  </w:num>
  <w:num w:numId="52">
    <w:abstractNumId w:val="55"/>
  </w:num>
  <w:num w:numId="53">
    <w:abstractNumId w:val="27"/>
  </w:num>
  <w:num w:numId="54">
    <w:abstractNumId w:val="16"/>
  </w:num>
  <w:num w:numId="55">
    <w:abstractNumId w:val="3"/>
  </w:num>
  <w:num w:numId="56">
    <w:abstractNumId w:val="52"/>
  </w:num>
  <w:num w:numId="57">
    <w:abstractNumId w:val="42"/>
  </w:num>
  <w:num w:numId="58">
    <w:abstractNumId w:val="15"/>
  </w:num>
  <w:num w:numId="59">
    <w:abstractNumId w:val="56"/>
  </w:num>
  <w:num w:numId="6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33"/>
  </w:num>
  <w:num w:numId="6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grammar="clean"/>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CF76A4"/>
    <w:rsid w:val="00002999"/>
    <w:rsid w:val="00017081"/>
    <w:rsid w:val="000365FB"/>
    <w:rsid w:val="00041528"/>
    <w:rsid w:val="00054DBA"/>
    <w:rsid w:val="00061F14"/>
    <w:rsid w:val="00076D5D"/>
    <w:rsid w:val="00081DA8"/>
    <w:rsid w:val="000850C5"/>
    <w:rsid w:val="00093F75"/>
    <w:rsid w:val="000A3FC0"/>
    <w:rsid w:val="000B2D72"/>
    <w:rsid w:val="000B7A9A"/>
    <w:rsid w:val="000C0832"/>
    <w:rsid w:val="000C0BB6"/>
    <w:rsid w:val="000C78EE"/>
    <w:rsid w:val="000F12E3"/>
    <w:rsid w:val="00107A1B"/>
    <w:rsid w:val="001121DF"/>
    <w:rsid w:val="00133FF6"/>
    <w:rsid w:val="00147BB9"/>
    <w:rsid w:val="001504E8"/>
    <w:rsid w:val="00162116"/>
    <w:rsid w:val="00167192"/>
    <w:rsid w:val="001672C7"/>
    <w:rsid w:val="00167BB7"/>
    <w:rsid w:val="0017527A"/>
    <w:rsid w:val="001942E8"/>
    <w:rsid w:val="001B2B3B"/>
    <w:rsid w:val="001B43D8"/>
    <w:rsid w:val="001C229C"/>
    <w:rsid w:val="001C5C4B"/>
    <w:rsid w:val="001C66D6"/>
    <w:rsid w:val="001F739A"/>
    <w:rsid w:val="00212AA7"/>
    <w:rsid w:val="002155A9"/>
    <w:rsid w:val="00225693"/>
    <w:rsid w:val="00227240"/>
    <w:rsid w:val="00230F28"/>
    <w:rsid w:val="002520AA"/>
    <w:rsid w:val="00252696"/>
    <w:rsid w:val="00260B29"/>
    <w:rsid w:val="00266FFD"/>
    <w:rsid w:val="0027076C"/>
    <w:rsid w:val="002B147E"/>
    <w:rsid w:val="002C3A81"/>
    <w:rsid w:val="002D3D9D"/>
    <w:rsid w:val="002D60C8"/>
    <w:rsid w:val="003002D9"/>
    <w:rsid w:val="00317EE7"/>
    <w:rsid w:val="00324FDF"/>
    <w:rsid w:val="0032563D"/>
    <w:rsid w:val="00333A82"/>
    <w:rsid w:val="00336F51"/>
    <w:rsid w:val="00340F06"/>
    <w:rsid w:val="00341EC0"/>
    <w:rsid w:val="00353B36"/>
    <w:rsid w:val="0035664A"/>
    <w:rsid w:val="0035759F"/>
    <w:rsid w:val="00360786"/>
    <w:rsid w:val="003617B9"/>
    <w:rsid w:val="00373AEF"/>
    <w:rsid w:val="00391CB2"/>
    <w:rsid w:val="003D13CD"/>
    <w:rsid w:val="003E7A6B"/>
    <w:rsid w:val="004130D8"/>
    <w:rsid w:val="004475EC"/>
    <w:rsid w:val="00454EEC"/>
    <w:rsid w:val="00461FAE"/>
    <w:rsid w:val="0047577F"/>
    <w:rsid w:val="00491EC9"/>
    <w:rsid w:val="00497D98"/>
    <w:rsid w:val="004A143C"/>
    <w:rsid w:val="004A1966"/>
    <w:rsid w:val="004A46F6"/>
    <w:rsid w:val="004A788C"/>
    <w:rsid w:val="004E3A23"/>
    <w:rsid w:val="00521FC1"/>
    <w:rsid w:val="0054261B"/>
    <w:rsid w:val="00590353"/>
    <w:rsid w:val="005B37C4"/>
    <w:rsid w:val="005B4155"/>
    <w:rsid w:val="005B6AA8"/>
    <w:rsid w:val="005C2110"/>
    <w:rsid w:val="005C4F9B"/>
    <w:rsid w:val="005F197D"/>
    <w:rsid w:val="005F1E1A"/>
    <w:rsid w:val="00601E60"/>
    <w:rsid w:val="006117D9"/>
    <w:rsid w:val="0063100C"/>
    <w:rsid w:val="0063607A"/>
    <w:rsid w:val="006406E6"/>
    <w:rsid w:val="006472BE"/>
    <w:rsid w:val="00685B45"/>
    <w:rsid w:val="00685CB8"/>
    <w:rsid w:val="00690914"/>
    <w:rsid w:val="006A1714"/>
    <w:rsid w:val="006A73AA"/>
    <w:rsid w:val="006B110B"/>
    <w:rsid w:val="006C05FC"/>
    <w:rsid w:val="006F1DD9"/>
    <w:rsid w:val="0072393F"/>
    <w:rsid w:val="007439DB"/>
    <w:rsid w:val="0075444E"/>
    <w:rsid w:val="007729DE"/>
    <w:rsid w:val="00794C87"/>
    <w:rsid w:val="00797084"/>
    <w:rsid w:val="007A037B"/>
    <w:rsid w:val="007A273C"/>
    <w:rsid w:val="007E1793"/>
    <w:rsid w:val="007E75C6"/>
    <w:rsid w:val="007F350F"/>
    <w:rsid w:val="007F4754"/>
    <w:rsid w:val="00803F24"/>
    <w:rsid w:val="00804228"/>
    <w:rsid w:val="008236D7"/>
    <w:rsid w:val="00825A97"/>
    <w:rsid w:val="0083183F"/>
    <w:rsid w:val="00855314"/>
    <w:rsid w:val="00862F1E"/>
    <w:rsid w:val="00863447"/>
    <w:rsid w:val="00871272"/>
    <w:rsid w:val="00875070"/>
    <w:rsid w:val="00880F8B"/>
    <w:rsid w:val="00892B8F"/>
    <w:rsid w:val="0089441B"/>
    <w:rsid w:val="008A59D5"/>
    <w:rsid w:val="008C55BB"/>
    <w:rsid w:val="008D36CF"/>
    <w:rsid w:val="008D64F0"/>
    <w:rsid w:val="008E0F68"/>
    <w:rsid w:val="008E5D51"/>
    <w:rsid w:val="00910AA6"/>
    <w:rsid w:val="00924684"/>
    <w:rsid w:val="00932D7F"/>
    <w:rsid w:val="009349AB"/>
    <w:rsid w:val="009379EA"/>
    <w:rsid w:val="00937E66"/>
    <w:rsid w:val="00951DC8"/>
    <w:rsid w:val="00955499"/>
    <w:rsid w:val="009615D9"/>
    <w:rsid w:val="00975C63"/>
    <w:rsid w:val="0098313C"/>
    <w:rsid w:val="0099600E"/>
    <w:rsid w:val="009A0DDC"/>
    <w:rsid w:val="009B1CD8"/>
    <w:rsid w:val="009C6E15"/>
    <w:rsid w:val="009E2693"/>
    <w:rsid w:val="009E4674"/>
    <w:rsid w:val="009F00DC"/>
    <w:rsid w:val="009F08E0"/>
    <w:rsid w:val="00A03350"/>
    <w:rsid w:val="00A1009C"/>
    <w:rsid w:val="00A1089C"/>
    <w:rsid w:val="00A15ADE"/>
    <w:rsid w:val="00A21248"/>
    <w:rsid w:val="00A272FC"/>
    <w:rsid w:val="00A531F9"/>
    <w:rsid w:val="00A61AD8"/>
    <w:rsid w:val="00A76F98"/>
    <w:rsid w:val="00A81FB1"/>
    <w:rsid w:val="00A97C8A"/>
    <w:rsid w:val="00AB0605"/>
    <w:rsid w:val="00AB2D71"/>
    <w:rsid w:val="00AC3268"/>
    <w:rsid w:val="00AE7053"/>
    <w:rsid w:val="00AF6D1E"/>
    <w:rsid w:val="00B04071"/>
    <w:rsid w:val="00B173B2"/>
    <w:rsid w:val="00B20256"/>
    <w:rsid w:val="00B378C9"/>
    <w:rsid w:val="00B566B9"/>
    <w:rsid w:val="00B83FF2"/>
    <w:rsid w:val="00B864C7"/>
    <w:rsid w:val="00B93660"/>
    <w:rsid w:val="00BA0337"/>
    <w:rsid w:val="00BA39C9"/>
    <w:rsid w:val="00BC2162"/>
    <w:rsid w:val="00BD2637"/>
    <w:rsid w:val="00BE6E71"/>
    <w:rsid w:val="00C0522E"/>
    <w:rsid w:val="00C058E0"/>
    <w:rsid w:val="00C0610F"/>
    <w:rsid w:val="00C11EA5"/>
    <w:rsid w:val="00C303FC"/>
    <w:rsid w:val="00C36490"/>
    <w:rsid w:val="00C5559F"/>
    <w:rsid w:val="00C64FB2"/>
    <w:rsid w:val="00C73678"/>
    <w:rsid w:val="00CA1760"/>
    <w:rsid w:val="00CB7E80"/>
    <w:rsid w:val="00CF76A4"/>
    <w:rsid w:val="00D00D64"/>
    <w:rsid w:val="00D12D51"/>
    <w:rsid w:val="00D53CC9"/>
    <w:rsid w:val="00D54F1F"/>
    <w:rsid w:val="00D6036E"/>
    <w:rsid w:val="00D673BD"/>
    <w:rsid w:val="00D86F45"/>
    <w:rsid w:val="00DB403C"/>
    <w:rsid w:val="00DB5C34"/>
    <w:rsid w:val="00DB65F2"/>
    <w:rsid w:val="00DB7A32"/>
    <w:rsid w:val="00DD1A0B"/>
    <w:rsid w:val="00DE2D0F"/>
    <w:rsid w:val="00DE68E2"/>
    <w:rsid w:val="00DF2DAE"/>
    <w:rsid w:val="00E03B2F"/>
    <w:rsid w:val="00E1550C"/>
    <w:rsid w:val="00E22E3C"/>
    <w:rsid w:val="00E270D7"/>
    <w:rsid w:val="00E37370"/>
    <w:rsid w:val="00E3787D"/>
    <w:rsid w:val="00E5042D"/>
    <w:rsid w:val="00E54DEB"/>
    <w:rsid w:val="00E558EF"/>
    <w:rsid w:val="00E84F6C"/>
    <w:rsid w:val="00E90461"/>
    <w:rsid w:val="00E93CE0"/>
    <w:rsid w:val="00E96BA4"/>
    <w:rsid w:val="00EB34C4"/>
    <w:rsid w:val="00EC785D"/>
    <w:rsid w:val="00EE223E"/>
    <w:rsid w:val="00EE2ADD"/>
    <w:rsid w:val="00EE7D7B"/>
    <w:rsid w:val="00EF5727"/>
    <w:rsid w:val="00F16F98"/>
    <w:rsid w:val="00F32970"/>
    <w:rsid w:val="00F350AA"/>
    <w:rsid w:val="00F36111"/>
    <w:rsid w:val="00F50C8A"/>
    <w:rsid w:val="00F551F9"/>
    <w:rsid w:val="00F67581"/>
    <w:rsid w:val="00F90630"/>
    <w:rsid w:val="00F96F01"/>
    <w:rsid w:val="00FE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CommentReference">
    <w:name w:val="annotation reference"/>
    <w:basedOn w:val="DefaultParagraphFont"/>
    <w:unhideWhenUsed/>
    <w:rsid w:val="006B110B"/>
    <w:rPr>
      <w:sz w:val="16"/>
      <w:szCs w:val="16"/>
    </w:rPr>
  </w:style>
  <w:style w:type="paragraph" w:styleId="CommentText">
    <w:name w:val="annotation text"/>
    <w:basedOn w:val="Normal"/>
    <w:link w:val="CommentTextChar"/>
    <w:unhideWhenUsed/>
    <w:rsid w:val="006B110B"/>
    <w:rPr>
      <w:szCs w:val="20"/>
    </w:rPr>
  </w:style>
  <w:style w:type="character" w:customStyle="1" w:styleId="CommentTextChar">
    <w:name w:val="Comment Text Char"/>
    <w:basedOn w:val="DefaultParagraphFont"/>
    <w:link w:val="CommentText"/>
    <w:rsid w:val="006B110B"/>
    <w:rPr>
      <w:szCs w:val="20"/>
    </w:rPr>
  </w:style>
  <w:style w:type="paragraph" w:styleId="CommentSubject">
    <w:name w:val="annotation subject"/>
    <w:basedOn w:val="CommentText"/>
    <w:next w:val="CommentText"/>
    <w:link w:val="CommentSubjectChar"/>
    <w:uiPriority w:val="99"/>
    <w:semiHidden/>
    <w:unhideWhenUsed/>
    <w:rsid w:val="006B110B"/>
    <w:rPr>
      <w:b/>
      <w:bCs/>
    </w:rPr>
  </w:style>
  <w:style w:type="character" w:customStyle="1" w:styleId="CommentSubjectChar">
    <w:name w:val="Comment Subject Char"/>
    <w:basedOn w:val="CommentTextChar"/>
    <w:link w:val="CommentSubject"/>
    <w:uiPriority w:val="99"/>
    <w:semiHidden/>
    <w:rsid w:val="006B110B"/>
    <w:rPr>
      <w:b/>
      <w:bCs/>
    </w:rPr>
  </w:style>
  <w:style w:type="paragraph" w:styleId="Revision">
    <w:name w:val="Revision"/>
    <w:hidden/>
    <w:uiPriority w:val="99"/>
    <w:semiHidden/>
    <w:rsid w:val="00685CB8"/>
  </w:style>
  <w:style w:type="character" w:styleId="PageNumber">
    <w:name w:val="page number"/>
    <w:basedOn w:val="DefaultParagraphFont"/>
    <w:rsid w:val="000C0832"/>
  </w:style>
  <w:style w:type="character" w:customStyle="1" w:styleId="doklabel">
    <w:name w:val="doklabel"/>
    <w:basedOn w:val="DefaultParagraphFont"/>
    <w:rsid w:val="00CB7E80"/>
  </w:style>
  <w:style w:type="character" w:styleId="Hyperlink">
    <w:name w:val="Hyperlink"/>
    <w:basedOn w:val="DefaultParagraphFont"/>
    <w:uiPriority w:val="99"/>
    <w:unhideWhenUsed/>
    <w:rsid w:val="00A100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276252">
      <w:bodyDiv w:val="1"/>
      <w:marLeft w:val="0"/>
      <w:marRight w:val="0"/>
      <w:marTop w:val="0"/>
      <w:marBottom w:val="0"/>
      <w:divBdr>
        <w:top w:val="none" w:sz="0" w:space="0" w:color="auto"/>
        <w:left w:val="none" w:sz="0" w:space="0" w:color="auto"/>
        <w:bottom w:val="none" w:sz="0" w:space="0" w:color="auto"/>
        <w:right w:val="none" w:sz="0" w:space="0" w:color="auto"/>
      </w:divBdr>
    </w:div>
    <w:div w:id="7204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57D9-0691-44E6-AD82-082627FB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11890</Words>
  <Characters>67776</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8</cp:revision>
  <cp:lastPrinted>2011-10-14T17:27:00Z</cp:lastPrinted>
  <dcterms:created xsi:type="dcterms:W3CDTF">2011-09-07T17:25:00Z</dcterms:created>
  <dcterms:modified xsi:type="dcterms:W3CDTF">2011-10-24T16:45:00Z</dcterms:modified>
</cp:coreProperties>
</file>