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1987" w14:textId="68B590E3" w:rsidR="006327FD" w:rsidRPr="006327FD" w:rsidRDefault="006327FD" w:rsidP="000E2815">
      <w:pPr>
        <w:pStyle w:val="Heading1"/>
        <w:spacing w:after="19"/>
        <w:ind w:left="0"/>
        <w:rPr>
          <w:color w:val="252525"/>
        </w:rPr>
      </w:pPr>
      <w:bookmarkStart w:id="0" w:name="_Toc65847903"/>
      <w:r w:rsidRPr="006327FD">
        <w:rPr>
          <w:color w:val="252525"/>
        </w:rPr>
        <w:t xml:space="preserve">Part IE: </w:t>
      </w:r>
      <w:r w:rsidR="00682498">
        <w:rPr>
          <w:color w:val="252525"/>
        </w:rPr>
        <w:t>RFA</w:t>
      </w:r>
      <w:r w:rsidRPr="006327FD">
        <w:rPr>
          <w:color w:val="252525"/>
        </w:rPr>
        <w:t xml:space="preserve"> Financial Management Survey</w:t>
      </w:r>
      <w:bookmarkEnd w:id="0"/>
    </w:p>
    <w:p w14:paraId="780432CC" w14:textId="77777777" w:rsidR="006327FD" w:rsidRPr="006327FD" w:rsidRDefault="006327FD" w:rsidP="000E2815">
      <w:pPr>
        <w:widowControl/>
        <w:autoSpaceDE/>
        <w:autoSpaceDN/>
        <w:jc w:val="center"/>
        <w:rPr>
          <w:rFonts w:ascii="Arial" w:hAnsi="Arial" w:cs="Arial"/>
          <w:b/>
          <w:sz w:val="24"/>
          <w:szCs w:val="24"/>
          <w:u w:val="single"/>
        </w:rPr>
      </w:pPr>
    </w:p>
    <w:p w14:paraId="541DA562" w14:textId="77777777" w:rsidR="006327FD" w:rsidRPr="006327FD" w:rsidRDefault="006327FD" w:rsidP="000E2815">
      <w:pPr>
        <w:widowControl/>
        <w:autoSpaceDE/>
        <w:autoSpaceDN/>
        <w:rPr>
          <w:rFonts w:ascii="Arial" w:hAnsi="Arial" w:cs="Arial"/>
          <w:b/>
          <w:sz w:val="24"/>
          <w:szCs w:val="24"/>
          <w:u w:val="single"/>
        </w:rPr>
      </w:pPr>
    </w:p>
    <w:tbl>
      <w:tblPr>
        <w:tblStyle w:val="TableGrid"/>
        <w:tblpPr w:leftFromText="180" w:rightFromText="180" w:vertAnchor="text" w:horzAnchor="margin" w:tblpXSpec="right" w:tblpY="62"/>
        <w:tblOverlap w:val="never"/>
        <w:tblW w:w="0" w:type="auto"/>
        <w:jc w:val="right"/>
        <w:tblLook w:val="04A0" w:firstRow="1" w:lastRow="0" w:firstColumn="1" w:lastColumn="0" w:noHBand="0" w:noVBand="1"/>
      </w:tblPr>
      <w:tblGrid>
        <w:gridCol w:w="2980"/>
        <w:gridCol w:w="1118"/>
        <w:gridCol w:w="1949"/>
        <w:gridCol w:w="817"/>
        <w:gridCol w:w="1488"/>
      </w:tblGrid>
      <w:tr w:rsidR="006327FD" w:rsidRPr="006327FD" w14:paraId="4AE3FFB3" w14:textId="77777777" w:rsidTr="00BD29CA">
        <w:trPr>
          <w:trHeight w:val="264"/>
          <w:jc w:val="right"/>
        </w:trPr>
        <w:tc>
          <w:tcPr>
            <w:tcW w:w="2980" w:type="dxa"/>
          </w:tcPr>
          <w:p w14:paraId="105E8263" w14:textId="77777777" w:rsidR="006327FD" w:rsidRPr="006327FD" w:rsidRDefault="006327FD" w:rsidP="000E2815">
            <w:pPr>
              <w:rPr>
                <w:rFonts w:ascii="Arial" w:hAnsi="Arial" w:cs="Arial"/>
                <w:szCs w:val="24"/>
                <w:u w:val="single"/>
              </w:rPr>
            </w:pPr>
          </w:p>
        </w:tc>
        <w:tc>
          <w:tcPr>
            <w:tcW w:w="1118" w:type="dxa"/>
          </w:tcPr>
          <w:p w14:paraId="14BCC504" w14:textId="77777777" w:rsidR="006327FD" w:rsidRPr="006327FD" w:rsidRDefault="006327FD" w:rsidP="000E2815">
            <w:pPr>
              <w:rPr>
                <w:rFonts w:ascii="Arial" w:hAnsi="Arial" w:cs="Arial"/>
                <w:b/>
                <w:szCs w:val="24"/>
              </w:rPr>
            </w:pPr>
            <w:r w:rsidRPr="006327FD">
              <w:rPr>
                <w:rFonts w:ascii="Arial" w:hAnsi="Arial" w:cs="Arial"/>
                <w:b/>
                <w:szCs w:val="24"/>
              </w:rPr>
              <w:t>DUNS #</w:t>
            </w:r>
          </w:p>
        </w:tc>
        <w:tc>
          <w:tcPr>
            <w:tcW w:w="1949" w:type="dxa"/>
          </w:tcPr>
          <w:p w14:paraId="28DEF502" w14:textId="77777777" w:rsidR="006327FD" w:rsidRPr="006327FD" w:rsidRDefault="006327FD" w:rsidP="000E2815">
            <w:pPr>
              <w:rPr>
                <w:rFonts w:ascii="Arial" w:hAnsi="Arial" w:cs="Arial"/>
                <w:b/>
                <w:szCs w:val="24"/>
              </w:rPr>
            </w:pPr>
          </w:p>
        </w:tc>
        <w:tc>
          <w:tcPr>
            <w:tcW w:w="817" w:type="dxa"/>
          </w:tcPr>
          <w:p w14:paraId="0C6A1D4E" w14:textId="77777777" w:rsidR="006327FD" w:rsidRPr="006327FD" w:rsidRDefault="006327FD" w:rsidP="000E2815">
            <w:pPr>
              <w:rPr>
                <w:rFonts w:ascii="Arial" w:hAnsi="Arial" w:cs="Arial"/>
                <w:b/>
                <w:sz w:val="24"/>
                <w:szCs w:val="24"/>
              </w:rPr>
            </w:pPr>
            <w:r w:rsidRPr="006327FD">
              <w:rPr>
                <w:rFonts w:ascii="Arial" w:hAnsi="Arial" w:cs="Arial"/>
                <w:b/>
                <w:sz w:val="24"/>
                <w:szCs w:val="24"/>
              </w:rPr>
              <w:t>Date:</w:t>
            </w:r>
          </w:p>
        </w:tc>
        <w:tc>
          <w:tcPr>
            <w:tcW w:w="1488" w:type="dxa"/>
          </w:tcPr>
          <w:p w14:paraId="5DF2E910" w14:textId="77777777" w:rsidR="006327FD" w:rsidRPr="006327FD" w:rsidRDefault="006327FD" w:rsidP="000E2815">
            <w:pPr>
              <w:rPr>
                <w:rFonts w:ascii="Arial" w:hAnsi="Arial" w:cs="Arial"/>
                <w:szCs w:val="24"/>
                <w:u w:val="single"/>
              </w:rPr>
            </w:pPr>
          </w:p>
        </w:tc>
      </w:tr>
    </w:tbl>
    <w:p w14:paraId="27D55DA8" w14:textId="77777777" w:rsidR="006327FD" w:rsidRPr="006327FD" w:rsidRDefault="006327FD" w:rsidP="000E2815">
      <w:pPr>
        <w:widowControl/>
        <w:autoSpaceDE/>
        <w:autoSpaceDN/>
        <w:rPr>
          <w:rFonts w:ascii="Arial" w:hAnsi="Arial" w:cs="Arial"/>
          <w:b/>
          <w:szCs w:val="24"/>
        </w:rPr>
      </w:pPr>
      <w:r w:rsidRPr="006327FD">
        <w:rPr>
          <w:rFonts w:ascii="Arial" w:hAnsi="Arial" w:cs="Arial"/>
          <w:b/>
          <w:sz w:val="24"/>
          <w:szCs w:val="24"/>
        </w:rPr>
        <w:t>Entity Name:</w:t>
      </w:r>
    </w:p>
    <w:p w14:paraId="3F76B186" w14:textId="77777777" w:rsidR="006327FD" w:rsidRPr="006327FD" w:rsidRDefault="006327FD" w:rsidP="000E2815">
      <w:pPr>
        <w:widowControl/>
        <w:autoSpaceDE/>
        <w:autoSpaceDN/>
        <w:rPr>
          <w:rFonts w:ascii="Arial" w:hAnsi="Arial" w:cs="Arial"/>
          <w:szCs w:val="24"/>
          <w:u w:val="single"/>
        </w:rPr>
      </w:pPr>
    </w:p>
    <w:p w14:paraId="4785440F" w14:textId="77777777" w:rsidR="006327FD" w:rsidRPr="006327FD" w:rsidRDefault="006327FD" w:rsidP="000E2815">
      <w:pPr>
        <w:widowControl/>
        <w:autoSpaceDE/>
        <w:autoSpaceDN/>
        <w:spacing w:after="17" w:line="259" w:lineRule="auto"/>
        <w:rPr>
          <w:rFonts w:ascii="Arial" w:eastAsia="Times New Roman" w:hAnsi="Arial" w:cs="Arial"/>
          <w:color w:val="000000"/>
          <w:sz w:val="24"/>
          <w:szCs w:val="24"/>
        </w:rPr>
      </w:pPr>
      <w:r w:rsidRPr="006327FD">
        <w:rPr>
          <w:rFonts w:ascii="Arial" w:hAnsi="Arial" w:cs="Arial"/>
          <w:color w:val="000000"/>
          <w:sz w:val="24"/>
          <w:szCs w:val="24"/>
        </w:rPr>
        <w:t xml:space="preserve">  </w:t>
      </w:r>
      <w:r w:rsidRPr="006327FD">
        <w:rPr>
          <w:rFonts w:ascii="Arial" w:hAnsi="Arial" w:cs="Arial"/>
          <w:color w:val="000000"/>
          <w:sz w:val="24"/>
          <w:szCs w:val="24"/>
        </w:rPr>
        <w:tab/>
      </w:r>
    </w:p>
    <w:p w14:paraId="5E90E03E" w14:textId="77777777" w:rsidR="006327FD" w:rsidRPr="006327FD" w:rsidRDefault="006327FD" w:rsidP="000E2815">
      <w:pPr>
        <w:widowControl/>
        <w:tabs>
          <w:tab w:val="left" w:pos="8130"/>
        </w:tabs>
        <w:autoSpaceDE/>
        <w:autoSpaceDN/>
        <w:spacing w:after="2" w:line="259" w:lineRule="auto"/>
        <w:rPr>
          <w:rFonts w:ascii="Arial" w:eastAsia="Times New Roman" w:hAnsi="Arial" w:cs="Arial"/>
          <w:color w:val="000000"/>
          <w:sz w:val="24"/>
          <w:szCs w:val="24"/>
        </w:rPr>
      </w:pPr>
      <w:r w:rsidRPr="006327FD">
        <w:rPr>
          <w:rFonts w:ascii="Arial" w:eastAsia="Garamond" w:hAnsi="Arial" w:cs="Arial"/>
          <w:b/>
          <w:color w:val="000000"/>
          <w:sz w:val="24"/>
          <w:szCs w:val="24"/>
        </w:rPr>
        <w:t>P</w:t>
      </w:r>
      <w:r w:rsidRPr="006327FD">
        <w:rPr>
          <w:rFonts w:ascii="Arial" w:eastAsia="Times New Roman" w:hAnsi="Arial" w:cs="Arial"/>
          <w:b/>
          <w:color w:val="000000"/>
          <w:sz w:val="24"/>
          <w:szCs w:val="24"/>
        </w:rPr>
        <w:t xml:space="preserve">urpose </w:t>
      </w:r>
      <w:r w:rsidRPr="006327FD">
        <w:rPr>
          <w:rFonts w:ascii="Arial" w:eastAsia="Times New Roman" w:hAnsi="Arial" w:cs="Arial"/>
          <w:b/>
          <w:color w:val="000000"/>
          <w:sz w:val="24"/>
          <w:szCs w:val="24"/>
        </w:rPr>
        <w:tab/>
      </w:r>
    </w:p>
    <w:p w14:paraId="76F7A0D5" w14:textId="77777777" w:rsidR="006327FD" w:rsidRPr="006327FD" w:rsidRDefault="006327FD" w:rsidP="000E2815">
      <w:pPr>
        <w:widowControl/>
        <w:autoSpaceDE/>
        <w:autoSpaceDN/>
        <w:spacing w:after="13" w:line="248" w:lineRule="auto"/>
        <w:ind w:right="42"/>
        <w:jc w:val="both"/>
        <w:rPr>
          <w:rFonts w:ascii="Arial" w:eastAsia="Times New Roman" w:hAnsi="Arial" w:cs="Arial"/>
          <w:sz w:val="24"/>
        </w:rPr>
      </w:pPr>
      <w:r w:rsidRPr="006327FD">
        <w:rPr>
          <w:rFonts w:ascii="Arial" w:eastAsia="Times New Roman" w:hAnsi="Arial" w:cs="Arial"/>
          <w:color w:val="000000"/>
          <w:sz w:val="24"/>
        </w:rPr>
        <w:t xml:space="preserve">This survey is intended to collect information about the capacity and ability of the applicant to manage federal and/or state grant funds. Information from the report will be used to assess an organization’s structure and capacity-building needs and identify any appropriate technical assistance and/or resources to strengthen operations. </w:t>
      </w:r>
    </w:p>
    <w:p w14:paraId="14E20451" w14:textId="77777777" w:rsidR="006327FD" w:rsidRPr="006327FD" w:rsidRDefault="006327FD" w:rsidP="000E2815">
      <w:pPr>
        <w:widowControl/>
        <w:autoSpaceDE/>
        <w:autoSpaceDN/>
        <w:spacing w:after="10" w:line="248" w:lineRule="auto"/>
        <w:ind w:right="318"/>
        <w:jc w:val="both"/>
        <w:rPr>
          <w:rFonts w:ascii="Arial" w:eastAsia="Times New Roman" w:hAnsi="Arial" w:cs="Arial"/>
          <w:color w:val="000000"/>
          <w:sz w:val="24"/>
          <w:szCs w:val="24"/>
        </w:rPr>
      </w:pPr>
    </w:p>
    <w:p w14:paraId="3DCC517F" w14:textId="77777777" w:rsidR="006327FD" w:rsidRPr="006327FD" w:rsidRDefault="006327FD" w:rsidP="000E2815">
      <w:pPr>
        <w:widowControl/>
        <w:autoSpaceDE/>
        <w:autoSpaceDN/>
        <w:spacing w:after="2" w:line="259" w:lineRule="auto"/>
        <w:rPr>
          <w:rFonts w:ascii="Arial" w:eastAsia="Times New Roman" w:hAnsi="Arial" w:cs="Arial"/>
          <w:color w:val="000000"/>
          <w:sz w:val="24"/>
          <w:szCs w:val="24"/>
        </w:rPr>
      </w:pPr>
      <w:r w:rsidRPr="006327FD">
        <w:rPr>
          <w:rFonts w:ascii="Arial" w:eastAsia="Times New Roman" w:hAnsi="Arial" w:cs="Arial"/>
          <w:b/>
          <w:color w:val="000000"/>
          <w:sz w:val="24"/>
          <w:szCs w:val="24"/>
        </w:rPr>
        <w:t xml:space="preserve">Procedure </w:t>
      </w:r>
    </w:p>
    <w:p w14:paraId="625F4635" w14:textId="08B22B07" w:rsidR="006327FD" w:rsidRPr="006327FD" w:rsidRDefault="006327FD" w:rsidP="000E2815">
      <w:pPr>
        <w:widowControl/>
        <w:autoSpaceDE/>
        <w:autoSpaceDN/>
        <w:spacing w:after="13" w:line="248" w:lineRule="auto"/>
        <w:ind w:right="42"/>
        <w:jc w:val="both"/>
        <w:rPr>
          <w:rFonts w:ascii="Arial" w:eastAsia="Times New Roman" w:hAnsi="Arial" w:cs="Arial"/>
          <w:color w:val="000000"/>
          <w:sz w:val="24"/>
          <w:szCs w:val="24"/>
        </w:rPr>
      </w:pPr>
      <w:r w:rsidRPr="006327FD">
        <w:rPr>
          <w:rFonts w:ascii="Arial" w:eastAsia="Times New Roman" w:hAnsi="Arial" w:cs="Arial"/>
          <w:color w:val="000000"/>
          <w:sz w:val="24"/>
        </w:rPr>
        <w:t xml:space="preserve">Completion of this report is required. Applicant organizations are advised to make sure that the person or persons completing this form are those responsible for and knowledgeable about the organization’s financial management functions. </w:t>
      </w:r>
      <w:r w:rsidRPr="006327FD">
        <w:rPr>
          <w:rFonts w:ascii="Arial" w:eastAsia="Times New Roman" w:hAnsi="Arial" w:cs="Arial"/>
          <w:color w:val="000000"/>
          <w:sz w:val="24"/>
          <w:szCs w:val="24"/>
        </w:rPr>
        <w:t>This information will be taken into consideration as part of the grant application. Scores will determine if the organization’s level of risk to manage grant funds is high, medium, or low, and these scores will be utilized in determining potential awards.</w:t>
      </w:r>
    </w:p>
    <w:p w14:paraId="7C154D9F" w14:textId="77777777" w:rsidR="006327FD" w:rsidRPr="006327FD" w:rsidRDefault="006327FD" w:rsidP="000E2815">
      <w:pPr>
        <w:widowControl/>
        <w:autoSpaceDE/>
        <w:autoSpaceDN/>
        <w:spacing w:line="259" w:lineRule="auto"/>
        <w:rPr>
          <w:rFonts w:ascii="Arial" w:eastAsia="Times New Roman" w:hAnsi="Arial" w:cs="Arial"/>
          <w:color w:val="000000"/>
          <w:sz w:val="24"/>
          <w:szCs w:val="24"/>
        </w:rPr>
      </w:pPr>
      <w:r w:rsidRPr="006327FD">
        <w:rPr>
          <w:rFonts w:ascii="Arial" w:eastAsia="Times New Roman" w:hAnsi="Arial" w:cs="Arial"/>
          <w:color w:val="000000"/>
          <w:sz w:val="24"/>
          <w:szCs w:val="24"/>
        </w:rPr>
        <w:t xml:space="preserve"> </w:t>
      </w:r>
    </w:p>
    <w:p w14:paraId="584FBBF4" w14:textId="77777777" w:rsidR="006327FD" w:rsidRPr="006327FD" w:rsidRDefault="006327FD" w:rsidP="000E2815">
      <w:pPr>
        <w:widowControl/>
        <w:autoSpaceDE/>
        <w:autoSpaceDN/>
        <w:spacing w:after="2" w:line="259" w:lineRule="auto"/>
        <w:rPr>
          <w:rFonts w:ascii="Arial" w:eastAsia="Times New Roman" w:hAnsi="Arial" w:cs="Arial"/>
          <w:color w:val="000000"/>
          <w:sz w:val="24"/>
          <w:szCs w:val="24"/>
        </w:rPr>
      </w:pPr>
      <w:r w:rsidRPr="006327FD">
        <w:rPr>
          <w:rFonts w:ascii="Arial" w:eastAsia="Times New Roman" w:hAnsi="Arial" w:cs="Arial"/>
          <w:b/>
          <w:color w:val="000000"/>
          <w:sz w:val="24"/>
          <w:szCs w:val="24"/>
        </w:rPr>
        <w:t xml:space="preserve">Risk Assessment </w:t>
      </w:r>
    </w:p>
    <w:p w14:paraId="05EA6EC3" w14:textId="77777777" w:rsidR="006327FD" w:rsidRPr="006327FD" w:rsidRDefault="006327FD" w:rsidP="000E2815">
      <w:pPr>
        <w:widowControl/>
        <w:autoSpaceDE/>
        <w:autoSpaceDN/>
        <w:spacing w:after="10" w:line="248" w:lineRule="auto"/>
        <w:ind w:right="318"/>
        <w:jc w:val="both"/>
        <w:rPr>
          <w:rFonts w:ascii="Arial" w:eastAsia="Times New Roman" w:hAnsi="Arial" w:cs="Arial"/>
          <w:color w:val="000000"/>
          <w:sz w:val="24"/>
          <w:szCs w:val="24"/>
        </w:rPr>
      </w:pPr>
      <w:r w:rsidRPr="006327FD">
        <w:rPr>
          <w:rFonts w:ascii="Arial" w:eastAsia="Times New Roman" w:hAnsi="Arial" w:cs="Arial"/>
          <w:color w:val="000000"/>
          <w:sz w:val="24"/>
          <w:szCs w:val="24"/>
        </w:rPr>
        <w:t xml:space="preserve">The risk score determines the order in which state staff will evaluate and monitor the grant program. </w:t>
      </w:r>
    </w:p>
    <w:p w14:paraId="0DA7F0A1" w14:textId="77777777" w:rsidR="006327FD" w:rsidRPr="006327FD" w:rsidRDefault="006327FD" w:rsidP="000E2815">
      <w:pPr>
        <w:widowControl/>
        <w:autoSpaceDE/>
        <w:autoSpaceDN/>
        <w:spacing w:after="35" w:line="249" w:lineRule="auto"/>
        <w:ind w:right="318"/>
        <w:jc w:val="both"/>
        <w:rPr>
          <w:rFonts w:ascii="Arial" w:eastAsia="Times New Roman" w:hAnsi="Arial" w:cs="Arial"/>
          <w:b/>
          <w:color w:val="000000"/>
          <w:sz w:val="24"/>
          <w:szCs w:val="24"/>
        </w:rPr>
      </w:pPr>
    </w:p>
    <w:p w14:paraId="7EC71665" w14:textId="77777777" w:rsidR="006327FD" w:rsidRPr="000E2815" w:rsidRDefault="006327FD" w:rsidP="00B12F26">
      <w:pPr>
        <w:pStyle w:val="ListParagraph"/>
        <w:widowControl/>
        <w:numPr>
          <w:ilvl w:val="0"/>
          <w:numId w:val="21"/>
        </w:numPr>
        <w:autoSpaceDE/>
        <w:autoSpaceDN/>
        <w:spacing w:after="35" w:line="249" w:lineRule="auto"/>
        <w:ind w:right="318"/>
        <w:contextualSpacing/>
        <w:jc w:val="both"/>
        <w:rPr>
          <w:rFonts w:ascii="Arial" w:eastAsia="Times New Roman" w:hAnsi="Arial" w:cs="Arial"/>
          <w:color w:val="000000"/>
          <w:sz w:val="24"/>
          <w:szCs w:val="24"/>
        </w:rPr>
      </w:pPr>
      <w:r w:rsidRPr="000E2815">
        <w:rPr>
          <w:rFonts w:ascii="Arial" w:eastAsia="Times New Roman" w:hAnsi="Arial" w:cs="Arial"/>
          <w:b/>
          <w:color w:val="000000"/>
          <w:sz w:val="24"/>
          <w:szCs w:val="24"/>
        </w:rPr>
        <w:t xml:space="preserve">High Risk - </w:t>
      </w:r>
      <w:r w:rsidRPr="000E2815">
        <w:rPr>
          <w:rFonts w:ascii="Arial" w:eastAsia="Times New Roman" w:hAnsi="Arial" w:cs="Arial"/>
          <w:color w:val="000000"/>
          <w:sz w:val="24"/>
          <w:szCs w:val="24"/>
        </w:rPr>
        <w:t xml:space="preserve">A score over 20 requires </w:t>
      </w:r>
      <w:r w:rsidRPr="000E2815">
        <w:rPr>
          <w:rFonts w:ascii="Arial" w:eastAsia="Times New Roman" w:hAnsi="Arial" w:cs="Arial"/>
          <w:b/>
          <w:color w:val="000000"/>
          <w:sz w:val="24"/>
          <w:szCs w:val="24"/>
        </w:rPr>
        <w:t>intensive monitoring and improvement</w:t>
      </w:r>
      <w:r w:rsidRPr="000E2815">
        <w:rPr>
          <w:rFonts w:ascii="Arial" w:eastAsia="Times New Roman" w:hAnsi="Arial" w:cs="Arial"/>
          <w:color w:val="000000"/>
          <w:sz w:val="24"/>
          <w:szCs w:val="24"/>
        </w:rPr>
        <w:t xml:space="preserve"> based on a thorough evaluation of the grant project. </w:t>
      </w:r>
    </w:p>
    <w:p w14:paraId="36B30C97" w14:textId="77777777" w:rsidR="006327FD" w:rsidRPr="006327FD" w:rsidRDefault="006327FD" w:rsidP="000E2815">
      <w:pPr>
        <w:widowControl/>
        <w:autoSpaceDE/>
        <w:autoSpaceDN/>
        <w:spacing w:after="35" w:line="249" w:lineRule="auto"/>
        <w:ind w:right="318"/>
        <w:jc w:val="both"/>
        <w:rPr>
          <w:rFonts w:ascii="Arial" w:eastAsia="Times New Roman" w:hAnsi="Arial" w:cs="Arial"/>
          <w:color w:val="000000"/>
          <w:sz w:val="24"/>
          <w:szCs w:val="24"/>
        </w:rPr>
      </w:pPr>
    </w:p>
    <w:p w14:paraId="0DF6C5EA" w14:textId="77777777" w:rsidR="006327FD" w:rsidRPr="000E2815" w:rsidRDefault="006327FD" w:rsidP="00B12F26">
      <w:pPr>
        <w:pStyle w:val="ListParagraph"/>
        <w:widowControl/>
        <w:numPr>
          <w:ilvl w:val="0"/>
          <w:numId w:val="21"/>
        </w:numPr>
        <w:autoSpaceDE/>
        <w:autoSpaceDN/>
        <w:spacing w:after="45" w:line="249" w:lineRule="auto"/>
        <w:ind w:right="318"/>
        <w:contextualSpacing/>
        <w:jc w:val="both"/>
        <w:rPr>
          <w:rFonts w:ascii="Arial" w:eastAsia="Times New Roman" w:hAnsi="Arial" w:cs="Arial"/>
          <w:color w:val="000000"/>
          <w:sz w:val="24"/>
          <w:szCs w:val="24"/>
        </w:rPr>
      </w:pPr>
      <w:r w:rsidRPr="000E2815">
        <w:rPr>
          <w:rFonts w:ascii="Arial" w:eastAsia="Times New Roman" w:hAnsi="Arial" w:cs="Arial"/>
          <w:b/>
          <w:color w:val="000000"/>
          <w:sz w:val="24"/>
          <w:szCs w:val="24"/>
        </w:rPr>
        <w:t xml:space="preserve">Medium Risk - </w:t>
      </w:r>
      <w:r w:rsidRPr="000E2815">
        <w:rPr>
          <w:rFonts w:ascii="Arial" w:eastAsia="Times New Roman" w:hAnsi="Arial" w:cs="Arial"/>
          <w:color w:val="000000"/>
          <w:sz w:val="24"/>
          <w:szCs w:val="24"/>
        </w:rPr>
        <w:t xml:space="preserve">A score between 8 and 20 requires evaluation of areas that </w:t>
      </w:r>
      <w:r w:rsidRPr="000E2815">
        <w:rPr>
          <w:rFonts w:ascii="Arial" w:eastAsia="Times New Roman" w:hAnsi="Arial" w:cs="Arial"/>
          <w:b/>
          <w:color w:val="000000"/>
          <w:sz w:val="24"/>
          <w:szCs w:val="24"/>
        </w:rPr>
        <w:t xml:space="preserve">need improvement </w:t>
      </w:r>
      <w:r w:rsidRPr="000E2815">
        <w:rPr>
          <w:rFonts w:ascii="Arial" w:eastAsia="Times New Roman" w:hAnsi="Arial" w:cs="Arial"/>
          <w:color w:val="000000"/>
          <w:sz w:val="24"/>
          <w:szCs w:val="24"/>
        </w:rPr>
        <w:t xml:space="preserve">and improving those areas based on the approved action plan. </w:t>
      </w:r>
    </w:p>
    <w:p w14:paraId="4F13594E" w14:textId="77777777" w:rsidR="006327FD" w:rsidRPr="006327FD" w:rsidRDefault="006327FD" w:rsidP="000E2815">
      <w:pPr>
        <w:widowControl/>
        <w:autoSpaceDE/>
        <w:autoSpaceDN/>
        <w:spacing w:after="45" w:line="249" w:lineRule="auto"/>
        <w:ind w:right="318"/>
        <w:contextualSpacing/>
        <w:jc w:val="both"/>
        <w:rPr>
          <w:rFonts w:ascii="Arial" w:eastAsia="Times New Roman" w:hAnsi="Arial" w:cs="Arial"/>
          <w:color w:val="000000"/>
          <w:sz w:val="24"/>
          <w:szCs w:val="24"/>
        </w:rPr>
      </w:pPr>
    </w:p>
    <w:p w14:paraId="3455E120" w14:textId="77777777" w:rsidR="006327FD" w:rsidRPr="000E2815" w:rsidRDefault="006327FD" w:rsidP="00B12F26">
      <w:pPr>
        <w:pStyle w:val="ListParagraph"/>
        <w:widowControl/>
        <w:numPr>
          <w:ilvl w:val="0"/>
          <w:numId w:val="21"/>
        </w:numPr>
        <w:autoSpaceDE/>
        <w:autoSpaceDN/>
        <w:spacing w:after="106" w:line="249" w:lineRule="auto"/>
        <w:ind w:right="318"/>
        <w:contextualSpacing/>
        <w:jc w:val="both"/>
        <w:rPr>
          <w:rFonts w:ascii="Arial" w:eastAsia="Times New Roman" w:hAnsi="Arial" w:cs="Arial"/>
          <w:color w:val="000000"/>
          <w:sz w:val="24"/>
          <w:szCs w:val="24"/>
        </w:rPr>
      </w:pPr>
      <w:r w:rsidRPr="000E2815">
        <w:rPr>
          <w:rFonts w:ascii="Arial" w:eastAsia="Times New Roman" w:hAnsi="Arial" w:cs="Arial"/>
          <w:b/>
          <w:color w:val="000000"/>
          <w:sz w:val="24"/>
          <w:szCs w:val="24"/>
        </w:rPr>
        <w:t xml:space="preserve">Low Risk - </w:t>
      </w:r>
      <w:r w:rsidRPr="000E2815">
        <w:rPr>
          <w:rFonts w:ascii="Arial" w:eastAsia="Times New Roman" w:hAnsi="Arial" w:cs="Arial"/>
          <w:color w:val="000000"/>
          <w:sz w:val="24"/>
          <w:szCs w:val="24"/>
        </w:rPr>
        <w:t>A score below 8</w:t>
      </w:r>
      <w:r w:rsidRPr="000E2815">
        <w:rPr>
          <w:rFonts w:ascii="Arial" w:eastAsia="Times New Roman" w:hAnsi="Arial" w:cs="Arial"/>
          <w:color w:val="FF0000"/>
          <w:sz w:val="24"/>
          <w:szCs w:val="24"/>
        </w:rPr>
        <w:t xml:space="preserve"> </w:t>
      </w:r>
      <w:r w:rsidRPr="000E2815">
        <w:rPr>
          <w:rFonts w:ascii="Arial" w:eastAsia="Times New Roman" w:hAnsi="Arial" w:cs="Arial"/>
          <w:color w:val="000000"/>
          <w:sz w:val="24"/>
          <w:szCs w:val="24"/>
        </w:rPr>
        <w:t xml:space="preserve">generally identifies that the program is at </w:t>
      </w:r>
      <w:r w:rsidRPr="000E2815">
        <w:rPr>
          <w:rFonts w:ascii="Arial" w:eastAsia="Times New Roman" w:hAnsi="Arial" w:cs="Arial"/>
          <w:b/>
          <w:color w:val="000000"/>
          <w:sz w:val="24"/>
          <w:szCs w:val="24"/>
        </w:rPr>
        <w:t xml:space="preserve">lower </w:t>
      </w:r>
      <w:r w:rsidRPr="000E2815">
        <w:rPr>
          <w:rFonts w:ascii="Arial" w:eastAsia="Times New Roman" w:hAnsi="Arial" w:cs="Arial"/>
          <w:color w:val="000000"/>
          <w:sz w:val="24"/>
          <w:szCs w:val="24"/>
        </w:rPr>
        <w:t xml:space="preserve">risk for potential waste, mismanagement, </w:t>
      </w:r>
      <w:proofErr w:type="gramStart"/>
      <w:r w:rsidRPr="000E2815">
        <w:rPr>
          <w:rFonts w:ascii="Arial" w:eastAsia="Times New Roman" w:hAnsi="Arial" w:cs="Arial"/>
          <w:color w:val="000000"/>
          <w:sz w:val="24"/>
          <w:szCs w:val="24"/>
        </w:rPr>
        <w:t>non-compliance</w:t>
      </w:r>
      <w:proofErr w:type="gramEnd"/>
      <w:r w:rsidRPr="000E2815">
        <w:rPr>
          <w:rFonts w:ascii="Arial" w:eastAsia="Times New Roman" w:hAnsi="Arial" w:cs="Arial"/>
          <w:color w:val="000000"/>
          <w:sz w:val="24"/>
          <w:szCs w:val="24"/>
        </w:rPr>
        <w:t xml:space="preserve"> or fraud. </w:t>
      </w:r>
    </w:p>
    <w:p w14:paraId="5DAA4FA8" w14:textId="77777777" w:rsidR="006327FD" w:rsidRPr="006327FD" w:rsidRDefault="006327FD" w:rsidP="000E2815">
      <w:pPr>
        <w:widowControl/>
        <w:autoSpaceDE/>
        <w:autoSpaceDN/>
        <w:spacing w:after="13" w:line="248" w:lineRule="auto"/>
        <w:ind w:right="42"/>
        <w:contextualSpacing/>
        <w:jc w:val="both"/>
        <w:rPr>
          <w:rFonts w:ascii="Arial" w:eastAsia="Times New Roman" w:hAnsi="Arial" w:cs="Arial"/>
          <w:color w:val="000000"/>
          <w:sz w:val="24"/>
          <w:szCs w:val="24"/>
        </w:rPr>
      </w:pPr>
    </w:p>
    <w:p w14:paraId="69BEC15C"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560CE4C0"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47B07D08"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58B9693B"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5C06E7A8"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0FF1EF1A"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4F6E6E78"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5A90CA02" w14:textId="77777777" w:rsidR="006327FD" w:rsidRPr="006327FD" w:rsidRDefault="006327FD" w:rsidP="006327FD">
      <w:pPr>
        <w:widowControl/>
        <w:autoSpaceDE/>
        <w:autoSpaceDN/>
        <w:spacing w:after="106" w:line="249" w:lineRule="auto"/>
        <w:ind w:left="100" w:right="318" w:hanging="10"/>
        <w:jc w:val="both"/>
        <w:rPr>
          <w:rFonts w:ascii="Arial" w:eastAsia="Times New Roman" w:hAnsi="Arial" w:cs="Arial"/>
          <w:color w:val="000000"/>
          <w:sz w:val="24"/>
          <w:szCs w:val="24"/>
        </w:rPr>
      </w:pPr>
    </w:p>
    <w:p w14:paraId="1B4C5E1B" w14:textId="77777777" w:rsidR="006327FD" w:rsidRPr="006327FD" w:rsidRDefault="006327FD" w:rsidP="006327FD">
      <w:pPr>
        <w:widowControl/>
        <w:autoSpaceDE/>
        <w:autoSpaceDN/>
        <w:spacing w:after="160" w:line="259" w:lineRule="auto"/>
        <w:rPr>
          <w:rFonts w:ascii="Arial" w:eastAsia="Times New Roman" w:hAnsi="Arial" w:cs="Arial"/>
          <w:b/>
          <w:color w:val="000000"/>
        </w:rPr>
      </w:pPr>
      <w:r w:rsidRPr="006327FD">
        <w:rPr>
          <w:rFonts w:ascii="Arial" w:eastAsia="Times New Roman" w:hAnsi="Arial" w:cs="Arial"/>
          <w:color w:val="000000"/>
          <w:sz w:val="24"/>
          <w:szCs w:val="24"/>
        </w:rPr>
        <w:br w:type="page"/>
      </w:r>
      <w:r w:rsidRPr="006327FD">
        <w:rPr>
          <w:rFonts w:ascii="Arial" w:eastAsia="Times New Roman" w:hAnsi="Arial" w:cs="Arial"/>
          <w:b/>
          <w:color w:val="000000"/>
        </w:rPr>
        <w:lastRenderedPageBreak/>
        <w:t xml:space="preserve">Scoring:  The following questions will be awarded a score ranging from 0 to 5.  </w:t>
      </w:r>
    </w:p>
    <w:p w14:paraId="5BC2F910" w14:textId="77777777" w:rsidR="006327FD" w:rsidRPr="006327FD" w:rsidRDefault="006327FD" w:rsidP="006327FD">
      <w:pPr>
        <w:widowControl/>
        <w:autoSpaceDE/>
        <w:autoSpaceDN/>
        <w:spacing w:after="5" w:line="249" w:lineRule="auto"/>
        <w:ind w:left="-5" w:right="107" w:hanging="10"/>
        <w:rPr>
          <w:rFonts w:ascii="Arial" w:eastAsia="Times New Roman" w:hAnsi="Arial" w:cs="Arial"/>
          <w:color w:val="000000"/>
        </w:rPr>
      </w:pPr>
      <w:r w:rsidRPr="006327FD">
        <w:rPr>
          <w:rFonts w:ascii="Arial" w:eastAsia="Times New Roman" w:hAnsi="Arial" w:cs="Arial"/>
          <w:b/>
          <w:color w:val="000000"/>
        </w:rPr>
        <w:t xml:space="preserve">5 - High Risk / 0 - Low Risk   </w:t>
      </w:r>
    </w:p>
    <w:p w14:paraId="61D9D10C" w14:textId="77777777" w:rsidR="006327FD" w:rsidRPr="006327FD" w:rsidRDefault="006327FD" w:rsidP="006327FD">
      <w:pPr>
        <w:widowControl/>
        <w:autoSpaceDE/>
        <w:autoSpaceDN/>
        <w:spacing w:line="259" w:lineRule="auto"/>
        <w:ind w:right="690"/>
        <w:rPr>
          <w:rFonts w:ascii="Arial" w:eastAsia="Times New Roman" w:hAnsi="Arial" w:cs="Arial"/>
          <w:color w:val="000000"/>
        </w:rPr>
      </w:pPr>
      <w:r w:rsidRPr="006327FD">
        <w:rPr>
          <w:rFonts w:ascii="Arial" w:eastAsia="Times New Roman" w:hAnsi="Arial" w:cs="Arial"/>
          <w:color w:val="000000"/>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921"/>
        <w:gridCol w:w="4524"/>
      </w:tblGrid>
      <w:tr w:rsidR="006327FD" w:rsidRPr="006327FD" w14:paraId="702FF7B5" w14:textId="77777777" w:rsidTr="00BD29CA">
        <w:trPr>
          <w:trHeight w:val="525"/>
        </w:trPr>
        <w:tc>
          <w:tcPr>
            <w:tcW w:w="5546" w:type="dxa"/>
            <w:gridSpan w:val="2"/>
            <w:shd w:val="clear" w:color="000000" w:fill="C5D9F0"/>
            <w:vAlign w:val="center"/>
            <w:hideMark/>
          </w:tcPr>
          <w:p w14:paraId="7C35AB52" w14:textId="77777777" w:rsidR="006327FD" w:rsidRPr="006327FD" w:rsidRDefault="006327FD" w:rsidP="006327FD">
            <w:pPr>
              <w:widowControl/>
              <w:autoSpaceDE/>
              <w:autoSpaceDN/>
              <w:jc w:val="center"/>
              <w:rPr>
                <w:rFonts w:ascii="Arial" w:eastAsia="Times New Roman" w:hAnsi="Arial" w:cs="Arial"/>
                <w:b/>
                <w:bCs/>
                <w:color w:val="000000"/>
              </w:rPr>
            </w:pPr>
            <w:r w:rsidRPr="006327FD">
              <w:rPr>
                <w:rFonts w:ascii="Arial" w:eastAsia="Times New Roman" w:hAnsi="Arial" w:cs="Arial"/>
                <w:b/>
                <w:bCs/>
                <w:color w:val="000000"/>
              </w:rPr>
              <w:t xml:space="preserve">Financial Management Survey </w:t>
            </w:r>
          </w:p>
        </w:tc>
        <w:tc>
          <w:tcPr>
            <w:tcW w:w="4524" w:type="dxa"/>
            <w:shd w:val="clear" w:color="000000" w:fill="C5D9F0"/>
            <w:vAlign w:val="center"/>
            <w:hideMark/>
          </w:tcPr>
          <w:p w14:paraId="31FA738F" w14:textId="77777777" w:rsidR="006327FD" w:rsidRPr="006327FD" w:rsidRDefault="006327FD" w:rsidP="006327FD">
            <w:pPr>
              <w:widowControl/>
              <w:autoSpaceDE/>
              <w:autoSpaceDN/>
              <w:ind w:firstLineChars="500" w:firstLine="1100"/>
              <w:rPr>
                <w:rFonts w:ascii="Arial" w:eastAsia="Times New Roman" w:hAnsi="Arial" w:cs="Arial"/>
                <w:b/>
                <w:bCs/>
                <w:color w:val="000000"/>
              </w:rPr>
            </w:pPr>
            <w:r w:rsidRPr="006327FD">
              <w:rPr>
                <w:rFonts w:ascii="Arial" w:eastAsia="Times New Roman" w:hAnsi="Arial" w:cs="Arial"/>
                <w:b/>
                <w:bCs/>
                <w:color w:val="000000"/>
              </w:rPr>
              <w:t xml:space="preserve">SCORE </w:t>
            </w:r>
          </w:p>
        </w:tc>
      </w:tr>
      <w:tr w:rsidR="006327FD" w:rsidRPr="006327FD" w14:paraId="435E96E9" w14:textId="77777777" w:rsidTr="00BD29CA">
        <w:trPr>
          <w:trHeight w:val="610"/>
        </w:trPr>
        <w:tc>
          <w:tcPr>
            <w:tcW w:w="625" w:type="dxa"/>
            <w:shd w:val="clear" w:color="auto" w:fill="auto"/>
            <w:vAlign w:val="center"/>
            <w:hideMark/>
          </w:tcPr>
          <w:p w14:paraId="7B3ED4E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w:t>
            </w:r>
          </w:p>
        </w:tc>
        <w:tc>
          <w:tcPr>
            <w:tcW w:w="9445" w:type="dxa"/>
            <w:gridSpan w:val="2"/>
            <w:shd w:val="clear" w:color="auto" w:fill="auto"/>
            <w:vAlign w:val="center"/>
            <w:hideMark/>
          </w:tcPr>
          <w:p w14:paraId="3479E54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Is the Applicant on the Federal or State Debarment List, including the USDA National Disqualified List and State 501C3 list? (If yes, no need to go further) </w:t>
            </w:r>
          </w:p>
        </w:tc>
      </w:tr>
      <w:tr w:rsidR="006327FD" w:rsidRPr="006327FD" w14:paraId="6A030AD7" w14:textId="77777777" w:rsidTr="00BD29CA">
        <w:trPr>
          <w:trHeight w:val="340"/>
        </w:trPr>
        <w:tc>
          <w:tcPr>
            <w:tcW w:w="625" w:type="dxa"/>
            <w:shd w:val="clear" w:color="auto" w:fill="auto"/>
            <w:vAlign w:val="center"/>
            <w:hideMark/>
          </w:tcPr>
          <w:p w14:paraId="1ED03D9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35D88920"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Yes (25)          No (0)</w:t>
            </w:r>
          </w:p>
        </w:tc>
        <w:tc>
          <w:tcPr>
            <w:tcW w:w="4524" w:type="dxa"/>
            <w:shd w:val="clear" w:color="auto" w:fill="auto"/>
            <w:vAlign w:val="center"/>
            <w:hideMark/>
          </w:tcPr>
          <w:p w14:paraId="4F11695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7E557C50" w14:textId="77777777" w:rsidTr="00BD29CA">
        <w:trPr>
          <w:trHeight w:val="610"/>
        </w:trPr>
        <w:tc>
          <w:tcPr>
            <w:tcW w:w="625" w:type="dxa"/>
            <w:shd w:val="clear" w:color="auto" w:fill="auto"/>
            <w:vAlign w:val="center"/>
            <w:hideMark/>
          </w:tcPr>
          <w:p w14:paraId="11C3CAF3"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2</w:t>
            </w:r>
          </w:p>
        </w:tc>
        <w:tc>
          <w:tcPr>
            <w:tcW w:w="9445" w:type="dxa"/>
            <w:gridSpan w:val="2"/>
            <w:shd w:val="clear" w:color="auto" w:fill="auto"/>
            <w:vAlign w:val="center"/>
            <w:hideMark/>
          </w:tcPr>
          <w:p w14:paraId="1F4D94E3"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Is the entity in good standing on the State 501c3 list?</w:t>
            </w:r>
          </w:p>
        </w:tc>
      </w:tr>
      <w:tr w:rsidR="006327FD" w:rsidRPr="006327FD" w14:paraId="47071456" w14:textId="77777777" w:rsidTr="00BD29CA">
        <w:trPr>
          <w:trHeight w:val="340"/>
        </w:trPr>
        <w:tc>
          <w:tcPr>
            <w:tcW w:w="625" w:type="dxa"/>
            <w:shd w:val="clear" w:color="auto" w:fill="auto"/>
            <w:vAlign w:val="center"/>
            <w:hideMark/>
          </w:tcPr>
          <w:p w14:paraId="308EFD94"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78A2DB9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w:t>
            </w:r>
            <w:proofErr w:type="gramStart"/>
            <w:r w:rsidRPr="006327FD">
              <w:rPr>
                <w:rFonts w:ascii="Arial" w:eastAsia="Times New Roman" w:hAnsi="Arial" w:cs="Arial"/>
                <w:color w:val="000000"/>
              </w:rPr>
              <w:t xml:space="preserve">   (</w:t>
            </w:r>
            <w:proofErr w:type="gramEnd"/>
            <w:r w:rsidRPr="006327FD">
              <w:rPr>
                <w:rFonts w:ascii="Arial" w:eastAsia="Times New Roman" w:hAnsi="Arial" w:cs="Arial"/>
                <w:color w:val="000000"/>
              </w:rPr>
              <w:t>0)          No (5)      N/A   (0)</w:t>
            </w:r>
          </w:p>
        </w:tc>
        <w:tc>
          <w:tcPr>
            <w:tcW w:w="4524" w:type="dxa"/>
            <w:shd w:val="clear" w:color="auto" w:fill="auto"/>
            <w:vAlign w:val="center"/>
            <w:hideMark/>
          </w:tcPr>
          <w:p w14:paraId="1AD06032" w14:textId="77777777" w:rsidR="006327FD" w:rsidRPr="006327FD" w:rsidRDefault="006327FD" w:rsidP="006327FD">
            <w:pPr>
              <w:widowControl/>
              <w:autoSpaceDE/>
              <w:autoSpaceDN/>
              <w:jc w:val="center"/>
              <w:rPr>
                <w:rFonts w:ascii="Arial" w:eastAsia="Times New Roman" w:hAnsi="Arial" w:cs="Arial"/>
                <w:color w:val="000000"/>
              </w:rPr>
            </w:pPr>
          </w:p>
        </w:tc>
      </w:tr>
      <w:tr w:rsidR="006327FD" w:rsidRPr="006327FD" w14:paraId="6FFFFB2D" w14:textId="77777777" w:rsidTr="00BD29CA">
        <w:trPr>
          <w:trHeight w:val="340"/>
        </w:trPr>
        <w:tc>
          <w:tcPr>
            <w:tcW w:w="625" w:type="dxa"/>
            <w:shd w:val="clear" w:color="auto" w:fill="auto"/>
            <w:vAlign w:val="center"/>
          </w:tcPr>
          <w:p w14:paraId="75A40D9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3</w:t>
            </w:r>
          </w:p>
        </w:tc>
        <w:tc>
          <w:tcPr>
            <w:tcW w:w="9445" w:type="dxa"/>
            <w:gridSpan w:val="2"/>
            <w:shd w:val="clear" w:color="auto" w:fill="auto"/>
            <w:vAlign w:val="center"/>
          </w:tcPr>
          <w:p w14:paraId="31AA5EB4"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Does entity have an active, no exclusion, DUNS Number?</w:t>
            </w:r>
          </w:p>
        </w:tc>
      </w:tr>
      <w:tr w:rsidR="006327FD" w:rsidRPr="006327FD" w14:paraId="06CB6477" w14:textId="77777777" w:rsidTr="00BD29CA">
        <w:trPr>
          <w:trHeight w:val="430"/>
        </w:trPr>
        <w:tc>
          <w:tcPr>
            <w:tcW w:w="625" w:type="dxa"/>
            <w:shd w:val="clear" w:color="auto" w:fill="auto"/>
            <w:vAlign w:val="center"/>
            <w:hideMark/>
          </w:tcPr>
          <w:p w14:paraId="4A53DAB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0DFB8C5C"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(0)           No (10) </w:t>
            </w:r>
          </w:p>
        </w:tc>
        <w:tc>
          <w:tcPr>
            <w:tcW w:w="4524" w:type="dxa"/>
            <w:shd w:val="clear" w:color="auto" w:fill="auto"/>
            <w:vAlign w:val="center"/>
            <w:hideMark/>
          </w:tcPr>
          <w:p w14:paraId="0644570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37F0643F" w14:textId="77777777" w:rsidTr="00BD29CA">
        <w:trPr>
          <w:trHeight w:val="700"/>
        </w:trPr>
        <w:tc>
          <w:tcPr>
            <w:tcW w:w="625" w:type="dxa"/>
            <w:shd w:val="clear" w:color="auto" w:fill="auto"/>
            <w:vAlign w:val="center"/>
            <w:hideMark/>
          </w:tcPr>
          <w:p w14:paraId="43D9D03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4</w:t>
            </w:r>
          </w:p>
        </w:tc>
        <w:tc>
          <w:tcPr>
            <w:tcW w:w="9445" w:type="dxa"/>
            <w:gridSpan w:val="2"/>
            <w:shd w:val="clear" w:color="auto" w:fill="auto"/>
            <w:vAlign w:val="center"/>
            <w:hideMark/>
          </w:tcPr>
          <w:p w14:paraId="1614D307" w14:textId="77777777" w:rsidR="006327FD" w:rsidRPr="006327FD" w:rsidRDefault="006327FD" w:rsidP="006327FD">
            <w:pPr>
              <w:widowControl/>
              <w:autoSpaceDE/>
              <w:autoSpaceDN/>
              <w:jc w:val="both"/>
              <w:rPr>
                <w:rFonts w:ascii="Arial" w:eastAsia="Times New Roman" w:hAnsi="Arial" w:cs="Arial"/>
                <w:color w:val="000000"/>
              </w:rPr>
            </w:pPr>
            <w:r w:rsidRPr="006327FD">
              <w:rPr>
                <w:rFonts w:ascii="Arial" w:eastAsia="Times New Roman" w:hAnsi="Arial" w:cs="Arial"/>
                <w:color w:val="000000"/>
              </w:rPr>
              <w:t xml:space="preserve">Has the agency or principals thereof ever been suspended or debarred from receiving state or federal grants or contracts? </w:t>
            </w:r>
          </w:p>
        </w:tc>
      </w:tr>
      <w:tr w:rsidR="006327FD" w:rsidRPr="006327FD" w14:paraId="6AEC4C20" w14:textId="77777777" w:rsidTr="00BD29CA">
        <w:trPr>
          <w:trHeight w:val="430"/>
        </w:trPr>
        <w:tc>
          <w:tcPr>
            <w:tcW w:w="625" w:type="dxa"/>
            <w:shd w:val="clear" w:color="auto" w:fill="auto"/>
            <w:vAlign w:val="center"/>
            <w:hideMark/>
          </w:tcPr>
          <w:p w14:paraId="1C42A14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4331D2D8"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(5)           No (0) </w:t>
            </w:r>
          </w:p>
        </w:tc>
        <w:tc>
          <w:tcPr>
            <w:tcW w:w="4524" w:type="dxa"/>
            <w:shd w:val="clear" w:color="auto" w:fill="auto"/>
            <w:vAlign w:val="center"/>
            <w:hideMark/>
          </w:tcPr>
          <w:p w14:paraId="69728F31" w14:textId="77777777" w:rsidR="006327FD" w:rsidRPr="006327FD" w:rsidRDefault="006327FD" w:rsidP="006327FD">
            <w:pPr>
              <w:widowControl/>
              <w:autoSpaceDE/>
              <w:autoSpaceDN/>
              <w:jc w:val="center"/>
              <w:rPr>
                <w:rFonts w:ascii="Arial" w:eastAsia="Times New Roman" w:hAnsi="Arial" w:cs="Arial"/>
                <w:color w:val="000000"/>
              </w:rPr>
            </w:pPr>
          </w:p>
        </w:tc>
      </w:tr>
      <w:tr w:rsidR="006327FD" w:rsidRPr="006327FD" w14:paraId="16B20D89" w14:textId="77777777" w:rsidTr="00BD29CA">
        <w:trPr>
          <w:trHeight w:val="610"/>
        </w:trPr>
        <w:tc>
          <w:tcPr>
            <w:tcW w:w="625" w:type="dxa"/>
            <w:shd w:val="clear" w:color="auto" w:fill="auto"/>
            <w:vAlign w:val="center"/>
            <w:hideMark/>
          </w:tcPr>
          <w:p w14:paraId="06315519"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5</w:t>
            </w:r>
          </w:p>
        </w:tc>
        <w:tc>
          <w:tcPr>
            <w:tcW w:w="9445" w:type="dxa"/>
            <w:gridSpan w:val="2"/>
            <w:shd w:val="clear" w:color="auto" w:fill="auto"/>
            <w:vAlign w:val="center"/>
            <w:hideMark/>
          </w:tcPr>
          <w:p w14:paraId="2D9A6218"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Has the agency ever had a government contract, project, or agreement terminated? </w:t>
            </w:r>
          </w:p>
        </w:tc>
      </w:tr>
      <w:tr w:rsidR="006327FD" w:rsidRPr="006327FD" w14:paraId="6249083D" w14:textId="77777777" w:rsidTr="00BD29CA">
        <w:trPr>
          <w:trHeight w:val="430"/>
        </w:trPr>
        <w:tc>
          <w:tcPr>
            <w:tcW w:w="625" w:type="dxa"/>
            <w:shd w:val="clear" w:color="auto" w:fill="auto"/>
            <w:vAlign w:val="center"/>
            <w:hideMark/>
          </w:tcPr>
          <w:p w14:paraId="47BDF9F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5E2A5CBA"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(5)           No (0) </w:t>
            </w:r>
          </w:p>
        </w:tc>
        <w:tc>
          <w:tcPr>
            <w:tcW w:w="4524" w:type="dxa"/>
            <w:shd w:val="clear" w:color="auto" w:fill="auto"/>
            <w:vAlign w:val="center"/>
            <w:hideMark/>
          </w:tcPr>
          <w:p w14:paraId="1A344508"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6B71E23" w14:textId="77777777" w:rsidTr="00BD29CA">
        <w:trPr>
          <w:trHeight w:val="700"/>
        </w:trPr>
        <w:tc>
          <w:tcPr>
            <w:tcW w:w="625" w:type="dxa"/>
            <w:shd w:val="clear" w:color="auto" w:fill="auto"/>
            <w:vAlign w:val="center"/>
            <w:hideMark/>
          </w:tcPr>
          <w:p w14:paraId="26CDFF2D"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6</w:t>
            </w:r>
          </w:p>
        </w:tc>
        <w:tc>
          <w:tcPr>
            <w:tcW w:w="9445" w:type="dxa"/>
            <w:gridSpan w:val="2"/>
            <w:shd w:val="clear" w:color="auto" w:fill="auto"/>
            <w:vAlign w:val="center"/>
            <w:hideMark/>
          </w:tcPr>
          <w:p w14:paraId="47C33438"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Does the agency employ a finance director with at least three years of experience in accounting at this type of entity? </w:t>
            </w:r>
          </w:p>
        </w:tc>
      </w:tr>
      <w:tr w:rsidR="006327FD" w:rsidRPr="006327FD" w14:paraId="4A0AB225" w14:textId="77777777" w:rsidTr="00BD29CA">
        <w:trPr>
          <w:trHeight w:val="430"/>
        </w:trPr>
        <w:tc>
          <w:tcPr>
            <w:tcW w:w="625" w:type="dxa"/>
            <w:shd w:val="clear" w:color="auto" w:fill="auto"/>
            <w:vAlign w:val="center"/>
            <w:hideMark/>
          </w:tcPr>
          <w:p w14:paraId="5A0BFDB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1911C0A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(0)           No (5) </w:t>
            </w:r>
          </w:p>
        </w:tc>
        <w:tc>
          <w:tcPr>
            <w:tcW w:w="4524" w:type="dxa"/>
            <w:shd w:val="clear" w:color="auto" w:fill="auto"/>
            <w:vAlign w:val="center"/>
            <w:hideMark/>
          </w:tcPr>
          <w:p w14:paraId="5919B39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53B4026A" w14:textId="77777777" w:rsidTr="00BD29CA">
        <w:trPr>
          <w:trHeight w:val="430"/>
        </w:trPr>
        <w:tc>
          <w:tcPr>
            <w:tcW w:w="625" w:type="dxa"/>
            <w:shd w:val="clear" w:color="auto" w:fill="auto"/>
            <w:vAlign w:val="center"/>
          </w:tcPr>
          <w:p w14:paraId="1761019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7</w:t>
            </w:r>
          </w:p>
        </w:tc>
        <w:tc>
          <w:tcPr>
            <w:tcW w:w="9445" w:type="dxa"/>
            <w:gridSpan w:val="2"/>
            <w:shd w:val="clear" w:color="auto" w:fill="auto"/>
            <w:vAlign w:val="center"/>
          </w:tcPr>
          <w:p w14:paraId="7F86067E"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Has there been changes in fiscal/program personnel in the previous year?</w:t>
            </w:r>
          </w:p>
        </w:tc>
      </w:tr>
      <w:tr w:rsidR="006327FD" w:rsidRPr="006327FD" w14:paraId="2BE34A6B" w14:textId="77777777" w:rsidTr="00BD29CA">
        <w:trPr>
          <w:trHeight w:val="430"/>
        </w:trPr>
        <w:tc>
          <w:tcPr>
            <w:tcW w:w="625" w:type="dxa"/>
            <w:shd w:val="clear" w:color="auto" w:fill="auto"/>
            <w:vAlign w:val="center"/>
          </w:tcPr>
          <w:p w14:paraId="3BCD730D"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tcPr>
          <w:p w14:paraId="53C38BB1"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Yes (5)           No (0)</w:t>
            </w:r>
          </w:p>
        </w:tc>
        <w:tc>
          <w:tcPr>
            <w:tcW w:w="4524" w:type="dxa"/>
            <w:shd w:val="clear" w:color="auto" w:fill="auto"/>
            <w:vAlign w:val="center"/>
          </w:tcPr>
          <w:p w14:paraId="0FD2FA91" w14:textId="77777777" w:rsidR="006327FD" w:rsidRPr="006327FD" w:rsidRDefault="006327FD" w:rsidP="006327FD">
            <w:pPr>
              <w:widowControl/>
              <w:autoSpaceDE/>
              <w:autoSpaceDN/>
              <w:rPr>
                <w:rFonts w:ascii="Arial" w:eastAsia="Times New Roman" w:hAnsi="Arial" w:cs="Arial"/>
                <w:color w:val="000000"/>
              </w:rPr>
            </w:pPr>
          </w:p>
        </w:tc>
      </w:tr>
      <w:tr w:rsidR="006327FD" w:rsidRPr="006327FD" w14:paraId="33B7E024" w14:textId="77777777" w:rsidTr="00BD29CA">
        <w:trPr>
          <w:trHeight w:val="520"/>
        </w:trPr>
        <w:tc>
          <w:tcPr>
            <w:tcW w:w="625" w:type="dxa"/>
            <w:shd w:val="clear" w:color="auto" w:fill="auto"/>
            <w:vAlign w:val="center"/>
          </w:tcPr>
          <w:p w14:paraId="49AAB81F"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8</w:t>
            </w:r>
          </w:p>
        </w:tc>
        <w:tc>
          <w:tcPr>
            <w:tcW w:w="9445" w:type="dxa"/>
            <w:gridSpan w:val="2"/>
            <w:shd w:val="clear" w:color="auto" w:fill="auto"/>
            <w:vAlign w:val="center"/>
          </w:tcPr>
          <w:p w14:paraId="35666184"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Does the entity use a commercial/licensed financial software system?</w:t>
            </w:r>
          </w:p>
        </w:tc>
      </w:tr>
      <w:tr w:rsidR="006327FD" w:rsidRPr="006327FD" w14:paraId="48B93CDA" w14:textId="77777777" w:rsidTr="00BD29CA">
        <w:trPr>
          <w:trHeight w:val="637"/>
        </w:trPr>
        <w:tc>
          <w:tcPr>
            <w:tcW w:w="625" w:type="dxa"/>
            <w:shd w:val="clear" w:color="auto" w:fill="auto"/>
            <w:vAlign w:val="center"/>
          </w:tcPr>
          <w:p w14:paraId="301EA117"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tcPr>
          <w:p w14:paraId="2216CB4B"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Yes (0)           No (5)</w:t>
            </w:r>
          </w:p>
          <w:p w14:paraId="5F81D137"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If Yes – what system:</w:t>
            </w:r>
          </w:p>
          <w:p w14:paraId="12440413" w14:textId="77777777" w:rsidR="006327FD" w:rsidRPr="006327FD" w:rsidRDefault="006327FD" w:rsidP="006327FD">
            <w:pPr>
              <w:widowControl/>
              <w:autoSpaceDE/>
              <w:autoSpaceDN/>
              <w:rPr>
                <w:rFonts w:ascii="Arial" w:eastAsia="Times New Roman" w:hAnsi="Arial" w:cs="Arial"/>
                <w:color w:val="000000"/>
              </w:rPr>
            </w:pPr>
          </w:p>
        </w:tc>
        <w:tc>
          <w:tcPr>
            <w:tcW w:w="4524" w:type="dxa"/>
            <w:shd w:val="clear" w:color="auto" w:fill="auto"/>
            <w:vAlign w:val="center"/>
          </w:tcPr>
          <w:p w14:paraId="565CFF41" w14:textId="77777777" w:rsidR="006327FD" w:rsidRPr="006327FD" w:rsidRDefault="006327FD" w:rsidP="006327FD">
            <w:pPr>
              <w:widowControl/>
              <w:autoSpaceDE/>
              <w:autoSpaceDN/>
              <w:rPr>
                <w:rFonts w:ascii="Arial" w:eastAsia="Times New Roman" w:hAnsi="Arial" w:cs="Arial"/>
                <w:color w:val="000000"/>
              </w:rPr>
            </w:pPr>
          </w:p>
        </w:tc>
      </w:tr>
      <w:tr w:rsidR="006327FD" w:rsidRPr="006327FD" w14:paraId="7E9C065A" w14:textId="77777777" w:rsidTr="00BD29CA">
        <w:trPr>
          <w:trHeight w:val="520"/>
        </w:trPr>
        <w:tc>
          <w:tcPr>
            <w:tcW w:w="625" w:type="dxa"/>
            <w:shd w:val="clear" w:color="auto" w:fill="auto"/>
            <w:vAlign w:val="center"/>
          </w:tcPr>
          <w:p w14:paraId="056041A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9</w:t>
            </w:r>
          </w:p>
        </w:tc>
        <w:tc>
          <w:tcPr>
            <w:tcW w:w="9445" w:type="dxa"/>
            <w:gridSpan w:val="2"/>
            <w:shd w:val="clear" w:color="auto" w:fill="auto"/>
            <w:vAlign w:val="center"/>
          </w:tcPr>
          <w:p w14:paraId="58C45274"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Does this system ensure that grant funds are not comingled with general operating funds?</w:t>
            </w:r>
          </w:p>
        </w:tc>
      </w:tr>
      <w:tr w:rsidR="006327FD" w:rsidRPr="006327FD" w14:paraId="1867CC81" w14:textId="77777777" w:rsidTr="00BD29CA">
        <w:trPr>
          <w:trHeight w:val="440"/>
        </w:trPr>
        <w:tc>
          <w:tcPr>
            <w:tcW w:w="625" w:type="dxa"/>
            <w:shd w:val="clear" w:color="auto" w:fill="auto"/>
            <w:vAlign w:val="center"/>
          </w:tcPr>
          <w:p w14:paraId="42AC9F3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tcPr>
          <w:p w14:paraId="73649F79"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Yes (0)           No (5)</w:t>
            </w:r>
          </w:p>
        </w:tc>
        <w:tc>
          <w:tcPr>
            <w:tcW w:w="4524" w:type="dxa"/>
            <w:shd w:val="clear" w:color="auto" w:fill="auto"/>
            <w:vAlign w:val="center"/>
          </w:tcPr>
          <w:p w14:paraId="7646E262" w14:textId="77777777" w:rsidR="006327FD" w:rsidRPr="006327FD" w:rsidRDefault="006327FD" w:rsidP="006327FD">
            <w:pPr>
              <w:widowControl/>
              <w:autoSpaceDE/>
              <w:autoSpaceDN/>
              <w:rPr>
                <w:rFonts w:ascii="Arial" w:eastAsia="Times New Roman" w:hAnsi="Arial" w:cs="Arial"/>
                <w:color w:val="000000"/>
              </w:rPr>
            </w:pPr>
          </w:p>
        </w:tc>
      </w:tr>
      <w:tr w:rsidR="006327FD" w:rsidRPr="006327FD" w14:paraId="47A8CDD0" w14:textId="77777777" w:rsidTr="00BD29CA">
        <w:trPr>
          <w:trHeight w:val="520"/>
        </w:trPr>
        <w:tc>
          <w:tcPr>
            <w:tcW w:w="625" w:type="dxa"/>
            <w:shd w:val="clear" w:color="auto" w:fill="auto"/>
            <w:vAlign w:val="center"/>
            <w:hideMark/>
          </w:tcPr>
          <w:p w14:paraId="611D30ED"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10</w:t>
            </w:r>
          </w:p>
        </w:tc>
        <w:tc>
          <w:tcPr>
            <w:tcW w:w="9445" w:type="dxa"/>
            <w:gridSpan w:val="2"/>
            <w:shd w:val="clear" w:color="auto" w:fill="auto"/>
            <w:vAlign w:val="center"/>
            <w:hideMark/>
          </w:tcPr>
          <w:p w14:paraId="37EAD98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How many years has the organization been in existence? </w:t>
            </w:r>
          </w:p>
        </w:tc>
      </w:tr>
      <w:tr w:rsidR="006327FD" w:rsidRPr="006327FD" w14:paraId="50035EB1" w14:textId="77777777" w:rsidTr="00BD29CA">
        <w:trPr>
          <w:trHeight w:val="340"/>
        </w:trPr>
        <w:tc>
          <w:tcPr>
            <w:tcW w:w="625" w:type="dxa"/>
            <w:vMerge w:val="restart"/>
            <w:shd w:val="clear" w:color="auto" w:fill="auto"/>
            <w:vAlign w:val="center"/>
            <w:hideMark/>
          </w:tcPr>
          <w:p w14:paraId="31EC8B5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5AAB50B7"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Fewer than two years (4) </w:t>
            </w:r>
          </w:p>
        </w:tc>
        <w:tc>
          <w:tcPr>
            <w:tcW w:w="4524" w:type="dxa"/>
            <w:shd w:val="clear" w:color="auto" w:fill="auto"/>
            <w:vAlign w:val="center"/>
            <w:hideMark/>
          </w:tcPr>
          <w:p w14:paraId="794465D4"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5CBC80C1" w14:textId="77777777" w:rsidTr="00BD29CA">
        <w:trPr>
          <w:trHeight w:val="323"/>
        </w:trPr>
        <w:tc>
          <w:tcPr>
            <w:tcW w:w="625" w:type="dxa"/>
            <w:vMerge/>
            <w:shd w:val="clear" w:color="auto" w:fill="auto"/>
            <w:vAlign w:val="center"/>
            <w:hideMark/>
          </w:tcPr>
          <w:p w14:paraId="2C547CB3"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4040B50C"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2-5 years (3) </w:t>
            </w:r>
          </w:p>
        </w:tc>
        <w:tc>
          <w:tcPr>
            <w:tcW w:w="4524" w:type="dxa"/>
            <w:shd w:val="clear" w:color="auto" w:fill="auto"/>
            <w:vAlign w:val="center"/>
            <w:hideMark/>
          </w:tcPr>
          <w:p w14:paraId="0D6E54E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768D2E0C" w14:textId="77777777" w:rsidTr="00BD29CA">
        <w:trPr>
          <w:trHeight w:val="330"/>
        </w:trPr>
        <w:tc>
          <w:tcPr>
            <w:tcW w:w="625" w:type="dxa"/>
            <w:vMerge/>
            <w:shd w:val="clear" w:color="auto" w:fill="auto"/>
            <w:vAlign w:val="center"/>
            <w:hideMark/>
          </w:tcPr>
          <w:p w14:paraId="46A44D98"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2841A61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6-10 years (2) </w:t>
            </w:r>
          </w:p>
        </w:tc>
        <w:tc>
          <w:tcPr>
            <w:tcW w:w="4524" w:type="dxa"/>
            <w:shd w:val="clear" w:color="auto" w:fill="auto"/>
            <w:vAlign w:val="center"/>
            <w:hideMark/>
          </w:tcPr>
          <w:p w14:paraId="798ECE4C"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421E26E0" w14:textId="77777777" w:rsidTr="00BD29CA">
        <w:trPr>
          <w:trHeight w:val="340"/>
        </w:trPr>
        <w:tc>
          <w:tcPr>
            <w:tcW w:w="625" w:type="dxa"/>
            <w:vMerge/>
            <w:shd w:val="clear" w:color="auto" w:fill="auto"/>
            <w:vAlign w:val="center"/>
            <w:hideMark/>
          </w:tcPr>
          <w:p w14:paraId="212C66B1"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3F6C502B"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11-14 years (1) </w:t>
            </w:r>
          </w:p>
        </w:tc>
        <w:tc>
          <w:tcPr>
            <w:tcW w:w="4524" w:type="dxa"/>
            <w:shd w:val="clear" w:color="auto" w:fill="auto"/>
            <w:vAlign w:val="center"/>
            <w:hideMark/>
          </w:tcPr>
          <w:p w14:paraId="394C607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0F2ECBFB" w14:textId="77777777" w:rsidTr="00BD29CA">
        <w:trPr>
          <w:trHeight w:val="278"/>
        </w:trPr>
        <w:tc>
          <w:tcPr>
            <w:tcW w:w="625" w:type="dxa"/>
            <w:vMerge/>
            <w:shd w:val="clear" w:color="auto" w:fill="auto"/>
            <w:vAlign w:val="center"/>
            <w:hideMark/>
          </w:tcPr>
          <w:p w14:paraId="19C63133"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635A327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15 years or more (0) </w:t>
            </w:r>
          </w:p>
        </w:tc>
        <w:tc>
          <w:tcPr>
            <w:tcW w:w="4524" w:type="dxa"/>
            <w:shd w:val="clear" w:color="auto" w:fill="auto"/>
            <w:vAlign w:val="center"/>
            <w:hideMark/>
          </w:tcPr>
          <w:p w14:paraId="164FD1C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5A91FE17" w14:textId="77777777" w:rsidTr="00BD29CA">
        <w:trPr>
          <w:trHeight w:val="547"/>
        </w:trPr>
        <w:tc>
          <w:tcPr>
            <w:tcW w:w="625" w:type="dxa"/>
            <w:shd w:val="clear" w:color="auto" w:fill="auto"/>
            <w:vAlign w:val="center"/>
            <w:hideMark/>
          </w:tcPr>
          <w:p w14:paraId="1154211F"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11</w:t>
            </w:r>
          </w:p>
        </w:tc>
        <w:tc>
          <w:tcPr>
            <w:tcW w:w="9445" w:type="dxa"/>
            <w:gridSpan w:val="2"/>
            <w:shd w:val="clear" w:color="auto" w:fill="auto"/>
            <w:vAlign w:val="center"/>
            <w:hideMark/>
          </w:tcPr>
          <w:p w14:paraId="638759EE"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Does the Agency have experience managing other federal, state, local or private funds? </w:t>
            </w:r>
          </w:p>
        </w:tc>
      </w:tr>
      <w:tr w:rsidR="006327FD" w:rsidRPr="006327FD" w14:paraId="7E71C3BC" w14:textId="77777777" w:rsidTr="00BD29CA">
        <w:trPr>
          <w:trHeight w:val="340"/>
        </w:trPr>
        <w:tc>
          <w:tcPr>
            <w:tcW w:w="625" w:type="dxa"/>
            <w:vMerge w:val="restart"/>
            <w:shd w:val="clear" w:color="auto" w:fill="auto"/>
            <w:vAlign w:val="center"/>
            <w:hideMark/>
          </w:tcPr>
          <w:p w14:paraId="2DCD9126"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lastRenderedPageBreak/>
              <w:t xml:space="preserve"> </w:t>
            </w:r>
          </w:p>
        </w:tc>
        <w:tc>
          <w:tcPr>
            <w:tcW w:w="4921" w:type="dxa"/>
            <w:shd w:val="clear" w:color="auto" w:fill="auto"/>
            <w:vAlign w:val="center"/>
            <w:hideMark/>
          </w:tcPr>
          <w:p w14:paraId="42461BA6" w14:textId="74391B0B"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0-1 years of experience (4)                        </w:t>
            </w:r>
            <w:sdt>
              <w:sdtPr>
                <w:rPr>
                  <w:rFonts w:ascii="Arial" w:eastAsia="Times New Roman" w:hAnsi="Arial" w:cs="Arial"/>
                  <w:color w:val="000000"/>
                </w:rPr>
                <w:id w:val="1320071927"/>
                <w14:checkbox>
                  <w14:checked w14:val="0"/>
                  <w14:checkedState w14:val="2612" w14:font="MS Gothic"/>
                  <w14:uncheckedState w14:val="2610" w14:font="MS Gothic"/>
                </w14:checkbox>
              </w:sdtPr>
              <w:sdtEndPr/>
              <w:sdtContent>
                <w:r w:rsidR="000E2815">
                  <w:rPr>
                    <w:rFonts w:ascii="MS Gothic" w:eastAsia="MS Gothic" w:hAnsi="MS Gothic" w:cs="Arial" w:hint="eastAsia"/>
                    <w:color w:val="000000"/>
                  </w:rPr>
                  <w:t>☐</w:t>
                </w:r>
              </w:sdtContent>
            </w:sdt>
          </w:p>
        </w:tc>
        <w:tc>
          <w:tcPr>
            <w:tcW w:w="4524" w:type="dxa"/>
            <w:shd w:val="clear" w:color="auto" w:fill="auto"/>
            <w:vAlign w:val="center"/>
            <w:hideMark/>
          </w:tcPr>
          <w:p w14:paraId="169F75A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7A586E58" w14:textId="77777777" w:rsidTr="00BD29CA">
        <w:trPr>
          <w:trHeight w:val="340"/>
        </w:trPr>
        <w:tc>
          <w:tcPr>
            <w:tcW w:w="625" w:type="dxa"/>
            <w:vMerge/>
            <w:shd w:val="clear" w:color="auto" w:fill="auto"/>
            <w:vAlign w:val="center"/>
            <w:hideMark/>
          </w:tcPr>
          <w:p w14:paraId="6D6F005A"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566D5CA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2-4 years of experience (3)                        </w:t>
            </w:r>
            <w:sdt>
              <w:sdtPr>
                <w:rPr>
                  <w:rFonts w:ascii="Arial" w:eastAsia="Times New Roman" w:hAnsi="Arial" w:cs="Arial"/>
                  <w:color w:val="000000"/>
                </w:rPr>
                <w:id w:val="-2078119131"/>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3C894CE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374F0517" w14:textId="77777777" w:rsidTr="00BD29CA">
        <w:trPr>
          <w:trHeight w:val="340"/>
        </w:trPr>
        <w:tc>
          <w:tcPr>
            <w:tcW w:w="625" w:type="dxa"/>
            <w:vMerge/>
            <w:shd w:val="clear" w:color="auto" w:fill="auto"/>
            <w:vAlign w:val="center"/>
            <w:hideMark/>
          </w:tcPr>
          <w:p w14:paraId="2D8E0ECB"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3DDA6015"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5-7 years of experience (2)                        </w:t>
            </w:r>
            <w:sdt>
              <w:sdtPr>
                <w:rPr>
                  <w:rFonts w:ascii="Arial" w:eastAsia="Times New Roman" w:hAnsi="Arial" w:cs="Arial"/>
                  <w:color w:val="000000"/>
                </w:rPr>
                <w:id w:val="-1019003866"/>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7DA4D36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19A7335E" w14:textId="77777777" w:rsidTr="00BD29CA">
        <w:trPr>
          <w:trHeight w:val="430"/>
        </w:trPr>
        <w:tc>
          <w:tcPr>
            <w:tcW w:w="625" w:type="dxa"/>
            <w:vMerge/>
            <w:shd w:val="clear" w:color="auto" w:fill="auto"/>
            <w:vAlign w:val="center"/>
            <w:hideMark/>
          </w:tcPr>
          <w:p w14:paraId="6D8301C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55E7C82B"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8-10 years of experience (1)                      </w:t>
            </w:r>
            <w:sdt>
              <w:sdtPr>
                <w:rPr>
                  <w:rFonts w:ascii="Arial" w:eastAsia="Times New Roman" w:hAnsi="Arial" w:cs="Arial"/>
                  <w:color w:val="000000"/>
                </w:rPr>
                <w:id w:val="-302394502"/>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37F6FF26"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164AC6A8" w14:textId="77777777" w:rsidTr="00BD29CA">
        <w:trPr>
          <w:trHeight w:val="340"/>
        </w:trPr>
        <w:tc>
          <w:tcPr>
            <w:tcW w:w="625" w:type="dxa"/>
            <w:vMerge/>
            <w:shd w:val="clear" w:color="auto" w:fill="auto"/>
            <w:vAlign w:val="center"/>
            <w:hideMark/>
          </w:tcPr>
          <w:p w14:paraId="3E6A5977"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10F70C8A"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More than 10 years of experience (0)        </w:t>
            </w:r>
            <w:sdt>
              <w:sdtPr>
                <w:rPr>
                  <w:rFonts w:ascii="Arial" w:eastAsia="Times New Roman" w:hAnsi="Arial" w:cs="Arial"/>
                  <w:color w:val="000000"/>
                </w:rPr>
                <w:id w:val="-2044971425"/>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70A8C998"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0F44DE1" w14:textId="77777777" w:rsidTr="00BD29CA">
        <w:trPr>
          <w:trHeight w:val="610"/>
        </w:trPr>
        <w:tc>
          <w:tcPr>
            <w:tcW w:w="625" w:type="dxa"/>
            <w:shd w:val="clear" w:color="auto" w:fill="auto"/>
            <w:vAlign w:val="center"/>
            <w:hideMark/>
          </w:tcPr>
          <w:p w14:paraId="4DB3C703"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12</w:t>
            </w:r>
          </w:p>
        </w:tc>
        <w:tc>
          <w:tcPr>
            <w:tcW w:w="9445" w:type="dxa"/>
            <w:gridSpan w:val="2"/>
            <w:shd w:val="clear" w:color="auto" w:fill="auto"/>
            <w:vAlign w:val="center"/>
            <w:hideMark/>
          </w:tcPr>
          <w:p w14:paraId="04E6AFD6" w14:textId="40F076BB"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Does the Agency have experience administering </w:t>
            </w:r>
            <w:r w:rsidR="0023265C">
              <w:rPr>
                <w:rFonts w:ascii="Arial" w:eastAsia="Times New Roman" w:hAnsi="Arial" w:cs="Arial"/>
                <w:color w:val="000000"/>
              </w:rPr>
              <w:t>state</w:t>
            </w:r>
            <w:r w:rsidRPr="006327FD">
              <w:rPr>
                <w:rFonts w:ascii="Arial" w:eastAsia="Times New Roman" w:hAnsi="Arial" w:cs="Arial"/>
                <w:color w:val="000000"/>
              </w:rPr>
              <w:t xml:space="preserve"> funds or other grants that provide funds for services to a comparable target population? </w:t>
            </w:r>
          </w:p>
        </w:tc>
      </w:tr>
      <w:tr w:rsidR="006327FD" w:rsidRPr="006327FD" w14:paraId="279AC37F" w14:textId="77777777" w:rsidTr="00BD29CA">
        <w:trPr>
          <w:trHeight w:val="340"/>
        </w:trPr>
        <w:tc>
          <w:tcPr>
            <w:tcW w:w="625" w:type="dxa"/>
            <w:vMerge w:val="restart"/>
            <w:shd w:val="clear" w:color="auto" w:fill="auto"/>
            <w:vAlign w:val="center"/>
            <w:hideMark/>
          </w:tcPr>
          <w:p w14:paraId="575C7FDD"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12A213E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0-1 years of experience (4)                        </w:t>
            </w:r>
            <w:sdt>
              <w:sdtPr>
                <w:rPr>
                  <w:rFonts w:ascii="Arial" w:eastAsia="Times New Roman" w:hAnsi="Arial" w:cs="Arial"/>
                  <w:color w:val="000000"/>
                </w:rPr>
                <w:id w:val="-1892182678"/>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6EE378B6"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6D5EFBF" w14:textId="77777777" w:rsidTr="00BD29CA">
        <w:trPr>
          <w:trHeight w:val="340"/>
        </w:trPr>
        <w:tc>
          <w:tcPr>
            <w:tcW w:w="625" w:type="dxa"/>
            <w:vMerge/>
            <w:shd w:val="clear" w:color="auto" w:fill="auto"/>
            <w:vAlign w:val="center"/>
            <w:hideMark/>
          </w:tcPr>
          <w:p w14:paraId="774AAFD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0748704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2-4 years of experience (3)                        </w:t>
            </w:r>
            <w:sdt>
              <w:sdtPr>
                <w:rPr>
                  <w:rFonts w:ascii="Arial" w:eastAsia="Times New Roman" w:hAnsi="Arial" w:cs="Arial"/>
                  <w:color w:val="000000"/>
                </w:rPr>
                <w:id w:val="1408573826"/>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0107E48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12E80573" w14:textId="77777777" w:rsidTr="00BD29CA">
        <w:trPr>
          <w:trHeight w:val="340"/>
        </w:trPr>
        <w:tc>
          <w:tcPr>
            <w:tcW w:w="625" w:type="dxa"/>
            <w:vMerge/>
            <w:shd w:val="clear" w:color="auto" w:fill="auto"/>
            <w:vAlign w:val="center"/>
            <w:hideMark/>
          </w:tcPr>
          <w:p w14:paraId="785B45C8"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6090F55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5-7 years of experience (2)                        </w:t>
            </w:r>
            <w:sdt>
              <w:sdtPr>
                <w:rPr>
                  <w:rFonts w:ascii="Arial" w:eastAsia="Times New Roman" w:hAnsi="Arial" w:cs="Arial"/>
                  <w:color w:val="000000"/>
                </w:rPr>
                <w:id w:val="-704635799"/>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3421E20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06D395F1" w14:textId="77777777" w:rsidTr="00BD29CA">
        <w:trPr>
          <w:trHeight w:val="250"/>
        </w:trPr>
        <w:tc>
          <w:tcPr>
            <w:tcW w:w="625" w:type="dxa"/>
            <w:vMerge/>
            <w:shd w:val="clear" w:color="auto" w:fill="auto"/>
            <w:vAlign w:val="center"/>
            <w:hideMark/>
          </w:tcPr>
          <w:p w14:paraId="6A25D262"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4804EFF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8-10 years of experience (1)                      </w:t>
            </w:r>
            <w:sdt>
              <w:sdtPr>
                <w:rPr>
                  <w:rFonts w:ascii="Arial" w:eastAsia="Times New Roman" w:hAnsi="Arial" w:cs="Arial"/>
                  <w:color w:val="000000"/>
                </w:rPr>
                <w:id w:val="1121197263"/>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00779674"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52E8675B" w14:textId="77777777" w:rsidTr="00BD29CA">
        <w:trPr>
          <w:trHeight w:val="377"/>
        </w:trPr>
        <w:tc>
          <w:tcPr>
            <w:tcW w:w="625" w:type="dxa"/>
            <w:vMerge/>
            <w:shd w:val="clear" w:color="auto" w:fill="auto"/>
            <w:vAlign w:val="center"/>
            <w:hideMark/>
          </w:tcPr>
          <w:p w14:paraId="7E2C020F"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7957F80A"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More than 10 years of experience (0)        </w:t>
            </w:r>
            <w:sdt>
              <w:sdtPr>
                <w:rPr>
                  <w:rFonts w:ascii="Arial" w:eastAsia="Times New Roman" w:hAnsi="Arial" w:cs="Arial"/>
                  <w:color w:val="000000"/>
                </w:rPr>
                <w:id w:val="2050945213"/>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color w:val="000000"/>
                  </w:rPr>
                  <w:t>☐</w:t>
                </w:r>
              </w:sdtContent>
            </w:sdt>
          </w:p>
        </w:tc>
        <w:tc>
          <w:tcPr>
            <w:tcW w:w="4524" w:type="dxa"/>
            <w:shd w:val="clear" w:color="auto" w:fill="auto"/>
            <w:vAlign w:val="center"/>
            <w:hideMark/>
          </w:tcPr>
          <w:p w14:paraId="3ED38028"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7ED1CE3D" w14:textId="77777777" w:rsidTr="00BD29CA">
        <w:trPr>
          <w:trHeight w:val="431"/>
        </w:trPr>
        <w:tc>
          <w:tcPr>
            <w:tcW w:w="625" w:type="dxa"/>
            <w:shd w:val="clear" w:color="auto" w:fill="auto"/>
            <w:vAlign w:val="center"/>
          </w:tcPr>
          <w:p w14:paraId="38D1EC5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13</w:t>
            </w:r>
          </w:p>
        </w:tc>
        <w:tc>
          <w:tcPr>
            <w:tcW w:w="9445" w:type="dxa"/>
            <w:gridSpan w:val="2"/>
            <w:shd w:val="clear" w:color="auto" w:fill="auto"/>
            <w:vAlign w:val="center"/>
          </w:tcPr>
          <w:p w14:paraId="6863CC98" w14:textId="6407AD49"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Has the entity received awards from CO Department of Education in the past?</w:t>
            </w:r>
          </w:p>
          <w:p w14:paraId="57ACD602" w14:textId="38635A94" w:rsid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If Yes, which program and year</w:t>
            </w:r>
            <w:r w:rsidR="0023265C">
              <w:rPr>
                <w:rFonts w:ascii="Arial" w:eastAsia="Times New Roman" w:hAnsi="Arial" w:cs="Arial"/>
                <w:color w:val="000000"/>
              </w:rPr>
              <w:t xml:space="preserve"> (list here)</w:t>
            </w:r>
            <w:r w:rsidRPr="006327FD">
              <w:rPr>
                <w:rFonts w:ascii="Arial" w:eastAsia="Times New Roman" w:hAnsi="Arial" w:cs="Arial"/>
                <w:color w:val="000000"/>
              </w:rPr>
              <w:t>?</w:t>
            </w:r>
          </w:p>
          <w:p w14:paraId="2D193C6F" w14:textId="77777777" w:rsidR="0023265C" w:rsidRPr="006327FD" w:rsidRDefault="0023265C" w:rsidP="006327FD">
            <w:pPr>
              <w:widowControl/>
              <w:autoSpaceDE/>
              <w:autoSpaceDN/>
              <w:rPr>
                <w:rFonts w:ascii="Arial" w:eastAsia="Times New Roman" w:hAnsi="Arial" w:cs="Arial"/>
                <w:color w:val="000000"/>
              </w:rPr>
            </w:pPr>
          </w:p>
          <w:p w14:paraId="1C9AEF0F" w14:textId="77777777" w:rsidR="006327FD" w:rsidRPr="006327FD" w:rsidRDefault="006327FD" w:rsidP="006327FD">
            <w:pPr>
              <w:widowControl/>
              <w:autoSpaceDE/>
              <w:autoSpaceDN/>
              <w:rPr>
                <w:rFonts w:ascii="Arial" w:eastAsia="Times New Roman" w:hAnsi="Arial" w:cs="Arial"/>
                <w:color w:val="000000"/>
              </w:rPr>
            </w:pPr>
          </w:p>
        </w:tc>
      </w:tr>
      <w:tr w:rsidR="006327FD" w:rsidRPr="006327FD" w14:paraId="4A5D0C09" w14:textId="77777777" w:rsidTr="00BD29CA">
        <w:trPr>
          <w:trHeight w:val="430"/>
        </w:trPr>
        <w:tc>
          <w:tcPr>
            <w:tcW w:w="625" w:type="dxa"/>
            <w:shd w:val="clear" w:color="auto" w:fill="auto"/>
            <w:vAlign w:val="center"/>
            <w:hideMark/>
          </w:tcPr>
          <w:p w14:paraId="51E1F86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6503D6E4"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Yes (0)           No (1) </w:t>
            </w:r>
          </w:p>
        </w:tc>
        <w:tc>
          <w:tcPr>
            <w:tcW w:w="4524" w:type="dxa"/>
            <w:shd w:val="clear" w:color="auto" w:fill="auto"/>
            <w:vAlign w:val="center"/>
            <w:hideMark/>
          </w:tcPr>
          <w:p w14:paraId="5F57E79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3CEBCA4B" w14:textId="77777777" w:rsidTr="00BD29CA">
        <w:trPr>
          <w:trHeight w:val="610"/>
        </w:trPr>
        <w:tc>
          <w:tcPr>
            <w:tcW w:w="625" w:type="dxa"/>
            <w:shd w:val="clear" w:color="auto" w:fill="auto"/>
            <w:vAlign w:val="center"/>
            <w:hideMark/>
          </w:tcPr>
          <w:p w14:paraId="6EA3903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14</w:t>
            </w:r>
          </w:p>
        </w:tc>
        <w:tc>
          <w:tcPr>
            <w:tcW w:w="9445" w:type="dxa"/>
            <w:gridSpan w:val="2"/>
            <w:shd w:val="clear" w:color="auto" w:fill="auto"/>
            <w:vAlign w:val="center"/>
            <w:hideMark/>
          </w:tcPr>
          <w:p w14:paraId="13E114E8"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Number of years that the Program Fiscal Contact has been in the position as of the application date?</w:t>
            </w:r>
          </w:p>
        </w:tc>
      </w:tr>
      <w:tr w:rsidR="006327FD" w:rsidRPr="006327FD" w14:paraId="4476DBAA" w14:textId="77777777" w:rsidTr="00BD29CA">
        <w:trPr>
          <w:trHeight w:val="340"/>
        </w:trPr>
        <w:tc>
          <w:tcPr>
            <w:tcW w:w="625" w:type="dxa"/>
            <w:vMerge w:val="restart"/>
            <w:shd w:val="clear" w:color="auto" w:fill="auto"/>
            <w:vAlign w:val="center"/>
            <w:hideMark/>
          </w:tcPr>
          <w:p w14:paraId="3CBC7A0F"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25A370FC"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 Less than 1 year of experience (4)</w:t>
            </w:r>
          </w:p>
        </w:tc>
        <w:tc>
          <w:tcPr>
            <w:tcW w:w="4524" w:type="dxa"/>
            <w:shd w:val="clear" w:color="auto" w:fill="auto"/>
            <w:vAlign w:val="center"/>
            <w:hideMark/>
          </w:tcPr>
          <w:p w14:paraId="0A323DB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5F8FAE36" w14:textId="77777777" w:rsidTr="00BD29CA">
        <w:trPr>
          <w:trHeight w:val="250"/>
        </w:trPr>
        <w:tc>
          <w:tcPr>
            <w:tcW w:w="625" w:type="dxa"/>
            <w:vMerge/>
            <w:shd w:val="clear" w:color="auto" w:fill="auto"/>
            <w:vAlign w:val="center"/>
            <w:hideMark/>
          </w:tcPr>
          <w:p w14:paraId="1ED5F37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10E99C29"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 1-2 years of experience (3)</w:t>
            </w:r>
          </w:p>
        </w:tc>
        <w:tc>
          <w:tcPr>
            <w:tcW w:w="4524" w:type="dxa"/>
            <w:shd w:val="clear" w:color="auto" w:fill="auto"/>
            <w:vAlign w:val="center"/>
            <w:hideMark/>
          </w:tcPr>
          <w:p w14:paraId="6D187D66"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BFC46EF" w14:textId="77777777" w:rsidTr="00BD29CA">
        <w:trPr>
          <w:trHeight w:val="340"/>
        </w:trPr>
        <w:tc>
          <w:tcPr>
            <w:tcW w:w="625" w:type="dxa"/>
            <w:vMerge/>
            <w:shd w:val="clear" w:color="auto" w:fill="auto"/>
            <w:vAlign w:val="center"/>
            <w:hideMark/>
          </w:tcPr>
          <w:p w14:paraId="261B26B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7AA8C677"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 3-5 years of experience (2)</w:t>
            </w:r>
          </w:p>
        </w:tc>
        <w:tc>
          <w:tcPr>
            <w:tcW w:w="4524" w:type="dxa"/>
            <w:shd w:val="clear" w:color="auto" w:fill="auto"/>
            <w:vAlign w:val="center"/>
            <w:hideMark/>
          </w:tcPr>
          <w:p w14:paraId="37D2C5D5"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6ADB9B24" w14:textId="77777777" w:rsidTr="00BD29CA">
        <w:trPr>
          <w:trHeight w:val="250"/>
        </w:trPr>
        <w:tc>
          <w:tcPr>
            <w:tcW w:w="625" w:type="dxa"/>
            <w:vMerge/>
            <w:shd w:val="clear" w:color="auto" w:fill="auto"/>
            <w:vAlign w:val="center"/>
            <w:hideMark/>
          </w:tcPr>
          <w:p w14:paraId="083A0E67"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3647352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 6-9 years of experience (1)</w:t>
            </w:r>
          </w:p>
        </w:tc>
        <w:tc>
          <w:tcPr>
            <w:tcW w:w="4524" w:type="dxa"/>
            <w:shd w:val="clear" w:color="auto" w:fill="auto"/>
            <w:vAlign w:val="center"/>
            <w:hideMark/>
          </w:tcPr>
          <w:p w14:paraId="64CEC154"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3479F2AB" w14:textId="77777777" w:rsidTr="00BD29CA">
        <w:trPr>
          <w:trHeight w:val="340"/>
        </w:trPr>
        <w:tc>
          <w:tcPr>
            <w:tcW w:w="625" w:type="dxa"/>
            <w:vMerge/>
            <w:shd w:val="clear" w:color="auto" w:fill="auto"/>
            <w:vAlign w:val="center"/>
            <w:hideMark/>
          </w:tcPr>
          <w:p w14:paraId="05DB95F0"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5413D45B"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 10 years+ (0)</w:t>
            </w:r>
          </w:p>
        </w:tc>
        <w:tc>
          <w:tcPr>
            <w:tcW w:w="4524" w:type="dxa"/>
            <w:shd w:val="clear" w:color="auto" w:fill="auto"/>
            <w:vAlign w:val="center"/>
            <w:hideMark/>
          </w:tcPr>
          <w:p w14:paraId="17C67B6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322AA89" w14:textId="77777777" w:rsidTr="00BD29CA">
        <w:trPr>
          <w:trHeight w:val="619"/>
        </w:trPr>
        <w:tc>
          <w:tcPr>
            <w:tcW w:w="625" w:type="dxa"/>
            <w:shd w:val="clear" w:color="auto" w:fill="auto"/>
            <w:vAlign w:val="center"/>
          </w:tcPr>
          <w:p w14:paraId="455F5D7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15</w:t>
            </w:r>
          </w:p>
        </w:tc>
        <w:tc>
          <w:tcPr>
            <w:tcW w:w="9445" w:type="dxa"/>
            <w:gridSpan w:val="2"/>
            <w:shd w:val="clear" w:color="auto" w:fill="auto"/>
            <w:vAlign w:val="center"/>
          </w:tcPr>
          <w:p w14:paraId="7690914A" w14:textId="21029D54"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Does the entity have written procedures for procurement</w:t>
            </w:r>
            <w:r w:rsidR="00E44BD4">
              <w:rPr>
                <w:rFonts w:ascii="Arial" w:eastAsia="Times New Roman" w:hAnsi="Arial" w:cs="Arial"/>
                <w:color w:val="000000"/>
              </w:rPr>
              <w:t xml:space="preserve"> </w:t>
            </w:r>
            <w:r w:rsidRPr="006327FD">
              <w:rPr>
                <w:rFonts w:ascii="Arial" w:eastAsia="Times New Roman" w:hAnsi="Arial" w:cs="Arial"/>
                <w:color w:val="000000"/>
              </w:rPr>
              <w:t>time and effort</w:t>
            </w:r>
            <w:r w:rsidR="00E44BD4">
              <w:rPr>
                <w:rFonts w:ascii="Arial" w:eastAsia="Times New Roman" w:hAnsi="Arial" w:cs="Arial"/>
                <w:color w:val="000000"/>
              </w:rPr>
              <w:t xml:space="preserve"> (federal)</w:t>
            </w:r>
            <w:r w:rsidRPr="006327FD">
              <w:rPr>
                <w:rFonts w:ascii="Arial" w:eastAsia="Times New Roman" w:hAnsi="Arial" w:cs="Arial"/>
                <w:color w:val="000000"/>
              </w:rPr>
              <w:t xml:space="preserve"> and fiscal management (to include internal control procedures) of Federal or State grant funding that specifically comply with the Uniform Grants Guidance?</w:t>
            </w:r>
          </w:p>
        </w:tc>
      </w:tr>
      <w:tr w:rsidR="006327FD" w:rsidRPr="006327FD" w14:paraId="1CB4FE50" w14:textId="77777777" w:rsidTr="00BD29CA">
        <w:trPr>
          <w:trHeight w:val="305"/>
        </w:trPr>
        <w:tc>
          <w:tcPr>
            <w:tcW w:w="625" w:type="dxa"/>
            <w:shd w:val="clear" w:color="auto" w:fill="auto"/>
            <w:vAlign w:val="center"/>
          </w:tcPr>
          <w:p w14:paraId="03F51DEB"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tcPr>
          <w:p w14:paraId="6D89732C"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Yes (0)           No (5)</w:t>
            </w:r>
          </w:p>
        </w:tc>
        <w:tc>
          <w:tcPr>
            <w:tcW w:w="4524" w:type="dxa"/>
            <w:shd w:val="clear" w:color="auto" w:fill="auto"/>
            <w:vAlign w:val="center"/>
          </w:tcPr>
          <w:p w14:paraId="4D143EAB" w14:textId="77777777" w:rsidR="006327FD" w:rsidRPr="006327FD" w:rsidRDefault="006327FD" w:rsidP="006327FD">
            <w:pPr>
              <w:widowControl/>
              <w:autoSpaceDE/>
              <w:autoSpaceDN/>
              <w:rPr>
                <w:rFonts w:ascii="Arial" w:eastAsia="Times New Roman" w:hAnsi="Arial" w:cs="Arial"/>
                <w:color w:val="000000"/>
              </w:rPr>
            </w:pPr>
          </w:p>
        </w:tc>
      </w:tr>
      <w:tr w:rsidR="006327FD" w:rsidRPr="006327FD" w14:paraId="04E186F3" w14:textId="77777777" w:rsidTr="00BD29CA">
        <w:trPr>
          <w:trHeight w:val="340"/>
        </w:trPr>
        <w:tc>
          <w:tcPr>
            <w:tcW w:w="625" w:type="dxa"/>
            <w:shd w:val="clear" w:color="auto" w:fill="auto"/>
            <w:vAlign w:val="center"/>
            <w:hideMark/>
          </w:tcPr>
          <w:p w14:paraId="668D14E2"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16</w:t>
            </w:r>
          </w:p>
        </w:tc>
        <w:tc>
          <w:tcPr>
            <w:tcW w:w="9445" w:type="dxa"/>
            <w:gridSpan w:val="2"/>
            <w:shd w:val="clear" w:color="auto" w:fill="auto"/>
            <w:vAlign w:val="center"/>
            <w:hideMark/>
          </w:tcPr>
          <w:p w14:paraId="4D67096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Amount of grant award requested for this project: </w:t>
            </w:r>
          </w:p>
        </w:tc>
      </w:tr>
      <w:tr w:rsidR="006327FD" w:rsidRPr="006327FD" w14:paraId="7D6D3A46" w14:textId="77777777" w:rsidTr="00BD29CA">
        <w:trPr>
          <w:trHeight w:val="340"/>
        </w:trPr>
        <w:tc>
          <w:tcPr>
            <w:tcW w:w="625" w:type="dxa"/>
            <w:vMerge w:val="restart"/>
            <w:shd w:val="clear" w:color="auto" w:fill="auto"/>
            <w:vAlign w:val="center"/>
            <w:hideMark/>
          </w:tcPr>
          <w:p w14:paraId="5B02BE6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134FD3C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$300,000 + (4) </w:t>
            </w:r>
          </w:p>
        </w:tc>
        <w:tc>
          <w:tcPr>
            <w:tcW w:w="4524" w:type="dxa"/>
            <w:shd w:val="clear" w:color="auto" w:fill="auto"/>
            <w:vAlign w:val="center"/>
            <w:hideMark/>
          </w:tcPr>
          <w:p w14:paraId="787D63D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3B844139" w14:textId="77777777" w:rsidTr="00BD29CA">
        <w:trPr>
          <w:trHeight w:val="340"/>
        </w:trPr>
        <w:tc>
          <w:tcPr>
            <w:tcW w:w="625" w:type="dxa"/>
            <w:vMerge/>
            <w:shd w:val="clear" w:color="auto" w:fill="auto"/>
            <w:vAlign w:val="center"/>
            <w:hideMark/>
          </w:tcPr>
          <w:p w14:paraId="62618EBB"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53AD8D2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$200,000 - $299,999 (3) </w:t>
            </w:r>
          </w:p>
        </w:tc>
        <w:tc>
          <w:tcPr>
            <w:tcW w:w="4524" w:type="dxa"/>
            <w:shd w:val="clear" w:color="auto" w:fill="auto"/>
            <w:vAlign w:val="center"/>
            <w:hideMark/>
          </w:tcPr>
          <w:p w14:paraId="440CD640"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409C98EC" w14:textId="77777777" w:rsidTr="00BD29CA">
        <w:trPr>
          <w:trHeight w:val="340"/>
        </w:trPr>
        <w:tc>
          <w:tcPr>
            <w:tcW w:w="625" w:type="dxa"/>
            <w:vMerge/>
            <w:shd w:val="clear" w:color="auto" w:fill="auto"/>
            <w:vAlign w:val="center"/>
            <w:hideMark/>
          </w:tcPr>
          <w:p w14:paraId="5BC6F7BB"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7B1A9A78"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$100,000 - $199,999 (2) </w:t>
            </w:r>
          </w:p>
        </w:tc>
        <w:tc>
          <w:tcPr>
            <w:tcW w:w="4524" w:type="dxa"/>
            <w:shd w:val="clear" w:color="auto" w:fill="auto"/>
            <w:vAlign w:val="center"/>
            <w:hideMark/>
          </w:tcPr>
          <w:p w14:paraId="46A4F01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0F9B3B4" w14:textId="77777777" w:rsidTr="00BD29CA">
        <w:trPr>
          <w:trHeight w:val="340"/>
        </w:trPr>
        <w:tc>
          <w:tcPr>
            <w:tcW w:w="625" w:type="dxa"/>
            <w:vMerge/>
            <w:shd w:val="clear" w:color="auto" w:fill="auto"/>
            <w:vAlign w:val="center"/>
            <w:hideMark/>
          </w:tcPr>
          <w:p w14:paraId="52A37066"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631BCAA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$50,000 - $99,999 (1) </w:t>
            </w:r>
          </w:p>
        </w:tc>
        <w:tc>
          <w:tcPr>
            <w:tcW w:w="4524" w:type="dxa"/>
            <w:shd w:val="clear" w:color="auto" w:fill="auto"/>
            <w:vAlign w:val="center"/>
            <w:hideMark/>
          </w:tcPr>
          <w:p w14:paraId="3C3A3B1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1EF31F9F" w14:textId="77777777" w:rsidTr="00BD29CA">
        <w:trPr>
          <w:trHeight w:val="250"/>
        </w:trPr>
        <w:tc>
          <w:tcPr>
            <w:tcW w:w="625" w:type="dxa"/>
            <w:vMerge/>
            <w:shd w:val="clear" w:color="auto" w:fill="auto"/>
            <w:vAlign w:val="center"/>
            <w:hideMark/>
          </w:tcPr>
          <w:p w14:paraId="266FCBC5"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29E91411"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$0 - $49,999 (0) </w:t>
            </w:r>
          </w:p>
        </w:tc>
        <w:tc>
          <w:tcPr>
            <w:tcW w:w="4524" w:type="dxa"/>
            <w:shd w:val="clear" w:color="auto" w:fill="auto"/>
            <w:vAlign w:val="center"/>
            <w:hideMark/>
          </w:tcPr>
          <w:p w14:paraId="6DB39F4C"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5657D43D" w14:textId="77777777" w:rsidTr="00BD29CA">
        <w:trPr>
          <w:trHeight w:val="322"/>
        </w:trPr>
        <w:tc>
          <w:tcPr>
            <w:tcW w:w="625" w:type="dxa"/>
            <w:shd w:val="clear" w:color="auto" w:fill="auto"/>
            <w:vAlign w:val="center"/>
            <w:hideMark/>
          </w:tcPr>
          <w:p w14:paraId="7010D7B9"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17</w:t>
            </w:r>
          </w:p>
        </w:tc>
        <w:tc>
          <w:tcPr>
            <w:tcW w:w="9445" w:type="dxa"/>
            <w:gridSpan w:val="2"/>
            <w:shd w:val="clear" w:color="auto" w:fill="auto"/>
            <w:vAlign w:val="center"/>
            <w:hideMark/>
          </w:tcPr>
          <w:p w14:paraId="5130C08D"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Single Audit Status (answer only if you receive MORE THAN $750k in </w:t>
            </w:r>
            <w:r w:rsidRPr="006327FD">
              <w:rPr>
                <w:rFonts w:ascii="Arial" w:eastAsia="Times New Roman" w:hAnsi="Arial" w:cs="Arial"/>
                <w:b/>
                <w:i/>
                <w:color w:val="000000"/>
              </w:rPr>
              <w:t>federal</w:t>
            </w:r>
            <w:r w:rsidRPr="006327FD">
              <w:rPr>
                <w:rFonts w:ascii="Arial" w:eastAsia="Times New Roman" w:hAnsi="Arial" w:cs="Arial"/>
                <w:color w:val="000000"/>
              </w:rPr>
              <w:t xml:space="preserve"> funding from other resources): </w:t>
            </w:r>
          </w:p>
        </w:tc>
      </w:tr>
      <w:tr w:rsidR="006327FD" w:rsidRPr="006327FD" w14:paraId="075239BF" w14:textId="77777777" w:rsidTr="00BD29CA">
        <w:trPr>
          <w:trHeight w:val="358"/>
        </w:trPr>
        <w:tc>
          <w:tcPr>
            <w:tcW w:w="625" w:type="dxa"/>
            <w:vMerge w:val="restart"/>
            <w:shd w:val="clear" w:color="auto" w:fill="auto"/>
            <w:vAlign w:val="center"/>
            <w:hideMark/>
          </w:tcPr>
          <w:p w14:paraId="0275FB09"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032C37B4"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No single audit performed (5) </w:t>
            </w:r>
          </w:p>
        </w:tc>
        <w:tc>
          <w:tcPr>
            <w:tcW w:w="4524" w:type="dxa"/>
            <w:shd w:val="clear" w:color="auto" w:fill="auto"/>
            <w:vAlign w:val="center"/>
            <w:hideMark/>
          </w:tcPr>
          <w:p w14:paraId="5261A70B"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3D6A2F15" w14:textId="77777777" w:rsidTr="00BD29CA">
        <w:trPr>
          <w:trHeight w:val="316"/>
        </w:trPr>
        <w:tc>
          <w:tcPr>
            <w:tcW w:w="625" w:type="dxa"/>
            <w:vMerge/>
            <w:shd w:val="clear" w:color="auto" w:fill="auto"/>
            <w:vAlign w:val="center"/>
            <w:hideMark/>
          </w:tcPr>
          <w:p w14:paraId="787DFDAB"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14798C8C"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Received a Program and Fiscal audit finding (4)</w:t>
            </w:r>
          </w:p>
        </w:tc>
        <w:tc>
          <w:tcPr>
            <w:tcW w:w="4524" w:type="dxa"/>
            <w:shd w:val="clear" w:color="auto" w:fill="auto"/>
            <w:vAlign w:val="center"/>
            <w:hideMark/>
          </w:tcPr>
          <w:p w14:paraId="1611A16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24ACADE2" w14:textId="77777777" w:rsidTr="00BD29CA">
        <w:trPr>
          <w:trHeight w:val="340"/>
        </w:trPr>
        <w:tc>
          <w:tcPr>
            <w:tcW w:w="625" w:type="dxa"/>
            <w:vMerge/>
            <w:shd w:val="clear" w:color="auto" w:fill="auto"/>
            <w:vAlign w:val="center"/>
            <w:hideMark/>
          </w:tcPr>
          <w:p w14:paraId="2D9D0EB9"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7D4A9DBA"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Received a Fiscal audit finding (3)</w:t>
            </w:r>
          </w:p>
        </w:tc>
        <w:tc>
          <w:tcPr>
            <w:tcW w:w="4524" w:type="dxa"/>
            <w:shd w:val="clear" w:color="auto" w:fill="auto"/>
            <w:vAlign w:val="center"/>
            <w:hideMark/>
          </w:tcPr>
          <w:p w14:paraId="3291F690"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6216CA76" w14:textId="77777777" w:rsidTr="00BD29CA">
        <w:trPr>
          <w:trHeight w:val="250"/>
        </w:trPr>
        <w:tc>
          <w:tcPr>
            <w:tcW w:w="625" w:type="dxa"/>
            <w:vMerge/>
            <w:shd w:val="clear" w:color="auto" w:fill="auto"/>
            <w:vAlign w:val="center"/>
            <w:hideMark/>
          </w:tcPr>
          <w:p w14:paraId="0F977A17"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413386AB"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Received a Program audit finding (2)</w:t>
            </w:r>
          </w:p>
        </w:tc>
        <w:tc>
          <w:tcPr>
            <w:tcW w:w="4524" w:type="dxa"/>
            <w:shd w:val="clear" w:color="auto" w:fill="auto"/>
            <w:vAlign w:val="center"/>
            <w:hideMark/>
          </w:tcPr>
          <w:p w14:paraId="70C21E71"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0E38BAD6" w14:textId="77777777" w:rsidTr="00BD29CA">
        <w:trPr>
          <w:trHeight w:val="340"/>
        </w:trPr>
        <w:tc>
          <w:tcPr>
            <w:tcW w:w="625" w:type="dxa"/>
            <w:vMerge/>
            <w:vAlign w:val="center"/>
            <w:hideMark/>
          </w:tcPr>
          <w:p w14:paraId="1F6202FC"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0E194987"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No findings (0) </w:t>
            </w:r>
          </w:p>
        </w:tc>
        <w:tc>
          <w:tcPr>
            <w:tcW w:w="4524" w:type="dxa"/>
            <w:shd w:val="clear" w:color="auto" w:fill="auto"/>
            <w:vAlign w:val="center"/>
            <w:hideMark/>
          </w:tcPr>
          <w:p w14:paraId="7B267A8F"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70D1D841" w14:textId="77777777" w:rsidTr="00BD29CA">
        <w:trPr>
          <w:trHeight w:val="430"/>
        </w:trPr>
        <w:tc>
          <w:tcPr>
            <w:tcW w:w="10070" w:type="dxa"/>
            <w:gridSpan w:val="3"/>
            <w:shd w:val="clear" w:color="auto" w:fill="auto"/>
            <w:vAlign w:val="center"/>
            <w:hideMark/>
          </w:tcPr>
          <w:p w14:paraId="3164530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*Finding refers to a material weakness, significant </w:t>
            </w:r>
            <w:proofErr w:type="gramStart"/>
            <w:r w:rsidRPr="006327FD">
              <w:rPr>
                <w:rFonts w:ascii="Arial" w:eastAsia="Times New Roman" w:hAnsi="Arial" w:cs="Arial"/>
                <w:color w:val="000000"/>
              </w:rPr>
              <w:t>deficiency</w:t>
            </w:r>
            <w:proofErr w:type="gramEnd"/>
            <w:r w:rsidRPr="006327FD">
              <w:rPr>
                <w:rFonts w:ascii="Arial" w:eastAsia="Times New Roman" w:hAnsi="Arial" w:cs="Arial"/>
                <w:color w:val="000000"/>
              </w:rPr>
              <w:t xml:space="preserve"> or questioned costs. </w:t>
            </w:r>
          </w:p>
        </w:tc>
      </w:tr>
      <w:tr w:rsidR="006327FD" w:rsidRPr="006327FD" w14:paraId="222ACEA0" w14:textId="77777777" w:rsidTr="00BD29CA">
        <w:trPr>
          <w:trHeight w:val="322"/>
        </w:trPr>
        <w:tc>
          <w:tcPr>
            <w:tcW w:w="625" w:type="dxa"/>
            <w:shd w:val="clear" w:color="auto" w:fill="auto"/>
            <w:vAlign w:val="center"/>
            <w:hideMark/>
          </w:tcPr>
          <w:p w14:paraId="3D6235F7"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lastRenderedPageBreak/>
              <w:t>18</w:t>
            </w:r>
          </w:p>
        </w:tc>
        <w:tc>
          <w:tcPr>
            <w:tcW w:w="9445" w:type="dxa"/>
            <w:gridSpan w:val="2"/>
            <w:shd w:val="clear" w:color="auto" w:fill="auto"/>
            <w:vAlign w:val="center"/>
            <w:hideMark/>
          </w:tcPr>
          <w:p w14:paraId="7BBD2469"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Financial Audit Status (answer if </w:t>
            </w:r>
            <w:r w:rsidRPr="006327FD">
              <w:rPr>
                <w:rFonts w:ascii="Arial" w:eastAsia="Times New Roman" w:hAnsi="Arial" w:cs="Arial"/>
                <w:b/>
                <w:i/>
                <w:color w:val="000000"/>
              </w:rPr>
              <w:t>not</w:t>
            </w:r>
            <w:r w:rsidRPr="006327FD">
              <w:rPr>
                <w:rFonts w:ascii="Arial" w:eastAsia="Times New Roman" w:hAnsi="Arial" w:cs="Arial"/>
                <w:color w:val="000000"/>
              </w:rPr>
              <w:t xml:space="preserve"> required to have a Single Audit, but instead a standard financial audit): </w:t>
            </w:r>
          </w:p>
        </w:tc>
      </w:tr>
      <w:tr w:rsidR="006327FD" w:rsidRPr="006327FD" w14:paraId="3648DCDF" w14:textId="77777777" w:rsidTr="00BD29CA">
        <w:trPr>
          <w:trHeight w:val="358"/>
        </w:trPr>
        <w:tc>
          <w:tcPr>
            <w:tcW w:w="625" w:type="dxa"/>
            <w:vMerge w:val="restart"/>
            <w:shd w:val="clear" w:color="auto" w:fill="auto"/>
            <w:vAlign w:val="center"/>
            <w:hideMark/>
          </w:tcPr>
          <w:p w14:paraId="5F459AF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c>
          <w:tcPr>
            <w:tcW w:w="4921" w:type="dxa"/>
            <w:shd w:val="clear" w:color="auto" w:fill="auto"/>
            <w:vAlign w:val="center"/>
            <w:hideMark/>
          </w:tcPr>
          <w:p w14:paraId="0C575445"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xml:space="preserve">No audit performed for prior year (5) </w:t>
            </w:r>
          </w:p>
        </w:tc>
        <w:tc>
          <w:tcPr>
            <w:tcW w:w="4524" w:type="dxa"/>
            <w:shd w:val="clear" w:color="auto" w:fill="auto"/>
            <w:vAlign w:val="center"/>
            <w:hideMark/>
          </w:tcPr>
          <w:p w14:paraId="0D48A0AE"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xml:space="preserve"> </w:t>
            </w:r>
          </w:p>
        </w:tc>
      </w:tr>
      <w:tr w:rsidR="006327FD" w:rsidRPr="006327FD" w14:paraId="105B3F0D" w14:textId="77777777" w:rsidTr="00BD29CA">
        <w:trPr>
          <w:trHeight w:val="358"/>
        </w:trPr>
        <w:tc>
          <w:tcPr>
            <w:tcW w:w="625" w:type="dxa"/>
            <w:vMerge/>
            <w:shd w:val="clear" w:color="auto" w:fill="auto"/>
            <w:vAlign w:val="center"/>
          </w:tcPr>
          <w:p w14:paraId="244E308E" w14:textId="77777777" w:rsidR="006327FD" w:rsidRPr="006327FD" w:rsidRDefault="006327FD" w:rsidP="006327FD">
            <w:pPr>
              <w:widowControl/>
              <w:autoSpaceDE/>
              <w:autoSpaceDN/>
              <w:jc w:val="center"/>
              <w:rPr>
                <w:rFonts w:ascii="Arial" w:eastAsia="Times New Roman" w:hAnsi="Arial" w:cs="Arial"/>
                <w:color w:val="000000"/>
              </w:rPr>
            </w:pPr>
          </w:p>
        </w:tc>
        <w:tc>
          <w:tcPr>
            <w:tcW w:w="4921" w:type="dxa"/>
            <w:shd w:val="clear" w:color="auto" w:fill="auto"/>
            <w:vAlign w:val="center"/>
          </w:tcPr>
          <w:p w14:paraId="66A96D62"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Financial Audit completed for prior year (0)</w:t>
            </w:r>
          </w:p>
        </w:tc>
        <w:tc>
          <w:tcPr>
            <w:tcW w:w="4524" w:type="dxa"/>
            <w:shd w:val="clear" w:color="auto" w:fill="auto"/>
            <w:vAlign w:val="center"/>
          </w:tcPr>
          <w:p w14:paraId="0CD6327B" w14:textId="77777777" w:rsidR="006327FD" w:rsidRPr="006327FD" w:rsidRDefault="006327FD" w:rsidP="006327FD">
            <w:pPr>
              <w:widowControl/>
              <w:autoSpaceDE/>
              <w:autoSpaceDN/>
              <w:jc w:val="center"/>
              <w:rPr>
                <w:rFonts w:ascii="Arial" w:eastAsia="Times New Roman" w:hAnsi="Arial" w:cs="Arial"/>
                <w:color w:val="000000"/>
              </w:rPr>
            </w:pPr>
          </w:p>
        </w:tc>
      </w:tr>
      <w:tr w:rsidR="006327FD" w:rsidRPr="006327FD" w14:paraId="202EC199" w14:textId="77777777" w:rsidTr="00BD29CA">
        <w:trPr>
          <w:trHeight w:val="316"/>
        </w:trPr>
        <w:tc>
          <w:tcPr>
            <w:tcW w:w="625" w:type="dxa"/>
            <w:vMerge/>
            <w:shd w:val="clear" w:color="auto" w:fill="auto"/>
            <w:vAlign w:val="center"/>
            <w:hideMark/>
          </w:tcPr>
          <w:p w14:paraId="178E8934"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hideMark/>
          </w:tcPr>
          <w:p w14:paraId="52323B33"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IRS 990 Form Submitted for Review (0)</w:t>
            </w:r>
          </w:p>
        </w:tc>
        <w:tc>
          <w:tcPr>
            <w:tcW w:w="4524" w:type="dxa"/>
            <w:shd w:val="clear" w:color="auto" w:fill="auto"/>
            <w:vAlign w:val="center"/>
            <w:hideMark/>
          </w:tcPr>
          <w:p w14:paraId="6C15ECEA" w14:textId="77777777" w:rsidR="006327FD" w:rsidRPr="006327FD" w:rsidRDefault="006327FD" w:rsidP="006327FD">
            <w:pPr>
              <w:widowControl/>
              <w:autoSpaceDE/>
              <w:autoSpaceDN/>
              <w:jc w:val="center"/>
              <w:rPr>
                <w:rFonts w:ascii="Arial" w:eastAsia="Times New Roman" w:hAnsi="Arial" w:cs="Arial"/>
                <w:color w:val="000000"/>
              </w:rPr>
            </w:pPr>
            <w:r w:rsidRPr="006327FD">
              <w:rPr>
                <w:rFonts w:ascii="Arial" w:eastAsia="Times New Roman" w:hAnsi="Arial" w:cs="Arial"/>
                <w:color w:val="000000"/>
              </w:rPr>
              <w:t> </w:t>
            </w:r>
          </w:p>
        </w:tc>
      </w:tr>
      <w:tr w:rsidR="006327FD" w:rsidRPr="006327FD" w14:paraId="33B6DE3A" w14:textId="77777777" w:rsidTr="00BD29CA">
        <w:trPr>
          <w:trHeight w:val="655"/>
        </w:trPr>
        <w:tc>
          <w:tcPr>
            <w:tcW w:w="625" w:type="dxa"/>
            <w:shd w:val="clear" w:color="auto" w:fill="auto"/>
            <w:vAlign w:val="center"/>
          </w:tcPr>
          <w:p w14:paraId="3CC5D656"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19</w:t>
            </w:r>
          </w:p>
        </w:tc>
        <w:tc>
          <w:tcPr>
            <w:tcW w:w="9445" w:type="dxa"/>
            <w:gridSpan w:val="2"/>
            <w:shd w:val="clear" w:color="auto" w:fill="auto"/>
            <w:vAlign w:val="center"/>
          </w:tcPr>
          <w:p w14:paraId="0CBC6D39"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bCs/>
                <w:color w:val="000000"/>
              </w:rPr>
              <w:t>Ratio of Reserve Cash on Hand to Operational Budget represented in months of Cash on Hand.  Please Submit a copy of most recent financials.  Based on this submission, please indicate the percentage of grant budget being applied for as compared to total operating budget. (grand budget divided by total operating budget).</w:t>
            </w:r>
          </w:p>
        </w:tc>
      </w:tr>
      <w:tr w:rsidR="006327FD" w:rsidRPr="006327FD" w14:paraId="2F57722F" w14:textId="77777777" w:rsidTr="00BD29CA">
        <w:trPr>
          <w:trHeight w:val="495"/>
        </w:trPr>
        <w:tc>
          <w:tcPr>
            <w:tcW w:w="625" w:type="dxa"/>
            <w:shd w:val="clear" w:color="auto" w:fill="auto"/>
            <w:vAlign w:val="center"/>
          </w:tcPr>
          <w:p w14:paraId="09782B98" w14:textId="77777777" w:rsidR="006327FD" w:rsidRPr="006327FD" w:rsidRDefault="006327FD" w:rsidP="006327FD">
            <w:pPr>
              <w:widowControl/>
              <w:autoSpaceDE/>
              <w:autoSpaceDN/>
              <w:rPr>
                <w:rFonts w:ascii="Arial" w:eastAsia="Times New Roman" w:hAnsi="Arial" w:cs="Arial"/>
                <w:color w:val="000000"/>
              </w:rPr>
            </w:pPr>
          </w:p>
        </w:tc>
        <w:tc>
          <w:tcPr>
            <w:tcW w:w="4921" w:type="dxa"/>
            <w:shd w:val="clear" w:color="auto" w:fill="auto"/>
            <w:vAlign w:val="center"/>
          </w:tcPr>
          <w:p w14:paraId="622D157F" w14:textId="77777777" w:rsidR="006327FD" w:rsidRPr="006327FD" w:rsidRDefault="006327FD" w:rsidP="006327FD">
            <w:pPr>
              <w:widowControl/>
              <w:autoSpaceDE/>
              <w:autoSpaceDN/>
              <w:rPr>
                <w:rFonts w:ascii="Arial" w:eastAsia="Times New Roman" w:hAnsi="Arial" w:cs="Arial"/>
                <w:bCs/>
                <w:color w:val="000000"/>
              </w:rPr>
            </w:pPr>
            <w:r w:rsidRPr="006327FD">
              <w:rPr>
                <w:rFonts w:ascii="Arial" w:eastAsia="Times New Roman" w:hAnsi="Arial" w:cs="Arial"/>
                <w:bCs/>
                <w:color w:val="000000"/>
              </w:rPr>
              <w:t xml:space="preserve">&lt; 5%                </w:t>
            </w:r>
            <w:proofErr w:type="gramStart"/>
            <w:r w:rsidRPr="006327FD">
              <w:rPr>
                <w:rFonts w:ascii="Arial" w:eastAsia="Times New Roman" w:hAnsi="Arial" w:cs="Arial"/>
                <w:bCs/>
                <w:color w:val="000000"/>
              </w:rPr>
              <w:t xml:space="preserve">   (</w:t>
            </w:r>
            <w:proofErr w:type="gramEnd"/>
            <w:r w:rsidRPr="006327FD">
              <w:rPr>
                <w:rFonts w:ascii="Arial" w:eastAsia="Times New Roman" w:hAnsi="Arial" w:cs="Arial"/>
                <w:bCs/>
                <w:color w:val="000000"/>
              </w:rPr>
              <w:t xml:space="preserve">0)                                  </w:t>
            </w:r>
            <w:sdt>
              <w:sdtPr>
                <w:rPr>
                  <w:rFonts w:ascii="Arial" w:eastAsia="Times New Roman" w:hAnsi="Arial" w:cs="Arial"/>
                  <w:bCs/>
                  <w:color w:val="000000"/>
                </w:rPr>
                <w:id w:val="177779077"/>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bCs/>
                    <w:color w:val="000000"/>
                  </w:rPr>
                  <w:t>☐</w:t>
                </w:r>
              </w:sdtContent>
            </w:sdt>
            <w:r w:rsidRPr="006327FD">
              <w:rPr>
                <w:rFonts w:ascii="Arial" w:eastAsia="Times New Roman" w:hAnsi="Arial" w:cs="Arial"/>
                <w:bCs/>
                <w:color w:val="000000"/>
              </w:rPr>
              <w:t xml:space="preserve">             </w:t>
            </w:r>
          </w:p>
          <w:p w14:paraId="769E9A93" w14:textId="77777777" w:rsidR="006327FD" w:rsidRPr="006327FD" w:rsidRDefault="006327FD" w:rsidP="006327FD">
            <w:pPr>
              <w:widowControl/>
              <w:autoSpaceDE/>
              <w:autoSpaceDN/>
              <w:rPr>
                <w:rFonts w:ascii="Arial" w:eastAsia="Times New Roman" w:hAnsi="Arial" w:cs="Arial"/>
                <w:bCs/>
                <w:color w:val="000000"/>
              </w:rPr>
            </w:pPr>
            <w:r w:rsidRPr="006327FD">
              <w:rPr>
                <w:rFonts w:ascii="Arial" w:eastAsia="Times New Roman" w:hAnsi="Arial" w:cs="Arial"/>
                <w:bCs/>
                <w:color w:val="000000"/>
              </w:rPr>
              <w:t xml:space="preserve">6%-19%           </w:t>
            </w:r>
            <w:proofErr w:type="gramStart"/>
            <w:r w:rsidRPr="006327FD">
              <w:rPr>
                <w:rFonts w:ascii="Arial" w:eastAsia="Times New Roman" w:hAnsi="Arial" w:cs="Arial"/>
                <w:bCs/>
                <w:color w:val="000000"/>
              </w:rPr>
              <w:t xml:space="preserve">   (</w:t>
            </w:r>
            <w:proofErr w:type="gramEnd"/>
            <w:r w:rsidRPr="006327FD">
              <w:rPr>
                <w:rFonts w:ascii="Arial" w:eastAsia="Times New Roman" w:hAnsi="Arial" w:cs="Arial"/>
                <w:bCs/>
                <w:color w:val="000000"/>
              </w:rPr>
              <w:t xml:space="preserve">1)                                  </w:t>
            </w:r>
            <w:sdt>
              <w:sdtPr>
                <w:rPr>
                  <w:rFonts w:ascii="Arial" w:eastAsia="Times New Roman" w:hAnsi="Arial" w:cs="Arial"/>
                  <w:bCs/>
                  <w:color w:val="000000"/>
                </w:rPr>
                <w:id w:val="-1752348350"/>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bCs/>
                    <w:color w:val="000000"/>
                  </w:rPr>
                  <w:t>☐</w:t>
                </w:r>
              </w:sdtContent>
            </w:sdt>
          </w:p>
          <w:p w14:paraId="3D9CF9C1" w14:textId="77777777" w:rsidR="006327FD" w:rsidRPr="006327FD" w:rsidRDefault="006327FD" w:rsidP="006327FD">
            <w:pPr>
              <w:widowControl/>
              <w:autoSpaceDE/>
              <w:autoSpaceDN/>
              <w:rPr>
                <w:rFonts w:ascii="Arial" w:eastAsia="Times New Roman" w:hAnsi="Arial" w:cs="Arial"/>
                <w:bCs/>
                <w:color w:val="000000"/>
              </w:rPr>
            </w:pPr>
            <w:r w:rsidRPr="006327FD">
              <w:rPr>
                <w:rFonts w:ascii="Arial" w:eastAsia="Times New Roman" w:hAnsi="Arial" w:cs="Arial"/>
                <w:bCs/>
                <w:color w:val="000000"/>
              </w:rPr>
              <w:t xml:space="preserve">20%- 30%        </w:t>
            </w:r>
            <w:proofErr w:type="gramStart"/>
            <w:r w:rsidRPr="006327FD">
              <w:rPr>
                <w:rFonts w:ascii="Arial" w:eastAsia="Times New Roman" w:hAnsi="Arial" w:cs="Arial"/>
                <w:bCs/>
                <w:color w:val="000000"/>
              </w:rPr>
              <w:t xml:space="preserve">   (</w:t>
            </w:r>
            <w:proofErr w:type="gramEnd"/>
            <w:r w:rsidRPr="006327FD">
              <w:rPr>
                <w:rFonts w:ascii="Arial" w:eastAsia="Times New Roman" w:hAnsi="Arial" w:cs="Arial"/>
                <w:bCs/>
                <w:color w:val="000000"/>
              </w:rPr>
              <w:t xml:space="preserve">2)                                  </w:t>
            </w:r>
            <w:sdt>
              <w:sdtPr>
                <w:rPr>
                  <w:rFonts w:ascii="Arial" w:eastAsia="Times New Roman" w:hAnsi="Arial" w:cs="Arial"/>
                  <w:bCs/>
                  <w:color w:val="000000"/>
                </w:rPr>
                <w:id w:val="-1125688304"/>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bCs/>
                    <w:color w:val="000000"/>
                  </w:rPr>
                  <w:t>☐</w:t>
                </w:r>
              </w:sdtContent>
            </w:sdt>
          </w:p>
          <w:p w14:paraId="4A2640CC" w14:textId="77777777" w:rsidR="006327FD" w:rsidRPr="006327FD" w:rsidRDefault="006327FD" w:rsidP="006327FD">
            <w:pPr>
              <w:widowControl/>
              <w:autoSpaceDE/>
              <w:autoSpaceDN/>
              <w:rPr>
                <w:rFonts w:ascii="Arial" w:eastAsia="Times New Roman" w:hAnsi="Arial" w:cs="Arial"/>
                <w:bCs/>
                <w:color w:val="000000"/>
              </w:rPr>
            </w:pPr>
            <w:r w:rsidRPr="006327FD">
              <w:rPr>
                <w:rFonts w:ascii="Arial" w:eastAsia="Times New Roman" w:hAnsi="Arial" w:cs="Arial"/>
                <w:bCs/>
                <w:color w:val="000000"/>
              </w:rPr>
              <w:t xml:space="preserve">31% - 39%       </w:t>
            </w:r>
            <w:proofErr w:type="gramStart"/>
            <w:r w:rsidRPr="006327FD">
              <w:rPr>
                <w:rFonts w:ascii="Arial" w:eastAsia="Times New Roman" w:hAnsi="Arial" w:cs="Arial"/>
                <w:bCs/>
                <w:color w:val="000000"/>
              </w:rPr>
              <w:t xml:space="preserve">   (</w:t>
            </w:r>
            <w:proofErr w:type="gramEnd"/>
            <w:r w:rsidRPr="006327FD">
              <w:rPr>
                <w:rFonts w:ascii="Arial" w:eastAsia="Times New Roman" w:hAnsi="Arial" w:cs="Arial"/>
                <w:bCs/>
                <w:color w:val="000000"/>
              </w:rPr>
              <w:t xml:space="preserve">3)                                  </w:t>
            </w:r>
            <w:sdt>
              <w:sdtPr>
                <w:rPr>
                  <w:rFonts w:ascii="Arial" w:eastAsia="Times New Roman" w:hAnsi="Arial" w:cs="Arial"/>
                  <w:bCs/>
                  <w:color w:val="000000"/>
                </w:rPr>
                <w:id w:val="-1126544491"/>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bCs/>
                    <w:color w:val="000000"/>
                  </w:rPr>
                  <w:t>☐</w:t>
                </w:r>
              </w:sdtContent>
            </w:sdt>
          </w:p>
          <w:p w14:paraId="3890AA3A" w14:textId="77777777" w:rsidR="006327FD" w:rsidRPr="006327FD" w:rsidRDefault="006327FD" w:rsidP="006327FD">
            <w:pPr>
              <w:widowControl/>
              <w:autoSpaceDE/>
              <w:autoSpaceDN/>
              <w:rPr>
                <w:rFonts w:ascii="Arial" w:eastAsia="Times New Roman" w:hAnsi="Arial" w:cs="Arial"/>
                <w:bCs/>
                <w:color w:val="000000"/>
              </w:rPr>
            </w:pPr>
            <w:r w:rsidRPr="006327FD">
              <w:rPr>
                <w:rFonts w:ascii="Arial" w:eastAsia="Times New Roman" w:hAnsi="Arial" w:cs="Arial"/>
                <w:bCs/>
                <w:color w:val="000000"/>
              </w:rPr>
              <w:t xml:space="preserve">40% or greater </w:t>
            </w:r>
            <w:proofErr w:type="gramStart"/>
            <w:r w:rsidRPr="006327FD">
              <w:rPr>
                <w:rFonts w:ascii="Arial" w:eastAsia="Times New Roman" w:hAnsi="Arial" w:cs="Arial"/>
                <w:bCs/>
                <w:color w:val="000000"/>
              </w:rPr>
              <w:t xml:space="preserve">   (</w:t>
            </w:r>
            <w:proofErr w:type="gramEnd"/>
            <w:r w:rsidRPr="006327FD">
              <w:rPr>
                <w:rFonts w:ascii="Arial" w:eastAsia="Times New Roman" w:hAnsi="Arial" w:cs="Arial"/>
                <w:bCs/>
                <w:color w:val="000000"/>
              </w:rPr>
              <w:t xml:space="preserve">4)                                  </w:t>
            </w:r>
            <w:sdt>
              <w:sdtPr>
                <w:rPr>
                  <w:rFonts w:ascii="Arial" w:eastAsia="Times New Roman" w:hAnsi="Arial" w:cs="Arial"/>
                  <w:bCs/>
                  <w:color w:val="000000"/>
                </w:rPr>
                <w:id w:val="647643425"/>
                <w14:checkbox>
                  <w14:checked w14:val="0"/>
                  <w14:checkedState w14:val="2612" w14:font="MS Gothic"/>
                  <w14:uncheckedState w14:val="2610" w14:font="MS Gothic"/>
                </w14:checkbox>
              </w:sdtPr>
              <w:sdtEndPr/>
              <w:sdtContent>
                <w:r w:rsidRPr="006327FD">
                  <w:rPr>
                    <w:rFonts w:ascii="Segoe UI Symbol" w:eastAsia="Times New Roman" w:hAnsi="Segoe UI Symbol" w:cs="Segoe UI Symbol"/>
                    <w:bCs/>
                    <w:color w:val="000000"/>
                  </w:rPr>
                  <w:t>☐</w:t>
                </w:r>
              </w:sdtContent>
            </w:sdt>
          </w:p>
        </w:tc>
        <w:tc>
          <w:tcPr>
            <w:tcW w:w="4524" w:type="dxa"/>
            <w:shd w:val="clear" w:color="auto" w:fill="auto"/>
            <w:vAlign w:val="center"/>
          </w:tcPr>
          <w:p w14:paraId="20DF3DED" w14:textId="77777777" w:rsidR="006327FD" w:rsidRPr="006327FD" w:rsidRDefault="006327FD" w:rsidP="006327FD">
            <w:pPr>
              <w:widowControl/>
              <w:autoSpaceDE/>
              <w:autoSpaceDN/>
              <w:jc w:val="center"/>
              <w:rPr>
                <w:rFonts w:ascii="Arial" w:eastAsia="Times New Roman" w:hAnsi="Arial" w:cs="Arial"/>
                <w:color w:val="000000"/>
              </w:rPr>
            </w:pPr>
          </w:p>
        </w:tc>
      </w:tr>
      <w:tr w:rsidR="006327FD" w:rsidRPr="006327FD" w14:paraId="280AFF6D" w14:textId="77777777" w:rsidTr="00BD29CA">
        <w:trPr>
          <w:trHeight w:val="495"/>
        </w:trPr>
        <w:tc>
          <w:tcPr>
            <w:tcW w:w="625" w:type="dxa"/>
            <w:shd w:val="clear" w:color="auto" w:fill="auto"/>
            <w:vAlign w:val="center"/>
            <w:hideMark/>
          </w:tcPr>
          <w:p w14:paraId="48C43AAF" w14:textId="77777777" w:rsidR="006327FD" w:rsidRPr="006327FD" w:rsidRDefault="006327FD" w:rsidP="006327FD">
            <w:pPr>
              <w:widowControl/>
              <w:autoSpaceDE/>
              <w:autoSpaceDN/>
              <w:rPr>
                <w:rFonts w:ascii="Arial" w:eastAsia="Times New Roman" w:hAnsi="Arial" w:cs="Arial"/>
                <w:color w:val="000000"/>
              </w:rPr>
            </w:pPr>
            <w:r w:rsidRPr="006327FD">
              <w:rPr>
                <w:rFonts w:ascii="Arial" w:eastAsia="Times New Roman" w:hAnsi="Arial" w:cs="Arial"/>
                <w:color w:val="000000"/>
              </w:rPr>
              <w:t> </w:t>
            </w:r>
          </w:p>
        </w:tc>
        <w:tc>
          <w:tcPr>
            <w:tcW w:w="4921" w:type="dxa"/>
            <w:shd w:val="clear" w:color="auto" w:fill="auto"/>
            <w:vAlign w:val="center"/>
            <w:hideMark/>
          </w:tcPr>
          <w:p w14:paraId="2B0C1B99" w14:textId="77777777" w:rsidR="006327FD" w:rsidRPr="006327FD" w:rsidRDefault="006327FD" w:rsidP="006327FD">
            <w:pPr>
              <w:widowControl/>
              <w:autoSpaceDE/>
              <w:autoSpaceDN/>
              <w:rPr>
                <w:rFonts w:ascii="Arial" w:eastAsia="Times New Roman" w:hAnsi="Arial" w:cs="Arial"/>
                <w:b/>
                <w:bCs/>
                <w:color w:val="000000"/>
              </w:rPr>
            </w:pPr>
            <w:r w:rsidRPr="006327FD">
              <w:rPr>
                <w:rFonts w:ascii="Arial" w:eastAsia="Times New Roman" w:hAnsi="Arial" w:cs="Arial"/>
                <w:b/>
                <w:bCs/>
                <w:color w:val="000000"/>
              </w:rPr>
              <w:t>TOTAL</w:t>
            </w:r>
          </w:p>
        </w:tc>
        <w:tc>
          <w:tcPr>
            <w:tcW w:w="4524" w:type="dxa"/>
            <w:shd w:val="clear" w:color="auto" w:fill="auto"/>
            <w:vAlign w:val="center"/>
            <w:hideMark/>
          </w:tcPr>
          <w:p w14:paraId="0A8B9620" w14:textId="77777777" w:rsidR="006327FD" w:rsidRPr="006327FD" w:rsidRDefault="006327FD" w:rsidP="006327FD">
            <w:pPr>
              <w:widowControl/>
              <w:autoSpaceDE/>
              <w:autoSpaceDN/>
              <w:jc w:val="center"/>
              <w:rPr>
                <w:rFonts w:ascii="Arial" w:eastAsia="Times New Roman" w:hAnsi="Arial" w:cs="Arial"/>
                <w:color w:val="000000"/>
              </w:rPr>
            </w:pPr>
          </w:p>
        </w:tc>
      </w:tr>
    </w:tbl>
    <w:p w14:paraId="48F5BC1C" w14:textId="77777777" w:rsidR="006327FD" w:rsidRPr="006327FD" w:rsidRDefault="006327FD" w:rsidP="006327FD">
      <w:pPr>
        <w:widowControl/>
        <w:autoSpaceDE/>
        <w:autoSpaceDN/>
        <w:spacing w:line="259" w:lineRule="auto"/>
        <w:ind w:right="690"/>
        <w:rPr>
          <w:rFonts w:ascii="Arial" w:eastAsia="Times New Roman" w:hAnsi="Arial" w:cs="Arial"/>
          <w:color w:val="000000"/>
        </w:rPr>
      </w:pPr>
    </w:p>
    <w:p w14:paraId="163E4AE7" w14:textId="77777777" w:rsidR="006327FD" w:rsidRPr="006327FD" w:rsidRDefault="006327FD" w:rsidP="006327FD">
      <w:pPr>
        <w:widowControl/>
        <w:autoSpaceDE/>
        <w:autoSpaceDN/>
        <w:spacing w:after="13" w:line="248" w:lineRule="auto"/>
        <w:ind w:left="100" w:right="42" w:hanging="10"/>
        <w:jc w:val="both"/>
        <w:rPr>
          <w:rFonts w:ascii="Arial" w:eastAsia="Times New Roman" w:hAnsi="Arial" w:cs="Arial"/>
          <w:color w:val="000000"/>
          <w:sz w:val="20"/>
          <w:szCs w:val="20"/>
        </w:rPr>
      </w:pPr>
      <w:r w:rsidRPr="006327FD">
        <w:rPr>
          <w:rFonts w:ascii="Arial" w:eastAsia="Times New Roman" w:hAnsi="Arial" w:cs="Arial"/>
          <w:color w:val="000000"/>
          <w:sz w:val="20"/>
          <w:szCs w:val="20"/>
        </w:rPr>
        <w:t>*As indicated on the entities most recent single audit review.</w:t>
      </w:r>
    </w:p>
    <w:p w14:paraId="6ECC3364" w14:textId="77777777" w:rsidR="006327FD" w:rsidRPr="006327FD" w:rsidRDefault="006327FD" w:rsidP="006327FD">
      <w:pPr>
        <w:widowControl/>
        <w:autoSpaceDE/>
        <w:autoSpaceDN/>
        <w:spacing w:after="13" w:line="248" w:lineRule="auto"/>
        <w:ind w:left="100" w:right="42" w:hanging="10"/>
        <w:jc w:val="both"/>
        <w:rPr>
          <w:rFonts w:ascii="Arial" w:eastAsia="Times New Roman" w:hAnsi="Arial" w:cs="Arial"/>
          <w:color w:val="000000"/>
          <w:sz w:val="20"/>
          <w:szCs w:val="20"/>
        </w:rPr>
      </w:pPr>
    </w:p>
    <w:p w14:paraId="2ADC7B5D" w14:textId="77777777" w:rsidR="006327FD" w:rsidRPr="006327FD" w:rsidRDefault="006327FD" w:rsidP="006327FD">
      <w:pPr>
        <w:widowControl/>
        <w:autoSpaceDE/>
        <w:autoSpaceDN/>
        <w:spacing w:after="13" w:line="248" w:lineRule="auto"/>
        <w:ind w:left="100" w:right="42" w:hanging="10"/>
        <w:jc w:val="both"/>
        <w:rPr>
          <w:rFonts w:ascii="Arial" w:eastAsia="Times New Roman" w:hAnsi="Arial" w:cs="Arial"/>
          <w:color w:val="000000"/>
          <w:sz w:val="20"/>
          <w:szCs w:val="20"/>
        </w:rPr>
      </w:pPr>
      <w:r w:rsidRPr="006327FD">
        <w:rPr>
          <w:rFonts w:ascii="Arial" w:eastAsia="Times New Roman" w:hAnsi="Arial" w:cs="Arial"/>
          <w:color w:val="000000"/>
          <w:sz w:val="20"/>
          <w:szCs w:val="20"/>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67757853" w14:textId="77777777" w:rsidR="006327FD" w:rsidRPr="006327FD" w:rsidRDefault="006327FD" w:rsidP="006327FD">
      <w:pPr>
        <w:widowControl/>
        <w:autoSpaceDE/>
        <w:autoSpaceDN/>
        <w:spacing w:after="13" w:line="248" w:lineRule="auto"/>
        <w:ind w:left="100" w:right="42" w:hanging="10"/>
        <w:jc w:val="both"/>
        <w:rPr>
          <w:rFonts w:ascii="Arial" w:eastAsia="Times New Roman" w:hAnsi="Arial" w:cs="Arial"/>
          <w:color w:val="000000"/>
        </w:rPr>
      </w:pPr>
      <w:r w:rsidRPr="006327FD">
        <w:rPr>
          <w:rFonts w:ascii="Arial" w:eastAsia="Times New Roman" w:hAnsi="Arial" w:cs="Arial"/>
          <w:color w:val="000000"/>
        </w:rPr>
        <w:t xml:space="preserve">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13"/>
        <w:gridCol w:w="3557"/>
        <w:gridCol w:w="431"/>
        <w:gridCol w:w="1994"/>
      </w:tblGrid>
      <w:tr w:rsidR="006327FD" w:rsidRPr="006327FD" w14:paraId="771ADDA3" w14:textId="77777777" w:rsidTr="00BD29CA">
        <w:tc>
          <w:tcPr>
            <w:tcW w:w="3675" w:type="dxa"/>
            <w:tcBorders>
              <w:bottom w:val="single" w:sz="4" w:space="0" w:color="auto"/>
            </w:tcBorders>
          </w:tcPr>
          <w:p w14:paraId="2095E451"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13" w:type="dxa"/>
          </w:tcPr>
          <w:p w14:paraId="3164BAF0"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557" w:type="dxa"/>
            <w:tcBorders>
              <w:bottom w:val="single" w:sz="4" w:space="0" w:color="auto"/>
            </w:tcBorders>
          </w:tcPr>
          <w:p w14:paraId="006455EB"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431" w:type="dxa"/>
          </w:tcPr>
          <w:p w14:paraId="2440CBD9"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1994" w:type="dxa"/>
            <w:tcBorders>
              <w:bottom w:val="single" w:sz="4" w:space="0" w:color="auto"/>
            </w:tcBorders>
          </w:tcPr>
          <w:p w14:paraId="64D91581"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r>
      <w:tr w:rsidR="006327FD" w:rsidRPr="006327FD" w14:paraId="5BCB2D8D" w14:textId="77777777" w:rsidTr="00BD29CA">
        <w:tc>
          <w:tcPr>
            <w:tcW w:w="3675" w:type="dxa"/>
            <w:tcBorders>
              <w:top w:val="single" w:sz="4" w:space="0" w:color="auto"/>
            </w:tcBorders>
          </w:tcPr>
          <w:p w14:paraId="5CB5A602"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r w:rsidRPr="006327FD">
              <w:rPr>
                <w:rFonts w:ascii="Arial" w:eastAsia="Times New Roman" w:hAnsi="Arial" w:cs="Arial"/>
                <w:color w:val="000000"/>
                <w:sz w:val="20"/>
                <w:szCs w:val="20"/>
              </w:rPr>
              <w:t>Preparer- Typed Name &amp; Title</w:t>
            </w:r>
          </w:p>
        </w:tc>
        <w:tc>
          <w:tcPr>
            <w:tcW w:w="313" w:type="dxa"/>
          </w:tcPr>
          <w:p w14:paraId="3FAE74DE"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557" w:type="dxa"/>
            <w:tcBorders>
              <w:top w:val="single" w:sz="4" w:space="0" w:color="auto"/>
            </w:tcBorders>
          </w:tcPr>
          <w:p w14:paraId="22C62FD5"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r w:rsidRPr="006327FD">
              <w:rPr>
                <w:rFonts w:ascii="Arial" w:eastAsia="Times New Roman" w:hAnsi="Arial" w:cs="Arial"/>
                <w:color w:val="000000"/>
                <w:sz w:val="20"/>
                <w:szCs w:val="20"/>
              </w:rPr>
              <w:t>Signature</w:t>
            </w:r>
          </w:p>
        </w:tc>
        <w:tc>
          <w:tcPr>
            <w:tcW w:w="431" w:type="dxa"/>
          </w:tcPr>
          <w:p w14:paraId="2825C749"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1994" w:type="dxa"/>
            <w:tcBorders>
              <w:top w:val="single" w:sz="4" w:space="0" w:color="auto"/>
            </w:tcBorders>
          </w:tcPr>
          <w:p w14:paraId="4C5B0B3E"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r w:rsidRPr="006327FD">
              <w:rPr>
                <w:rFonts w:ascii="Arial" w:eastAsia="Times New Roman" w:hAnsi="Arial" w:cs="Arial"/>
                <w:color w:val="000000"/>
                <w:sz w:val="20"/>
                <w:szCs w:val="20"/>
              </w:rPr>
              <w:t>Date</w:t>
            </w:r>
          </w:p>
        </w:tc>
      </w:tr>
      <w:tr w:rsidR="006327FD" w:rsidRPr="006327FD" w14:paraId="0DBC2156" w14:textId="77777777" w:rsidTr="00BD29CA">
        <w:tc>
          <w:tcPr>
            <w:tcW w:w="3675" w:type="dxa"/>
          </w:tcPr>
          <w:p w14:paraId="1C9F66DF"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13" w:type="dxa"/>
          </w:tcPr>
          <w:p w14:paraId="2A3A3B06"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557" w:type="dxa"/>
          </w:tcPr>
          <w:p w14:paraId="16F72FFF"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431" w:type="dxa"/>
          </w:tcPr>
          <w:p w14:paraId="23F902CF"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1994" w:type="dxa"/>
          </w:tcPr>
          <w:p w14:paraId="22ED8961"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r>
      <w:tr w:rsidR="006327FD" w:rsidRPr="006327FD" w14:paraId="60DBA44C" w14:textId="77777777" w:rsidTr="00BD29CA">
        <w:tc>
          <w:tcPr>
            <w:tcW w:w="3675" w:type="dxa"/>
            <w:tcBorders>
              <w:bottom w:val="single" w:sz="4" w:space="0" w:color="auto"/>
            </w:tcBorders>
          </w:tcPr>
          <w:p w14:paraId="0557A495"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13" w:type="dxa"/>
          </w:tcPr>
          <w:p w14:paraId="0E518E6C"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557" w:type="dxa"/>
          </w:tcPr>
          <w:p w14:paraId="69D171BD"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431" w:type="dxa"/>
          </w:tcPr>
          <w:p w14:paraId="23055BD2"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1994" w:type="dxa"/>
          </w:tcPr>
          <w:p w14:paraId="1FA039F1"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r>
      <w:tr w:rsidR="006327FD" w:rsidRPr="006327FD" w14:paraId="708B0D54" w14:textId="77777777" w:rsidTr="00BD29CA">
        <w:tc>
          <w:tcPr>
            <w:tcW w:w="3675" w:type="dxa"/>
            <w:tcBorders>
              <w:top w:val="single" w:sz="4" w:space="0" w:color="auto"/>
            </w:tcBorders>
          </w:tcPr>
          <w:p w14:paraId="653AD7F7"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r w:rsidRPr="006327FD">
              <w:rPr>
                <w:rFonts w:ascii="Arial" w:eastAsia="Times New Roman" w:hAnsi="Arial" w:cs="Arial"/>
                <w:color w:val="000000"/>
                <w:sz w:val="20"/>
                <w:szCs w:val="20"/>
              </w:rPr>
              <w:t>Entity Name</w:t>
            </w:r>
          </w:p>
        </w:tc>
        <w:tc>
          <w:tcPr>
            <w:tcW w:w="313" w:type="dxa"/>
          </w:tcPr>
          <w:p w14:paraId="1D7C0F33"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3557" w:type="dxa"/>
          </w:tcPr>
          <w:p w14:paraId="3B5FE3A8"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431" w:type="dxa"/>
          </w:tcPr>
          <w:p w14:paraId="68AD6C7C"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c>
          <w:tcPr>
            <w:tcW w:w="1994" w:type="dxa"/>
          </w:tcPr>
          <w:p w14:paraId="6027C3AF" w14:textId="77777777" w:rsidR="006327FD" w:rsidRPr="006327FD" w:rsidRDefault="006327FD" w:rsidP="006327FD">
            <w:pPr>
              <w:spacing w:after="13" w:line="248" w:lineRule="auto"/>
              <w:ind w:right="42"/>
              <w:jc w:val="both"/>
              <w:rPr>
                <w:rFonts w:ascii="Arial" w:eastAsia="Times New Roman" w:hAnsi="Arial" w:cs="Arial"/>
                <w:color w:val="000000"/>
                <w:sz w:val="20"/>
                <w:szCs w:val="20"/>
              </w:rPr>
            </w:pPr>
          </w:p>
        </w:tc>
      </w:tr>
      <w:tr w:rsidR="006327FD" w:rsidRPr="006327FD" w14:paraId="313EA85B" w14:textId="77777777" w:rsidTr="00BD29CA">
        <w:tc>
          <w:tcPr>
            <w:tcW w:w="3675" w:type="dxa"/>
          </w:tcPr>
          <w:p w14:paraId="218B39EA" w14:textId="77777777" w:rsidR="006327FD" w:rsidRPr="006327FD" w:rsidRDefault="006327FD" w:rsidP="006327FD">
            <w:pPr>
              <w:spacing w:after="13" w:line="248" w:lineRule="auto"/>
              <w:ind w:right="42"/>
              <w:jc w:val="both"/>
              <w:rPr>
                <w:rFonts w:ascii="Times New Roman" w:eastAsia="Times New Roman" w:hAnsi="Times New Roman" w:cs="Times New Roman"/>
                <w:color w:val="000000"/>
                <w:sz w:val="24"/>
              </w:rPr>
            </w:pPr>
          </w:p>
        </w:tc>
        <w:tc>
          <w:tcPr>
            <w:tcW w:w="313" w:type="dxa"/>
          </w:tcPr>
          <w:p w14:paraId="75399D26" w14:textId="77777777" w:rsidR="006327FD" w:rsidRPr="006327FD" w:rsidRDefault="006327FD" w:rsidP="006327FD">
            <w:pPr>
              <w:spacing w:after="13" w:line="248" w:lineRule="auto"/>
              <w:ind w:right="42"/>
              <w:jc w:val="both"/>
              <w:rPr>
                <w:rFonts w:ascii="Times New Roman" w:eastAsia="Times New Roman" w:hAnsi="Times New Roman" w:cs="Times New Roman"/>
                <w:color w:val="000000"/>
                <w:sz w:val="24"/>
              </w:rPr>
            </w:pPr>
          </w:p>
        </w:tc>
        <w:tc>
          <w:tcPr>
            <w:tcW w:w="3557" w:type="dxa"/>
          </w:tcPr>
          <w:p w14:paraId="3E4E9E29" w14:textId="77777777" w:rsidR="006327FD" w:rsidRPr="006327FD" w:rsidRDefault="006327FD" w:rsidP="006327FD">
            <w:pPr>
              <w:spacing w:after="13" w:line="248" w:lineRule="auto"/>
              <w:ind w:right="42"/>
              <w:jc w:val="both"/>
              <w:rPr>
                <w:rFonts w:ascii="Times New Roman" w:eastAsia="Times New Roman" w:hAnsi="Times New Roman" w:cs="Times New Roman"/>
                <w:color w:val="000000"/>
                <w:sz w:val="24"/>
              </w:rPr>
            </w:pPr>
          </w:p>
        </w:tc>
        <w:tc>
          <w:tcPr>
            <w:tcW w:w="431" w:type="dxa"/>
          </w:tcPr>
          <w:p w14:paraId="69165F56" w14:textId="77777777" w:rsidR="006327FD" w:rsidRPr="006327FD" w:rsidRDefault="006327FD" w:rsidP="006327FD">
            <w:pPr>
              <w:spacing w:after="13" w:line="248" w:lineRule="auto"/>
              <w:ind w:right="42"/>
              <w:jc w:val="both"/>
              <w:rPr>
                <w:rFonts w:ascii="Times New Roman" w:eastAsia="Times New Roman" w:hAnsi="Times New Roman" w:cs="Times New Roman"/>
                <w:color w:val="000000"/>
                <w:sz w:val="24"/>
              </w:rPr>
            </w:pPr>
          </w:p>
        </w:tc>
        <w:tc>
          <w:tcPr>
            <w:tcW w:w="1994" w:type="dxa"/>
          </w:tcPr>
          <w:p w14:paraId="1A545B48" w14:textId="77777777" w:rsidR="006327FD" w:rsidRPr="006327FD" w:rsidRDefault="006327FD" w:rsidP="006327FD">
            <w:pPr>
              <w:spacing w:after="13" w:line="248" w:lineRule="auto"/>
              <w:ind w:right="42"/>
              <w:jc w:val="both"/>
              <w:rPr>
                <w:rFonts w:ascii="Times New Roman" w:eastAsia="Times New Roman" w:hAnsi="Times New Roman" w:cs="Times New Roman"/>
                <w:color w:val="000000"/>
                <w:sz w:val="24"/>
              </w:rPr>
            </w:pPr>
          </w:p>
        </w:tc>
      </w:tr>
    </w:tbl>
    <w:p w14:paraId="4BCD84AC" w14:textId="77777777" w:rsidR="006327FD" w:rsidRPr="004920A8" w:rsidRDefault="006327FD" w:rsidP="006327FD">
      <w:pPr>
        <w:widowControl/>
        <w:autoSpaceDE/>
        <w:autoSpaceDN/>
        <w:spacing w:after="13" w:line="248" w:lineRule="auto"/>
        <w:ind w:left="100" w:right="42" w:hanging="10"/>
        <w:jc w:val="both"/>
        <w:rPr>
          <w:rFonts w:ascii="Arial" w:eastAsia="Times New Roman" w:hAnsi="Arial" w:cs="Arial"/>
          <w:color w:val="000000"/>
          <w:sz w:val="24"/>
        </w:rPr>
      </w:pPr>
    </w:p>
    <w:p w14:paraId="19165172" w14:textId="5F69E63B" w:rsidR="00937C4E" w:rsidRDefault="004920A8" w:rsidP="00181DB0">
      <w:r w:rsidRPr="004920A8">
        <w:rPr>
          <w:rFonts w:ascii="Arial" w:hAnsi="Arial" w:cs="Arial"/>
          <w:sz w:val="20"/>
        </w:rPr>
        <w:t>Note: If the grant application is approved, funding will not be awarded until all signatures are in place. Please attempt to obtain all signatures before submitting the application. The signature on this page may be original, electronic or with attached email approval.</w:t>
      </w:r>
    </w:p>
    <w:sectPr w:rsidR="00937C4E" w:rsidSect="00704592">
      <w:footerReference w:type="default" r:id="rId8"/>
      <w:pgSz w:w="12240" w:h="15840"/>
      <w:pgMar w:top="1080" w:right="1080" w:bottom="1080" w:left="1080" w:header="0" w:footer="6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A8E5" w14:textId="77777777" w:rsidR="00516887" w:rsidRDefault="00516887">
      <w:r>
        <w:separator/>
      </w:r>
    </w:p>
  </w:endnote>
  <w:endnote w:type="continuationSeparator" w:id="0">
    <w:p w14:paraId="6340C795" w14:textId="77777777" w:rsidR="00516887" w:rsidRDefault="005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9434" w14:textId="3DC1721B" w:rsidR="00516887" w:rsidRDefault="00516887">
    <w:pPr>
      <w:pStyle w:val="BodyText"/>
      <w:spacing w:line="14" w:lineRule="auto"/>
      <w:rPr>
        <w:sz w:val="14"/>
      </w:rPr>
    </w:pPr>
    <w:r>
      <w:rPr>
        <w:noProof/>
      </w:rPr>
      <mc:AlternateContent>
        <mc:Choice Requires="wps">
          <w:drawing>
            <wp:anchor distT="0" distB="0" distL="114300" distR="114300" simplePos="0" relativeHeight="503084528" behindDoc="1" locked="0" layoutInCell="1" allowOverlap="1" wp14:anchorId="756D142B" wp14:editId="68E53F7C">
              <wp:simplePos x="0" y="0"/>
              <wp:positionH relativeFrom="page">
                <wp:posOffset>4676775</wp:posOffset>
              </wp:positionH>
              <wp:positionV relativeFrom="page">
                <wp:posOffset>9462135</wp:posOffset>
              </wp:positionV>
              <wp:extent cx="2664460" cy="153670"/>
              <wp:effectExtent l="0"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7E58" w14:textId="4508C6F3" w:rsidR="00516887" w:rsidRDefault="00516887" w:rsidP="00FC238E">
                          <w:pPr>
                            <w:spacing w:line="225" w:lineRule="exact"/>
                            <w:ind w:left="20"/>
                            <w:jc w:val="right"/>
                            <w:rPr>
                              <w:sz w:val="20"/>
                            </w:rPr>
                          </w:pPr>
                          <w:r>
                            <w:rPr>
                              <w:color w:val="585858"/>
                              <w:spacing w:val="-3"/>
                              <w:sz w:val="20"/>
                            </w:rPr>
                            <w:t xml:space="preserve">ADULT EDUCATION </w:t>
                          </w:r>
                          <w:r>
                            <w:rPr>
                              <w:color w:val="585858"/>
                              <w:sz w:val="20"/>
                            </w:rPr>
                            <w:t>AND LITERACY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D142B" id="_x0000_t202" coordsize="21600,21600" o:spt="202" path="m,l,21600r21600,l21600,xe">
              <v:stroke joinstyle="miter"/>
              <v:path gradientshapeok="t" o:connecttype="rect"/>
            </v:shapetype>
            <v:shape id="Text Box 1" o:spid="_x0000_s1028" type="#_x0000_t202" style="position:absolute;margin-left:368.25pt;margin-top:745.05pt;width:209.8pt;height:12.1pt;z-index:-23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" filled="f" stroked="f">
              <v:textbox inset="0,0,0,0">
                <w:txbxContent>
                  <w:p w14:paraId="52097E58" w14:textId="4508C6F3" w:rsidR="00516887" w:rsidRDefault="00516887" w:rsidP="00FC238E">
                    <w:pPr>
                      <w:spacing w:line="225" w:lineRule="exact"/>
                      <w:ind w:left="20"/>
                      <w:jc w:val="right"/>
                      <w:rPr>
                        <w:sz w:val="20"/>
                      </w:rPr>
                    </w:pPr>
                    <w:r>
                      <w:rPr>
                        <w:color w:val="585858"/>
                        <w:spacing w:val="-3"/>
                        <w:sz w:val="20"/>
                      </w:rPr>
                      <w:t xml:space="preserve">ADULT EDUCATION </w:t>
                    </w:r>
                    <w:r>
                      <w:rPr>
                        <w:color w:val="585858"/>
                        <w:sz w:val="20"/>
                      </w:rPr>
                      <w:t>AND LITERACY ACT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1F85" w14:textId="77777777" w:rsidR="00516887" w:rsidRDefault="00516887">
      <w:r>
        <w:separator/>
      </w:r>
    </w:p>
  </w:footnote>
  <w:footnote w:type="continuationSeparator" w:id="0">
    <w:p w14:paraId="60CD1BD2" w14:textId="77777777" w:rsidR="00516887" w:rsidRDefault="0051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209"/>
    <w:multiLevelType w:val="hybridMultilevel"/>
    <w:tmpl w:val="63DE932E"/>
    <w:lvl w:ilvl="0" w:tplc="B4E09464">
      <w:numFmt w:val="bullet"/>
      <w:lvlText w:val=""/>
      <w:lvlJc w:val="left"/>
      <w:pPr>
        <w:ind w:left="644" w:hanging="288"/>
      </w:pPr>
      <w:rPr>
        <w:rFonts w:ascii="Symbol" w:eastAsia="Symbol" w:hAnsi="Symbol" w:cs="Symbol" w:hint="default"/>
        <w:color w:val="252525"/>
        <w:w w:val="100"/>
        <w:sz w:val="22"/>
        <w:szCs w:val="22"/>
      </w:rPr>
    </w:lvl>
    <w:lvl w:ilvl="1" w:tplc="666EFF84">
      <w:numFmt w:val="bullet"/>
      <w:lvlText w:val="•"/>
      <w:lvlJc w:val="left"/>
      <w:pPr>
        <w:ind w:left="1684" w:hanging="288"/>
      </w:pPr>
      <w:rPr>
        <w:rFonts w:hint="default"/>
      </w:rPr>
    </w:lvl>
    <w:lvl w:ilvl="2" w:tplc="193C5C1A">
      <w:numFmt w:val="bullet"/>
      <w:lvlText w:val="•"/>
      <w:lvlJc w:val="left"/>
      <w:pPr>
        <w:ind w:left="2728" w:hanging="288"/>
      </w:pPr>
      <w:rPr>
        <w:rFonts w:hint="default"/>
      </w:rPr>
    </w:lvl>
    <w:lvl w:ilvl="3" w:tplc="E33AD560">
      <w:numFmt w:val="bullet"/>
      <w:lvlText w:val="•"/>
      <w:lvlJc w:val="left"/>
      <w:pPr>
        <w:ind w:left="3772" w:hanging="288"/>
      </w:pPr>
      <w:rPr>
        <w:rFonts w:hint="default"/>
      </w:rPr>
    </w:lvl>
    <w:lvl w:ilvl="4" w:tplc="6D2483A6">
      <w:numFmt w:val="bullet"/>
      <w:lvlText w:val="•"/>
      <w:lvlJc w:val="left"/>
      <w:pPr>
        <w:ind w:left="4816" w:hanging="288"/>
      </w:pPr>
      <w:rPr>
        <w:rFonts w:hint="default"/>
      </w:rPr>
    </w:lvl>
    <w:lvl w:ilvl="5" w:tplc="E16EBB40">
      <w:numFmt w:val="bullet"/>
      <w:lvlText w:val="•"/>
      <w:lvlJc w:val="left"/>
      <w:pPr>
        <w:ind w:left="5860" w:hanging="288"/>
      </w:pPr>
      <w:rPr>
        <w:rFonts w:hint="default"/>
      </w:rPr>
    </w:lvl>
    <w:lvl w:ilvl="6" w:tplc="08C6D2B0">
      <w:numFmt w:val="bullet"/>
      <w:lvlText w:val="•"/>
      <w:lvlJc w:val="left"/>
      <w:pPr>
        <w:ind w:left="6904" w:hanging="288"/>
      </w:pPr>
      <w:rPr>
        <w:rFonts w:hint="default"/>
      </w:rPr>
    </w:lvl>
    <w:lvl w:ilvl="7" w:tplc="64E64294">
      <w:numFmt w:val="bullet"/>
      <w:lvlText w:val="•"/>
      <w:lvlJc w:val="left"/>
      <w:pPr>
        <w:ind w:left="7948" w:hanging="288"/>
      </w:pPr>
      <w:rPr>
        <w:rFonts w:hint="default"/>
      </w:rPr>
    </w:lvl>
    <w:lvl w:ilvl="8" w:tplc="8DE4DDEE">
      <w:numFmt w:val="bullet"/>
      <w:lvlText w:val="•"/>
      <w:lvlJc w:val="left"/>
      <w:pPr>
        <w:ind w:left="8992" w:hanging="288"/>
      </w:pPr>
      <w:rPr>
        <w:rFonts w:hint="default"/>
      </w:rPr>
    </w:lvl>
  </w:abstractNum>
  <w:abstractNum w:abstractNumId="1" w15:restartNumberingAfterBreak="0">
    <w:nsid w:val="04136ACB"/>
    <w:multiLevelType w:val="hybridMultilevel"/>
    <w:tmpl w:val="82BAB10A"/>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15:restartNumberingAfterBreak="0">
    <w:nsid w:val="04F022F2"/>
    <w:multiLevelType w:val="hybridMultilevel"/>
    <w:tmpl w:val="9A0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4156"/>
    <w:multiLevelType w:val="hybridMultilevel"/>
    <w:tmpl w:val="82C66694"/>
    <w:lvl w:ilvl="0" w:tplc="A6187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1562"/>
    <w:multiLevelType w:val="hybridMultilevel"/>
    <w:tmpl w:val="AF84CF88"/>
    <w:lvl w:ilvl="0" w:tplc="0F42C9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8240F"/>
    <w:multiLevelType w:val="hybridMultilevel"/>
    <w:tmpl w:val="108E9DF6"/>
    <w:lvl w:ilvl="0" w:tplc="79982F02">
      <w:numFmt w:val="bullet"/>
      <w:lvlText w:val=""/>
      <w:lvlJc w:val="left"/>
      <w:pPr>
        <w:ind w:left="604" w:hanging="288"/>
      </w:pPr>
      <w:rPr>
        <w:rFonts w:ascii="Symbol" w:eastAsia="Symbol" w:hAnsi="Symbol" w:cs="Symbol" w:hint="default"/>
        <w:color w:val="252525"/>
        <w:w w:val="100"/>
        <w:sz w:val="22"/>
        <w:szCs w:val="22"/>
      </w:rPr>
    </w:lvl>
    <w:lvl w:ilvl="1" w:tplc="B33ED7C0">
      <w:numFmt w:val="bullet"/>
      <w:lvlText w:val="•"/>
      <w:lvlJc w:val="left"/>
      <w:pPr>
        <w:ind w:left="1648" w:hanging="288"/>
      </w:pPr>
      <w:rPr>
        <w:rFonts w:hint="default"/>
      </w:rPr>
    </w:lvl>
    <w:lvl w:ilvl="2" w:tplc="71FC5D52">
      <w:numFmt w:val="bullet"/>
      <w:lvlText w:val="•"/>
      <w:lvlJc w:val="left"/>
      <w:pPr>
        <w:ind w:left="2696" w:hanging="288"/>
      </w:pPr>
      <w:rPr>
        <w:rFonts w:hint="default"/>
      </w:rPr>
    </w:lvl>
    <w:lvl w:ilvl="3" w:tplc="69BA6F00">
      <w:numFmt w:val="bullet"/>
      <w:lvlText w:val="•"/>
      <w:lvlJc w:val="left"/>
      <w:pPr>
        <w:ind w:left="3744" w:hanging="288"/>
      </w:pPr>
      <w:rPr>
        <w:rFonts w:hint="default"/>
      </w:rPr>
    </w:lvl>
    <w:lvl w:ilvl="4" w:tplc="BEFA20F2">
      <w:numFmt w:val="bullet"/>
      <w:lvlText w:val="•"/>
      <w:lvlJc w:val="left"/>
      <w:pPr>
        <w:ind w:left="4792" w:hanging="288"/>
      </w:pPr>
      <w:rPr>
        <w:rFonts w:hint="default"/>
      </w:rPr>
    </w:lvl>
    <w:lvl w:ilvl="5" w:tplc="6A7EEF0E">
      <w:numFmt w:val="bullet"/>
      <w:lvlText w:val="•"/>
      <w:lvlJc w:val="left"/>
      <w:pPr>
        <w:ind w:left="5840" w:hanging="288"/>
      </w:pPr>
      <w:rPr>
        <w:rFonts w:hint="default"/>
      </w:rPr>
    </w:lvl>
    <w:lvl w:ilvl="6" w:tplc="89481342">
      <w:numFmt w:val="bullet"/>
      <w:lvlText w:val="•"/>
      <w:lvlJc w:val="left"/>
      <w:pPr>
        <w:ind w:left="6888" w:hanging="288"/>
      </w:pPr>
      <w:rPr>
        <w:rFonts w:hint="default"/>
      </w:rPr>
    </w:lvl>
    <w:lvl w:ilvl="7" w:tplc="275C4A50">
      <w:numFmt w:val="bullet"/>
      <w:lvlText w:val="•"/>
      <w:lvlJc w:val="left"/>
      <w:pPr>
        <w:ind w:left="7936" w:hanging="288"/>
      </w:pPr>
      <w:rPr>
        <w:rFonts w:hint="default"/>
      </w:rPr>
    </w:lvl>
    <w:lvl w:ilvl="8" w:tplc="6D0C0008">
      <w:numFmt w:val="bullet"/>
      <w:lvlText w:val="•"/>
      <w:lvlJc w:val="left"/>
      <w:pPr>
        <w:ind w:left="8984" w:hanging="288"/>
      </w:pPr>
      <w:rPr>
        <w:rFonts w:hint="default"/>
      </w:rPr>
    </w:lvl>
  </w:abstractNum>
  <w:abstractNum w:abstractNumId="6" w15:restartNumberingAfterBreak="0">
    <w:nsid w:val="0F8F0B64"/>
    <w:multiLevelType w:val="hybridMultilevel"/>
    <w:tmpl w:val="5DB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51C8"/>
    <w:multiLevelType w:val="hybridMultilevel"/>
    <w:tmpl w:val="736088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D01371"/>
    <w:multiLevelType w:val="hybridMultilevel"/>
    <w:tmpl w:val="1ACA0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416EA"/>
    <w:multiLevelType w:val="hybridMultilevel"/>
    <w:tmpl w:val="A8F40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719E9"/>
    <w:multiLevelType w:val="hybridMultilevel"/>
    <w:tmpl w:val="5A62E5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1143BF3"/>
    <w:multiLevelType w:val="hybridMultilevel"/>
    <w:tmpl w:val="103C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0A8D"/>
    <w:multiLevelType w:val="hybridMultilevel"/>
    <w:tmpl w:val="EF423520"/>
    <w:lvl w:ilvl="0" w:tplc="7588817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7387"/>
    <w:multiLevelType w:val="hybridMultilevel"/>
    <w:tmpl w:val="F12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A49E7"/>
    <w:multiLevelType w:val="hybridMultilevel"/>
    <w:tmpl w:val="E4B48D02"/>
    <w:lvl w:ilvl="0" w:tplc="0F42C90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A229C"/>
    <w:multiLevelType w:val="hybridMultilevel"/>
    <w:tmpl w:val="D1B23478"/>
    <w:lvl w:ilvl="0" w:tplc="D530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75CD7"/>
    <w:multiLevelType w:val="hybridMultilevel"/>
    <w:tmpl w:val="C9320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846A7"/>
    <w:multiLevelType w:val="hybridMultilevel"/>
    <w:tmpl w:val="5D501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F0B7F"/>
    <w:multiLevelType w:val="hybridMultilevel"/>
    <w:tmpl w:val="9C6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E29E3"/>
    <w:multiLevelType w:val="hybridMultilevel"/>
    <w:tmpl w:val="4A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E03DF"/>
    <w:multiLevelType w:val="hybridMultilevel"/>
    <w:tmpl w:val="591CF2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0174ED"/>
    <w:multiLevelType w:val="hybridMultilevel"/>
    <w:tmpl w:val="04E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23647"/>
    <w:multiLevelType w:val="hybridMultilevel"/>
    <w:tmpl w:val="197A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E4F20"/>
    <w:multiLevelType w:val="hybridMultilevel"/>
    <w:tmpl w:val="A8A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B1165"/>
    <w:multiLevelType w:val="hybridMultilevel"/>
    <w:tmpl w:val="20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06168"/>
    <w:multiLevelType w:val="hybridMultilevel"/>
    <w:tmpl w:val="58288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54FC3"/>
    <w:multiLevelType w:val="hybridMultilevel"/>
    <w:tmpl w:val="73F02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C3B6D"/>
    <w:multiLevelType w:val="hybridMultilevel"/>
    <w:tmpl w:val="C614AAB4"/>
    <w:lvl w:ilvl="0" w:tplc="C5C6F258">
      <w:start w:val="1"/>
      <w:numFmt w:val="decimal"/>
      <w:lvlText w:val="%1)"/>
      <w:lvlJc w:val="left"/>
      <w:pPr>
        <w:ind w:left="792" w:hanging="288"/>
      </w:pPr>
      <w:rPr>
        <w:rFonts w:hint="default"/>
      </w:rPr>
    </w:lvl>
    <w:lvl w:ilvl="1" w:tplc="04090019">
      <w:start w:val="1"/>
      <w:numFmt w:val="lowerLetter"/>
      <w:lvlText w:val="%2."/>
      <w:lvlJc w:val="left"/>
      <w:pPr>
        <w:ind w:left="1728" w:hanging="360"/>
      </w:pPr>
    </w:lvl>
    <w:lvl w:ilvl="2" w:tplc="49DA9CA0">
      <w:start w:val="1"/>
      <w:numFmt w:val="upperRoman"/>
      <w:lvlText w:val="(%3)"/>
      <w:lvlJc w:val="left"/>
      <w:pPr>
        <w:ind w:left="2988" w:hanging="720"/>
      </w:pPr>
      <w:rPr>
        <w:rFonts w:hint="default"/>
        <w:b/>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4E7E71D7"/>
    <w:multiLevelType w:val="hybridMultilevel"/>
    <w:tmpl w:val="2EEEBABE"/>
    <w:lvl w:ilvl="0" w:tplc="A6EEA5B2">
      <w:start w:val="1"/>
      <w:numFmt w:val="decimal"/>
      <w:lvlText w:val="%1."/>
      <w:lvlJc w:val="left"/>
      <w:pPr>
        <w:ind w:left="660" w:hanging="360"/>
        <w:jc w:val="right"/>
      </w:pPr>
      <w:rPr>
        <w:rFonts w:hint="default"/>
        <w:color w:val="202020"/>
        <w:spacing w:val="-2"/>
        <w:w w:val="100"/>
        <w:sz w:val="22"/>
        <w:szCs w:val="22"/>
      </w:rPr>
    </w:lvl>
    <w:lvl w:ilvl="1" w:tplc="4F70E0A4">
      <w:numFmt w:val="bullet"/>
      <w:lvlText w:val="•"/>
      <w:lvlJc w:val="left"/>
      <w:pPr>
        <w:ind w:left="1700" w:hanging="360"/>
      </w:pPr>
      <w:rPr>
        <w:rFonts w:hint="default"/>
      </w:rPr>
    </w:lvl>
    <w:lvl w:ilvl="2" w:tplc="9DEABFA8">
      <w:numFmt w:val="bullet"/>
      <w:lvlText w:val="•"/>
      <w:lvlJc w:val="left"/>
      <w:pPr>
        <w:ind w:left="2736" w:hanging="360"/>
      </w:pPr>
      <w:rPr>
        <w:rFonts w:hint="default"/>
      </w:rPr>
    </w:lvl>
    <w:lvl w:ilvl="3" w:tplc="426CB052">
      <w:numFmt w:val="bullet"/>
      <w:lvlText w:val="•"/>
      <w:lvlJc w:val="left"/>
      <w:pPr>
        <w:ind w:left="3772" w:hanging="360"/>
      </w:pPr>
      <w:rPr>
        <w:rFonts w:hint="default"/>
      </w:rPr>
    </w:lvl>
    <w:lvl w:ilvl="4" w:tplc="E74CD222">
      <w:numFmt w:val="bullet"/>
      <w:lvlText w:val="•"/>
      <w:lvlJc w:val="left"/>
      <w:pPr>
        <w:ind w:left="4808" w:hanging="360"/>
      </w:pPr>
      <w:rPr>
        <w:rFonts w:hint="default"/>
      </w:rPr>
    </w:lvl>
    <w:lvl w:ilvl="5" w:tplc="EF6CAEB6">
      <w:numFmt w:val="bullet"/>
      <w:lvlText w:val="•"/>
      <w:lvlJc w:val="left"/>
      <w:pPr>
        <w:ind w:left="5844" w:hanging="360"/>
      </w:pPr>
      <w:rPr>
        <w:rFonts w:hint="default"/>
      </w:rPr>
    </w:lvl>
    <w:lvl w:ilvl="6" w:tplc="0BFAF3E4">
      <w:numFmt w:val="bullet"/>
      <w:lvlText w:val="•"/>
      <w:lvlJc w:val="left"/>
      <w:pPr>
        <w:ind w:left="6880" w:hanging="360"/>
      </w:pPr>
      <w:rPr>
        <w:rFonts w:hint="default"/>
      </w:rPr>
    </w:lvl>
    <w:lvl w:ilvl="7" w:tplc="1D964AA4">
      <w:numFmt w:val="bullet"/>
      <w:lvlText w:val="•"/>
      <w:lvlJc w:val="left"/>
      <w:pPr>
        <w:ind w:left="7916" w:hanging="360"/>
      </w:pPr>
      <w:rPr>
        <w:rFonts w:hint="default"/>
      </w:rPr>
    </w:lvl>
    <w:lvl w:ilvl="8" w:tplc="F7A2AD82">
      <w:numFmt w:val="bullet"/>
      <w:lvlText w:val="•"/>
      <w:lvlJc w:val="left"/>
      <w:pPr>
        <w:ind w:left="8952" w:hanging="360"/>
      </w:pPr>
      <w:rPr>
        <w:rFonts w:hint="default"/>
      </w:rPr>
    </w:lvl>
  </w:abstractNum>
  <w:abstractNum w:abstractNumId="29" w15:restartNumberingAfterBreak="0">
    <w:nsid w:val="502022C5"/>
    <w:multiLevelType w:val="hybridMultilevel"/>
    <w:tmpl w:val="2EF24574"/>
    <w:lvl w:ilvl="0" w:tplc="0F42C9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03B71"/>
    <w:multiLevelType w:val="hybridMultilevel"/>
    <w:tmpl w:val="397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07DD6"/>
    <w:multiLevelType w:val="hybridMultilevel"/>
    <w:tmpl w:val="7CDA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01C7D"/>
    <w:multiLevelType w:val="hybridMultilevel"/>
    <w:tmpl w:val="205E0A94"/>
    <w:lvl w:ilvl="0" w:tplc="7C401CE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76E70"/>
    <w:multiLevelType w:val="hybridMultilevel"/>
    <w:tmpl w:val="2C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D5A1C"/>
    <w:multiLevelType w:val="hybridMultilevel"/>
    <w:tmpl w:val="EEF4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020CE"/>
    <w:multiLevelType w:val="hybridMultilevel"/>
    <w:tmpl w:val="0ED07E6E"/>
    <w:lvl w:ilvl="0" w:tplc="04090001">
      <w:start w:val="1"/>
      <w:numFmt w:val="bullet"/>
      <w:lvlText w:val=""/>
      <w:lvlJc w:val="left"/>
      <w:pPr>
        <w:ind w:left="1013" w:hanging="293"/>
      </w:pPr>
      <w:rPr>
        <w:rFonts w:ascii="Symbol" w:hAnsi="Symbol" w:hint="default"/>
        <w:color w:val="252525"/>
        <w:spacing w:val="-2"/>
        <w:w w:val="100"/>
        <w:sz w:val="22"/>
        <w:szCs w:val="22"/>
      </w:rPr>
    </w:lvl>
    <w:lvl w:ilvl="1" w:tplc="04090003">
      <w:start w:val="1"/>
      <w:numFmt w:val="bullet"/>
      <w:lvlText w:val="o"/>
      <w:lvlJc w:val="left"/>
      <w:pPr>
        <w:ind w:left="1517" w:hanging="288"/>
      </w:pPr>
      <w:rPr>
        <w:rFonts w:ascii="Courier New" w:hAnsi="Courier New" w:cs="Courier New" w:hint="default"/>
        <w:w w:val="100"/>
      </w:rPr>
    </w:lvl>
    <w:lvl w:ilvl="2" w:tplc="E0E8A8DE">
      <w:numFmt w:val="bullet"/>
      <w:lvlText w:val="o"/>
      <w:lvlJc w:val="left"/>
      <w:pPr>
        <w:ind w:left="2252" w:hanging="375"/>
      </w:pPr>
      <w:rPr>
        <w:rFonts w:ascii="Courier New" w:eastAsia="Courier New" w:hAnsi="Courier New" w:cs="Courier New" w:hint="default"/>
        <w:color w:val="252525"/>
        <w:w w:val="100"/>
        <w:sz w:val="22"/>
        <w:szCs w:val="22"/>
      </w:rPr>
    </w:lvl>
    <w:lvl w:ilvl="3" w:tplc="D4848288">
      <w:numFmt w:val="bullet"/>
      <w:lvlText w:val="•"/>
      <w:lvlJc w:val="left"/>
      <w:pPr>
        <w:ind w:left="3465" w:hanging="375"/>
      </w:pPr>
      <w:rPr>
        <w:rFonts w:hint="default"/>
      </w:rPr>
    </w:lvl>
    <w:lvl w:ilvl="4" w:tplc="2E00323C">
      <w:numFmt w:val="bullet"/>
      <w:lvlText w:val="•"/>
      <w:lvlJc w:val="left"/>
      <w:pPr>
        <w:ind w:left="4678" w:hanging="375"/>
      </w:pPr>
      <w:rPr>
        <w:rFonts w:hint="default"/>
      </w:rPr>
    </w:lvl>
    <w:lvl w:ilvl="5" w:tplc="8276513E">
      <w:numFmt w:val="bullet"/>
      <w:lvlText w:val="•"/>
      <w:lvlJc w:val="left"/>
      <w:pPr>
        <w:ind w:left="5890" w:hanging="375"/>
      </w:pPr>
      <w:rPr>
        <w:rFonts w:hint="default"/>
      </w:rPr>
    </w:lvl>
    <w:lvl w:ilvl="6" w:tplc="4000B7AE">
      <w:numFmt w:val="bullet"/>
      <w:lvlText w:val="•"/>
      <w:lvlJc w:val="left"/>
      <w:pPr>
        <w:ind w:left="7103" w:hanging="375"/>
      </w:pPr>
      <w:rPr>
        <w:rFonts w:hint="default"/>
      </w:rPr>
    </w:lvl>
    <w:lvl w:ilvl="7" w:tplc="23AABA54">
      <w:numFmt w:val="bullet"/>
      <w:lvlText w:val="•"/>
      <w:lvlJc w:val="left"/>
      <w:pPr>
        <w:ind w:left="8315" w:hanging="375"/>
      </w:pPr>
      <w:rPr>
        <w:rFonts w:hint="default"/>
      </w:rPr>
    </w:lvl>
    <w:lvl w:ilvl="8" w:tplc="E1F89030">
      <w:numFmt w:val="bullet"/>
      <w:lvlText w:val="•"/>
      <w:lvlJc w:val="left"/>
      <w:pPr>
        <w:ind w:left="9528" w:hanging="375"/>
      </w:pPr>
      <w:rPr>
        <w:rFonts w:hint="default"/>
      </w:rPr>
    </w:lvl>
  </w:abstractNum>
  <w:abstractNum w:abstractNumId="36" w15:restartNumberingAfterBreak="0">
    <w:nsid w:val="65C500F4"/>
    <w:multiLevelType w:val="hybridMultilevel"/>
    <w:tmpl w:val="86B0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1F4"/>
    <w:multiLevelType w:val="hybridMultilevel"/>
    <w:tmpl w:val="09A43EFA"/>
    <w:lvl w:ilvl="0" w:tplc="A3464FF6">
      <w:start w:val="1"/>
      <w:numFmt w:val="bullet"/>
      <w:lvlText w:val=""/>
      <w:lvlJc w:val="left"/>
      <w:pPr>
        <w:ind w:left="792"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B710CEA"/>
    <w:multiLevelType w:val="hybridMultilevel"/>
    <w:tmpl w:val="4AAC17C8"/>
    <w:lvl w:ilvl="0" w:tplc="AF7221E6">
      <w:start w:val="2"/>
      <w:numFmt w:val="decimal"/>
      <w:lvlText w:val="(%1)"/>
      <w:lvlJc w:val="left"/>
      <w:pPr>
        <w:ind w:left="140" w:hanging="293"/>
      </w:pPr>
      <w:rPr>
        <w:rFonts w:ascii="Calibri" w:eastAsia="Calibri" w:hAnsi="Calibri" w:cs="Calibri" w:hint="default"/>
        <w:color w:val="252525"/>
        <w:spacing w:val="-2"/>
        <w:w w:val="100"/>
        <w:sz w:val="22"/>
        <w:szCs w:val="22"/>
      </w:rPr>
    </w:lvl>
    <w:lvl w:ilvl="1" w:tplc="B5D2E488">
      <w:numFmt w:val="bullet"/>
      <w:lvlText w:val=""/>
      <w:lvlJc w:val="left"/>
      <w:pPr>
        <w:ind w:left="644" w:hanging="288"/>
      </w:pPr>
      <w:rPr>
        <w:rFonts w:hint="default"/>
        <w:w w:val="100"/>
      </w:rPr>
    </w:lvl>
    <w:lvl w:ilvl="2" w:tplc="E0E8A8DE">
      <w:numFmt w:val="bullet"/>
      <w:lvlText w:val="o"/>
      <w:lvlJc w:val="left"/>
      <w:pPr>
        <w:ind w:left="1379" w:hanging="375"/>
      </w:pPr>
      <w:rPr>
        <w:rFonts w:ascii="Courier New" w:eastAsia="Courier New" w:hAnsi="Courier New" w:cs="Courier New" w:hint="default"/>
        <w:color w:val="252525"/>
        <w:w w:val="100"/>
        <w:sz w:val="22"/>
        <w:szCs w:val="22"/>
      </w:rPr>
    </w:lvl>
    <w:lvl w:ilvl="3" w:tplc="D4848288">
      <w:numFmt w:val="bullet"/>
      <w:lvlText w:val="•"/>
      <w:lvlJc w:val="left"/>
      <w:pPr>
        <w:ind w:left="2592" w:hanging="375"/>
      </w:pPr>
      <w:rPr>
        <w:rFonts w:hint="default"/>
      </w:rPr>
    </w:lvl>
    <w:lvl w:ilvl="4" w:tplc="2E00323C">
      <w:numFmt w:val="bullet"/>
      <w:lvlText w:val="•"/>
      <w:lvlJc w:val="left"/>
      <w:pPr>
        <w:ind w:left="3805" w:hanging="375"/>
      </w:pPr>
      <w:rPr>
        <w:rFonts w:hint="default"/>
      </w:rPr>
    </w:lvl>
    <w:lvl w:ilvl="5" w:tplc="8276513E">
      <w:numFmt w:val="bullet"/>
      <w:lvlText w:val="•"/>
      <w:lvlJc w:val="left"/>
      <w:pPr>
        <w:ind w:left="5017" w:hanging="375"/>
      </w:pPr>
      <w:rPr>
        <w:rFonts w:hint="default"/>
      </w:rPr>
    </w:lvl>
    <w:lvl w:ilvl="6" w:tplc="4000B7AE">
      <w:numFmt w:val="bullet"/>
      <w:lvlText w:val="•"/>
      <w:lvlJc w:val="left"/>
      <w:pPr>
        <w:ind w:left="6230" w:hanging="375"/>
      </w:pPr>
      <w:rPr>
        <w:rFonts w:hint="default"/>
      </w:rPr>
    </w:lvl>
    <w:lvl w:ilvl="7" w:tplc="23AABA54">
      <w:numFmt w:val="bullet"/>
      <w:lvlText w:val="•"/>
      <w:lvlJc w:val="left"/>
      <w:pPr>
        <w:ind w:left="7442" w:hanging="375"/>
      </w:pPr>
      <w:rPr>
        <w:rFonts w:hint="default"/>
      </w:rPr>
    </w:lvl>
    <w:lvl w:ilvl="8" w:tplc="E1F89030">
      <w:numFmt w:val="bullet"/>
      <w:lvlText w:val="•"/>
      <w:lvlJc w:val="left"/>
      <w:pPr>
        <w:ind w:left="8655" w:hanging="375"/>
      </w:pPr>
      <w:rPr>
        <w:rFonts w:hint="default"/>
      </w:rPr>
    </w:lvl>
  </w:abstractNum>
  <w:abstractNum w:abstractNumId="39" w15:restartNumberingAfterBreak="0">
    <w:nsid w:val="76D6548F"/>
    <w:multiLevelType w:val="hybridMultilevel"/>
    <w:tmpl w:val="8BBA0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2A58F8"/>
    <w:multiLevelType w:val="multilevel"/>
    <w:tmpl w:val="ED60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F4F24"/>
    <w:multiLevelType w:val="hybridMultilevel"/>
    <w:tmpl w:val="9FE8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8"/>
  </w:num>
  <w:num w:numId="4">
    <w:abstractNumId w:val="41"/>
  </w:num>
  <w:num w:numId="5">
    <w:abstractNumId w:val="32"/>
  </w:num>
  <w:num w:numId="6">
    <w:abstractNumId w:val="27"/>
  </w:num>
  <w:num w:numId="7">
    <w:abstractNumId w:val="31"/>
  </w:num>
  <w:num w:numId="8">
    <w:abstractNumId w:val="4"/>
  </w:num>
  <w:num w:numId="9">
    <w:abstractNumId w:val="14"/>
  </w:num>
  <w:num w:numId="10">
    <w:abstractNumId w:val="37"/>
  </w:num>
  <w:num w:numId="11">
    <w:abstractNumId w:val="40"/>
  </w:num>
  <w:num w:numId="12">
    <w:abstractNumId w:val="29"/>
  </w:num>
  <w:num w:numId="13">
    <w:abstractNumId w:val="35"/>
  </w:num>
  <w:num w:numId="14">
    <w:abstractNumId w:val="22"/>
  </w:num>
  <w:num w:numId="15">
    <w:abstractNumId w:val="11"/>
  </w:num>
  <w:num w:numId="16">
    <w:abstractNumId w:val="24"/>
  </w:num>
  <w:num w:numId="17">
    <w:abstractNumId w:val="19"/>
  </w:num>
  <w:num w:numId="18">
    <w:abstractNumId w:val="23"/>
  </w:num>
  <w:num w:numId="19">
    <w:abstractNumId w:val="2"/>
  </w:num>
  <w:num w:numId="20">
    <w:abstractNumId w:val="30"/>
  </w:num>
  <w:num w:numId="21">
    <w:abstractNumId w:val="16"/>
  </w:num>
  <w:num w:numId="22">
    <w:abstractNumId w:val="10"/>
  </w:num>
  <w:num w:numId="23">
    <w:abstractNumId w:val="39"/>
  </w:num>
  <w:num w:numId="24">
    <w:abstractNumId w:val="1"/>
  </w:num>
  <w:num w:numId="25">
    <w:abstractNumId w:val="12"/>
  </w:num>
  <w:num w:numId="26">
    <w:abstractNumId w:val="3"/>
  </w:num>
  <w:num w:numId="27">
    <w:abstractNumId w:val="15"/>
  </w:num>
  <w:num w:numId="28">
    <w:abstractNumId w:val="33"/>
  </w:num>
  <w:num w:numId="29">
    <w:abstractNumId w:val="28"/>
  </w:num>
  <w:num w:numId="30">
    <w:abstractNumId w:val="25"/>
  </w:num>
  <w:num w:numId="31">
    <w:abstractNumId w:val="34"/>
  </w:num>
  <w:num w:numId="32">
    <w:abstractNumId w:val="13"/>
  </w:num>
  <w:num w:numId="33">
    <w:abstractNumId w:val="18"/>
  </w:num>
  <w:num w:numId="34">
    <w:abstractNumId w:val="21"/>
  </w:num>
  <w:num w:numId="35">
    <w:abstractNumId w:val="36"/>
  </w:num>
  <w:num w:numId="36">
    <w:abstractNumId w:val="26"/>
  </w:num>
  <w:num w:numId="37">
    <w:abstractNumId w:val="9"/>
  </w:num>
  <w:num w:numId="38">
    <w:abstractNumId w:val="17"/>
  </w:num>
  <w:num w:numId="39">
    <w:abstractNumId w:val="8"/>
  </w:num>
  <w:num w:numId="40">
    <w:abstractNumId w:val="20"/>
  </w:num>
  <w:num w:numId="41">
    <w:abstractNumId w:val="7"/>
  </w:num>
  <w:num w:numId="42">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D5"/>
    <w:rsid w:val="000002CA"/>
    <w:rsid w:val="0000489D"/>
    <w:rsid w:val="00005446"/>
    <w:rsid w:val="00032D2D"/>
    <w:rsid w:val="00037BD4"/>
    <w:rsid w:val="0004392A"/>
    <w:rsid w:val="000506EA"/>
    <w:rsid w:val="00050B74"/>
    <w:rsid w:val="00076D0B"/>
    <w:rsid w:val="000809ED"/>
    <w:rsid w:val="0008394F"/>
    <w:rsid w:val="000A4083"/>
    <w:rsid w:val="000A6B61"/>
    <w:rsid w:val="000B228E"/>
    <w:rsid w:val="000B311C"/>
    <w:rsid w:val="000B428A"/>
    <w:rsid w:val="000C3390"/>
    <w:rsid w:val="000C4A60"/>
    <w:rsid w:val="000C5ADC"/>
    <w:rsid w:val="000E2815"/>
    <w:rsid w:val="000E6E2D"/>
    <w:rsid w:val="000E71B3"/>
    <w:rsid w:val="000F3A11"/>
    <w:rsid w:val="00113F60"/>
    <w:rsid w:val="001157A2"/>
    <w:rsid w:val="001238FB"/>
    <w:rsid w:val="00130668"/>
    <w:rsid w:val="00145B66"/>
    <w:rsid w:val="00147003"/>
    <w:rsid w:val="00152604"/>
    <w:rsid w:val="0015449A"/>
    <w:rsid w:val="0015614E"/>
    <w:rsid w:val="0015638E"/>
    <w:rsid w:val="00162630"/>
    <w:rsid w:val="001647E1"/>
    <w:rsid w:val="00181DB0"/>
    <w:rsid w:val="001835E9"/>
    <w:rsid w:val="001A0C5F"/>
    <w:rsid w:val="001B1DF2"/>
    <w:rsid w:val="001B3A3E"/>
    <w:rsid w:val="001D3E14"/>
    <w:rsid w:val="001D4D49"/>
    <w:rsid w:val="001E3A36"/>
    <w:rsid w:val="001E6A2E"/>
    <w:rsid w:val="001F1BB2"/>
    <w:rsid w:val="001F434A"/>
    <w:rsid w:val="002136B8"/>
    <w:rsid w:val="00222DA1"/>
    <w:rsid w:val="00223FA0"/>
    <w:rsid w:val="0023265C"/>
    <w:rsid w:val="0023440E"/>
    <w:rsid w:val="00240194"/>
    <w:rsid w:val="00241F71"/>
    <w:rsid w:val="00243E5A"/>
    <w:rsid w:val="002510C2"/>
    <w:rsid w:val="0025128A"/>
    <w:rsid w:val="00251F78"/>
    <w:rsid w:val="002656BA"/>
    <w:rsid w:val="002759B9"/>
    <w:rsid w:val="00277D94"/>
    <w:rsid w:val="002819E1"/>
    <w:rsid w:val="0028449B"/>
    <w:rsid w:val="002963A0"/>
    <w:rsid w:val="002A09B3"/>
    <w:rsid w:val="002A2495"/>
    <w:rsid w:val="002A3A68"/>
    <w:rsid w:val="002C26AB"/>
    <w:rsid w:val="002D59F5"/>
    <w:rsid w:val="002E3267"/>
    <w:rsid w:val="002F5CDA"/>
    <w:rsid w:val="0031132C"/>
    <w:rsid w:val="00312D86"/>
    <w:rsid w:val="00313FA0"/>
    <w:rsid w:val="00320D5C"/>
    <w:rsid w:val="00320EF7"/>
    <w:rsid w:val="00323E69"/>
    <w:rsid w:val="00324D31"/>
    <w:rsid w:val="003303EC"/>
    <w:rsid w:val="00331EA9"/>
    <w:rsid w:val="00346AC6"/>
    <w:rsid w:val="00347376"/>
    <w:rsid w:val="00350119"/>
    <w:rsid w:val="00365442"/>
    <w:rsid w:val="003815F6"/>
    <w:rsid w:val="00384041"/>
    <w:rsid w:val="003915EE"/>
    <w:rsid w:val="003935B0"/>
    <w:rsid w:val="003A2C33"/>
    <w:rsid w:val="003A73D0"/>
    <w:rsid w:val="003B2467"/>
    <w:rsid w:val="003B5ED8"/>
    <w:rsid w:val="003E5276"/>
    <w:rsid w:val="00416D70"/>
    <w:rsid w:val="00422885"/>
    <w:rsid w:val="004463C5"/>
    <w:rsid w:val="004608FF"/>
    <w:rsid w:val="00461DE7"/>
    <w:rsid w:val="00476519"/>
    <w:rsid w:val="00484013"/>
    <w:rsid w:val="004920A8"/>
    <w:rsid w:val="00496BA9"/>
    <w:rsid w:val="004A03BA"/>
    <w:rsid w:val="004C158C"/>
    <w:rsid w:val="004C623A"/>
    <w:rsid w:val="004E48DF"/>
    <w:rsid w:val="004E7FB9"/>
    <w:rsid w:val="004F4459"/>
    <w:rsid w:val="004F55C4"/>
    <w:rsid w:val="00514742"/>
    <w:rsid w:val="00516019"/>
    <w:rsid w:val="00516887"/>
    <w:rsid w:val="005216F8"/>
    <w:rsid w:val="005242E7"/>
    <w:rsid w:val="005333D5"/>
    <w:rsid w:val="00541606"/>
    <w:rsid w:val="0055611C"/>
    <w:rsid w:val="005748DE"/>
    <w:rsid w:val="00576941"/>
    <w:rsid w:val="00580821"/>
    <w:rsid w:val="0058352A"/>
    <w:rsid w:val="00585C5D"/>
    <w:rsid w:val="0059216D"/>
    <w:rsid w:val="005926E5"/>
    <w:rsid w:val="00595E63"/>
    <w:rsid w:val="005A2320"/>
    <w:rsid w:val="005C70A7"/>
    <w:rsid w:val="005E3562"/>
    <w:rsid w:val="0060324B"/>
    <w:rsid w:val="00611364"/>
    <w:rsid w:val="006327FD"/>
    <w:rsid w:val="00633697"/>
    <w:rsid w:val="006338AB"/>
    <w:rsid w:val="006506AC"/>
    <w:rsid w:val="006608EC"/>
    <w:rsid w:val="00682498"/>
    <w:rsid w:val="006840BA"/>
    <w:rsid w:val="00693C34"/>
    <w:rsid w:val="006B4D75"/>
    <w:rsid w:val="006E63B3"/>
    <w:rsid w:val="006F1872"/>
    <w:rsid w:val="00704592"/>
    <w:rsid w:val="007050AD"/>
    <w:rsid w:val="00723918"/>
    <w:rsid w:val="007311C3"/>
    <w:rsid w:val="00763F3F"/>
    <w:rsid w:val="007758AF"/>
    <w:rsid w:val="0077680C"/>
    <w:rsid w:val="007857CD"/>
    <w:rsid w:val="00795E12"/>
    <w:rsid w:val="007A217E"/>
    <w:rsid w:val="007A2F09"/>
    <w:rsid w:val="007B5FCB"/>
    <w:rsid w:val="007E342D"/>
    <w:rsid w:val="0080294F"/>
    <w:rsid w:val="008057D8"/>
    <w:rsid w:val="00805973"/>
    <w:rsid w:val="00811393"/>
    <w:rsid w:val="008115AA"/>
    <w:rsid w:val="008200C3"/>
    <w:rsid w:val="00840B27"/>
    <w:rsid w:val="00842FD6"/>
    <w:rsid w:val="0086612B"/>
    <w:rsid w:val="00867004"/>
    <w:rsid w:val="00873D38"/>
    <w:rsid w:val="00887B34"/>
    <w:rsid w:val="008907FD"/>
    <w:rsid w:val="00896F28"/>
    <w:rsid w:val="008A7BE1"/>
    <w:rsid w:val="008B13DE"/>
    <w:rsid w:val="008B6CD3"/>
    <w:rsid w:val="008C0384"/>
    <w:rsid w:val="008C20FB"/>
    <w:rsid w:val="008C29A6"/>
    <w:rsid w:val="008D1C15"/>
    <w:rsid w:val="008D7126"/>
    <w:rsid w:val="008E15A4"/>
    <w:rsid w:val="008F69F5"/>
    <w:rsid w:val="0092235E"/>
    <w:rsid w:val="00922E1B"/>
    <w:rsid w:val="00937C4E"/>
    <w:rsid w:val="00940772"/>
    <w:rsid w:val="00942097"/>
    <w:rsid w:val="00946E81"/>
    <w:rsid w:val="00952D75"/>
    <w:rsid w:val="00963F74"/>
    <w:rsid w:val="00974BD7"/>
    <w:rsid w:val="0099505A"/>
    <w:rsid w:val="009A08D6"/>
    <w:rsid w:val="009C0EC9"/>
    <w:rsid w:val="009C4894"/>
    <w:rsid w:val="009D1549"/>
    <w:rsid w:val="009E241A"/>
    <w:rsid w:val="00A17CA7"/>
    <w:rsid w:val="00A20011"/>
    <w:rsid w:val="00A2763C"/>
    <w:rsid w:val="00A32C0C"/>
    <w:rsid w:val="00A32FA5"/>
    <w:rsid w:val="00A43017"/>
    <w:rsid w:val="00A469F1"/>
    <w:rsid w:val="00A47211"/>
    <w:rsid w:val="00A70A2C"/>
    <w:rsid w:val="00A9120E"/>
    <w:rsid w:val="00A923EE"/>
    <w:rsid w:val="00A9348B"/>
    <w:rsid w:val="00AA4736"/>
    <w:rsid w:val="00AB4ADA"/>
    <w:rsid w:val="00AC0F65"/>
    <w:rsid w:val="00AC1576"/>
    <w:rsid w:val="00AC69D1"/>
    <w:rsid w:val="00AD0278"/>
    <w:rsid w:val="00AE08BE"/>
    <w:rsid w:val="00AF270C"/>
    <w:rsid w:val="00B02A7B"/>
    <w:rsid w:val="00B12F26"/>
    <w:rsid w:val="00B16AAA"/>
    <w:rsid w:val="00B32BF1"/>
    <w:rsid w:val="00B53AF6"/>
    <w:rsid w:val="00B602A0"/>
    <w:rsid w:val="00B72736"/>
    <w:rsid w:val="00B73F5C"/>
    <w:rsid w:val="00B74425"/>
    <w:rsid w:val="00B835DB"/>
    <w:rsid w:val="00B83D25"/>
    <w:rsid w:val="00B869FD"/>
    <w:rsid w:val="00B879E0"/>
    <w:rsid w:val="00B933FF"/>
    <w:rsid w:val="00B97786"/>
    <w:rsid w:val="00BA1086"/>
    <w:rsid w:val="00BB0E79"/>
    <w:rsid w:val="00BB264F"/>
    <w:rsid w:val="00BB56ED"/>
    <w:rsid w:val="00BC1898"/>
    <w:rsid w:val="00BC1FC5"/>
    <w:rsid w:val="00BC6014"/>
    <w:rsid w:val="00BD29CA"/>
    <w:rsid w:val="00BD3263"/>
    <w:rsid w:val="00BD3F37"/>
    <w:rsid w:val="00BE3A69"/>
    <w:rsid w:val="00BF3E3A"/>
    <w:rsid w:val="00C02A69"/>
    <w:rsid w:val="00C1015B"/>
    <w:rsid w:val="00C10314"/>
    <w:rsid w:val="00C22666"/>
    <w:rsid w:val="00C30F2D"/>
    <w:rsid w:val="00C43D6E"/>
    <w:rsid w:val="00C46468"/>
    <w:rsid w:val="00C51074"/>
    <w:rsid w:val="00C5341A"/>
    <w:rsid w:val="00C55E66"/>
    <w:rsid w:val="00C73230"/>
    <w:rsid w:val="00C82BFC"/>
    <w:rsid w:val="00C92357"/>
    <w:rsid w:val="00CA1940"/>
    <w:rsid w:val="00CB6D33"/>
    <w:rsid w:val="00CC4354"/>
    <w:rsid w:val="00CC496F"/>
    <w:rsid w:val="00CE25B3"/>
    <w:rsid w:val="00CE2B7F"/>
    <w:rsid w:val="00CE376D"/>
    <w:rsid w:val="00D05668"/>
    <w:rsid w:val="00D057EA"/>
    <w:rsid w:val="00D11967"/>
    <w:rsid w:val="00D216D4"/>
    <w:rsid w:val="00D34023"/>
    <w:rsid w:val="00D37BCA"/>
    <w:rsid w:val="00D52270"/>
    <w:rsid w:val="00D56E0D"/>
    <w:rsid w:val="00D6356D"/>
    <w:rsid w:val="00D65D10"/>
    <w:rsid w:val="00D677C9"/>
    <w:rsid w:val="00D83915"/>
    <w:rsid w:val="00DA052B"/>
    <w:rsid w:val="00DA2CB1"/>
    <w:rsid w:val="00DB62DB"/>
    <w:rsid w:val="00DC53C9"/>
    <w:rsid w:val="00DE01FD"/>
    <w:rsid w:val="00DF17FF"/>
    <w:rsid w:val="00DF533F"/>
    <w:rsid w:val="00E03BFF"/>
    <w:rsid w:val="00E10366"/>
    <w:rsid w:val="00E21687"/>
    <w:rsid w:val="00E44BD4"/>
    <w:rsid w:val="00E455E7"/>
    <w:rsid w:val="00E45B9F"/>
    <w:rsid w:val="00E5523F"/>
    <w:rsid w:val="00E56EF3"/>
    <w:rsid w:val="00E60F75"/>
    <w:rsid w:val="00E62EFA"/>
    <w:rsid w:val="00E639EE"/>
    <w:rsid w:val="00E6466A"/>
    <w:rsid w:val="00E654B3"/>
    <w:rsid w:val="00E778F1"/>
    <w:rsid w:val="00E82E9F"/>
    <w:rsid w:val="00E84BC9"/>
    <w:rsid w:val="00E862E7"/>
    <w:rsid w:val="00E91063"/>
    <w:rsid w:val="00E960CD"/>
    <w:rsid w:val="00EA1F87"/>
    <w:rsid w:val="00EB31FD"/>
    <w:rsid w:val="00EB5B2D"/>
    <w:rsid w:val="00EC01F8"/>
    <w:rsid w:val="00EC0A65"/>
    <w:rsid w:val="00ED32D5"/>
    <w:rsid w:val="00ED4B3D"/>
    <w:rsid w:val="00EE4FC6"/>
    <w:rsid w:val="00EF1BC2"/>
    <w:rsid w:val="00EF5511"/>
    <w:rsid w:val="00EF6955"/>
    <w:rsid w:val="00F02120"/>
    <w:rsid w:val="00F05D65"/>
    <w:rsid w:val="00F127AB"/>
    <w:rsid w:val="00F32C79"/>
    <w:rsid w:val="00F41F13"/>
    <w:rsid w:val="00F43038"/>
    <w:rsid w:val="00F55E16"/>
    <w:rsid w:val="00F852FC"/>
    <w:rsid w:val="00F910AE"/>
    <w:rsid w:val="00FB1FEC"/>
    <w:rsid w:val="00FB2415"/>
    <w:rsid w:val="00FB26A3"/>
    <w:rsid w:val="00FB7055"/>
    <w:rsid w:val="00FC1F85"/>
    <w:rsid w:val="00FC238E"/>
    <w:rsid w:val="00FC469B"/>
    <w:rsid w:val="00FD04A8"/>
    <w:rsid w:val="00FD3CB5"/>
    <w:rsid w:val="00FD4DDA"/>
    <w:rsid w:val="00FE5D0A"/>
    <w:rsid w:val="00FE74BD"/>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D2B0DA"/>
  <w15:docId w15:val="{368F27E0-36B9-4DB8-93D4-B932644A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5C"/>
    <w:rPr>
      <w:rFonts w:ascii="Calibri" w:eastAsia="Calibri" w:hAnsi="Calibri" w:cs="Calibri"/>
    </w:rPr>
  </w:style>
  <w:style w:type="paragraph" w:styleId="Heading1">
    <w:name w:val="heading 1"/>
    <w:basedOn w:val="Normal"/>
    <w:link w:val="Heading1Char"/>
    <w:uiPriority w:val="9"/>
    <w:qFormat/>
    <w:pPr>
      <w:spacing w:before="22"/>
      <w:ind w:left="140"/>
      <w:outlineLvl w:val="0"/>
    </w:pPr>
    <w:rPr>
      <w:b/>
      <w:bCs/>
      <w:sz w:val="28"/>
      <w:szCs w:val="28"/>
    </w:rPr>
  </w:style>
  <w:style w:type="paragraph" w:styleId="Heading2">
    <w:name w:val="heading 2"/>
    <w:basedOn w:val="Normal"/>
    <w:link w:val="Heading2Char"/>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40"/>
    </w:pPr>
  </w:style>
  <w:style w:type="paragraph" w:styleId="TOC2">
    <w:name w:val="toc 2"/>
    <w:basedOn w:val="Normal"/>
    <w:uiPriority w:val="39"/>
    <w:qFormat/>
    <w:pPr>
      <w:ind w:left="500"/>
    </w:pPr>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64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0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303EC"/>
    <w:rPr>
      <w:sz w:val="16"/>
      <w:szCs w:val="16"/>
    </w:rPr>
  </w:style>
  <w:style w:type="paragraph" w:styleId="CommentText">
    <w:name w:val="annotation text"/>
    <w:basedOn w:val="Normal"/>
    <w:link w:val="CommentTextChar"/>
    <w:uiPriority w:val="99"/>
    <w:semiHidden/>
    <w:unhideWhenUsed/>
    <w:rsid w:val="003303EC"/>
    <w:rPr>
      <w:sz w:val="20"/>
      <w:szCs w:val="20"/>
    </w:rPr>
  </w:style>
  <w:style w:type="character" w:customStyle="1" w:styleId="CommentTextChar">
    <w:name w:val="Comment Text Char"/>
    <w:basedOn w:val="DefaultParagraphFont"/>
    <w:link w:val="CommentText"/>
    <w:uiPriority w:val="99"/>
    <w:semiHidden/>
    <w:rsid w:val="003303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03EC"/>
    <w:rPr>
      <w:b/>
      <w:bCs/>
    </w:rPr>
  </w:style>
  <w:style w:type="character" w:customStyle="1" w:styleId="CommentSubjectChar">
    <w:name w:val="Comment Subject Char"/>
    <w:basedOn w:val="CommentTextChar"/>
    <w:link w:val="CommentSubject"/>
    <w:uiPriority w:val="99"/>
    <w:semiHidden/>
    <w:rsid w:val="003303EC"/>
    <w:rPr>
      <w:rFonts w:ascii="Calibri" w:eastAsia="Calibri" w:hAnsi="Calibri" w:cs="Calibri"/>
      <w:b/>
      <w:bCs/>
      <w:sz w:val="20"/>
      <w:szCs w:val="20"/>
    </w:rPr>
  </w:style>
  <w:style w:type="paragraph" w:styleId="Header">
    <w:name w:val="header"/>
    <w:basedOn w:val="Normal"/>
    <w:link w:val="HeaderChar"/>
    <w:unhideWhenUsed/>
    <w:rsid w:val="003303EC"/>
    <w:pPr>
      <w:tabs>
        <w:tab w:val="center" w:pos="4680"/>
        <w:tab w:val="right" w:pos="9360"/>
      </w:tabs>
    </w:pPr>
  </w:style>
  <w:style w:type="character" w:customStyle="1" w:styleId="HeaderChar">
    <w:name w:val="Header Char"/>
    <w:basedOn w:val="DefaultParagraphFont"/>
    <w:link w:val="Header"/>
    <w:rsid w:val="003303EC"/>
    <w:rPr>
      <w:rFonts w:ascii="Calibri" w:eastAsia="Calibri" w:hAnsi="Calibri" w:cs="Calibri"/>
    </w:rPr>
  </w:style>
  <w:style w:type="paragraph" w:styleId="Footer">
    <w:name w:val="footer"/>
    <w:basedOn w:val="Normal"/>
    <w:link w:val="FooterChar"/>
    <w:uiPriority w:val="99"/>
    <w:unhideWhenUsed/>
    <w:rsid w:val="003303EC"/>
    <w:pPr>
      <w:tabs>
        <w:tab w:val="center" w:pos="4680"/>
        <w:tab w:val="right" w:pos="9360"/>
      </w:tabs>
    </w:pPr>
  </w:style>
  <w:style w:type="character" w:customStyle="1" w:styleId="FooterChar">
    <w:name w:val="Footer Char"/>
    <w:basedOn w:val="DefaultParagraphFont"/>
    <w:link w:val="Footer"/>
    <w:uiPriority w:val="99"/>
    <w:rsid w:val="003303EC"/>
    <w:rPr>
      <w:rFonts w:ascii="Calibri" w:eastAsia="Calibri" w:hAnsi="Calibri" w:cs="Calibri"/>
    </w:rPr>
  </w:style>
  <w:style w:type="character" w:customStyle="1" w:styleId="ListParagraphChar">
    <w:name w:val="List Paragraph Char"/>
    <w:link w:val="ListParagraph"/>
    <w:uiPriority w:val="34"/>
    <w:locked/>
    <w:rsid w:val="00346AC6"/>
    <w:rPr>
      <w:rFonts w:ascii="Calibri" w:eastAsia="Calibri" w:hAnsi="Calibri" w:cs="Calibri"/>
    </w:rPr>
  </w:style>
  <w:style w:type="character" w:styleId="Hyperlink">
    <w:name w:val="Hyperlink"/>
    <w:basedOn w:val="DefaultParagraphFont"/>
    <w:uiPriority w:val="99"/>
    <w:unhideWhenUsed/>
    <w:qFormat/>
    <w:rsid w:val="00320D5C"/>
    <w:rPr>
      <w:color w:val="0000FF"/>
      <w:u w:val="single"/>
    </w:rPr>
  </w:style>
  <w:style w:type="paragraph" w:styleId="FootnoteText">
    <w:name w:val="footnote text"/>
    <w:basedOn w:val="Normal"/>
    <w:link w:val="FootnoteTextChar"/>
    <w:uiPriority w:val="99"/>
    <w:unhideWhenUsed/>
    <w:rsid w:val="00346AC6"/>
    <w:rPr>
      <w:sz w:val="20"/>
      <w:szCs w:val="20"/>
    </w:rPr>
  </w:style>
  <w:style w:type="character" w:customStyle="1" w:styleId="FootnoteTextChar">
    <w:name w:val="Footnote Text Char"/>
    <w:basedOn w:val="DefaultParagraphFont"/>
    <w:link w:val="FootnoteText"/>
    <w:uiPriority w:val="99"/>
    <w:rsid w:val="00346AC6"/>
    <w:rPr>
      <w:rFonts w:ascii="Calibri" w:eastAsia="Calibri" w:hAnsi="Calibri" w:cs="Calibri"/>
      <w:sz w:val="20"/>
      <w:szCs w:val="20"/>
    </w:rPr>
  </w:style>
  <w:style w:type="character" w:styleId="FootnoteReference">
    <w:name w:val="footnote reference"/>
    <w:basedOn w:val="DefaultParagraphFont"/>
    <w:uiPriority w:val="99"/>
    <w:semiHidden/>
    <w:unhideWhenUsed/>
    <w:rsid w:val="00346AC6"/>
    <w:rPr>
      <w:vertAlign w:val="superscript"/>
    </w:rPr>
  </w:style>
  <w:style w:type="character" w:customStyle="1" w:styleId="BodyTextChar">
    <w:name w:val="Body Text Char"/>
    <w:basedOn w:val="DefaultParagraphFont"/>
    <w:link w:val="BodyText"/>
    <w:uiPriority w:val="1"/>
    <w:rsid w:val="0058352A"/>
    <w:rPr>
      <w:rFonts w:ascii="Calibri" w:eastAsia="Calibri" w:hAnsi="Calibri" w:cs="Calibri"/>
    </w:rPr>
  </w:style>
  <w:style w:type="character" w:styleId="UnresolvedMention">
    <w:name w:val="Unresolved Mention"/>
    <w:basedOn w:val="DefaultParagraphFont"/>
    <w:uiPriority w:val="99"/>
    <w:semiHidden/>
    <w:unhideWhenUsed/>
    <w:rsid w:val="00076D0B"/>
    <w:rPr>
      <w:color w:val="605E5C"/>
      <w:shd w:val="clear" w:color="auto" w:fill="E1DFDD"/>
    </w:rPr>
  </w:style>
  <w:style w:type="character" w:customStyle="1" w:styleId="Heading1Char">
    <w:name w:val="Heading 1 Char"/>
    <w:basedOn w:val="DefaultParagraphFont"/>
    <w:link w:val="Heading1"/>
    <w:uiPriority w:val="9"/>
    <w:rsid w:val="00E56EF3"/>
    <w:rPr>
      <w:rFonts w:ascii="Calibri" w:eastAsia="Calibri" w:hAnsi="Calibri" w:cs="Calibri"/>
      <w:b/>
      <w:bCs/>
      <w:sz w:val="28"/>
      <w:szCs w:val="28"/>
    </w:rPr>
  </w:style>
  <w:style w:type="character" w:customStyle="1" w:styleId="Heading2Char">
    <w:name w:val="Heading 2 Char"/>
    <w:basedOn w:val="DefaultParagraphFont"/>
    <w:link w:val="Heading2"/>
    <w:uiPriority w:val="9"/>
    <w:rsid w:val="00E56EF3"/>
    <w:rPr>
      <w:rFonts w:ascii="Calibri" w:eastAsia="Calibri" w:hAnsi="Calibri" w:cs="Calibri"/>
      <w:b/>
      <w:bCs/>
    </w:rPr>
  </w:style>
  <w:style w:type="table" w:styleId="TableGrid">
    <w:name w:val="Table Grid"/>
    <w:basedOn w:val="TableNormal"/>
    <w:uiPriority w:val="39"/>
    <w:rsid w:val="006327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428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A32C0C"/>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0E2815"/>
    <w:rPr>
      <w:color w:val="800080" w:themeColor="followedHyperlink"/>
      <w:u w:val="single"/>
    </w:rPr>
  </w:style>
  <w:style w:type="character" w:styleId="Emphasis">
    <w:name w:val="Emphasis"/>
    <w:basedOn w:val="DefaultParagraphFont"/>
    <w:uiPriority w:val="20"/>
    <w:qFormat/>
    <w:rsid w:val="00492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0698">
      <w:bodyDiv w:val="1"/>
      <w:marLeft w:val="0"/>
      <w:marRight w:val="0"/>
      <w:marTop w:val="0"/>
      <w:marBottom w:val="0"/>
      <w:divBdr>
        <w:top w:val="none" w:sz="0" w:space="0" w:color="auto"/>
        <w:left w:val="none" w:sz="0" w:space="0" w:color="auto"/>
        <w:bottom w:val="none" w:sz="0" w:space="0" w:color="auto"/>
        <w:right w:val="none" w:sz="0" w:space="0" w:color="auto"/>
      </w:divBdr>
    </w:div>
    <w:div w:id="135033005">
      <w:bodyDiv w:val="1"/>
      <w:marLeft w:val="0"/>
      <w:marRight w:val="0"/>
      <w:marTop w:val="0"/>
      <w:marBottom w:val="0"/>
      <w:divBdr>
        <w:top w:val="none" w:sz="0" w:space="0" w:color="auto"/>
        <w:left w:val="none" w:sz="0" w:space="0" w:color="auto"/>
        <w:bottom w:val="none" w:sz="0" w:space="0" w:color="auto"/>
        <w:right w:val="none" w:sz="0" w:space="0" w:color="auto"/>
      </w:divBdr>
    </w:div>
    <w:div w:id="166482522">
      <w:bodyDiv w:val="1"/>
      <w:marLeft w:val="0"/>
      <w:marRight w:val="0"/>
      <w:marTop w:val="0"/>
      <w:marBottom w:val="0"/>
      <w:divBdr>
        <w:top w:val="none" w:sz="0" w:space="0" w:color="auto"/>
        <w:left w:val="none" w:sz="0" w:space="0" w:color="auto"/>
        <w:bottom w:val="none" w:sz="0" w:space="0" w:color="auto"/>
        <w:right w:val="none" w:sz="0" w:space="0" w:color="auto"/>
      </w:divBdr>
    </w:div>
    <w:div w:id="267856966">
      <w:bodyDiv w:val="1"/>
      <w:marLeft w:val="0"/>
      <w:marRight w:val="0"/>
      <w:marTop w:val="0"/>
      <w:marBottom w:val="0"/>
      <w:divBdr>
        <w:top w:val="none" w:sz="0" w:space="0" w:color="auto"/>
        <w:left w:val="none" w:sz="0" w:space="0" w:color="auto"/>
        <w:bottom w:val="none" w:sz="0" w:space="0" w:color="auto"/>
        <w:right w:val="none" w:sz="0" w:space="0" w:color="auto"/>
      </w:divBdr>
      <w:divsChild>
        <w:div w:id="318390418">
          <w:marLeft w:val="480"/>
          <w:marRight w:val="0"/>
          <w:marTop w:val="0"/>
          <w:marBottom w:val="0"/>
          <w:divBdr>
            <w:top w:val="none" w:sz="0" w:space="0" w:color="auto"/>
            <w:left w:val="none" w:sz="0" w:space="0" w:color="auto"/>
            <w:bottom w:val="none" w:sz="0" w:space="0" w:color="auto"/>
            <w:right w:val="none" w:sz="0" w:space="0" w:color="auto"/>
          </w:divBdr>
          <w:divsChild>
            <w:div w:id="405539475">
              <w:marLeft w:val="480"/>
              <w:marRight w:val="0"/>
              <w:marTop w:val="0"/>
              <w:marBottom w:val="0"/>
              <w:divBdr>
                <w:top w:val="none" w:sz="0" w:space="0" w:color="auto"/>
                <w:left w:val="none" w:sz="0" w:space="0" w:color="auto"/>
                <w:bottom w:val="none" w:sz="0" w:space="0" w:color="auto"/>
                <w:right w:val="none" w:sz="0" w:space="0" w:color="auto"/>
              </w:divBdr>
            </w:div>
            <w:div w:id="733698420">
              <w:marLeft w:val="480"/>
              <w:marRight w:val="0"/>
              <w:marTop w:val="0"/>
              <w:marBottom w:val="0"/>
              <w:divBdr>
                <w:top w:val="none" w:sz="0" w:space="0" w:color="auto"/>
                <w:left w:val="none" w:sz="0" w:space="0" w:color="auto"/>
                <w:bottom w:val="none" w:sz="0" w:space="0" w:color="auto"/>
                <w:right w:val="none" w:sz="0" w:space="0" w:color="auto"/>
              </w:divBdr>
            </w:div>
            <w:div w:id="1405494458">
              <w:marLeft w:val="480"/>
              <w:marRight w:val="0"/>
              <w:marTop w:val="0"/>
              <w:marBottom w:val="0"/>
              <w:divBdr>
                <w:top w:val="none" w:sz="0" w:space="0" w:color="auto"/>
                <w:left w:val="none" w:sz="0" w:space="0" w:color="auto"/>
                <w:bottom w:val="none" w:sz="0" w:space="0" w:color="auto"/>
                <w:right w:val="none" w:sz="0" w:space="0" w:color="auto"/>
              </w:divBdr>
            </w:div>
            <w:div w:id="1860339">
              <w:marLeft w:val="480"/>
              <w:marRight w:val="0"/>
              <w:marTop w:val="0"/>
              <w:marBottom w:val="0"/>
              <w:divBdr>
                <w:top w:val="none" w:sz="0" w:space="0" w:color="auto"/>
                <w:left w:val="none" w:sz="0" w:space="0" w:color="auto"/>
                <w:bottom w:val="none" w:sz="0" w:space="0" w:color="auto"/>
                <w:right w:val="none" w:sz="0" w:space="0" w:color="auto"/>
              </w:divBdr>
            </w:div>
            <w:div w:id="498542226">
              <w:marLeft w:val="480"/>
              <w:marRight w:val="0"/>
              <w:marTop w:val="0"/>
              <w:marBottom w:val="0"/>
              <w:divBdr>
                <w:top w:val="none" w:sz="0" w:space="0" w:color="auto"/>
                <w:left w:val="none" w:sz="0" w:space="0" w:color="auto"/>
                <w:bottom w:val="none" w:sz="0" w:space="0" w:color="auto"/>
                <w:right w:val="none" w:sz="0" w:space="0" w:color="auto"/>
              </w:divBdr>
            </w:div>
            <w:div w:id="929970387">
              <w:marLeft w:val="480"/>
              <w:marRight w:val="0"/>
              <w:marTop w:val="0"/>
              <w:marBottom w:val="0"/>
              <w:divBdr>
                <w:top w:val="none" w:sz="0" w:space="0" w:color="auto"/>
                <w:left w:val="none" w:sz="0" w:space="0" w:color="auto"/>
                <w:bottom w:val="none" w:sz="0" w:space="0" w:color="auto"/>
                <w:right w:val="none" w:sz="0" w:space="0" w:color="auto"/>
              </w:divBdr>
            </w:div>
            <w:div w:id="101540608">
              <w:marLeft w:val="480"/>
              <w:marRight w:val="0"/>
              <w:marTop w:val="0"/>
              <w:marBottom w:val="0"/>
              <w:divBdr>
                <w:top w:val="none" w:sz="0" w:space="0" w:color="auto"/>
                <w:left w:val="none" w:sz="0" w:space="0" w:color="auto"/>
                <w:bottom w:val="none" w:sz="0" w:space="0" w:color="auto"/>
                <w:right w:val="none" w:sz="0" w:space="0" w:color="auto"/>
              </w:divBdr>
            </w:div>
            <w:div w:id="297759539">
              <w:marLeft w:val="480"/>
              <w:marRight w:val="0"/>
              <w:marTop w:val="0"/>
              <w:marBottom w:val="0"/>
              <w:divBdr>
                <w:top w:val="none" w:sz="0" w:space="0" w:color="auto"/>
                <w:left w:val="none" w:sz="0" w:space="0" w:color="auto"/>
                <w:bottom w:val="none" w:sz="0" w:space="0" w:color="auto"/>
                <w:right w:val="none" w:sz="0" w:space="0" w:color="auto"/>
              </w:divBdr>
            </w:div>
            <w:div w:id="85465888">
              <w:marLeft w:val="480"/>
              <w:marRight w:val="0"/>
              <w:marTop w:val="0"/>
              <w:marBottom w:val="0"/>
              <w:divBdr>
                <w:top w:val="none" w:sz="0" w:space="0" w:color="auto"/>
                <w:left w:val="none" w:sz="0" w:space="0" w:color="auto"/>
                <w:bottom w:val="none" w:sz="0" w:space="0" w:color="auto"/>
                <w:right w:val="none" w:sz="0" w:space="0" w:color="auto"/>
              </w:divBdr>
            </w:div>
            <w:div w:id="569467117">
              <w:marLeft w:val="480"/>
              <w:marRight w:val="0"/>
              <w:marTop w:val="0"/>
              <w:marBottom w:val="0"/>
              <w:divBdr>
                <w:top w:val="none" w:sz="0" w:space="0" w:color="auto"/>
                <w:left w:val="none" w:sz="0" w:space="0" w:color="auto"/>
                <w:bottom w:val="none" w:sz="0" w:space="0" w:color="auto"/>
                <w:right w:val="none" w:sz="0" w:space="0" w:color="auto"/>
              </w:divBdr>
            </w:div>
          </w:divsChild>
        </w:div>
        <w:div w:id="805120130">
          <w:marLeft w:val="480"/>
          <w:marRight w:val="0"/>
          <w:marTop w:val="0"/>
          <w:marBottom w:val="0"/>
          <w:divBdr>
            <w:top w:val="none" w:sz="0" w:space="0" w:color="auto"/>
            <w:left w:val="none" w:sz="0" w:space="0" w:color="auto"/>
            <w:bottom w:val="none" w:sz="0" w:space="0" w:color="auto"/>
            <w:right w:val="none" w:sz="0" w:space="0" w:color="auto"/>
          </w:divBdr>
        </w:div>
      </w:divsChild>
    </w:div>
    <w:div w:id="411201586">
      <w:bodyDiv w:val="1"/>
      <w:marLeft w:val="0"/>
      <w:marRight w:val="0"/>
      <w:marTop w:val="0"/>
      <w:marBottom w:val="0"/>
      <w:divBdr>
        <w:top w:val="none" w:sz="0" w:space="0" w:color="auto"/>
        <w:left w:val="none" w:sz="0" w:space="0" w:color="auto"/>
        <w:bottom w:val="none" w:sz="0" w:space="0" w:color="auto"/>
        <w:right w:val="none" w:sz="0" w:space="0" w:color="auto"/>
      </w:divBdr>
    </w:div>
    <w:div w:id="466434061">
      <w:bodyDiv w:val="1"/>
      <w:marLeft w:val="0"/>
      <w:marRight w:val="0"/>
      <w:marTop w:val="0"/>
      <w:marBottom w:val="0"/>
      <w:divBdr>
        <w:top w:val="none" w:sz="0" w:space="0" w:color="auto"/>
        <w:left w:val="none" w:sz="0" w:space="0" w:color="auto"/>
        <w:bottom w:val="none" w:sz="0" w:space="0" w:color="auto"/>
        <w:right w:val="none" w:sz="0" w:space="0" w:color="auto"/>
      </w:divBdr>
    </w:div>
    <w:div w:id="472523041">
      <w:bodyDiv w:val="1"/>
      <w:marLeft w:val="0"/>
      <w:marRight w:val="0"/>
      <w:marTop w:val="0"/>
      <w:marBottom w:val="0"/>
      <w:divBdr>
        <w:top w:val="none" w:sz="0" w:space="0" w:color="auto"/>
        <w:left w:val="none" w:sz="0" w:space="0" w:color="auto"/>
        <w:bottom w:val="none" w:sz="0" w:space="0" w:color="auto"/>
        <w:right w:val="none" w:sz="0" w:space="0" w:color="auto"/>
      </w:divBdr>
    </w:div>
    <w:div w:id="584998063">
      <w:bodyDiv w:val="1"/>
      <w:marLeft w:val="0"/>
      <w:marRight w:val="0"/>
      <w:marTop w:val="0"/>
      <w:marBottom w:val="0"/>
      <w:divBdr>
        <w:top w:val="none" w:sz="0" w:space="0" w:color="auto"/>
        <w:left w:val="none" w:sz="0" w:space="0" w:color="auto"/>
        <w:bottom w:val="none" w:sz="0" w:space="0" w:color="auto"/>
        <w:right w:val="none" w:sz="0" w:space="0" w:color="auto"/>
      </w:divBdr>
    </w:div>
    <w:div w:id="724720914">
      <w:bodyDiv w:val="1"/>
      <w:marLeft w:val="0"/>
      <w:marRight w:val="0"/>
      <w:marTop w:val="0"/>
      <w:marBottom w:val="0"/>
      <w:divBdr>
        <w:top w:val="none" w:sz="0" w:space="0" w:color="auto"/>
        <w:left w:val="none" w:sz="0" w:space="0" w:color="auto"/>
        <w:bottom w:val="none" w:sz="0" w:space="0" w:color="auto"/>
        <w:right w:val="none" w:sz="0" w:space="0" w:color="auto"/>
      </w:divBdr>
      <w:divsChild>
        <w:div w:id="250313424">
          <w:marLeft w:val="0"/>
          <w:marRight w:val="0"/>
          <w:marTop w:val="0"/>
          <w:marBottom w:val="0"/>
          <w:divBdr>
            <w:top w:val="none" w:sz="0" w:space="0" w:color="auto"/>
            <w:left w:val="none" w:sz="0" w:space="0" w:color="auto"/>
            <w:bottom w:val="none" w:sz="0" w:space="0" w:color="auto"/>
            <w:right w:val="none" w:sz="0" w:space="0" w:color="auto"/>
          </w:divBdr>
        </w:div>
      </w:divsChild>
    </w:div>
    <w:div w:id="963774754">
      <w:bodyDiv w:val="1"/>
      <w:marLeft w:val="0"/>
      <w:marRight w:val="0"/>
      <w:marTop w:val="0"/>
      <w:marBottom w:val="0"/>
      <w:divBdr>
        <w:top w:val="none" w:sz="0" w:space="0" w:color="auto"/>
        <w:left w:val="none" w:sz="0" w:space="0" w:color="auto"/>
        <w:bottom w:val="none" w:sz="0" w:space="0" w:color="auto"/>
        <w:right w:val="none" w:sz="0" w:space="0" w:color="auto"/>
      </w:divBdr>
      <w:divsChild>
        <w:div w:id="631256939">
          <w:marLeft w:val="1080"/>
          <w:marRight w:val="0"/>
          <w:marTop w:val="100"/>
          <w:marBottom w:val="0"/>
          <w:divBdr>
            <w:top w:val="none" w:sz="0" w:space="0" w:color="auto"/>
            <w:left w:val="none" w:sz="0" w:space="0" w:color="auto"/>
            <w:bottom w:val="none" w:sz="0" w:space="0" w:color="auto"/>
            <w:right w:val="none" w:sz="0" w:space="0" w:color="auto"/>
          </w:divBdr>
        </w:div>
        <w:div w:id="1654722657">
          <w:marLeft w:val="1080"/>
          <w:marRight w:val="0"/>
          <w:marTop w:val="100"/>
          <w:marBottom w:val="0"/>
          <w:divBdr>
            <w:top w:val="none" w:sz="0" w:space="0" w:color="auto"/>
            <w:left w:val="none" w:sz="0" w:space="0" w:color="auto"/>
            <w:bottom w:val="none" w:sz="0" w:space="0" w:color="auto"/>
            <w:right w:val="none" w:sz="0" w:space="0" w:color="auto"/>
          </w:divBdr>
        </w:div>
        <w:div w:id="59179498">
          <w:marLeft w:val="1080"/>
          <w:marRight w:val="0"/>
          <w:marTop w:val="100"/>
          <w:marBottom w:val="0"/>
          <w:divBdr>
            <w:top w:val="none" w:sz="0" w:space="0" w:color="auto"/>
            <w:left w:val="none" w:sz="0" w:space="0" w:color="auto"/>
            <w:bottom w:val="none" w:sz="0" w:space="0" w:color="auto"/>
            <w:right w:val="none" w:sz="0" w:space="0" w:color="auto"/>
          </w:divBdr>
        </w:div>
        <w:div w:id="1811555532">
          <w:marLeft w:val="1080"/>
          <w:marRight w:val="0"/>
          <w:marTop w:val="100"/>
          <w:marBottom w:val="0"/>
          <w:divBdr>
            <w:top w:val="none" w:sz="0" w:space="0" w:color="auto"/>
            <w:left w:val="none" w:sz="0" w:space="0" w:color="auto"/>
            <w:bottom w:val="none" w:sz="0" w:space="0" w:color="auto"/>
            <w:right w:val="none" w:sz="0" w:space="0" w:color="auto"/>
          </w:divBdr>
        </w:div>
      </w:divsChild>
    </w:div>
    <w:div w:id="1010522969">
      <w:bodyDiv w:val="1"/>
      <w:marLeft w:val="0"/>
      <w:marRight w:val="0"/>
      <w:marTop w:val="0"/>
      <w:marBottom w:val="0"/>
      <w:divBdr>
        <w:top w:val="none" w:sz="0" w:space="0" w:color="auto"/>
        <w:left w:val="none" w:sz="0" w:space="0" w:color="auto"/>
        <w:bottom w:val="none" w:sz="0" w:space="0" w:color="auto"/>
        <w:right w:val="none" w:sz="0" w:space="0" w:color="auto"/>
      </w:divBdr>
      <w:divsChild>
        <w:div w:id="1316910877">
          <w:marLeft w:val="0"/>
          <w:marRight w:val="0"/>
          <w:marTop w:val="0"/>
          <w:marBottom w:val="0"/>
          <w:divBdr>
            <w:top w:val="none" w:sz="0" w:space="0" w:color="auto"/>
            <w:left w:val="none" w:sz="0" w:space="0" w:color="auto"/>
            <w:bottom w:val="none" w:sz="0" w:space="0" w:color="auto"/>
            <w:right w:val="none" w:sz="0" w:space="0" w:color="auto"/>
          </w:divBdr>
        </w:div>
      </w:divsChild>
    </w:div>
    <w:div w:id="1181816504">
      <w:bodyDiv w:val="1"/>
      <w:marLeft w:val="0"/>
      <w:marRight w:val="0"/>
      <w:marTop w:val="0"/>
      <w:marBottom w:val="0"/>
      <w:divBdr>
        <w:top w:val="none" w:sz="0" w:space="0" w:color="auto"/>
        <w:left w:val="none" w:sz="0" w:space="0" w:color="auto"/>
        <w:bottom w:val="none" w:sz="0" w:space="0" w:color="auto"/>
        <w:right w:val="none" w:sz="0" w:space="0" w:color="auto"/>
      </w:divBdr>
    </w:div>
    <w:div w:id="1339968692">
      <w:bodyDiv w:val="1"/>
      <w:marLeft w:val="0"/>
      <w:marRight w:val="0"/>
      <w:marTop w:val="0"/>
      <w:marBottom w:val="0"/>
      <w:divBdr>
        <w:top w:val="none" w:sz="0" w:space="0" w:color="auto"/>
        <w:left w:val="none" w:sz="0" w:space="0" w:color="auto"/>
        <w:bottom w:val="none" w:sz="0" w:space="0" w:color="auto"/>
        <w:right w:val="none" w:sz="0" w:space="0" w:color="auto"/>
      </w:divBdr>
    </w:div>
    <w:div w:id="1576358491">
      <w:bodyDiv w:val="1"/>
      <w:marLeft w:val="0"/>
      <w:marRight w:val="0"/>
      <w:marTop w:val="0"/>
      <w:marBottom w:val="0"/>
      <w:divBdr>
        <w:top w:val="none" w:sz="0" w:space="0" w:color="auto"/>
        <w:left w:val="none" w:sz="0" w:space="0" w:color="auto"/>
        <w:bottom w:val="none" w:sz="0" w:space="0" w:color="auto"/>
        <w:right w:val="none" w:sz="0" w:space="0" w:color="auto"/>
      </w:divBdr>
    </w:div>
    <w:div w:id="1602494754">
      <w:bodyDiv w:val="1"/>
      <w:marLeft w:val="0"/>
      <w:marRight w:val="0"/>
      <w:marTop w:val="0"/>
      <w:marBottom w:val="0"/>
      <w:divBdr>
        <w:top w:val="none" w:sz="0" w:space="0" w:color="auto"/>
        <w:left w:val="none" w:sz="0" w:space="0" w:color="auto"/>
        <w:bottom w:val="none" w:sz="0" w:space="0" w:color="auto"/>
        <w:right w:val="none" w:sz="0" w:space="0" w:color="auto"/>
      </w:divBdr>
    </w:div>
    <w:div w:id="1699546119">
      <w:bodyDiv w:val="1"/>
      <w:marLeft w:val="0"/>
      <w:marRight w:val="0"/>
      <w:marTop w:val="0"/>
      <w:marBottom w:val="0"/>
      <w:divBdr>
        <w:top w:val="none" w:sz="0" w:space="0" w:color="auto"/>
        <w:left w:val="none" w:sz="0" w:space="0" w:color="auto"/>
        <w:bottom w:val="none" w:sz="0" w:space="0" w:color="auto"/>
        <w:right w:val="none" w:sz="0" w:space="0" w:color="auto"/>
      </w:divBdr>
    </w:div>
    <w:div w:id="1716806795">
      <w:bodyDiv w:val="1"/>
      <w:marLeft w:val="0"/>
      <w:marRight w:val="0"/>
      <w:marTop w:val="0"/>
      <w:marBottom w:val="0"/>
      <w:divBdr>
        <w:top w:val="none" w:sz="0" w:space="0" w:color="auto"/>
        <w:left w:val="none" w:sz="0" w:space="0" w:color="auto"/>
        <w:bottom w:val="none" w:sz="0" w:space="0" w:color="auto"/>
        <w:right w:val="none" w:sz="0" w:space="0" w:color="auto"/>
      </w:divBdr>
    </w:div>
    <w:div w:id="1827163814">
      <w:bodyDiv w:val="1"/>
      <w:marLeft w:val="0"/>
      <w:marRight w:val="0"/>
      <w:marTop w:val="0"/>
      <w:marBottom w:val="0"/>
      <w:divBdr>
        <w:top w:val="none" w:sz="0" w:space="0" w:color="auto"/>
        <w:left w:val="none" w:sz="0" w:space="0" w:color="auto"/>
        <w:bottom w:val="none" w:sz="0" w:space="0" w:color="auto"/>
        <w:right w:val="none" w:sz="0" w:space="0" w:color="auto"/>
      </w:divBdr>
      <w:divsChild>
        <w:div w:id="1798141672">
          <w:marLeft w:val="480"/>
          <w:marRight w:val="0"/>
          <w:marTop w:val="0"/>
          <w:marBottom w:val="0"/>
          <w:divBdr>
            <w:top w:val="none" w:sz="0" w:space="0" w:color="auto"/>
            <w:left w:val="none" w:sz="0" w:space="0" w:color="auto"/>
            <w:bottom w:val="none" w:sz="0" w:space="0" w:color="auto"/>
            <w:right w:val="none" w:sz="0" w:space="0" w:color="auto"/>
          </w:divBdr>
        </w:div>
        <w:div w:id="1260286099">
          <w:marLeft w:val="480"/>
          <w:marRight w:val="0"/>
          <w:marTop w:val="0"/>
          <w:marBottom w:val="0"/>
          <w:divBdr>
            <w:top w:val="none" w:sz="0" w:space="0" w:color="auto"/>
            <w:left w:val="none" w:sz="0" w:space="0" w:color="auto"/>
            <w:bottom w:val="none" w:sz="0" w:space="0" w:color="auto"/>
            <w:right w:val="none" w:sz="0" w:space="0" w:color="auto"/>
          </w:divBdr>
        </w:div>
        <w:div w:id="1391534127">
          <w:marLeft w:val="480"/>
          <w:marRight w:val="0"/>
          <w:marTop w:val="0"/>
          <w:marBottom w:val="0"/>
          <w:divBdr>
            <w:top w:val="none" w:sz="0" w:space="0" w:color="auto"/>
            <w:left w:val="none" w:sz="0" w:space="0" w:color="auto"/>
            <w:bottom w:val="none" w:sz="0" w:space="0" w:color="auto"/>
            <w:right w:val="none" w:sz="0" w:space="0" w:color="auto"/>
          </w:divBdr>
        </w:div>
        <w:div w:id="1278216743">
          <w:marLeft w:val="480"/>
          <w:marRight w:val="0"/>
          <w:marTop w:val="0"/>
          <w:marBottom w:val="0"/>
          <w:divBdr>
            <w:top w:val="none" w:sz="0" w:space="0" w:color="auto"/>
            <w:left w:val="none" w:sz="0" w:space="0" w:color="auto"/>
            <w:bottom w:val="none" w:sz="0" w:space="0" w:color="auto"/>
            <w:right w:val="none" w:sz="0" w:space="0" w:color="auto"/>
          </w:divBdr>
        </w:div>
        <w:div w:id="20472211">
          <w:marLeft w:val="480"/>
          <w:marRight w:val="0"/>
          <w:marTop w:val="0"/>
          <w:marBottom w:val="0"/>
          <w:divBdr>
            <w:top w:val="none" w:sz="0" w:space="0" w:color="auto"/>
            <w:left w:val="none" w:sz="0" w:space="0" w:color="auto"/>
            <w:bottom w:val="none" w:sz="0" w:space="0" w:color="auto"/>
            <w:right w:val="none" w:sz="0" w:space="0" w:color="auto"/>
          </w:divBdr>
        </w:div>
      </w:divsChild>
    </w:div>
    <w:div w:id="1902859501">
      <w:bodyDiv w:val="1"/>
      <w:marLeft w:val="0"/>
      <w:marRight w:val="0"/>
      <w:marTop w:val="0"/>
      <w:marBottom w:val="0"/>
      <w:divBdr>
        <w:top w:val="none" w:sz="0" w:space="0" w:color="auto"/>
        <w:left w:val="none" w:sz="0" w:space="0" w:color="auto"/>
        <w:bottom w:val="none" w:sz="0" w:space="0" w:color="auto"/>
        <w:right w:val="none" w:sz="0" w:space="0" w:color="auto"/>
      </w:divBdr>
      <w:divsChild>
        <w:div w:id="1122502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280B-6C6B-4C58-9AF9-5AD33981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5750</Characters>
  <Application>Microsoft Office Word</Application>
  <DocSecurity>0</DocSecurity>
  <Lines>174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Ongart, Danielle</dc:creator>
  <cp:lastModifiedBy>Ongart, Danielle</cp:lastModifiedBy>
  <cp:revision>4</cp:revision>
  <dcterms:created xsi:type="dcterms:W3CDTF">2021-03-05T23:48:00Z</dcterms:created>
  <dcterms:modified xsi:type="dcterms:W3CDTF">2021-03-06T00:43:00Z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for Microsoft 365</vt:lpwstr>
  </property>
  <property fmtid="{D5CDD505-2E9C-101B-9397-08002B2CF9AE}" pid="4" name="LastSaved">
    <vt:filetime>2020-06-10T00:00:00Z</vt:filetime>
  </property>
</Properties>
</file>