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E6" w:rsidRDefault="00B40DF3">
      <w:r>
        <w:t>4</w:t>
      </w:r>
      <w:r w:rsidRPr="00B40DF3">
        <w:rPr>
          <w:vertAlign w:val="superscript"/>
        </w:rPr>
        <w:t>th</w:t>
      </w:r>
      <w:r>
        <w:t xml:space="preserve"> Grade Snow Decisions Assessment</w:t>
      </w:r>
    </w:p>
    <w:p w:rsidR="00B40DF3" w:rsidRDefault="00B40DF3">
      <w:r>
        <w:rPr>
          <w:rFonts w:ascii="Arial" w:eastAsia="Times New Roman" w:hAnsi="Arial" w:cs="Arial"/>
          <w:b/>
          <w:bCs/>
          <w:color w:val="000000"/>
          <w:sz w:val="23"/>
          <w:szCs w:val="23"/>
        </w:rPr>
        <w:t>Directions: You should take about 5 minutes to read the following passage and use it with what you already know to complete this task.</w:t>
      </w:r>
      <w:r>
        <w:rPr>
          <w:rFonts w:eastAsia="Times New Roman" w:cs="Times New Roman"/>
        </w:rPr>
        <w:br/>
      </w:r>
      <w:r>
        <w:rPr>
          <w:rFonts w:eastAsia="Times New Roman" w:cs="Times New Roman"/>
        </w:rPr>
        <w:br/>
      </w:r>
      <w:r>
        <w:rPr>
          <w:rFonts w:ascii="Arial" w:eastAsia="Times New Roman" w:hAnsi="Arial" w:cs="Arial"/>
          <w:b/>
          <w:bCs/>
          <w:color w:val="000000"/>
          <w:sz w:val="23"/>
          <w:szCs w:val="23"/>
        </w:rPr>
        <w:t>SNOW-DAY DECISIONS</w:t>
      </w:r>
      <w:r>
        <w:rPr>
          <w:rFonts w:eastAsia="Times New Roman" w:cs="Times New Roman"/>
        </w:rPr>
        <w:br/>
      </w:r>
      <w:proofErr w:type="gramStart"/>
      <w:r>
        <w:rPr>
          <w:rFonts w:ascii="Arial" w:eastAsia="Times New Roman" w:hAnsi="Arial" w:cs="Arial"/>
          <w:color w:val="000000"/>
          <w:sz w:val="23"/>
          <w:szCs w:val="23"/>
        </w:rPr>
        <w:t xml:space="preserve">        </w:t>
      </w:r>
      <w:proofErr w:type="gramEnd"/>
      <w:r>
        <w:rPr>
          <w:rFonts w:eastAsia="Times New Roman" w:cs="Times New Roman"/>
        </w:rPr>
        <w:br/>
      </w:r>
      <w:r>
        <w:rPr>
          <w:rFonts w:ascii="Arial" w:eastAsia="Times New Roman" w:hAnsi="Arial" w:cs="Arial"/>
          <w:color w:val="000000"/>
          <w:sz w:val="23"/>
          <w:szCs w:val="23"/>
        </w:rPr>
        <w:t>Eric's school has cancelled classes for the day because of a huge snowstorm. Eric's friends come by his home and ask him to play in the snow with them. Eric wants to play, but his neighbor offers to pay him for shoveling snow. Eric decides to shovel snow instead of playing with his friends.</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Later in the day, Eric wants to use his free time to watch cartoons. Then he remembers a book report that is due next week. He decides to read his book instead of watching cartoons. As a reward, Eric's parents let him choose what the family will have for dinner that night.</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b/>
          <w:bCs/>
          <w:color w:val="000000"/>
          <w:sz w:val="23"/>
          <w:szCs w:val="23"/>
        </w:rPr>
        <w:t xml:space="preserve">46 </w:t>
      </w:r>
      <w:r>
        <w:rPr>
          <w:rFonts w:ascii="Arial" w:eastAsia="Times New Roman" w:hAnsi="Arial" w:cs="Arial"/>
          <w:color w:val="000000"/>
          <w:sz w:val="23"/>
          <w:szCs w:val="23"/>
        </w:rPr>
        <w:t>In the space provided, identify two decisions Eric made and the opportunity cost of each of these decisions.</w:t>
      </w:r>
      <w:r>
        <w:rPr>
          <w:rFonts w:eastAsia="Times New Roman" w:cs="Times New Roman"/>
        </w:rPr>
        <w:br/>
      </w:r>
      <w:r>
        <w:rPr>
          <w:rFonts w:ascii="Arial" w:eastAsia="Times New Roman" w:hAnsi="Arial" w:cs="Arial"/>
          <w:color w:val="000000"/>
          <w:sz w:val="23"/>
          <w:szCs w:val="23"/>
        </w:rPr>
        <w:t>        Identification of one decision and Eric's opportunity cost:</w:t>
      </w:r>
      <w:r>
        <w:rPr>
          <w:rFonts w:eastAsia="Times New Roman" w:cs="Times New Roman"/>
        </w:rPr>
        <w:br/>
      </w:r>
      <w:proofErr w:type="gramStart"/>
      <w:r>
        <w:rPr>
          <w:rFonts w:ascii="Arial" w:eastAsia="Times New Roman" w:hAnsi="Arial" w:cs="Arial"/>
          <w:color w:val="000000"/>
          <w:sz w:val="23"/>
          <w:szCs w:val="23"/>
        </w:rPr>
        <w:t xml:space="preserve">        </w:t>
      </w:r>
      <w:proofErr w:type="gramEnd"/>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Identification of another decision and Eric's opportunity cost:</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r>
        <w:rPr>
          <w:rFonts w:eastAsia="Times New Roman" w:cs="Times New Roman"/>
        </w:rPr>
        <w:br/>
      </w:r>
      <w:r>
        <w:rPr>
          <w:rFonts w:ascii="Arial" w:eastAsia="Times New Roman" w:hAnsi="Arial" w:cs="Arial"/>
          <w:color w:val="000000"/>
          <w:sz w:val="23"/>
          <w:szCs w:val="23"/>
        </w:rPr>
        <w:t xml:space="preserve">        </w:t>
      </w:r>
      <w:r>
        <w:rPr>
          <w:rFonts w:eastAsia="Times New Roman" w:cs="Times New Roman"/>
        </w:rPr>
        <w:br/>
      </w:r>
      <w:r>
        <w:rPr>
          <w:rFonts w:ascii="Arial" w:eastAsia="Times New Roman" w:hAnsi="Arial" w:cs="Arial"/>
          <w:color w:val="000000"/>
          <w:sz w:val="23"/>
          <w:szCs w:val="23"/>
        </w:rPr>
        <w:t>_________________________________________________________</w:t>
      </w:r>
      <w:bookmarkStart w:id="0" w:name="_GoBack"/>
      <w:bookmarkEnd w:id="0"/>
    </w:p>
    <w:sectPr w:rsidR="00B40DF3" w:rsidSect="00A16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F3"/>
    <w:rsid w:val="00A160E6"/>
    <w:rsid w:val="00B4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53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Macintosh Word</Application>
  <DocSecurity>0</DocSecurity>
  <Lines>11</Lines>
  <Paragraphs>3</Paragraphs>
  <ScaleCrop>false</ScaleCrop>
  <Company>Instructional Improvement Group</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harrison</dc:creator>
  <cp:keywords/>
  <dc:description/>
  <cp:lastModifiedBy>cindy harrison</cp:lastModifiedBy>
  <cp:revision>1</cp:revision>
  <dcterms:created xsi:type="dcterms:W3CDTF">2012-05-03T16:46:00Z</dcterms:created>
  <dcterms:modified xsi:type="dcterms:W3CDTF">2012-05-03T16:47:00Z</dcterms:modified>
</cp:coreProperties>
</file>