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4" w:rsidRDefault="00C03B04" w:rsidP="00C03B04">
      <w:pPr>
        <w:spacing w:after="0" w:line="240" w:lineRule="auto"/>
        <w:jc w:val="center"/>
        <w:rPr>
          <w:rFonts w:ascii="Verdana" w:hAnsi="Verdana" w:cs="Helvetica"/>
          <w:b/>
        </w:rPr>
      </w:pPr>
      <w:r w:rsidRPr="004332EE">
        <w:rPr>
          <w:rFonts w:ascii="Verdana" w:hAnsi="Verdana" w:cs="Helvetica"/>
          <w:b/>
        </w:rPr>
        <w:t>Rubric: Foundations of Technical Theatre</w:t>
      </w:r>
    </w:p>
    <w:p w:rsidR="00C03B04" w:rsidRPr="004332EE" w:rsidRDefault="00C03B04" w:rsidP="00C03B04">
      <w:pPr>
        <w:spacing w:after="0" w:line="240" w:lineRule="auto"/>
        <w:jc w:val="center"/>
        <w:rPr>
          <w:rFonts w:ascii="Verdana" w:hAnsi="Verdana" w:cs="Helvetica"/>
          <w:b/>
        </w:rPr>
      </w:pPr>
    </w:p>
    <w:p w:rsidR="00C03B04" w:rsidRDefault="00C03B04" w:rsidP="00C03B04">
      <w:pPr>
        <w:spacing w:after="0" w:line="240" w:lineRule="auto"/>
        <w:rPr>
          <w:rFonts w:ascii="Verdana" w:hAnsi="Verdana" w:cs="Helvetica"/>
        </w:rPr>
      </w:pPr>
      <w:r w:rsidRPr="004332EE">
        <w:rPr>
          <w:rFonts w:ascii="Verdana" w:hAnsi="Verdana" w:cs="Helvetica"/>
          <w:b/>
        </w:rPr>
        <w:t xml:space="preserve">Content Area: </w:t>
      </w:r>
      <w:r w:rsidRPr="004332EE">
        <w:rPr>
          <w:rFonts w:ascii="Verdana" w:hAnsi="Verdana" w:cs="Helvetica"/>
        </w:rPr>
        <w:t>Drama and Theatre Arts</w:t>
      </w:r>
    </w:p>
    <w:p w:rsidR="00C03B04" w:rsidRPr="004332EE" w:rsidRDefault="00C03B04" w:rsidP="00C03B04">
      <w:pPr>
        <w:spacing w:after="0" w:line="240" w:lineRule="auto"/>
        <w:rPr>
          <w:rFonts w:ascii="Verdana" w:hAnsi="Verdana" w:cs="Helvetica"/>
          <w:b/>
        </w:rPr>
      </w:pPr>
      <w:r w:rsidRPr="004332EE">
        <w:rPr>
          <w:rFonts w:ascii="Verdana" w:hAnsi="Verdana" w:cs="Helvetica"/>
          <w:b/>
        </w:rPr>
        <w:t>Grade Level</w:t>
      </w:r>
      <w:r w:rsidRPr="004332EE">
        <w:rPr>
          <w:rFonts w:ascii="Verdana" w:hAnsi="Verdana" w:cs="Helvetica"/>
        </w:rPr>
        <w:t>: High School</w:t>
      </w:r>
      <w:r>
        <w:rPr>
          <w:rFonts w:ascii="Verdana" w:hAnsi="Verdana" w:cs="Helvetica"/>
        </w:rPr>
        <w:t>, Extended and Fundamental Pathways</w:t>
      </w:r>
    </w:p>
    <w:p w:rsidR="00C03B04" w:rsidRDefault="00C03B04" w:rsidP="00C03B04">
      <w:pPr>
        <w:spacing w:after="0" w:line="240" w:lineRule="auto"/>
        <w:rPr>
          <w:rFonts w:ascii="Verdana" w:hAnsi="Verdana" w:cs="Helvetica"/>
          <w:b/>
        </w:rPr>
      </w:pPr>
      <w:r w:rsidRPr="004332EE">
        <w:rPr>
          <w:rFonts w:ascii="Verdana" w:hAnsi="Verdana" w:cs="Helvetica"/>
          <w:b/>
        </w:rPr>
        <w:t>Standard</w:t>
      </w:r>
      <w:r>
        <w:rPr>
          <w:rFonts w:ascii="Verdana" w:hAnsi="Verdana" w:cs="Helvetica"/>
          <w:b/>
        </w:rPr>
        <w:t>s and Grade Level Expectations:</w:t>
      </w:r>
    </w:p>
    <w:p w:rsidR="00C03B04" w:rsidRPr="004332EE" w:rsidRDefault="00C03B04" w:rsidP="00C03B04">
      <w:pPr>
        <w:spacing w:after="0" w:line="240" w:lineRule="auto"/>
        <w:ind w:left="1350"/>
        <w:rPr>
          <w:rFonts w:ascii="Verdana" w:hAnsi="Verdana" w:cs="Helvetica"/>
          <w:bCs/>
          <w:i/>
        </w:rPr>
      </w:pPr>
      <w:r w:rsidRPr="004332EE">
        <w:rPr>
          <w:rFonts w:ascii="Verdana" w:hAnsi="Verdana" w:cs="Helvetica"/>
          <w:bCs/>
          <w:i/>
        </w:rPr>
        <w:t>Fundamental</w:t>
      </w:r>
    </w:p>
    <w:p w:rsidR="00C03B04" w:rsidRPr="004332EE" w:rsidRDefault="00C03B04" w:rsidP="00C03B04">
      <w:pPr>
        <w:spacing w:after="0" w:line="240" w:lineRule="auto"/>
        <w:ind w:left="1350"/>
        <w:rPr>
          <w:rFonts w:ascii="Verdana" w:hAnsi="Verdana" w:cs="Helvetica"/>
          <w:bCs/>
        </w:rPr>
      </w:pPr>
      <w:r w:rsidRPr="004332EE">
        <w:rPr>
          <w:rFonts w:ascii="Verdana" w:hAnsi="Verdana" w:cs="Helvetica"/>
          <w:bCs/>
        </w:rPr>
        <w:t>DTA09-GR.HSFP-S.1-GLE.2</w:t>
      </w:r>
    </w:p>
    <w:p w:rsidR="00C03B04" w:rsidRPr="004332EE" w:rsidRDefault="00C03B04" w:rsidP="00C03B04">
      <w:pPr>
        <w:spacing w:after="0" w:line="240" w:lineRule="auto"/>
        <w:ind w:left="1350"/>
        <w:rPr>
          <w:rFonts w:ascii="Verdana" w:hAnsi="Verdana" w:cs="Helvetica"/>
          <w:bCs/>
        </w:rPr>
      </w:pPr>
      <w:r w:rsidRPr="004332EE">
        <w:rPr>
          <w:rFonts w:ascii="Verdana" w:hAnsi="Verdana" w:cs="Helvetica"/>
          <w:bCs/>
        </w:rPr>
        <w:t>DTA09-GR.HSFP-S.2-GLE.2</w:t>
      </w:r>
    </w:p>
    <w:p w:rsidR="00C03B04" w:rsidRPr="004332EE" w:rsidRDefault="00C03B04" w:rsidP="00C03B04">
      <w:pPr>
        <w:spacing w:after="0" w:line="240" w:lineRule="auto"/>
        <w:ind w:left="1350"/>
        <w:rPr>
          <w:rFonts w:ascii="Verdana" w:hAnsi="Verdana" w:cs="Helvetica"/>
          <w:bCs/>
          <w:i/>
        </w:rPr>
      </w:pPr>
      <w:r w:rsidRPr="004332EE">
        <w:rPr>
          <w:rFonts w:ascii="Verdana" w:hAnsi="Verdana" w:cs="Helvetica"/>
          <w:bCs/>
          <w:i/>
        </w:rPr>
        <w:t>Extended</w:t>
      </w:r>
    </w:p>
    <w:p w:rsidR="00C03B04" w:rsidRPr="004332EE" w:rsidRDefault="00C03B04" w:rsidP="00C03B04">
      <w:pPr>
        <w:spacing w:after="0" w:line="240" w:lineRule="auto"/>
        <w:ind w:left="1350"/>
        <w:rPr>
          <w:rFonts w:ascii="Verdana" w:hAnsi="Verdana" w:cs="Helvetica"/>
          <w:bCs/>
        </w:rPr>
      </w:pPr>
      <w:r w:rsidRPr="004332EE">
        <w:rPr>
          <w:rFonts w:ascii="Verdana" w:hAnsi="Verdana" w:cs="Helvetica"/>
          <w:bCs/>
        </w:rPr>
        <w:t>DTA09- GR.HSEP-S.1-GLE.1,3,4</w:t>
      </w:r>
    </w:p>
    <w:p w:rsidR="00C03B04" w:rsidRPr="004332EE" w:rsidRDefault="00C03B04" w:rsidP="00C03B04">
      <w:pPr>
        <w:spacing w:after="0" w:line="240" w:lineRule="auto"/>
        <w:ind w:left="1350"/>
        <w:rPr>
          <w:rFonts w:ascii="Verdana" w:hAnsi="Verdana" w:cs="Helvetica"/>
          <w:bCs/>
        </w:rPr>
      </w:pPr>
      <w:r w:rsidRPr="004332EE">
        <w:rPr>
          <w:rFonts w:ascii="Verdana" w:hAnsi="Verdana" w:cs="Helvetica"/>
          <w:bCs/>
        </w:rPr>
        <w:t>DTA09- GR.HSEP-S.2-GLE.1,3</w:t>
      </w:r>
    </w:p>
    <w:p w:rsidR="00C03B04" w:rsidRPr="00C66BDD" w:rsidRDefault="00C03B04" w:rsidP="00C03B04">
      <w:pPr>
        <w:spacing w:after="0" w:line="240" w:lineRule="auto"/>
        <w:ind w:left="1350"/>
        <w:rPr>
          <w:rFonts w:ascii="Verdana" w:hAnsi="Verdana" w:cs="Helvetica"/>
          <w:bCs/>
        </w:rPr>
      </w:pPr>
      <w:r w:rsidRPr="004332EE">
        <w:rPr>
          <w:rFonts w:ascii="Verdana" w:hAnsi="Verdana" w:cs="Helvetica"/>
          <w:bCs/>
        </w:rPr>
        <w:t>DTA09- GR.</w:t>
      </w:r>
      <w:r>
        <w:rPr>
          <w:rFonts w:ascii="Verdana" w:hAnsi="Verdana" w:cs="Helvetica"/>
          <w:bCs/>
        </w:rPr>
        <w:t>HSEP-S.3-GLE.1,2,3</w:t>
      </w:r>
      <w:r w:rsidRPr="004332EE">
        <w:rPr>
          <w:rFonts w:ascii="Verdana" w:hAnsi="Verdana" w:cs="Helvetica"/>
          <w:bCs/>
        </w:rPr>
        <w:t xml:space="preserve">           </w:t>
      </w:r>
    </w:p>
    <w:p w:rsidR="00C03B04" w:rsidRPr="004332EE" w:rsidRDefault="00C03B04" w:rsidP="00C03B04">
      <w:pPr>
        <w:spacing w:after="0" w:line="240" w:lineRule="auto"/>
        <w:rPr>
          <w:rFonts w:ascii="Verdana" w:hAnsi="Verdana" w:cs="Helvetica"/>
        </w:rPr>
      </w:pPr>
      <w:r w:rsidRPr="004332EE">
        <w:rPr>
          <w:rFonts w:ascii="Verdana" w:hAnsi="Verdana" w:cs="Helvetica"/>
          <w:b/>
        </w:rPr>
        <w:t>Concepts and skills students master:</w:t>
      </w:r>
      <w:r w:rsidRPr="004332EE">
        <w:rPr>
          <w:rFonts w:ascii="Verdana" w:hAnsi="Verdana" w:cs="Helvetica"/>
        </w:rPr>
        <w:t xml:space="preserve"> Create, Perform and Critically Respond </w:t>
      </w:r>
    </w:p>
    <w:p w:rsidR="00C03B04" w:rsidRPr="006B6257" w:rsidRDefault="00C03B04" w:rsidP="00C03B04">
      <w:pPr>
        <w:spacing w:after="0" w:line="240" w:lineRule="auto"/>
        <w:rPr>
          <w:rFonts w:ascii="Verdana" w:hAnsi="Verdana" w:cs="Helvetica"/>
          <w:sz w:val="16"/>
          <w:szCs w:val="16"/>
        </w:rPr>
      </w:pPr>
      <w:r w:rsidRPr="006B6257">
        <w:rPr>
          <w:rFonts w:ascii="Verdana" w:hAnsi="Verdana" w:cs="Helvetica"/>
          <w:sz w:val="16"/>
          <w:szCs w:val="16"/>
        </w:rPr>
        <w:t>* Extended indicates Advanced Placement</w:t>
      </w:r>
    </w:p>
    <w:p w:rsidR="00C03B04" w:rsidRPr="006B6257" w:rsidRDefault="00C03B04" w:rsidP="00C03B04">
      <w:pPr>
        <w:spacing w:after="0" w:line="240" w:lineRule="auto"/>
        <w:rPr>
          <w:rFonts w:ascii="Verdana" w:hAnsi="Verdana" w:cs="Helvetica"/>
          <w:sz w:val="16"/>
          <w:szCs w:val="16"/>
        </w:rPr>
      </w:pPr>
    </w:p>
    <w:p w:rsidR="00C03B04" w:rsidRPr="00C03B04" w:rsidRDefault="00C42F02" w:rsidP="00C03B04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Rubric: </w:t>
      </w:r>
      <w:r w:rsidR="00C03B04" w:rsidRPr="00C03B04">
        <w:rPr>
          <w:rFonts w:ascii="Verdana" w:hAnsi="Verdana"/>
          <w:b/>
          <w:u w:val="single"/>
        </w:rPr>
        <w:t>Foundat</w:t>
      </w:r>
      <w:r>
        <w:rPr>
          <w:rFonts w:ascii="Verdana" w:hAnsi="Verdana"/>
          <w:b/>
          <w:u w:val="single"/>
        </w:rPr>
        <w:t>ions of Technical Theatre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2008"/>
        <w:gridCol w:w="1922"/>
        <w:gridCol w:w="1962"/>
        <w:gridCol w:w="1816"/>
      </w:tblGrid>
      <w:tr w:rsidR="00C03B04" w:rsidRPr="006B6257" w:rsidTr="00C03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4" w:rsidRPr="006B6257" w:rsidRDefault="00C03B04" w:rsidP="00B42111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4" w:rsidRPr="00C03B04" w:rsidRDefault="00C03B04" w:rsidP="00C03B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color w:val="000000"/>
                <w:kern w:val="24"/>
                <w:sz w:val="18"/>
                <w:szCs w:val="18"/>
              </w:rPr>
            </w:pPr>
            <w:r w:rsidRPr="00C03B04">
              <w:rPr>
                <w:rFonts w:ascii="Verdana" w:eastAsia="Times New Roman" w:hAnsi="Verdana" w:cs="Arial"/>
                <w:b w:val="0"/>
                <w:bCs w:val="0"/>
                <w:color w:val="000000"/>
                <w:kern w:val="24"/>
                <w:sz w:val="18"/>
                <w:szCs w:val="18"/>
              </w:rPr>
              <w:t>Above Mastery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4" w:rsidRPr="00C03B04" w:rsidRDefault="00C03B04" w:rsidP="00B42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color w:val="000000"/>
                <w:kern w:val="24"/>
                <w:sz w:val="18"/>
                <w:szCs w:val="18"/>
              </w:rPr>
            </w:pPr>
            <w:r w:rsidRPr="00C03B04">
              <w:rPr>
                <w:rFonts w:ascii="Verdana" w:eastAsia="Times New Roman" w:hAnsi="Verdana" w:cs="Arial"/>
                <w:b w:val="0"/>
                <w:bCs w:val="0"/>
                <w:color w:val="000000"/>
                <w:kern w:val="24"/>
                <w:sz w:val="18"/>
                <w:szCs w:val="18"/>
              </w:rPr>
              <w:t>Mastery of Grade Level Standards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4" w:rsidRPr="00C03B04" w:rsidRDefault="00C03B04" w:rsidP="00B42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color w:val="000000"/>
                <w:kern w:val="24"/>
                <w:sz w:val="18"/>
                <w:szCs w:val="18"/>
              </w:rPr>
            </w:pPr>
            <w:r w:rsidRPr="00C03B04">
              <w:rPr>
                <w:rFonts w:ascii="Verdana" w:eastAsia="Times New Roman" w:hAnsi="Verdana" w:cs="Arial"/>
                <w:b w:val="0"/>
                <w:bCs w:val="0"/>
                <w:color w:val="000000"/>
                <w:kern w:val="24"/>
                <w:sz w:val="18"/>
                <w:szCs w:val="18"/>
              </w:rPr>
              <w:t>Approaching Mastery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04" w:rsidRPr="00C03B04" w:rsidRDefault="00C03B04" w:rsidP="00C03B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color w:val="000000"/>
                <w:kern w:val="24"/>
                <w:sz w:val="18"/>
                <w:szCs w:val="18"/>
              </w:rPr>
            </w:pPr>
            <w:r w:rsidRPr="00C03B04">
              <w:rPr>
                <w:rFonts w:ascii="Verdana" w:eastAsia="Times New Roman" w:hAnsi="Verdana" w:cs="Arial"/>
                <w:b w:val="0"/>
                <w:bCs w:val="0"/>
                <w:color w:val="000000"/>
                <w:kern w:val="24"/>
                <w:sz w:val="18"/>
                <w:szCs w:val="18"/>
              </w:rPr>
              <w:t>Novice</w:t>
            </w:r>
          </w:p>
        </w:tc>
      </w:tr>
      <w:tr w:rsidR="00C03B04" w:rsidRPr="006B6257" w:rsidTr="00C0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3B04" w:rsidRPr="00C03B04" w:rsidRDefault="00C03B04" w:rsidP="00B42111">
            <w:pPr>
              <w:jc w:val="center"/>
              <w:rPr>
                <w:rFonts w:ascii="Verdana" w:hAnsi="Verdana"/>
                <w:b w:val="0"/>
                <w:sz w:val="20"/>
                <w:szCs w:val="20"/>
              </w:rPr>
            </w:pPr>
            <w:r w:rsidRPr="00C03B04">
              <w:rPr>
                <w:rFonts w:ascii="Verdana" w:hAnsi="Verdana"/>
                <w:b w:val="0"/>
                <w:color w:val="auto"/>
                <w:sz w:val="20"/>
                <w:szCs w:val="20"/>
              </w:rPr>
              <w:t>Scoring Criteria</w:t>
            </w:r>
          </w:p>
        </w:tc>
        <w:tc>
          <w:tcPr>
            <w:tcW w:w="200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3B04" w:rsidRPr="00C03B04" w:rsidRDefault="00C03B04" w:rsidP="00B42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C03B04">
              <w:rPr>
                <w:rFonts w:ascii="Verdana" w:hAnsi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3B04" w:rsidRPr="00C03B04" w:rsidRDefault="00C03B04" w:rsidP="00B42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C03B04">
              <w:rPr>
                <w:rFonts w:ascii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3B04" w:rsidRPr="00C03B04" w:rsidRDefault="00C03B04" w:rsidP="00B42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C03B04">
              <w:rPr>
                <w:rFonts w:ascii="Verdana" w:hAnsi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3B04" w:rsidRPr="00C03B04" w:rsidRDefault="00C03B04" w:rsidP="00B42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20"/>
                <w:szCs w:val="20"/>
              </w:rPr>
            </w:pPr>
            <w:r w:rsidRPr="00C03B04">
              <w:rPr>
                <w:rFonts w:ascii="Verdana" w:hAnsi="Verdana"/>
                <w:color w:val="auto"/>
                <w:sz w:val="20"/>
                <w:szCs w:val="20"/>
              </w:rPr>
              <w:t>1</w:t>
            </w:r>
          </w:p>
        </w:tc>
      </w:tr>
      <w:tr w:rsidR="00C03B04" w:rsidRPr="00C03B04" w:rsidTr="00B42111">
        <w:trPr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Merge w:val="restart"/>
          </w:tcPr>
          <w:p w:rsidR="00C03B04" w:rsidRPr="00C66BDD" w:rsidRDefault="00C03B04" w:rsidP="00B42111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C66BDD">
              <w:rPr>
                <w:rFonts w:ascii="Verdana" w:hAnsi="Verdana"/>
                <w:color w:val="auto"/>
                <w:sz w:val="20"/>
                <w:szCs w:val="20"/>
              </w:rPr>
              <w:t>Interpretation and Design</w:t>
            </w:r>
          </w:p>
          <w:p w:rsidR="00C03B04" w:rsidRPr="00C66BDD" w:rsidRDefault="00C03B04" w:rsidP="00B42111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08" w:type="dxa"/>
          </w:tcPr>
          <w:p w:rsidR="00C03B04" w:rsidRPr="00C03B04" w:rsidRDefault="00C03B04" w:rsidP="00C03B04">
            <w:pPr>
              <w:pStyle w:val="ListParagraph"/>
              <w:numPr>
                <w:ilvl w:val="0"/>
                <w:numId w:val="1"/>
              </w:numPr>
              <w:ind w:left="24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 xml:space="preserve">Exceptional organization in demonstration of given tasks 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1"/>
              </w:numPr>
              <w:ind w:left="24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 xml:space="preserve">Designs are precise, clear, cohesive and meaningful 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1"/>
              </w:numPr>
              <w:ind w:left="24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concept appropriate for the production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1"/>
              </w:numPr>
              <w:ind w:left="24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Designs show an excellent understanding of social class, age and historical period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1"/>
              </w:numPr>
              <w:ind w:left="24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Original artist concept which enhances and embraces the vision of the design team</w:t>
            </w:r>
          </w:p>
        </w:tc>
        <w:tc>
          <w:tcPr>
            <w:tcW w:w="0" w:type="auto"/>
            <w:vMerge w:val="restart"/>
          </w:tcPr>
          <w:p w:rsidR="00C03B04" w:rsidRPr="00C03B04" w:rsidRDefault="00C03B04" w:rsidP="00C03B04">
            <w:pPr>
              <w:pStyle w:val="ListParagraph"/>
              <w:numPr>
                <w:ilvl w:val="0"/>
                <w:numId w:val="2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Solid organization in demonstration of given tasks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2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Mostly cohesive and meaningful design concept appropriate for the production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2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 xml:space="preserve">Intention clearly depicted  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2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Designs show a good understanding of social class, age and historical period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2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Vague concept which partially enhances and embraces the vision of the design team</w:t>
            </w:r>
          </w:p>
        </w:tc>
        <w:tc>
          <w:tcPr>
            <w:tcW w:w="0" w:type="auto"/>
            <w:vMerge w:val="restart"/>
          </w:tcPr>
          <w:p w:rsidR="00C03B04" w:rsidRPr="00C03B04" w:rsidRDefault="00C03B04" w:rsidP="00C03B04">
            <w:pPr>
              <w:pStyle w:val="ListParagraph"/>
              <w:numPr>
                <w:ilvl w:val="0"/>
                <w:numId w:val="3"/>
              </w:numPr>
              <w:ind w:left="17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Lacking organization of given tasks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3"/>
              </w:numPr>
              <w:ind w:left="17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Sometimes a cohesive and meaningful design concept appropriate for the production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3"/>
              </w:numPr>
              <w:ind w:left="17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Intent lacking accuracy and quality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3"/>
              </w:numPr>
              <w:ind w:left="17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Designs show a fair understanding of social class, age and historical period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3"/>
              </w:numPr>
              <w:ind w:left="178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Lacking concept which does not enhance and embrace the vision of the design team</w:t>
            </w:r>
          </w:p>
        </w:tc>
        <w:tc>
          <w:tcPr>
            <w:tcW w:w="0" w:type="auto"/>
            <w:vMerge w:val="restart"/>
          </w:tcPr>
          <w:p w:rsidR="00C03B04" w:rsidRPr="00C03B04" w:rsidRDefault="00C03B04" w:rsidP="00C03B04">
            <w:pPr>
              <w:pStyle w:val="ListParagraph"/>
              <w:numPr>
                <w:ilvl w:val="0"/>
                <w:numId w:val="3"/>
              </w:numPr>
              <w:ind w:left="206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Missing several important elements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3"/>
              </w:numPr>
              <w:ind w:left="206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Rarely a cohesive and meaningful design concept appropriate for the production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3"/>
              </w:numPr>
              <w:ind w:left="206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Intent lacking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3"/>
              </w:numPr>
              <w:ind w:left="206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Designs show little or no understanding of social class, age and historical period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3"/>
              </w:numPr>
              <w:ind w:left="206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No concept</w:t>
            </w:r>
          </w:p>
        </w:tc>
      </w:tr>
      <w:tr w:rsidR="00C03B04" w:rsidRPr="00C03B04" w:rsidTr="00C0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03B04" w:rsidRPr="00C66BDD" w:rsidRDefault="00C03B04" w:rsidP="00B42111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03B04" w:rsidRPr="00C03B04" w:rsidRDefault="00C03B04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 w:cstheme="minorBidi"/>
                <w:sz w:val="18"/>
                <w:szCs w:val="18"/>
              </w:rPr>
            </w:pPr>
            <w:r w:rsidRPr="00C03B04">
              <w:rPr>
                <w:rFonts w:ascii="Verdana" w:eastAsiaTheme="minorHAnsi" w:hAnsi="Verdana" w:cstheme="minorBidi"/>
                <w:color w:val="auto"/>
                <w:sz w:val="18"/>
                <w:szCs w:val="18"/>
              </w:rPr>
              <w:t>Extended: Demonstrates leadership and collaboration in the design team by holding other students’ accountable.</w:t>
            </w: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C03B04" w:rsidRPr="00C03B04" w:rsidRDefault="00C03B04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C03B04" w:rsidRPr="00C03B04" w:rsidRDefault="00C03B04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C03B04" w:rsidRPr="00C03B04" w:rsidRDefault="00C03B04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03B04" w:rsidRPr="00C03B04" w:rsidTr="00B42111">
        <w:trPr>
          <w:trHeight w:val="2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Merge w:val="restart"/>
            <w:shd w:val="clear" w:color="auto" w:fill="FFFFFF" w:themeFill="background1"/>
          </w:tcPr>
          <w:p w:rsidR="00C03B04" w:rsidRPr="006B6257" w:rsidRDefault="00C03B04" w:rsidP="00B42111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6B6257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Aesthetics and Execution</w:t>
            </w:r>
            <w:r w:rsidR="00156718">
              <w:rPr>
                <w:rFonts w:ascii="Verdana" w:hAnsi="Verdana"/>
                <w:color w:val="auto"/>
                <w:sz w:val="20"/>
                <w:szCs w:val="20"/>
              </w:rPr>
              <w:t>, Safety</w:t>
            </w:r>
          </w:p>
        </w:tc>
        <w:tc>
          <w:tcPr>
            <w:tcW w:w="2008" w:type="dxa"/>
            <w:shd w:val="clear" w:color="auto" w:fill="FFFFFF" w:themeFill="background1"/>
          </w:tcPr>
          <w:p w:rsidR="00C03B04" w:rsidRPr="00C03B04" w:rsidRDefault="00C03B04" w:rsidP="00C03B04">
            <w:pPr>
              <w:pStyle w:val="ListParagraph"/>
              <w:numPr>
                <w:ilvl w:val="0"/>
                <w:numId w:val="4"/>
              </w:numPr>
              <w:ind w:left="24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The project is completed with an artistic vision and justification in collaboration with a design team and/or director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4"/>
              </w:numPr>
              <w:ind w:left="24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Precision and clarity of designs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4"/>
              </w:numPr>
              <w:ind w:left="24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Complete descriptive elements included</w:t>
            </w:r>
          </w:p>
          <w:p w:rsidR="00C03B04" w:rsidRPr="008C33BB" w:rsidRDefault="00C03B04" w:rsidP="00C03B04">
            <w:pPr>
              <w:pStyle w:val="ListParagraph"/>
              <w:numPr>
                <w:ilvl w:val="0"/>
                <w:numId w:val="4"/>
              </w:numPr>
              <w:ind w:left="24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 xml:space="preserve">Dramatic elements perfectly worked to establish </w:t>
            </w:r>
            <w:r w:rsidRPr="008C33BB">
              <w:rPr>
                <w:rFonts w:ascii="Verdana" w:hAnsi="Verdana"/>
                <w:color w:val="auto"/>
                <w:sz w:val="18"/>
                <w:szCs w:val="18"/>
              </w:rPr>
              <w:t>character, time, location, and enhance the mood of the piece</w:t>
            </w:r>
          </w:p>
          <w:p w:rsidR="00C03B04" w:rsidRPr="008C33BB" w:rsidRDefault="00C03B04" w:rsidP="00C03B04">
            <w:pPr>
              <w:pStyle w:val="ListParagraph"/>
              <w:numPr>
                <w:ilvl w:val="0"/>
                <w:numId w:val="4"/>
              </w:numPr>
              <w:ind w:left="24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8C33BB">
              <w:rPr>
                <w:rFonts w:ascii="Verdana" w:hAnsi="Verdana"/>
                <w:color w:val="auto"/>
                <w:sz w:val="18"/>
                <w:szCs w:val="18"/>
              </w:rPr>
              <w:t>Accuracy of details</w:t>
            </w:r>
          </w:p>
          <w:p w:rsidR="00156718" w:rsidRDefault="00156718" w:rsidP="0015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156718" w:rsidRPr="00156718" w:rsidRDefault="008C33BB" w:rsidP="008C3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*</w:t>
            </w:r>
            <w:r w:rsidR="00156718" w:rsidRPr="00C03B04">
              <w:rPr>
                <w:rFonts w:ascii="Verdana" w:hAnsi="Verdana"/>
                <w:color w:val="auto"/>
                <w:sz w:val="18"/>
                <w:szCs w:val="18"/>
              </w:rPr>
              <w:t>All safety protocols are met and student takes leadership role in implementation of safety measures for others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03B04" w:rsidRPr="00C03B04" w:rsidRDefault="00C03B04" w:rsidP="00C03B04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</w:tabs>
              <w:ind w:left="162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The project is completed with an artistic vision and justification for design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ind w:left="162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Descriptive elements included, but not expanded upon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ind w:left="162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Dramatic elements work to establish meaning, i.e. character, time, location, and mood of the piece</w:t>
            </w:r>
          </w:p>
          <w:p w:rsidR="00C03B04" w:rsidRDefault="00C03B04" w:rsidP="00C03B04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ind w:left="162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Accuracy of details is mostly present</w:t>
            </w:r>
          </w:p>
          <w:p w:rsidR="00156718" w:rsidRDefault="00156718" w:rsidP="00156718">
            <w:pPr>
              <w:tabs>
                <w:tab w:val="left" w:pos="162"/>
              </w:tabs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156718" w:rsidRPr="00C03B04" w:rsidRDefault="00156718" w:rsidP="0015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All safety protocols are met</w:t>
            </w:r>
          </w:p>
          <w:p w:rsidR="00156718" w:rsidRPr="00C03B04" w:rsidRDefault="00156718" w:rsidP="0015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156718" w:rsidRPr="00156718" w:rsidRDefault="00156718" w:rsidP="00156718">
            <w:pPr>
              <w:tabs>
                <w:tab w:val="left" w:pos="162"/>
              </w:tabs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* Safety protocols are determined by location and job specific duties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03B04" w:rsidRPr="00C03B04" w:rsidRDefault="00C03B04" w:rsidP="00C03B04">
            <w:pPr>
              <w:pStyle w:val="ListParagraph"/>
              <w:numPr>
                <w:ilvl w:val="0"/>
                <w:numId w:val="5"/>
              </w:numPr>
              <w:tabs>
                <w:tab w:val="left" w:pos="840"/>
              </w:tabs>
              <w:ind w:left="178" w:hanging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The project is completed without an artistic vision or justification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5"/>
              </w:numPr>
              <w:tabs>
                <w:tab w:val="left" w:pos="840"/>
              </w:tabs>
              <w:ind w:left="178" w:hanging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Lack of descriptive elements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5"/>
              </w:numPr>
              <w:tabs>
                <w:tab w:val="left" w:pos="840"/>
              </w:tabs>
              <w:ind w:left="178" w:hanging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Dramatic elements occasionally work to establish meaning, i.e. character, time, location, and mood of the piece</w:t>
            </w:r>
          </w:p>
          <w:p w:rsidR="00C03B04" w:rsidRDefault="00C03B04" w:rsidP="00C03B04">
            <w:pPr>
              <w:pStyle w:val="ListParagraph"/>
              <w:numPr>
                <w:ilvl w:val="0"/>
                <w:numId w:val="5"/>
              </w:numPr>
              <w:tabs>
                <w:tab w:val="left" w:pos="840"/>
              </w:tabs>
              <w:ind w:left="178" w:hanging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Accuracy of details is rarely present</w:t>
            </w:r>
          </w:p>
          <w:p w:rsidR="00156718" w:rsidRDefault="00156718" w:rsidP="00156718">
            <w:pPr>
              <w:tabs>
                <w:tab w:val="left" w:pos="8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156718" w:rsidRPr="00C03B04" w:rsidRDefault="00156718" w:rsidP="0015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Minor safety protocols are not followed</w:t>
            </w:r>
          </w:p>
          <w:p w:rsidR="00156718" w:rsidRPr="00C03B04" w:rsidRDefault="00156718" w:rsidP="0015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156718" w:rsidRPr="00156718" w:rsidRDefault="00156718" w:rsidP="00156718">
            <w:pPr>
              <w:tabs>
                <w:tab w:val="left" w:pos="8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* Safety protocols are determined by location and job specific duties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03B04" w:rsidRPr="00C03B04" w:rsidRDefault="00C03B04" w:rsidP="00C03B04">
            <w:pPr>
              <w:pStyle w:val="ListParagraph"/>
              <w:numPr>
                <w:ilvl w:val="0"/>
                <w:numId w:val="5"/>
              </w:numPr>
              <w:tabs>
                <w:tab w:val="left" w:pos="378"/>
              </w:tabs>
              <w:ind w:left="206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The project is completed without an artistic vision and justification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5"/>
              </w:numPr>
              <w:tabs>
                <w:tab w:val="left" w:pos="378"/>
              </w:tabs>
              <w:ind w:left="206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Dramatic elements rarely work to establish meaning, i.e. character, time, location, and mood of the piece</w:t>
            </w:r>
          </w:p>
          <w:p w:rsidR="00C03B04" w:rsidRDefault="00C03B04" w:rsidP="00C03B04">
            <w:pPr>
              <w:pStyle w:val="ListParagraph"/>
              <w:numPr>
                <w:ilvl w:val="0"/>
                <w:numId w:val="5"/>
              </w:numPr>
              <w:tabs>
                <w:tab w:val="left" w:pos="378"/>
              </w:tabs>
              <w:ind w:left="206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Accuracy of details is not present</w:t>
            </w:r>
          </w:p>
          <w:p w:rsidR="00156718" w:rsidRDefault="00156718" w:rsidP="00156718">
            <w:pPr>
              <w:tabs>
                <w:tab w:val="left" w:pos="3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156718" w:rsidRDefault="00156718" w:rsidP="00156718">
            <w:pPr>
              <w:tabs>
                <w:tab w:val="left" w:pos="3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156718" w:rsidRDefault="00156718" w:rsidP="00156718">
            <w:pPr>
              <w:tabs>
                <w:tab w:val="left" w:pos="3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156718" w:rsidRPr="00C03B04" w:rsidRDefault="00156718" w:rsidP="0015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Major safety protocols are not followed</w:t>
            </w:r>
          </w:p>
          <w:p w:rsidR="00156718" w:rsidRPr="00C03B04" w:rsidRDefault="00156718" w:rsidP="001567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156718" w:rsidRPr="00156718" w:rsidRDefault="00156718" w:rsidP="00156718">
            <w:pPr>
              <w:tabs>
                <w:tab w:val="left" w:pos="37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* Safety protocols are determined by location and job specific duties</w:t>
            </w:r>
          </w:p>
        </w:tc>
      </w:tr>
      <w:tr w:rsidR="00C03B04" w:rsidRPr="00C03B04" w:rsidTr="00C03B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C03B04" w:rsidRPr="006B6257" w:rsidRDefault="00C03B04" w:rsidP="00B421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03B04" w:rsidRDefault="00C03B04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Extended: The project is completed with an artistic vision and justification in collaboration with a design team and/or director demonstrating leadership and professionalism in all above areas</w:t>
            </w:r>
          </w:p>
          <w:p w:rsidR="00156718" w:rsidRDefault="00156718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156718" w:rsidRDefault="00156718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Extended: All safety protocols are met and student takes leadership role in implementation of safety measures for others following current industry standards</w:t>
            </w:r>
          </w:p>
          <w:p w:rsidR="008C33BB" w:rsidRPr="00156718" w:rsidRDefault="008C33BB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C03B04" w:rsidRPr="00C03B04" w:rsidRDefault="00C03B04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C03B04" w:rsidRPr="00C03B04" w:rsidRDefault="00C03B04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</w:tcPr>
          <w:p w:rsidR="00C03B04" w:rsidRPr="00C03B04" w:rsidRDefault="00C03B04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03B04" w:rsidRPr="00C03B04" w:rsidTr="00B42111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Merge w:val="restart"/>
            <w:shd w:val="clear" w:color="auto" w:fill="FFFFFF" w:themeFill="background1"/>
          </w:tcPr>
          <w:p w:rsidR="00C03B04" w:rsidRPr="006B6257" w:rsidRDefault="00C03B04" w:rsidP="00B42111">
            <w:pPr>
              <w:rPr>
                <w:rFonts w:ascii="Verdana" w:hAnsi="Verdana"/>
                <w:color w:val="auto"/>
                <w:sz w:val="20"/>
                <w:szCs w:val="20"/>
              </w:rPr>
            </w:pPr>
            <w:r w:rsidRPr="006B6257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Presentation</w:t>
            </w:r>
          </w:p>
        </w:tc>
        <w:tc>
          <w:tcPr>
            <w:tcW w:w="2008" w:type="dxa"/>
            <w:shd w:val="clear" w:color="auto" w:fill="FFFFFF" w:themeFill="background1"/>
          </w:tcPr>
          <w:p w:rsidR="00C03B04" w:rsidRPr="00C03B04" w:rsidRDefault="00C03B04" w:rsidP="00C03B04">
            <w:pPr>
              <w:pStyle w:val="ListParagraph"/>
              <w:numPr>
                <w:ilvl w:val="0"/>
                <w:numId w:val="6"/>
              </w:numPr>
              <w:ind w:left="157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Demonstrated a comprehensive understanding of the play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6"/>
              </w:numPr>
              <w:ind w:left="157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Justification and synthesis of technical work, i.e. design elements and principles, collaboration, production concept, detail and descriptive elements, in a creative and professional manner.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03B04" w:rsidRPr="00C03B04" w:rsidRDefault="00C03B04" w:rsidP="00C03B04">
            <w:pPr>
              <w:pStyle w:val="ListParagraph"/>
              <w:numPr>
                <w:ilvl w:val="0"/>
                <w:numId w:val="6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Demonstrated an understanding of the play through multiple facets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6"/>
              </w:numPr>
              <w:ind w:left="162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Justification and synthesis of technical work, i.e. design elements and principles, collaboration, production concept, detail and descriptive elements.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03B04" w:rsidRPr="00C03B04" w:rsidRDefault="00C03B04" w:rsidP="00C03B04">
            <w:pPr>
              <w:pStyle w:val="ListParagraph"/>
              <w:numPr>
                <w:ilvl w:val="0"/>
                <w:numId w:val="6"/>
              </w:numPr>
              <w:ind w:left="178" w:hanging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Demonstrated a lack of understanding of the play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6"/>
              </w:numPr>
              <w:ind w:left="178" w:hanging="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Partial justification and synthesis of technical work, i.e. design elements and principles, collaboration, production concept, detail and descriptive elements.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:rsidR="00C03B04" w:rsidRPr="00C03B04" w:rsidRDefault="00C03B04" w:rsidP="00C03B04">
            <w:pPr>
              <w:pStyle w:val="ListParagraph"/>
              <w:numPr>
                <w:ilvl w:val="0"/>
                <w:numId w:val="6"/>
              </w:numPr>
              <w:ind w:left="206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No understanding of the play demonstrated</w:t>
            </w:r>
          </w:p>
          <w:p w:rsidR="00C03B04" w:rsidRPr="00C03B04" w:rsidRDefault="00C03B04" w:rsidP="00C03B04">
            <w:pPr>
              <w:pStyle w:val="ListParagraph"/>
              <w:numPr>
                <w:ilvl w:val="0"/>
                <w:numId w:val="6"/>
              </w:numPr>
              <w:ind w:left="206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Attempted justification and synthesis of technical work, i.e. design elements and principles, production concept, detail and descriptive elements</w:t>
            </w:r>
            <w:r w:rsidRPr="00C03B04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03B04" w:rsidRPr="00C03B04" w:rsidTr="00B42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03B04" w:rsidRPr="006B6257" w:rsidRDefault="00C03B04" w:rsidP="00B421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8" w:type="dxa"/>
            <w:tcBorders>
              <w:left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C03B04" w:rsidRPr="00C03B04" w:rsidRDefault="00C03B04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03B04">
              <w:rPr>
                <w:rFonts w:ascii="Verdana" w:hAnsi="Verdana"/>
                <w:color w:val="auto"/>
                <w:sz w:val="18"/>
                <w:szCs w:val="18"/>
              </w:rPr>
              <w:t>Extended: Incorporates feedback for improve collaboration and utilizes that to enhance their work.</w:t>
            </w: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03B04" w:rsidRPr="00C03B04" w:rsidRDefault="00C03B04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03B04" w:rsidRPr="00C03B04" w:rsidRDefault="00C03B04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03B04" w:rsidRPr="00C03B04" w:rsidRDefault="00C03B04" w:rsidP="00B42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03B04" w:rsidRPr="006B6257" w:rsidRDefault="00C03B04" w:rsidP="00C03B04">
      <w:pPr>
        <w:rPr>
          <w:rFonts w:ascii="Verdana" w:hAnsi="Verdana"/>
        </w:rPr>
      </w:pPr>
    </w:p>
    <w:p w:rsidR="00C03B04" w:rsidRPr="006B6257" w:rsidRDefault="00C03B04" w:rsidP="00C03B04">
      <w:pPr>
        <w:spacing w:after="0" w:line="240" w:lineRule="auto"/>
        <w:rPr>
          <w:rFonts w:ascii="Verdana" w:hAnsi="Verdana" w:cs="Helvetica"/>
          <w:b/>
          <w:sz w:val="16"/>
          <w:szCs w:val="16"/>
        </w:rPr>
      </w:pPr>
    </w:p>
    <w:p w:rsidR="001C284C" w:rsidRDefault="001C284C"/>
    <w:sectPr w:rsidR="001C284C" w:rsidSect="00AA47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A7" w:rsidRDefault="000A39A7">
      <w:pPr>
        <w:spacing w:after="0" w:line="240" w:lineRule="auto"/>
      </w:pPr>
      <w:r>
        <w:separator/>
      </w:r>
    </w:p>
  </w:endnote>
  <w:endnote w:type="continuationSeparator" w:id="0">
    <w:p w:rsidR="000A39A7" w:rsidRDefault="000A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CC" w:rsidRPr="006B7F78" w:rsidRDefault="00C03B04" w:rsidP="00A9452F">
    <w:pPr>
      <w:pStyle w:val="Footer"/>
      <w:jc w:val="center"/>
      <w:rPr>
        <w:sz w:val="18"/>
        <w:szCs w:val="18"/>
      </w:rPr>
    </w:pPr>
    <w:r w:rsidRPr="006B7F78">
      <w:rPr>
        <w:sz w:val="18"/>
        <w:szCs w:val="18"/>
      </w:rPr>
      <w:t>Template Design by Center for Educational Testing &amp; Evaluation—University of Kansas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A7" w:rsidRDefault="000A39A7">
      <w:pPr>
        <w:spacing w:after="0" w:line="240" w:lineRule="auto"/>
      </w:pPr>
      <w:r>
        <w:separator/>
      </w:r>
    </w:p>
  </w:footnote>
  <w:footnote w:type="continuationSeparator" w:id="0">
    <w:p w:rsidR="000A39A7" w:rsidRDefault="000A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color w:val="808080" w:themeColor="background1" w:themeShade="80"/>
        <w:spacing w:val="60"/>
        <w:sz w:val="18"/>
        <w:szCs w:val="18"/>
      </w:rPr>
      <w:id w:val="-161149937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7129CC" w:rsidRPr="0041784B" w:rsidRDefault="00C03B04" w:rsidP="0041784B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Verdana" w:hAnsi="Verdana"/>
            <w:b/>
            <w:bCs/>
            <w:sz w:val="18"/>
            <w:szCs w:val="18"/>
          </w:rPr>
        </w:pPr>
        <w:r w:rsidRPr="0041784B">
          <w:rPr>
            <w:rFonts w:ascii="Verdana" w:hAnsi="Verdana" w:cs="Helvetica"/>
            <w:sz w:val="18"/>
            <w:szCs w:val="18"/>
          </w:rPr>
          <w:t>Foundations of Technical Theatre</w:t>
        </w:r>
        <w:r w:rsidRPr="0041784B">
          <w:rPr>
            <w:rFonts w:ascii="Verdana" w:hAnsi="Verdana"/>
            <w:color w:val="808080" w:themeColor="background1" w:themeShade="80"/>
            <w:spacing w:val="60"/>
            <w:sz w:val="18"/>
            <w:szCs w:val="18"/>
          </w:rPr>
          <w:tab/>
        </w:r>
        <w:r w:rsidRPr="0041784B">
          <w:rPr>
            <w:rFonts w:ascii="Verdana" w:hAnsi="Verdana"/>
            <w:color w:val="808080" w:themeColor="background1" w:themeShade="80"/>
            <w:spacing w:val="60"/>
            <w:sz w:val="18"/>
            <w:szCs w:val="18"/>
          </w:rPr>
          <w:tab/>
          <w:t>Page</w:t>
        </w:r>
        <w:r w:rsidRPr="0041784B">
          <w:rPr>
            <w:rFonts w:ascii="Verdana" w:hAnsi="Verdana"/>
            <w:sz w:val="18"/>
            <w:szCs w:val="18"/>
          </w:rPr>
          <w:t xml:space="preserve"> | </w:t>
        </w:r>
        <w:r w:rsidRPr="0041784B">
          <w:rPr>
            <w:rFonts w:ascii="Verdana" w:hAnsi="Verdana"/>
            <w:sz w:val="18"/>
            <w:szCs w:val="18"/>
          </w:rPr>
          <w:fldChar w:fldCharType="begin"/>
        </w:r>
        <w:r w:rsidRPr="0041784B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1784B">
          <w:rPr>
            <w:rFonts w:ascii="Verdana" w:hAnsi="Verdana"/>
            <w:sz w:val="18"/>
            <w:szCs w:val="18"/>
          </w:rPr>
          <w:fldChar w:fldCharType="separate"/>
        </w:r>
        <w:r w:rsidR="008C33BB" w:rsidRPr="008C33BB">
          <w:rPr>
            <w:rFonts w:ascii="Verdana" w:hAnsi="Verdana"/>
            <w:b/>
            <w:bCs/>
            <w:noProof/>
            <w:sz w:val="18"/>
            <w:szCs w:val="18"/>
          </w:rPr>
          <w:t>3</w:t>
        </w:r>
        <w:r w:rsidRPr="0041784B">
          <w:rPr>
            <w:rFonts w:ascii="Verdana" w:hAnsi="Verdana"/>
            <w:b/>
            <w:bCs/>
            <w:noProof/>
            <w:sz w:val="18"/>
            <w:szCs w:val="18"/>
          </w:rPr>
          <w:fldChar w:fldCharType="end"/>
        </w:r>
      </w:p>
    </w:sdtContent>
  </w:sdt>
  <w:p w:rsidR="007129CC" w:rsidRDefault="000A39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68FE"/>
    <w:multiLevelType w:val="hybridMultilevel"/>
    <w:tmpl w:val="54C4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35EF"/>
    <w:multiLevelType w:val="hybridMultilevel"/>
    <w:tmpl w:val="8B02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E5596"/>
    <w:multiLevelType w:val="hybridMultilevel"/>
    <w:tmpl w:val="4590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979B9"/>
    <w:multiLevelType w:val="hybridMultilevel"/>
    <w:tmpl w:val="C0A2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1C61"/>
    <w:multiLevelType w:val="hybridMultilevel"/>
    <w:tmpl w:val="78A2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74EE9"/>
    <w:multiLevelType w:val="hybridMultilevel"/>
    <w:tmpl w:val="F8BE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04"/>
    <w:rsid w:val="000A39A7"/>
    <w:rsid w:val="00156718"/>
    <w:rsid w:val="001C284C"/>
    <w:rsid w:val="008C33BB"/>
    <w:rsid w:val="00A527F0"/>
    <w:rsid w:val="00C03B04"/>
    <w:rsid w:val="00C42F02"/>
    <w:rsid w:val="00D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04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0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04"/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C03B04"/>
    <w:pPr>
      <w:ind w:left="720"/>
      <w:contextualSpacing/>
    </w:pPr>
    <w:rPr>
      <w:rFonts w:eastAsia="Calibri"/>
    </w:rPr>
  </w:style>
  <w:style w:type="table" w:styleId="LightShading-Accent1">
    <w:name w:val="Light Shading Accent 1"/>
    <w:basedOn w:val="TableNormal"/>
    <w:uiPriority w:val="60"/>
    <w:rsid w:val="00C03B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04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04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04"/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C03B04"/>
    <w:pPr>
      <w:ind w:left="720"/>
      <w:contextualSpacing/>
    </w:pPr>
    <w:rPr>
      <w:rFonts w:eastAsia="Calibri"/>
    </w:rPr>
  </w:style>
  <w:style w:type="table" w:styleId="LightShading-Accent1">
    <w:name w:val="Light Shading Accent 1"/>
    <w:basedOn w:val="TableNormal"/>
    <w:uiPriority w:val="60"/>
    <w:rsid w:val="00C03B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Landrum, Angela</dc:creator>
  <cp:lastModifiedBy>Landrum, Angela</cp:lastModifiedBy>
  <cp:revision>2</cp:revision>
  <dcterms:created xsi:type="dcterms:W3CDTF">2013-08-28T15:19:00Z</dcterms:created>
  <dcterms:modified xsi:type="dcterms:W3CDTF">2013-08-28T15:19:00Z</dcterms:modified>
</cp:coreProperties>
</file>