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96696" w14:textId="4050E9E5" w:rsidR="00BA65F1" w:rsidRPr="00985C0D" w:rsidRDefault="00EC2BAF" w:rsidP="00985C0D">
      <w:bookmarkStart w:id="0" w:name="_Toc291846940"/>
      <w:r w:rsidRPr="00985C0D">
        <w:rPr>
          <w:noProof/>
        </w:rPr>
        <w:drawing>
          <wp:anchor distT="0" distB="0" distL="114300" distR="114300" simplePos="0" relativeHeight="251675648" behindDoc="0" locked="0" layoutInCell="1" allowOverlap="1" wp14:anchorId="69D2898F" wp14:editId="30E9E3B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7600" cy="342900"/>
            <wp:effectExtent l="0" t="0" r="0" b="1270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_Logo_Left_sm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C0D" w:rsidRPr="00985C0D">
        <w:br/>
      </w:r>
    </w:p>
    <w:p w14:paraId="51CBB0E0" w14:textId="77777777" w:rsidR="00985C0D" w:rsidRPr="00985C0D" w:rsidRDefault="00985C0D" w:rsidP="00985C0D"/>
    <w:p w14:paraId="0E4D6F73" w14:textId="77777777" w:rsidR="00985C0D" w:rsidRPr="00985C0D" w:rsidRDefault="00985C0D" w:rsidP="00985C0D"/>
    <w:p w14:paraId="3F89E848" w14:textId="77777777" w:rsidR="00EE0055" w:rsidRPr="00F8110C" w:rsidRDefault="00EE0055" w:rsidP="00EE0055">
      <w:pPr>
        <w:jc w:val="center"/>
        <w:rPr>
          <w:b/>
        </w:rPr>
      </w:pPr>
      <w:r w:rsidRPr="00F8110C">
        <w:rPr>
          <w:b/>
        </w:rPr>
        <w:t>Colorado Counselor Corps Grant Program</w:t>
      </w:r>
    </w:p>
    <w:p w14:paraId="28A0EA80" w14:textId="77777777" w:rsidR="00EE0055" w:rsidRDefault="00EE0055" w:rsidP="00EE0055">
      <w:pPr>
        <w:jc w:val="center"/>
        <w:rPr>
          <w:b/>
        </w:rPr>
      </w:pPr>
      <w:r w:rsidRPr="00F8110C">
        <w:rPr>
          <w:b/>
        </w:rPr>
        <w:t xml:space="preserve">Development Year </w:t>
      </w:r>
      <w:r>
        <w:rPr>
          <w:b/>
        </w:rPr>
        <w:t xml:space="preserve">Grantee </w:t>
      </w:r>
      <w:r w:rsidRPr="00F8110C">
        <w:rPr>
          <w:b/>
        </w:rPr>
        <w:t>Report (2013-14)</w:t>
      </w:r>
    </w:p>
    <w:p w14:paraId="497BA88C" w14:textId="77777777" w:rsidR="00985C0D" w:rsidRDefault="00985C0D" w:rsidP="00985C0D"/>
    <w:p w14:paraId="15254136" w14:textId="2C9857DD" w:rsidR="00EE0055" w:rsidRDefault="00EE0055" w:rsidP="00EE0055">
      <w:pPr>
        <w:jc w:val="center"/>
        <w:rPr>
          <w:b/>
        </w:rPr>
      </w:pPr>
      <w:r>
        <w:rPr>
          <w:b/>
        </w:rPr>
        <w:t xml:space="preserve">Due: May 1, 2014 to </w:t>
      </w:r>
      <w:hyperlink r:id="rId10" w:history="1">
        <w:r w:rsidRPr="00182E47">
          <w:rPr>
            <w:rStyle w:val="Hyperlink"/>
            <w:b/>
          </w:rPr>
          <w:t>ruthven_m@cde.state.co.us</w:t>
        </w:r>
      </w:hyperlink>
      <w:r>
        <w:rPr>
          <w:b/>
        </w:rPr>
        <w:t xml:space="preserve"> </w:t>
      </w:r>
      <w:r>
        <w:rPr>
          <w:b/>
        </w:rPr>
        <w:t xml:space="preserve">and </w:t>
      </w:r>
      <w:hyperlink r:id="rId11" w:history="1">
        <w:r w:rsidRPr="00F47EFE">
          <w:rPr>
            <w:rStyle w:val="Hyperlink"/>
            <w:b/>
          </w:rPr>
          <w:t>gumina_p@cde.state.co.us</w:t>
        </w:r>
      </w:hyperlink>
      <w:r>
        <w:rPr>
          <w:b/>
        </w:rPr>
        <w:t xml:space="preserve"> </w:t>
      </w:r>
    </w:p>
    <w:p w14:paraId="25FA79F4" w14:textId="5143779A" w:rsidR="00EE0055" w:rsidRDefault="00EE0055" w:rsidP="00EE0055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early</w:t>
      </w:r>
      <w:proofErr w:type="gramEnd"/>
      <w:r>
        <w:rPr>
          <w:b/>
        </w:rPr>
        <w:t xml:space="preserve"> submissions are encouraged)</w:t>
      </w:r>
    </w:p>
    <w:p w14:paraId="6D77BF80" w14:textId="77777777" w:rsidR="00EE0055" w:rsidRDefault="00EE0055" w:rsidP="00985C0D">
      <w:pPr>
        <w:rPr>
          <w:rFonts w:ascii="Calibri" w:hAnsi="Calibri"/>
          <w:b/>
          <w:color w:val="45454B" w:themeColor="accent6" w:themeShade="80"/>
          <w:sz w:val="24"/>
        </w:rPr>
      </w:pPr>
    </w:p>
    <w:bookmarkEnd w:id="0"/>
    <w:p w14:paraId="457A2972" w14:textId="45C91CE3" w:rsidR="00EE0055" w:rsidRDefault="00EE0055" w:rsidP="00EE0055">
      <w:pPr>
        <w:pStyle w:val="ListParagraph"/>
        <w:numPr>
          <w:ilvl w:val="0"/>
          <w:numId w:val="39"/>
        </w:numPr>
        <w:spacing w:after="200" w:line="276" w:lineRule="auto"/>
      </w:pPr>
      <w:r>
        <w:t xml:space="preserve">Please outline your district and </w:t>
      </w:r>
      <w:r>
        <w:t>school needs assessment(s), process, and findings.</w:t>
      </w:r>
    </w:p>
    <w:p w14:paraId="7A94E27C" w14:textId="77777777" w:rsidR="00EE0055" w:rsidRDefault="00EE0055" w:rsidP="00EE0055">
      <w:pPr>
        <w:pStyle w:val="ListParagraph"/>
      </w:pPr>
    </w:p>
    <w:p w14:paraId="3CC1BAB7" w14:textId="66516C30" w:rsidR="00EE0055" w:rsidRDefault="00EE0055" w:rsidP="00EE0055">
      <w:pPr>
        <w:pStyle w:val="ListParagraph"/>
        <w:numPr>
          <w:ilvl w:val="0"/>
          <w:numId w:val="39"/>
        </w:numPr>
        <w:spacing w:after="200" w:line="276" w:lineRule="auto"/>
      </w:pPr>
      <w:r>
        <w:t xml:space="preserve">Please outline your district and </w:t>
      </w:r>
      <w:r>
        <w:t>school environmental scan, process, and findings.</w:t>
      </w:r>
    </w:p>
    <w:p w14:paraId="6F24C822" w14:textId="77777777" w:rsidR="00EE0055" w:rsidRDefault="00EE0055" w:rsidP="00EE0055">
      <w:pPr>
        <w:pStyle w:val="ListParagraph"/>
      </w:pPr>
    </w:p>
    <w:p w14:paraId="711EAF65" w14:textId="381C661C" w:rsidR="00EE0055" w:rsidRDefault="00EE0055" w:rsidP="00EE0055">
      <w:pPr>
        <w:pStyle w:val="ListParagraph"/>
        <w:numPr>
          <w:ilvl w:val="0"/>
          <w:numId w:val="39"/>
        </w:numPr>
        <w:spacing w:after="200" w:line="276" w:lineRule="auto"/>
      </w:pPr>
      <w:r>
        <w:t>Lis</w:t>
      </w:r>
      <w:r>
        <w:t>t SMART Goals (no more than four</w:t>
      </w:r>
      <w:r>
        <w:t>)</w:t>
      </w:r>
      <w:r>
        <w:t xml:space="preserve"> for the remainder of the grant cycle</w:t>
      </w:r>
      <w:r>
        <w:t>.</w:t>
      </w:r>
    </w:p>
    <w:p w14:paraId="413B9706" w14:textId="77777777" w:rsidR="00EE0055" w:rsidRDefault="00EE0055" w:rsidP="00EE0055">
      <w:pPr>
        <w:pStyle w:val="ListParagraph"/>
      </w:pPr>
    </w:p>
    <w:p w14:paraId="261D9939" w14:textId="77777777" w:rsidR="00EE0055" w:rsidRDefault="00EE0055" w:rsidP="00EE0055">
      <w:pPr>
        <w:pStyle w:val="ListParagraph"/>
        <w:numPr>
          <w:ilvl w:val="0"/>
          <w:numId w:val="39"/>
        </w:numPr>
        <w:spacing w:after="200" w:line="276" w:lineRule="auto"/>
      </w:pPr>
      <w:r>
        <w:t>What are the three to five root causes your program (utilizing Counselor Corps Grant Program funds) plans to address over the next two years of the grant?</w:t>
      </w:r>
    </w:p>
    <w:p w14:paraId="588BE397" w14:textId="77777777" w:rsidR="00EE0055" w:rsidRDefault="00EE0055" w:rsidP="00EE0055">
      <w:pPr>
        <w:pStyle w:val="ListParagraph"/>
      </w:pPr>
    </w:p>
    <w:p w14:paraId="09A7076D" w14:textId="031E32F7" w:rsidR="00EE0055" w:rsidRDefault="00EE0055" w:rsidP="00EE0055">
      <w:pPr>
        <w:pStyle w:val="ListParagraph"/>
        <w:numPr>
          <w:ilvl w:val="0"/>
          <w:numId w:val="39"/>
        </w:numPr>
        <w:spacing w:after="200" w:line="276" w:lineRule="auto"/>
      </w:pPr>
      <w:r>
        <w:t xml:space="preserve">What are the appropriate interventions you plan to </w:t>
      </w:r>
      <w:r w:rsidR="009E465B">
        <w:t xml:space="preserve">implement to address your district and </w:t>
      </w:r>
      <w:r>
        <w:t>school identified needs</w:t>
      </w:r>
      <w:r>
        <w:t>, root causes,</w:t>
      </w:r>
      <w:r>
        <w:t xml:space="preserve"> and goals?</w:t>
      </w:r>
    </w:p>
    <w:p w14:paraId="67D4A5D4" w14:textId="77777777" w:rsidR="00EE0055" w:rsidRDefault="00EE0055" w:rsidP="00EE0055">
      <w:pPr>
        <w:pStyle w:val="ListParagraph"/>
      </w:pPr>
    </w:p>
    <w:p w14:paraId="63EAAFEC" w14:textId="1508B4A4" w:rsidR="00EE0055" w:rsidRDefault="00EE0055" w:rsidP="00EE0055">
      <w:pPr>
        <w:pStyle w:val="ListParagraph"/>
        <w:numPr>
          <w:ilvl w:val="0"/>
          <w:numId w:val="39"/>
        </w:numPr>
        <w:spacing w:after="200" w:line="276" w:lineRule="auto"/>
      </w:pPr>
      <w:r>
        <w:t>How do these</w:t>
      </w:r>
      <w:r>
        <w:t xml:space="preserve"> identified</w:t>
      </w:r>
      <w:r>
        <w:t xml:space="preserve"> interventions relate to your initial grant proposal? Were your needs enhanced or changed by the development year process? If so, how so.</w:t>
      </w:r>
    </w:p>
    <w:p w14:paraId="3D6BDEE1" w14:textId="77777777" w:rsidR="00EE0055" w:rsidRDefault="00EE0055" w:rsidP="00EE0055">
      <w:pPr>
        <w:pStyle w:val="ListParagraph"/>
      </w:pPr>
    </w:p>
    <w:p w14:paraId="6E523806" w14:textId="050469EA" w:rsidR="00EE0055" w:rsidRDefault="00EE0055" w:rsidP="00EE0055">
      <w:pPr>
        <w:pStyle w:val="ListParagraph"/>
        <w:numPr>
          <w:ilvl w:val="0"/>
          <w:numId w:val="39"/>
        </w:numPr>
        <w:spacing w:after="200" w:line="276" w:lineRule="auto"/>
      </w:pPr>
      <w:r>
        <w:t xml:space="preserve">Describe your district and </w:t>
      </w:r>
      <w:r>
        <w:t>school experience with the mentoring program (including the research projects as related to the Counselor Corps Grant).</w:t>
      </w:r>
    </w:p>
    <w:p w14:paraId="633C39A9" w14:textId="77777777" w:rsidR="00EE0055" w:rsidRDefault="00EE0055" w:rsidP="00EE0055">
      <w:pPr>
        <w:pStyle w:val="ListParagraph"/>
      </w:pPr>
    </w:p>
    <w:p w14:paraId="187CEF6C" w14:textId="77777777" w:rsidR="00EE0055" w:rsidRDefault="00EE0055" w:rsidP="00EE0055">
      <w:pPr>
        <w:pStyle w:val="ListParagraph"/>
        <w:numPr>
          <w:ilvl w:val="0"/>
          <w:numId w:val="39"/>
        </w:numPr>
        <w:spacing w:after="200" w:line="276" w:lineRule="auto"/>
      </w:pPr>
      <w:r>
        <w:t>How can the developmental year of the Counselor Corps Grant be enhanced for future grant recipients?</w:t>
      </w:r>
    </w:p>
    <w:p w14:paraId="0BF9D2B6" w14:textId="77777777" w:rsidR="00EE0055" w:rsidRDefault="00EE0055" w:rsidP="00EE0055">
      <w:pPr>
        <w:pStyle w:val="ListParagraph"/>
      </w:pPr>
    </w:p>
    <w:p w14:paraId="0A1546BE" w14:textId="77777777" w:rsidR="00EE0055" w:rsidRDefault="00EE0055" w:rsidP="00EE0055">
      <w:r>
        <w:t>Be sure to include a minimum of three (3) prioritized budget options with your end-of-year report in the event that an original, proposed expense does not occur.</w:t>
      </w:r>
    </w:p>
    <w:p w14:paraId="1A60BCBA" w14:textId="116B542A" w:rsidR="00985C0D" w:rsidRDefault="00BA65F1" w:rsidP="00985C0D">
      <w:bookmarkStart w:id="1" w:name="_GoBack"/>
      <w:bookmarkEnd w:id="1"/>
      <w:r w:rsidRPr="00985C0D">
        <w:t xml:space="preserve"> </w:t>
      </w:r>
    </w:p>
    <w:p w14:paraId="0C34F7ED" w14:textId="77777777" w:rsidR="00985C0D" w:rsidRDefault="00985C0D" w:rsidP="00985C0D"/>
    <w:p w14:paraId="6717F618" w14:textId="77777777" w:rsidR="00985C0D" w:rsidRDefault="00985C0D" w:rsidP="00985C0D"/>
    <w:p w14:paraId="7D5389FF" w14:textId="155FDE66" w:rsidR="00985C0D" w:rsidRDefault="00985C0D" w:rsidP="00985C0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5C73C363" wp14:editId="19E39EDD">
                <wp:simplePos x="0" y="0"/>
                <wp:positionH relativeFrom="column">
                  <wp:posOffset>-457200</wp:posOffset>
                </wp:positionH>
                <wp:positionV relativeFrom="page">
                  <wp:posOffset>9372600</wp:posOffset>
                </wp:positionV>
                <wp:extent cx="48006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7E67A" w14:textId="77777777" w:rsidR="00985C0D" w:rsidRDefault="00985C0D" w:rsidP="00985C0D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</w:rPr>
                              <w:t>Colorado Department of Education</w:t>
                            </w:r>
                          </w:p>
                          <w:p w14:paraId="55A17E2E" w14:textId="4C52336A" w:rsidR="00985C0D" w:rsidRDefault="00985C0D" w:rsidP="00985C0D">
                            <w:pPr>
                              <w:pStyle w:val="BasicParagraph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201 E. Colfax Ave., Denver, CO 80203 </w:t>
                            </w:r>
                          </w:p>
                          <w:p w14:paraId="2F729CD4" w14:textId="77777777" w:rsidR="00985C0D" w:rsidRDefault="00985C0D" w:rsidP="00985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6pt;margin-top:738pt;width:378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" filled="f" stroked="f">
                <v:textbox>
                  <w:txbxContent>
                    <w:p w14:paraId="0187E67A" w14:textId="77777777" w:rsidR="00985C0D" w:rsidRDefault="00985C0D" w:rsidP="00985C0D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PalatinoLinotype-Bold" w:hAnsi="PalatinoLinotype-Bold" w:cs="PalatinoLinotype-Bold"/>
                          <w:b/>
                          <w:bCs/>
                        </w:rPr>
                        <w:t>Colorado Department of Education</w:t>
                      </w:r>
                    </w:p>
                    <w:p w14:paraId="55A17E2E" w14:textId="4C52336A" w:rsidR="00985C0D" w:rsidRDefault="00985C0D" w:rsidP="00985C0D">
                      <w:pPr>
                        <w:pStyle w:val="BasicParagraph"/>
                        <w:jc w:val="center"/>
                      </w:pPr>
                      <w:r>
                        <w:rPr>
                          <w:rFonts w:ascii="Calibri" w:hAnsi="Calibri" w:cs="Calibri"/>
                        </w:rPr>
                        <w:t xml:space="preserve">201 E. Colfax Ave., Denver, CO 80203 </w:t>
                      </w:r>
                    </w:p>
                    <w:p w14:paraId="2F729CD4" w14:textId="77777777" w:rsidR="00985C0D" w:rsidRDefault="00985C0D" w:rsidP="00985C0D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2BB003A2" w14:textId="698B2588" w:rsidR="00985C0D" w:rsidRPr="00985C0D" w:rsidRDefault="00985C0D" w:rsidP="00985C0D"/>
    <w:sectPr w:rsidR="00985C0D" w:rsidRPr="00985C0D" w:rsidSect="00BA65F1">
      <w:headerReference w:type="default" r:id="rId12"/>
      <w:headerReference w:type="first" r:id="rId13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85B91" w14:textId="77777777" w:rsidR="00BA65F1" w:rsidRDefault="00BA65F1" w:rsidP="009504F4">
      <w:r>
        <w:separator/>
      </w:r>
    </w:p>
  </w:endnote>
  <w:endnote w:type="continuationSeparator" w:id="0">
    <w:p w14:paraId="691E733A" w14:textId="77777777" w:rsidR="00BA65F1" w:rsidRDefault="00BA65F1" w:rsidP="009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inotype-Bold">
    <w:altName w:val="Palatino Linotyp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912A" w14:textId="77777777" w:rsidR="00BA65F1" w:rsidRDefault="00BA65F1" w:rsidP="009504F4">
      <w:r>
        <w:separator/>
      </w:r>
    </w:p>
  </w:footnote>
  <w:footnote w:type="continuationSeparator" w:id="0">
    <w:p w14:paraId="2582EF64" w14:textId="77777777" w:rsidR="00BA65F1" w:rsidRDefault="00BA65F1" w:rsidP="0095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34C0" w14:textId="77777777" w:rsidR="00BA65F1" w:rsidRDefault="00BA65F1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24"/>
      <w:gridCol w:w="386"/>
    </w:tblGrid>
    <w:tr w:rsidR="00BA65F1" w:rsidRPr="0025191F" w14:paraId="06F8B098" w14:textId="77777777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504FA66E" w14:textId="77777777" w:rsidR="00BA65F1" w:rsidRPr="007B7F10" w:rsidRDefault="009E465B" w:rsidP="00BA65F1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595959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A65F1">
                <w:rPr>
                  <w:rFonts w:ascii="Calibri" w:hAnsi="Calibri"/>
                  <w:bCs/>
                  <w:caps/>
                  <w:color w:val="595959" w:themeColor="text1" w:themeTint="A6"/>
                  <w:szCs w:val="20"/>
                </w:rPr>
                <w:t>REPORT TITLE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1AB0AD65" w14:textId="77777777" w:rsidR="00BA65F1" w:rsidRPr="009504F4" w:rsidRDefault="00BA65F1" w:rsidP="00BA65F1">
          <w:pPr>
            <w:rPr>
              <w:rFonts w:ascii="Calibri" w:eastAsia="Cambria" w:hAnsi="Calibri"/>
              <w:b/>
              <w:color w:val="595959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separate"/>
          </w:r>
          <w:r w:rsidR="009E465B">
            <w:rPr>
              <w:rFonts w:ascii="Calibri" w:hAnsi="Calibri"/>
              <w:b/>
              <w:noProof/>
              <w:color w:val="595959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0D9B73D7" w14:textId="77777777" w:rsidR="00BA65F1" w:rsidRDefault="00BA65F1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70528" behindDoc="0" locked="1" layoutInCell="1" allowOverlap="1" wp14:anchorId="00879C68" wp14:editId="6D87E3B9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1FB7B08F" w14:textId="77777777" w:rsidR="00BA65F1" w:rsidRDefault="009E465B" w:rsidP="005E65D4">
    <w:pPr>
      <w:pStyle w:val="Header"/>
      <w:tabs>
        <w:tab w:val="clear" w:pos="4320"/>
        <w:tab w:val="clear" w:pos="8640"/>
        <w:tab w:val="left" w:pos="4373"/>
      </w:tabs>
    </w:pPr>
    <w:r>
      <w:pict w14:anchorId="113814EA">
        <v:rect id="_x0000_i1025" style="width:540pt;height:1pt" o:hralign="center" o:hrstd="t" o:hr="t" fillcolor="#aaa" stroked="f"/>
      </w:pict>
    </w:r>
  </w:p>
  <w:p w14:paraId="64FD334A" w14:textId="77777777" w:rsidR="00BA65F1" w:rsidRDefault="00BA6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F7227" w14:textId="6FFFE73A" w:rsidR="00985C0D" w:rsidRDefault="0098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47568E09" wp14:editId="5E93D3BF">
              <wp:simplePos x="0" y="0"/>
              <wp:positionH relativeFrom="column">
                <wp:posOffset>4572000</wp:posOffset>
              </wp:positionH>
              <wp:positionV relativeFrom="page">
                <wp:posOffset>0</wp:posOffset>
              </wp:positionV>
              <wp:extent cx="2514600" cy="10058400"/>
              <wp:effectExtent l="0" t="0" r="0" b="0"/>
              <wp:wrapThrough wrapText="bothSides">
                <wp:wrapPolygon edited="0">
                  <wp:start x="0" y="0"/>
                  <wp:lineTo x="0" y="21545"/>
                  <wp:lineTo x="21382" y="21545"/>
                  <wp:lineTo x="21382" y="0"/>
                  <wp:lineTo x="0" y="0"/>
                </wp:wrapPolygon>
              </wp:wrapThrough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0058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9" o:spid="_x0000_s1026" style="position:absolute;margin-left:5in;margin-top:0;width:198pt;height:1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" fillcolor="#faab67 [3205]" stroked="f" strokeweight="10000emu">
              <w10:wrap type="through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34C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EC6B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E70A1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8B2FB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E9A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F28A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7A6C0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46059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3E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B60A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240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633A2E"/>
    <w:multiLevelType w:val="multilevel"/>
    <w:tmpl w:val="B1E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37650"/>
    <w:multiLevelType w:val="multilevel"/>
    <w:tmpl w:val="CF9E83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0AEA68F1"/>
    <w:multiLevelType w:val="hybridMultilevel"/>
    <w:tmpl w:val="5F4658D0"/>
    <w:lvl w:ilvl="0" w:tplc="99944F6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FE4DCD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3F851FA"/>
    <w:multiLevelType w:val="multilevel"/>
    <w:tmpl w:val="397EFD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8AB7FA8"/>
    <w:multiLevelType w:val="hybridMultilevel"/>
    <w:tmpl w:val="1C6A96D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B0E8B"/>
    <w:multiLevelType w:val="hybridMultilevel"/>
    <w:tmpl w:val="2FD69C3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8162154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ACD33D6"/>
    <w:multiLevelType w:val="hybridMultilevel"/>
    <w:tmpl w:val="541044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96522B5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2E7D3D62"/>
    <w:multiLevelType w:val="multilevel"/>
    <w:tmpl w:val="EFA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C43B6"/>
    <w:multiLevelType w:val="hybridMultilevel"/>
    <w:tmpl w:val="CF9E83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832AB6E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3AB02C17"/>
    <w:multiLevelType w:val="multilevel"/>
    <w:tmpl w:val="471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7593F"/>
    <w:multiLevelType w:val="hybridMultilevel"/>
    <w:tmpl w:val="CFF8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D5EFE"/>
    <w:multiLevelType w:val="hybridMultilevel"/>
    <w:tmpl w:val="EFA40544"/>
    <w:lvl w:ilvl="0" w:tplc="A4340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73C0F"/>
    <w:multiLevelType w:val="multilevel"/>
    <w:tmpl w:val="559E1A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9033F61"/>
    <w:multiLevelType w:val="hybridMultilevel"/>
    <w:tmpl w:val="559E1A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022BB3E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596B29EE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D84605A"/>
    <w:multiLevelType w:val="hybridMultilevel"/>
    <w:tmpl w:val="397EFD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F8C93BE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E634053"/>
    <w:multiLevelType w:val="hybridMultilevel"/>
    <w:tmpl w:val="0780240C"/>
    <w:lvl w:ilvl="0" w:tplc="22DEE6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64F1357E"/>
    <w:multiLevelType w:val="multilevel"/>
    <w:tmpl w:val="2FD69C3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C1F3C97"/>
    <w:multiLevelType w:val="multilevel"/>
    <w:tmpl w:val="A40020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B4813"/>
    <w:multiLevelType w:val="hybridMultilevel"/>
    <w:tmpl w:val="A40020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6A0EE2C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98B1950"/>
    <w:multiLevelType w:val="hybridMultilevel"/>
    <w:tmpl w:val="B1E422A8"/>
    <w:lvl w:ilvl="0" w:tplc="522CD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B2130"/>
    <w:multiLevelType w:val="multilevel"/>
    <w:tmpl w:val="5F4658D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4"/>
  </w:num>
  <w:num w:numId="4">
    <w:abstractNumId w:val="37"/>
  </w:num>
  <w:num w:numId="5">
    <w:abstractNumId w:val="11"/>
  </w:num>
  <w:num w:numId="6">
    <w:abstractNumId w:val="24"/>
  </w:num>
  <w:num w:numId="7">
    <w:abstractNumId w:val="20"/>
  </w:num>
  <w:num w:numId="8">
    <w:abstractNumId w:val="13"/>
  </w:num>
  <w:num w:numId="9">
    <w:abstractNumId w:val="28"/>
  </w:num>
  <w:num w:numId="10">
    <w:abstractNumId w:val="26"/>
  </w:num>
  <w:num w:numId="11">
    <w:abstractNumId w:val="25"/>
  </w:num>
  <w:num w:numId="12">
    <w:abstractNumId w:val="29"/>
  </w:num>
  <w:num w:numId="13">
    <w:abstractNumId w:val="15"/>
  </w:num>
  <w:num w:numId="14">
    <w:abstractNumId w:val="21"/>
  </w:num>
  <w:num w:numId="15">
    <w:abstractNumId w:val="12"/>
  </w:num>
  <w:num w:numId="16">
    <w:abstractNumId w:val="18"/>
  </w:num>
  <w:num w:numId="17">
    <w:abstractNumId w:val="31"/>
  </w:num>
  <w:num w:numId="18">
    <w:abstractNumId w:val="34"/>
  </w:num>
  <w:num w:numId="19">
    <w:abstractNumId w:val="38"/>
  </w:num>
  <w:num w:numId="20">
    <w:abstractNumId w:val="33"/>
  </w:num>
  <w:num w:numId="21">
    <w:abstractNumId w:val="32"/>
  </w:num>
  <w:num w:numId="22">
    <w:abstractNumId w:val="19"/>
  </w:num>
  <w:num w:numId="23">
    <w:abstractNumId w:val="27"/>
  </w:num>
  <w:num w:numId="24">
    <w:abstractNumId w:val="22"/>
  </w:num>
  <w:num w:numId="25">
    <w:abstractNumId w:val="17"/>
  </w:num>
  <w:num w:numId="26">
    <w:abstractNumId w:val="35"/>
  </w:num>
  <w:num w:numId="27">
    <w:abstractNumId w:val="36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15"/>
    <w:rsid w:val="0000198D"/>
    <w:rsid w:val="00015071"/>
    <w:rsid w:val="00021CF8"/>
    <w:rsid w:val="00054C7E"/>
    <w:rsid w:val="000A1E84"/>
    <w:rsid w:val="000B1B9D"/>
    <w:rsid w:val="000C58B2"/>
    <w:rsid w:val="000E3DCB"/>
    <w:rsid w:val="000F59F5"/>
    <w:rsid w:val="001016BE"/>
    <w:rsid w:val="0014410F"/>
    <w:rsid w:val="00175A64"/>
    <w:rsid w:val="001A69E2"/>
    <w:rsid w:val="001B4DBB"/>
    <w:rsid w:val="001C6E2D"/>
    <w:rsid w:val="001D4036"/>
    <w:rsid w:val="001D63B9"/>
    <w:rsid w:val="001E3492"/>
    <w:rsid w:val="001F5C7C"/>
    <w:rsid w:val="00200B9C"/>
    <w:rsid w:val="00205C70"/>
    <w:rsid w:val="00207163"/>
    <w:rsid w:val="00236A4B"/>
    <w:rsid w:val="00240325"/>
    <w:rsid w:val="00246D6D"/>
    <w:rsid w:val="002579D8"/>
    <w:rsid w:val="002965AA"/>
    <w:rsid w:val="002A06C6"/>
    <w:rsid w:val="002D6844"/>
    <w:rsid w:val="002E0D67"/>
    <w:rsid w:val="00316BAA"/>
    <w:rsid w:val="00354A65"/>
    <w:rsid w:val="003737DF"/>
    <w:rsid w:val="00385106"/>
    <w:rsid w:val="003C574C"/>
    <w:rsid w:val="003C77FC"/>
    <w:rsid w:val="003E2E99"/>
    <w:rsid w:val="003F21CE"/>
    <w:rsid w:val="004261FE"/>
    <w:rsid w:val="0043561E"/>
    <w:rsid w:val="00470584"/>
    <w:rsid w:val="00471335"/>
    <w:rsid w:val="00476F13"/>
    <w:rsid w:val="00486140"/>
    <w:rsid w:val="004B4F8F"/>
    <w:rsid w:val="004E4327"/>
    <w:rsid w:val="004F75A3"/>
    <w:rsid w:val="00507B7B"/>
    <w:rsid w:val="00515030"/>
    <w:rsid w:val="00515785"/>
    <w:rsid w:val="00541000"/>
    <w:rsid w:val="00546F89"/>
    <w:rsid w:val="00567165"/>
    <w:rsid w:val="00587F06"/>
    <w:rsid w:val="005A5CCC"/>
    <w:rsid w:val="005B0A24"/>
    <w:rsid w:val="005B1B67"/>
    <w:rsid w:val="005B27FE"/>
    <w:rsid w:val="005B43FA"/>
    <w:rsid w:val="005D2F40"/>
    <w:rsid w:val="005D2F4E"/>
    <w:rsid w:val="005D77BC"/>
    <w:rsid w:val="005E65D4"/>
    <w:rsid w:val="005F29AC"/>
    <w:rsid w:val="00603839"/>
    <w:rsid w:val="0063129E"/>
    <w:rsid w:val="00651678"/>
    <w:rsid w:val="00652F3D"/>
    <w:rsid w:val="00664668"/>
    <w:rsid w:val="006845BA"/>
    <w:rsid w:val="00694E5C"/>
    <w:rsid w:val="006C44B4"/>
    <w:rsid w:val="006C7202"/>
    <w:rsid w:val="006D03A9"/>
    <w:rsid w:val="006F48A1"/>
    <w:rsid w:val="00706910"/>
    <w:rsid w:val="0071050A"/>
    <w:rsid w:val="007230D2"/>
    <w:rsid w:val="00732882"/>
    <w:rsid w:val="00735B05"/>
    <w:rsid w:val="007411E1"/>
    <w:rsid w:val="0075396C"/>
    <w:rsid w:val="00775E27"/>
    <w:rsid w:val="00792F50"/>
    <w:rsid w:val="007D4F6E"/>
    <w:rsid w:val="007E4961"/>
    <w:rsid w:val="0080281D"/>
    <w:rsid w:val="00821B55"/>
    <w:rsid w:val="0083178F"/>
    <w:rsid w:val="008405D9"/>
    <w:rsid w:val="0084747C"/>
    <w:rsid w:val="00865301"/>
    <w:rsid w:val="008732AE"/>
    <w:rsid w:val="00876CA3"/>
    <w:rsid w:val="00891EF4"/>
    <w:rsid w:val="008B0074"/>
    <w:rsid w:val="008B12EA"/>
    <w:rsid w:val="008C21DA"/>
    <w:rsid w:val="008E6635"/>
    <w:rsid w:val="008E77FC"/>
    <w:rsid w:val="008F0ABD"/>
    <w:rsid w:val="009305CD"/>
    <w:rsid w:val="009504F4"/>
    <w:rsid w:val="00985C0D"/>
    <w:rsid w:val="009977A1"/>
    <w:rsid w:val="009A1D8F"/>
    <w:rsid w:val="009A7020"/>
    <w:rsid w:val="009D4098"/>
    <w:rsid w:val="009D6118"/>
    <w:rsid w:val="009E465B"/>
    <w:rsid w:val="00A0516A"/>
    <w:rsid w:val="00A10E7F"/>
    <w:rsid w:val="00A31D04"/>
    <w:rsid w:val="00A33024"/>
    <w:rsid w:val="00A37B22"/>
    <w:rsid w:val="00A5611B"/>
    <w:rsid w:val="00A576DD"/>
    <w:rsid w:val="00A80222"/>
    <w:rsid w:val="00A8676B"/>
    <w:rsid w:val="00AC344D"/>
    <w:rsid w:val="00AE73D9"/>
    <w:rsid w:val="00B44B10"/>
    <w:rsid w:val="00B55C58"/>
    <w:rsid w:val="00B75D0F"/>
    <w:rsid w:val="00B90A1C"/>
    <w:rsid w:val="00BA65F1"/>
    <w:rsid w:val="00BC35EE"/>
    <w:rsid w:val="00BC5A83"/>
    <w:rsid w:val="00BD5226"/>
    <w:rsid w:val="00BE42C3"/>
    <w:rsid w:val="00BF6220"/>
    <w:rsid w:val="00C35486"/>
    <w:rsid w:val="00C4159B"/>
    <w:rsid w:val="00C75305"/>
    <w:rsid w:val="00C76B15"/>
    <w:rsid w:val="00C91E53"/>
    <w:rsid w:val="00CA4CE1"/>
    <w:rsid w:val="00CA53DA"/>
    <w:rsid w:val="00CC3BE2"/>
    <w:rsid w:val="00CD3DFE"/>
    <w:rsid w:val="00CE72B7"/>
    <w:rsid w:val="00CF47E2"/>
    <w:rsid w:val="00CF6BFB"/>
    <w:rsid w:val="00CF7791"/>
    <w:rsid w:val="00D240EA"/>
    <w:rsid w:val="00D400BD"/>
    <w:rsid w:val="00D4179B"/>
    <w:rsid w:val="00D44A0C"/>
    <w:rsid w:val="00D553AF"/>
    <w:rsid w:val="00D6547D"/>
    <w:rsid w:val="00D731CF"/>
    <w:rsid w:val="00D82B93"/>
    <w:rsid w:val="00D91E69"/>
    <w:rsid w:val="00D96D22"/>
    <w:rsid w:val="00DA22B8"/>
    <w:rsid w:val="00DB7E4C"/>
    <w:rsid w:val="00DC1454"/>
    <w:rsid w:val="00DE2217"/>
    <w:rsid w:val="00DE77A4"/>
    <w:rsid w:val="00DF1C79"/>
    <w:rsid w:val="00DF2F32"/>
    <w:rsid w:val="00E23E12"/>
    <w:rsid w:val="00E361C9"/>
    <w:rsid w:val="00E41249"/>
    <w:rsid w:val="00E547A9"/>
    <w:rsid w:val="00E67DE9"/>
    <w:rsid w:val="00E762B1"/>
    <w:rsid w:val="00EB0C96"/>
    <w:rsid w:val="00EB5696"/>
    <w:rsid w:val="00EC2BAF"/>
    <w:rsid w:val="00EE0055"/>
    <w:rsid w:val="00EF6234"/>
    <w:rsid w:val="00F05B80"/>
    <w:rsid w:val="00F200B0"/>
    <w:rsid w:val="00F3253E"/>
    <w:rsid w:val="00F34CBA"/>
    <w:rsid w:val="00F46E70"/>
    <w:rsid w:val="00F50315"/>
    <w:rsid w:val="00F75FFA"/>
    <w:rsid w:val="00F80275"/>
    <w:rsid w:val="00FA674F"/>
    <w:rsid w:val="00FA7F64"/>
    <w:rsid w:val="00FB21FB"/>
    <w:rsid w:val="00FC0EA8"/>
    <w:rsid w:val="00FC2C7D"/>
    <w:rsid w:val="00FE1698"/>
    <w:rsid w:val="00FE2681"/>
    <w:rsid w:val="00FE374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16350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BABAC0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5B6D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595959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00000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7F7F7F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95B6D2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AAB67" w:themeColor="accent2"/>
        <w:left w:val="single" w:sz="8" w:space="0" w:color="FAAB67" w:themeColor="accent2"/>
        <w:bottom w:val="single" w:sz="8" w:space="0" w:color="FAAB67" w:themeColor="accent2"/>
        <w:right w:val="single" w:sz="8" w:space="0" w:color="FAAB6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B6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band1Horz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404040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86A049" w:themeColor="accent3" w:themeShade="BF"/>
    </w:rPr>
    <w:tblPr>
      <w:tblStyleRowBandSize w:val="1"/>
      <w:tblStyleColBandSize w:val="1"/>
      <w:tblInd w:w="0" w:type="dxa"/>
      <w:tblBorders>
        <w:top w:val="single" w:sz="8" w:space="0" w:color="ABC178" w:themeColor="accent3"/>
        <w:bottom w:val="single" w:sz="8" w:space="0" w:color="ABC17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178" w:themeColor="accent3"/>
          <w:left w:val="nil"/>
          <w:bottom w:val="single" w:sz="8" w:space="0" w:color="ABC1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178" w:themeColor="accent3"/>
          <w:left w:val="nil"/>
          <w:bottom w:val="single" w:sz="8" w:space="0" w:color="ABC1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F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FDD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95B6D2" w:themeColor="accent1"/>
        <w:left w:val="single" w:sz="8" w:space="0" w:color="95B6D2" w:themeColor="accent1"/>
        <w:bottom w:val="single" w:sz="8" w:space="0" w:color="95B6D2" w:themeColor="accent1"/>
        <w:right w:val="single" w:sz="8" w:space="0" w:color="95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  <w:tblStylePr w:type="band1Horz">
      <w:tblPr/>
      <w:tcPr>
        <w:tcBorders>
          <w:top w:val="single" w:sz="8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AFC8DD" w:themeColor="accent1" w:themeTint="BF"/>
        <w:left w:val="single" w:sz="8" w:space="0" w:color="AFC8DD" w:themeColor="accent1" w:themeTint="BF"/>
        <w:bottom w:val="single" w:sz="8" w:space="0" w:color="AFC8DD" w:themeColor="accent1" w:themeTint="BF"/>
        <w:right w:val="single" w:sz="8" w:space="0" w:color="AFC8DD" w:themeColor="accent1" w:themeTint="BF"/>
        <w:insideH w:val="single" w:sz="8" w:space="0" w:color="AF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8DD" w:themeColor="accent1" w:themeTint="BF"/>
          <w:left w:val="single" w:sz="8" w:space="0" w:color="AFC8DD" w:themeColor="accent1" w:themeTint="BF"/>
          <w:bottom w:val="single" w:sz="8" w:space="0" w:color="AFC8DD" w:themeColor="accent1" w:themeTint="BF"/>
          <w:right w:val="single" w:sz="8" w:space="0" w:color="AFC8DD" w:themeColor="accent1" w:themeTint="BF"/>
          <w:insideH w:val="nil"/>
          <w:insideV w:val="nil"/>
        </w:tcBorders>
        <w:shd w:val="clear" w:color="auto" w:fill="95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8DD" w:themeColor="accent1" w:themeTint="BF"/>
          <w:left w:val="single" w:sz="8" w:space="0" w:color="AFC8DD" w:themeColor="accent1" w:themeTint="BF"/>
          <w:bottom w:val="single" w:sz="8" w:space="0" w:color="AFC8DD" w:themeColor="accent1" w:themeTint="BF"/>
          <w:right w:val="single" w:sz="8" w:space="0" w:color="AF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B6D2" w:themeColor="accent1"/>
        <w:bottom w:val="single" w:sz="8" w:space="0" w:color="95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6D2" w:themeColor="accent1"/>
        </w:tcBorders>
      </w:tcPr>
    </w:tblStylePr>
    <w:tblStylePr w:type="lastRow">
      <w:rPr>
        <w:b/>
        <w:bCs/>
        <w:color w:val="785F55" w:themeColor="text2"/>
      </w:rPr>
      <w:tblPr/>
      <w:tcPr>
        <w:tcBorders>
          <w:top w:val="single" w:sz="8" w:space="0" w:color="95B6D2" w:themeColor="accent1"/>
          <w:bottom w:val="single" w:sz="8" w:space="0" w:color="95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6D2" w:themeColor="accent1"/>
          <w:bottom w:val="single" w:sz="8" w:space="0" w:color="95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AE8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5589B7" w:themeColor="accent1" w:themeShade="BF"/>
    </w:rPr>
    <w:tblPr>
      <w:tblStyleRowBandSize w:val="1"/>
      <w:tblStyleColBandSize w:val="1"/>
      <w:tblInd w:w="0" w:type="dxa"/>
      <w:tblBorders>
        <w:top w:val="single" w:sz="8" w:space="0" w:color="95B6D2" w:themeColor="accent1"/>
        <w:bottom w:val="single" w:sz="8" w:space="0" w:color="95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6D2" w:themeColor="accent1"/>
          <w:left w:val="nil"/>
          <w:bottom w:val="single" w:sz="8" w:space="0" w:color="95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6D2" w:themeColor="accent1"/>
          <w:left w:val="nil"/>
          <w:bottom w:val="single" w:sz="8" w:space="0" w:color="95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C8C96" w:themeColor="accent6"/>
        <w:bottom w:val="single" w:sz="8" w:space="0" w:color="8C8C9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C96" w:themeColor="accent6"/>
        </w:tcBorders>
      </w:tcPr>
    </w:tblStylePr>
    <w:tblStylePr w:type="lastRow">
      <w:rPr>
        <w:b/>
        <w:bCs/>
        <w:color w:val="785F55" w:themeColor="text2"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band1Vert">
      <w:tblPr/>
      <w:tcPr>
        <w:shd w:val="clear" w:color="auto" w:fill="E2E2E5" w:themeFill="accent6" w:themeFillTint="3F"/>
      </w:tcPr>
    </w:tblStylePr>
    <w:tblStylePr w:type="band1Horz">
      <w:tblPr/>
      <w:tcPr>
        <w:shd w:val="clear" w:color="auto" w:fill="E2E2E5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AAB67" w:themeColor="accent2"/>
        <w:left w:val="single" w:sz="4" w:space="0" w:color="95B6D2" w:themeColor="accent1"/>
        <w:bottom w:val="single" w:sz="4" w:space="0" w:color="95B6D2" w:themeColor="accent1"/>
        <w:right w:val="single" w:sz="4" w:space="0" w:color="95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B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E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E97" w:themeColor="accent1" w:themeShade="99"/>
          <w:insideV w:val="nil"/>
        </w:tcBorders>
        <w:shd w:val="clear" w:color="auto" w:fill="406E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E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A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8C8C96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404040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404040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404040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7F7F7F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BABAC0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5B6D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595959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00000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7F7F7F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95B6D2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AAB67" w:themeColor="accent2"/>
        <w:left w:val="single" w:sz="8" w:space="0" w:color="FAAB67" w:themeColor="accent2"/>
        <w:bottom w:val="single" w:sz="8" w:space="0" w:color="FAAB67" w:themeColor="accent2"/>
        <w:right w:val="single" w:sz="8" w:space="0" w:color="FAAB6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B6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band1Horz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404040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86A049" w:themeColor="accent3" w:themeShade="BF"/>
    </w:rPr>
    <w:tblPr>
      <w:tblStyleRowBandSize w:val="1"/>
      <w:tblStyleColBandSize w:val="1"/>
      <w:tblInd w:w="0" w:type="dxa"/>
      <w:tblBorders>
        <w:top w:val="single" w:sz="8" w:space="0" w:color="ABC178" w:themeColor="accent3"/>
        <w:bottom w:val="single" w:sz="8" w:space="0" w:color="ABC17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178" w:themeColor="accent3"/>
          <w:left w:val="nil"/>
          <w:bottom w:val="single" w:sz="8" w:space="0" w:color="ABC1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178" w:themeColor="accent3"/>
          <w:left w:val="nil"/>
          <w:bottom w:val="single" w:sz="8" w:space="0" w:color="ABC1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F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FDD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95B6D2" w:themeColor="accent1"/>
        <w:left w:val="single" w:sz="8" w:space="0" w:color="95B6D2" w:themeColor="accent1"/>
        <w:bottom w:val="single" w:sz="8" w:space="0" w:color="95B6D2" w:themeColor="accent1"/>
        <w:right w:val="single" w:sz="8" w:space="0" w:color="95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  <w:tblStylePr w:type="band1Horz">
      <w:tblPr/>
      <w:tcPr>
        <w:tcBorders>
          <w:top w:val="single" w:sz="8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AFC8DD" w:themeColor="accent1" w:themeTint="BF"/>
        <w:left w:val="single" w:sz="8" w:space="0" w:color="AFC8DD" w:themeColor="accent1" w:themeTint="BF"/>
        <w:bottom w:val="single" w:sz="8" w:space="0" w:color="AFC8DD" w:themeColor="accent1" w:themeTint="BF"/>
        <w:right w:val="single" w:sz="8" w:space="0" w:color="AFC8DD" w:themeColor="accent1" w:themeTint="BF"/>
        <w:insideH w:val="single" w:sz="8" w:space="0" w:color="AF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8DD" w:themeColor="accent1" w:themeTint="BF"/>
          <w:left w:val="single" w:sz="8" w:space="0" w:color="AFC8DD" w:themeColor="accent1" w:themeTint="BF"/>
          <w:bottom w:val="single" w:sz="8" w:space="0" w:color="AFC8DD" w:themeColor="accent1" w:themeTint="BF"/>
          <w:right w:val="single" w:sz="8" w:space="0" w:color="AFC8DD" w:themeColor="accent1" w:themeTint="BF"/>
          <w:insideH w:val="nil"/>
          <w:insideV w:val="nil"/>
        </w:tcBorders>
        <w:shd w:val="clear" w:color="auto" w:fill="95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8DD" w:themeColor="accent1" w:themeTint="BF"/>
          <w:left w:val="single" w:sz="8" w:space="0" w:color="AFC8DD" w:themeColor="accent1" w:themeTint="BF"/>
          <w:bottom w:val="single" w:sz="8" w:space="0" w:color="AFC8DD" w:themeColor="accent1" w:themeTint="BF"/>
          <w:right w:val="single" w:sz="8" w:space="0" w:color="AF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B6D2" w:themeColor="accent1"/>
        <w:bottom w:val="single" w:sz="8" w:space="0" w:color="95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6D2" w:themeColor="accent1"/>
        </w:tcBorders>
      </w:tcPr>
    </w:tblStylePr>
    <w:tblStylePr w:type="lastRow">
      <w:rPr>
        <w:b/>
        <w:bCs/>
        <w:color w:val="785F55" w:themeColor="text2"/>
      </w:rPr>
      <w:tblPr/>
      <w:tcPr>
        <w:tcBorders>
          <w:top w:val="single" w:sz="8" w:space="0" w:color="95B6D2" w:themeColor="accent1"/>
          <w:bottom w:val="single" w:sz="8" w:space="0" w:color="95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6D2" w:themeColor="accent1"/>
          <w:bottom w:val="single" w:sz="8" w:space="0" w:color="95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AE8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5589B7" w:themeColor="accent1" w:themeShade="BF"/>
    </w:rPr>
    <w:tblPr>
      <w:tblStyleRowBandSize w:val="1"/>
      <w:tblStyleColBandSize w:val="1"/>
      <w:tblInd w:w="0" w:type="dxa"/>
      <w:tblBorders>
        <w:top w:val="single" w:sz="8" w:space="0" w:color="95B6D2" w:themeColor="accent1"/>
        <w:bottom w:val="single" w:sz="8" w:space="0" w:color="95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6D2" w:themeColor="accent1"/>
          <w:left w:val="nil"/>
          <w:bottom w:val="single" w:sz="8" w:space="0" w:color="95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6D2" w:themeColor="accent1"/>
          <w:left w:val="nil"/>
          <w:bottom w:val="single" w:sz="8" w:space="0" w:color="95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C8C96" w:themeColor="accent6"/>
        <w:bottom w:val="single" w:sz="8" w:space="0" w:color="8C8C9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C96" w:themeColor="accent6"/>
        </w:tcBorders>
      </w:tcPr>
    </w:tblStylePr>
    <w:tblStylePr w:type="lastRow">
      <w:rPr>
        <w:b/>
        <w:bCs/>
        <w:color w:val="785F55" w:themeColor="text2"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band1Vert">
      <w:tblPr/>
      <w:tcPr>
        <w:shd w:val="clear" w:color="auto" w:fill="E2E2E5" w:themeFill="accent6" w:themeFillTint="3F"/>
      </w:tcPr>
    </w:tblStylePr>
    <w:tblStylePr w:type="band1Horz">
      <w:tblPr/>
      <w:tcPr>
        <w:shd w:val="clear" w:color="auto" w:fill="E2E2E5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AAB67" w:themeColor="accent2"/>
        <w:left w:val="single" w:sz="4" w:space="0" w:color="95B6D2" w:themeColor="accent1"/>
        <w:bottom w:val="single" w:sz="4" w:space="0" w:color="95B6D2" w:themeColor="accent1"/>
        <w:right w:val="single" w:sz="4" w:space="0" w:color="95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B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E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E97" w:themeColor="accent1" w:themeShade="99"/>
          <w:insideV w:val="nil"/>
        </w:tcBorders>
        <w:shd w:val="clear" w:color="auto" w:fill="406E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E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A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8C8C96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404040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404040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404040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7F7F7F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mina_p@cde.state.co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uthven_m@cde.state.co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DE_PowerPoint_THEME2">
  <a:themeElements>
    <a:clrScheme name="CDE Color Scheme FINAL">
      <a:dk1>
        <a:srgbClr val="000000"/>
      </a:dk1>
      <a:lt1>
        <a:sysClr val="window" lastClr="FFFFFF"/>
      </a:lt1>
      <a:dk2>
        <a:srgbClr val="785F55"/>
      </a:dk2>
      <a:lt2>
        <a:srgbClr val="EFE7D5"/>
      </a:lt2>
      <a:accent1>
        <a:srgbClr val="95B6D2"/>
      </a:accent1>
      <a:accent2>
        <a:srgbClr val="FAAB67"/>
      </a:accent2>
      <a:accent3>
        <a:srgbClr val="ABC178"/>
      </a:accent3>
      <a:accent4>
        <a:srgbClr val="71769D"/>
      </a:accent4>
      <a:accent5>
        <a:srgbClr val="7BA79D"/>
      </a:accent5>
      <a:accent6>
        <a:srgbClr val="8C8C96"/>
      </a:accent6>
      <a:hlink>
        <a:srgbClr val="DD8047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03654-81A6-47B6-B905-35CF9B08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Colorado State Education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dc:description>Report Title</dc:description>
  <cp:lastModifiedBy>Ruthven, Misti</cp:lastModifiedBy>
  <cp:revision>2</cp:revision>
  <cp:lastPrinted>2014-02-12T18:53:00Z</cp:lastPrinted>
  <dcterms:created xsi:type="dcterms:W3CDTF">2014-02-12T19:39:00Z</dcterms:created>
  <dcterms:modified xsi:type="dcterms:W3CDTF">2014-02-12T19:39:00Z</dcterms:modified>
</cp:coreProperties>
</file>