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4C" w:rsidRDefault="0023692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4298624</wp:posOffset>
            </wp:positionH>
            <wp:positionV relativeFrom="paragraph">
              <wp:posOffset>30539</wp:posOffset>
            </wp:positionV>
            <wp:extent cx="1371600" cy="1757680"/>
            <wp:effectExtent l="0" t="0" r="0" b="0"/>
            <wp:wrapSquare wrapText="bothSides" distT="0" distB="0" distL="114300" distR="114300"/>
            <wp:docPr id="22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57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154C" w:rsidRDefault="00236922">
      <w:r>
        <w:t xml:space="preserve"> </w:t>
      </w:r>
    </w:p>
    <w:p w:rsidR="000D154C" w:rsidRDefault="000D154C"/>
    <w:p w:rsidR="000D154C" w:rsidRDefault="0023692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PWR Playbook </w:t>
      </w:r>
    </w:p>
    <w:p w:rsidR="000D154C" w:rsidRDefault="000D154C">
      <w:pPr>
        <w:tabs>
          <w:tab w:val="left" w:pos="3834"/>
        </w:tabs>
        <w:rPr>
          <w:b/>
          <w:sz w:val="20"/>
          <w:szCs w:val="20"/>
        </w:rPr>
      </w:pPr>
    </w:p>
    <w:p w:rsidR="000D154C" w:rsidRDefault="002369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834"/>
        </w:tabs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Building PWR Schools with</w:t>
      </w:r>
    </w:p>
    <w:p w:rsidR="000D154C" w:rsidRDefault="00236922">
      <w:pPr>
        <w:tabs>
          <w:tab w:val="left" w:pos="1440"/>
          <w:tab w:val="left" w:pos="30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  <w:t xml:space="preserve">PWR Tools and </w:t>
      </w:r>
    </w:p>
    <w:p w:rsidR="000D154C" w:rsidRDefault="00236922">
      <w:pPr>
        <w:tabs>
          <w:tab w:val="left" w:pos="1440"/>
          <w:tab w:val="left" w:pos="30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  <w:t>PWR People for</w:t>
      </w:r>
    </w:p>
    <w:p w:rsidR="000D154C" w:rsidRDefault="00236922">
      <w:pPr>
        <w:tabs>
          <w:tab w:val="left" w:pos="1440"/>
          <w:tab w:val="left" w:pos="30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PWRful</w:t>
      </w:r>
      <w:proofErr w:type="spellEnd"/>
      <w:r>
        <w:rPr>
          <w:b/>
          <w:sz w:val="32"/>
          <w:szCs w:val="32"/>
        </w:rPr>
        <w:t xml:space="preserve"> Students</w:t>
      </w:r>
    </w:p>
    <w:p w:rsidR="000D154C" w:rsidRDefault="000D154C">
      <w:pPr>
        <w:rPr>
          <w:b/>
        </w:rPr>
      </w:pPr>
    </w:p>
    <w:p w:rsidR="000D154C" w:rsidRDefault="000D154C">
      <w:pPr>
        <w:rPr>
          <w:b/>
        </w:rPr>
      </w:pPr>
    </w:p>
    <w:p w:rsidR="000D154C" w:rsidRDefault="00236922">
      <w:pPr>
        <w:rPr>
          <w:b/>
        </w:rPr>
      </w:pPr>
      <w:r>
        <w:rPr>
          <w:b/>
        </w:rPr>
        <w:t>PWR is a process, it’s a journey</w:t>
      </w:r>
    </w:p>
    <w:p w:rsidR="000D154C" w:rsidRDefault="00236922">
      <w:r>
        <w:t>PWR IS the culture of the school, embedded in the vision/mission</w:t>
      </w:r>
    </w:p>
    <w:p w:rsidR="000D154C" w:rsidRDefault="002369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Aligned with core values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38100</wp:posOffset>
                </wp:positionV>
                <wp:extent cx="384810" cy="363220"/>
                <wp:effectExtent l="0" t="0" r="0" b="0"/>
                <wp:wrapSquare wrapText="bothSides" distT="0" distB="0" distL="114300" distR="114300"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9945" y="3604740"/>
                          <a:ext cx="372110" cy="35052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D154C" w:rsidRDefault="000D15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38100</wp:posOffset>
                </wp:positionV>
                <wp:extent cx="384810" cy="363220"/>
                <wp:effectExtent b="0" l="0" r="0" t="0"/>
                <wp:wrapSquare wrapText="bothSides" distB="0" distT="0" distL="114300" distR="11430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10" cy="363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D154C" w:rsidRDefault="00236922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63500</wp:posOffset>
                </wp:positionV>
                <wp:extent cx="384810" cy="363220"/>
                <wp:effectExtent l="0" t="0" r="0" b="0"/>
                <wp:wrapSquare wrapText="bothSides" distT="0" distB="0" distL="114300" distR="114300"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9945" y="3604740"/>
                          <a:ext cx="372110" cy="35052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D154C" w:rsidRDefault="000D15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63500</wp:posOffset>
                </wp:positionV>
                <wp:extent cx="384810" cy="363220"/>
                <wp:effectExtent b="0" l="0" r="0" t="0"/>
                <wp:wrapSquare wrapText="bothSides" distB="0" distT="0" distL="114300" distR="114300"/>
                <wp:docPr id="17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10" cy="363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D154C" w:rsidRDefault="00236922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127000</wp:posOffset>
                </wp:positionV>
                <wp:extent cx="809625" cy="809625"/>
                <wp:effectExtent l="0" t="0" r="0" b="0"/>
                <wp:wrapSquare wrapText="bothSides" distT="0" distB="0" distL="114300" distR="114300"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7538" y="3381538"/>
                          <a:ext cx="796925" cy="7969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D154C" w:rsidRDefault="0023692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Student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127000</wp:posOffset>
                </wp:positionV>
                <wp:extent cx="809625" cy="80962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50800</wp:posOffset>
                </wp:positionV>
                <wp:extent cx="384840" cy="363575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9930" y="3604563"/>
                          <a:ext cx="372140" cy="35087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D154C" w:rsidRDefault="000D15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50800</wp:posOffset>
                </wp:positionV>
                <wp:extent cx="384840" cy="36357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40" cy="363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D154C" w:rsidRDefault="00236922">
      <w:pPr>
        <w:rPr>
          <w:b/>
        </w:rPr>
      </w:pPr>
      <w:r>
        <w:rPr>
          <w:b/>
        </w:rPr>
        <w:t>STUDENTS are supported by a PWR TEAM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190500</wp:posOffset>
                </wp:positionV>
                <wp:extent cx="384810" cy="363220"/>
                <wp:effectExtent l="0" t="0" r="0" b="0"/>
                <wp:wrapSquare wrapText="bothSides" distT="0" distB="0" distL="114300" distR="114300"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9945" y="3604740"/>
                          <a:ext cx="372110" cy="35052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D154C" w:rsidRDefault="000D15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190500</wp:posOffset>
                </wp:positionV>
                <wp:extent cx="384810" cy="363220"/>
                <wp:effectExtent b="0" l="0" r="0" t="0"/>
                <wp:wrapSquare wrapText="bothSides" distB="0" distT="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10" cy="363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838200</wp:posOffset>
                </wp:positionV>
                <wp:extent cx="384810" cy="363220"/>
                <wp:effectExtent l="0" t="0" r="0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9945" y="3604740"/>
                          <a:ext cx="372110" cy="35052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D154C" w:rsidRDefault="000D15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4013200</wp:posOffset>
                </wp:positionH>
                <wp:positionV relativeFrom="paragraph">
                  <wp:posOffset>838200</wp:posOffset>
                </wp:positionV>
                <wp:extent cx="384810" cy="36322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10" cy="363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D154C" w:rsidRDefault="002369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PWR Family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152400</wp:posOffset>
                </wp:positionV>
                <wp:extent cx="384810" cy="363220"/>
                <wp:effectExtent l="0" t="0" r="0" b="0"/>
                <wp:wrapSquare wrapText="bothSides" distT="0" distB="0" distL="114300" distR="114300"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9945" y="3604740"/>
                          <a:ext cx="372110" cy="35052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D154C" w:rsidRDefault="000D15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152400</wp:posOffset>
                </wp:positionV>
                <wp:extent cx="384810" cy="363220"/>
                <wp:effectExtent b="0" l="0" r="0" t="0"/>
                <wp:wrapSquare wrapText="bothSides" distB="0" distT="0" distL="114300" distR="114300"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10" cy="363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D154C" w:rsidRDefault="002369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PWR Counselors</w:t>
      </w:r>
    </w:p>
    <w:p w:rsidR="000D154C" w:rsidRDefault="002369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PWR Teachers(any content</w:t>
      </w:r>
      <w:r>
        <w:t>/CTE)</w:t>
      </w:r>
    </w:p>
    <w:p w:rsidR="000D154C" w:rsidRDefault="002369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PWR Coaches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85725</wp:posOffset>
                </wp:positionV>
                <wp:extent cx="384810" cy="363220"/>
                <wp:effectExtent l="0" t="0" r="0" b="0"/>
                <wp:wrapSquare wrapText="bothSides" distT="0" distB="0" distL="114300" distR="114300"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9945" y="3604740"/>
                          <a:ext cx="372110" cy="35052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D154C" w:rsidRDefault="000D15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4505325</wp:posOffset>
                </wp:positionH>
                <wp:positionV relativeFrom="paragraph">
                  <wp:posOffset>85725</wp:posOffset>
                </wp:positionV>
                <wp:extent cx="384810" cy="363220"/>
                <wp:effectExtent b="0" l="0" r="0" t="0"/>
                <wp:wrapSquare wrapText="bothSides" distB="0" distT="0" distL="114300" distR="11430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10" cy="363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0</wp:posOffset>
                </wp:positionV>
                <wp:extent cx="384810" cy="363220"/>
                <wp:effectExtent l="0" t="0" r="0" b="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9945" y="3604740"/>
                          <a:ext cx="372110" cy="35052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D154C" w:rsidRDefault="000D15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3517900</wp:posOffset>
                </wp:positionH>
                <wp:positionV relativeFrom="paragraph">
                  <wp:posOffset>0</wp:posOffset>
                </wp:positionV>
                <wp:extent cx="384810" cy="36322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10" cy="363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D154C" w:rsidRDefault="002369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PWR Community Members</w:t>
      </w:r>
    </w:p>
    <w:p w:rsidR="000D154C" w:rsidRDefault="002369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Any </w:t>
      </w:r>
      <w:proofErr w:type="spellStart"/>
      <w:r>
        <w:t>PWRful</w:t>
      </w:r>
      <w:proofErr w:type="spellEnd"/>
      <w:r>
        <w:t xml:space="preserve"> influential &amp; caring adult</w:t>
      </w:r>
    </w:p>
    <w:p w:rsidR="000D154C" w:rsidRDefault="002369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Etc.</w:t>
      </w:r>
    </w:p>
    <w:p w:rsidR="000D154C" w:rsidRDefault="000D154C"/>
    <w:p w:rsidR="000D154C" w:rsidRDefault="002369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who provide opportunities </w:t>
      </w:r>
      <w:r>
        <w:rPr>
          <w:color w:val="000000"/>
        </w:rPr>
        <w:t>for the student that:</w:t>
      </w:r>
    </w:p>
    <w:p w:rsidR="000D154C" w:rsidRDefault="002369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Are aligned, authentic, accessible, relevant, iterative, transferrable</w:t>
      </w:r>
    </w:p>
    <w:p w:rsidR="000D154C" w:rsidRDefault="002369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Are Experiential:  they take place in and out of the classroom</w:t>
      </w:r>
    </w:p>
    <w:p w:rsidR="000D154C" w:rsidRDefault="002369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Cross all content areas, with universal skills and competencies</w:t>
      </w:r>
    </w:p>
    <w:p w:rsidR="000D154C" w:rsidRDefault="002369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Are student-driven </w:t>
      </w:r>
    </w:p>
    <w:p w:rsidR="000D154C" w:rsidRDefault="002369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Build in reflection</w:t>
      </w:r>
    </w:p>
    <w:p w:rsidR="000D154C" w:rsidRDefault="002369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Lead to strong self-efficacy and better career development (supports students becoming their best self)</w:t>
      </w:r>
    </w:p>
    <w:p w:rsidR="000D154C" w:rsidRDefault="000D154C"/>
    <w:p w:rsidR="000D154C" w:rsidRDefault="00236922">
      <w:pPr>
        <w:rPr>
          <w:b/>
        </w:rPr>
      </w:pPr>
      <w:r>
        <w:rPr>
          <w:b/>
        </w:rPr>
        <w:t>ICAP is the foundation for students’ PWR</w:t>
      </w:r>
    </w:p>
    <w:p w:rsidR="000D154C" w:rsidRDefault="002369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70C0"/>
        </w:rPr>
      </w:pPr>
      <w:r>
        <w:rPr>
          <w:b/>
          <w:color w:val="0070C0"/>
        </w:rPr>
        <w:t>It IS THE THREAD that links everything together</w:t>
      </w:r>
    </w:p>
    <w:p w:rsidR="000D154C" w:rsidRDefault="002369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</w:t>
      </w:r>
      <w:r>
        <w:t>t</w:t>
      </w:r>
      <w:r>
        <w:rPr>
          <w:color w:val="000000"/>
        </w:rPr>
        <w:t xml:space="preserve"> is </w:t>
      </w:r>
      <w:r>
        <w:t xml:space="preserve">research-based with </w:t>
      </w:r>
      <w:r>
        <w:rPr>
          <w:color w:val="0000FF"/>
        </w:rPr>
        <w:t xml:space="preserve">Quality Indicators </w:t>
      </w:r>
      <w:r>
        <w:t>that define a process</w:t>
      </w:r>
    </w:p>
    <w:p w:rsidR="000D154C" w:rsidRDefault="002369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It </w:t>
      </w:r>
      <w:r>
        <w:rPr>
          <w:b/>
          <w:color w:val="000000"/>
        </w:rPr>
        <w:t xml:space="preserve">CONNECTS </w:t>
      </w:r>
      <w:r>
        <w:rPr>
          <w:color w:val="000000"/>
        </w:rPr>
        <w:t>research to experiences to reflection to iteration to growth</w:t>
      </w:r>
    </w:p>
    <w:p w:rsidR="000D154C" w:rsidRDefault="00236922" w:rsidP="00967CCE">
      <w:r>
        <w:rPr>
          <w:noProof/>
        </w:rPr>
        <w:lastRenderedPageBreak/>
        <w:drawing>
          <wp:anchor distT="0" distB="0" distL="0" distR="0" simplePos="0" relativeHeight="251668480" behindDoc="0" locked="0" layoutInCell="1" hidden="0" allowOverlap="1">
            <wp:simplePos x="0" y="0"/>
            <wp:positionH relativeFrom="column">
              <wp:posOffset>2817022</wp:posOffset>
            </wp:positionH>
            <wp:positionV relativeFrom="paragraph">
              <wp:posOffset>171450</wp:posOffset>
            </wp:positionV>
            <wp:extent cx="1329041" cy="1517941"/>
            <wp:effectExtent l="0" t="0" r="0" b="0"/>
            <wp:wrapSquare wrapText="bothSides" distT="0" distB="0" distL="0" distR="0"/>
            <wp:docPr id="20" name="image18.png" descr="Image result for spool of thr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 descr="Image result for spool of thread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9041" cy="15179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0</wp:posOffset>
                </wp:positionV>
                <wp:extent cx="3337516" cy="977087"/>
                <wp:effectExtent l="0" t="0" r="0" b="0"/>
                <wp:wrapNone/>
                <wp:docPr id="9" name="Ar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2005" y="3296219"/>
                          <a:ext cx="3327991" cy="967562"/>
                        </a:xfrm>
                        <a:prstGeom prst="arc">
                          <a:avLst>
                            <a:gd name="adj1" fmla="val 10676884"/>
                            <a:gd name="adj2" fmla="val 0"/>
                          </a:avLst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D154C" w:rsidRDefault="000D15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0</wp:posOffset>
                </wp:positionV>
                <wp:extent cx="3337516" cy="977087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7516" cy="97708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139700</wp:posOffset>
                </wp:positionV>
                <wp:extent cx="1221105" cy="1040130"/>
                <wp:effectExtent l="0" t="0" r="0" b="0"/>
                <wp:wrapNone/>
                <wp:docPr id="13" name="Ar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0210" y="3264698"/>
                          <a:ext cx="1211580" cy="1030605"/>
                        </a:xfrm>
                        <a:prstGeom prst="arc">
                          <a:avLst>
                            <a:gd name="adj1" fmla="val 10408032"/>
                            <a:gd name="adj2" fmla="val 0"/>
                          </a:avLst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D154C" w:rsidRDefault="000D15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2184400</wp:posOffset>
                </wp:positionH>
                <wp:positionV relativeFrom="paragraph">
                  <wp:posOffset>139700</wp:posOffset>
                </wp:positionV>
                <wp:extent cx="1221105" cy="104013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105" cy="10401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D154C" w:rsidRDefault="00236922">
      <w:pPr>
        <w:ind w:left="28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101600</wp:posOffset>
                </wp:positionV>
                <wp:extent cx="2901315" cy="477018"/>
                <wp:effectExtent l="0" t="0" r="0" b="0"/>
                <wp:wrapNone/>
                <wp:docPr id="2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0105" y="3546254"/>
                          <a:ext cx="2891790" cy="467493"/>
                        </a:xfrm>
                        <a:prstGeom prst="arc">
                          <a:avLst>
                            <a:gd name="adj1" fmla="val 10676884"/>
                            <a:gd name="adj2" fmla="val 0"/>
                          </a:avLst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D154C" w:rsidRDefault="000D15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101600</wp:posOffset>
                </wp:positionV>
                <wp:extent cx="2901315" cy="477018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1315" cy="4770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139700</wp:posOffset>
                </wp:positionV>
                <wp:extent cx="1221105" cy="1040130"/>
                <wp:effectExtent l="0" t="0" r="0" b="0"/>
                <wp:wrapNone/>
                <wp:docPr id="4" name="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4740210" y="3264698"/>
                          <a:ext cx="1211580" cy="1030605"/>
                        </a:xfrm>
                        <a:prstGeom prst="arc">
                          <a:avLst>
                            <a:gd name="adj1" fmla="val 10408032"/>
                            <a:gd name="adj2" fmla="val 0"/>
                          </a:avLst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D154C" w:rsidRDefault="000D15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3441700</wp:posOffset>
                </wp:positionH>
                <wp:positionV relativeFrom="paragraph">
                  <wp:posOffset>139700</wp:posOffset>
                </wp:positionV>
                <wp:extent cx="1221105" cy="104013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105" cy="10401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D154C" w:rsidRDefault="00236922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152400</wp:posOffset>
                </wp:positionV>
                <wp:extent cx="1065324" cy="352942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9688" y="3609879"/>
                          <a:ext cx="1052624" cy="34024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D154C" w:rsidRDefault="0023692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Experiences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152400</wp:posOffset>
                </wp:positionV>
                <wp:extent cx="1065324" cy="352942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324" cy="3529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152400</wp:posOffset>
                </wp:positionV>
                <wp:extent cx="1065324" cy="352942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9688" y="3609879"/>
                          <a:ext cx="1052624" cy="34024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D154C" w:rsidRDefault="0023692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Research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152400</wp:posOffset>
                </wp:positionV>
                <wp:extent cx="1065324" cy="352942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324" cy="3529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152400</wp:posOffset>
                </wp:positionV>
                <wp:extent cx="1064895" cy="3524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9903" y="3610138"/>
                          <a:ext cx="1052195" cy="3397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D154C" w:rsidRDefault="0023692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Reflection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4279900</wp:posOffset>
                </wp:positionH>
                <wp:positionV relativeFrom="paragraph">
                  <wp:posOffset>152400</wp:posOffset>
                </wp:positionV>
                <wp:extent cx="1064895" cy="35242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489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25400</wp:posOffset>
                </wp:positionV>
                <wp:extent cx="3337516" cy="977086"/>
                <wp:effectExtent l="0" t="0" r="0" b="0"/>
                <wp:wrapNone/>
                <wp:docPr id="10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3682005" y="3296219"/>
                          <a:ext cx="3327991" cy="967562"/>
                        </a:xfrm>
                        <a:prstGeom prst="arc">
                          <a:avLst>
                            <a:gd name="adj1" fmla="val 10676884"/>
                            <a:gd name="adj2" fmla="val 0"/>
                          </a:avLst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D154C" w:rsidRDefault="000D15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25400</wp:posOffset>
                </wp:positionV>
                <wp:extent cx="3337516" cy="977086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7516" cy="9770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D154C" w:rsidRDefault="00236922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88900</wp:posOffset>
                </wp:positionV>
                <wp:extent cx="2901315" cy="477018"/>
                <wp:effectExtent l="0" t="0" r="0" b="0"/>
                <wp:wrapNone/>
                <wp:docPr id="18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3900105" y="3546254"/>
                          <a:ext cx="2891790" cy="467493"/>
                        </a:xfrm>
                        <a:prstGeom prst="arc">
                          <a:avLst>
                            <a:gd name="adj1" fmla="val 10676884"/>
                            <a:gd name="adj2" fmla="val 0"/>
                          </a:avLst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D154C" w:rsidRDefault="000D15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88900</wp:posOffset>
                </wp:positionV>
                <wp:extent cx="2901315" cy="477018"/>
                <wp:effectExtent b="0" l="0" r="0" t="0"/>
                <wp:wrapNone/>
                <wp:docPr id="18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1315" cy="4770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67CCE" w:rsidRDefault="00967CCE">
      <w:pPr>
        <w:rPr>
          <w:b/>
        </w:rPr>
      </w:pPr>
    </w:p>
    <w:p w:rsidR="00967CCE" w:rsidRDefault="00967CCE">
      <w:pPr>
        <w:rPr>
          <w:b/>
        </w:rPr>
      </w:pPr>
    </w:p>
    <w:p w:rsidR="00967CCE" w:rsidRDefault="00967CCE">
      <w:pPr>
        <w:rPr>
          <w:b/>
        </w:rPr>
      </w:pPr>
    </w:p>
    <w:p w:rsidR="00967CCE" w:rsidRDefault="00967CCE">
      <w:pPr>
        <w:rPr>
          <w:b/>
        </w:rPr>
      </w:pPr>
    </w:p>
    <w:p w:rsidR="00967CCE" w:rsidRDefault="00967CCE">
      <w:pPr>
        <w:rPr>
          <w:b/>
        </w:rPr>
      </w:pPr>
    </w:p>
    <w:p w:rsidR="00967CCE" w:rsidRDefault="00967CCE">
      <w:pPr>
        <w:rPr>
          <w:b/>
        </w:rPr>
      </w:pPr>
    </w:p>
    <w:p w:rsidR="000D154C" w:rsidRDefault="00236922">
      <w:pPr>
        <w:rPr>
          <w:b/>
        </w:rPr>
      </w:pPr>
      <w:r>
        <w:rPr>
          <w:b/>
        </w:rPr>
        <w:t>ICAP is the foundation for students’ PWR</w:t>
      </w:r>
      <w:r>
        <w:rPr>
          <w:noProof/>
        </w:rPr>
        <w:drawing>
          <wp:anchor distT="114300" distB="114300" distL="114300" distR="114300" simplePos="0" relativeHeight="251678720" behindDoc="0" locked="0" layoutInCell="1" hidden="0" allowOverlap="1">
            <wp:simplePos x="0" y="0"/>
            <wp:positionH relativeFrom="column">
              <wp:posOffset>4724400</wp:posOffset>
            </wp:positionH>
            <wp:positionV relativeFrom="paragraph">
              <wp:posOffset>114300</wp:posOffset>
            </wp:positionV>
            <wp:extent cx="1181100" cy="1672507"/>
            <wp:effectExtent l="0" t="0" r="0" b="0"/>
            <wp:wrapSquare wrapText="bothSides" distT="114300" distB="114300" distL="114300" distR="114300"/>
            <wp:docPr id="19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6725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154C" w:rsidRDefault="00236922">
      <w:pPr>
        <w:numPr>
          <w:ilvl w:val="0"/>
          <w:numId w:val="1"/>
        </w:numPr>
      </w:pPr>
      <w:r>
        <w:t xml:space="preserve">IT </w:t>
      </w:r>
      <w:r>
        <w:rPr>
          <w:b/>
        </w:rPr>
        <w:t>CONNECTS PWR</w:t>
      </w:r>
      <w:r>
        <w:t xml:space="preserve"> with Essential Skills, Colorado Academic Standards, accountability, teacher effectiveness, UIP, assessment, CTE, Workforce, and ultimately with postsecondary success</w:t>
      </w:r>
    </w:p>
    <w:p w:rsidR="000D154C" w:rsidRDefault="000D154C">
      <w:pPr>
        <w:rPr>
          <w:b/>
        </w:rPr>
      </w:pPr>
    </w:p>
    <w:p w:rsidR="000D154C" w:rsidRDefault="000D154C">
      <w:pPr>
        <w:rPr>
          <w:b/>
        </w:rPr>
      </w:pPr>
    </w:p>
    <w:p w:rsidR="000D154C" w:rsidRDefault="00236922">
      <w:pPr>
        <w:rPr>
          <w:rFonts w:ascii="Museo Slab 500" w:eastAsia="Museo Slab 500" w:hAnsi="Museo Slab 500" w:cs="Museo Slab 500"/>
          <w:b/>
        </w:rPr>
      </w:pPr>
      <w:r>
        <w:rPr>
          <w:rFonts w:ascii="Museo Slab 500" w:eastAsia="Museo Slab 500" w:hAnsi="Museo Slab 500" w:cs="Museo Slab 500"/>
          <w:b/>
        </w:rPr>
        <w:t>The PWR PLAYBOOK is accessible to all players.</w:t>
      </w:r>
    </w:p>
    <w:p w:rsidR="000D154C" w:rsidRDefault="000D154C">
      <w:pPr>
        <w:rPr>
          <w:b/>
        </w:rPr>
      </w:pPr>
    </w:p>
    <w:p w:rsidR="000D154C" w:rsidRDefault="00236922">
      <w:r>
        <w:t xml:space="preserve"> Each participant will know his/her/their role </w:t>
      </w:r>
      <w:proofErr w:type="gramStart"/>
      <w:r>
        <w:t xml:space="preserve">with </w:t>
      </w:r>
      <w:r>
        <w:rPr>
          <w:b/>
        </w:rPr>
        <w:t>”</w:t>
      </w:r>
      <w:proofErr w:type="gramEnd"/>
      <w:r>
        <w:rPr>
          <w:b/>
        </w:rPr>
        <w:t>I CAN…“ statements</w:t>
      </w:r>
      <w:r>
        <w:t>, for example:</w:t>
      </w:r>
    </w:p>
    <w:p w:rsidR="000D154C" w:rsidRDefault="000D154C">
      <w:pPr>
        <w:rPr>
          <w:b/>
        </w:rPr>
      </w:pPr>
    </w:p>
    <w:p w:rsidR="000D154C" w:rsidRDefault="00236922">
      <w:pPr>
        <w:rPr>
          <w:b/>
        </w:rPr>
      </w:pPr>
      <w:r>
        <w:rPr>
          <w:b/>
        </w:rPr>
        <w:t>Teacher</w:t>
      </w:r>
    </w:p>
    <w:p w:rsidR="000D154C" w:rsidRDefault="00236922">
      <w:r>
        <w:rPr>
          <w:b/>
        </w:rPr>
        <w:t xml:space="preserve">   </w:t>
      </w:r>
      <w:r>
        <w:t>I CAN… connect a math lesson to future careers</w:t>
      </w:r>
    </w:p>
    <w:p w:rsidR="000D154C" w:rsidRDefault="00236922">
      <w:r>
        <w:t xml:space="preserve">   I CAN…incorporate essential skills into each lesson</w:t>
      </w:r>
    </w:p>
    <w:p w:rsidR="000D154C" w:rsidRDefault="000D154C"/>
    <w:p w:rsidR="000D154C" w:rsidRDefault="00236922">
      <w:r>
        <w:rPr>
          <w:b/>
        </w:rPr>
        <w:t>Administrator</w:t>
      </w:r>
    </w:p>
    <w:p w:rsidR="000D154C" w:rsidRDefault="00236922">
      <w:r>
        <w:t xml:space="preserve">  I CAN… work with all adults to help capture students’ best selves </w:t>
      </w:r>
      <w:proofErr w:type="spellStart"/>
      <w:r>
        <w:t>i</w:t>
      </w:r>
      <w:proofErr w:type="spellEnd"/>
    </w:p>
    <w:p w:rsidR="000D154C" w:rsidRDefault="000D154C"/>
    <w:p w:rsidR="000D154C" w:rsidRDefault="00236922">
      <w:pPr>
        <w:rPr>
          <w:b/>
        </w:rPr>
      </w:pPr>
      <w:r>
        <w:rPr>
          <w:b/>
        </w:rPr>
        <w:t>Counselor</w:t>
      </w:r>
    </w:p>
    <w:p w:rsidR="000D154C" w:rsidRDefault="00236922">
      <w:r>
        <w:rPr>
          <w:b/>
        </w:rPr>
        <w:t xml:space="preserve">   </w:t>
      </w:r>
      <w:r>
        <w:t>I CAN… guide the ICAP team</w:t>
      </w:r>
    </w:p>
    <w:p w:rsidR="000D154C" w:rsidRDefault="00236922">
      <w:r>
        <w:t xml:space="preserve">   I CAN… engage adults in the PWR conversation</w:t>
      </w:r>
    </w:p>
    <w:p w:rsidR="000D154C" w:rsidRDefault="00236922">
      <w:r>
        <w:t xml:space="preserve">   I CAN… model meaningful career conversations</w:t>
      </w:r>
    </w:p>
    <w:p w:rsidR="000D154C" w:rsidRDefault="00236922">
      <w:r>
        <w:t xml:space="preserve">   I CAN… help students and staff apply Essential Skills in every activity/class/lesson/game/experience</w:t>
      </w:r>
    </w:p>
    <w:p w:rsidR="000D154C" w:rsidRDefault="000D154C">
      <w:pPr>
        <w:rPr>
          <w:b/>
        </w:rPr>
      </w:pPr>
    </w:p>
    <w:p w:rsidR="000D154C" w:rsidRDefault="00236922">
      <w:pPr>
        <w:rPr>
          <w:b/>
        </w:rPr>
      </w:pPr>
      <w:r>
        <w:rPr>
          <w:b/>
        </w:rPr>
        <w:t>Student</w:t>
      </w:r>
    </w:p>
    <w:p w:rsidR="000D154C" w:rsidRDefault="00236922">
      <w:r>
        <w:t xml:space="preserve">  I CAN… show you who I am, by best self</w:t>
      </w:r>
    </w:p>
    <w:p w:rsidR="000D154C" w:rsidRDefault="00236922">
      <w:r>
        <w:t xml:space="preserve">  I CAN… be motivated, set goals</w:t>
      </w:r>
    </w:p>
    <w:p w:rsidR="000D154C" w:rsidRDefault="00236922">
      <w:r>
        <w:t xml:space="preserve">  I CAN… envision my journey and design my life</w:t>
      </w:r>
    </w:p>
    <w:p w:rsidR="000D154C" w:rsidRDefault="000D154C">
      <w:pPr>
        <w:rPr>
          <w:b/>
        </w:rPr>
      </w:pPr>
    </w:p>
    <w:p w:rsidR="000D154C" w:rsidRDefault="00236922">
      <w:pPr>
        <w:rPr>
          <w:b/>
        </w:rPr>
      </w:pPr>
      <w:r>
        <w:rPr>
          <w:b/>
        </w:rPr>
        <w:t>Family</w:t>
      </w:r>
    </w:p>
    <w:p w:rsidR="000D154C" w:rsidRDefault="00236922">
      <w:r>
        <w:rPr>
          <w:b/>
        </w:rPr>
        <w:t xml:space="preserve">   </w:t>
      </w:r>
      <w:r>
        <w:t>I CAN… support my student and encourage him/her</w:t>
      </w:r>
    </w:p>
    <w:p w:rsidR="000D154C" w:rsidRDefault="00236922">
      <w:r>
        <w:t xml:space="preserve">   I CAN… be a positive role model for my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in positivity, work ethic, resilience, acceptance</w:t>
      </w:r>
    </w:p>
    <w:p w:rsidR="000D154C" w:rsidRDefault="00236922">
      <w:r>
        <w:t xml:space="preserve">   </w:t>
      </w:r>
    </w:p>
    <w:p w:rsidR="000D154C" w:rsidRDefault="00236922">
      <w:pPr>
        <w:rPr>
          <w:b/>
        </w:rPr>
      </w:pPr>
      <w:r>
        <w:rPr>
          <w:b/>
        </w:rPr>
        <w:t>Community</w:t>
      </w:r>
    </w:p>
    <w:p w:rsidR="000D154C" w:rsidRDefault="00236922">
      <w:r>
        <w:rPr>
          <w:b/>
        </w:rPr>
        <w:t xml:space="preserve">   </w:t>
      </w:r>
      <w:r>
        <w:t>I CAN… be open to internships, apprenticeships, job shadow, on the job training, entrepreneurships</w:t>
      </w:r>
    </w:p>
    <w:p w:rsidR="000D154C" w:rsidRDefault="000D154C">
      <w:pPr>
        <w:rPr>
          <w:b/>
        </w:rPr>
      </w:pPr>
    </w:p>
    <w:p w:rsidR="00967CCE" w:rsidRDefault="00967CCE">
      <w:pPr>
        <w:rPr>
          <w:b/>
          <w:sz w:val="28"/>
          <w:szCs w:val="28"/>
        </w:rPr>
      </w:pPr>
    </w:p>
    <w:p w:rsidR="000D154C" w:rsidRDefault="0023692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AND, the PWR PLAYBOOK is full of HOW</w:t>
      </w:r>
    </w:p>
    <w:p w:rsidR="000D154C" w:rsidRDefault="000D154C">
      <w:pPr>
        <w:rPr>
          <w:b/>
          <w:sz w:val="20"/>
          <w:szCs w:val="20"/>
        </w:rPr>
      </w:pPr>
    </w:p>
    <w:p w:rsidR="000D154C" w:rsidRDefault="002369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I </w:t>
      </w:r>
      <w:r>
        <w:rPr>
          <w:b/>
          <w:sz w:val="24"/>
          <w:szCs w:val="24"/>
        </w:rPr>
        <w:tab/>
        <w:t>Individual Development</w:t>
      </w:r>
    </w:p>
    <w:p w:rsidR="000D154C" w:rsidRDefault="002369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C</w:t>
      </w:r>
      <w:r>
        <w:rPr>
          <w:b/>
          <w:sz w:val="24"/>
          <w:szCs w:val="24"/>
        </w:rPr>
        <w:tab/>
        <w:t>Career Development</w:t>
      </w:r>
      <w:r>
        <w:rPr>
          <w:b/>
          <w:sz w:val="24"/>
          <w:szCs w:val="24"/>
        </w:rPr>
        <w:tab/>
      </w:r>
    </w:p>
    <w:p w:rsidR="000D154C" w:rsidRDefault="002369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A</w:t>
      </w:r>
      <w:r>
        <w:rPr>
          <w:b/>
          <w:sz w:val="24"/>
          <w:szCs w:val="24"/>
        </w:rPr>
        <w:tab/>
        <w:t>Academic Development</w:t>
      </w:r>
    </w:p>
    <w:p w:rsidR="000D154C" w:rsidRDefault="002369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PWRful</w:t>
      </w:r>
      <w:proofErr w:type="spellEnd"/>
      <w:r>
        <w:rPr>
          <w:b/>
          <w:sz w:val="24"/>
          <w:szCs w:val="24"/>
        </w:rPr>
        <w:t xml:space="preserve"> Demonstrations of Learning</w:t>
      </w:r>
    </w:p>
    <w:p w:rsidR="000D154C" w:rsidRDefault="000D154C"/>
    <w:p w:rsidR="000D154C" w:rsidRDefault="00236922">
      <w:r>
        <w:t xml:space="preserve">Each section will </w:t>
      </w:r>
    </w:p>
    <w:p w:rsidR="000D154C" w:rsidRDefault="00236922">
      <w:pPr>
        <w:numPr>
          <w:ilvl w:val="0"/>
          <w:numId w:val="5"/>
        </w:numPr>
      </w:pPr>
      <w:r>
        <w:t xml:space="preserve">incorporate the </w:t>
      </w:r>
      <w:r>
        <w:rPr>
          <w:b/>
        </w:rPr>
        <w:t>Quality Indicators, Essential Skills, and “I can” statements</w:t>
      </w:r>
    </w:p>
    <w:p w:rsidR="000D154C" w:rsidRDefault="00236922">
      <w:pPr>
        <w:numPr>
          <w:ilvl w:val="0"/>
          <w:numId w:val="5"/>
        </w:numPr>
      </w:pPr>
      <w:r>
        <w:t xml:space="preserve">include </w:t>
      </w:r>
      <w:r>
        <w:rPr>
          <w:b/>
        </w:rPr>
        <w:t>Promising Practices</w:t>
      </w:r>
      <w:r>
        <w:t xml:space="preserve"> for Elementary, Middle and High School, and Adults, that:</w:t>
      </w:r>
    </w:p>
    <w:p w:rsidR="000D154C" w:rsidRDefault="00236922">
      <w:pPr>
        <w:numPr>
          <w:ilvl w:val="1"/>
          <w:numId w:val="5"/>
        </w:numPr>
      </w:pPr>
      <w:r>
        <w:t>are based on Design Principles, and that are aligned, accessible, authentic, relevant, transferable, and iterative</w:t>
      </w:r>
    </w:p>
    <w:p w:rsidR="000D154C" w:rsidRDefault="00236922">
      <w:pPr>
        <w:numPr>
          <w:ilvl w:val="1"/>
          <w:numId w:val="5"/>
        </w:numPr>
      </w:pPr>
      <w:r>
        <w:t>include connections, reflections, experiences, conversations, stories, research application, collections</w:t>
      </w:r>
    </w:p>
    <w:p w:rsidR="000D154C" w:rsidRDefault="00236922">
      <w:pPr>
        <w:numPr>
          <w:ilvl w:val="0"/>
          <w:numId w:val="5"/>
        </w:numPr>
      </w:pPr>
      <w:r>
        <w:t xml:space="preserve">suggest </w:t>
      </w:r>
      <w:r>
        <w:rPr>
          <w:b/>
        </w:rPr>
        <w:t>documents or evidence for PWR Demonstrations</w:t>
      </w:r>
      <w:r>
        <w:t xml:space="preserve"> that can be stored/uploaded by students</w:t>
      </w:r>
    </w:p>
    <w:p w:rsidR="000D154C" w:rsidRDefault="000D154C">
      <w:pPr>
        <w:rPr>
          <w:sz w:val="28"/>
          <w:szCs w:val="28"/>
        </w:rPr>
      </w:pPr>
    </w:p>
    <w:p w:rsidR="000D154C" w:rsidRDefault="00236922">
      <w:pPr>
        <w:rPr>
          <w:b/>
        </w:rPr>
      </w:pPr>
      <w:r>
        <w:rPr>
          <w:b/>
        </w:rPr>
        <w:t>How do we KNOW ICAP is effective?</w:t>
      </w:r>
    </w:p>
    <w:p w:rsidR="000D154C" w:rsidRDefault="000D154C">
      <w:pPr>
        <w:rPr>
          <w:b/>
        </w:rPr>
      </w:pPr>
    </w:p>
    <w:p w:rsidR="000D154C" w:rsidRDefault="00236922">
      <w:r>
        <w:rPr>
          <w:b/>
        </w:rPr>
        <w:t xml:space="preserve">     Student</w:t>
      </w:r>
      <w:r>
        <w:t xml:space="preserve">s will </w:t>
      </w:r>
    </w:p>
    <w:p w:rsidR="000D154C" w:rsidRDefault="002369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be more engaged in school</w:t>
      </w:r>
    </w:p>
    <w:p w:rsidR="000D154C" w:rsidRDefault="002369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exhibit positive behaviors</w:t>
      </w:r>
    </w:p>
    <w:p w:rsidR="000D154C" w:rsidRDefault="002369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show us their growth mindset, their curiosity, and their self-awareness</w:t>
      </w:r>
    </w:p>
    <w:p w:rsidR="000D154C" w:rsidRDefault="002369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own their learning and </w:t>
      </w:r>
      <w:r>
        <w:rPr>
          <w:b/>
          <w:color w:val="000000"/>
        </w:rPr>
        <w:t xml:space="preserve">CONNECT </w:t>
      </w:r>
      <w:r>
        <w:rPr>
          <w:color w:val="000000"/>
        </w:rPr>
        <w:t>it with their future (and future career)</w:t>
      </w:r>
    </w:p>
    <w:p w:rsidR="000D154C" w:rsidRDefault="002369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know how to fail, reflect, and succeed</w:t>
      </w:r>
    </w:p>
    <w:p w:rsidR="000D154C" w:rsidRDefault="002369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have </w:t>
      </w:r>
      <w:r>
        <w:rPr>
          <w:b/>
          <w:color w:val="000000"/>
        </w:rPr>
        <w:t xml:space="preserve">COLLECTED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PWRful</w:t>
      </w:r>
      <w:proofErr w:type="spellEnd"/>
      <w:r>
        <w:rPr>
          <w:color w:val="000000"/>
        </w:rPr>
        <w:t xml:space="preserve"> demonstrations of their learning </w:t>
      </w:r>
    </w:p>
    <w:p w:rsidR="000D154C" w:rsidRDefault="002369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rPr>
          <w:color w:val="000000"/>
        </w:rPr>
        <w:t>articulate</w:t>
      </w:r>
      <w:proofErr w:type="gramEnd"/>
      <w:r>
        <w:rPr>
          <w:color w:val="000000"/>
        </w:rPr>
        <w:t xml:space="preserve"> and act on their sense of self-efficacy and career direction.   </w:t>
      </w:r>
    </w:p>
    <w:p w:rsidR="000D154C" w:rsidRDefault="002369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demonstrate essential skills in action</w:t>
      </w:r>
    </w:p>
    <w:p w:rsidR="000D154C" w:rsidRDefault="000D154C"/>
    <w:p w:rsidR="000D154C" w:rsidRDefault="002369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They will graduate by demonstrating readiness in math and English according to the Graduation Guidelines menu of options</w:t>
      </w:r>
    </w:p>
    <w:p w:rsidR="000D154C" w:rsidRDefault="000D154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0D154C" w:rsidRDefault="00236922">
      <w:r>
        <w:rPr>
          <w:b/>
        </w:rPr>
        <w:t xml:space="preserve">     Districts</w:t>
      </w:r>
      <w:r>
        <w:t xml:space="preserve"> will see</w:t>
      </w:r>
    </w:p>
    <w:p w:rsidR="000D154C" w:rsidRDefault="002369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Improved academic performance, graduation rates, matriculation rates, engagement, attendance</w:t>
      </w:r>
    </w:p>
    <w:p w:rsidR="000D154C" w:rsidRDefault="002369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reflected in the 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 grade reading scores, in their 9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grade math scores</w:t>
      </w:r>
    </w:p>
    <w:p w:rsidR="000D154C" w:rsidRDefault="002369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demonstrated through GRADUATION GUIDELINES</w:t>
      </w:r>
    </w:p>
    <w:p w:rsidR="000D154C" w:rsidRDefault="002369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Decreased dropout rates, rate of substance abuse, pregnancy rates, suici</w:t>
      </w:r>
      <w:r>
        <w:t>dal ideation, self-harm, behavior issues</w:t>
      </w:r>
    </w:p>
    <w:p w:rsidR="000D154C" w:rsidRDefault="000D154C"/>
    <w:p w:rsidR="000D154C" w:rsidRDefault="000D154C"/>
    <w:p w:rsidR="000D154C" w:rsidRDefault="000D154C"/>
    <w:p w:rsidR="000D154C" w:rsidRDefault="000D154C"/>
    <w:p w:rsidR="000D154C" w:rsidRDefault="000D154C"/>
    <w:p w:rsidR="000D154C" w:rsidRDefault="000D154C"/>
    <w:p w:rsidR="000D154C" w:rsidRDefault="000D154C"/>
    <w:p w:rsidR="000D154C" w:rsidRDefault="000D154C"/>
    <w:p w:rsidR="000D154C" w:rsidRDefault="000D154C"/>
    <w:p w:rsidR="000D154C" w:rsidRDefault="000D154C"/>
    <w:p w:rsidR="000D154C" w:rsidRDefault="000D154C"/>
    <w:p w:rsidR="000D154C" w:rsidRDefault="00236922">
      <w:pPr>
        <w:rPr>
          <w:b/>
        </w:rPr>
      </w:pPr>
      <w:r>
        <w:rPr>
          <w:noProof/>
        </w:rPr>
        <w:drawing>
          <wp:anchor distT="114300" distB="114300" distL="114300" distR="114300" simplePos="0" relativeHeight="251679744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190500</wp:posOffset>
            </wp:positionV>
            <wp:extent cx="5943600" cy="5168900"/>
            <wp:effectExtent l="0" t="0" r="0" b="0"/>
            <wp:wrapSquare wrapText="bothSides" distT="114300" distB="114300" distL="114300" distR="114300"/>
            <wp:docPr id="21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6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154C" w:rsidRDefault="000D154C">
      <w:pPr>
        <w:ind w:left="450"/>
        <w:jc w:val="center"/>
        <w:rPr>
          <w:rFonts w:ascii="Museo Slab 500" w:eastAsia="Museo Slab 500" w:hAnsi="Museo Slab 500" w:cs="Museo Slab 500"/>
          <w:sz w:val="36"/>
          <w:szCs w:val="36"/>
        </w:rPr>
      </w:pPr>
    </w:p>
    <w:p w:rsidR="000D154C" w:rsidRDefault="00236922">
      <w:pPr>
        <w:ind w:left="450"/>
        <w:jc w:val="center"/>
        <w:rPr>
          <w:rFonts w:ascii="Museo Slab 500" w:eastAsia="Museo Slab 500" w:hAnsi="Museo Slab 500" w:cs="Museo Slab 500"/>
          <w:sz w:val="36"/>
          <w:szCs w:val="36"/>
        </w:rPr>
      </w:pPr>
      <w:r>
        <w:rPr>
          <w:rFonts w:ascii="Museo Slab 500" w:eastAsia="Museo Slab 500" w:hAnsi="Museo Slab 500" w:cs="Museo Slab 500"/>
          <w:sz w:val="36"/>
          <w:szCs w:val="36"/>
        </w:rPr>
        <w:t>I Can …</w:t>
      </w:r>
    </w:p>
    <w:p w:rsidR="000D154C" w:rsidRDefault="00236922">
      <w:pPr>
        <w:ind w:left="450"/>
        <w:jc w:val="center"/>
        <w:rPr>
          <w:rFonts w:ascii="Museo Slab 500" w:eastAsia="Museo Slab 500" w:hAnsi="Museo Slab 500" w:cs="Museo Slab 500"/>
          <w:sz w:val="36"/>
          <w:szCs w:val="36"/>
        </w:rPr>
      </w:pPr>
      <w:r>
        <w:rPr>
          <w:rFonts w:ascii="Museo Slab 500" w:eastAsia="Museo Slab 500" w:hAnsi="Museo Slab 500" w:cs="Museo Slab 500"/>
          <w:sz w:val="36"/>
          <w:szCs w:val="36"/>
        </w:rPr>
        <w:t>I Can …</w:t>
      </w:r>
    </w:p>
    <w:p w:rsidR="000D154C" w:rsidRDefault="000D154C">
      <w:pPr>
        <w:ind w:left="450"/>
        <w:jc w:val="center"/>
        <w:rPr>
          <w:rFonts w:ascii="Museo Slab 500" w:eastAsia="Museo Slab 500" w:hAnsi="Museo Slab 500" w:cs="Museo Slab 500"/>
          <w:sz w:val="36"/>
          <w:szCs w:val="36"/>
        </w:rPr>
      </w:pPr>
    </w:p>
    <w:p w:rsidR="000D154C" w:rsidRDefault="000D154C">
      <w:pPr>
        <w:ind w:left="450"/>
        <w:jc w:val="center"/>
        <w:rPr>
          <w:rFonts w:ascii="Museo Slab 500" w:eastAsia="Museo Slab 500" w:hAnsi="Museo Slab 500" w:cs="Museo Slab 500"/>
          <w:sz w:val="36"/>
          <w:szCs w:val="36"/>
        </w:rPr>
      </w:pPr>
    </w:p>
    <w:p w:rsidR="000D154C" w:rsidRDefault="000D154C">
      <w:pPr>
        <w:ind w:left="450"/>
        <w:jc w:val="center"/>
        <w:rPr>
          <w:rFonts w:ascii="Museo Slab 500" w:eastAsia="Museo Slab 500" w:hAnsi="Museo Slab 500" w:cs="Museo Slab 500"/>
          <w:sz w:val="36"/>
          <w:szCs w:val="36"/>
        </w:rPr>
      </w:pPr>
    </w:p>
    <w:p w:rsidR="000D154C" w:rsidRDefault="00236922">
      <w:pPr>
        <w:rPr>
          <w:rFonts w:ascii="Trebuchet MS" w:eastAsia="Trebuchet MS" w:hAnsi="Trebuchet MS" w:cs="Trebuchet MS"/>
          <w:color w:val="0070C0"/>
          <w:sz w:val="36"/>
          <w:szCs w:val="36"/>
        </w:rPr>
      </w:pPr>
      <w:r>
        <w:rPr>
          <w:rFonts w:ascii="Trebuchet MS" w:eastAsia="Trebuchet MS" w:hAnsi="Trebuchet MS" w:cs="Trebuchet MS"/>
          <w:color w:val="0070C0"/>
          <w:sz w:val="36"/>
          <w:szCs w:val="36"/>
        </w:rPr>
        <w:t>Elementary</w:t>
      </w:r>
      <w:r>
        <w:rPr>
          <w:rFonts w:ascii="Trebuchet MS" w:eastAsia="Trebuchet MS" w:hAnsi="Trebuchet MS" w:cs="Trebuchet MS"/>
          <w:color w:val="0070C0"/>
          <w:sz w:val="36"/>
          <w:szCs w:val="36"/>
        </w:rPr>
        <w:tab/>
        <w:t xml:space="preserve">   Middle School</w:t>
      </w:r>
      <w:r>
        <w:rPr>
          <w:rFonts w:ascii="Trebuchet MS" w:eastAsia="Trebuchet MS" w:hAnsi="Trebuchet MS" w:cs="Trebuchet MS"/>
          <w:color w:val="0070C0"/>
          <w:sz w:val="36"/>
          <w:szCs w:val="36"/>
        </w:rPr>
        <w:tab/>
        <w:t xml:space="preserve">  High School</w:t>
      </w:r>
      <w:r>
        <w:rPr>
          <w:rFonts w:ascii="Trebuchet MS" w:eastAsia="Trebuchet MS" w:hAnsi="Trebuchet MS" w:cs="Trebuchet MS"/>
          <w:color w:val="0070C0"/>
          <w:sz w:val="36"/>
          <w:szCs w:val="36"/>
        </w:rPr>
        <w:tab/>
        <w:t xml:space="preserve">        Adult</w:t>
      </w:r>
    </w:p>
    <w:p w:rsidR="000D154C" w:rsidRDefault="000D154C">
      <w:pPr>
        <w:ind w:left="450"/>
        <w:jc w:val="center"/>
        <w:rPr>
          <w:rFonts w:ascii="Museo Slab 500" w:eastAsia="Museo Slab 500" w:hAnsi="Museo Slab 500" w:cs="Museo Slab 500"/>
          <w:sz w:val="36"/>
          <w:szCs w:val="36"/>
        </w:rPr>
      </w:pPr>
    </w:p>
    <w:p w:rsidR="000D154C" w:rsidRDefault="00236922">
      <w:pPr>
        <w:jc w:val="center"/>
        <w:rPr>
          <w:rFonts w:ascii="Museo Slab 500" w:eastAsia="Museo Slab 500" w:hAnsi="Museo Slab 500" w:cs="Museo Slab 500"/>
          <w:sz w:val="36"/>
          <w:szCs w:val="36"/>
        </w:rPr>
      </w:pPr>
      <w:r>
        <w:rPr>
          <w:rFonts w:ascii="Museo Slab 500" w:eastAsia="Museo Slab 500" w:hAnsi="Museo Slab 500" w:cs="Museo Slab 500"/>
          <w:sz w:val="36"/>
          <w:szCs w:val="36"/>
        </w:rPr>
        <w:t>PWR Demonstrations of Learning</w:t>
      </w:r>
    </w:p>
    <w:p w:rsidR="000D154C" w:rsidRDefault="000D154C">
      <w:pPr>
        <w:ind w:left="450"/>
        <w:jc w:val="center"/>
        <w:rPr>
          <w:rFonts w:ascii="Museo Slab 500" w:eastAsia="Museo Slab 500" w:hAnsi="Museo Slab 500" w:cs="Museo Slab 500"/>
          <w:sz w:val="36"/>
          <w:szCs w:val="36"/>
        </w:rPr>
      </w:pPr>
    </w:p>
    <w:p w:rsidR="000D154C" w:rsidRDefault="00236922">
      <w:pPr>
        <w:tabs>
          <w:tab w:val="left" w:pos="9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PWR Outcomes - Students</w:t>
      </w:r>
    </w:p>
    <w:p w:rsidR="000D154C" w:rsidRDefault="00236922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i/>
        </w:rPr>
        <w:t>I can adapt and grow based on feedback, reflective practices and changing situations.</w:t>
      </w:r>
    </w:p>
    <w:p w:rsidR="000D154C" w:rsidRDefault="00236922">
      <w:pPr>
        <w:numPr>
          <w:ilvl w:val="0"/>
          <w:numId w:val="2"/>
        </w:numPr>
        <w:ind w:right="-270"/>
        <w:rPr>
          <w:i/>
        </w:rPr>
      </w:pPr>
      <w:r>
        <w:rPr>
          <w:i/>
        </w:rPr>
        <w:t>I can effectively communicate in a variety of verbal and non-verbal situations, considering my audience and purpose.</w:t>
      </w:r>
    </w:p>
    <w:p w:rsidR="000D154C" w:rsidRDefault="00236922">
      <w:pPr>
        <w:numPr>
          <w:ilvl w:val="0"/>
          <w:numId w:val="2"/>
        </w:numPr>
        <w:rPr>
          <w:i/>
        </w:rPr>
      </w:pPr>
      <w:r>
        <w:rPr>
          <w:i/>
        </w:rPr>
        <w:t>I take responsibility for my actions and my personal well-being, and implement strategies to meet my needs.</w:t>
      </w:r>
    </w:p>
    <w:p w:rsidR="000D154C" w:rsidRDefault="00236922">
      <w:pPr>
        <w:numPr>
          <w:ilvl w:val="0"/>
          <w:numId w:val="2"/>
        </w:numPr>
        <w:rPr>
          <w:i/>
        </w:rPr>
      </w:pPr>
      <w:r>
        <w:rPr>
          <w:i/>
        </w:rPr>
        <w:t xml:space="preserve">I can identify my own perspective and the perspectives of others, and act as an agent of change in the world. </w:t>
      </w:r>
    </w:p>
    <w:p w:rsidR="000D154C" w:rsidRDefault="00236922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i/>
        </w:rPr>
        <w:t>I can articulate my strengths, preferences, and interests, as they relate to potential career paths.</w:t>
      </w:r>
    </w:p>
    <w:p w:rsidR="000D154C" w:rsidRDefault="00236922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i/>
        </w:rPr>
        <w:t>I can gather, analyze, and evaluate information from a variety of reliable and credible sources.</w:t>
      </w:r>
    </w:p>
    <w:p w:rsidR="000D154C" w:rsidRDefault="00236922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i/>
        </w:rPr>
        <w:t>I can collaborate with others to achieve a common goal.</w:t>
      </w:r>
    </w:p>
    <w:p w:rsidR="000D154C" w:rsidRDefault="00236922">
      <w:pPr>
        <w:numPr>
          <w:ilvl w:val="0"/>
          <w:numId w:val="2"/>
        </w:numPr>
        <w:rPr>
          <w:i/>
        </w:rPr>
      </w:pPr>
      <w:r>
        <w:rPr>
          <w:i/>
        </w:rPr>
        <w:t xml:space="preserve">I can design, evaluate, manage, and follow through with projects, and with meeting short and long term goals. </w:t>
      </w:r>
    </w:p>
    <w:p w:rsidR="000D154C" w:rsidRDefault="00236922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i/>
        </w:rPr>
        <w:t>I can gather, analyze, and evaluate information from a variety of reliable and credible sources.</w:t>
      </w:r>
    </w:p>
    <w:p w:rsidR="000D154C" w:rsidRDefault="00236922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i/>
        </w:rPr>
        <w:t>I can use a variety of discipline-specific techniques and/or processes to solve complex problems.</w:t>
      </w:r>
    </w:p>
    <w:p w:rsidR="000D154C" w:rsidRDefault="000D154C">
      <w:pPr>
        <w:rPr>
          <w:rFonts w:ascii="Times New Roman" w:eastAsia="Times New Roman" w:hAnsi="Times New Roman" w:cs="Times New Roman"/>
        </w:rPr>
      </w:pPr>
    </w:p>
    <w:p w:rsidR="000D154C" w:rsidRDefault="000D154C">
      <w:pPr>
        <w:tabs>
          <w:tab w:val="left" w:pos="900"/>
        </w:tabs>
        <w:rPr>
          <w:sz w:val="24"/>
          <w:szCs w:val="24"/>
        </w:rPr>
      </w:pPr>
    </w:p>
    <w:p w:rsidR="000D154C" w:rsidRDefault="00236922">
      <w:pPr>
        <w:tabs>
          <w:tab w:val="left" w:pos="90"/>
        </w:tabs>
        <w:ind w:left="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do I know that I am </w:t>
      </w:r>
      <w:proofErr w:type="spellStart"/>
      <w:r>
        <w:rPr>
          <w:b/>
          <w:sz w:val="28"/>
          <w:szCs w:val="28"/>
        </w:rPr>
        <w:t>PWRful</w:t>
      </w:r>
      <w:proofErr w:type="spellEnd"/>
      <w:r>
        <w:rPr>
          <w:b/>
          <w:sz w:val="28"/>
          <w:szCs w:val="28"/>
        </w:rPr>
        <w:t>?</w:t>
      </w:r>
    </w:p>
    <w:p w:rsidR="000D154C" w:rsidRDefault="00236922">
      <w:pPr>
        <w:tabs>
          <w:tab w:val="left" w:pos="900"/>
        </w:tabs>
        <w:ind w:left="450"/>
        <w:rPr>
          <w:sz w:val="24"/>
          <w:szCs w:val="24"/>
        </w:rPr>
      </w:pPr>
      <w:r>
        <w:rPr>
          <w:sz w:val="24"/>
          <w:szCs w:val="24"/>
        </w:rPr>
        <w:t>I am more engaged in school</w:t>
      </w:r>
    </w:p>
    <w:p w:rsidR="000D154C" w:rsidRDefault="00236922">
      <w:pPr>
        <w:tabs>
          <w:tab w:val="left" w:pos="900"/>
        </w:tabs>
        <w:ind w:left="450"/>
        <w:rPr>
          <w:sz w:val="24"/>
          <w:szCs w:val="24"/>
        </w:rPr>
      </w:pPr>
      <w:r>
        <w:rPr>
          <w:sz w:val="24"/>
          <w:szCs w:val="24"/>
        </w:rPr>
        <w:t>I can moderate and control my behavior</w:t>
      </w:r>
    </w:p>
    <w:p w:rsidR="000D154C" w:rsidRDefault="00236922">
      <w:pPr>
        <w:tabs>
          <w:tab w:val="left" w:pos="900"/>
        </w:tabs>
        <w:ind w:left="450"/>
        <w:rPr>
          <w:sz w:val="24"/>
          <w:szCs w:val="24"/>
        </w:rPr>
      </w:pPr>
      <w:r>
        <w:rPr>
          <w:sz w:val="24"/>
          <w:szCs w:val="24"/>
        </w:rPr>
        <w:t>I own my learning</w:t>
      </w:r>
    </w:p>
    <w:p w:rsidR="000D154C" w:rsidRDefault="00236922">
      <w:pPr>
        <w:tabs>
          <w:tab w:val="left" w:pos="900"/>
        </w:tabs>
        <w:ind w:left="450"/>
        <w:rPr>
          <w:sz w:val="24"/>
          <w:szCs w:val="24"/>
        </w:rPr>
      </w:pPr>
      <w:r>
        <w:rPr>
          <w:sz w:val="24"/>
          <w:szCs w:val="24"/>
        </w:rPr>
        <w:t>I am self-aware and I have a sense of self-efficacy</w:t>
      </w:r>
    </w:p>
    <w:p w:rsidR="000D154C" w:rsidRDefault="00236922">
      <w:pPr>
        <w:tabs>
          <w:tab w:val="left" w:pos="900"/>
        </w:tabs>
        <w:ind w:left="450"/>
        <w:rPr>
          <w:sz w:val="24"/>
          <w:szCs w:val="24"/>
        </w:rPr>
      </w:pPr>
      <w:r>
        <w:rPr>
          <w:sz w:val="24"/>
          <w:szCs w:val="24"/>
        </w:rPr>
        <w:t>I know the direction I am heading</w:t>
      </w:r>
    </w:p>
    <w:p w:rsidR="000D154C" w:rsidRDefault="000D154C">
      <w:pPr>
        <w:tabs>
          <w:tab w:val="left" w:pos="900"/>
        </w:tabs>
        <w:ind w:left="450"/>
        <w:rPr>
          <w:sz w:val="24"/>
          <w:szCs w:val="24"/>
        </w:rPr>
      </w:pPr>
    </w:p>
    <w:p w:rsidR="000D154C" w:rsidRDefault="000D154C">
      <w:pPr>
        <w:tabs>
          <w:tab w:val="left" w:pos="0"/>
          <w:tab w:val="left" w:pos="90"/>
          <w:tab w:val="left" w:pos="900"/>
        </w:tabs>
        <w:ind w:left="90"/>
        <w:rPr>
          <w:rFonts w:ascii="Museo Slab 500" w:eastAsia="Museo Slab 500" w:hAnsi="Museo Slab 500" w:cs="Museo Slab 500"/>
          <w:b/>
          <w:sz w:val="28"/>
          <w:szCs w:val="28"/>
        </w:rPr>
      </w:pPr>
    </w:p>
    <w:p w:rsidR="000D154C" w:rsidRDefault="000D154C">
      <w:pPr>
        <w:tabs>
          <w:tab w:val="left" w:pos="0"/>
          <w:tab w:val="left" w:pos="90"/>
          <w:tab w:val="left" w:pos="900"/>
        </w:tabs>
        <w:ind w:left="90"/>
        <w:rPr>
          <w:sz w:val="20"/>
          <w:szCs w:val="20"/>
        </w:rPr>
      </w:pPr>
    </w:p>
    <w:p w:rsidR="000D154C" w:rsidRDefault="000D154C">
      <w:pPr>
        <w:tabs>
          <w:tab w:val="left" w:pos="0"/>
          <w:tab w:val="left" w:pos="90"/>
          <w:tab w:val="left" w:pos="900"/>
        </w:tabs>
        <w:ind w:left="90"/>
      </w:pPr>
    </w:p>
    <w:p w:rsidR="000D154C" w:rsidRDefault="000D154C">
      <w:pPr>
        <w:rPr>
          <w:b/>
        </w:rPr>
      </w:pPr>
    </w:p>
    <w:p w:rsidR="000D154C" w:rsidRDefault="000D154C">
      <w:pPr>
        <w:rPr>
          <w:b/>
        </w:rPr>
      </w:pPr>
    </w:p>
    <w:p w:rsidR="000D154C" w:rsidRDefault="000D154C">
      <w:pPr>
        <w:rPr>
          <w:b/>
        </w:rPr>
      </w:pPr>
    </w:p>
    <w:p w:rsidR="000D154C" w:rsidRDefault="000D154C">
      <w:pPr>
        <w:rPr>
          <w:b/>
        </w:rPr>
      </w:pPr>
    </w:p>
    <w:p w:rsidR="000D154C" w:rsidRDefault="000D154C">
      <w:pPr>
        <w:rPr>
          <w:b/>
        </w:rPr>
      </w:pPr>
    </w:p>
    <w:p w:rsidR="000D154C" w:rsidRDefault="000D154C">
      <w:pPr>
        <w:rPr>
          <w:b/>
        </w:rPr>
      </w:pPr>
    </w:p>
    <w:p w:rsidR="000D154C" w:rsidRDefault="000D154C">
      <w:pPr>
        <w:rPr>
          <w:b/>
        </w:rPr>
      </w:pPr>
    </w:p>
    <w:p w:rsidR="000D154C" w:rsidRDefault="000D154C">
      <w:pPr>
        <w:rPr>
          <w:b/>
        </w:rPr>
      </w:pPr>
    </w:p>
    <w:p w:rsidR="000D154C" w:rsidRDefault="000D154C">
      <w:pPr>
        <w:rPr>
          <w:b/>
        </w:rPr>
      </w:pPr>
    </w:p>
    <w:p w:rsidR="000D154C" w:rsidRDefault="000D154C">
      <w:pPr>
        <w:rPr>
          <w:b/>
        </w:rPr>
      </w:pPr>
    </w:p>
    <w:p w:rsidR="000D154C" w:rsidRDefault="000D154C">
      <w:pPr>
        <w:rPr>
          <w:b/>
        </w:rPr>
      </w:pPr>
    </w:p>
    <w:p w:rsidR="000D154C" w:rsidRDefault="000D154C">
      <w:pPr>
        <w:rPr>
          <w:b/>
        </w:rPr>
      </w:pPr>
    </w:p>
    <w:p w:rsidR="000D154C" w:rsidRDefault="000D154C">
      <w:pPr>
        <w:rPr>
          <w:b/>
        </w:rPr>
      </w:pPr>
    </w:p>
    <w:p w:rsidR="000D154C" w:rsidRDefault="00236922">
      <w:pPr>
        <w:tabs>
          <w:tab w:val="left" w:pos="0"/>
          <w:tab w:val="left" w:pos="90"/>
          <w:tab w:val="left" w:pos="900"/>
        </w:tabs>
        <w:ind w:left="90"/>
      </w:pPr>
      <w:r>
        <w:t xml:space="preserve">     </w:t>
      </w:r>
    </w:p>
    <w:sectPr w:rsidR="000D15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Slab 5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72AC"/>
    <w:multiLevelType w:val="multilevel"/>
    <w:tmpl w:val="EFAAFB7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AF5F12"/>
    <w:multiLevelType w:val="multilevel"/>
    <w:tmpl w:val="F01605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D75C2D"/>
    <w:multiLevelType w:val="multilevel"/>
    <w:tmpl w:val="D44C144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B30294E"/>
    <w:multiLevelType w:val="multilevel"/>
    <w:tmpl w:val="890E7E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D270511"/>
    <w:multiLevelType w:val="multilevel"/>
    <w:tmpl w:val="23F01BA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4C"/>
    <w:rsid w:val="000D154C"/>
    <w:rsid w:val="00236922"/>
    <w:rsid w:val="00474E08"/>
    <w:rsid w:val="0096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3DAAD4-375F-4FAD-8A63-E6EAF751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1.png"/><Relationship Id="rId13" Type="http://schemas.openxmlformats.org/officeDocument/2006/relationships/image" Target="media/image16.png"/><Relationship Id="rId18" Type="http://schemas.openxmlformats.org/officeDocument/2006/relationships/image" Target="media/image13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5" Type="http://schemas.openxmlformats.org/officeDocument/2006/relationships/image" Target="media/image1.png"/><Relationship Id="rId15" Type="http://schemas.openxmlformats.org/officeDocument/2006/relationships/image" Target="media/image15.png"/><Relationship Id="rId23" Type="http://schemas.openxmlformats.org/officeDocument/2006/relationships/image" Target="media/image5.png"/><Relationship Id="rId28" Type="http://schemas.openxmlformats.org/officeDocument/2006/relationships/fontTable" Target="fontTable.xml"/><Relationship Id="rId10" Type="http://schemas.openxmlformats.org/officeDocument/2006/relationships/image" Target="media/image8.png"/><Relationship Id="rId19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9.png"/><Relationship Id="rId14" Type="http://schemas.openxmlformats.org/officeDocument/2006/relationships/image" Target="media/image12.png"/><Relationship Id="rId22" Type="http://schemas.openxmlformats.org/officeDocument/2006/relationships/image" Target="media/image14.png"/><Relationship Id="rId27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Sniff</dc:creator>
  <cp:lastModifiedBy>Pugh, Eva</cp:lastModifiedBy>
  <cp:revision>2</cp:revision>
  <dcterms:created xsi:type="dcterms:W3CDTF">2019-10-07T17:52:00Z</dcterms:created>
  <dcterms:modified xsi:type="dcterms:W3CDTF">2019-10-07T17:52:00Z</dcterms:modified>
</cp:coreProperties>
</file>