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19C" w:rsidRDefault="004A119C" w:rsidP="004A119C">
      <w:pPr>
        <w:jc w:val="center"/>
        <w:rPr>
          <w:rFonts w:ascii="Viner Hand ITC" w:hAnsi="Viner Hand ITC"/>
          <w:sz w:val="72"/>
          <w:szCs w:val="72"/>
        </w:rPr>
      </w:pPr>
      <w:bookmarkStart w:id="0" w:name="_GoBack"/>
      <w:bookmarkEnd w:id="0"/>
      <w:r w:rsidRPr="004A119C">
        <w:rPr>
          <w:rFonts w:ascii="Viner Hand ITC" w:hAnsi="Viner Hand ITC"/>
          <w:noProof/>
          <w:sz w:val="72"/>
          <w:szCs w:val="72"/>
        </w:rPr>
        <w:drawing>
          <wp:anchor distT="0" distB="0" distL="114300" distR="114300" simplePos="0" relativeHeight="251658240" behindDoc="0" locked="0" layoutInCell="1" allowOverlap="1" wp14:anchorId="0B632D7B" wp14:editId="76D47C6E">
            <wp:simplePos x="0" y="0"/>
            <wp:positionH relativeFrom="margin">
              <wp:align>right</wp:align>
            </wp:positionH>
            <wp:positionV relativeFrom="paragraph">
              <wp:posOffset>256</wp:posOffset>
            </wp:positionV>
            <wp:extent cx="5943600" cy="16840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vsd_intro_header.jpg"/>
                    <pic:cNvPicPr/>
                  </pic:nvPicPr>
                  <pic:blipFill>
                    <a:blip r:embed="rId8">
                      <a:extLst>
                        <a:ext uri="{28A0092B-C50C-407E-A947-70E740481C1C}">
                          <a14:useLocalDpi xmlns:a14="http://schemas.microsoft.com/office/drawing/2010/main" val="0"/>
                        </a:ext>
                      </a:extLst>
                    </a:blip>
                    <a:stretch>
                      <a:fillRect/>
                    </a:stretch>
                  </pic:blipFill>
                  <pic:spPr>
                    <a:xfrm>
                      <a:off x="0" y="0"/>
                      <a:ext cx="5943600" cy="1684020"/>
                    </a:xfrm>
                    <a:prstGeom prst="rect">
                      <a:avLst/>
                    </a:prstGeom>
                  </pic:spPr>
                </pic:pic>
              </a:graphicData>
            </a:graphic>
          </wp:anchor>
        </w:drawing>
      </w:r>
    </w:p>
    <w:p w:rsidR="004A119C" w:rsidRDefault="004A119C" w:rsidP="004A119C">
      <w:pPr>
        <w:jc w:val="center"/>
        <w:rPr>
          <w:rFonts w:ascii="Viner Hand ITC" w:hAnsi="Viner Hand ITC"/>
          <w:sz w:val="72"/>
          <w:szCs w:val="72"/>
        </w:rPr>
      </w:pPr>
    </w:p>
    <w:p w:rsidR="000316ED" w:rsidRPr="004A119C" w:rsidRDefault="004A119C" w:rsidP="004A119C">
      <w:pPr>
        <w:jc w:val="center"/>
        <w:rPr>
          <w:rFonts w:ascii="Cambria" w:hAnsi="Cambria"/>
          <w:color w:val="C00000"/>
          <w:sz w:val="72"/>
          <w:szCs w:val="72"/>
        </w:rPr>
      </w:pPr>
      <w:r w:rsidRPr="004A119C">
        <w:rPr>
          <w:rFonts w:ascii="Cambria" w:hAnsi="Cambria"/>
          <w:color w:val="C00000"/>
          <w:sz w:val="72"/>
          <w:szCs w:val="72"/>
        </w:rPr>
        <w:t>Buena Vista School District</w:t>
      </w:r>
    </w:p>
    <w:p w:rsidR="004A119C" w:rsidRPr="004A119C" w:rsidRDefault="004A119C" w:rsidP="004A119C">
      <w:pPr>
        <w:jc w:val="center"/>
        <w:rPr>
          <w:rFonts w:ascii="Cambria" w:hAnsi="Cambria"/>
          <w:color w:val="C00000"/>
          <w:sz w:val="72"/>
          <w:szCs w:val="72"/>
        </w:rPr>
      </w:pPr>
      <w:r w:rsidRPr="004A119C">
        <w:rPr>
          <w:rFonts w:ascii="Cambria" w:hAnsi="Cambria"/>
          <w:color w:val="C00000"/>
          <w:sz w:val="72"/>
          <w:szCs w:val="72"/>
        </w:rPr>
        <w:t>Wellness Handbook</w:t>
      </w:r>
    </w:p>
    <w:p w:rsidR="004A119C" w:rsidRDefault="004A119C" w:rsidP="004A119C">
      <w:pPr>
        <w:jc w:val="center"/>
        <w:rPr>
          <w:rFonts w:ascii="Cambria" w:hAnsi="Cambria"/>
          <w:sz w:val="36"/>
          <w:szCs w:val="36"/>
        </w:rPr>
      </w:pPr>
    </w:p>
    <w:p w:rsidR="004A119C" w:rsidRDefault="00940CF9" w:rsidP="00940CF9">
      <w:pPr>
        <w:jc w:val="center"/>
        <w:rPr>
          <w:rFonts w:ascii="Cambria" w:hAnsi="Cambria"/>
          <w:sz w:val="36"/>
          <w:szCs w:val="36"/>
        </w:rPr>
      </w:pPr>
      <w:r w:rsidRPr="004A119C">
        <w:rPr>
          <w:rFonts w:ascii="Cambria" w:hAnsi="Cambria"/>
          <w:sz w:val="36"/>
          <w:szCs w:val="36"/>
        </w:rPr>
        <w:t>Updated, February 2015</w:t>
      </w:r>
    </w:p>
    <w:p w:rsidR="00940CF9" w:rsidRDefault="00940CF9" w:rsidP="00940CF9">
      <w:pPr>
        <w:jc w:val="center"/>
        <w:rPr>
          <w:rFonts w:ascii="Cambria" w:hAnsi="Cambria"/>
          <w:sz w:val="36"/>
          <w:szCs w:val="36"/>
        </w:rPr>
      </w:pPr>
    </w:p>
    <w:p w:rsidR="00940CF9" w:rsidRDefault="00940CF9" w:rsidP="00940CF9">
      <w:pPr>
        <w:jc w:val="center"/>
        <w:rPr>
          <w:rFonts w:ascii="Cambria" w:hAnsi="Cambria"/>
          <w:sz w:val="36"/>
          <w:szCs w:val="36"/>
        </w:rPr>
      </w:pPr>
    </w:p>
    <w:p w:rsidR="00940CF9" w:rsidRDefault="00940CF9" w:rsidP="00940CF9">
      <w:pPr>
        <w:jc w:val="center"/>
        <w:rPr>
          <w:rFonts w:ascii="Cambria" w:hAnsi="Cambria"/>
          <w:sz w:val="36"/>
          <w:szCs w:val="36"/>
        </w:rPr>
      </w:pPr>
    </w:p>
    <w:p w:rsidR="00940CF9" w:rsidRDefault="00940CF9" w:rsidP="00940CF9">
      <w:pPr>
        <w:jc w:val="center"/>
        <w:rPr>
          <w:rFonts w:ascii="Cambria" w:hAnsi="Cambria"/>
          <w:sz w:val="36"/>
          <w:szCs w:val="36"/>
        </w:rPr>
      </w:pPr>
    </w:p>
    <w:p w:rsidR="00940CF9" w:rsidRDefault="00940CF9" w:rsidP="00940CF9">
      <w:pPr>
        <w:jc w:val="center"/>
        <w:rPr>
          <w:rFonts w:ascii="Cambria" w:hAnsi="Cambria"/>
          <w:sz w:val="36"/>
          <w:szCs w:val="36"/>
        </w:rPr>
      </w:pPr>
    </w:p>
    <w:p w:rsidR="00940CF9" w:rsidRDefault="00940CF9" w:rsidP="00940CF9">
      <w:pPr>
        <w:jc w:val="center"/>
        <w:rPr>
          <w:rFonts w:ascii="Cambria" w:hAnsi="Cambria"/>
          <w:sz w:val="36"/>
          <w:szCs w:val="36"/>
        </w:rPr>
      </w:pPr>
    </w:p>
    <w:p w:rsidR="00940CF9" w:rsidRDefault="00940CF9" w:rsidP="00940CF9">
      <w:pPr>
        <w:jc w:val="center"/>
        <w:rPr>
          <w:rFonts w:ascii="Cambria" w:hAnsi="Cambria"/>
          <w:sz w:val="36"/>
          <w:szCs w:val="36"/>
        </w:rPr>
      </w:pPr>
    </w:p>
    <w:p w:rsidR="00B058D0" w:rsidRDefault="004A119C" w:rsidP="004A119C">
      <w:pPr>
        <w:rPr>
          <w:rFonts w:ascii="Cambria" w:hAnsi="Cambria"/>
          <w:sz w:val="24"/>
          <w:szCs w:val="24"/>
        </w:rPr>
      </w:pPr>
      <w:r>
        <w:rPr>
          <w:rFonts w:ascii="Cambria" w:hAnsi="Cambria"/>
          <w:sz w:val="24"/>
          <w:szCs w:val="24"/>
        </w:rPr>
        <w:t xml:space="preserve">The Buena Vista School District continuously reviews the wellness policies and actions of the district.  Included in this Wellness Handbook is the BVSD board policy (ADF) and the action plan with evaluation measures.  The action plan is evaluated annually by members of the wellness committee and notification to the public of the plan and evaluation is made annually </w:t>
      </w:r>
      <w:r w:rsidR="00B058D0">
        <w:rPr>
          <w:rFonts w:ascii="Cambria" w:hAnsi="Cambria"/>
          <w:sz w:val="24"/>
          <w:szCs w:val="24"/>
        </w:rPr>
        <w:t>through the district website at:</w:t>
      </w:r>
    </w:p>
    <w:p w:rsidR="004A119C" w:rsidRDefault="00C57FA9" w:rsidP="004A119C">
      <w:pPr>
        <w:rPr>
          <w:rFonts w:ascii="Cambria" w:hAnsi="Cambria"/>
          <w:sz w:val="24"/>
          <w:szCs w:val="24"/>
        </w:rPr>
      </w:pPr>
      <w:hyperlink r:id="rId9" w:history="1">
        <w:r w:rsidR="004A119C" w:rsidRPr="00E15672">
          <w:rPr>
            <w:rStyle w:val="Hyperlink"/>
            <w:rFonts w:ascii="Cambria" w:hAnsi="Cambria"/>
            <w:sz w:val="24"/>
            <w:szCs w:val="24"/>
          </w:rPr>
          <w:t>http://www.bvschools.org/Administrationhtml/foodservice.html</w:t>
        </w:r>
      </w:hyperlink>
    </w:p>
    <w:p w:rsidR="004A119C" w:rsidRDefault="004A119C" w:rsidP="004A119C">
      <w:pPr>
        <w:rPr>
          <w:rFonts w:ascii="Cambria" w:hAnsi="Cambria"/>
          <w:sz w:val="24"/>
          <w:szCs w:val="24"/>
        </w:rPr>
      </w:pPr>
    </w:p>
    <w:p w:rsidR="004A119C" w:rsidRPr="004A119C" w:rsidRDefault="004A119C" w:rsidP="004A119C">
      <w:pPr>
        <w:rPr>
          <w:rFonts w:ascii="Cambria" w:hAnsi="Cambria"/>
          <w:b/>
          <w:sz w:val="24"/>
          <w:szCs w:val="24"/>
        </w:rPr>
      </w:pPr>
      <w:r w:rsidRPr="004A119C">
        <w:rPr>
          <w:rFonts w:ascii="Cambria" w:hAnsi="Cambria"/>
          <w:b/>
          <w:sz w:val="24"/>
          <w:szCs w:val="24"/>
        </w:rPr>
        <w:t xml:space="preserve">Members of the Wellness Policy </w:t>
      </w:r>
    </w:p>
    <w:p w:rsidR="004A119C" w:rsidRDefault="004A119C" w:rsidP="004A119C">
      <w:pPr>
        <w:rPr>
          <w:rFonts w:ascii="Cambria" w:hAnsi="Cambria"/>
          <w:sz w:val="24"/>
          <w:szCs w:val="24"/>
        </w:rPr>
      </w:pPr>
      <w:r>
        <w:rPr>
          <w:rFonts w:ascii="Cambria" w:hAnsi="Cambria"/>
          <w:sz w:val="24"/>
          <w:szCs w:val="24"/>
        </w:rPr>
        <w:t>Tammy Viers</w:t>
      </w:r>
      <w:r>
        <w:rPr>
          <w:rFonts w:ascii="Cambria" w:hAnsi="Cambria"/>
          <w:sz w:val="24"/>
          <w:szCs w:val="24"/>
        </w:rPr>
        <w:tab/>
      </w:r>
      <w:r>
        <w:rPr>
          <w:rFonts w:ascii="Cambria" w:hAnsi="Cambria"/>
          <w:sz w:val="24"/>
          <w:szCs w:val="24"/>
        </w:rPr>
        <w:tab/>
        <w:t>Food Service Director</w:t>
      </w:r>
    </w:p>
    <w:p w:rsidR="004A119C" w:rsidRDefault="004A119C" w:rsidP="004A119C">
      <w:pPr>
        <w:rPr>
          <w:rFonts w:ascii="Cambria" w:hAnsi="Cambria"/>
          <w:sz w:val="24"/>
          <w:szCs w:val="24"/>
        </w:rPr>
      </w:pPr>
      <w:r>
        <w:rPr>
          <w:rFonts w:ascii="Cambria" w:hAnsi="Cambria"/>
          <w:sz w:val="24"/>
          <w:szCs w:val="24"/>
        </w:rPr>
        <w:t>Lisa Yates</w:t>
      </w:r>
      <w:r>
        <w:rPr>
          <w:rFonts w:ascii="Cambria" w:hAnsi="Cambria"/>
          <w:sz w:val="24"/>
          <w:szCs w:val="24"/>
        </w:rPr>
        <w:tab/>
      </w:r>
      <w:r>
        <w:rPr>
          <w:rFonts w:ascii="Cambria" w:hAnsi="Cambria"/>
          <w:sz w:val="24"/>
          <w:szCs w:val="24"/>
        </w:rPr>
        <w:tab/>
        <w:t>Curriculum and Instruction Director</w:t>
      </w:r>
    </w:p>
    <w:p w:rsidR="004A119C" w:rsidRDefault="004A119C">
      <w:pPr>
        <w:rPr>
          <w:rFonts w:ascii="Cambria" w:hAnsi="Cambria"/>
          <w:sz w:val="24"/>
          <w:szCs w:val="24"/>
        </w:rPr>
      </w:pPr>
      <w:r>
        <w:rPr>
          <w:rFonts w:ascii="Cambria" w:hAnsi="Cambria"/>
          <w:sz w:val="24"/>
          <w:szCs w:val="24"/>
        </w:rPr>
        <w:t>Darci Lambert</w:t>
      </w:r>
      <w:r>
        <w:rPr>
          <w:rFonts w:ascii="Cambria" w:hAnsi="Cambria"/>
          <w:sz w:val="24"/>
          <w:szCs w:val="24"/>
        </w:rPr>
        <w:tab/>
        <w:t>Staff Wellness Coordinator</w:t>
      </w:r>
    </w:p>
    <w:p w:rsidR="004A119C" w:rsidRDefault="004A119C">
      <w:pPr>
        <w:rPr>
          <w:rFonts w:ascii="Cambria" w:hAnsi="Cambria"/>
          <w:sz w:val="24"/>
          <w:szCs w:val="24"/>
        </w:rPr>
      </w:pPr>
      <w:r>
        <w:rPr>
          <w:rFonts w:ascii="Cambria" w:hAnsi="Cambria"/>
          <w:sz w:val="24"/>
          <w:szCs w:val="24"/>
        </w:rPr>
        <w:t>Connie Avery</w:t>
      </w:r>
      <w:r>
        <w:rPr>
          <w:rFonts w:ascii="Cambria" w:hAnsi="Cambria"/>
          <w:sz w:val="24"/>
          <w:szCs w:val="24"/>
        </w:rPr>
        <w:tab/>
      </w:r>
      <w:r>
        <w:rPr>
          <w:rFonts w:ascii="Cambria" w:hAnsi="Cambria"/>
          <w:sz w:val="24"/>
          <w:szCs w:val="24"/>
        </w:rPr>
        <w:tab/>
        <w:t>Staff Wellness Coordinator</w:t>
      </w:r>
    </w:p>
    <w:p w:rsidR="004A119C" w:rsidRDefault="004A119C">
      <w:pPr>
        <w:rPr>
          <w:rFonts w:ascii="Cambria" w:hAnsi="Cambria"/>
          <w:sz w:val="24"/>
          <w:szCs w:val="24"/>
        </w:rPr>
      </w:pPr>
      <w:r>
        <w:rPr>
          <w:rFonts w:ascii="Cambria" w:hAnsi="Cambria"/>
          <w:sz w:val="24"/>
          <w:szCs w:val="24"/>
        </w:rPr>
        <w:t>Jamie Page</w:t>
      </w:r>
      <w:r>
        <w:rPr>
          <w:rFonts w:ascii="Cambria" w:hAnsi="Cambria"/>
          <w:sz w:val="24"/>
          <w:szCs w:val="24"/>
        </w:rPr>
        <w:tab/>
      </w:r>
      <w:r>
        <w:rPr>
          <w:rFonts w:ascii="Cambria" w:hAnsi="Cambria"/>
          <w:sz w:val="24"/>
          <w:szCs w:val="24"/>
        </w:rPr>
        <w:tab/>
        <w:t>BVSD Staff – Health/PE teacher</w:t>
      </w:r>
    </w:p>
    <w:p w:rsidR="004A119C" w:rsidRDefault="004A119C">
      <w:pPr>
        <w:rPr>
          <w:rFonts w:ascii="Cambria" w:hAnsi="Cambria"/>
          <w:sz w:val="24"/>
          <w:szCs w:val="24"/>
        </w:rPr>
      </w:pPr>
      <w:r>
        <w:rPr>
          <w:rFonts w:ascii="Cambria" w:hAnsi="Cambria"/>
          <w:sz w:val="24"/>
          <w:szCs w:val="24"/>
        </w:rPr>
        <w:t>Pam Williams</w:t>
      </w:r>
      <w:r>
        <w:rPr>
          <w:rFonts w:ascii="Cambria" w:hAnsi="Cambria"/>
          <w:sz w:val="24"/>
          <w:szCs w:val="24"/>
        </w:rPr>
        <w:tab/>
      </w:r>
      <w:r>
        <w:rPr>
          <w:rFonts w:ascii="Cambria" w:hAnsi="Cambria"/>
          <w:sz w:val="24"/>
          <w:szCs w:val="24"/>
        </w:rPr>
        <w:tab/>
        <w:t>BVSD Staff – Health/PE teacher</w:t>
      </w:r>
    </w:p>
    <w:p w:rsidR="004A119C" w:rsidRDefault="004A119C">
      <w:pPr>
        <w:rPr>
          <w:rFonts w:ascii="Cambria" w:hAnsi="Cambria"/>
          <w:sz w:val="24"/>
          <w:szCs w:val="24"/>
        </w:rPr>
      </w:pPr>
      <w:r>
        <w:rPr>
          <w:rFonts w:ascii="Cambria" w:hAnsi="Cambria"/>
          <w:sz w:val="24"/>
          <w:szCs w:val="24"/>
        </w:rPr>
        <w:t>Carol Chartier</w:t>
      </w:r>
      <w:r>
        <w:rPr>
          <w:rFonts w:ascii="Cambria" w:hAnsi="Cambria"/>
          <w:sz w:val="24"/>
          <w:szCs w:val="24"/>
        </w:rPr>
        <w:tab/>
        <w:t>BVSD Staff – Food Service</w:t>
      </w:r>
    </w:p>
    <w:p w:rsidR="004A119C" w:rsidRDefault="004A119C">
      <w:pPr>
        <w:rPr>
          <w:rFonts w:ascii="Cambria" w:hAnsi="Cambria"/>
          <w:sz w:val="24"/>
          <w:szCs w:val="24"/>
        </w:rPr>
      </w:pPr>
      <w:r>
        <w:rPr>
          <w:rFonts w:ascii="Cambria" w:hAnsi="Cambria"/>
          <w:sz w:val="24"/>
          <w:szCs w:val="24"/>
        </w:rPr>
        <w:t>Rebecca Capozza</w:t>
      </w:r>
      <w:r>
        <w:rPr>
          <w:rFonts w:ascii="Cambria" w:hAnsi="Cambria"/>
          <w:sz w:val="24"/>
          <w:szCs w:val="24"/>
        </w:rPr>
        <w:tab/>
        <w:t>BVSD Staff – Nurse</w:t>
      </w:r>
    </w:p>
    <w:p w:rsidR="004A119C" w:rsidRDefault="004A119C">
      <w:pPr>
        <w:rPr>
          <w:rFonts w:ascii="Cambria" w:hAnsi="Cambria"/>
          <w:sz w:val="24"/>
          <w:szCs w:val="24"/>
        </w:rPr>
      </w:pPr>
      <w:r>
        <w:rPr>
          <w:rFonts w:ascii="Cambria" w:hAnsi="Cambria"/>
          <w:sz w:val="24"/>
          <w:szCs w:val="24"/>
        </w:rPr>
        <w:t>Krystal Harms</w:t>
      </w:r>
      <w:r>
        <w:rPr>
          <w:rFonts w:ascii="Cambria" w:hAnsi="Cambria"/>
          <w:sz w:val="24"/>
          <w:szCs w:val="24"/>
        </w:rPr>
        <w:tab/>
        <w:t>BVSD Staff - Nurse</w:t>
      </w:r>
    </w:p>
    <w:p w:rsidR="004A119C" w:rsidRDefault="004A119C">
      <w:pPr>
        <w:rPr>
          <w:rFonts w:ascii="Cambria" w:hAnsi="Cambria"/>
          <w:sz w:val="24"/>
          <w:szCs w:val="24"/>
        </w:rPr>
      </w:pPr>
      <w:r>
        <w:rPr>
          <w:rFonts w:ascii="Cambria" w:hAnsi="Cambria"/>
          <w:sz w:val="24"/>
          <w:szCs w:val="24"/>
        </w:rPr>
        <w:t>Nancy Rem</w:t>
      </w:r>
      <w:r>
        <w:rPr>
          <w:rFonts w:ascii="Cambria" w:hAnsi="Cambria"/>
          <w:sz w:val="24"/>
          <w:szCs w:val="24"/>
        </w:rPr>
        <w:tab/>
      </w:r>
      <w:r>
        <w:rPr>
          <w:rFonts w:ascii="Cambria" w:hAnsi="Cambria"/>
          <w:sz w:val="24"/>
          <w:szCs w:val="24"/>
        </w:rPr>
        <w:tab/>
        <w:t>Parent</w:t>
      </w:r>
    </w:p>
    <w:p w:rsidR="004A119C" w:rsidRDefault="004A119C">
      <w:pPr>
        <w:rPr>
          <w:rFonts w:ascii="Cambria" w:hAnsi="Cambria"/>
          <w:sz w:val="24"/>
          <w:szCs w:val="24"/>
        </w:rPr>
      </w:pPr>
      <w:r>
        <w:rPr>
          <w:rFonts w:ascii="Cambria" w:hAnsi="Cambria"/>
          <w:sz w:val="24"/>
          <w:szCs w:val="24"/>
        </w:rPr>
        <w:t>Tammy White</w:t>
      </w:r>
      <w:r>
        <w:rPr>
          <w:rFonts w:ascii="Cambria" w:hAnsi="Cambria"/>
          <w:sz w:val="24"/>
          <w:szCs w:val="24"/>
        </w:rPr>
        <w:tab/>
        <w:t>Parent</w:t>
      </w:r>
    </w:p>
    <w:p w:rsidR="004A119C" w:rsidRDefault="004A119C">
      <w:pPr>
        <w:rPr>
          <w:rFonts w:ascii="Cambria" w:hAnsi="Cambria"/>
          <w:sz w:val="24"/>
          <w:szCs w:val="24"/>
        </w:rPr>
      </w:pPr>
      <w:r>
        <w:rPr>
          <w:rFonts w:ascii="Cambria" w:hAnsi="Cambria"/>
          <w:sz w:val="24"/>
          <w:szCs w:val="24"/>
        </w:rPr>
        <w:t>Sarah Crites</w:t>
      </w:r>
      <w:r>
        <w:rPr>
          <w:rFonts w:ascii="Cambria" w:hAnsi="Cambria"/>
          <w:sz w:val="24"/>
          <w:szCs w:val="24"/>
        </w:rPr>
        <w:tab/>
      </w:r>
      <w:r>
        <w:rPr>
          <w:rFonts w:ascii="Cambria" w:hAnsi="Cambria"/>
          <w:sz w:val="24"/>
          <w:szCs w:val="24"/>
        </w:rPr>
        <w:tab/>
        <w:t>Parent</w:t>
      </w:r>
      <w:r w:rsidRPr="004A119C">
        <w:rPr>
          <w:rFonts w:ascii="Cambria" w:hAnsi="Cambria"/>
          <w:sz w:val="24"/>
          <w:szCs w:val="24"/>
        </w:rPr>
        <w:t xml:space="preserve"> </w:t>
      </w:r>
    </w:p>
    <w:p w:rsidR="004A119C" w:rsidRDefault="004A119C">
      <w:pPr>
        <w:rPr>
          <w:rFonts w:ascii="Cambria" w:hAnsi="Cambria"/>
          <w:sz w:val="24"/>
          <w:szCs w:val="24"/>
        </w:rPr>
      </w:pPr>
      <w:r>
        <w:rPr>
          <w:rFonts w:ascii="Cambria" w:hAnsi="Cambria"/>
          <w:sz w:val="24"/>
          <w:szCs w:val="24"/>
        </w:rPr>
        <w:t>Lisa Malde</w:t>
      </w:r>
      <w:r>
        <w:rPr>
          <w:rFonts w:ascii="Cambria" w:hAnsi="Cambria"/>
          <w:sz w:val="24"/>
          <w:szCs w:val="24"/>
        </w:rPr>
        <w:tab/>
      </w:r>
      <w:r>
        <w:rPr>
          <w:rFonts w:ascii="Cambria" w:hAnsi="Cambria"/>
          <w:sz w:val="24"/>
          <w:szCs w:val="24"/>
        </w:rPr>
        <w:tab/>
        <w:t>LiveWell Colorado, Community Consultant</w:t>
      </w:r>
    </w:p>
    <w:p w:rsidR="00940CF9" w:rsidRDefault="00940CF9">
      <w:pPr>
        <w:rPr>
          <w:rFonts w:ascii="Cambria" w:hAnsi="Cambria"/>
          <w:sz w:val="24"/>
          <w:szCs w:val="24"/>
        </w:rPr>
      </w:pPr>
      <w:r>
        <w:rPr>
          <w:rFonts w:ascii="Cambria" w:hAnsi="Cambria"/>
          <w:sz w:val="24"/>
          <w:szCs w:val="24"/>
        </w:rPr>
        <w:t>___________</w:t>
      </w:r>
      <w:r>
        <w:rPr>
          <w:rFonts w:ascii="Cambria" w:hAnsi="Cambria"/>
          <w:sz w:val="24"/>
          <w:szCs w:val="24"/>
        </w:rPr>
        <w:tab/>
      </w:r>
      <w:r>
        <w:rPr>
          <w:rFonts w:ascii="Cambria" w:hAnsi="Cambria"/>
          <w:sz w:val="24"/>
          <w:szCs w:val="24"/>
        </w:rPr>
        <w:tab/>
        <w:t>Student Represen</w:t>
      </w:r>
      <w:r w:rsidR="00B31EC1">
        <w:rPr>
          <w:rFonts w:ascii="Cambria" w:hAnsi="Cambria"/>
          <w:sz w:val="24"/>
          <w:szCs w:val="24"/>
        </w:rPr>
        <w:t>ta</w:t>
      </w:r>
      <w:r>
        <w:rPr>
          <w:rFonts w:ascii="Cambria" w:hAnsi="Cambria"/>
          <w:sz w:val="24"/>
          <w:szCs w:val="24"/>
        </w:rPr>
        <w:t>tive</w:t>
      </w:r>
    </w:p>
    <w:p w:rsidR="00E717F2" w:rsidRDefault="004A119C">
      <w:pPr>
        <w:rPr>
          <w:rFonts w:ascii="Cambria" w:hAnsi="Cambria"/>
          <w:sz w:val="36"/>
          <w:szCs w:val="36"/>
        </w:rPr>
        <w:sectPr w:rsidR="00E717F2" w:rsidSect="004A119C">
          <w:pgSz w:w="12240" w:h="15840"/>
          <w:pgMar w:top="1440" w:right="1440" w:bottom="1440" w:left="1440" w:header="720" w:footer="720" w:gutter="0"/>
          <w:pgBorders w:offsetFrom="page">
            <w:top w:val="thinThickSmallGap" w:sz="24" w:space="24" w:color="C00000"/>
            <w:left w:val="thinThickSmallGap" w:sz="24" w:space="24" w:color="C00000"/>
            <w:bottom w:val="thickThinSmallGap" w:sz="24" w:space="24" w:color="C00000"/>
            <w:right w:val="thickThinSmallGap" w:sz="24" w:space="24" w:color="C00000"/>
          </w:pgBorders>
          <w:cols w:space="720"/>
          <w:docGrid w:linePitch="360"/>
        </w:sectPr>
      </w:pPr>
      <w:r>
        <w:rPr>
          <w:rFonts w:ascii="Cambria" w:hAnsi="Cambria"/>
          <w:sz w:val="36"/>
          <w:szCs w:val="36"/>
        </w:rPr>
        <w:br w:type="page"/>
      </w:r>
    </w:p>
    <w:tbl>
      <w:tblPr>
        <w:tblStyle w:val="TableGrid"/>
        <w:tblW w:w="0" w:type="auto"/>
        <w:tblLook w:val="04A0" w:firstRow="1" w:lastRow="0" w:firstColumn="1" w:lastColumn="0" w:noHBand="0" w:noVBand="1"/>
      </w:tblPr>
      <w:tblGrid>
        <w:gridCol w:w="3294"/>
        <w:gridCol w:w="3294"/>
        <w:gridCol w:w="3294"/>
        <w:gridCol w:w="3294"/>
      </w:tblGrid>
      <w:tr w:rsidR="00E717F2" w:rsidRPr="00E717F2" w:rsidTr="00E717F2">
        <w:tc>
          <w:tcPr>
            <w:tcW w:w="13176" w:type="dxa"/>
            <w:gridSpan w:val="4"/>
            <w:shd w:val="clear" w:color="auto" w:fill="D9D9D9"/>
          </w:tcPr>
          <w:p w:rsidR="00E717F2" w:rsidRPr="00E717F2" w:rsidRDefault="00E717F2" w:rsidP="00E717F2">
            <w:pPr>
              <w:rPr>
                <w:rFonts w:ascii="Cambria" w:eastAsia="Calibri" w:hAnsi="Cambria" w:cs="Times New Roman"/>
              </w:rPr>
            </w:pPr>
            <w:r w:rsidRPr="00E717F2">
              <w:rPr>
                <w:rFonts w:ascii="Cambria" w:eastAsia="Calibri" w:hAnsi="Cambria" w:cs="Times New Roman"/>
              </w:rPr>
              <w:lastRenderedPageBreak/>
              <w:t xml:space="preserve">Goal #1: </w:t>
            </w:r>
            <w:r w:rsidRPr="00E717F2">
              <w:rPr>
                <w:rFonts w:ascii="Cambria" w:eastAsia="Calibri" w:hAnsi="Cambria" w:cs="Times New Roman"/>
                <w:b/>
                <w:bCs/>
              </w:rPr>
              <w:t xml:space="preserve">The district will provide a comprehensive learning environment for </w:t>
            </w:r>
            <w:r w:rsidRPr="00E717F2">
              <w:rPr>
                <w:rFonts w:ascii="Cambria" w:eastAsia="Calibri" w:hAnsi="Cambria" w:cs="Times New Roman"/>
                <w:bCs/>
              </w:rPr>
              <w:t>teaching</w:t>
            </w:r>
            <w:r w:rsidRPr="00E717F2">
              <w:rPr>
                <w:rFonts w:ascii="Cambria" w:eastAsia="Calibri" w:hAnsi="Cambria" w:cs="Times New Roman"/>
                <w:b/>
                <w:bCs/>
                <w:color w:val="C00000"/>
              </w:rPr>
              <w:t xml:space="preserve">, </w:t>
            </w:r>
            <w:r w:rsidRPr="00E717F2">
              <w:rPr>
                <w:rFonts w:ascii="Cambria" w:eastAsia="Calibri" w:hAnsi="Cambria" w:cs="Times New Roman"/>
                <w:b/>
                <w:bCs/>
              </w:rPr>
              <w:t>developing and practicing lifelong wellness behaviors.</w:t>
            </w:r>
          </w:p>
        </w:tc>
      </w:tr>
      <w:tr w:rsidR="00E717F2" w:rsidRPr="00E717F2" w:rsidTr="00E717F2">
        <w:tc>
          <w:tcPr>
            <w:tcW w:w="13176" w:type="dxa"/>
            <w:gridSpan w:val="4"/>
            <w:shd w:val="clear" w:color="auto" w:fill="D9D9D9"/>
          </w:tcPr>
          <w:p w:rsidR="00E717F2" w:rsidRPr="00E717F2" w:rsidRDefault="00E717F2" w:rsidP="00E717F2">
            <w:pPr>
              <w:numPr>
                <w:ilvl w:val="0"/>
                <w:numId w:val="1"/>
              </w:numPr>
              <w:contextualSpacing/>
              <w:rPr>
                <w:rFonts w:ascii="Cambria" w:eastAsia="Calibri" w:hAnsi="Cambria" w:cs="Times New Roman"/>
              </w:rPr>
            </w:pPr>
            <w:r w:rsidRPr="00E717F2">
              <w:rPr>
                <w:rFonts w:ascii="Cambria" w:eastAsia="Calibri" w:hAnsi="Cambria" w:cs="Times New Roman"/>
              </w:rPr>
              <w:t>Promote two educational opportunities focusing on staff wellness during staff work or professional learning days</w:t>
            </w:r>
          </w:p>
        </w:tc>
      </w:tr>
      <w:tr w:rsidR="00E717F2" w:rsidRPr="00E717F2" w:rsidTr="00E717F2">
        <w:tc>
          <w:tcPr>
            <w:tcW w:w="3294" w:type="dxa"/>
            <w:shd w:val="clear" w:color="auto" w:fill="F2F2F2"/>
          </w:tcPr>
          <w:p w:rsidR="00E717F2" w:rsidRPr="00E717F2" w:rsidRDefault="00E717F2" w:rsidP="00E717F2">
            <w:pPr>
              <w:jc w:val="center"/>
              <w:rPr>
                <w:rFonts w:ascii="Cambria" w:eastAsia="Calibri" w:hAnsi="Cambria" w:cs="Times New Roman"/>
              </w:rPr>
            </w:pPr>
            <w:r w:rsidRPr="00E717F2">
              <w:rPr>
                <w:rFonts w:ascii="Cambria" w:eastAsia="Calibri" w:hAnsi="Cambria" w:cs="Times New Roman"/>
              </w:rPr>
              <w:t>Action</w:t>
            </w:r>
          </w:p>
        </w:tc>
        <w:tc>
          <w:tcPr>
            <w:tcW w:w="3294" w:type="dxa"/>
            <w:shd w:val="clear" w:color="auto" w:fill="F2F2F2"/>
          </w:tcPr>
          <w:p w:rsidR="00E717F2" w:rsidRPr="00E717F2" w:rsidRDefault="00E717F2" w:rsidP="00E717F2">
            <w:pPr>
              <w:jc w:val="center"/>
              <w:rPr>
                <w:rFonts w:ascii="Cambria" w:eastAsia="Calibri" w:hAnsi="Cambria" w:cs="Times New Roman"/>
              </w:rPr>
            </w:pPr>
            <w:r w:rsidRPr="00E717F2">
              <w:rPr>
                <w:rFonts w:ascii="Cambria" w:eastAsia="Calibri" w:hAnsi="Cambria" w:cs="Times New Roman"/>
              </w:rPr>
              <w:t>Person(s) Responsible</w:t>
            </w:r>
          </w:p>
        </w:tc>
        <w:tc>
          <w:tcPr>
            <w:tcW w:w="3294" w:type="dxa"/>
            <w:shd w:val="clear" w:color="auto" w:fill="F2F2F2"/>
          </w:tcPr>
          <w:p w:rsidR="00E717F2" w:rsidRPr="00E717F2" w:rsidRDefault="00E717F2" w:rsidP="00E717F2">
            <w:pPr>
              <w:jc w:val="center"/>
              <w:rPr>
                <w:rFonts w:ascii="Cambria" w:eastAsia="Calibri" w:hAnsi="Cambria" w:cs="Times New Roman"/>
              </w:rPr>
            </w:pPr>
            <w:r w:rsidRPr="00E717F2">
              <w:rPr>
                <w:rFonts w:ascii="Cambria" w:eastAsia="Calibri" w:hAnsi="Cambria" w:cs="Times New Roman"/>
              </w:rPr>
              <w:t>Timeline</w:t>
            </w:r>
          </w:p>
        </w:tc>
        <w:tc>
          <w:tcPr>
            <w:tcW w:w="3294" w:type="dxa"/>
            <w:shd w:val="clear" w:color="auto" w:fill="F2F2F2"/>
          </w:tcPr>
          <w:p w:rsidR="00E717F2" w:rsidRPr="00E717F2" w:rsidRDefault="00E717F2" w:rsidP="00E717F2">
            <w:pPr>
              <w:jc w:val="center"/>
              <w:rPr>
                <w:rFonts w:ascii="Cambria" w:eastAsia="Calibri" w:hAnsi="Cambria" w:cs="Times New Roman"/>
              </w:rPr>
            </w:pPr>
            <w:r w:rsidRPr="00E717F2">
              <w:rPr>
                <w:rFonts w:ascii="Cambria" w:eastAsia="Calibri" w:hAnsi="Cambria" w:cs="Times New Roman"/>
              </w:rPr>
              <w:t>Progress</w:t>
            </w:r>
          </w:p>
        </w:tc>
      </w:tr>
      <w:tr w:rsidR="00E717F2" w:rsidRPr="00E717F2" w:rsidTr="00E717F2">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At least one speaker to be provided for staff during school year, possible topics to include: stress-reduction techniques, nutrition</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Connie Avery, Darci Lambert, Lisa Yates</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Begin 2015-16</w:t>
            </w:r>
          </w:p>
          <w:p w:rsidR="00E717F2" w:rsidRPr="00E717F2" w:rsidRDefault="00E717F2" w:rsidP="00E717F2">
            <w:pPr>
              <w:rPr>
                <w:rFonts w:ascii="Cambria" w:eastAsia="Calibri" w:hAnsi="Cambria" w:cs="Times New Roman"/>
              </w:rPr>
            </w:pPr>
            <w:r w:rsidRPr="00E717F2">
              <w:rPr>
                <w:rFonts w:ascii="Cambria" w:eastAsia="Calibri" w:hAnsi="Cambria" w:cs="Times New Roman"/>
              </w:rPr>
              <w:t>Complete and ongoing 2017-18</w:t>
            </w:r>
          </w:p>
        </w:tc>
        <w:tc>
          <w:tcPr>
            <w:tcW w:w="3294" w:type="dxa"/>
          </w:tcPr>
          <w:p w:rsidR="00E717F2" w:rsidRPr="00E717F2" w:rsidRDefault="00E717F2" w:rsidP="00E717F2">
            <w:pPr>
              <w:rPr>
                <w:rFonts w:ascii="Cambria" w:eastAsia="Calibri" w:hAnsi="Cambria" w:cs="Times New Roman"/>
              </w:rPr>
            </w:pPr>
          </w:p>
        </w:tc>
      </w:tr>
      <w:tr w:rsidR="00E717F2" w:rsidRPr="00E717F2" w:rsidTr="00E717F2">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Provide lunch learning session with lunch provided (salad bar, Tammy Viers) at least one time per year</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Wellness Committee</w:t>
            </w:r>
          </w:p>
          <w:p w:rsidR="00E717F2" w:rsidRPr="00E717F2" w:rsidRDefault="00E717F2" w:rsidP="00E717F2">
            <w:pPr>
              <w:rPr>
                <w:rFonts w:ascii="Cambria" w:eastAsia="Calibri" w:hAnsi="Cambria" w:cs="Times New Roman"/>
              </w:rPr>
            </w:pPr>
            <w:r w:rsidRPr="00E717F2">
              <w:rPr>
                <w:rFonts w:ascii="Cambria" w:eastAsia="Calibri" w:hAnsi="Cambria" w:cs="Times New Roman"/>
              </w:rPr>
              <w:t>Tammy Viers, Lunch staff</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1 time per year beginning 2015-16</w:t>
            </w:r>
          </w:p>
          <w:p w:rsidR="00E717F2" w:rsidRPr="00E717F2" w:rsidRDefault="00E717F2" w:rsidP="00E717F2">
            <w:pPr>
              <w:rPr>
                <w:rFonts w:ascii="Cambria" w:eastAsia="Calibri" w:hAnsi="Cambria" w:cs="Times New Roman"/>
              </w:rPr>
            </w:pPr>
          </w:p>
        </w:tc>
        <w:tc>
          <w:tcPr>
            <w:tcW w:w="3294" w:type="dxa"/>
          </w:tcPr>
          <w:p w:rsidR="00E717F2" w:rsidRPr="00E717F2" w:rsidRDefault="00E717F2" w:rsidP="00E717F2">
            <w:pPr>
              <w:rPr>
                <w:rFonts w:ascii="Cambria" w:eastAsia="Calibri" w:hAnsi="Cambria" w:cs="Times New Roman"/>
              </w:rPr>
            </w:pPr>
          </w:p>
        </w:tc>
      </w:tr>
    </w:tbl>
    <w:p w:rsidR="00E717F2" w:rsidRPr="00E717F2" w:rsidRDefault="00E717F2" w:rsidP="00E717F2">
      <w:pPr>
        <w:spacing w:after="200" w:line="276" w:lineRule="auto"/>
        <w:rPr>
          <w:rFonts w:ascii="Cambria" w:eastAsia="Calibri" w:hAnsi="Cambria" w:cs="Times New Roman"/>
        </w:rPr>
      </w:pPr>
    </w:p>
    <w:tbl>
      <w:tblPr>
        <w:tblStyle w:val="TableGrid"/>
        <w:tblW w:w="0" w:type="auto"/>
        <w:tblLook w:val="04A0" w:firstRow="1" w:lastRow="0" w:firstColumn="1" w:lastColumn="0" w:noHBand="0" w:noVBand="1"/>
      </w:tblPr>
      <w:tblGrid>
        <w:gridCol w:w="3294"/>
        <w:gridCol w:w="3294"/>
        <w:gridCol w:w="3294"/>
        <w:gridCol w:w="3294"/>
      </w:tblGrid>
      <w:tr w:rsidR="00E717F2" w:rsidRPr="00E717F2" w:rsidTr="00E717F2">
        <w:tc>
          <w:tcPr>
            <w:tcW w:w="13176" w:type="dxa"/>
            <w:gridSpan w:val="4"/>
            <w:shd w:val="clear" w:color="auto" w:fill="D9D9D9"/>
          </w:tcPr>
          <w:p w:rsidR="00E717F2" w:rsidRPr="00E717F2" w:rsidRDefault="00E717F2" w:rsidP="00E717F2">
            <w:pPr>
              <w:rPr>
                <w:rFonts w:ascii="Cambria" w:eastAsia="Calibri" w:hAnsi="Cambria" w:cs="Times New Roman"/>
              </w:rPr>
            </w:pPr>
            <w:r w:rsidRPr="00E717F2">
              <w:rPr>
                <w:rFonts w:ascii="Cambria" w:eastAsia="Calibri" w:hAnsi="Cambria" w:cs="Times New Roman"/>
              </w:rPr>
              <w:t xml:space="preserve">Goal #1: </w:t>
            </w:r>
            <w:r w:rsidRPr="00E717F2">
              <w:rPr>
                <w:rFonts w:ascii="Cambria" w:eastAsia="Calibri" w:hAnsi="Cambria" w:cs="Times New Roman"/>
                <w:b/>
                <w:bCs/>
              </w:rPr>
              <w:t xml:space="preserve">The district will provide a comprehensive learning environment for </w:t>
            </w:r>
            <w:r w:rsidRPr="00E717F2">
              <w:rPr>
                <w:rFonts w:ascii="Cambria" w:eastAsia="Calibri" w:hAnsi="Cambria" w:cs="Times New Roman"/>
                <w:bCs/>
              </w:rPr>
              <w:t>teaching</w:t>
            </w:r>
            <w:r w:rsidRPr="00E717F2">
              <w:rPr>
                <w:rFonts w:ascii="Cambria" w:eastAsia="Calibri" w:hAnsi="Cambria" w:cs="Times New Roman"/>
                <w:b/>
                <w:bCs/>
                <w:color w:val="C00000"/>
              </w:rPr>
              <w:t xml:space="preserve">, </w:t>
            </w:r>
            <w:r w:rsidRPr="00E717F2">
              <w:rPr>
                <w:rFonts w:ascii="Cambria" w:eastAsia="Calibri" w:hAnsi="Cambria" w:cs="Times New Roman"/>
                <w:b/>
                <w:bCs/>
              </w:rPr>
              <w:t>developing and practicing lifelong wellness behaviors.</w:t>
            </w:r>
          </w:p>
        </w:tc>
      </w:tr>
      <w:tr w:rsidR="00E717F2" w:rsidRPr="00E717F2" w:rsidTr="00E717F2">
        <w:tc>
          <w:tcPr>
            <w:tcW w:w="13176" w:type="dxa"/>
            <w:gridSpan w:val="4"/>
            <w:shd w:val="clear" w:color="auto" w:fill="D9D9D9"/>
          </w:tcPr>
          <w:p w:rsidR="00E717F2" w:rsidRPr="00E717F2" w:rsidRDefault="00E717F2" w:rsidP="00E717F2">
            <w:pPr>
              <w:numPr>
                <w:ilvl w:val="0"/>
                <w:numId w:val="1"/>
              </w:numPr>
              <w:contextualSpacing/>
              <w:rPr>
                <w:rFonts w:ascii="Cambria" w:eastAsia="Calibri" w:hAnsi="Cambria" w:cs="Times New Roman"/>
              </w:rPr>
            </w:pPr>
            <w:r w:rsidRPr="00E717F2">
              <w:rPr>
                <w:rFonts w:ascii="Cambria" w:eastAsia="Calibri" w:hAnsi="Cambria" w:cs="Times New Roman"/>
              </w:rPr>
              <w:t>Support teachers in integrating curriculum</w:t>
            </w:r>
          </w:p>
        </w:tc>
      </w:tr>
      <w:tr w:rsidR="00E717F2" w:rsidRPr="00E717F2" w:rsidTr="00E717F2">
        <w:tc>
          <w:tcPr>
            <w:tcW w:w="3294" w:type="dxa"/>
            <w:shd w:val="clear" w:color="auto" w:fill="F2F2F2"/>
          </w:tcPr>
          <w:p w:rsidR="00E717F2" w:rsidRPr="00E717F2" w:rsidRDefault="00E717F2" w:rsidP="00E717F2">
            <w:pPr>
              <w:jc w:val="center"/>
              <w:rPr>
                <w:rFonts w:ascii="Cambria" w:eastAsia="Calibri" w:hAnsi="Cambria" w:cs="Times New Roman"/>
              </w:rPr>
            </w:pPr>
            <w:r w:rsidRPr="00E717F2">
              <w:rPr>
                <w:rFonts w:ascii="Cambria" w:eastAsia="Calibri" w:hAnsi="Cambria" w:cs="Times New Roman"/>
              </w:rPr>
              <w:t>Action</w:t>
            </w:r>
          </w:p>
        </w:tc>
        <w:tc>
          <w:tcPr>
            <w:tcW w:w="3294" w:type="dxa"/>
            <w:shd w:val="clear" w:color="auto" w:fill="F2F2F2"/>
          </w:tcPr>
          <w:p w:rsidR="00E717F2" w:rsidRPr="00E717F2" w:rsidRDefault="00E717F2" w:rsidP="00E717F2">
            <w:pPr>
              <w:jc w:val="center"/>
              <w:rPr>
                <w:rFonts w:ascii="Cambria" w:eastAsia="Calibri" w:hAnsi="Cambria" w:cs="Times New Roman"/>
              </w:rPr>
            </w:pPr>
            <w:r w:rsidRPr="00E717F2">
              <w:rPr>
                <w:rFonts w:ascii="Cambria" w:eastAsia="Calibri" w:hAnsi="Cambria" w:cs="Times New Roman"/>
              </w:rPr>
              <w:t>Person(s) Responsible</w:t>
            </w:r>
          </w:p>
        </w:tc>
        <w:tc>
          <w:tcPr>
            <w:tcW w:w="3294" w:type="dxa"/>
            <w:shd w:val="clear" w:color="auto" w:fill="F2F2F2"/>
          </w:tcPr>
          <w:p w:rsidR="00E717F2" w:rsidRPr="00E717F2" w:rsidRDefault="00E717F2" w:rsidP="00E717F2">
            <w:pPr>
              <w:jc w:val="center"/>
              <w:rPr>
                <w:rFonts w:ascii="Cambria" w:eastAsia="Calibri" w:hAnsi="Cambria" w:cs="Times New Roman"/>
              </w:rPr>
            </w:pPr>
            <w:r w:rsidRPr="00E717F2">
              <w:rPr>
                <w:rFonts w:ascii="Cambria" w:eastAsia="Calibri" w:hAnsi="Cambria" w:cs="Times New Roman"/>
              </w:rPr>
              <w:t>Timeline</w:t>
            </w:r>
          </w:p>
        </w:tc>
        <w:tc>
          <w:tcPr>
            <w:tcW w:w="3294" w:type="dxa"/>
            <w:shd w:val="clear" w:color="auto" w:fill="F2F2F2"/>
          </w:tcPr>
          <w:p w:rsidR="00E717F2" w:rsidRPr="00E717F2" w:rsidRDefault="00E717F2" w:rsidP="00E717F2">
            <w:pPr>
              <w:jc w:val="center"/>
              <w:rPr>
                <w:rFonts w:ascii="Cambria" w:eastAsia="Calibri" w:hAnsi="Cambria" w:cs="Times New Roman"/>
              </w:rPr>
            </w:pPr>
            <w:r w:rsidRPr="00E717F2">
              <w:rPr>
                <w:rFonts w:ascii="Cambria" w:eastAsia="Calibri" w:hAnsi="Cambria" w:cs="Times New Roman"/>
              </w:rPr>
              <w:t>Progress</w:t>
            </w:r>
          </w:p>
        </w:tc>
      </w:tr>
      <w:tr w:rsidR="00E717F2" w:rsidRPr="00E717F2" w:rsidTr="00E717F2">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Provide nutrition speakers in K-5 classrooms</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Wellness and Healthy Schools Council – APE (School Nurse)</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TBD by District and School Health Council</w:t>
            </w:r>
          </w:p>
        </w:tc>
        <w:tc>
          <w:tcPr>
            <w:tcW w:w="3294" w:type="dxa"/>
          </w:tcPr>
          <w:p w:rsidR="00E717F2" w:rsidRPr="00E717F2" w:rsidRDefault="00E717F2" w:rsidP="00E717F2">
            <w:pPr>
              <w:rPr>
                <w:rFonts w:ascii="Cambria" w:eastAsia="Calibri" w:hAnsi="Cambria" w:cs="Times New Roman"/>
              </w:rPr>
            </w:pPr>
          </w:p>
        </w:tc>
      </w:tr>
      <w:tr w:rsidR="00E717F2" w:rsidRPr="00E717F2" w:rsidTr="00E717F2">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Provide Nutrition tool kit – age appropriate (K-5)</w:t>
            </w:r>
          </w:p>
          <w:p w:rsidR="00E717F2" w:rsidRPr="00E717F2" w:rsidRDefault="00E717F2" w:rsidP="00E717F2">
            <w:pPr>
              <w:rPr>
                <w:rFonts w:ascii="Cambria" w:eastAsia="Calibri" w:hAnsi="Cambria" w:cs="Times New Roman"/>
              </w:rPr>
            </w:pP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Wellness and Healthy Schools Council – APE (School Nurse)</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TBD by District and School Health Council</w:t>
            </w:r>
          </w:p>
        </w:tc>
        <w:tc>
          <w:tcPr>
            <w:tcW w:w="3294" w:type="dxa"/>
          </w:tcPr>
          <w:p w:rsidR="00E717F2" w:rsidRPr="00E717F2" w:rsidRDefault="00E717F2" w:rsidP="00E717F2">
            <w:pPr>
              <w:rPr>
                <w:rFonts w:ascii="Cambria" w:eastAsia="Calibri" w:hAnsi="Cambria" w:cs="Times New Roman"/>
              </w:rPr>
            </w:pPr>
          </w:p>
        </w:tc>
      </w:tr>
      <w:tr w:rsidR="00E717F2" w:rsidRPr="00E717F2" w:rsidTr="00E717F2">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Invite students to participate in health challenges, especially 6-12, modify for K-5</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Wellness and Healthy Schools Council - District</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Begin School Year 2015-16</w:t>
            </w:r>
          </w:p>
        </w:tc>
        <w:tc>
          <w:tcPr>
            <w:tcW w:w="3294" w:type="dxa"/>
          </w:tcPr>
          <w:p w:rsidR="00E717F2" w:rsidRPr="00E717F2" w:rsidRDefault="00E717F2" w:rsidP="00E717F2">
            <w:pPr>
              <w:rPr>
                <w:rFonts w:ascii="Cambria" w:eastAsia="Calibri" w:hAnsi="Cambria" w:cs="Times New Roman"/>
              </w:rPr>
            </w:pPr>
          </w:p>
        </w:tc>
      </w:tr>
      <w:tr w:rsidR="00E717F2" w:rsidRPr="00E717F2" w:rsidTr="00E717F2">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Wellness and Healthy Schools Council will meet quarterly – perhaps even break into school to discuss</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School Nurses</w:t>
            </w:r>
          </w:p>
          <w:p w:rsidR="00E717F2" w:rsidRPr="00E717F2" w:rsidRDefault="00E717F2" w:rsidP="00E717F2">
            <w:pPr>
              <w:rPr>
                <w:rFonts w:ascii="Cambria" w:eastAsia="Calibri" w:hAnsi="Cambria" w:cs="Times New Roman"/>
              </w:rPr>
            </w:pPr>
            <w:r w:rsidRPr="00E717F2">
              <w:rPr>
                <w:rFonts w:ascii="Cambria" w:eastAsia="Calibri" w:hAnsi="Cambria" w:cs="Times New Roman"/>
              </w:rPr>
              <w:t>Director of Curriculum and Instruction</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Quarterly, beginning 2015-16</w:t>
            </w:r>
          </w:p>
        </w:tc>
        <w:tc>
          <w:tcPr>
            <w:tcW w:w="3294" w:type="dxa"/>
          </w:tcPr>
          <w:p w:rsidR="00E717F2" w:rsidRPr="00E717F2" w:rsidRDefault="00E717F2" w:rsidP="00E717F2">
            <w:pPr>
              <w:rPr>
                <w:rFonts w:ascii="Cambria" w:eastAsia="Calibri" w:hAnsi="Cambria" w:cs="Times New Roman"/>
              </w:rPr>
            </w:pPr>
          </w:p>
        </w:tc>
      </w:tr>
      <w:tr w:rsidR="00E717F2" w:rsidRPr="00E717F2" w:rsidTr="00E717F2">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Student Health Fair for 6</w:t>
            </w:r>
            <w:r w:rsidRPr="00E717F2">
              <w:rPr>
                <w:rFonts w:ascii="Cambria" w:eastAsia="Calibri" w:hAnsi="Cambria" w:cs="Times New Roman"/>
                <w:vertAlign w:val="superscript"/>
              </w:rPr>
              <w:t>th</w:t>
            </w:r>
            <w:r w:rsidRPr="00E717F2">
              <w:rPr>
                <w:rFonts w:ascii="Cambria" w:eastAsia="Calibri" w:hAnsi="Cambria" w:cs="Times New Roman"/>
              </w:rPr>
              <w:t>-12</w:t>
            </w:r>
            <w:r w:rsidRPr="00E717F2">
              <w:rPr>
                <w:rFonts w:ascii="Cambria" w:eastAsia="Calibri" w:hAnsi="Cambria" w:cs="Times New Roman"/>
                <w:vertAlign w:val="superscript"/>
              </w:rPr>
              <w:t>th</w:t>
            </w:r>
            <w:r w:rsidRPr="00E717F2">
              <w:rPr>
                <w:rFonts w:ascii="Cambria" w:eastAsia="Calibri" w:hAnsi="Cambria" w:cs="Times New Roman"/>
              </w:rPr>
              <w:t xml:space="preserve"> grade</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Wellness and Healthy Schools Council - District</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2015-16 –Investigate plan</w:t>
            </w:r>
          </w:p>
          <w:p w:rsidR="00E717F2" w:rsidRPr="00E717F2" w:rsidRDefault="00E717F2" w:rsidP="00E717F2">
            <w:pPr>
              <w:rPr>
                <w:rFonts w:ascii="Cambria" w:eastAsia="Calibri" w:hAnsi="Cambria" w:cs="Times New Roman"/>
              </w:rPr>
            </w:pPr>
            <w:r w:rsidRPr="00E717F2">
              <w:rPr>
                <w:rFonts w:ascii="Cambria" w:eastAsia="Calibri" w:hAnsi="Cambria" w:cs="Times New Roman"/>
              </w:rPr>
              <w:t>2016-17 - Implement</w:t>
            </w:r>
          </w:p>
        </w:tc>
        <w:tc>
          <w:tcPr>
            <w:tcW w:w="3294" w:type="dxa"/>
          </w:tcPr>
          <w:p w:rsidR="00E717F2" w:rsidRPr="00E717F2" w:rsidRDefault="00E717F2" w:rsidP="00E717F2">
            <w:pPr>
              <w:rPr>
                <w:rFonts w:ascii="Cambria" w:eastAsia="Calibri" w:hAnsi="Cambria" w:cs="Times New Roman"/>
              </w:rPr>
            </w:pPr>
          </w:p>
        </w:tc>
      </w:tr>
      <w:tr w:rsidR="00E717F2" w:rsidRPr="00E717F2" w:rsidTr="00E717F2">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Promote oral health hygiene through a speaker</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School Nurses</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Begin 2016-17</w:t>
            </w:r>
          </w:p>
        </w:tc>
        <w:tc>
          <w:tcPr>
            <w:tcW w:w="3294" w:type="dxa"/>
          </w:tcPr>
          <w:p w:rsidR="00E717F2" w:rsidRPr="00E717F2" w:rsidRDefault="00E717F2" w:rsidP="00E717F2">
            <w:pPr>
              <w:rPr>
                <w:rFonts w:ascii="Cambria" w:eastAsia="Calibri" w:hAnsi="Cambria" w:cs="Times New Roman"/>
              </w:rPr>
            </w:pPr>
          </w:p>
        </w:tc>
      </w:tr>
    </w:tbl>
    <w:p w:rsidR="00E717F2" w:rsidRPr="00E717F2" w:rsidRDefault="00E717F2" w:rsidP="00E717F2">
      <w:pPr>
        <w:spacing w:after="200" w:line="276" w:lineRule="auto"/>
        <w:rPr>
          <w:rFonts w:ascii="Cambria" w:eastAsia="Calibri" w:hAnsi="Cambria" w:cs="Times New Roman"/>
        </w:rPr>
      </w:pPr>
    </w:p>
    <w:tbl>
      <w:tblPr>
        <w:tblStyle w:val="TableGrid"/>
        <w:tblW w:w="0" w:type="auto"/>
        <w:tblLook w:val="04A0" w:firstRow="1" w:lastRow="0" w:firstColumn="1" w:lastColumn="0" w:noHBand="0" w:noVBand="1"/>
      </w:tblPr>
      <w:tblGrid>
        <w:gridCol w:w="3294"/>
        <w:gridCol w:w="3294"/>
        <w:gridCol w:w="3294"/>
        <w:gridCol w:w="3294"/>
      </w:tblGrid>
      <w:tr w:rsidR="00E717F2" w:rsidRPr="00E717F2" w:rsidTr="00E717F2">
        <w:tc>
          <w:tcPr>
            <w:tcW w:w="13176" w:type="dxa"/>
            <w:gridSpan w:val="4"/>
            <w:shd w:val="clear" w:color="auto" w:fill="D9D9D9"/>
          </w:tcPr>
          <w:p w:rsidR="00E717F2" w:rsidRPr="00E717F2" w:rsidRDefault="00E717F2" w:rsidP="00E717F2">
            <w:pPr>
              <w:rPr>
                <w:rFonts w:ascii="Cambria" w:eastAsia="Calibri" w:hAnsi="Cambria" w:cs="Times New Roman"/>
              </w:rPr>
            </w:pPr>
            <w:r w:rsidRPr="00E717F2">
              <w:rPr>
                <w:rFonts w:ascii="Cambria" w:eastAsia="Calibri" w:hAnsi="Cambria" w:cs="Times New Roman"/>
              </w:rPr>
              <w:lastRenderedPageBreak/>
              <w:t xml:space="preserve">Goal #1: </w:t>
            </w:r>
            <w:r w:rsidRPr="00E717F2">
              <w:rPr>
                <w:rFonts w:ascii="Cambria" w:eastAsia="Calibri" w:hAnsi="Cambria" w:cs="Times New Roman"/>
                <w:b/>
                <w:bCs/>
              </w:rPr>
              <w:t>The district will provide a comprehensive learning environment for teaching</w:t>
            </w:r>
            <w:r w:rsidRPr="00E717F2">
              <w:rPr>
                <w:rFonts w:ascii="Cambria" w:eastAsia="Calibri" w:hAnsi="Cambria" w:cs="Times New Roman"/>
                <w:b/>
                <w:bCs/>
                <w:color w:val="C00000"/>
              </w:rPr>
              <w:t xml:space="preserve">, </w:t>
            </w:r>
            <w:r w:rsidRPr="00E717F2">
              <w:rPr>
                <w:rFonts w:ascii="Cambria" w:eastAsia="Calibri" w:hAnsi="Cambria" w:cs="Times New Roman"/>
                <w:b/>
                <w:bCs/>
              </w:rPr>
              <w:t>developing and practicing lifelong wellness behaviors.</w:t>
            </w:r>
          </w:p>
        </w:tc>
      </w:tr>
      <w:tr w:rsidR="00E717F2" w:rsidRPr="00E717F2" w:rsidTr="00E717F2">
        <w:tc>
          <w:tcPr>
            <w:tcW w:w="13176" w:type="dxa"/>
            <w:gridSpan w:val="4"/>
            <w:shd w:val="clear" w:color="auto" w:fill="D9D9D9"/>
          </w:tcPr>
          <w:p w:rsidR="00E717F2" w:rsidRPr="00E717F2" w:rsidRDefault="00E717F2" w:rsidP="00E717F2">
            <w:pPr>
              <w:numPr>
                <w:ilvl w:val="0"/>
                <w:numId w:val="1"/>
              </w:numPr>
              <w:contextualSpacing/>
              <w:rPr>
                <w:rFonts w:ascii="Cambria" w:eastAsia="Calibri" w:hAnsi="Cambria" w:cs="Times New Roman"/>
              </w:rPr>
            </w:pPr>
            <w:r w:rsidRPr="00E717F2">
              <w:rPr>
                <w:rFonts w:ascii="Cambria" w:eastAsia="Calibri" w:hAnsi="Cambria" w:cs="Times New Roman"/>
              </w:rPr>
              <w:t>Actively promote physical and mental health to students, parents, and community</w:t>
            </w:r>
          </w:p>
        </w:tc>
      </w:tr>
      <w:tr w:rsidR="00E717F2" w:rsidRPr="00E717F2" w:rsidTr="00E717F2">
        <w:tc>
          <w:tcPr>
            <w:tcW w:w="3294" w:type="dxa"/>
            <w:shd w:val="clear" w:color="auto" w:fill="F2F2F2"/>
          </w:tcPr>
          <w:p w:rsidR="00E717F2" w:rsidRPr="00E717F2" w:rsidRDefault="00E717F2" w:rsidP="00E717F2">
            <w:pPr>
              <w:jc w:val="center"/>
              <w:rPr>
                <w:rFonts w:ascii="Cambria" w:eastAsia="Calibri" w:hAnsi="Cambria" w:cs="Times New Roman"/>
              </w:rPr>
            </w:pPr>
            <w:r w:rsidRPr="00E717F2">
              <w:rPr>
                <w:rFonts w:ascii="Cambria" w:eastAsia="Calibri" w:hAnsi="Cambria" w:cs="Times New Roman"/>
              </w:rPr>
              <w:t>Action</w:t>
            </w:r>
          </w:p>
        </w:tc>
        <w:tc>
          <w:tcPr>
            <w:tcW w:w="3294" w:type="dxa"/>
            <w:shd w:val="clear" w:color="auto" w:fill="F2F2F2"/>
          </w:tcPr>
          <w:p w:rsidR="00E717F2" w:rsidRPr="00E717F2" w:rsidRDefault="00E717F2" w:rsidP="00E717F2">
            <w:pPr>
              <w:jc w:val="center"/>
              <w:rPr>
                <w:rFonts w:ascii="Cambria" w:eastAsia="Calibri" w:hAnsi="Cambria" w:cs="Times New Roman"/>
              </w:rPr>
            </w:pPr>
            <w:r w:rsidRPr="00E717F2">
              <w:rPr>
                <w:rFonts w:ascii="Cambria" w:eastAsia="Calibri" w:hAnsi="Cambria" w:cs="Times New Roman"/>
              </w:rPr>
              <w:t>Person(s) Responsible</w:t>
            </w:r>
          </w:p>
        </w:tc>
        <w:tc>
          <w:tcPr>
            <w:tcW w:w="3294" w:type="dxa"/>
            <w:shd w:val="clear" w:color="auto" w:fill="F2F2F2"/>
          </w:tcPr>
          <w:p w:rsidR="00E717F2" w:rsidRPr="00E717F2" w:rsidRDefault="00E717F2" w:rsidP="00E717F2">
            <w:pPr>
              <w:jc w:val="center"/>
              <w:rPr>
                <w:rFonts w:ascii="Cambria" w:eastAsia="Calibri" w:hAnsi="Cambria" w:cs="Times New Roman"/>
              </w:rPr>
            </w:pPr>
            <w:r w:rsidRPr="00E717F2">
              <w:rPr>
                <w:rFonts w:ascii="Cambria" w:eastAsia="Calibri" w:hAnsi="Cambria" w:cs="Times New Roman"/>
              </w:rPr>
              <w:t>Timeline</w:t>
            </w:r>
          </w:p>
        </w:tc>
        <w:tc>
          <w:tcPr>
            <w:tcW w:w="3294" w:type="dxa"/>
            <w:shd w:val="clear" w:color="auto" w:fill="F2F2F2"/>
          </w:tcPr>
          <w:p w:rsidR="00E717F2" w:rsidRPr="00E717F2" w:rsidRDefault="00E717F2" w:rsidP="00E717F2">
            <w:pPr>
              <w:jc w:val="center"/>
              <w:rPr>
                <w:rFonts w:ascii="Cambria" w:eastAsia="Calibri" w:hAnsi="Cambria" w:cs="Times New Roman"/>
              </w:rPr>
            </w:pPr>
            <w:r w:rsidRPr="00E717F2">
              <w:rPr>
                <w:rFonts w:ascii="Cambria" w:eastAsia="Calibri" w:hAnsi="Cambria" w:cs="Times New Roman"/>
              </w:rPr>
              <w:t>Progress</w:t>
            </w:r>
          </w:p>
        </w:tc>
      </w:tr>
      <w:tr w:rsidR="00E717F2" w:rsidRPr="00E717F2" w:rsidTr="00E717F2">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Set up a display at Registration, KDG, PreK; parent/teacher conferences</w:t>
            </w:r>
          </w:p>
          <w:p w:rsidR="00E717F2" w:rsidRPr="00E717F2" w:rsidRDefault="00E717F2" w:rsidP="00E717F2">
            <w:pPr>
              <w:rPr>
                <w:rFonts w:ascii="Cambria" w:eastAsia="Calibri" w:hAnsi="Cambria" w:cs="Times New Roman"/>
              </w:rPr>
            </w:pPr>
            <w:r w:rsidRPr="00E717F2">
              <w:rPr>
                <w:rFonts w:ascii="Cambria" w:eastAsia="Calibri" w:hAnsi="Cambria" w:cs="Times New Roman"/>
              </w:rPr>
              <w:t>(Sleep, nutrition, dental, local mental health providers)</w:t>
            </w:r>
          </w:p>
          <w:p w:rsidR="00E717F2" w:rsidRPr="00E717F2" w:rsidRDefault="00E717F2" w:rsidP="00E717F2">
            <w:pPr>
              <w:rPr>
                <w:rFonts w:ascii="Cambria" w:eastAsia="Calibri" w:hAnsi="Cambria" w:cs="Times New Roman"/>
              </w:rPr>
            </w:pP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Nurses and District Wellness Committee</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Kindergarten Registration annually beginning Spring 2013</w:t>
            </w:r>
          </w:p>
          <w:p w:rsidR="00E717F2" w:rsidRPr="00E717F2" w:rsidRDefault="00E717F2" w:rsidP="00E717F2">
            <w:pPr>
              <w:rPr>
                <w:rFonts w:ascii="Cambria" w:eastAsia="Calibri" w:hAnsi="Cambria" w:cs="Times New Roman"/>
              </w:rPr>
            </w:pPr>
            <w:r w:rsidRPr="00E717F2">
              <w:rPr>
                <w:rFonts w:ascii="Cambria" w:eastAsia="Calibri" w:hAnsi="Cambria" w:cs="Times New Roman"/>
                <w:color w:val="C00000"/>
              </w:rPr>
              <w:t>Complete and ongoing</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Open House 2013 APE with emphasis on insurance options and food allergies</w:t>
            </w:r>
          </w:p>
          <w:p w:rsidR="00E717F2" w:rsidRPr="00E717F2" w:rsidRDefault="00E717F2" w:rsidP="00E717F2">
            <w:pPr>
              <w:rPr>
                <w:rFonts w:ascii="Cambria" w:eastAsia="Calibri" w:hAnsi="Cambria" w:cs="Times New Roman"/>
              </w:rPr>
            </w:pPr>
            <w:r w:rsidRPr="00E717F2">
              <w:rPr>
                <w:rFonts w:ascii="Cambria" w:eastAsia="Calibri" w:hAnsi="Cambria" w:cs="Times New Roman"/>
                <w:color w:val="C00000"/>
              </w:rPr>
              <w:t>Winter 2015 - Ongoing</w:t>
            </w:r>
          </w:p>
        </w:tc>
      </w:tr>
      <w:tr w:rsidR="00E717F2" w:rsidRPr="00E717F2" w:rsidTr="00E717F2">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 xml:space="preserve">Health Fairs – district-wide </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Wellness Committee</w:t>
            </w:r>
          </w:p>
          <w:p w:rsidR="00E717F2" w:rsidRPr="00E717F2" w:rsidRDefault="00E717F2" w:rsidP="00E717F2">
            <w:pPr>
              <w:rPr>
                <w:rFonts w:ascii="Cambria" w:eastAsia="Calibri" w:hAnsi="Cambria" w:cs="Times New Roman"/>
              </w:rPr>
            </w:pPr>
            <w:r w:rsidRPr="00E717F2">
              <w:rPr>
                <w:rFonts w:ascii="Cambria" w:eastAsia="Calibri" w:hAnsi="Cambria" w:cs="Times New Roman"/>
              </w:rPr>
              <w:t>LiveWell</w:t>
            </w:r>
          </w:p>
          <w:p w:rsidR="00E717F2" w:rsidRPr="00E717F2" w:rsidRDefault="00E717F2" w:rsidP="00E717F2">
            <w:pPr>
              <w:rPr>
                <w:rFonts w:ascii="Cambria" w:eastAsia="Calibri" w:hAnsi="Cambria" w:cs="Times New Roman"/>
              </w:rPr>
            </w:pPr>
            <w:r w:rsidRPr="00E717F2">
              <w:rPr>
                <w:rFonts w:ascii="Cambria" w:eastAsia="Calibri" w:hAnsi="Cambria" w:cs="Times New Roman"/>
              </w:rPr>
              <w:t>Chaffee County Public Heath</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 xml:space="preserve">Begin Fall 2013 </w:t>
            </w:r>
          </w:p>
          <w:p w:rsidR="00E717F2" w:rsidRPr="00E717F2" w:rsidRDefault="00E717F2" w:rsidP="00E717F2">
            <w:pPr>
              <w:rPr>
                <w:rFonts w:ascii="Cambria" w:eastAsia="Calibri" w:hAnsi="Cambria" w:cs="Times New Roman"/>
              </w:rPr>
            </w:pPr>
            <w:r w:rsidRPr="00E717F2">
              <w:rPr>
                <w:rFonts w:ascii="Cambria" w:eastAsia="Calibri" w:hAnsi="Cambria" w:cs="Times New Roman"/>
              </w:rPr>
              <w:t>Complete and on-going</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October 2013  - 9 News Health and Kids Health Fair</w:t>
            </w:r>
          </w:p>
          <w:p w:rsidR="00E717F2" w:rsidRPr="00E717F2" w:rsidRDefault="00E717F2" w:rsidP="00E717F2">
            <w:pPr>
              <w:rPr>
                <w:rFonts w:ascii="Cambria" w:eastAsia="Calibri" w:hAnsi="Cambria" w:cs="Times New Roman"/>
              </w:rPr>
            </w:pPr>
            <w:r w:rsidRPr="00E717F2">
              <w:rPr>
                <w:rFonts w:ascii="Cambria" w:eastAsia="Calibri" w:hAnsi="Cambria" w:cs="Times New Roman"/>
                <w:color w:val="C00000"/>
              </w:rPr>
              <w:t>October 2014 – 9 News Health and Kids Health Fair</w:t>
            </w:r>
          </w:p>
        </w:tc>
      </w:tr>
      <w:tr w:rsidR="00E717F2" w:rsidRPr="00E717F2" w:rsidTr="00E717F2">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Monthly Wellness Tip for staff</w:t>
            </w:r>
          </w:p>
          <w:p w:rsidR="00E717F2" w:rsidRPr="00E717F2" w:rsidRDefault="00E717F2" w:rsidP="00E717F2">
            <w:pPr>
              <w:rPr>
                <w:rFonts w:ascii="Cambria" w:eastAsia="Calibri" w:hAnsi="Cambria" w:cs="Times New Roman"/>
              </w:rPr>
            </w:pP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Darci Lambert, Connie Avery</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Begin 2013-14</w:t>
            </w:r>
          </w:p>
          <w:p w:rsidR="00E717F2" w:rsidRPr="00E717F2" w:rsidRDefault="00E717F2" w:rsidP="00E717F2">
            <w:pPr>
              <w:rPr>
                <w:rFonts w:ascii="Cambria" w:eastAsia="Calibri" w:hAnsi="Cambria" w:cs="Times New Roman"/>
              </w:rPr>
            </w:pPr>
            <w:r w:rsidRPr="00E717F2">
              <w:rPr>
                <w:rFonts w:ascii="Cambria" w:eastAsia="Calibri" w:hAnsi="Cambria" w:cs="Times New Roman"/>
                <w:color w:val="C00000"/>
              </w:rPr>
              <w:t>Completed and ongoing</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With pay stub or Payday Bonus beginning Spring 2014</w:t>
            </w:r>
          </w:p>
          <w:p w:rsidR="00E717F2" w:rsidRPr="00E717F2" w:rsidRDefault="00E717F2" w:rsidP="00E717F2">
            <w:pPr>
              <w:rPr>
                <w:rFonts w:ascii="Cambria" w:eastAsia="Calibri" w:hAnsi="Cambria" w:cs="Times New Roman"/>
              </w:rPr>
            </w:pPr>
            <w:r w:rsidRPr="00E717F2">
              <w:rPr>
                <w:rFonts w:ascii="Cambria" w:eastAsia="Calibri" w:hAnsi="Cambria" w:cs="Times New Roman"/>
                <w:color w:val="C00000"/>
              </w:rPr>
              <w:t>Winter 2015 On going.  With pay stubs not being delivered, an alternative deliver method is being considered</w:t>
            </w:r>
          </w:p>
        </w:tc>
      </w:tr>
      <w:tr w:rsidR="00E717F2" w:rsidRPr="00E717F2" w:rsidTr="00E717F2">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 xml:space="preserve">District promoted 4-week Parent/Child Nutrition Health Workshop </w:t>
            </w:r>
          </w:p>
          <w:p w:rsidR="00E717F2" w:rsidRPr="00E717F2" w:rsidRDefault="00E717F2" w:rsidP="00E717F2">
            <w:pPr>
              <w:numPr>
                <w:ilvl w:val="0"/>
                <w:numId w:val="3"/>
              </w:numPr>
              <w:contextualSpacing/>
              <w:rPr>
                <w:rFonts w:ascii="Cambria" w:eastAsia="Calibri" w:hAnsi="Cambria" w:cs="Times New Roman"/>
              </w:rPr>
            </w:pPr>
            <w:r w:rsidRPr="00E717F2">
              <w:rPr>
                <w:rFonts w:ascii="Cambria" w:eastAsia="Calibri" w:hAnsi="Cambria" w:cs="Times New Roman"/>
              </w:rPr>
              <w:t>Nutrition</w:t>
            </w:r>
          </w:p>
          <w:p w:rsidR="00E717F2" w:rsidRPr="00E717F2" w:rsidRDefault="00E717F2" w:rsidP="00E717F2">
            <w:pPr>
              <w:numPr>
                <w:ilvl w:val="0"/>
                <w:numId w:val="3"/>
              </w:numPr>
              <w:contextualSpacing/>
              <w:rPr>
                <w:rFonts w:ascii="Cambria" w:eastAsia="Calibri" w:hAnsi="Cambria" w:cs="Times New Roman"/>
              </w:rPr>
            </w:pPr>
            <w:r w:rsidRPr="00E717F2">
              <w:rPr>
                <w:rFonts w:ascii="Cambria" w:eastAsia="Calibri" w:hAnsi="Cambria" w:cs="Times New Roman"/>
              </w:rPr>
              <w:t>Scratch cooking</w:t>
            </w:r>
          </w:p>
          <w:p w:rsidR="00E717F2" w:rsidRPr="00E717F2" w:rsidRDefault="00E717F2" w:rsidP="00E717F2">
            <w:pPr>
              <w:numPr>
                <w:ilvl w:val="0"/>
                <w:numId w:val="3"/>
              </w:numPr>
              <w:contextualSpacing/>
              <w:rPr>
                <w:rFonts w:ascii="Cambria" w:eastAsia="Calibri" w:hAnsi="Cambria" w:cs="Times New Roman"/>
              </w:rPr>
            </w:pPr>
            <w:r w:rsidRPr="00E717F2">
              <w:rPr>
                <w:rFonts w:ascii="Cambria" w:eastAsia="Calibri" w:hAnsi="Cambria" w:cs="Times New Roman"/>
              </w:rPr>
              <w:t>Fitness</w:t>
            </w:r>
          </w:p>
          <w:p w:rsidR="00E717F2" w:rsidRPr="00E717F2" w:rsidRDefault="00E717F2" w:rsidP="00E717F2">
            <w:pPr>
              <w:numPr>
                <w:ilvl w:val="0"/>
                <w:numId w:val="3"/>
              </w:numPr>
              <w:contextualSpacing/>
              <w:rPr>
                <w:rFonts w:ascii="Cambria" w:eastAsia="Calibri" w:hAnsi="Cambria" w:cs="Times New Roman"/>
              </w:rPr>
            </w:pPr>
            <w:r w:rsidRPr="00E717F2">
              <w:rPr>
                <w:rFonts w:ascii="Cambria" w:eastAsia="Calibri" w:hAnsi="Cambria" w:cs="Times New Roman"/>
              </w:rPr>
              <w:t>Mental Health</w:t>
            </w:r>
          </w:p>
          <w:p w:rsidR="00E717F2" w:rsidRPr="00E717F2" w:rsidRDefault="00E717F2" w:rsidP="00E717F2">
            <w:pPr>
              <w:rPr>
                <w:rFonts w:ascii="Cambria" w:eastAsia="Calibri" w:hAnsi="Cambria" w:cs="Times New Roman"/>
              </w:rPr>
            </w:pP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Wellness and Healthy Schools Council - District</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Begin 2015-16</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color w:val="C00000"/>
              </w:rPr>
              <w:t>Winter 2015 –no progress</w:t>
            </w:r>
          </w:p>
        </w:tc>
      </w:tr>
      <w:tr w:rsidR="00E717F2" w:rsidRPr="00E717F2" w:rsidTr="00E717F2">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Participate in Colorado Proud Day, Bike to School day, Walk to School Day and Local Wellness events</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Wellness and Healthy Schools Council - District</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Begin School Year 2013-14</w:t>
            </w:r>
          </w:p>
          <w:p w:rsidR="00E717F2" w:rsidRPr="00E717F2" w:rsidRDefault="00E717F2" w:rsidP="00E717F2">
            <w:pPr>
              <w:rPr>
                <w:rFonts w:ascii="Cambria" w:eastAsia="Calibri" w:hAnsi="Cambria" w:cs="Times New Roman"/>
              </w:rPr>
            </w:pPr>
            <w:r w:rsidRPr="00E717F2">
              <w:rPr>
                <w:rFonts w:ascii="Cambria" w:eastAsia="Calibri" w:hAnsi="Cambria" w:cs="Times New Roman"/>
                <w:color w:val="C00000"/>
              </w:rPr>
              <w:t>On going</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2013 – Colorado Proud Day</w:t>
            </w:r>
          </w:p>
          <w:p w:rsidR="00E717F2" w:rsidRPr="00E717F2" w:rsidRDefault="00E717F2" w:rsidP="00E717F2">
            <w:pPr>
              <w:rPr>
                <w:rFonts w:ascii="Cambria" w:eastAsia="Calibri" w:hAnsi="Cambria" w:cs="Times New Roman"/>
              </w:rPr>
            </w:pPr>
            <w:r w:rsidRPr="00E717F2">
              <w:rPr>
                <w:rFonts w:ascii="Cambria" w:eastAsia="Calibri" w:hAnsi="Cambria" w:cs="Times New Roman"/>
              </w:rPr>
              <w:t>Spring 2014 – Bike to School Day</w:t>
            </w:r>
          </w:p>
          <w:p w:rsidR="00E717F2" w:rsidRPr="00E717F2" w:rsidRDefault="00E717F2" w:rsidP="00E717F2">
            <w:pPr>
              <w:rPr>
                <w:rFonts w:ascii="Cambria" w:eastAsia="Calibri" w:hAnsi="Cambria" w:cs="Times New Roman"/>
              </w:rPr>
            </w:pPr>
            <w:r w:rsidRPr="00E717F2">
              <w:rPr>
                <w:rFonts w:ascii="Cambria" w:eastAsia="Calibri" w:hAnsi="Cambria" w:cs="Times New Roman"/>
                <w:color w:val="C00000"/>
              </w:rPr>
              <w:t>Winter 2015 – On going, Bike to School Day, Elementary school sponsored runs through PE, Girls on the Run</w:t>
            </w:r>
          </w:p>
        </w:tc>
      </w:tr>
    </w:tbl>
    <w:p w:rsidR="00E717F2" w:rsidRPr="00E717F2" w:rsidRDefault="00E717F2" w:rsidP="00E717F2">
      <w:pPr>
        <w:spacing w:after="200" w:line="276" w:lineRule="auto"/>
        <w:rPr>
          <w:rFonts w:ascii="Cambria" w:eastAsia="Calibri" w:hAnsi="Cambria" w:cs="Times New Roman"/>
        </w:rPr>
      </w:pPr>
    </w:p>
    <w:tbl>
      <w:tblPr>
        <w:tblStyle w:val="TableGrid"/>
        <w:tblW w:w="0" w:type="auto"/>
        <w:tblLook w:val="04A0" w:firstRow="1" w:lastRow="0" w:firstColumn="1" w:lastColumn="0" w:noHBand="0" w:noVBand="1"/>
      </w:tblPr>
      <w:tblGrid>
        <w:gridCol w:w="3294"/>
        <w:gridCol w:w="3294"/>
        <w:gridCol w:w="3294"/>
        <w:gridCol w:w="3294"/>
      </w:tblGrid>
      <w:tr w:rsidR="00E717F2" w:rsidRPr="00E717F2" w:rsidTr="00E717F2">
        <w:tc>
          <w:tcPr>
            <w:tcW w:w="13176" w:type="dxa"/>
            <w:gridSpan w:val="4"/>
            <w:shd w:val="clear" w:color="auto" w:fill="D9D9D9"/>
          </w:tcPr>
          <w:p w:rsidR="00E717F2" w:rsidRPr="00E717F2" w:rsidRDefault="00E717F2" w:rsidP="00E717F2">
            <w:pPr>
              <w:rPr>
                <w:rFonts w:ascii="Cambria" w:eastAsia="Calibri" w:hAnsi="Cambria" w:cs="Times New Roman"/>
                <w:b/>
                <w:bCs/>
              </w:rPr>
            </w:pPr>
            <w:r w:rsidRPr="00E717F2">
              <w:rPr>
                <w:rFonts w:ascii="Cambria" w:eastAsia="Calibri" w:hAnsi="Cambria" w:cs="Times New Roman"/>
              </w:rPr>
              <w:lastRenderedPageBreak/>
              <w:t xml:space="preserve">Goal #2: </w:t>
            </w:r>
            <w:r w:rsidRPr="00E717F2">
              <w:rPr>
                <w:rFonts w:ascii="Cambria" w:eastAsia="Calibri" w:hAnsi="Cambria" w:cs="Times New Roman"/>
                <w:b/>
                <w:bCs/>
              </w:rPr>
              <w:t>The district will support and promote proper dietary habits contributing to students' health status and academic performance.</w:t>
            </w:r>
          </w:p>
          <w:p w:rsidR="00E717F2" w:rsidRPr="00E717F2" w:rsidRDefault="00E717F2" w:rsidP="00E717F2">
            <w:pPr>
              <w:rPr>
                <w:rFonts w:ascii="Cambria" w:eastAsia="Calibri" w:hAnsi="Cambria" w:cs="Times New Roman"/>
              </w:rPr>
            </w:pPr>
          </w:p>
        </w:tc>
      </w:tr>
      <w:tr w:rsidR="00E717F2" w:rsidRPr="00E717F2" w:rsidTr="00E717F2">
        <w:tc>
          <w:tcPr>
            <w:tcW w:w="13176" w:type="dxa"/>
            <w:gridSpan w:val="4"/>
            <w:shd w:val="clear" w:color="auto" w:fill="F2F2F2"/>
          </w:tcPr>
          <w:p w:rsidR="00E717F2" w:rsidRPr="00E717F2" w:rsidRDefault="00E717F2" w:rsidP="00E717F2">
            <w:pPr>
              <w:numPr>
                <w:ilvl w:val="0"/>
                <w:numId w:val="2"/>
              </w:numPr>
              <w:contextualSpacing/>
              <w:rPr>
                <w:rFonts w:ascii="Cambria" w:eastAsia="Calibri" w:hAnsi="Cambria" w:cs="Times New Roman"/>
              </w:rPr>
            </w:pPr>
            <w:r w:rsidRPr="00E717F2">
              <w:rPr>
                <w:rFonts w:ascii="Cambria" w:eastAsia="Calibri" w:hAnsi="Cambria" w:cs="Times New Roman"/>
              </w:rPr>
              <w:t>Investigate closing campus to all grades but 11</w:t>
            </w:r>
            <w:r w:rsidRPr="00E717F2">
              <w:rPr>
                <w:rFonts w:ascii="Cambria" w:eastAsia="Calibri" w:hAnsi="Cambria" w:cs="Times New Roman"/>
                <w:vertAlign w:val="superscript"/>
              </w:rPr>
              <w:t>th</w:t>
            </w:r>
            <w:r w:rsidRPr="00E717F2">
              <w:rPr>
                <w:rFonts w:ascii="Cambria" w:eastAsia="Calibri" w:hAnsi="Cambria" w:cs="Times New Roman"/>
              </w:rPr>
              <w:t xml:space="preserve"> and 12</w:t>
            </w:r>
            <w:r w:rsidRPr="00E717F2">
              <w:rPr>
                <w:rFonts w:ascii="Cambria" w:eastAsia="Calibri" w:hAnsi="Cambria" w:cs="Times New Roman"/>
                <w:vertAlign w:val="superscript"/>
              </w:rPr>
              <w:t>th</w:t>
            </w:r>
            <w:r w:rsidRPr="00E717F2">
              <w:rPr>
                <w:rFonts w:ascii="Cambria" w:eastAsia="Calibri" w:hAnsi="Cambria" w:cs="Times New Roman"/>
              </w:rPr>
              <w:t xml:space="preserve"> (From Policy Guidelines: F, I)</w:t>
            </w:r>
          </w:p>
        </w:tc>
      </w:tr>
      <w:tr w:rsidR="00E717F2" w:rsidRPr="00E717F2" w:rsidTr="00E717F2">
        <w:tc>
          <w:tcPr>
            <w:tcW w:w="3294" w:type="dxa"/>
            <w:shd w:val="clear" w:color="auto" w:fill="F2F2F2"/>
          </w:tcPr>
          <w:p w:rsidR="00E717F2" w:rsidRPr="00E717F2" w:rsidRDefault="00E717F2" w:rsidP="00E717F2">
            <w:pPr>
              <w:jc w:val="center"/>
              <w:rPr>
                <w:rFonts w:ascii="Cambria" w:eastAsia="Calibri" w:hAnsi="Cambria" w:cs="Times New Roman"/>
              </w:rPr>
            </w:pPr>
            <w:r w:rsidRPr="00E717F2">
              <w:rPr>
                <w:rFonts w:ascii="Cambria" w:eastAsia="Calibri" w:hAnsi="Cambria" w:cs="Times New Roman"/>
              </w:rPr>
              <w:t>Action</w:t>
            </w:r>
          </w:p>
        </w:tc>
        <w:tc>
          <w:tcPr>
            <w:tcW w:w="3294" w:type="dxa"/>
            <w:shd w:val="clear" w:color="auto" w:fill="F2F2F2"/>
          </w:tcPr>
          <w:p w:rsidR="00E717F2" w:rsidRPr="00E717F2" w:rsidRDefault="00E717F2" w:rsidP="00E717F2">
            <w:pPr>
              <w:jc w:val="center"/>
              <w:rPr>
                <w:rFonts w:ascii="Cambria" w:eastAsia="Calibri" w:hAnsi="Cambria" w:cs="Times New Roman"/>
              </w:rPr>
            </w:pPr>
            <w:r w:rsidRPr="00E717F2">
              <w:rPr>
                <w:rFonts w:ascii="Cambria" w:eastAsia="Calibri" w:hAnsi="Cambria" w:cs="Times New Roman"/>
              </w:rPr>
              <w:t>Person(s) Responsible</w:t>
            </w:r>
          </w:p>
        </w:tc>
        <w:tc>
          <w:tcPr>
            <w:tcW w:w="3294" w:type="dxa"/>
            <w:shd w:val="clear" w:color="auto" w:fill="F2F2F2"/>
          </w:tcPr>
          <w:p w:rsidR="00E717F2" w:rsidRPr="00E717F2" w:rsidRDefault="00E717F2" w:rsidP="00E717F2">
            <w:pPr>
              <w:jc w:val="center"/>
              <w:rPr>
                <w:rFonts w:ascii="Cambria" w:eastAsia="Calibri" w:hAnsi="Cambria" w:cs="Times New Roman"/>
              </w:rPr>
            </w:pPr>
            <w:r w:rsidRPr="00E717F2">
              <w:rPr>
                <w:rFonts w:ascii="Cambria" w:eastAsia="Calibri" w:hAnsi="Cambria" w:cs="Times New Roman"/>
              </w:rPr>
              <w:t>Timeline</w:t>
            </w:r>
          </w:p>
        </w:tc>
        <w:tc>
          <w:tcPr>
            <w:tcW w:w="3294" w:type="dxa"/>
            <w:shd w:val="clear" w:color="auto" w:fill="F2F2F2"/>
          </w:tcPr>
          <w:p w:rsidR="00E717F2" w:rsidRPr="00E717F2" w:rsidRDefault="00E717F2" w:rsidP="00E717F2">
            <w:pPr>
              <w:jc w:val="center"/>
              <w:rPr>
                <w:rFonts w:ascii="Cambria" w:eastAsia="Calibri" w:hAnsi="Cambria" w:cs="Times New Roman"/>
              </w:rPr>
            </w:pPr>
            <w:r w:rsidRPr="00E717F2">
              <w:rPr>
                <w:rFonts w:ascii="Cambria" w:eastAsia="Calibri" w:hAnsi="Cambria" w:cs="Times New Roman"/>
              </w:rPr>
              <w:t>Progress</w:t>
            </w:r>
          </w:p>
        </w:tc>
      </w:tr>
      <w:tr w:rsidR="00E717F2" w:rsidRPr="00E717F2" w:rsidTr="00E717F2">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Gather information from high school principal around current reasoning for open campus.</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Tammy Viers Wellness subcommittee</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Begin Winter 2014</w:t>
            </w:r>
          </w:p>
          <w:p w:rsidR="00E717F2" w:rsidRPr="00E717F2" w:rsidRDefault="00E717F2" w:rsidP="00E717F2">
            <w:pPr>
              <w:rPr>
                <w:rFonts w:ascii="Cambria" w:eastAsia="Calibri" w:hAnsi="Cambria" w:cs="Times New Roman"/>
              </w:rPr>
            </w:pPr>
            <w:r w:rsidRPr="00E717F2">
              <w:rPr>
                <w:rFonts w:ascii="Cambria" w:eastAsia="Calibri" w:hAnsi="Cambria" w:cs="Times New Roman"/>
              </w:rPr>
              <w:t>Complete TBD with new facility</w:t>
            </w:r>
          </w:p>
        </w:tc>
        <w:tc>
          <w:tcPr>
            <w:tcW w:w="3294" w:type="dxa"/>
          </w:tcPr>
          <w:p w:rsidR="00E717F2" w:rsidRPr="00E717F2" w:rsidRDefault="00E717F2" w:rsidP="00E717F2">
            <w:pPr>
              <w:rPr>
                <w:rFonts w:ascii="Cambria" w:eastAsia="Calibri" w:hAnsi="Cambria" w:cs="Times New Roman"/>
                <w:color w:val="C00000"/>
              </w:rPr>
            </w:pPr>
            <w:r w:rsidRPr="00E717F2">
              <w:rPr>
                <w:rFonts w:ascii="Cambria" w:eastAsia="Calibri" w:hAnsi="Cambria" w:cs="Times New Roman"/>
                <w:color w:val="C00000"/>
              </w:rPr>
              <w:t>Winter 2015 - On going and as district pursues new secondary facilities in the near future, this will be re-visited</w:t>
            </w:r>
          </w:p>
        </w:tc>
      </w:tr>
      <w:tr w:rsidR="00E717F2" w:rsidRPr="00E717F2" w:rsidTr="00E717F2">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Complete a student survey about food choices for lunch</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Brian Yates</w:t>
            </w:r>
          </w:p>
          <w:p w:rsidR="00E717F2" w:rsidRPr="00E717F2" w:rsidRDefault="00E717F2" w:rsidP="00E717F2">
            <w:pPr>
              <w:rPr>
                <w:rFonts w:ascii="Cambria" w:eastAsia="Calibri" w:hAnsi="Cambria" w:cs="Times New Roman"/>
              </w:rPr>
            </w:pPr>
            <w:r w:rsidRPr="00E717F2">
              <w:rPr>
                <w:rFonts w:ascii="Cambria" w:eastAsia="Calibri" w:hAnsi="Cambria" w:cs="Times New Roman"/>
              </w:rPr>
              <w:t>LiveWell Survey</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Begin Winter 2014</w:t>
            </w:r>
          </w:p>
          <w:p w:rsidR="00E717F2" w:rsidRPr="00E717F2" w:rsidRDefault="00E717F2" w:rsidP="00E717F2">
            <w:pPr>
              <w:rPr>
                <w:rFonts w:ascii="Cambria" w:eastAsia="Calibri" w:hAnsi="Cambria" w:cs="Times New Roman"/>
              </w:rPr>
            </w:pPr>
            <w:r w:rsidRPr="00E717F2">
              <w:rPr>
                <w:rFonts w:ascii="Cambria" w:eastAsia="Calibri" w:hAnsi="Cambria" w:cs="Times New Roman"/>
              </w:rPr>
              <w:t>Complete Winter 2015</w:t>
            </w:r>
          </w:p>
        </w:tc>
        <w:tc>
          <w:tcPr>
            <w:tcW w:w="3294" w:type="dxa"/>
          </w:tcPr>
          <w:p w:rsidR="00E717F2" w:rsidRPr="00E717F2" w:rsidRDefault="00E717F2" w:rsidP="00E717F2">
            <w:pPr>
              <w:rPr>
                <w:rFonts w:ascii="Cambria" w:eastAsia="Calibri" w:hAnsi="Cambria" w:cs="Times New Roman"/>
                <w:color w:val="C00000"/>
              </w:rPr>
            </w:pPr>
            <w:r w:rsidRPr="00E717F2">
              <w:rPr>
                <w:rFonts w:ascii="Cambria" w:eastAsia="Calibri" w:hAnsi="Cambria" w:cs="Times New Roman"/>
                <w:color w:val="C00000"/>
              </w:rPr>
              <w:t>Completed Winter 2015</w:t>
            </w:r>
          </w:p>
        </w:tc>
      </w:tr>
      <w:tr w:rsidR="00E717F2" w:rsidRPr="00E717F2" w:rsidTr="00E717F2">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Complete a parent survey around closing campus</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Brian Yates</w:t>
            </w:r>
          </w:p>
          <w:p w:rsidR="00E717F2" w:rsidRPr="00E717F2" w:rsidRDefault="00E717F2" w:rsidP="00E717F2">
            <w:pPr>
              <w:rPr>
                <w:rFonts w:ascii="Cambria" w:eastAsia="Calibri" w:hAnsi="Cambria" w:cs="Times New Roman"/>
              </w:rPr>
            </w:pPr>
            <w:r w:rsidRPr="00E717F2">
              <w:rPr>
                <w:rFonts w:ascii="Cambria" w:eastAsia="Calibri" w:hAnsi="Cambria" w:cs="Times New Roman"/>
              </w:rPr>
              <w:t>LiveWell Survey</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Begin Winter 2014</w:t>
            </w:r>
          </w:p>
          <w:p w:rsidR="00E717F2" w:rsidRPr="00E717F2" w:rsidRDefault="00E717F2" w:rsidP="00E717F2">
            <w:pPr>
              <w:rPr>
                <w:rFonts w:ascii="Cambria" w:eastAsia="Calibri" w:hAnsi="Cambria" w:cs="Times New Roman"/>
              </w:rPr>
            </w:pPr>
            <w:r w:rsidRPr="00E717F2">
              <w:rPr>
                <w:rFonts w:ascii="Cambria" w:eastAsia="Calibri" w:hAnsi="Cambria" w:cs="Times New Roman"/>
              </w:rPr>
              <w:t>Complete TBD with new facility</w:t>
            </w:r>
          </w:p>
        </w:tc>
        <w:tc>
          <w:tcPr>
            <w:tcW w:w="3294" w:type="dxa"/>
          </w:tcPr>
          <w:p w:rsidR="00E717F2" w:rsidRPr="00E717F2" w:rsidRDefault="00E717F2" w:rsidP="00E717F2">
            <w:pPr>
              <w:rPr>
                <w:rFonts w:ascii="Cambria" w:eastAsia="Calibri" w:hAnsi="Cambria" w:cs="Times New Roman"/>
                <w:color w:val="C00000"/>
              </w:rPr>
            </w:pPr>
            <w:r w:rsidRPr="00E717F2">
              <w:rPr>
                <w:rFonts w:ascii="Cambria" w:eastAsia="Calibri" w:hAnsi="Cambria" w:cs="Times New Roman"/>
                <w:color w:val="C00000"/>
              </w:rPr>
              <w:t>Winter 2015 - Delayed until facility determination</w:t>
            </w:r>
          </w:p>
        </w:tc>
      </w:tr>
      <w:tr w:rsidR="00E717F2" w:rsidRPr="00E717F2" w:rsidTr="00E717F2">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Make recommendation about campus lunch</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Tammy Viers Wellness subcommittee</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Begin Winter 2014</w:t>
            </w:r>
          </w:p>
          <w:p w:rsidR="00E717F2" w:rsidRPr="00E717F2" w:rsidRDefault="00E717F2" w:rsidP="00E717F2">
            <w:pPr>
              <w:rPr>
                <w:rFonts w:ascii="Cambria" w:eastAsia="Calibri" w:hAnsi="Cambria" w:cs="Times New Roman"/>
              </w:rPr>
            </w:pPr>
            <w:r w:rsidRPr="00E717F2">
              <w:rPr>
                <w:rFonts w:ascii="Cambria" w:eastAsia="Calibri" w:hAnsi="Cambria" w:cs="Times New Roman"/>
              </w:rPr>
              <w:t>Complete TBD with new facility</w:t>
            </w:r>
          </w:p>
        </w:tc>
        <w:tc>
          <w:tcPr>
            <w:tcW w:w="3294" w:type="dxa"/>
          </w:tcPr>
          <w:p w:rsidR="00E717F2" w:rsidRPr="00E717F2" w:rsidRDefault="00E717F2" w:rsidP="00E717F2">
            <w:pPr>
              <w:rPr>
                <w:rFonts w:ascii="Cambria" w:eastAsia="Calibri" w:hAnsi="Cambria" w:cs="Times New Roman"/>
                <w:color w:val="C00000"/>
              </w:rPr>
            </w:pPr>
            <w:r w:rsidRPr="00E717F2">
              <w:rPr>
                <w:rFonts w:ascii="Cambria" w:eastAsia="Calibri" w:hAnsi="Cambria" w:cs="Times New Roman"/>
                <w:color w:val="C00000"/>
              </w:rPr>
              <w:t>Winter 2015 - Delayed until facility determination</w:t>
            </w:r>
          </w:p>
        </w:tc>
      </w:tr>
    </w:tbl>
    <w:p w:rsidR="00E717F2" w:rsidRPr="00E717F2" w:rsidRDefault="00E717F2" w:rsidP="00E717F2">
      <w:pPr>
        <w:spacing w:after="200" w:line="276" w:lineRule="auto"/>
        <w:rPr>
          <w:rFonts w:ascii="Cambria" w:eastAsia="Calibri" w:hAnsi="Cambria" w:cs="Times New Roman"/>
        </w:rPr>
      </w:pPr>
    </w:p>
    <w:tbl>
      <w:tblPr>
        <w:tblStyle w:val="TableGrid"/>
        <w:tblW w:w="0" w:type="auto"/>
        <w:tblLook w:val="04A0" w:firstRow="1" w:lastRow="0" w:firstColumn="1" w:lastColumn="0" w:noHBand="0" w:noVBand="1"/>
      </w:tblPr>
      <w:tblGrid>
        <w:gridCol w:w="3294"/>
        <w:gridCol w:w="3294"/>
        <w:gridCol w:w="3294"/>
        <w:gridCol w:w="3294"/>
      </w:tblGrid>
      <w:tr w:rsidR="00E717F2" w:rsidRPr="00E717F2" w:rsidTr="00E717F2">
        <w:tc>
          <w:tcPr>
            <w:tcW w:w="13176" w:type="dxa"/>
            <w:gridSpan w:val="4"/>
            <w:shd w:val="clear" w:color="auto" w:fill="D9D9D9"/>
          </w:tcPr>
          <w:p w:rsidR="00E717F2" w:rsidRPr="00E717F2" w:rsidRDefault="00E717F2" w:rsidP="00E717F2">
            <w:pPr>
              <w:rPr>
                <w:rFonts w:ascii="Cambria" w:eastAsia="Calibri" w:hAnsi="Cambria" w:cs="Times New Roman"/>
                <w:b/>
                <w:bCs/>
              </w:rPr>
            </w:pPr>
            <w:r w:rsidRPr="00E717F2">
              <w:rPr>
                <w:rFonts w:ascii="Cambria" w:eastAsia="Calibri" w:hAnsi="Cambria" w:cs="Times New Roman"/>
              </w:rPr>
              <w:t xml:space="preserve">Goal #2: </w:t>
            </w:r>
            <w:r w:rsidRPr="00E717F2">
              <w:rPr>
                <w:rFonts w:ascii="Cambria" w:eastAsia="Calibri" w:hAnsi="Cambria" w:cs="Times New Roman"/>
                <w:b/>
                <w:bCs/>
              </w:rPr>
              <w:t>The district will support and promote proper dietary habits contributing to students' health status and academic performance.</w:t>
            </w:r>
          </w:p>
          <w:p w:rsidR="00E717F2" w:rsidRPr="00E717F2" w:rsidRDefault="00E717F2" w:rsidP="00E717F2">
            <w:pPr>
              <w:rPr>
                <w:rFonts w:ascii="Cambria" w:eastAsia="Calibri" w:hAnsi="Cambria" w:cs="Times New Roman"/>
              </w:rPr>
            </w:pPr>
          </w:p>
        </w:tc>
      </w:tr>
      <w:tr w:rsidR="00E717F2" w:rsidRPr="00E717F2" w:rsidTr="00E717F2">
        <w:tc>
          <w:tcPr>
            <w:tcW w:w="13176" w:type="dxa"/>
            <w:gridSpan w:val="4"/>
            <w:shd w:val="clear" w:color="auto" w:fill="F2F2F2"/>
          </w:tcPr>
          <w:p w:rsidR="00E717F2" w:rsidRPr="00E717F2" w:rsidRDefault="00E717F2" w:rsidP="00E717F2">
            <w:pPr>
              <w:numPr>
                <w:ilvl w:val="0"/>
                <w:numId w:val="2"/>
              </w:numPr>
              <w:contextualSpacing/>
              <w:rPr>
                <w:rFonts w:ascii="Cambria" w:eastAsia="Calibri" w:hAnsi="Cambria" w:cs="Times New Roman"/>
              </w:rPr>
            </w:pPr>
            <w:r w:rsidRPr="00E717F2">
              <w:rPr>
                <w:rFonts w:ascii="Cambria" w:eastAsia="Calibri" w:hAnsi="Cambria" w:cs="Times New Roman"/>
              </w:rPr>
              <w:t>Ensure 20 minute lunches at elementary (From Policy Guidelines: L)</w:t>
            </w:r>
          </w:p>
        </w:tc>
      </w:tr>
      <w:tr w:rsidR="00E717F2" w:rsidRPr="00E717F2" w:rsidTr="00E717F2">
        <w:tc>
          <w:tcPr>
            <w:tcW w:w="3294" w:type="dxa"/>
            <w:shd w:val="clear" w:color="auto" w:fill="F2F2F2"/>
          </w:tcPr>
          <w:p w:rsidR="00E717F2" w:rsidRPr="00E717F2" w:rsidRDefault="00E717F2" w:rsidP="00E717F2">
            <w:pPr>
              <w:jc w:val="center"/>
              <w:rPr>
                <w:rFonts w:ascii="Cambria" w:eastAsia="Calibri" w:hAnsi="Cambria" w:cs="Times New Roman"/>
              </w:rPr>
            </w:pPr>
            <w:r w:rsidRPr="00E717F2">
              <w:rPr>
                <w:rFonts w:ascii="Cambria" w:eastAsia="Calibri" w:hAnsi="Cambria" w:cs="Times New Roman"/>
              </w:rPr>
              <w:t>Action</w:t>
            </w:r>
          </w:p>
        </w:tc>
        <w:tc>
          <w:tcPr>
            <w:tcW w:w="3294" w:type="dxa"/>
            <w:shd w:val="clear" w:color="auto" w:fill="F2F2F2"/>
          </w:tcPr>
          <w:p w:rsidR="00E717F2" w:rsidRPr="00E717F2" w:rsidRDefault="00E717F2" w:rsidP="00E717F2">
            <w:pPr>
              <w:jc w:val="center"/>
              <w:rPr>
                <w:rFonts w:ascii="Cambria" w:eastAsia="Calibri" w:hAnsi="Cambria" w:cs="Times New Roman"/>
              </w:rPr>
            </w:pPr>
            <w:r w:rsidRPr="00E717F2">
              <w:rPr>
                <w:rFonts w:ascii="Cambria" w:eastAsia="Calibri" w:hAnsi="Cambria" w:cs="Times New Roman"/>
              </w:rPr>
              <w:t>Person(s) Responsible</w:t>
            </w:r>
          </w:p>
        </w:tc>
        <w:tc>
          <w:tcPr>
            <w:tcW w:w="3294" w:type="dxa"/>
            <w:shd w:val="clear" w:color="auto" w:fill="F2F2F2"/>
          </w:tcPr>
          <w:p w:rsidR="00E717F2" w:rsidRPr="00E717F2" w:rsidRDefault="00E717F2" w:rsidP="00E717F2">
            <w:pPr>
              <w:jc w:val="center"/>
              <w:rPr>
                <w:rFonts w:ascii="Cambria" w:eastAsia="Calibri" w:hAnsi="Cambria" w:cs="Times New Roman"/>
              </w:rPr>
            </w:pPr>
            <w:r w:rsidRPr="00E717F2">
              <w:rPr>
                <w:rFonts w:ascii="Cambria" w:eastAsia="Calibri" w:hAnsi="Cambria" w:cs="Times New Roman"/>
              </w:rPr>
              <w:t>Timeline</w:t>
            </w:r>
          </w:p>
        </w:tc>
        <w:tc>
          <w:tcPr>
            <w:tcW w:w="3294" w:type="dxa"/>
            <w:shd w:val="clear" w:color="auto" w:fill="F2F2F2"/>
          </w:tcPr>
          <w:p w:rsidR="00E717F2" w:rsidRPr="00E717F2" w:rsidRDefault="00E717F2" w:rsidP="00E717F2">
            <w:pPr>
              <w:jc w:val="center"/>
              <w:rPr>
                <w:rFonts w:ascii="Cambria" w:eastAsia="Calibri" w:hAnsi="Cambria" w:cs="Times New Roman"/>
              </w:rPr>
            </w:pPr>
            <w:r w:rsidRPr="00E717F2">
              <w:rPr>
                <w:rFonts w:ascii="Cambria" w:eastAsia="Calibri" w:hAnsi="Cambria" w:cs="Times New Roman"/>
              </w:rPr>
              <w:t>Progress</w:t>
            </w:r>
          </w:p>
        </w:tc>
      </w:tr>
      <w:tr w:rsidR="00E717F2" w:rsidRPr="00E717F2" w:rsidTr="00E717F2">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Assess amount of time currently needed</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Lunch staff at elementary</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Begin Fall 2014</w:t>
            </w:r>
          </w:p>
          <w:p w:rsidR="00E717F2" w:rsidRPr="00E717F2" w:rsidRDefault="00E717F2" w:rsidP="00E717F2">
            <w:pPr>
              <w:rPr>
                <w:rFonts w:ascii="Cambria" w:eastAsia="Calibri" w:hAnsi="Cambria" w:cs="Times New Roman"/>
              </w:rPr>
            </w:pPr>
            <w:r w:rsidRPr="00E717F2">
              <w:rPr>
                <w:rFonts w:ascii="Cambria" w:eastAsia="Calibri" w:hAnsi="Cambria" w:cs="Times New Roman"/>
              </w:rPr>
              <w:t>Spring 2014 - complete</w:t>
            </w:r>
          </w:p>
        </w:tc>
        <w:tc>
          <w:tcPr>
            <w:tcW w:w="3294" w:type="dxa"/>
          </w:tcPr>
          <w:p w:rsidR="00E717F2" w:rsidRPr="00E717F2" w:rsidRDefault="00E717F2" w:rsidP="00E717F2">
            <w:pPr>
              <w:rPr>
                <w:rFonts w:ascii="Cambria" w:eastAsia="Calibri" w:hAnsi="Cambria" w:cs="Times New Roman"/>
                <w:color w:val="C00000"/>
              </w:rPr>
            </w:pPr>
            <w:r w:rsidRPr="00E717F2">
              <w:rPr>
                <w:rFonts w:ascii="Cambria" w:eastAsia="Calibri" w:hAnsi="Cambria" w:cs="Times New Roman"/>
                <w:color w:val="C00000"/>
              </w:rPr>
              <w:t>Winter 2015 - Focus Group with monitors.</w:t>
            </w:r>
          </w:p>
          <w:p w:rsidR="00E717F2" w:rsidRPr="00E717F2" w:rsidRDefault="00E717F2" w:rsidP="00E717F2">
            <w:pPr>
              <w:rPr>
                <w:rFonts w:ascii="Cambria" w:eastAsia="Calibri" w:hAnsi="Cambria" w:cs="Times New Roman"/>
                <w:color w:val="C00000"/>
              </w:rPr>
            </w:pPr>
            <w:r w:rsidRPr="00E717F2">
              <w:rPr>
                <w:rFonts w:ascii="Cambria" w:eastAsia="Calibri" w:hAnsi="Cambria" w:cs="Times New Roman"/>
                <w:color w:val="C00000"/>
              </w:rPr>
              <w:t>Student observation by Food Service Director.</w:t>
            </w:r>
          </w:p>
          <w:p w:rsidR="00E717F2" w:rsidRPr="00E717F2" w:rsidRDefault="00E717F2" w:rsidP="00E717F2">
            <w:pPr>
              <w:rPr>
                <w:rFonts w:ascii="Cambria" w:eastAsia="Calibri" w:hAnsi="Cambria" w:cs="Times New Roman"/>
              </w:rPr>
            </w:pPr>
            <w:r w:rsidRPr="00E717F2">
              <w:rPr>
                <w:rFonts w:ascii="Cambria" w:eastAsia="Calibri" w:hAnsi="Cambria" w:cs="Times New Roman"/>
                <w:color w:val="C00000"/>
              </w:rPr>
              <w:t xml:space="preserve">The few students who were eating beyond the time allotted was minimal and accommodations have been made for these few students. </w:t>
            </w:r>
          </w:p>
        </w:tc>
      </w:tr>
      <w:tr w:rsidR="00E717F2" w:rsidRPr="00E717F2" w:rsidTr="00E717F2">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Implement plan for allowing full 20 minutes for all eaters</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 xml:space="preserve">Lunch staff at elementary </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Begin Fall 2014</w:t>
            </w:r>
          </w:p>
          <w:p w:rsidR="00E717F2" w:rsidRPr="00E717F2" w:rsidRDefault="00E717F2" w:rsidP="00E717F2">
            <w:pPr>
              <w:rPr>
                <w:rFonts w:ascii="Cambria" w:eastAsia="Calibri" w:hAnsi="Cambria" w:cs="Times New Roman"/>
              </w:rPr>
            </w:pPr>
            <w:r w:rsidRPr="00E717F2">
              <w:rPr>
                <w:rFonts w:ascii="Cambria" w:eastAsia="Calibri" w:hAnsi="Cambria" w:cs="Times New Roman"/>
              </w:rPr>
              <w:t>Spring 2014 - complete</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color w:val="C00000"/>
              </w:rPr>
              <w:t>Winter 2015 - Lunch monitors have full discretion to allow students to finish eating.  A time frame for eating is flexible so long as the student is using the time wisely.</w:t>
            </w:r>
          </w:p>
        </w:tc>
      </w:tr>
    </w:tbl>
    <w:p w:rsidR="00E717F2" w:rsidRPr="00E717F2" w:rsidRDefault="00E717F2" w:rsidP="00E717F2">
      <w:pPr>
        <w:spacing w:after="200" w:line="276" w:lineRule="auto"/>
        <w:rPr>
          <w:rFonts w:ascii="Cambria" w:eastAsia="Calibri" w:hAnsi="Cambria" w:cs="Times New Roman"/>
        </w:rPr>
      </w:pPr>
    </w:p>
    <w:tbl>
      <w:tblPr>
        <w:tblStyle w:val="TableGrid"/>
        <w:tblW w:w="0" w:type="auto"/>
        <w:tblLook w:val="04A0" w:firstRow="1" w:lastRow="0" w:firstColumn="1" w:lastColumn="0" w:noHBand="0" w:noVBand="1"/>
      </w:tblPr>
      <w:tblGrid>
        <w:gridCol w:w="3294"/>
        <w:gridCol w:w="3294"/>
        <w:gridCol w:w="3294"/>
        <w:gridCol w:w="3294"/>
      </w:tblGrid>
      <w:tr w:rsidR="00E717F2" w:rsidRPr="00E717F2" w:rsidTr="00E717F2">
        <w:tc>
          <w:tcPr>
            <w:tcW w:w="13176" w:type="dxa"/>
            <w:gridSpan w:val="4"/>
            <w:shd w:val="clear" w:color="auto" w:fill="D9D9D9"/>
          </w:tcPr>
          <w:p w:rsidR="00E717F2" w:rsidRPr="00E717F2" w:rsidRDefault="00E717F2" w:rsidP="00E717F2">
            <w:pPr>
              <w:rPr>
                <w:rFonts w:ascii="Cambria" w:eastAsia="Calibri" w:hAnsi="Cambria" w:cs="Times New Roman"/>
                <w:b/>
                <w:bCs/>
              </w:rPr>
            </w:pPr>
            <w:r w:rsidRPr="00E717F2">
              <w:rPr>
                <w:rFonts w:ascii="Cambria" w:eastAsia="Calibri" w:hAnsi="Cambria" w:cs="Times New Roman"/>
              </w:rPr>
              <w:t xml:space="preserve">Goal #2: </w:t>
            </w:r>
            <w:r w:rsidRPr="00E717F2">
              <w:rPr>
                <w:rFonts w:ascii="Cambria" w:eastAsia="Calibri" w:hAnsi="Cambria" w:cs="Times New Roman"/>
                <w:b/>
                <w:bCs/>
              </w:rPr>
              <w:t>The district will support and promote proper dietary habits contributing to students' health status and academic performance.</w:t>
            </w:r>
          </w:p>
          <w:p w:rsidR="00E717F2" w:rsidRPr="00E717F2" w:rsidRDefault="00E717F2" w:rsidP="00E717F2">
            <w:pPr>
              <w:rPr>
                <w:rFonts w:ascii="Cambria" w:eastAsia="Calibri" w:hAnsi="Cambria" w:cs="Times New Roman"/>
              </w:rPr>
            </w:pPr>
          </w:p>
        </w:tc>
      </w:tr>
      <w:tr w:rsidR="00E717F2" w:rsidRPr="00E717F2" w:rsidTr="00E717F2">
        <w:tc>
          <w:tcPr>
            <w:tcW w:w="13176" w:type="dxa"/>
            <w:gridSpan w:val="4"/>
            <w:shd w:val="clear" w:color="auto" w:fill="F2F2F2"/>
          </w:tcPr>
          <w:p w:rsidR="00E717F2" w:rsidRPr="00E717F2" w:rsidRDefault="00E717F2" w:rsidP="00E717F2">
            <w:pPr>
              <w:numPr>
                <w:ilvl w:val="0"/>
                <w:numId w:val="2"/>
              </w:numPr>
              <w:contextualSpacing/>
              <w:rPr>
                <w:rFonts w:ascii="Cambria" w:eastAsia="Calibri" w:hAnsi="Cambria" w:cs="Times New Roman"/>
              </w:rPr>
            </w:pPr>
            <w:r w:rsidRPr="00E717F2">
              <w:rPr>
                <w:rFonts w:ascii="Cambria" w:eastAsia="Calibri" w:hAnsi="Cambria" w:cs="Times New Roman"/>
              </w:rPr>
              <w:t>Promote classroom parties of nutritious foods (From policy guidelines: G, H, M)</w:t>
            </w:r>
          </w:p>
        </w:tc>
      </w:tr>
      <w:tr w:rsidR="00E717F2" w:rsidRPr="00E717F2" w:rsidTr="00E717F2">
        <w:tc>
          <w:tcPr>
            <w:tcW w:w="3294" w:type="dxa"/>
            <w:shd w:val="clear" w:color="auto" w:fill="F2F2F2"/>
          </w:tcPr>
          <w:p w:rsidR="00E717F2" w:rsidRPr="00E717F2" w:rsidRDefault="00E717F2" w:rsidP="00E717F2">
            <w:pPr>
              <w:jc w:val="center"/>
              <w:rPr>
                <w:rFonts w:ascii="Cambria" w:eastAsia="Calibri" w:hAnsi="Cambria" w:cs="Times New Roman"/>
              </w:rPr>
            </w:pPr>
            <w:r w:rsidRPr="00E717F2">
              <w:rPr>
                <w:rFonts w:ascii="Cambria" w:eastAsia="Calibri" w:hAnsi="Cambria" w:cs="Times New Roman"/>
              </w:rPr>
              <w:t>Action</w:t>
            </w:r>
          </w:p>
        </w:tc>
        <w:tc>
          <w:tcPr>
            <w:tcW w:w="3294" w:type="dxa"/>
            <w:shd w:val="clear" w:color="auto" w:fill="F2F2F2"/>
          </w:tcPr>
          <w:p w:rsidR="00E717F2" w:rsidRPr="00E717F2" w:rsidRDefault="00E717F2" w:rsidP="00E717F2">
            <w:pPr>
              <w:jc w:val="center"/>
              <w:rPr>
                <w:rFonts w:ascii="Cambria" w:eastAsia="Calibri" w:hAnsi="Cambria" w:cs="Times New Roman"/>
              </w:rPr>
            </w:pPr>
            <w:r w:rsidRPr="00E717F2">
              <w:rPr>
                <w:rFonts w:ascii="Cambria" w:eastAsia="Calibri" w:hAnsi="Cambria" w:cs="Times New Roman"/>
              </w:rPr>
              <w:t>Person(s) Responsible</w:t>
            </w:r>
          </w:p>
        </w:tc>
        <w:tc>
          <w:tcPr>
            <w:tcW w:w="3294" w:type="dxa"/>
            <w:shd w:val="clear" w:color="auto" w:fill="F2F2F2"/>
          </w:tcPr>
          <w:p w:rsidR="00E717F2" w:rsidRPr="00E717F2" w:rsidRDefault="00E717F2" w:rsidP="00E717F2">
            <w:pPr>
              <w:jc w:val="center"/>
              <w:rPr>
                <w:rFonts w:ascii="Cambria" w:eastAsia="Calibri" w:hAnsi="Cambria" w:cs="Times New Roman"/>
              </w:rPr>
            </w:pPr>
            <w:r w:rsidRPr="00E717F2">
              <w:rPr>
                <w:rFonts w:ascii="Cambria" w:eastAsia="Calibri" w:hAnsi="Cambria" w:cs="Times New Roman"/>
              </w:rPr>
              <w:t>Timeline</w:t>
            </w:r>
          </w:p>
        </w:tc>
        <w:tc>
          <w:tcPr>
            <w:tcW w:w="3294" w:type="dxa"/>
            <w:shd w:val="clear" w:color="auto" w:fill="F2F2F2"/>
          </w:tcPr>
          <w:p w:rsidR="00E717F2" w:rsidRPr="00E717F2" w:rsidRDefault="00E717F2" w:rsidP="00E717F2">
            <w:pPr>
              <w:jc w:val="center"/>
              <w:rPr>
                <w:rFonts w:ascii="Cambria" w:eastAsia="Calibri" w:hAnsi="Cambria" w:cs="Times New Roman"/>
              </w:rPr>
            </w:pPr>
            <w:r w:rsidRPr="00E717F2">
              <w:rPr>
                <w:rFonts w:ascii="Cambria" w:eastAsia="Calibri" w:hAnsi="Cambria" w:cs="Times New Roman"/>
              </w:rPr>
              <w:t>Progress</w:t>
            </w:r>
          </w:p>
        </w:tc>
      </w:tr>
      <w:tr w:rsidR="00E717F2" w:rsidRPr="00E717F2" w:rsidTr="00E717F2">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Provide a list of recommended foods for parties to parents and make available on website and school handbooks</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Tammy Viers</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Begin 2014-15</w:t>
            </w:r>
          </w:p>
          <w:p w:rsidR="00E717F2" w:rsidRPr="00E717F2" w:rsidRDefault="00E717F2" w:rsidP="00E717F2">
            <w:pPr>
              <w:rPr>
                <w:rFonts w:ascii="Cambria" w:eastAsia="Calibri" w:hAnsi="Cambria" w:cs="Times New Roman"/>
              </w:rPr>
            </w:pPr>
            <w:r w:rsidRPr="00E717F2">
              <w:rPr>
                <w:rFonts w:ascii="Cambria" w:eastAsia="Calibri" w:hAnsi="Cambria" w:cs="Times New Roman"/>
              </w:rPr>
              <w:t>Complete 2016-17</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color w:val="C00000"/>
              </w:rPr>
              <w:t>Food Service Director will provide in newsletter Spring 2015, then on district website, Fall 2015</w:t>
            </w:r>
          </w:p>
        </w:tc>
      </w:tr>
      <w:tr w:rsidR="00E717F2" w:rsidRPr="00E717F2" w:rsidTr="00E717F2">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Offer and market BVSD food service catering for class parties</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Tammy Viers</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Fall 2013 – complete and ongoing</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Fall 2013-Available to a peanut-safe room at APE</w:t>
            </w:r>
          </w:p>
          <w:p w:rsidR="00E717F2" w:rsidRPr="00E717F2" w:rsidRDefault="00E717F2" w:rsidP="00E717F2">
            <w:pPr>
              <w:rPr>
                <w:rFonts w:ascii="Cambria" w:eastAsia="Calibri" w:hAnsi="Cambria" w:cs="Times New Roman"/>
              </w:rPr>
            </w:pPr>
            <w:r w:rsidRPr="00E717F2">
              <w:rPr>
                <w:rFonts w:ascii="Cambria" w:eastAsia="Calibri" w:hAnsi="Cambria" w:cs="Times New Roman"/>
                <w:color w:val="C00000"/>
              </w:rPr>
              <w:t>Winter 2015 – Three classrooms have catered snacks</w:t>
            </w:r>
          </w:p>
        </w:tc>
      </w:tr>
    </w:tbl>
    <w:p w:rsidR="00E717F2" w:rsidRPr="00E717F2" w:rsidRDefault="00E717F2" w:rsidP="00E717F2">
      <w:pPr>
        <w:spacing w:after="200" w:line="276" w:lineRule="auto"/>
        <w:rPr>
          <w:rFonts w:ascii="Cambria" w:eastAsia="Calibri" w:hAnsi="Cambria" w:cs="Times New Roman"/>
        </w:rPr>
      </w:pPr>
    </w:p>
    <w:tbl>
      <w:tblPr>
        <w:tblStyle w:val="TableGrid"/>
        <w:tblW w:w="0" w:type="auto"/>
        <w:tblLook w:val="04A0" w:firstRow="1" w:lastRow="0" w:firstColumn="1" w:lastColumn="0" w:noHBand="0" w:noVBand="1"/>
      </w:tblPr>
      <w:tblGrid>
        <w:gridCol w:w="3294"/>
        <w:gridCol w:w="3294"/>
        <w:gridCol w:w="3294"/>
        <w:gridCol w:w="3294"/>
      </w:tblGrid>
      <w:tr w:rsidR="00E717F2" w:rsidRPr="00E717F2" w:rsidTr="00E717F2">
        <w:tc>
          <w:tcPr>
            <w:tcW w:w="13176" w:type="dxa"/>
            <w:gridSpan w:val="4"/>
            <w:shd w:val="clear" w:color="auto" w:fill="D9D9D9"/>
          </w:tcPr>
          <w:p w:rsidR="00E717F2" w:rsidRPr="00E717F2" w:rsidRDefault="00E717F2" w:rsidP="00E717F2">
            <w:pPr>
              <w:rPr>
                <w:rFonts w:ascii="Cambria" w:eastAsia="Calibri" w:hAnsi="Cambria" w:cs="Times New Roman"/>
                <w:b/>
                <w:bCs/>
              </w:rPr>
            </w:pPr>
            <w:r w:rsidRPr="00E717F2">
              <w:rPr>
                <w:rFonts w:ascii="Cambria" w:eastAsia="Calibri" w:hAnsi="Cambria" w:cs="Times New Roman"/>
              </w:rPr>
              <w:t xml:space="preserve">Goal #2: </w:t>
            </w:r>
            <w:r w:rsidRPr="00E717F2">
              <w:rPr>
                <w:rFonts w:ascii="Cambria" w:eastAsia="Calibri" w:hAnsi="Cambria" w:cs="Times New Roman"/>
                <w:b/>
                <w:bCs/>
              </w:rPr>
              <w:t>The district will support and promote proper dietary habits contributing to students' health status and academic performance.</w:t>
            </w:r>
          </w:p>
          <w:p w:rsidR="00E717F2" w:rsidRPr="00E717F2" w:rsidRDefault="00E717F2" w:rsidP="00E717F2">
            <w:pPr>
              <w:rPr>
                <w:rFonts w:ascii="Cambria" w:eastAsia="Calibri" w:hAnsi="Cambria" w:cs="Times New Roman"/>
              </w:rPr>
            </w:pPr>
          </w:p>
        </w:tc>
      </w:tr>
      <w:tr w:rsidR="00E717F2" w:rsidRPr="00E717F2" w:rsidTr="00E717F2">
        <w:tc>
          <w:tcPr>
            <w:tcW w:w="13176" w:type="dxa"/>
            <w:gridSpan w:val="4"/>
            <w:shd w:val="clear" w:color="auto" w:fill="F2F2F2"/>
          </w:tcPr>
          <w:p w:rsidR="00E717F2" w:rsidRPr="00E717F2" w:rsidRDefault="00E717F2" w:rsidP="00E717F2">
            <w:pPr>
              <w:numPr>
                <w:ilvl w:val="0"/>
                <w:numId w:val="2"/>
              </w:numPr>
              <w:contextualSpacing/>
              <w:rPr>
                <w:rFonts w:ascii="Cambria" w:eastAsia="Calibri" w:hAnsi="Cambria" w:cs="Times New Roman"/>
              </w:rPr>
            </w:pPr>
            <w:r w:rsidRPr="00E717F2">
              <w:rPr>
                <w:rFonts w:ascii="Cambria" w:eastAsia="Calibri" w:hAnsi="Cambria" w:cs="Times New Roman"/>
              </w:rPr>
              <w:t>Nutrition Analysis (Policy Guidelines: A-E)</w:t>
            </w:r>
          </w:p>
        </w:tc>
      </w:tr>
      <w:tr w:rsidR="00E717F2" w:rsidRPr="00E717F2" w:rsidTr="00E717F2">
        <w:tc>
          <w:tcPr>
            <w:tcW w:w="3294" w:type="dxa"/>
            <w:shd w:val="clear" w:color="auto" w:fill="F2F2F2"/>
          </w:tcPr>
          <w:p w:rsidR="00E717F2" w:rsidRPr="00E717F2" w:rsidRDefault="00E717F2" w:rsidP="00E717F2">
            <w:pPr>
              <w:jc w:val="center"/>
              <w:rPr>
                <w:rFonts w:ascii="Cambria" w:eastAsia="Calibri" w:hAnsi="Cambria" w:cs="Times New Roman"/>
              </w:rPr>
            </w:pPr>
            <w:r w:rsidRPr="00E717F2">
              <w:rPr>
                <w:rFonts w:ascii="Cambria" w:eastAsia="Calibri" w:hAnsi="Cambria" w:cs="Times New Roman"/>
              </w:rPr>
              <w:t>Action</w:t>
            </w:r>
          </w:p>
        </w:tc>
        <w:tc>
          <w:tcPr>
            <w:tcW w:w="3294" w:type="dxa"/>
            <w:shd w:val="clear" w:color="auto" w:fill="F2F2F2"/>
          </w:tcPr>
          <w:p w:rsidR="00E717F2" w:rsidRPr="00E717F2" w:rsidRDefault="00E717F2" w:rsidP="00E717F2">
            <w:pPr>
              <w:jc w:val="center"/>
              <w:rPr>
                <w:rFonts w:ascii="Cambria" w:eastAsia="Calibri" w:hAnsi="Cambria" w:cs="Times New Roman"/>
              </w:rPr>
            </w:pPr>
            <w:r w:rsidRPr="00E717F2">
              <w:rPr>
                <w:rFonts w:ascii="Cambria" w:eastAsia="Calibri" w:hAnsi="Cambria" w:cs="Times New Roman"/>
              </w:rPr>
              <w:t>Person(s) Responsible</w:t>
            </w:r>
          </w:p>
        </w:tc>
        <w:tc>
          <w:tcPr>
            <w:tcW w:w="3294" w:type="dxa"/>
            <w:shd w:val="clear" w:color="auto" w:fill="F2F2F2"/>
          </w:tcPr>
          <w:p w:rsidR="00E717F2" w:rsidRPr="00E717F2" w:rsidRDefault="00E717F2" w:rsidP="00E717F2">
            <w:pPr>
              <w:jc w:val="center"/>
              <w:rPr>
                <w:rFonts w:ascii="Cambria" w:eastAsia="Calibri" w:hAnsi="Cambria" w:cs="Times New Roman"/>
              </w:rPr>
            </w:pPr>
            <w:r w:rsidRPr="00E717F2">
              <w:rPr>
                <w:rFonts w:ascii="Cambria" w:eastAsia="Calibri" w:hAnsi="Cambria" w:cs="Times New Roman"/>
              </w:rPr>
              <w:t>Timeline</w:t>
            </w:r>
          </w:p>
        </w:tc>
        <w:tc>
          <w:tcPr>
            <w:tcW w:w="3294" w:type="dxa"/>
            <w:shd w:val="clear" w:color="auto" w:fill="F2F2F2"/>
          </w:tcPr>
          <w:p w:rsidR="00E717F2" w:rsidRPr="00E717F2" w:rsidRDefault="00E717F2" w:rsidP="00E717F2">
            <w:pPr>
              <w:jc w:val="center"/>
              <w:rPr>
                <w:rFonts w:ascii="Cambria" w:eastAsia="Calibri" w:hAnsi="Cambria" w:cs="Times New Roman"/>
              </w:rPr>
            </w:pPr>
            <w:r w:rsidRPr="00E717F2">
              <w:rPr>
                <w:rFonts w:ascii="Cambria" w:eastAsia="Calibri" w:hAnsi="Cambria" w:cs="Times New Roman"/>
              </w:rPr>
              <w:t>Progress</w:t>
            </w:r>
          </w:p>
        </w:tc>
      </w:tr>
      <w:tr w:rsidR="00E717F2" w:rsidRPr="00E717F2" w:rsidTr="00E717F2">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Utilize Nutri-Kids software</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Tammy Viers</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Complete and on-going</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Fall 2013 – Yes</w:t>
            </w:r>
          </w:p>
          <w:p w:rsidR="00E717F2" w:rsidRPr="00E717F2" w:rsidRDefault="00E717F2" w:rsidP="00E717F2">
            <w:pPr>
              <w:rPr>
                <w:rFonts w:ascii="Cambria" w:eastAsia="Calibri" w:hAnsi="Cambria" w:cs="Times New Roman"/>
              </w:rPr>
            </w:pPr>
            <w:r w:rsidRPr="00E717F2">
              <w:rPr>
                <w:rFonts w:ascii="Cambria" w:eastAsia="Calibri" w:hAnsi="Cambria" w:cs="Times New Roman"/>
                <w:color w:val="C00000"/>
              </w:rPr>
              <w:t>Winter 2015 - Yes</w:t>
            </w:r>
          </w:p>
        </w:tc>
      </w:tr>
      <w:tr w:rsidR="00E717F2" w:rsidRPr="00E717F2" w:rsidTr="00E717F2">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Provide nutrition analysis of weekly menus via website</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Tammy Viers</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Begin Fall 2013</w:t>
            </w:r>
          </w:p>
          <w:p w:rsidR="00E717F2" w:rsidRPr="00E717F2" w:rsidRDefault="00E717F2" w:rsidP="00E717F2">
            <w:pPr>
              <w:rPr>
                <w:rFonts w:ascii="Cambria" w:eastAsia="Calibri" w:hAnsi="Cambria" w:cs="Times New Roman"/>
              </w:rPr>
            </w:pPr>
            <w:r w:rsidRPr="00E717F2">
              <w:rPr>
                <w:rFonts w:ascii="Cambria" w:eastAsia="Calibri" w:hAnsi="Cambria" w:cs="Times New Roman"/>
                <w:color w:val="C00000"/>
              </w:rPr>
              <w:t>Complete and ongoing Fall 2014</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Fall 2013- Yes</w:t>
            </w:r>
          </w:p>
          <w:p w:rsidR="00E717F2" w:rsidRPr="00E717F2" w:rsidRDefault="00E717F2" w:rsidP="00E717F2">
            <w:pPr>
              <w:rPr>
                <w:rFonts w:ascii="Cambria" w:eastAsia="Calibri" w:hAnsi="Cambria" w:cs="Times New Roman"/>
              </w:rPr>
            </w:pPr>
            <w:r w:rsidRPr="00E717F2">
              <w:rPr>
                <w:rFonts w:ascii="Cambria" w:eastAsia="Calibri" w:hAnsi="Cambria" w:cs="Times New Roman"/>
                <w:color w:val="C00000"/>
              </w:rPr>
              <w:t>Fall 2014 – Yes, ongoing</w:t>
            </w:r>
          </w:p>
        </w:tc>
      </w:tr>
    </w:tbl>
    <w:p w:rsidR="00E717F2" w:rsidRPr="00E717F2" w:rsidRDefault="00E717F2" w:rsidP="00E717F2">
      <w:pPr>
        <w:spacing w:after="200" w:line="276" w:lineRule="auto"/>
        <w:rPr>
          <w:rFonts w:ascii="Cambria" w:eastAsia="Calibri" w:hAnsi="Cambria" w:cs="Times New Roman"/>
        </w:rPr>
      </w:pPr>
    </w:p>
    <w:tbl>
      <w:tblPr>
        <w:tblStyle w:val="TableGrid"/>
        <w:tblW w:w="0" w:type="auto"/>
        <w:tblLook w:val="04A0" w:firstRow="1" w:lastRow="0" w:firstColumn="1" w:lastColumn="0" w:noHBand="0" w:noVBand="1"/>
      </w:tblPr>
      <w:tblGrid>
        <w:gridCol w:w="3294"/>
        <w:gridCol w:w="3294"/>
        <w:gridCol w:w="3294"/>
        <w:gridCol w:w="3294"/>
      </w:tblGrid>
      <w:tr w:rsidR="00E717F2" w:rsidRPr="00E717F2" w:rsidTr="00E717F2">
        <w:tc>
          <w:tcPr>
            <w:tcW w:w="13176" w:type="dxa"/>
            <w:gridSpan w:val="4"/>
            <w:shd w:val="clear" w:color="auto" w:fill="D9D9D9"/>
          </w:tcPr>
          <w:p w:rsidR="00E717F2" w:rsidRPr="00E717F2" w:rsidRDefault="00E717F2" w:rsidP="00E717F2">
            <w:pPr>
              <w:rPr>
                <w:rFonts w:ascii="Cambria" w:eastAsia="Calibri" w:hAnsi="Cambria" w:cs="Times New Roman"/>
                <w:b/>
                <w:bCs/>
              </w:rPr>
            </w:pPr>
            <w:r w:rsidRPr="00E717F2">
              <w:rPr>
                <w:rFonts w:ascii="Cambria" w:eastAsia="Calibri" w:hAnsi="Cambria" w:cs="Times New Roman"/>
              </w:rPr>
              <w:t xml:space="preserve">Goal #2: </w:t>
            </w:r>
            <w:r w:rsidRPr="00E717F2">
              <w:rPr>
                <w:rFonts w:ascii="Cambria" w:eastAsia="Calibri" w:hAnsi="Cambria" w:cs="Times New Roman"/>
                <w:b/>
                <w:bCs/>
              </w:rPr>
              <w:t>The district will support and promote proper dietary habits contributing to students' health status and academic performance.</w:t>
            </w:r>
          </w:p>
          <w:p w:rsidR="00E717F2" w:rsidRPr="00E717F2" w:rsidRDefault="00E717F2" w:rsidP="00E717F2">
            <w:pPr>
              <w:rPr>
                <w:rFonts w:ascii="Cambria" w:eastAsia="Calibri" w:hAnsi="Cambria" w:cs="Times New Roman"/>
              </w:rPr>
            </w:pPr>
          </w:p>
        </w:tc>
      </w:tr>
      <w:tr w:rsidR="00E717F2" w:rsidRPr="00E717F2" w:rsidTr="00E717F2">
        <w:tc>
          <w:tcPr>
            <w:tcW w:w="13176" w:type="dxa"/>
            <w:gridSpan w:val="4"/>
            <w:shd w:val="clear" w:color="auto" w:fill="F2F2F2"/>
          </w:tcPr>
          <w:p w:rsidR="00E717F2" w:rsidRPr="00E717F2" w:rsidRDefault="00E717F2" w:rsidP="00E717F2">
            <w:pPr>
              <w:numPr>
                <w:ilvl w:val="0"/>
                <w:numId w:val="2"/>
              </w:numPr>
              <w:contextualSpacing/>
              <w:rPr>
                <w:rFonts w:ascii="Cambria" w:eastAsia="Calibri" w:hAnsi="Cambria" w:cs="Times New Roman"/>
              </w:rPr>
            </w:pPr>
            <w:r w:rsidRPr="00E717F2">
              <w:rPr>
                <w:rFonts w:ascii="Cambria" w:eastAsia="Calibri" w:hAnsi="Cambria" w:cs="Times New Roman"/>
              </w:rPr>
              <w:t>Severe Food Allergies (Policy Guidelines: F)</w:t>
            </w:r>
          </w:p>
        </w:tc>
      </w:tr>
      <w:tr w:rsidR="00E717F2" w:rsidRPr="00E717F2" w:rsidTr="00E717F2">
        <w:tc>
          <w:tcPr>
            <w:tcW w:w="3294" w:type="dxa"/>
            <w:shd w:val="clear" w:color="auto" w:fill="F2F2F2"/>
          </w:tcPr>
          <w:p w:rsidR="00E717F2" w:rsidRPr="00E717F2" w:rsidRDefault="00E717F2" w:rsidP="00E717F2">
            <w:pPr>
              <w:jc w:val="center"/>
              <w:rPr>
                <w:rFonts w:ascii="Cambria" w:eastAsia="Calibri" w:hAnsi="Cambria" w:cs="Times New Roman"/>
              </w:rPr>
            </w:pPr>
            <w:r w:rsidRPr="00E717F2">
              <w:rPr>
                <w:rFonts w:ascii="Cambria" w:eastAsia="Calibri" w:hAnsi="Cambria" w:cs="Times New Roman"/>
              </w:rPr>
              <w:t>Action</w:t>
            </w:r>
          </w:p>
        </w:tc>
        <w:tc>
          <w:tcPr>
            <w:tcW w:w="3294" w:type="dxa"/>
            <w:shd w:val="clear" w:color="auto" w:fill="F2F2F2"/>
          </w:tcPr>
          <w:p w:rsidR="00E717F2" w:rsidRPr="00E717F2" w:rsidRDefault="00E717F2" w:rsidP="00E717F2">
            <w:pPr>
              <w:jc w:val="center"/>
              <w:rPr>
                <w:rFonts w:ascii="Cambria" w:eastAsia="Calibri" w:hAnsi="Cambria" w:cs="Times New Roman"/>
              </w:rPr>
            </w:pPr>
            <w:r w:rsidRPr="00E717F2">
              <w:rPr>
                <w:rFonts w:ascii="Cambria" w:eastAsia="Calibri" w:hAnsi="Cambria" w:cs="Times New Roman"/>
              </w:rPr>
              <w:t>Person(s) Responsible</w:t>
            </w:r>
          </w:p>
        </w:tc>
        <w:tc>
          <w:tcPr>
            <w:tcW w:w="3294" w:type="dxa"/>
            <w:shd w:val="clear" w:color="auto" w:fill="F2F2F2"/>
          </w:tcPr>
          <w:p w:rsidR="00E717F2" w:rsidRPr="00E717F2" w:rsidRDefault="00E717F2" w:rsidP="00E717F2">
            <w:pPr>
              <w:jc w:val="center"/>
              <w:rPr>
                <w:rFonts w:ascii="Cambria" w:eastAsia="Calibri" w:hAnsi="Cambria" w:cs="Times New Roman"/>
              </w:rPr>
            </w:pPr>
            <w:r w:rsidRPr="00E717F2">
              <w:rPr>
                <w:rFonts w:ascii="Cambria" w:eastAsia="Calibri" w:hAnsi="Cambria" w:cs="Times New Roman"/>
              </w:rPr>
              <w:t>Timeline</w:t>
            </w:r>
          </w:p>
        </w:tc>
        <w:tc>
          <w:tcPr>
            <w:tcW w:w="3294" w:type="dxa"/>
            <w:shd w:val="clear" w:color="auto" w:fill="F2F2F2"/>
          </w:tcPr>
          <w:p w:rsidR="00E717F2" w:rsidRPr="00E717F2" w:rsidRDefault="00E717F2" w:rsidP="00E717F2">
            <w:pPr>
              <w:jc w:val="center"/>
              <w:rPr>
                <w:rFonts w:ascii="Cambria" w:eastAsia="Calibri" w:hAnsi="Cambria" w:cs="Times New Roman"/>
              </w:rPr>
            </w:pPr>
            <w:r w:rsidRPr="00E717F2">
              <w:rPr>
                <w:rFonts w:ascii="Cambria" w:eastAsia="Calibri" w:hAnsi="Cambria" w:cs="Times New Roman"/>
              </w:rPr>
              <w:t>Progress</w:t>
            </w:r>
          </w:p>
        </w:tc>
      </w:tr>
      <w:tr w:rsidR="00E717F2" w:rsidRPr="00E717F2" w:rsidTr="00E717F2">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Attend CDE training on food allergies</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Tammy Viers</w:t>
            </w:r>
          </w:p>
          <w:p w:rsidR="00E717F2" w:rsidRPr="00E717F2" w:rsidRDefault="00E717F2" w:rsidP="00E717F2">
            <w:pPr>
              <w:rPr>
                <w:rFonts w:ascii="Cambria" w:eastAsia="Calibri" w:hAnsi="Cambria" w:cs="Times New Roman"/>
              </w:rPr>
            </w:pPr>
            <w:r w:rsidRPr="00E717F2">
              <w:rPr>
                <w:rFonts w:ascii="Cambria" w:eastAsia="Calibri" w:hAnsi="Cambria" w:cs="Times New Roman"/>
              </w:rPr>
              <w:t>Krystal Harms</w:t>
            </w:r>
          </w:p>
          <w:p w:rsidR="00E717F2" w:rsidRPr="00E717F2" w:rsidRDefault="00E717F2" w:rsidP="00E717F2">
            <w:pPr>
              <w:rPr>
                <w:rFonts w:ascii="Cambria" w:eastAsia="Calibri" w:hAnsi="Cambria" w:cs="Times New Roman"/>
              </w:rPr>
            </w:pPr>
            <w:r w:rsidRPr="00E717F2">
              <w:rPr>
                <w:rFonts w:ascii="Cambria" w:eastAsia="Calibri" w:hAnsi="Cambria" w:cs="Times New Roman"/>
              </w:rPr>
              <w:t>Rebecca Capoza</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Begin 2013-14 school year</w:t>
            </w:r>
          </w:p>
          <w:p w:rsidR="00E717F2" w:rsidRPr="00E717F2" w:rsidRDefault="00E717F2" w:rsidP="00E717F2">
            <w:pPr>
              <w:rPr>
                <w:rFonts w:ascii="Cambria" w:eastAsia="Calibri" w:hAnsi="Cambria" w:cs="Times New Roman"/>
              </w:rPr>
            </w:pPr>
            <w:r w:rsidRPr="00E717F2">
              <w:rPr>
                <w:rFonts w:ascii="Cambria" w:eastAsia="Calibri" w:hAnsi="Cambria" w:cs="Times New Roman"/>
                <w:color w:val="C00000"/>
              </w:rPr>
              <w:t>Complete and ongoing 2015-16</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Fall 2013 – Yes</w:t>
            </w:r>
          </w:p>
          <w:p w:rsidR="00E717F2" w:rsidRPr="00E717F2" w:rsidRDefault="00E717F2" w:rsidP="00E717F2">
            <w:pPr>
              <w:rPr>
                <w:rFonts w:ascii="Cambria" w:eastAsia="Calibri" w:hAnsi="Cambria" w:cs="Times New Roman"/>
              </w:rPr>
            </w:pPr>
            <w:r w:rsidRPr="00E717F2">
              <w:rPr>
                <w:rFonts w:ascii="Cambria" w:eastAsia="Calibri" w:hAnsi="Cambria" w:cs="Times New Roman"/>
                <w:color w:val="C00000"/>
              </w:rPr>
              <w:t>Winter 2015 – completed, but on-going</w:t>
            </w:r>
          </w:p>
        </w:tc>
      </w:tr>
      <w:tr w:rsidR="00E717F2" w:rsidRPr="00E717F2" w:rsidTr="00E717F2">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 xml:space="preserve">Establish procedures for </w:t>
            </w:r>
            <w:r w:rsidRPr="00E717F2">
              <w:rPr>
                <w:rFonts w:ascii="Cambria" w:eastAsia="Calibri" w:hAnsi="Cambria" w:cs="Times New Roman"/>
              </w:rPr>
              <w:lastRenderedPageBreak/>
              <w:t>responding to allergic reactions</w:t>
            </w:r>
          </w:p>
          <w:p w:rsidR="00E717F2" w:rsidRPr="00E717F2" w:rsidRDefault="00E717F2" w:rsidP="00E717F2">
            <w:pPr>
              <w:rPr>
                <w:rFonts w:ascii="Cambria" w:eastAsia="Calibri" w:hAnsi="Cambria" w:cs="Times New Roman"/>
              </w:rPr>
            </w:pP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lastRenderedPageBreak/>
              <w:t>Tammy Viers</w:t>
            </w:r>
          </w:p>
          <w:p w:rsidR="00E717F2" w:rsidRPr="00E717F2" w:rsidRDefault="00E717F2" w:rsidP="00E717F2">
            <w:pPr>
              <w:rPr>
                <w:rFonts w:ascii="Cambria" w:eastAsia="Calibri" w:hAnsi="Cambria" w:cs="Times New Roman"/>
              </w:rPr>
            </w:pPr>
            <w:r w:rsidRPr="00E717F2">
              <w:rPr>
                <w:rFonts w:ascii="Cambria" w:eastAsia="Calibri" w:hAnsi="Cambria" w:cs="Times New Roman"/>
              </w:rPr>
              <w:lastRenderedPageBreak/>
              <w:t>Krystal Harms</w:t>
            </w:r>
          </w:p>
          <w:p w:rsidR="00E717F2" w:rsidRPr="00E717F2" w:rsidRDefault="00E717F2" w:rsidP="00E717F2">
            <w:pPr>
              <w:rPr>
                <w:rFonts w:ascii="Cambria" w:eastAsia="Calibri" w:hAnsi="Cambria" w:cs="Times New Roman"/>
              </w:rPr>
            </w:pPr>
            <w:r w:rsidRPr="00E717F2">
              <w:rPr>
                <w:rFonts w:ascii="Cambria" w:eastAsia="Calibri" w:hAnsi="Cambria" w:cs="Times New Roman"/>
              </w:rPr>
              <w:t>Rebecca Capoza</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lastRenderedPageBreak/>
              <w:t>Begin 2013-14 school year</w:t>
            </w:r>
          </w:p>
          <w:p w:rsidR="00E717F2" w:rsidRPr="00E717F2" w:rsidRDefault="00E717F2" w:rsidP="00E717F2">
            <w:pPr>
              <w:rPr>
                <w:rFonts w:ascii="Cambria" w:eastAsia="Calibri" w:hAnsi="Cambria" w:cs="Times New Roman"/>
                <w:color w:val="C00000"/>
              </w:rPr>
            </w:pPr>
            <w:r w:rsidRPr="00E717F2">
              <w:rPr>
                <w:rFonts w:ascii="Cambria" w:eastAsia="Calibri" w:hAnsi="Cambria" w:cs="Times New Roman"/>
                <w:color w:val="C00000"/>
              </w:rPr>
              <w:lastRenderedPageBreak/>
              <w:t xml:space="preserve">Reassess 2015-16 School Year </w:t>
            </w:r>
          </w:p>
          <w:p w:rsidR="00E717F2" w:rsidRPr="00E717F2" w:rsidRDefault="00E717F2" w:rsidP="00E717F2">
            <w:pPr>
              <w:rPr>
                <w:rFonts w:ascii="Cambria" w:eastAsia="Calibri" w:hAnsi="Cambria" w:cs="Times New Roman"/>
              </w:rPr>
            </w:pPr>
            <w:r w:rsidRPr="00E717F2">
              <w:rPr>
                <w:rFonts w:ascii="Cambria" w:eastAsia="Calibri" w:hAnsi="Cambria" w:cs="Times New Roman"/>
              </w:rPr>
              <w:t>Complete and on-going 2016-17</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lastRenderedPageBreak/>
              <w:t>Fall 2013 – Yes</w:t>
            </w:r>
          </w:p>
          <w:p w:rsidR="00E717F2" w:rsidRPr="00E717F2" w:rsidRDefault="00E717F2" w:rsidP="00E717F2">
            <w:pPr>
              <w:rPr>
                <w:rFonts w:ascii="Cambria" w:eastAsia="Calibri" w:hAnsi="Cambria" w:cs="Times New Roman"/>
              </w:rPr>
            </w:pPr>
            <w:r w:rsidRPr="00E717F2">
              <w:rPr>
                <w:rFonts w:ascii="Cambria" w:eastAsia="Calibri" w:hAnsi="Cambria" w:cs="Times New Roman"/>
                <w:color w:val="C00000"/>
              </w:rPr>
              <w:lastRenderedPageBreak/>
              <w:t>2015-16 School Year – Re- assess</w:t>
            </w:r>
          </w:p>
        </w:tc>
      </w:tr>
    </w:tbl>
    <w:p w:rsidR="00E717F2" w:rsidRPr="00E717F2" w:rsidRDefault="00E717F2" w:rsidP="00E717F2">
      <w:pPr>
        <w:spacing w:after="200" w:line="276" w:lineRule="auto"/>
        <w:rPr>
          <w:rFonts w:ascii="Cambria" w:eastAsia="Calibri" w:hAnsi="Cambria" w:cs="Times New Roman"/>
        </w:rPr>
      </w:pPr>
    </w:p>
    <w:tbl>
      <w:tblPr>
        <w:tblStyle w:val="TableGrid"/>
        <w:tblW w:w="0" w:type="auto"/>
        <w:tblLook w:val="04A0" w:firstRow="1" w:lastRow="0" w:firstColumn="1" w:lastColumn="0" w:noHBand="0" w:noVBand="1"/>
      </w:tblPr>
      <w:tblGrid>
        <w:gridCol w:w="3294"/>
        <w:gridCol w:w="3294"/>
        <w:gridCol w:w="3294"/>
        <w:gridCol w:w="3294"/>
      </w:tblGrid>
      <w:tr w:rsidR="00E717F2" w:rsidRPr="00E717F2" w:rsidTr="00E717F2">
        <w:tc>
          <w:tcPr>
            <w:tcW w:w="13176" w:type="dxa"/>
            <w:gridSpan w:val="4"/>
            <w:shd w:val="clear" w:color="auto" w:fill="D9D9D9"/>
          </w:tcPr>
          <w:p w:rsidR="00E717F2" w:rsidRPr="00E717F2" w:rsidRDefault="00E717F2" w:rsidP="00E717F2">
            <w:pPr>
              <w:rPr>
                <w:rFonts w:ascii="Cambria" w:eastAsia="Calibri" w:hAnsi="Cambria" w:cs="Times New Roman"/>
                <w:b/>
                <w:bCs/>
              </w:rPr>
            </w:pPr>
            <w:r w:rsidRPr="00E717F2">
              <w:rPr>
                <w:rFonts w:ascii="Cambria" w:eastAsia="Calibri" w:hAnsi="Cambria" w:cs="Times New Roman"/>
              </w:rPr>
              <w:t xml:space="preserve">Goal #2: </w:t>
            </w:r>
            <w:r w:rsidRPr="00E717F2">
              <w:rPr>
                <w:rFonts w:ascii="Cambria" w:eastAsia="Calibri" w:hAnsi="Cambria" w:cs="Times New Roman"/>
                <w:b/>
                <w:bCs/>
              </w:rPr>
              <w:t>The district will support and promote proper dietary habits contributing to students' health status and academic performance.</w:t>
            </w:r>
          </w:p>
          <w:p w:rsidR="00E717F2" w:rsidRPr="00E717F2" w:rsidRDefault="00E717F2" w:rsidP="00E717F2">
            <w:pPr>
              <w:rPr>
                <w:rFonts w:ascii="Cambria" w:eastAsia="Calibri" w:hAnsi="Cambria" w:cs="Times New Roman"/>
              </w:rPr>
            </w:pPr>
          </w:p>
        </w:tc>
      </w:tr>
      <w:tr w:rsidR="00E717F2" w:rsidRPr="00E717F2" w:rsidTr="00E717F2">
        <w:tc>
          <w:tcPr>
            <w:tcW w:w="13176" w:type="dxa"/>
            <w:gridSpan w:val="4"/>
            <w:shd w:val="clear" w:color="auto" w:fill="F2F2F2"/>
          </w:tcPr>
          <w:p w:rsidR="00E717F2" w:rsidRPr="00E717F2" w:rsidRDefault="00E717F2" w:rsidP="00E717F2">
            <w:pPr>
              <w:numPr>
                <w:ilvl w:val="0"/>
                <w:numId w:val="2"/>
              </w:numPr>
              <w:contextualSpacing/>
              <w:rPr>
                <w:rFonts w:ascii="Cambria" w:eastAsia="Calibri" w:hAnsi="Cambria" w:cs="Times New Roman"/>
              </w:rPr>
            </w:pPr>
            <w:r w:rsidRPr="00E717F2">
              <w:rPr>
                <w:rFonts w:ascii="Cambria" w:eastAsia="Calibri" w:hAnsi="Cambria" w:cs="Times New Roman"/>
              </w:rPr>
              <w:t>Increase and promote the drinking of water across the district (Policy Guidelines: J)</w:t>
            </w:r>
          </w:p>
        </w:tc>
      </w:tr>
      <w:tr w:rsidR="00E717F2" w:rsidRPr="00E717F2" w:rsidTr="00E717F2">
        <w:tc>
          <w:tcPr>
            <w:tcW w:w="3294" w:type="dxa"/>
            <w:shd w:val="clear" w:color="auto" w:fill="F2F2F2"/>
          </w:tcPr>
          <w:p w:rsidR="00E717F2" w:rsidRPr="00E717F2" w:rsidRDefault="00E717F2" w:rsidP="00E717F2">
            <w:pPr>
              <w:jc w:val="center"/>
              <w:rPr>
                <w:rFonts w:ascii="Cambria" w:eastAsia="Calibri" w:hAnsi="Cambria" w:cs="Times New Roman"/>
              </w:rPr>
            </w:pPr>
            <w:r w:rsidRPr="00E717F2">
              <w:rPr>
                <w:rFonts w:ascii="Cambria" w:eastAsia="Calibri" w:hAnsi="Cambria" w:cs="Times New Roman"/>
              </w:rPr>
              <w:t>Action</w:t>
            </w:r>
          </w:p>
        </w:tc>
        <w:tc>
          <w:tcPr>
            <w:tcW w:w="3294" w:type="dxa"/>
            <w:shd w:val="clear" w:color="auto" w:fill="F2F2F2"/>
          </w:tcPr>
          <w:p w:rsidR="00E717F2" w:rsidRPr="00E717F2" w:rsidRDefault="00E717F2" w:rsidP="00E717F2">
            <w:pPr>
              <w:jc w:val="center"/>
              <w:rPr>
                <w:rFonts w:ascii="Cambria" w:eastAsia="Calibri" w:hAnsi="Cambria" w:cs="Times New Roman"/>
              </w:rPr>
            </w:pPr>
            <w:r w:rsidRPr="00E717F2">
              <w:rPr>
                <w:rFonts w:ascii="Cambria" w:eastAsia="Calibri" w:hAnsi="Cambria" w:cs="Times New Roman"/>
              </w:rPr>
              <w:t>Person(s) Responsible</w:t>
            </w:r>
          </w:p>
        </w:tc>
        <w:tc>
          <w:tcPr>
            <w:tcW w:w="3294" w:type="dxa"/>
            <w:shd w:val="clear" w:color="auto" w:fill="F2F2F2"/>
          </w:tcPr>
          <w:p w:rsidR="00E717F2" w:rsidRPr="00E717F2" w:rsidRDefault="00E717F2" w:rsidP="00E717F2">
            <w:pPr>
              <w:jc w:val="center"/>
              <w:rPr>
                <w:rFonts w:ascii="Cambria" w:eastAsia="Calibri" w:hAnsi="Cambria" w:cs="Times New Roman"/>
              </w:rPr>
            </w:pPr>
            <w:r w:rsidRPr="00E717F2">
              <w:rPr>
                <w:rFonts w:ascii="Cambria" w:eastAsia="Calibri" w:hAnsi="Cambria" w:cs="Times New Roman"/>
              </w:rPr>
              <w:t>Timeline</w:t>
            </w:r>
          </w:p>
        </w:tc>
        <w:tc>
          <w:tcPr>
            <w:tcW w:w="3294" w:type="dxa"/>
            <w:shd w:val="clear" w:color="auto" w:fill="F2F2F2"/>
          </w:tcPr>
          <w:p w:rsidR="00E717F2" w:rsidRPr="00E717F2" w:rsidRDefault="00E717F2" w:rsidP="00E717F2">
            <w:pPr>
              <w:jc w:val="center"/>
              <w:rPr>
                <w:rFonts w:ascii="Cambria" w:eastAsia="Calibri" w:hAnsi="Cambria" w:cs="Times New Roman"/>
              </w:rPr>
            </w:pPr>
            <w:r w:rsidRPr="00E717F2">
              <w:rPr>
                <w:rFonts w:ascii="Cambria" w:eastAsia="Calibri" w:hAnsi="Cambria" w:cs="Times New Roman"/>
              </w:rPr>
              <w:t>Progress</w:t>
            </w:r>
          </w:p>
        </w:tc>
      </w:tr>
      <w:tr w:rsidR="00E717F2" w:rsidRPr="00E717F2" w:rsidTr="00E717F2">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Install a drinking fountain in the elementary school cafeteria</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Tammy Viers</w:t>
            </w:r>
          </w:p>
          <w:p w:rsidR="00E717F2" w:rsidRPr="00E717F2" w:rsidRDefault="00E717F2" w:rsidP="00E717F2">
            <w:pPr>
              <w:rPr>
                <w:rFonts w:ascii="Cambria" w:eastAsia="Calibri" w:hAnsi="Cambria" w:cs="Times New Roman"/>
              </w:rPr>
            </w:pPr>
            <w:r w:rsidRPr="00E717F2">
              <w:rPr>
                <w:rFonts w:ascii="Cambria" w:eastAsia="Calibri" w:hAnsi="Cambria" w:cs="Times New Roman"/>
              </w:rPr>
              <w:t>Stefani Franklin</w:t>
            </w:r>
          </w:p>
          <w:p w:rsidR="00E717F2" w:rsidRPr="00E717F2" w:rsidRDefault="00E717F2" w:rsidP="00E717F2">
            <w:pPr>
              <w:rPr>
                <w:rFonts w:ascii="Cambria" w:eastAsia="Calibri" w:hAnsi="Cambria" w:cs="Times New Roman"/>
              </w:rPr>
            </w:pPr>
            <w:r w:rsidRPr="00E717F2">
              <w:rPr>
                <w:rFonts w:ascii="Cambria" w:eastAsia="Calibri" w:hAnsi="Cambria" w:cs="Times New Roman"/>
              </w:rPr>
              <w:t>Janice Martin</w:t>
            </w:r>
          </w:p>
          <w:p w:rsidR="00E717F2" w:rsidRPr="00E717F2" w:rsidRDefault="00E717F2" w:rsidP="00E717F2">
            <w:pPr>
              <w:rPr>
                <w:rFonts w:ascii="Cambria" w:eastAsia="Calibri" w:hAnsi="Cambria" w:cs="Times New Roman"/>
              </w:rPr>
            </w:pPr>
            <w:r w:rsidRPr="00E717F2">
              <w:rPr>
                <w:rFonts w:ascii="Cambria" w:eastAsia="Calibri" w:hAnsi="Cambria" w:cs="Times New Roman"/>
              </w:rPr>
              <w:t>Pat Bassett</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Begin Summer 2013</w:t>
            </w:r>
          </w:p>
          <w:p w:rsidR="00E717F2" w:rsidRPr="00E717F2" w:rsidRDefault="00E717F2" w:rsidP="00E717F2">
            <w:pPr>
              <w:rPr>
                <w:rFonts w:ascii="Cambria" w:eastAsia="Calibri" w:hAnsi="Cambria" w:cs="Times New Roman"/>
              </w:rPr>
            </w:pPr>
            <w:r w:rsidRPr="00E717F2">
              <w:rPr>
                <w:rFonts w:ascii="Cambria" w:eastAsia="Calibri" w:hAnsi="Cambria" w:cs="Times New Roman"/>
              </w:rPr>
              <w:t>Complete 2015-16</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Fall 2013 – Water Cooler available; discussions continue for best way to provide at APE</w:t>
            </w:r>
          </w:p>
          <w:p w:rsidR="00E717F2" w:rsidRPr="00E717F2" w:rsidRDefault="00E717F2" w:rsidP="00E717F2">
            <w:pPr>
              <w:rPr>
                <w:rFonts w:ascii="Cambria" w:eastAsia="Calibri" w:hAnsi="Cambria" w:cs="Times New Roman"/>
              </w:rPr>
            </w:pPr>
            <w:r w:rsidRPr="00E717F2">
              <w:rPr>
                <w:rFonts w:ascii="Cambria" w:eastAsia="Calibri" w:hAnsi="Cambria" w:cs="Times New Roman"/>
                <w:color w:val="C00000"/>
              </w:rPr>
              <w:t>Winter 2015 – It has been determined this is cost prohibitive.  Hydration stations are provided through coolers</w:t>
            </w:r>
          </w:p>
        </w:tc>
      </w:tr>
      <w:tr w:rsidR="00E717F2" w:rsidRPr="00E717F2" w:rsidTr="00E717F2">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Provide hydration stations in middle and high school</w:t>
            </w:r>
          </w:p>
        </w:tc>
        <w:tc>
          <w:tcPr>
            <w:tcW w:w="3294" w:type="dxa"/>
          </w:tcPr>
          <w:p w:rsidR="00E717F2" w:rsidRPr="00E717F2" w:rsidRDefault="00E717F2" w:rsidP="00E717F2">
            <w:pPr>
              <w:rPr>
                <w:rFonts w:ascii="Calibri" w:eastAsia="Calibri" w:hAnsi="Calibri" w:cs="Times New Roman"/>
              </w:rPr>
            </w:pPr>
            <w:r w:rsidRPr="00E717F2">
              <w:rPr>
                <w:rFonts w:ascii="Cambria" w:eastAsia="Calibri" w:hAnsi="Cambria" w:cs="Times New Roman"/>
              </w:rPr>
              <w:t>TBD, dependent on school building project</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Begin 2016-17</w:t>
            </w:r>
          </w:p>
          <w:p w:rsidR="00E717F2" w:rsidRPr="00E717F2" w:rsidRDefault="00E717F2" w:rsidP="00E717F2">
            <w:pPr>
              <w:rPr>
                <w:rFonts w:ascii="Calibri" w:eastAsia="Calibri" w:hAnsi="Calibri" w:cs="Times New Roman"/>
              </w:rPr>
            </w:pP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color w:val="C00000"/>
              </w:rPr>
              <w:t>Winter 2015 – on going discussion</w:t>
            </w:r>
          </w:p>
        </w:tc>
      </w:tr>
      <w:tr w:rsidR="00E717F2" w:rsidRPr="00E717F2" w:rsidTr="00E717F2">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Replace or fit water fountains for water bottle fittings</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Wellness and Healthy Schools Council – District</w:t>
            </w:r>
          </w:p>
          <w:p w:rsidR="00E717F2" w:rsidRPr="00E717F2" w:rsidRDefault="00E717F2" w:rsidP="00E717F2">
            <w:pPr>
              <w:rPr>
                <w:rFonts w:ascii="Cambria" w:eastAsia="Calibri" w:hAnsi="Cambria" w:cs="Times New Roman"/>
              </w:rPr>
            </w:pPr>
            <w:r w:rsidRPr="00E717F2">
              <w:rPr>
                <w:rFonts w:ascii="Cambria" w:eastAsia="Calibri" w:hAnsi="Cambria" w:cs="Times New Roman"/>
              </w:rPr>
              <w:t>Building Committee</w:t>
            </w:r>
          </w:p>
          <w:p w:rsidR="00E717F2" w:rsidRPr="00E717F2" w:rsidRDefault="00E717F2" w:rsidP="00E717F2">
            <w:pPr>
              <w:rPr>
                <w:rFonts w:ascii="Cambria" w:eastAsia="Calibri" w:hAnsi="Cambria" w:cs="Times New Roman"/>
              </w:rPr>
            </w:pPr>
            <w:r w:rsidRPr="00E717F2">
              <w:rPr>
                <w:rFonts w:ascii="Cambria" w:eastAsia="Calibri" w:hAnsi="Cambria" w:cs="Times New Roman"/>
              </w:rPr>
              <w:t>Pat Bassett</w:t>
            </w:r>
          </w:p>
          <w:p w:rsidR="00E717F2" w:rsidRPr="00E717F2" w:rsidRDefault="00E717F2" w:rsidP="00E717F2">
            <w:pPr>
              <w:rPr>
                <w:rFonts w:ascii="Cambria" w:eastAsia="Calibri" w:hAnsi="Cambria" w:cs="Times New Roman"/>
              </w:rPr>
            </w:pPr>
            <w:r w:rsidRPr="00E717F2">
              <w:rPr>
                <w:rFonts w:ascii="Cambria" w:eastAsia="Calibri" w:hAnsi="Cambria" w:cs="Times New Roman"/>
              </w:rPr>
              <w:t>School Administration</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TBD, dependent on school building project</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color w:val="C00000"/>
              </w:rPr>
              <w:t>Fall 2015 – New construction at elementary includes these fittings.  New secondary facility, it would be recommended to include.</w:t>
            </w:r>
          </w:p>
        </w:tc>
      </w:tr>
    </w:tbl>
    <w:p w:rsidR="00E717F2" w:rsidRPr="00E717F2" w:rsidRDefault="00E717F2" w:rsidP="00E717F2">
      <w:pPr>
        <w:spacing w:after="200" w:line="276" w:lineRule="auto"/>
        <w:rPr>
          <w:rFonts w:ascii="Cambria" w:eastAsia="Calibri" w:hAnsi="Cambria" w:cs="Times New Roman"/>
        </w:rPr>
      </w:pPr>
    </w:p>
    <w:tbl>
      <w:tblPr>
        <w:tblStyle w:val="TableGrid"/>
        <w:tblW w:w="0" w:type="auto"/>
        <w:tblLook w:val="04A0" w:firstRow="1" w:lastRow="0" w:firstColumn="1" w:lastColumn="0" w:noHBand="0" w:noVBand="1"/>
      </w:tblPr>
      <w:tblGrid>
        <w:gridCol w:w="3294"/>
        <w:gridCol w:w="3294"/>
        <w:gridCol w:w="3294"/>
        <w:gridCol w:w="3294"/>
      </w:tblGrid>
      <w:tr w:rsidR="00E717F2" w:rsidRPr="00E717F2" w:rsidTr="00E717F2">
        <w:tc>
          <w:tcPr>
            <w:tcW w:w="13176" w:type="dxa"/>
            <w:gridSpan w:val="4"/>
            <w:shd w:val="clear" w:color="auto" w:fill="D9D9D9"/>
          </w:tcPr>
          <w:p w:rsidR="00E717F2" w:rsidRPr="00E717F2" w:rsidRDefault="00E717F2" w:rsidP="00E717F2">
            <w:pPr>
              <w:rPr>
                <w:rFonts w:ascii="Cambria" w:eastAsia="Calibri" w:hAnsi="Cambria" w:cs="Times New Roman"/>
                <w:b/>
                <w:bCs/>
              </w:rPr>
            </w:pPr>
            <w:r w:rsidRPr="00E717F2">
              <w:rPr>
                <w:rFonts w:ascii="Cambria" w:eastAsia="Calibri" w:hAnsi="Cambria" w:cs="Times New Roman"/>
              </w:rPr>
              <w:t xml:space="preserve">Goal #2: </w:t>
            </w:r>
            <w:r w:rsidRPr="00E717F2">
              <w:rPr>
                <w:rFonts w:ascii="Cambria" w:eastAsia="Calibri" w:hAnsi="Cambria" w:cs="Times New Roman"/>
                <w:b/>
                <w:bCs/>
              </w:rPr>
              <w:t>The district will support and promote proper dietary habits contributing to students' health status and academic performance.</w:t>
            </w:r>
          </w:p>
          <w:p w:rsidR="00E717F2" w:rsidRPr="00E717F2" w:rsidRDefault="00E717F2" w:rsidP="00E717F2">
            <w:pPr>
              <w:rPr>
                <w:rFonts w:ascii="Cambria" w:eastAsia="Calibri" w:hAnsi="Cambria" w:cs="Times New Roman"/>
              </w:rPr>
            </w:pPr>
          </w:p>
        </w:tc>
      </w:tr>
      <w:tr w:rsidR="00E717F2" w:rsidRPr="00E717F2" w:rsidTr="00E717F2">
        <w:tc>
          <w:tcPr>
            <w:tcW w:w="13176" w:type="dxa"/>
            <w:gridSpan w:val="4"/>
            <w:shd w:val="clear" w:color="auto" w:fill="F2F2F2"/>
          </w:tcPr>
          <w:p w:rsidR="00E717F2" w:rsidRPr="00E717F2" w:rsidRDefault="00E717F2" w:rsidP="00E717F2">
            <w:pPr>
              <w:numPr>
                <w:ilvl w:val="0"/>
                <w:numId w:val="2"/>
              </w:numPr>
              <w:contextualSpacing/>
              <w:rPr>
                <w:rFonts w:ascii="Cambria" w:eastAsia="Calibri" w:hAnsi="Cambria" w:cs="Times New Roman"/>
              </w:rPr>
            </w:pPr>
            <w:r w:rsidRPr="00E717F2">
              <w:rPr>
                <w:rFonts w:ascii="Cambria" w:eastAsia="Calibri" w:hAnsi="Cambria" w:cs="Times New Roman"/>
              </w:rPr>
              <w:t>Provide edible plant choices in cafeteria (Policy Guidelines: A-E,K)</w:t>
            </w:r>
          </w:p>
        </w:tc>
      </w:tr>
      <w:tr w:rsidR="00E717F2" w:rsidRPr="00E717F2" w:rsidTr="00E717F2">
        <w:tc>
          <w:tcPr>
            <w:tcW w:w="3294" w:type="dxa"/>
            <w:shd w:val="clear" w:color="auto" w:fill="F2F2F2"/>
          </w:tcPr>
          <w:p w:rsidR="00E717F2" w:rsidRPr="00E717F2" w:rsidRDefault="00E717F2" w:rsidP="00E717F2">
            <w:pPr>
              <w:jc w:val="center"/>
              <w:rPr>
                <w:rFonts w:ascii="Cambria" w:eastAsia="Calibri" w:hAnsi="Cambria" w:cs="Times New Roman"/>
              </w:rPr>
            </w:pPr>
            <w:r w:rsidRPr="00E717F2">
              <w:rPr>
                <w:rFonts w:ascii="Cambria" w:eastAsia="Calibri" w:hAnsi="Cambria" w:cs="Times New Roman"/>
              </w:rPr>
              <w:t>Action</w:t>
            </w:r>
          </w:p>
        </w:tc>
        <w:tc>
          <w:tcPr>
            <w:tcW w:w="3294" w:type="dxa"/>
            <w:shd w:val="clear" w:color="auto" w:fill="F2F2F2"/>
          </w:tcPr>
          <w:p w:rsidR="00E717F2" w:rsidRPr="00E717F2" w:rsidRDefault="00E717F2" w:rsidP="00E717F2">
            <w:pPr>
              <w:jc w:val="center"/>
              <w:rPr>
                <w:rFonts w:ascii="Cambria" w:eastAsia="Calibri" w:hAnsi="Cambria" w:cs="Times New Roman"/>
              </w:rPr>
            </w:pPr>
            <w:r w:rsidRPr="00E717F2">
              <w:rPr>
                <w:rFonts w:ascii="Cambria" w:eastAsia="Calibri" w:hAnsi="Cambria" w:cs="Times New Roman"/>
              </w:rPr>
              <w:t>Person(s) Responsible</w:t>
            </w:r>
          </w:p>
        </w:tc>
        <w:tc>
          <w:tcPr>
            <w:tcW w:w="3294" w:type="dxa"/>
            <w:shd w:val="clear" w:color="auto" w:fill="F2F2F2"/>
          </w:tcPr>
          <w:p w:rsidR="00E717F2" w:rsidRPr="00E717F2" w:rsidRDefault="00E717F2" w:rsidP="00E717F2">
            <w:pPr>
              <w:jc w:val="center"/>
              <w:rPr>
                <w:rFonts w:ascii="Cambria" w:eastAsia="Calibri" w:hAnsi="Cambria" w:cs="Times New Roman"/>
              </w:rPr>
            </w:pPr>
            <w:r w:rsidRPr="00E717F2">
              <w:rPr>
                <w:rFonts w:ascii="Cambria" w:eastAsia="Calibri" w:hAnsi="Cambria" w:cs="Times New Roman"/>
              </w:rPr>
              <w:t>Timeline</w:t>
            </w:r>
          </w:p>
        </w:tc>
        <w:tc>
          <w:tcPr>
            <w:tcW w:w="3294" w:type="dxa"/>
            <w:shd w:val="clear" w:color="auto" w:fill="F2F2F2"/>
          </w:tcPr>
          <w:p w:rsidR="00E717F2" w:rsidRPr="00E717F2" w:rsidRDefault="00E717F2" w:rsidP="00E717F2">
            <w:pPr>
              <w:jc w:val="center"/>
              <w:rPr>
                <w:rFonts w:ascii="Cambria" w:eastAsia="Calibri" w:hAnsi="Cambria" w:cs="Times New Roman"/>
              </w:rPr>
            </w:pPr>
            <w:r w:rsidRPr="00E717F2">
              <w:rPr>
                <w:rFonts w:ascii="Cambria" w:eastAsia="Calibri" w:hAnsi="Cambria" w:cs="Times New Roman"/>
              </w:rPr>
              <w:t>Progress</w:t>
            </w:r>
          </w:p>
        </w:tc>
      </w:tr>
      <w:tr w:rsidR="00E717F2" w:rsidRPr="00E717F2" w:rsidTr="00E717F2">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Introduce foods</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Tammy Viers</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Begin 2013-14</w:t>
            </w:r>
          </w:p>
          <w:p w:rsidR="00E717F2" w:rsidRPr="00E717F2" w:rsidRDefault="00E717F2" w:rsidP="00E717F2">
            <w:pPr>
              <w:rPr>
                <w:rFonts w:ascii="Cambria" w:eastAsia="Calibri" w:hAnsi="Cambria" w:cs="Times New Roman"/>
                <w:color w:val="C00000"/>
              </w:rPr>
            </w:pPr>
            <w:r w:rsidRPr="00E717F2">
              <w:rPr>
                <w:rFonts w:ascii="Cambria" w:eastAsia="Calibri" w:hAnsi="Cambria" w:cs="Times New Roman"/>
                <w:color w:val="C00000"/>
              </w:rPr>
              <w:t>2015-16 – additional efforts in this area</w:t>
            </w:r>
          </w:p>
          <w:p w:rsidR="00E717F2" w:rsidRPr="00E717F2" w:rsidRDefault="00E717F2" w:rsidP="00E717F2">
            <w:pPr>
              <w:rPr>
                <w:rFonts w:ascii="Cambria" w:eastAsia="Calibri" w:hAnsi="Cambria" w:cs="Times New Roman"/>
              </w:rPr>
            </w:pPr>
            <w:r w:rsidRPr="00E717F2">
              <w:rPr>
                <w:rFonts w:ascii="Cambria" w:eastAsia="Calibri" w:hAnsi="Cambria" w:cs="Times New Roman"/>
              </w:rPr>
              <w:t>Complete and on -going by 2017-18</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Fall 2013- Yes</w:t>
            </w:r>
          </w:p>
          <w:p w:rsidR="00E717F2" w:rsidRPr="00E717F2" w:rsidRDefault="00E717F2" w:rsidP="00E717F2">
            <w:pPr>
              <w:rPr>
                <w:rFonts w:ascii="Cambria" w:eastAsia="Calibri" w:hAnsi="Cambria" w:cs="Times New Roman"/>
              </w:rPr>
            </w:pPr>
            <w:r w:rsidRPr="00E717F2">
              <w:rPr>
                <w:rFonts w:ascii="Cambria" w:eastAsia="Calibri" w:hAnsi="Cambria" w:cs="Times New Roman"/>
                <w:color w:val="C00000"/>
              </w:rPr>
              <w:t xml:space="preserve">Winter 2015 – Due to funding, this has been limited.  Food Service director is looking for higher quality produce and other products for more scratch cooking.  The local farm was not </w:t>
            </w:r>
            <w:r w:rsidRPr="00E717F2">
              <w:rPr>
                <w:rFonts w:ascii="Cambria" w:eastAsia="Calibri" w:hAnsi="Cambria" w:cs="Times New Roman"/>
                <w:color w:val="C00000"/>
              </w:rPr>
              <w:lastRenderedPageBreak/>
              <w:t>ready to expand to provide for the school market.  2015-16 this will be a priority</w:t>
            </w:r>
          </w:p>
        </w:tc>
      </w:tr>
    </w:tbl>
    <w:p w:rsidR="00E717F2" w:rsidRPr="00E717F2" w:rsidRDefault="00E717F2" w:rsidP="00E717F2">
      <w:pPr>
        <w:spacing w:after="200" w:line="276" w:lineRule="auto"/>
        <w:rPr>
          <w:rFonts w:ascii="Cambria" w:eastAsia="Calibri" w:hAnsi="Cambria" w:cs="Times New Roman"/>
        </w:rPr>
      </w:pPr>
    </w:p>
    <w:tbl>
      <w:tblPr>
        <w:tblStyle w:val="TableGrid"/>
        <w:tblW w:w="0" w:type="auto"/>
        <w:tblLook w:val="04A0" w:firstRow="1" w:lastRow="0" w:firstColumn="1" w:lastColumn="0" w:noHBand="0" w:noVBand="1"/>
      </w:tblPr>
      <w:tblGrid>
        <w:gridCol w:w="3294"/>
        <w:gridCol w:w="3294"/>
        <w:gridCol w:w="3294"/>
        <w:gridCol w:w="3294"/>
      </w:tblGrid>
      <w:tr w:rsidR="00E717F2" w:rsidRPr="00E717F2" w:rsidTr="00E717F2">
        <w:tc>
          <w:tcPr>
            <w:tcW w:w="13176" w:type="dxa"/>
            <w:gridSpan w:val="4"/>
            <w:shd w:val="clear" w:color="auto" w:fill="D9D9D9"/>
          </w:tcPr>
          <w:p w:rsidR="00E717F2" w:rsidRPr="00E717F2" w:rsidRDefault="00E717F2" w:rsidP="00E717F2">
            <w:pPr>
              <w:rPr>
                <w:rFonts w:ascii="Cambria" w:eastAsia="Calibri" w:hAnsi="Cambria" w:cs="Times New Roman"/>
                <w:b/>
                <w:bCs/>
              </w:rPr>
            </w:pPr>
            <w:r w:rsidRPr="00E717F2">
              <w:rPr>
                <w:rFonts w:ascii="Cambria" w:eastAsia="Calibri" w:hAnsi="Cambria" w:cs="Times New Roman"/>
              </w:rPr>
              <w:t xml:space="preserve">Goal #2: </w:t>
            </w:r>
            <w:r w:rsidRPr="00E717F2">
              <w:rPr>
                <w:rFonts w:ascii="Cambria" w:eastAsia="Calibri" w:hAnsi="Cambria" w:cs="Times New Roman"/>
                <w:b/>
                <w:bCs/>
              </w:rPr>
              <w:t>The district will support and promote proper dietary habits contributing to students' health status and academic performance.</w:t>
            </w:r>
          </w:p>
          <w:p w:rsidR="00E717F2" w:rsidRPr="00E717F2" w:rsidRDefault="00E717F2" w:rsidP="00E717F2">
            <w:pPr>
              <w:rPr>
                <w:rFonts w:ascii="Cambria" w:eastAsia="Calibri" w:hAnsi="Cambria" w:cs="Times New Roman"/>
              </w:rPr>
            </w:pPr>
          </w:p>
        </w:tc>
      </w:tr>
      <w:tr w:rsidR="00E717F2" w:rsidRPr="00E717F2" w:rsidTr="00E717F2">
        <w:tc>
          <w:tcPr>
            <w:tcW w:w="13176" w:type="dxa"/>
            <w:gridSpan w:val="4"/>
            <w:shd w:val="clear" w:color="auto" w:fill="F2F2F2"/>
          </w:tcPr>
          <w:p w:rsidR="00E717F2" w:rsidRPr="00E717F2" w:rsidRDefault="00E717F2" w:rsidP="00E717F2">
            <w:pPr>
              <w:numPr>
                <w:ilvl w:val="0"/>
                <w:numId w:val="2"/>
              </w:numPr>
              <w:contextualSpacing/>
              <w:rPr>
                <w:rFonts w:ascii="Cambria" w:eastAsia="Calibri" w:hAnsi="Cambria" w:cs="Times New Roman"/>
              </w:rPr>
            </w:pPr>
            <w:r w:rsidRPr="00E717F2">
              <w:rPr>
                <w:rFonts w:ascii="Cambria" w:eastAsia="Calibri" w:hAnsi="Cambria" w:cs="Times New Roman"/>
              </w:rPr>
              <w:t>Healthy Foods at halftime – concessions (Policy Guidelines: C, M, O)</w:t>
            </w:r>
          </w:p>
        </w:tc>
      </w:tr>
      <w:tr w:rsidR="00E717F2" w:rsidRPr="00E717F2" w:rsidTr="00E717F2">
        <w:tc>
          <w:tcPr>
            <w:tcW w:w="3294" w:type="dxa"/>
            <w:shd w:val="clear" w:color="auto" w:fill="F2F2F2"/>
          </w:tcPr>
          <w:p w:rsidR="00E717F2" w:rsidRPr="00E717F2" w:rsidRDefault="00E717F2" w:rsidP="00E717F2">
            <w:pPr>
              <w:jc w:val="center"/>
              <w:rPr>
                <w:rFonts w:ascii="Cambria" w:eastAsia="Calibri" w:hAnsi="Cambria" w:cs="Times New Roman"/>
              </w:rPr>
            </w:pPr>
            <w:r w:rsidRPr="00E717F2">
              <w:rPr>
                <w:rFonts w:ascii="Cambria" w:eastAsia="Calibri" w:hAnsi="Cambria" w:cs="Times New Roman"/>
              </w:rPr>
              <w:t>Action</w:t>
            </w:r>
          </w:p>
        </w:tc>
        <w:tc>
          <w:tcPr>
            <w:tcW w:w="3294" w:type="dxa"/>
            <w:shd w:val="clear" w:color="auto" w:fill="F2F2F2"/>
          </w:tcPr>
          <w:p w:rsidR="00E717F2" w:rsidRPr="00E717F2" w:rsidRDefault="00E717F2" w:rsidP="00E717F2">
            <w:pPr>
              <w:jc w:val="center"/>
              <w:rPr>
                <w:rFonts w:ascii="Cambria" w:eastAsia="Calibri" w:hAnsi="Cambria" w:cs="Times New Roman"/>
              </w:rPr>
            </w:pPr>
            <w:r w:rsidRPr="00E717F2">
              <w:rPr>
                <w:rFonts w:ascii="Cambria" w:eastAsia="Calibri" w:hAnsi="Cambria" w:cs="Times New Roman"/>
              </w:rPr>
              <w:t>Person(s) Responsible</w:t>
            </w:r>
          </w:p>
        </w:tc>
        <w:tc>
          <w:tcPr>
            <w:tcW w:w="3294" w:type="dxa"/>
            <w:shd w:val="clear" w:color="auto" w:fill="F2F2F2"/>
          </w:tcPr>
          <w:p w:rsidR="00E717F2" w:rsidRPr="00E717F2" w:rsidRDefault="00E717F2" w:rsidP="00E717F2">
            <w:pPr>
              <w:jc w:val="center"/>
              <w:rPr>
                <w:rFonts w:ascii="Cambria" w:eastAsia="Calibri" w:hAnsi="Cambria" w:cs="Times New Roman"/>
              </w:rPr>
            </w:pPr>
            <w:r w:rsidRPr="00E717F2">
              <w:rPr>
                <w:rFonts w:ascii="Cambria" w:eastAsia="Calibri" w:hAnsi="Cambria" w:cs="Times New Roman"/>
              </w:rPr>
              <w:t>Timeline</w:t>
            </w:r>
          </w:p>
        </w:tc>
        <w:tc>
          <w:tcPr>
            <w:tcW w:w="3294" w:type="dxa"/>
            <w:shd w:val="clear" w:color="auto" w:fill="F2F2F2"/>
          </w:tcPr>
          <w:p w:rsidR="00E717F2" w:rsidRPr="00E717F2" w:rsidRDefault="00E717F2" w:rsidP="00E717F2">
            <w:pPr>
              <w:jc w:val="center"/>
              <w:rPr>
                <w:rFonts w:ascii="Cambria" w:eastAsia="Calibri" w:hAnsi="Cambria" w:cs="Times New Roman"/>
              </w:rPr>
            </w:pPr>
            <w:r w:rsidRPr="00E717F2">
              <w:rPr>
                <w:rFonts w:ascii="Cambria" w:eastAsia="Calibri" w:hAnsi="Cambria" w:cs="Times New Roman"/>
              </w:rPr>
              <w:t>Progress</w:t>
            </w:r>
          </w:p>
        </w:tc>
      </w:tr>
      <w:tr w:rsidR="00E717F2" w:rsidRPr="00E717F2" w:rsidTr="00E717F2">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Investigate options for introducing affordable and healthy choices into concessions</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Tammy Viers</w:t>
            </w:r>
          </w:p>
          <w:p w:rsidR="00E717F2" w:rsidRPr="00E717F2" w:rsidRDefault="00E717F2" w:rsidP="00E717F2">
            <w:pPr>
              <w:rPr>
                <w:rFonts w:ascii="Cambria" w:eastAsia="Calibri" w:hAnsi="Cambria" w:cs="Times New Roman"/>
              </w:rPr>
            </w:pPr>
            <w:r w:rsidRPr="00E717F2">
              <w:rPr>
                <w:rFonts w:ascii="Cambria" w:eastAsia="Calibri" w:hAnsi="Cambria" w:cs="Times New Roman"/>
              </w:rPr>
              <w:t>Wellness and Healthy Schools Council – District</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Begin 2014-15</w:t>
            </w:r>
          </w:p>
          <w:p w:rsidR="00E717F2" w:rsidRPr="00E717F2" w:rsidRDefault="00E717F2" w:rsidP="00E717F2">
            <w:pPr>
              <w:rPr>
                <w:rFonts w:ascii="Cambria" w:eastAsia="Calibri" w:hAnsi="Cambria" w:cs="Times New Roman"/>
              </w:rPr>
            </w:pPr>
            <w:r w:rsidRPr="00E717F2">
              <w:rPr>
                <w:rFonts w:ascii="Cambria" w:eastAsia="Calibri" w:hAnsi="Cambria" w:cs="Times New Roman"/>
              </w:rPr>
              <w:t>Complete 2016-17</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color w:val="C00000"/>
              </w:rPr>
              <w:t>Winter 2015 – New Activities Director.  Food Service Director will work with this new staff during the 2015-16 school year.  Options to consider would be sub sandwiches and fruit.</w:t>
            </w:r>
          </w:p>
        </w:tc>
      </w:tr>
    </w:tbl>
    <w:p w:rsidR="00E717F2" w:rsidRPr="00E717F2" w:rsidRDefault="00E717F2" w:rsidP="00E717F2">
      <w:pPr>
        <w:spacing w:after="200" w:line="276" w:lineRule="auto"/>
        <w:rPr>
          <w:rFonts w:ascii="Cambria" w:eastAsia="Calibri" w:hAnsi="Cambria" w:cs="Times New Roman"/>
        </w:rPr>
      </w:pPr>
    </w:p>
    <w:p w:rsidR="00E717F2" w:rsidRPr="00E717F2" w:rsidRDefault="00E717F2" w:rsidP="00E717F2">
      <w:pPr>
        <w:spacing w:after="200" w:line="276" w:lineRule="auto"/>
        <w:rPr>
          <w:rFonts w:ascii="Cambria" w:eastAsia="Calibri" w:hAnsi="Cambria" w:cs="Times New Roman"/>
        </w:rPr>
      </w:pPr>
    </w:p>
    <w:tbl>
      <w:tblPr>
        <w:tblStyle w:val="TableGrid"/>
        <w:tblW w:w="0" w:type="auto"/>
        <w:tblLook w:val="04A0" w:firstRow="1" w:lastRow="0" w:firstColumn="1" w:lastColumn="0" w:noHBand="0" w:noVBand="1"/>
      </w:tblPr>
      <w:tblGrid>
        <w:gridCol w:w="3294"/>
        <w:gridCol w:w="3294"/>
        <w:gridCol w:w="3294"/>
        <w:gridCol w:w="3294"/>
      </w:tblGrid>
      <w:tr w:rsidR="00E717F2" w:rsidRPr="00E717F2" w:rsidTr="00E717F2">
        <w:tc>
          <w:tcPr>
            <w:tcW w:w="13176" w:type="dxa"/>
            <w:gridSpan w:val="4"/>
            <w:shd w:val="clear" w:color="auto" w:fill="D9D9D9"/>
          </w:tcPr>
          <w:p w:rsidR="00E717F2" w:rsidRPr="00E717F2" w:rsidRDefault="00E717F2" w:rsidP="00E717F2">
            <w:pPr>
              <w:rPr>
                <w:rFonts w:ascii="Cambria" w:eastAsia="Calibri" w:hAnsi="Cambria" w:cs="Times New Roman"/>
                <w:b/>
                <w:bCs/>
              </w:rPr>
            </w:pPr>
            <w:r w:rsidRPr="00E717F2">
              <w:rPr>
                <w:rFonts w:ascii="Cambria" w:eastAsia="Calibri" w:hAnsi="Cambria" w:cs="Times New Roman"/>
              </w:rPr>
              <w:t xml:space="preserve">Goal #3: </w:t>
            </w:r>
            <w:r w:rsidRPr="00E717F2">
              <w:rPr>
                <w:rFonts w:ascii="Cambria" w:eastAsia="Calibri" w:hAnsi="Cambria" w:cs="Times New Roman"/>
                <w:b/>
                <w:bCs/>
              </w:rPr>
              <w:t>The district will provide opportunities for students to engage in   physical activity</w:t>
            </w:r>
          </w:p>
          <w:p w:rsidR="00E717F2" w:rsidRPr="00E717F2" w:rsidRDefault="00E717F2" w:rsidP="00E717F2">
            <w:pPr>
              <w:rPr>
                <w:rFonts w:ascii="Cambria" w:eastAsia="Calibri" w:hAnsi="Cambria" w:cs="Times New Roman"/>
              </w:rPr>
            </w:pPr>
          </w:p>
        </w:tc>
      </w:tr>
      <w:tr w:rsidR="00E717F2" w:rsidRPr="00E717F2" w:rsidTr="00E717F2">
        <w:tc>
          <w:tcPr>
            <w:tcW w:w="13176" w:type="dxa"/>
            <w:gridSpan w:val="4"/>
            <w:shd w:val="clear" w:color="auto" w:fill="F2F2F2"/>
          </w:tcPr>
          <w:p w:rsidR="00E717F2" w:rsidRPr="00E717F2" w:rsidRDefault="00E717F2" w:rsidP="00E717F2">
            <w:pPr>
              <w:numPr>
                <w:ilvl w:val="0"/>
                <w:numId w:val="4"/>
              </w:numPr>
              <w:contextualSpacing/>
              <w:rPr>
                <w:rFonts w:ascii="Cambria" w:eastAsia="Calibri" w:hAnsi="Cambria" w:cs="Times New Roman"/>
              </w:rPr>
            </w:pPr>
            <w:r w:rsidRPr="00E717F2">
              <w:rPr>
                <w:rFonts w:ascii="Cambria" w:eastAsia="Calibri" w:hAnsi="Cambria" w:cs="Times New Roman"/>
              </w:rPr>
              <w:t xml:space="preserve"> Meet requirements for physical activity at all levels</w:t>
            </w:r>
          </w:p>
        </w:tc>
      </w:tr>
      <w:tr w:rsidR="00E717F2" w:rsidRPr="00E717F2" w:rsidTr="00E717F2">
        <w:tc>
          <w:tcPr>
            <w:tcW w:w="3294" w:type="dxa"/>
            <w:shd w:val="clear" w:color="auto" w:fill="F2F2F2"/>
          </w:tcPr>
          <w:p w:rsidR="00E717F2" w:rsidRPr="00E717F2" w:rsidRDefault="00E717F2" w:rsidP="00E717F2">
            <w:pPr>
              <w:jc w:val="center"/>
              <w:rPr>
                <w:rFonts w:ascii="Cambria" w:eastAsia="Calibri" w:hAnsi="Cambria" w:cs="Times New Roman"/>
              </w:rPr>
            </w:pPr>
            <w:r w:rsidRPr="00E717F2">
              <w:rPr>
                <w:rFonts w:ascii="Cambria" w:eastAsia="Calibri" w:hAnsi="Cambria" w:cs="Times New Roman"/>
              </w:rPr>
              <w:t>Action</w:t>
            </w:r>
          </w:p>
        </w:tc>
        <w:tc>
          <w:tcPr>
            <w:tcW w:w="3294" w:type="dxa"/>
            <w:shd w:val="clear" w:color="auto" w:fill="F2F2F2"/>
          </w:tcPr>
          <w:p w:rsidR="00E717F2" w:rsidRPr="00E717F2" w:rsidRDefault="00E717F2" w:rsidP="00E717F2">
            <w:pPr>
              <w:jc w:val="center"/>
              <w:rPr>
                <w:rFonts w:ascii="Cambria" w:eastAsia="Calibri" w:hAnsi="Cambria" w:cs="Times New Roman"/>
              </w:rPr>
            </w:pPr>
            <w:r w:rsidRPr="00E717F2">
              <w:rPr>
                <w:rFonts w:ascii="Cambria" w:eastAsia="Calibri" w:hAnsi="Cambria" w:cs="Times New Roman"/>
              </w:rPr>
              <w:t>Person(s) Responsible</w:t>
            </w:r>
          </w:p>
        </w:tc>
        <w:tc>
          <w:tcPr>
            <w:tcW w:w="3294" w:type="dxa"/>
            <w:shd w:val="clear" w:color="auto" w:fill="F2F2F2"/>
          </w:tcPr>
          <w:p w:rsidR="00E717F2" w:rsidRPr="00E717F2" w:rsidRDefault="00E717F2" w:rsidP="00E717F2">
            <w:pPr>
              <w:jc w:val="center"/>
              <w:rPr>
                <w:rFonts w:ascii="Cambria" w:eastAsia="Calibri" w:hAnsi="Cambria" w:cs="Times New Roman"/>
              </w:rPr>
            </w:pPr>
            <w:r w:rsidRPr="00E717F2">
              <w:rPr>
                <w:rFonts w:ascii="Cambria" w:eastAsia="Calibri" w:hAnsi="Cambria" w:cs="Times New Roman"/>
              </w:rPr>
              <w:t>Timeline</w:t>
            </w:r>
          </w:p>
        </w:tc>
        <w:tc>
          <w:tcPr>
            <w:tcW w:w="3294" w:type="dxa"/>
            <w:shd w:val="clear" w:color="auto" w:fill="F2F2F2"/>
          </w:tcPr>
          <w:p w:rsidR="00E717F2" w:rsidRPr="00E717F2" w:rsidRDefault="00E717F2" w:rsidP="00E717F2">
            <w:pPr>
              <w:jc w:val="center"/>
              <w:rPr>
                <w:rFonts w:ascii="Cambria" w:eastAsia="Calibri" w:hAnsi="Cambria" w:cs="Times New Roman"/>
              </w:rPr>
            </w:pPr>
            <w:r w:rsidRPr="00E717F2">
              <w:rPr>
                <w:rFonts w:ascii="Cambria" w:eastAsia="Calibri" w:hAnsi="Cambria" w:cs="Times New Roman"/>
              </w:rPr>
              <w:t>Progress</w:t>
            </w:r>
          </w:p>
        </w:tc>
      </w:tr>
      <w:tr w:rsidR="00E717F2" w:rsidRPr="00E717F2" w:rsidTr="00E717F2">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Inform Physical Education Staff of the requirement and have them self-monitor their lesson plan</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Wellness Committee</w:t>
            </w:r>
          </w:p>
          <w:p w:rsidR="00E717F2" w:rsidRPr="00E717F2" w:rsidRDefault="00E717F2" w:rsidP="00E717F2">
            <w:pPr>
              <w:rPr>
                <w:rFonts w:ascii="Cambria" w:eastAsia="Calibri" w:hAnsi="Cambria" w:cs="Times New Roman"/>
              </w:rPr>
            </w:pPr>
            <w:r w:rsidRPr="00E717F2">
              <w:rPr>
                <w:rFonts w:ascii="Cambria" w:eastAsia="Calibri" w:hAnsi="Cambria" w:cs="Times New Roman"/>
              </w:rPr>
              <w:t>PE Staff</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Begin 2013-14 school year</w:t>
            </w:r>
          </w:p>
          <w:p w:rsidR="00E717F2" w:rsidRPr="00E717F2" w:rsidRDefault="00E717F2" w:rsidP="00E717F2">
            <w:pPr>
              <w:rPr>
                <w:rFonts w:ascii="Cambria" w:eastAsia="Calibri" w:hAnsi="Cambria" w:cs="Times New Roman"/>
              </w:rPr>
            </w:pPr>
            <w:r w:rsidRPr="00E717F2">
              <w:rPr>
                <w:rFonts w:ascii="Cambria" w:eastAsia="Calibri" w:hAnsi="Cambria" w:cs="Times New Roman"/>
              </w:rPr>
              <w:t>Complete 2015-16</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color w:val="C00000"/>
              </w:rPr>
              <w:t xml:space="preserve">Winter 2015 – PE program evaluation in progress and this will be formally assessed. </w:t>
            </w:r>
          </w:p>
        </w:tc>
      </w:tr>
      <w:tr w:rsidR="00E717F2" w:rsidRPr="00E717F2" w:rsidTr="00E717F2">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Train teachers in brain breaks</w:t>
            </w:r>
          </w:p>
          <w:p w:rsidR="00E717F2" w:rsidRPr="00E717F2" w:rsidRDefault="00E717F2" w:rsidP="00E717F2">
            <w:pPr>
              <w:rPr>
                <w:rFonts w:ascii="Cambria" w:eastAsia="Calibri" w:hAnsi="Cambria" w:cs="Times New Roman"/>
              </w:rPr>
            </w:pP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Jon Fritz, Live Well has resource</w:t>
            </w:r>
          </w:p>
          <w:p w:rsidR="00E717F2" w:rsidRPr="00E717F2" w:rsidRDefault="00E717F2" w:rsidP="00E717F2">
            <w:pPr>
              <w:rPr>
                <w:rFonts w:ascii="Cambria" w:eastAsia="Calibri" w:hAnsi="Cambria" w:cs="Times New Roman"/>
              </w:rPr>
            </w:pPr>
            <w:r w:rsidRPr="00E717F2">
              <w:rPr>
                <w:rFonts w:ascii="Cambria" w:eastAsia="Calibri" w:hAnsi="Cambria" w:cs="Times New Roman"/>
              </w:rPr>
              <w:t>Contact info @ CDE</w:t>
            </w:r>
          </w:p>
          <w:p w:rsidR="00E717F2" w:rsidRPr="00E717F2" w:rsidRDefault="00E717F2" w:rsidP="00E717F2">
            <w:pPr>
              <w:rPr>
                <w:rFonts w:ascii="Cambria" w:eastAsia="Calibri" w:hAnsi="Cambria" w:cs="Times New Roman"/>
                <w:u w:val="single"/>
              </w:rPr>
            </w:pPr>
            <w:r w:rsidRPr="00E717F2">
              <w:rPr>
                <w:rFonts w:ascii="Cambria" w:eastAsia="Calibri" w:hAnsi="Cambria" w:cs="Times New Roman"/>
                <w:color w:val="0070C0"/>
                <w:u w:val="single"/>
              </w:rPr>
              <w:t>Jones_t@cde.state.co.us</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Begin 2013-14</w:t>
            </w:r>
          </w:p>
          <w:p w:rsidR="00E717F2" w:rsidRPr="00E717F2" w:rsidRDefault="00E717F2" w:rsidP="00E717F2">
            <w:pPr>
              <w:rPr>
                <w:rFonts w:ascii="Cambria" w:eastAsia="Calibri" w:hAnsi="Cambria" w:cs="Times New Roman"/>
              </w:rPr>
            </w:pPr>
            <w:r w:rsidRPr="00E717F2">
              <w:rPr>
                <w:rFonts w:ascii="Cambria" w:eastAsia="Calibri" w:hAnsi="Cambria" w:cs="Times New Roman"/>
              </w:rPr>
              <w:t xml:space="preserve">Complete and ongoing 2014-15 </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color w:val="C00000"/>
              </w:rPr>
              <w:t>Winter -2015 – This is done on each PL day and at staff meetings.</w:t>
            </w:r>
          </w:p>
        </w:tc>
      </w:tr>
      <w:tr w:rsidR="00E717F2" w:rsidRPr="00E717F2" w:rsidTr="00E717F2">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Inform all administration and staff of Wellness policy, including the 600 min. requirement at elementary</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Wellness and Healthy Schools Council – District</w:t>
            </w:r>
          </w:p>
          <w:p w:rsidR="00E717F2" w:rsidRPr="00E717F2" w:rsidRDefault="00E717F2" w:rsidP="00E717F2">
            <w:pPr>
              <w:rPr>
                <w:rFonts w:ascii="Cambria" w:eastAsia="Calibri" w:hAnsi="Cambria" w:cs="Times New Roman"/>
              </w:rPr>
            </w:pP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color w:val="C00000"/>
              </w:rPr>
              <w:t>Complete</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color w:val="C00000"/>
              </w:rPr>
              <w:t>Winter 2015 – Administrator meeting and Board Meeting, May 2014 when policy was approved by Board</w:t>
            </w:r>
          </w:p>
        </w:tc>
      </w:tr>
      <w:tr w:rsidR="00E717F2" w:rsidRPr="00E717F2" w:rsidTr="00E717F2">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 xml:space="preserve">Increase opportunities for physical activity at the </w:t>
            </w:r>
            <w:r w:rsidRPr="00E717F2">
              <w:rPr>
                <w:rFonts w:ascii="Cambria" w:eastAsia="Calibri" w:hAnsi="Cambria" w:cs="Times New Roman"/>
              </w:rPr>
              <w:lastRenderedPageBreak/>
              <w:t>secondary level during the school day through daily recess periods, elective physical education classes, walking programs, lunch/prep/advisory healthy challenges and the integration of physical activity into the academic curriculum</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lastRenderedPageBreak/>
              <w:t>Wellness and Healthy Schools Council – District</w:t>
            </w:r>
          </w:p>
          <w:p w:rsidR="00E717F2" w:rsidRPr="00E717F2" w:rsidRDefault="00E717F2" w:rsidP="00E717F2">
            <w:pPr>
              <w:rPr>
                <w:rFonts w:ascii="Cambria" w:eastAsia="Calibri" w:hAnsi="Cambria" w:cs="Times New Roman"/>
              </w:rPr>
            </w:pP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lastRenderedPageBreak/>
              <w:t>Begin 2013-14</w:t>
            </w:r>
          </w:p>
          <w:p w:rsidR="00E717F2" w:rsidRPr="00E717F2" w:rsidRDefault="00E717F2" w:rsidP="00E717F2">
            <w:pPr>
              <w:rPr>
                <w:rFonts w:ascii="Cambria" w:eastAsia="Calibri" w:hAnsi="Cambria" w:cs="Times New Roman"/>
              </w:rPr>
            </w:pPr>
            <w:r w:rsidRPr="00E717F2">
              <w:rPr>
                <w:rFonts w:ascii="Cambria" w:eastAsia="Calibri" w:hAnsi="Cambria" w:cs="Times New Roman"/>
              </w:rPr>
              <w:t>Complete and on-going by 2016-</w:t>
            </w:r>
            <w:r w:rsidRPr="00E717F2">
              <w:rPr>
                <w:rFonts w:ascii="Cambria" w:eastAsia="Calibri" w:hAnsi="Cambria" w:cs="Times New Roman"/>
              </w:rPr>
              <w:lastRenderedPageBreak/>
              <w:t>17</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lastRenderedPageBreak/>
              <w:t>Fall 2013- NHS Game Night</w:t>
            </w:r>
          </w:p>
          <w:p w:rsidR="00E717F2" w:rsidRPr="00E717F2" w:rsidRDefault="00E717F2" w:rsidP="00E717F2">
            <w:pPr>
              <w:rPr>
                <w:rFonts w:ascii="Cambria" w:eastAsia="Calibri" w:hAnsi="Cambria" w:cs="Times New Roman"/>
              </w:rPr>
            </w:pPr>
            <w:r w:rsidRPr="00E717F2">
              <w:rPr>
                <w:rFonts w:ascii="Cambria" w:eastAsia="Calibri" w:hAnsi="Cambria" w:cs="Times New Roman"/>
                <w:color w:val="C00000"/>
              </w:rPr>
              <w:t>Winter 2015</w:t>
            </w:r>
          </w:p>
        </w:tc>
      </w:tr>
      <w:tr w:rsidR="00E717F2" w:rsidRPr="00E717F2" w:rsidTr="00E717F2">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lastRenderedPageBreak/>
              <w:t>Encourage prep/advisory teachers, STUCO, Young Live, Boys and Girls Club to organize at least one large group activity per school year</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Wellness and Healthy Schools Council – District</w:t>
            </w:r>
          </w:p>
          <w:p w:rsidR="00E717F2" w:rsidRPr="00E717F2" w:rsidRDefault="00E717F2" w:rsidP="00E717F2">
            <w:pPr>
              <w:rPr>
                <w:rFonts w:ascii="Cambria" w:eastAsia="Calibri" w:hAnsi="Cambria" w:cs="Times New Roman"/>
              </w:rPr>
            </w:pP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Begin 2013-14</w:t>
            </w:r>
          </w:p>
          <w:p w:rsidR="00E717F2" w:rsidRPr="00E717F2" w:rsidRDefault="00E717F2" w:rsidP="00E717F2">
            <w:pPr>
              <w:rPr>
                <w:rFonts w:ascii="Cambria" w:eastAsia="Calibri" w:hAnsi="Cambria" w:cs="Times New Roman"/>
              </w:rPr>
            </w:pPr>
            <w:r w:rsidRPr="00E717F2">
              <w:rPr>
                <w:rFonts w:ascii="Cambria" w:eastAsia="Calibri" w:hAnsi="Cambria" w:cs="Times New Roman"/>
              </w:rPr>
              <w:t>Complete and on- going by 2016-17</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Spring 2014 – PE teacher planning 2-3 events</w:t>
            </w:r>
          </w:p>
          <w:p w:rsidR="00E717F2" w:rsidRPr="00E717F2" w:rsidRDefault="00E717F2" w:rsidP="00E717F2">
            <w:pPr>
              <w:rPr>
                <w:rFonts w:ascii="Cambria" w:eastAsia="Calibri" w:hAnsi="Cambria" w:cs="Times New Roman"/>
              </w:rPr>
            </w:pPr>
            <w:r w:rsidRPr="00E717F2">
              <w:rPr>
                <w:rFonts w:ascii="Cambria" w:eastAsia="Calibri" w:hAnsi="Cambria" w:cs="Times New Roman"/>
                <w:color w:val="C00000"/>
              </w:rPr>
              <w:t xml:space="preserve">Winter 2015 </w:t>
            </w:r>
          </w:p>
        </w:tc>
      </w:tr>
      <w:tr w:rsidR="00E717F2" w:rsidRPr="00E717F2" w:rsidTr="00E717F2">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Implement healthy challenges for physical activity at the middle/high school (no cars in lot, certain # of bikes at school, etc)</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Student Council</w:t>
            </w:r>
          </w:p>
          <w:p w:rsidR="00E717F2" w:rsidRPr="00E717F2" w:rsidRDefault="00E717F2" w:rsidP="00E717F2">
            <w:pPr>
              <w:rPr>
                <w:rFonts w:ascii="Cambria" w:eastAsia="Calibri" w:hAnsi="Cambria" w:cs="Times New Roman"/>
              </w:rPr>
            </w:pPr>
            <w:r w:rsidRPr="00E717F2">
              <w:rPr>
                <w:rFonts w:ascii="Cambria" w:eastAsia="Calibri" w:hAnsi="Cambria" w:cs="Times New Roman"/>
              </w:rPr>
              <w:t>Staff</w:t>
            </w:r>
          </w:p>
          <w:p w:rsidR="00E717F2" w:rsidRPr="00E717F2" w:rsidRDefault="00E717F2" w:rsidP="00E717F2">
            <w:pPr>
              <w:rPr>
                <w:rFonts w:ascii="Cambria" w:eastAsia="Calibri" w:hAnsi="Cambria" w:cs="Times New Roman"/>
              </w:rPr>
            </w:pPr>
            <w:r w:rsidRPr="00E717F2">
              <w:rPr>
                <w:rFonts w:ascii="Cambria" w:eastAsia="Calibri" w:hAnsi="Cambria" w:cs="Times New Roman"/>
              </w:rPr>
              <w:t>Wellness and Healthy Schools Council – District</w:t>
            </w:r>
          </w:p>
          <w:p w:rsidR="00E717F2" w:rsidRPr="00E717F2" w:rsidRDefault="00E717F2" w:rsidP="00E717F2">
            <w:pPr>
              <w:rPr>
                <w:rFonts w:ascii="Cambria" w:eastAsia="Calibri" w:hAnsi="Cambria" w:cs="Times New Roman"/>
              </w:rPr>
            </w:pP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Begin 2013-14</w:t>
            </w:r>
          </w:p>
          <w:p w:rsidR="00E717F2" w:rsidRPr="00E717F2" w:rsidRDefault="00E717F2" w:rsidP="00E717F2">
            <w:pPr>
              <w:rPr>
                <w:rFonts w:ascii="Cambria" w:eastAsia="Calibri" w:hAnsi="Cambria" w:cs="Times New Roman"/>
              </w:rPr>
            </w:pPr>
            <w:r w:rsidRPr="00E717F2">
              <w:rPr>
                <w:rFonts w:ascii="Cambria" w:eastAsia="Calibri" w:hAnsi="Cambria" w:cs="Times New Roman"/>
              </w:rPr>
              <w:t>Complete and on- going by 2016-17</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color w:val="C00000"/>
              </w:rPr>
              <w:t>Winter 2015</w:t>
            </w:r>
          </w:p>
        </w:tc>
      </w:tr>
      <w:tr w:rsidR="00E717F2" w:rsidRPr="00E717F2" w:rsidTr="00E717F2">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Continue to use Fitness Gram for assessing fitness levels and for goal setting</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PE teachers</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Begin 2012-13</w:t>
            </w:r>
          </w:p>
          <w:p w:rsidR="00E717F2" w:rsidRPr="00E717F2" w:rsidRDefault="00E717F2" w:rsidP="00E717F2">
            <w:pPr>
              <w:rPr>
                <w:rFonts w:ascii="Cambria" w:eastAsia="Calibri" w:hAnsi="Cambria" w:cs="Times New Roman"/>
              </w:rPr>
            </w:pPr>
            <w:r w:rsidRPr="00E717F2">
              <w:rPr>
                <w:rFonts w:ascii="Cambria" w:eastAsia="Calibri" w:hAnsi="Cambria" w:cs="Times New Roman"/>
              </w:rPr>
              <w:t>Complete and on-going by 2014-15</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color w:val="C00000"/>
              </w:rPr>
              <w:t>Winter 2015 – Scores reported at least 2x per year through CTACHs</w:t>
            </w:r>
          </w:p>
        </w:tc>
      </w:tr>
      <w:tr w:rsidR="00E717F2" w:rsidRPr="00E717F2" w:rsidTr="00E717F2">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Give teachers suggestions for increasing activities for girls during lunch recess</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Wellness and Healthy Schools Council – District</w:t>
            </w:r>
          </w:p>
          <w:p w:rsidR="00E717F2" w:rsidRPr="00E717F2" w:rsidRDefault="00E717F2" w:rsidP="00E717F2">
            <w:pPr>
              <w:rPr>
                <w:rFonts w:ascii="Cambria" w:eastAsia="Calibri" w:hAnsi="Cambria" w:cs="Times New Roman"/>
              </w:rPr>
            </w:pP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Begin 2013-14</w:t>
            </w:r>
          </w:p>
          <w:p w:rsidR="00E717F2" w:rsidRPr="00E717F2" w:rsidRDefault="00E717F2" w:rsidP="00E717F2">
            <w:pPr>
              <w:rPr>
                <w:rFonts w:ascii="Cambria" w:eastAsia="Calibri" w:hAnsi="Cambria" w:cs="Times New Roman"/>
              </w:rPr>
            </w:pPr>
            <w:r w:rsidRPr="00E717F2">
              <w:rPr>
                <w:rFonts w:ascii="Cambria" w:eastAsia="Calibri" w:hAnsi="Cambria" w:cs="Times New Roman"/>
              </w:rPr>
              <w:t>Complete and on- going by 2016-17</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Fall 2013 – Jump ropes, hula hoops and volleyballs added to recess equipment;  assessment of use will be done throughout year</w:t>
            </w:r>
          </w:p>
          <w:p w:rsidR="00E717F2" w:rsidRPr="00E717F2" w:rsidRDefault="00E717F2" w:rsidP="00E717F2">
            <w:pPr>
              <w:rPr>
                <w:rFonts w:ascii="Cambria" w:eastAsia="Calibri" w:hAnsi="Cambria" w:cs="Times New Roman"/>
              </w:rPr>
            </w:pPr>
            <w:r w:rsidRPr="00E717F2">
              <w:rPr>
                <w:rFonts w:ascii="Cambria" w:eastAsia="Calibri" w:hAnsi="Cambria" w:cs="Times New Roman"/>
                <w:color w:val="C00000"/>
              </w:rPr>
              <w:t xml:space="preserve">Winter 2015 - </w:t>
            </w:r>
          </w:p>
        </w:tc>
      </w:tr>
      <w:tr w:rsidR="00E717F2" w:rsidRPr="00E717F2" w:rsidTr="00E717F2">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Add a gym</w:t>
            </w:r>
          </w:p>
          <w:p w:rsidR="00E717F2" w:rsidRPr="00E717F2" w:rsidRDefault="00E717F2" w:rsidP="00E717F2">
            <w:pPr>
              <w:rPr>
                <w:rFonts w:ascii="Cambria" w:eastAsia="Calibri" w:hAnsi="Cambria" w:cs="Times New Roman"/>
              </w:rPr>
            </w:pP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Needs Committee – BV PEAKS</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Begin 2014-15</w:t>
            </w:r>
          </w:p>
          <w:p w:rsidR="00E717F2" w:rsidRPr="00E717F2" w:rsidRDefault="00E717F2" w:rsidP="00E717F2">
            <w:pPr>
              <w:rPr>
                <w:rFonts w:ascii="Cambria" w:eastAsia="Calibri" w:hAnsi="Cambria" w:cs="Times New Roman"/>
              </w:rPr>
            </w:pPr>
            <w:r w:rsidRPr="00E717F2">
              <w:rPr>
                <w:rFonts w:ascii="Cambria" w:eastAsia="Calibri" w:hAnsi="Cambria" w:cs="Times New Roman"/>
              </w:rPr>
              <w:t>Complete – TBD by BV PEAKS</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color w:val="C00000"/>
              </w:rPr>
              <w:t>Winter 2015 – Architects are being interviewed for new secondary facilities with plans to include additional competition and practice space</w:t>
            </w:r>
          </w:p>
        </w:tc>
      </w:tr>
      <w:tr w:rsidR="00E717F2" w:rsidRPr="00E717F2" w:rsidTr="00E717F2">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New playground at the elementary school should promote moderate/vigorous activity with open spaces,  equipment</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Scott Crites</w:t>
            </w:r>
          </w:p>
          <w:p w:rsidR="00E717F2" w:rsidRPr="00E717F2" w:rsidRDefault="00E717F2" w:rsidP="00E717F2">
            <w:pPr>
              <w:rPr>
                <w:rFonts w:ascii="Cambria" w:eastAsia="Calibri" w:hAnsi="Cambria" w:cs="Times New Roman"/>
              </w:rPr>
            </w:pPr>
            <w:r w:rsidRPr="00E717F2">
              <w:rPr>
                <w:rFonts w:ascii="Cambria" w:eastAsia="Calibri" w:hAnsi="Cambria" w:cs="Times New Roman"/>
              </w:rPr>
              <w:t>Building Committee</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Begin 2013-14</w:t>
            </w:r>
          </w:p>
          <w:p w:rsidR="00E717F2" w:rsidRPr="00E717F2" w:rsidRDefault="00E717F2" w:rsidP="00E717F2">
            <w:pPr>
              <w:rPr>
                <w:rFonts w:ascii="Cambria" w:eastAsia="Calibri" w:hAnsi="Cambria" w:cs="Times New Roman"/>
              </w:rPr>
            </w:pPr>
            <w:r w:rsidRPr="00E717F2">
              <w:rPr>
                <w:rFonts w:ascii="Cambria" w:eastAsia="Calibri" w:hAnsi="Cambria" w:cs="Times New Roman"/>
              </w:rPr>
              <w:t>Complete 2014-15</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color w:val="C00000"/>
              </w:rPr>
              <w:t xml:space="preserve">Winter 2015 – natural playground space with large boulders and open space complete through elementary new facilities – $10,000 Grant </w:t>
            </w:r>
            <w:r w:rsidRPr="00E717F2">
              <w:rPr>
                <w:rFonts w:ascii="Cambria" w:eastAsia="Calibri" w:hAnsi="Cambria" w:cs="Times New Roman"/>
                <w:color w:val="C00000"/>
              </w:rPr>
              <w:lastRenderedPageBreak/>
              <w:t>from GOCO.</w:t>
            </w:r>
          </w:p>
        </w:tc>
      </w:tr>
      <w:tr w:rsidR="00E717F2" w:rsidRPr="00E717F2" w:rsidTr="00E717F2">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lastRenderedPageBreak/>
              <w:t>Inform administrators and  guidance counselors of policy regarding NOT substituting intramural or interscholastic sports for physical education requirement without written permission from administration and PE department</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Wellness and Healthy Schools Council – District</w:t>
            </w:r>
          </w:p>
          <w:p w:rsidR="00E717F2" w:rsidRPr="00E717F2" w:rsidRDefault="00E717F2" w:rsidP="00E717F2">
            <w:pPr>
              <w:rPr>
                <w:rFonts w:ascii="Cambria" w:eastAsia="Calibri" w:hAnsi="Cambria" w:cs="Times New Roman"/>
              </w:rPr>
            </w:pP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Begin Summer 2013</w:t>
            </w:r>
          </w:p>
          <w:p w:rsidR="00E717F2" w:rsidRPr="00E717F2" w:rsidRDefault="00E717F2" w:rsidP="00E717F2">
            <w:pPr>
              <w:rPr>
                <w:rFonts w:ascii="Cambria" w:eastAsia="Calibri" w:hAnsi="Cambria" w:cs="Times New Roman"/>
              </w:rPr>
            </w:pPr>
            <w:r w:rsidRPr="00E717F2">
              <w:rPr>
                <w:rFonts w:ascii="Cambria" w:eastAsia="Calibri" w:hAnsi="Cambria" w:cs="Times New Roman"/>
              </w:rPr>
              <w:t>Complete and ongoing by Summer 2015</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Fall 2013 – 2-3 Freshman not enrolled.  PE teachers will develop criteria for situations that might warrant a substitute for a PE credit</w:t>
            </w:r>
          </w:p>
          <w:p w:rsidR="00E717F2" w:rsidRPr="00E717F2" w:rsidRDefault="00E717F2" w:rsidP="00E717F2">
            <w:pPr>
              <w:rPr>
                <w:rFonts w:ascii="Cambria" w:eastAsia="Calibri" w:hAnsi="Cambria" w:cs="Times New Roman"/>
              </w:rPr>
            </w:pPr>
            <w:r w:rsidRPr="00E717F2">
              <w:rPr>
                <w:rFonts w:ascii="Cambria" w:eastAsia="Calibri" w:hAnsi="Cambria" w:cs="Times New Roman"/>
                <w:color w:val="C00000"/>
              </w:rPr>
              <w:t xml:space="preserve">Winter 2015 </w:t>
            </w:r>
          </w:p>
        </w:tc>
      </w:tr>
    </w:tbl>
    <w:p w:rsidR="00E717F2" w:rsidRPr="00E717F2" w:rsidRDefault="00E717F2" w:rsidP="00E717F2">
      <w:pPr>
        <w:spacing w:after="200" w:line="276" w:lineRule="auto"/>
        <w:rPr>
          <w:rFonts w:ascii="Cambria" w:eastAsia="Calibri" w:hAnsi="Cambria" w:cs="Times New Roman"/>
        </w:rPr>
      </w:pPr>
    </w:p>
    <w:tbl>
      <w:tblPr>
        <w:tblStyle w:val="TableGrid"/>
        <w:tblW w:w="0" w:type="auto"/>
        <w:tblLook w:val="04A0" w:firstRow="1" w:lastRow="0" w:firstColumn="1" w:lastColumn="0" w:noHBand="0" w:noVBand="1"/>
      </w:tblPr>
      <w:tblGrid>
        <w:gridCol w:w="3294"/>
        <w:gridCol w:w="3294"/>
        <w:gridCol w:w="3294"/>
        <w:gridCol w:w="3294"/>
      </w:tblGrid>
      <w:tr w:rsidR="00E717F2" w:rsidRPr="00E717F2" w:rsidTr="00E717F2">
        <w:tc>
          <w:tcPr>
            <w:tcW w:w="13176" w:type="dxa"/>
            <w:gridSpan w:val="4"/>
            <w:shd w:val="clear" w:color="auto" w:fill="D9D9D9"/>
          </w:tcPr>
          <w:p w:rsidR="00E717F2" w:rsidRPr="00E717F2" w:rsidRDefault="00E717F2" w:rsidP="00E717F2">
            <w:pPr>
              <w:rPr>
                <w:rFonts w:ascii="Cambria" w:eastAsia="Calibri" w:hAnsi="Cambria" w:cs="Times New Roman"/>
                <w:b/>
                <w:bCs/>
              </w:rPr>
            </w:pPr>
            <w:r w:rsidRPr="00E717F2">
              <w:rPr>
                <w:rFonts w:ascii="Cambria" w:eastAsia="Calibri" w:hAnsi="Cambria" w:cs="Times New Roman"/>
              </w:rPr>
              <w:t xml:space="preserve">Goal #3: </w:t>
            </w:r>
            <w:r w:rsidRPr="00E717F2">
              <w:rPr>
                <w:rFonts w:ascii="Cambria" w:eastAsia="Calibri" w:hAnsi="Cambria" w:cs="Times New Roman"/>
                <w:b/>
                <w:bCs/>
              </w:rPr>
              <w:t>The district will provide opportunities for students to engage in   physical activity</w:t>
            </w:r>
          </w:p>
          <w:p w:rsidR="00E717F2" w:rsidRPr="00E717F2" w:rsidRDefault="00E717F2" w:rsidP="00E717F2">
            <w:pPr>
              <w:rPr>
                <w:rFonts w:ascii="Cambria" w:eastAsia="Calibri" w:hAnsi="Cambria" w:cs="Times New Roman"/>
              </w:rPr>
            </w:pPr>
          </w:p>
        </w:tc>
      </w:tr>
      <w:tr w:rsidR="00E717F2" w:rsidRPr="00E717F2" w:rsidTr="00E717F2">
        <w:tc>
          <w:tcPr>
            <w:tcW w:w="13176" w:type="dxa"/>
            <w:gridSpan w:val="4"/>
            <w:shd w:val="clear" w:color="auto" w:fill="F2F2F2"/>
          </w:tcPr>
          <w:p w:rsidR="00E717F2" w:rsidRPr="00E717F2" w:rsidRDefault="00E717F2" w:rsidP="00E717F2">
            <w:pPr>
              <w:numPr>
                <w:ilvl w:val="0"/>
                <w:numId w:val="4"/>
              </w:numPr>
              <w:contextualSpacing/>
              <w:rPr>
                <w:rFonts w:ascii="Cambria" w:eastAsia="Calibri" w:hAnsi="Cambria" w:cs="Times New Roman"/>
              </w:rPr>
            </w:pPr>
            <w:r w:rsidRPr="00E717F2">
              <w:rPr>
                <w:rFonts w:ascii="Cambria" w:eastAsia="Calibri" w:hAnsi="Cambria" w:cs="Times New Roman"/>
              </w:rPr>
              <w:t>Increase opportunity for physical activity outside of school time</w:t>
            </w:r>
          </w:p>
        </w:tc>
      </w:tr>
      <w:tr w:rsidR="00E717F2" w:rsidRPr="00E717F2" w:rsidTr="00E717F2">
        <w:tc>
          <w:tcPr>
            <w:tcW w:w="3294" w:type="dxa"/>
            <w:shd w:val="clear" w:color="auto" w:fill="F2F2F2"/>
          </w:tcPr>
          <w:p w:rsidR="00E717F2" w:rsidRPr="00E717F2" w:rsidRDefault="00E717F2" w:rsidP="00E717F2">
            <w:pPr>
              <w:jc w:val="center"/>
              <w:rPr>
                <w:rFonts w:ascii="Cambria" w:eastAsia="Calibri" w:hAnsi="Cambria" w:cs="Times New Roman"/>
              </w:rPr>
            </w:pPr>
            <w:r w:rsidRPr="00E717F2">
              <w:rPr>
                <w:rFonts w:ascii="Cambria" w:eastAsia="Calibri" w:hAnsi="Cambria" w:cs="Times New Roman"/>
              </w:rPr>
              <w:t>Action</w:t>
            </w:r>
          </w:p>
        </w:tc>
        <w:tc>
          <w:tcPr>
            <w:tcW w:w="3294" w:type="dxa"/>
            <w:shd w:val="clear" w:color="auto" w:fill="F2F2F2"/>
          </w:tcPr>
          <w:p w:rsidR="00E717F2" w:rsidRPr="00E717F2" w:rsidRDefault="00E717F2" w:rsidP="00E717F2">
            <w:pPr>
              <w:jc w:val="center"/>
              <w:rPr>
                <w:rFonts w:ascii="Cambria" w:eastAsia="Calibri" w:hAnsi="Cambria" w:cs="Times New Roman"/>
              </w:rPr>
            </w:pPr>
            <w:r w:rsidRPr="00E717F2">
              <w:rPr>
                <w:rFonts w:ascii="Cambria" w:eastAsia="Calibri" w:hAnsi="Cambria" w:cs="Times New Roman"/>
              </w:rPr>
              <w:t>Person(s) Responsible</w:t>
            </w:r>
          </w:p>
        </w:tc>
        <w:tc>
          <w:tcPr>
            <w:tcW w:w="3294" w:type="dxa"/>
            <w:shd w:val="clear" w:color="auto" w:fill="F2F2F2"/>
          </w:tcPr>
          <w:p w:rsidR="00E717F2" w:rsidRPr="00E717F2" w:rsidRDefault="00E717F2" w:rsidP="00E717F2">
            <w:pPr>
              <w:jc w:val="center"/>
              <w:rPr>
                <w:rFonts w:ascii="Cambria" w:eastAsia="Calibri" w:hAnsi="Cambria" w:cs="Times New Roman"/>
              </w:rPr>
            </w:pPr>
            <w:r w:rsidRPr="00E717F2">
              <w:rPr>
                <w:rFonts w:ascii="Cambria" w:eastAsia="Calibri" w:hAnsi="Cambria" w:cs="Times New Roman"/>
              </w:rPr>
              <w:t>Timeline</w:t>
            </w:r>
          </w:p>
        </w:tc>
        <w:tc>
          <w:tcPr>
            <w:tcW w:w="3294" w:type="dxa"/>
            <w:shd w:val="clear" w:color="auto" w:fill="F2F2F2"/>
          </w:tcPr>
          <w:p w:rsidR="00E717F2" w:rsidRPr="00E717F2" w:rsidRDefault="00E717F2" w:rsidP="00E717F2">
            <w:pPr>
              <w:jc w:val="center"/>
              <w:rPr>
                <w:rFonts w:ascii="Cambria" w:eastAsia="Calibri" w:hAnsi="Cambria" w:cs="Times New Roman"/>
              </w:rPr>
            </w:pPr>
            <w:r w:rsidRPr="00E717F2">
              <w:rPr>
                <w:rFonts w:ascii="Cambria" w:eastAsia="Calibri" w:hAnsi="Cambria" w:cs="Times New Roman"/>
              </w:rPr>
              <w:t>Progress</w:t>
            </w:r>
          </w:p>
        </w:tc>
      </w:tr>
      <w:tr w:rsidR="00E717F2" w:rsidRPr="00E717F2" w:rsidTr="00E717F2">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Continue to encourage and promote intramurals, interscholastic athletics, and physical activity clubs</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Activities Director</w:t>
            </w:r>
          </w:p>
          <w:p w:rsidR="00E717F2" w:rsidRPr="00E717F2" w:rsidRDefault="00E717F2" w:rsidP="00E717F2">
            <w:pPr>
              <w:rPr>
                <w:rFonts w:ascii="Cambria" w:eastAsia="Calibri" w:hAnsi="Cambria" w:cs="Times New Roman"/>
              </w:rPr>
            </w:pP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Begin - Spring 2013</w:t>
            </w:r>
          </w:p>
          <w:p w:rsidR="00E717F2" w:rsidRPr="00E717F2" w:rsidRDefault="00E717F2" w:rsidP="00E717F2">
            <w:pPr>
              <w:rPr>
                <w:rFonts w:ascii="Cambria" w:eastAsia="Calibri" w:hAnsi="Cambria" w:cs="Times New Roman"/>
              </w:rPr>
            </w:pPr>
            <w:r w:rsidRPr="00E717F2">
              <w:rPr>
                <w:rFonts w:ascii="Cambria" w:eastAsia="Calibri" w:hAnsi="Cambria" w:cs="Times New Roman"/>
              </w:rPr>
              <w:t>Complete and on going by 2016-17</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color w:val="C00000"/>
              </w:rPr>
              <w:t>Winter 2015 – Girls on the Run introduced at elementary; 85%+ participation in activities at BVHS</w:t>
            </w:r>
          </w:p>
        </w:tc>
      </w:tr>
      <w:tr w:rsidR="00E717F2" w:rsidRPr="00E717F2" w:rsidTr="00E717F2">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Participate in promoting the addition of a rec center in the community</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BV PEAKS</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Begin Spring 2013- recommendation</w:t>
            </w:r>
          </w:p>
          <w:p w:rsidR="00E717F2" w:rsidRPr="00E717F2" w:rsidRDefault="00E717F2" w:rsidP="00E717F2">
            <w:pPr>
              <w:rPr>
                <w:rFonts w:ascii="Cambria" w:eastAsia="Calibri" w:hAnsi="Cambria" w:cs="Times New Roman"/>
              </w:rPr>
            </w:pPr>
            <w:r w:rsidRPr="00E717F2">
              <w:rPr>
                <w:rFonts w:ascii="Cambria" w:eastAsia="Calibri" w:hAnsi="Cambria" w:cs="Times New Roman"/>
              </w:rPr>
              <w:t>Complete TBD by BV PEAKS</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color w:val="C00000"/>
              </w:rPr>
              <w:t>Winter 2015 – Architects being hired.  Need to make sure PE reps on design team.</w:t>
            </w:r>
          </w:p>
        </w:tc>
      </w:tr>
      <w:tr w:rsidR="00E717F2" w:rsidRPr="00E717F2" w:rsidTr="00E717F2">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When appropriate, work with local public works, public safety and /or police departments in those efforts to make it safer and easier for students to walk and bike to school</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Wellness and Healthy Schools Council – District</w:t>
            </w:r>
          </w:p>
          <w:p w:rsidR="00E717F2" w:rsidRPr="00E717F2" w:rsidRDefault="00E717F2" w:rsidP="00E717F2">
            <w:pPr>
              <w:rPr>
                <w:rFonts w:ascii="Cambria" w:eastAsia="Calibri" w:hAnsi="Cambria" w:cs="Times New Roman"/>
              </w:rPr>
            </w:pP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TBD</w:t>
            </w:r>
          </w:p>
        </w:tc>
        <w:tc>
          <w:tcPr>
            <w:tcW w:w="3294" w:type="dxa"/>
          </w:tcPr>
          <w:p w:rsidR="00E717F2" w:rsidRPr="00E717F2" w:rsidRDefault="00E717F2" w:rsidP="00E717F2">
            <w:pPr>
              <w:rPr>
                <w:rFonts w:ascii="Cambria" w:eastAsia="Calibri" w:hAnsi="Cambria" w:cs="Times New Roman"/>
              </w:rPr>
            </w:pPr>
          </w:p>
        </w:tc>
      </w:tr>
      <w:tr w:rsidR="00E717F2" w:rsidRPr="00E717F2" w:rsidTr="00E717F2">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Incorporate principles of Safe Routes to School</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Wellness and Healthy Schools Council – District</w:t>
            </w:r>
          </w:p>
          <w:p w:rsidR="00E717F2" w:rsidRPr="00E717F2" w:rsidRDefault="00E717F2" w:rsidP="00E717F2">
            <w:pPr>
              <w:rPr>
                <w:rFonts w:ascii="Cambria" w:eastAsia="Calibri" w:hAnsi="Cambria" w:cs="Times New Roman"/>
              </w:rPr>
            </w:pPr>
            <w:r w:rsidRPr="00E717F2">
              <w:rPr>
                <w:rFonts w:ascii="Cambria" w:eastAsia="Calibri" w:hAnsi="Cambria" w:cs="Times New Roman"/>
              </w:rPr>
              <w:t>LiveWell Chaffee County</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TBD</w:t>
            </w:r>
          </w:p>
        </w:tc>
        <w:tc>
          <w:tcPr>
            <w:tcW w:w="3294" w:type="dxa"/>
          </w:tcPr>
          <w:p w:rsidR="00E717F2" w:rsidRPr="00E717F2" w:rsidRDefault="00E717F2" w:rsidP="00E717F2">
            <w:pPr>
              <w:rPr>
                <w:rFonts w:ascii="Cambria" w:eastAsia="Calibri" w:hAnsi="Cambria" w:cs="Times New Roman"/>
              </w:rPr>
            </w:pPr>
          </w:p>
        </w:tc>
      </w:tr>
      <w:tr w:rsidR="00E717F2" w:rsidRPr="00E717F2" w:rsidTr="00E717F2">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Nurses register for walk and bike to school days</w:t>
            </w: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Wellness and Healthy Schools Council – District</w:t>
            </w:r>
          </w:p>
          <w:p w:rsidR="00E717F2" w:rsidRPr="00E717F2" w:rsidRDefault="00E717F2" w:rsidP="00E717F2">
            <w:pPr>
              <w:rPr>
                <w:rFonts w:ascii="Cambria" w:eastAsia="Calibri" w:hAnsi="Cambria" w:cs="Times New Roman"/>
              </w:rPr>
            </w:pPr>
          </w:p>
        </w:tc>
        <w:tc>
          <w:tcPr>
            <w:tcW w:w="3294" w:type="dxa"/>
          </w:tcPr>
          <w:p w:rsidR="00E717F2" w:rsidRPr="00E717F2" w:rsidRDefault="00E717F2" w:rsidP="00E717F2">
            <w:pPr>
              <w:rPr>
                <w:rFonts w:ascii="Cambria" w:eastAsia="Calibri" w:hAnsi="Cambria" w:cs="Times New Roman"/>
              </w:rPr>
            </w:pPr>
            <w:r w:rsidRPr="00E717F2">
              <w:rPr>
                <w:rFonts w:ascii="Cambria" w:eastAsia="Calibri" w:hAnsi="Cambria" w:cs="Times New Roman"/>
              </w:rPr>
              <w:t>TBD</w:t>
            </w:r>
          </w:p>
        </w:tc>
        <w:tc>
          <w:tcPr>
            <w:tcW w:w="3294" w:type="dxa"/>
          </w:tcPr>
          <w:p w:rsidR="00E717F2" w:rsidRPr="00E717F2" w:rsidRDefault="00E717F2" w:rsidP="00E717F2">
            <w:pPr>
              <w:rPr>
                <w:rFonts w:ascii="Cambria" w:eastAsia="Calibri" w:hAnsi="Cambria" w:cs="Times New Roman"/>
              </w:rPr>
            </w:pPr>
          </w:p>
        </w:tc>
      </w:tr>
    </w:tbl>
    <w:p w:rsidR="00E717F2" w:rsidRPr="00E717F2" w:rsidRDefault="00E717F2" w:rsidP="00E717F2">
      <w:pPr>
        <w:spacing w:after="200" w:line="276" w:lineRule="auto"/>
        <w:rPr>
          <w:rFonts w:ascii="Cambria" w:eastAsia="Calibri" w:hAnsi="Cambria" w:cs="Times New Roman"/>
        </w:rPr>
      </w:pPr>
    </w:p>
    <w:p w:rsidR="00E717F2" w:rsidRPr="00E717F2" w:rsidRDefault="00E717F2" w:rsidP="00E717F2">
      <w:pPr>
        <w:spacing w:after="200" w:line="276" w:lineRule="auto"/>
        <w:rPr>
          <w:rFonts w:ascii="Cambria" w:eastAsia="Calibri" w:hAnsi="Cambria" w:cs="Times New Roman"/>
        </w:rPr>
      </w:pPr>
    </w:p>
    <w:p w:rsidR="00E717F2" w:rsidRDefault="00E717F2">
      <w:pPr>
        <w:rPr>
          <w:rFonts w:ascii="Cambria" w:hAnsi="Cambria"/>
          <w:sz w:val="36"/>
          <w:szCs w:val="36"/>
        </w:rPr>
        <w:sectPr w:rsidR="00E717F2" w:rsidSect="00E717F2">
          <w:headerReference w:type="default" r:id="rId10"/>
          <w:pgSz w:w="15840" w:h="12240" w:orient="landscape"/>
          <w:pgMar w:top="990" w:right="1440" w:bottom="810" w:left="1440" w:header="540" w:footer="720" w:gutter="0"/>
          <w:cols w:space="720"/>
          <w:docGrid w:linePitch="360"/>
        </w:sectPr>
      </w:pPr>
    </w:p>
    <w:tbl>
      <w:tblPr>
        <w:tblpPr w:leftFromText="180" w:rightFromText="180" w:horzAnchor="margin" w:tblpXSpec="center" w:tblpY="-802"/>
        <w:tblW w:w="10124" w:type="dxa"/>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05" w:type="dxa"/>
          <w:left w:w="105" w:type="dxa"/>
          <w:bottom w:w="105" w:type="dxa"/>
          <w:right w:w="105" w:type="dxa"/>
        </w:tblCellMar>
        <w:tblLook w:val="0000" w:firstRow="0" w:lastRow="0" w:firstColumn="0" w:lastColumn="0" w:noHBand="0" w:noVBand="0"/>
      </w:tblPr>
      <w:tblGrid>
        <w:gridCol w:w="2890"/>
        <w:gridCol w:w="308"/>
        <w:gridCol w:w="6926"/>
      </w:tblGrid>
      <w:tr w:rsidR="00E717F2" w:rsidRPr="0097289C" w:rsidTr="00E717F2">
        <w:trPr>
          <w:trHeight w:val="2605"/>
          <w:tblCellSpacing w:w="7" w:type="dxa"/>
        </w:trPr>
        <w:tc>
          <w:tcPr>
            <w:tcW w:w="1417" w:type="pct"/>
          </w:tcPr>
          <w:p w:rsidR="00E717F2" w:rsidRPr="00A96E60" w:rsidRDefault="00E717F2" w:rsidP="00E717F2">
            <w:pPr>
              <w:rPr>
                <w:rFonts w:ascii="Arial" w:hAnsi="Arial" w:cs="Arial"/>
                <w:sz w:val="32"/>
                <w:szCs w:val="32"/>
              </w:rPr>
            </w:pPr>
            <w:r w:rsidRPr="00A96E60">
              <w:rPr>
                <w:rFonts w:ascii="Arial" w:hAnsi="Arial" w:cs="Arial"/>
                <w:sz w:val="32"/>
                <w:szCs w:val="32"/>
              </w:rPr>
              <w:lastRenderedPageBreak/>
              <w:t>Buena Vista School</w:t>
            </w:r>
          </w:p>
          <w:p w:rsidR="00E717F2" w:rsidRPr="00A96E60" w:rsidRDefault="00E717F2" w:rsidP="00E717F2">
            <w:pPr>
              <w:rPr>
                <w:rFonts w:ascii="Arial" w:hAnsi="Arial" w:cs="Arial"/>
                <w:sz w:val="32"/>
                <w:szCs w:val="32"/>
              </w:rPr>
            </w:pPr>
            <w:r w:rsidRPr="00A96E60">
              <w:rPr>
                <w:rFonts w:ascii="Arial" w:hAnsi="Arial" w:cs="Arial"/>
                <w:sz w:val="32"/>
                <w:szCs w:val="32"/>
              </w:rPr>
              <w:t>District R-31</w:t>
            </w:r>
          </w:p>
          <w:p w:rsidR="00E717F2" w:rsidRPr="00A96E60" w:rsidRDefault="00E717F2" w:rsidP="00E717F2">
            <w:pPr>
              <w:rPr>
                <w:rFonts w:ascii="Arial" w:hAnsi="Arial" w:cs="Arial"/>
                <w:sz w:val="32"/>
                <w:szCs w:val="32"/>
              </w:rPr>
            </w:pPr>
          </w:p>
          <w:p w:rsidR="00E717F2" w:rsidRPr="00A96E60" w:rsidRDefault="00E717F2" w:rsidP="00E717F2">
            <w:pPr>
              <w:rPr>
                <w:rFonts w:ascii="Arial" w:hAnsi="Arial" w:cs="Arial"/>
                <w:sz w:val="32"/>
                <w:szCs w:val="32"/>
              </w:rPr>
            </w:pPr>
            <w:r w:rsidRPr="00A96E60">
              <w:rPr>
                <w:rFonts w:ascii="Arial" w:hAnsi="Arial" w:cs="Arial"/>
                <w:sz w:val="32"/>
                <w:szCs w:val="32"/>
              </w:rPr>
              <w:t xml:space="preserve">Administrative </w:t>
            </w:r>
          </w:p>
          <w:p w:rsidR="00E717F2" w:rsidRPr="00A96E60" w:rsidRDefault="00E717F2" w:rsidP="00E717F2">
            <w:pPr>
              <w:rPr>
                <w:rFonts w:ascii="Arial" w:hAnsi="Arial" w:cs="Arial"/>
                <w:sz w:val="32"/>
                <w:szCs w:val="32"/>
              </w:rPr>
            </w:pPr>
          </w:p>
          <w:p w:rsidR="00E717F2" w:rsidRPr="00A96E60" w:rsidRDefault="00E717F2" w:rsidP="00E717F2">
            <w:pPr>
              <w:rPr>
                <w:rFonts w:ascii="Arial" w:hAnsi="Arial" w:cs="Arial"/>
                <w:sz w:val="32"/>
                <w:szCs w:val="32"/>
              </w:rPr>
            </w:pPr>
            <w:r w:rsidRPr="00A96E60">
              <w:rPr>
                <w:rFonts w:ascii="Arial" w:hAnsi="Arial" w:cs="Arial"/>
                <w:sz w:val="32"/>
                <w:szCs w:val="32"/>
              </w:rPr>
              <w:t>Policy</w:t>
            </w:r>
          </w:p>
        </w:tc>
        <w:tc>
          <w:tcPr>
            <w:tcW w:w="145" w:type="pct"/>
          </w:tcPr>
          <w:p w:rsidR="00E717F2" w:rsidRPr="00A96E60" w:rsidRDefault="00E717F2" w:rsidP="00E717F2">
            <w:pPr>
              <w:rPr>
                <w:rFonts w:ascii="Arial" w:hAnsi="Arial" w:cs="Arial"/>
                <w:sz w:val="32"/>
                <w:szCs w:val="32"/>
              </w:rPr>
            </w:pPr>
          </w:p>
        </w:tc>
        <w:tc>
          <w:tcPr>
            <w:tcW w:w="3410" w:type="pct"/>
            <w:shd w:val="clear" w:color="auto" w:fill="FFFFFF"/>
          </w:tcPr>
          <w:p w:rsidR="00E717F2" w:rsidRPr="00A96E60" w:rsidRDefault="00E717F2" w:rsidP="00E717F2">
            <w:pPr>
              <w:rPr>
                <w:rFonts w:ascii="Arial" w:hAnsi="Arial" w:cs="Arial"/>
                <w:sz w:val="32"/>
                <w:szCs w:val="32"/>
              </w:rPr>
            </w:pPr>
            <w:r w:rsidRPr="00A96E60">
              <w:rPr>
                <w:rFonts w:ascii="Arial" w:hAnsi="Arial" w:cs="Arial"/>
                <w:sz w:val="32"/>
                <w:szCs w:val="32"/>
              </w:rPr>
              <w:t xml:space="preserve">Policy Code     </w:t>
            </w:r>
            <w:r w:rsidRPr="00A96E60">
              <w:rPr>
                <w:rFonts w:ascii="Arial" w:hAnsi="Arial" w:cs="Arial"/>
                <w:color w:val="FF0000"/>
                <w:sz w:val="32"/>
                <w:szCs w:val="32"/>
              </w:rPr>
              <w:t>ADF</w:t>
            </w:r>
          </w:p>
          <w:p w:rsidR="00E717F2" w:rsidRPr="00A96E60" w:rsidRDefault="00E717F2" w:rsidP="00E717F2">
            <w:pPr>
              <w:rPr>
                <w:rFonts w:ascii="Arial" w:hAnsi="Arial" w:cs="Arial"/>
                <w:sz w:val="32"/>
                <w:szCs w:val="32"/>
              </w:rPr>
            </w:pPr>
          </w:p>
          <w:p w:rsidR="00E717F2" w:rsidRPr="00A96E60" w:rsidRDefault="00E717F2" w:rsidP="00E717F2">
            <w:pPr>
              <w:rPr>
                <w:rFonts w:ascii="Arial" w:hAnsi="Arial" w:cs="Arial"/>
                <w:sz w:val="32"/>
                <w:szCs w:val="32"/>
              </w:rPr>
            </w:pPr>
            <w:r w:rsidRPr="00A96E60">
              <w:rPr>
                <w:rFonts w:ascii="Arial" w:hAnsi="Arial" w:cs="Arial"/>
                <w:sz w:val="32"/>
                <w:szCs w:val="32"/>
              </w:rPr>
              <w:t xml:space="preserve">Name  </w:t>
            </w:r>
            <w:r w:rsidRPr="00A96E60">
              <w:rPr>
                <w:rFonts w:ascii="Arial" w:hAnsi="Arial" w:cs="Arial"/>
                <w:color w:val="FF0000"/>
                <w:sz w:val="32"/>
                <w:szCs w:val="32"/>
              </w:rPr>
              <w:t xml:space="preserve">School Wellness Policy </w:t>
            </w:r>
          </w:p>
          <w:p w:rsidR="00E717F2" w:rsidRPr="00A96E60" w:rsidRDefault="00E717F2" w:rsidP="00E717F2">
            <w:pPr>
              <w:rPr>
                <w:rFonts w:ascii="Arial" w:hAnsi="Arial" w:cs="Arial"/>
                <w:sz w:val="32"/>
                <w:szCs w:val="32"/>
              </w:rPr>
            </w:pPr>
          </w:p>
          <w:p w:rsidR="00E717F2" w:rsidRPr="00A96E60" w:rsidRDefault="00E717F2" w:rsidP="00E717F2">
            <w:pPr>
              <w:rPr>
                <w:rFonts w:ascii="Arial" w:hAnsi="Arial" w:cs="Arial"/>
                <w:sz w:val="32"/>
                <w:szCs w:val="32"/>
              </w:rPr>
            </w:pPr>
            <w:r w:rsidRPr="00A96E60">
              <w:rPr>
                <w:rFonts w:ascii="Arial" w:hAnsi="Arial" w:cs="Arial"/>
                <w:sz w:val="32"/>
                <w:szCs w:val="32"/>
              </w:rPr>
              <w:t>Adoption     June 2007</w:t>
            </w:r>
          </w:p>
          <w:p w:rsidR="00E717F2" w:rsidRPr="00A96E60" w:rsidRDefault="00E717F2" w:rsidP="00E717F2">
            <w:pPr>
              <w:rPr>
                <w:rFonts w:ascii="Arial" w:hAnsi="Arial" w:cs="Arial"/>
                <w:sz w:val="32"/>
                <w:szCs w:val="32"/>
              </w:rPr>
            </w:pPr>
          </w:p>
          <w:p w:rsidR="00E717F2" w:rsidRPr="00A96E60" w:rsidRDefault="00E717F2" w:rsidP="00E717F2">
            <w:pPr>
              <w:rPr>
                <w:rFonts w:ascii="Arial" w:hAnsi="Arial" w:cs="Arial"/>
                <w:sz w:val="32"/>
                <w:szCs w:val="32"/>
              </w:rPr>
            </w:pPr>
            <w:r w:rsidRPr="00A96E60">
              <w:rPr>
                <w:rFonts w:ascii="Arial" w:hAnsi="Arial" w:cs="Arial"/>
                <w:sz w:val="32"/>
                <w:szCs w:val="32"/>
              </w:rPr>
              <w:t>Revised       June 2011</w:t>
            </w:r>
            <w:r>
              <w:rPr>
                <w:rFonts w:ascii="Arial" w:hAnsi="Arial" w:cs="Arial"/>
                <w:sz w:val="32"/>
                <w:szCs w:val="32"/>
              </w:rPr>
              <w:t xml:space="preserve">, </w:t>
            </w:r>
            <w:r w:rsidRPr="00260361">
              <w:rPr>
                <w:rFonts w:ascii="Arial" w:hAnsi="Arial" w:cs="Arial"/>
                <w:color w:val="FF0000"/>
                <w:sz w:val="32"/>
                <w:szCs w:val="32"/>
              </w:rPr>
              <w:t>April 2013</w:t>
            </w:r>
          </w:p>
        </w:tc>
      </w:tr>
    </w:tbl>
    <w:p w:rsidR="00E717F2" w:rsidRPr="0097289C" w:rsidRDefault="00E717F2" w:rsidP="00E717F2">
      <w:pPr>
        <w:rPr>
          <w:rFonts w:ascii="Times New Roman" w:hAnsi="Times New Roman"/>
        </w:rPr>
      </w:pPr>
    </w:p>
    <w:p w:rsidR="00E717F2" w:rsidRPr="0097289C" w:rsidRDefault="00E717F2" w:rsidP="00E717F2">
      <w:pPr>
        <w:rPr>
          <w:rFonts w:ascii="Times New Roman" w:hAnsi="Times New Roman"/>
        </w:rPr>
      </w:pPr>
      <w:r w:rsidRPr="0097289C">
        <w:rPr>
          <w:rFonts w:ascii="Times New Roman" w:hAnsi="Times New Roman"/>
        </w:rPr>
        <w:t xml:space="preserve">Pursuant to federal law, the following parties have jointly developed this school wellness policy:  </w:t>
      </w:r>
    </w:p>
    <w:p w:rsidR="00E717F2" w:rsidRDefault="00E717F2" w:rsidP="00E717F2">
      <w:pPr>
        <w:rPr>
          <w:rFonts w:ascii="Times New Roman" w:hAnsi="Times New Roman"/>
        </w:rPr>
      </w:pPr>
    </w:p>
    <w:p w:rsidR="00E717F2" w:rsidRPr="00FD0257" w:rsidRDefault="00E717F2" w:rsidP="00E717F2">
      <w:pPr>
        <w:rPr>
          <w:rFonts w:ascii="Times New Roman" w:hAnsi="Times New Roman"/>
        </w:rPr>
      </w:pPr>
      <w:r w:rsidRPr="00FD0257">
        <w:rPr>
          <w:rFonts w:ascii="Times New Roman" w:hAnsi="Times New Roman"/>
        </w:rPr>
        <w:t>The following people served on the Buena Vista School District R-31 Wellness</w:t>
      </w:r>
      <w:r>
        <w:rPr>
          <w:rFonts w:ascii="Times New Roman" w:hAnsi="Times New Roman"/>
        </w:rPr>
        <w:t xml:space="preserve"> and Healthy Schools Council </w:t>
      </w:r>
      <w:r w:rsidRPr="00FD0257">
        <w:rPr>
          <w:rFonts w:ascii="Times New Roman" w:hAnsi="Times New Roman"/>
        </w:rPr>
        <w:t xml:space="preserve">during the 2012-13 school years to revise the policy to be in accordance with the federal reauthorization of the nutrition act (2010) now called </w:t>
      </w:r>
      <w:r w:rsidRPr="00FD0257">
        <w:rPr>
          <w:rFonts w:ascii="Times New Roman" w:hAnsi="Times New Roman"/>
          <w:b/>
        </w:rPr>
        <w:t>Healthy,Hunger-Free Kids Act</w:t>
      </w:r>
      <w:r w:rsidRPr="00FD0257">
        <w:rPr>
          <w:rFonts w:ascii="Times New Roman" w:hAnsi="Times New Roman"/>
        </w:rPr>
        <w:t xml:space="preserve"> (PL 111-296);  House Bills 11-1069 and 07-1292; Senate Bills 08-212, 12-068, 08-129, and 04-103:</w:t>
      </w:r>
    </w:p>
    <w:p w:rsidR="00E717F2" w:rsidRPr="00FD0257" w:rsidRDefault="00E717F2" w:rsidP="00E717F2">
      <w:pPr>
        <w:rPr>
          <w:rFonts w:ascii="Times New Roman" w:hAnsi="Times New Roman"/>
        </w:rPr>
      </w:pPr>
    </w:p>
    <w:p w:rsidR="00E717F2" w:rsidRDefault="00E717F2" w:rsidP="00E717F2">
      <w:pPr>
        <w:rPr>
          <w:rFonts w:ascii="Times New Roman" w:hAnsi="Times New Roman"/>
        </w:rPr>
      </w:pPr>
      <w:r w:rsidRPr="00FD0257">
        <w:rPr>
          <w:rFonts w:ascii="Times New Roman" w:hAnsi="Times New Roman"/>
        </w:rPr>
        <w:t>Two school nurses, two physical education teachers; food service director; food service staff; four community members; representatives from Live Well Chaffee County; two health teachers; dean of students; two staff wellness coordinators; school board representative; director of curriculum and instruction.</w:t>
      </w:r>
    </w:p>
    <w:p w:rsidR="00E717F2" w:rsidRDefault="00E717F2" w:rsidP="00E717F2">
      <w:pPr>
        <w:rPr>
          <w:rFonts w:ascii="Times New Roman" w:hAnsi="Times New Roman"/>
        </w:rPr>
      </w:pPr>
    </w:p>
    <w:p w:rsidR="00E717F2" w:rsidRPr="00FD0257" w:rsidRDefault="00E717F2" w:rsidP="00E717F2">
      <w:pPr>
        <w:rPr>
          <w:rFonts w:ascii="Times New Roman" w:hAnsi="Times New Roman"/>
        </w:rPr>
      </w:pPr>
      <w:r>
        <w:rPr>
          <w:rFonts w:ascii="Times New Roman" w:hAnsi="Times New Roman"/>
        </w:rPr>
        <w:t>The Wellness and Healthy Schools Council shall meet quarterly to review and monitor the action plans associated with this policy and revise the policy every five years.  It is the responsibility of the Superintendent to ensure this policy is monitored annually through the Student Data Area Ends report.</w:t>
      </w:r>
    </w:p>
    <w:p w:rsidR="00E717F2" w:rsidRPr="0097289C" w:rsidRDefault="00E717F2" w:rsidP="00E717F2">
      <w:pPr>
        <w:pStyle w:val="Heading2"/>
        <w:spacing w:before="240" w:line="240" w:lineRule="auto"/>
        <w:ind w:left="860"/>
        <w:rPr>
          <w:sz w:val="24"/>
          <w:szCs w:val="24"/>
        </w:rPr>
      </w:pPr>
      <w:r w:rsidRPr="0097289C">
        <w:rPr>
          <w:rStyle w:val="bodytext1"/>
        </w:rPr>
        <w:t>School Wellness</w:t>
      </w:r>
    </w:p>
    <w:p w:rsidR="00E717F2" w:rsidRPr="00FD0257" w:rsidRDefault="00E717F2" w:rsidP="00E717F2">
      <w:pPr>
        <w:pStyle w:val="bodytext"/>
        <w:rPr>
          <w:rFonts w:ascii="Times New Roman" w:hAnsi="Times New Roman" w:cs="Times New Roman"/>
        </w:rPr>
      </w:pPr>
      <w:r w:rsidRPr="00FD0257">
        <w:rPr>
          <w:rFonts w:ascii="Times New Roman" w:hAnsi="Times New Roman" w:cs="Times New Roman"/>
        </w:rPr>
        <w:t xml:space="preserve">The Buena Vista School District promotes student wellness and healthy schools by supporting student wellness education that includes mental health, environmental health, and safety, as well as promoting good nutrition, and regular physical activity as part of the total learning environment. </w:t>
      </w:r>
      <w:r>
        <w:rPr>
          <w:rFonts w:ascii="Times New Roman" w:hAnsi="Times New Roman" w:cs="Times New Roman"/>
        </w:rPr>
        <w:t>Schools facilitate learning and contribute to the basic health status of students with the support and promotion of healthy eating habits, physical activity and other student wellness education.  Children who practice healthy wellness choices are more likely to benefit from improved health and an increase in learning and performance potential.</w:t>
      </w:r>
    </w:p>
    <w:p w:rsidR="00E717F2" w:rsidRDefault="00E717F2" w:rsidP="00E717F2">
      <w:pPr>
        <w:pStyle w:val="bodytext"/>
        <w:rPr>
          <w:rFonts w:ascii="Times New Roman" w:hAnsi="Times New Roman" w:cs="Times New Roman"/>
        </w:rPr>
      </w:pPr>
      <w:r w:rsidRPr="00FD0257">
        <w:rPr>
          <w:rFonts w:ascii="Times New Roman" w:hAnsi="Times New Roman" w:cs="Times New Roman"/>
        </w:rPr>
        <w:t>The Buena Vista School District will establish and maintain a district-wide Wellness and Healthy Schools Council.</w:t>
      </w:r>
      <w:r>
        <w:rPr>
          <w:rFonts w:ascii="Times New Roman" w:hAnsi="Times New Roman" w:cs="Times New Roman"/>
          <w:color w:val="C00000"/>
        </w:rPr>
        <w:t xml:space="preserve"> </w:t>
      </w:r>
      <w:r w:rsidRPr="0097289C">
        <w:rPr>
          <w:rFonts w:ascii="Times New Roman" w:hAnsi="Times New Roman" w:cs="Times New Roman"/>
        </w:rPr>
        <w:t>The purposes of the council shall be to monitor the implementation of this policy, evaluate the district's progress on this policy's goals, serve as a resource to schools (i.e. provide lists of healthy incentives, snacks, etc.) and recommend revisions to this policy as the council deem</w:t>
      </w:r>
      <w:r>
        <w:rPr>
          <w:rFonts w:ascii="Times New Roman" w:hAnsi="Times New Roman" w:cs="Times New Roman"/>
        </w:rPr>
        <w:t>s necessary and/or appropriate.</w:t>
      </w:r>
    </w:p>
    <w:p w:rsidR="00E717F2" w:rsidRDefault="00E717F2" w:rsidP="00E717F2">
      <w:pPr>
        <w:pStyle w:val="bodytext"/>
        <w:rPr>
          <w:rFonts w:ascii="Times New Roman" w:hAnsi="Times New Roman" w:cs="Times New Roman"/>
        </w:rPr>
      </w:pPr>
      <w:r w:rsidRPr="0097289C">
        <w:rPr>
          <w:rFonts w:ascii="Times New Roman" w:hAnsi="Times New Roman" w:cs="Times New Roman"/>
        </w:rPr>
        <w:lastRenderedPageBreak/>
        <w:t xml:space="preserve">To further the </w:t>
      </w:r>
      <w:r>
        <w:rPr>
          <w:rFonts w:ascii="Times New Roman" w:hAnsi="Times New Roman" w:cs="Times New Roman"/>
        </w:rPr>
        <w:t>Buena Vista School District’s</w:t>
      </w:r>
      <w:r w:rsidRPr="0097289C">
        <w:rPr>
          <w:rFonts w:ascii="Times New Roman" w:hAnsi="Times New Roman" w:cs="Times New Roman"/>
        </w:rPr>
        <w:t xml:space="preserve"> beliefs stated above, the </w:t>
      </w:r>
      <w:r>
        <w:rPr>
          <w:rFonts w:ascii="Times New Roman" w:hAnsi="Times New Roman" w:cs="Times New Roman"/>
        </w:rPr>
        <w:t>District</w:t>
      </w:r>
      <w:r w:rsidRPr="0097289C">
        <w:rPr>
          <w:rFonts w:ascii="Times New Roman" w:hAnsi="Times New Roman" w:cs="Times New Roman"/>
        </w:rPr>
        <w:t xml:space="preserve"> adopts the following goals: </w:t>
      </w:r>
    </w:p>
    <w:p w:rsidR="00E717F2" w:rsidRPr="00776AB8" w:rsidRDefault="00E717F2" w:rsidP="00E717F2">
      <w:pPr>
        <w:pStyle w:val="bodytext"/>
        <w:rPr>
          <w:rFonts w:ascii="Times New Roman" w:hAnsi="Times New Roman" w:cs="Times New Roman"/>
          <w:u w:val="single"/>
        </w:rPr>
      </w:pPr>
      <w:r>
        <w:rPr>
          <w:rFonts w:ascii="Times New Roman" w:hAnsi="Times New Roman" w:cs="Times New Roman"/>
          <w:u w:val="single"/>
        </w:rPr>
        <w:t>Goal #1</w:t>
      </w:r>
    </w:p>
    <w:p w:rsidR="00E717F2" w:rsidRPr="0097289C" w:rsidRDefault="00E717F2" w:rsidP="00E717F2">
      <w:pPr>
        <w:pStyle w:val="bodytext"/>
        <w:rPr>
          <w:rFonts w:ascii="Times New Roman" w:hAnsi="Times New Roman" w:cs="Times New Roman"/>
        </w:rPr>
      </w:pPr>
      <w:r w:rsidRPr="0097289C">
        <w:rPr>
          <w:rStyle w:val="bold"/>
          <w:rFonts w:ascii="Times New Roman" w:hAnsi="Times New Roman" w:cs="Times New Roman"/>
        </w:rPr>
        <w:t xml:space="preserve">The district will provide a comprehensive learning environment for </w:t>
      </w:r>
      <w:r w:rsidRPr="007F246B">
        <w:rPr>
          <w:rStyle w:val="bold"/>
          <w:rFonts w:ascii="Times New Roman" w:hAnsi="Times New Roman" w:cs="Times New Roman"/>
        </w:rPr>
        <w:t>teaching</w:t>
      </w:r>
      <w:r>
        <w:rPr>
          <w:rStyle w:val="bold"/>
          <w:rFonts w:ascii="Times New Roman" w:hAnsi="Times New Roman" w:cs="Times New Roman"/>
          <w:color w:val="C00000"/>
        </w:rPr>
        <w:t xml:space="preserve">, </w:t>
      </w:r>
      <w:r w:rsidRPr="0097289C">
        <w:rPr>
          <w:rStyle w:val="bold"/>
          <w:rFonts w:ascii="Times New Roman" w:hAnsi="Times New Roman" w:cs="Times New Roman"/>
        </w:rPr>
        <w:t>developing and practicing lifelong wellness behaviors.</w:t>
      </w:r>
    </w:p>
    <w:p w:rsidR="00E717F2" w:rsidRPr="00FD0257" w:rsidRDefault="00E717F2" w:rsidP="00E717F2">
      <w:pPr>
        <w:pStyle w:val="bodytext"/>
        <w:rPr>
          <w:rFonts w:ascii="Times New Roman" w:hAnsi="Times New Roman" w:cs="Times New Roman"/>
        </w:rPr>
      </w:pPr>
      <w:r w:rsidRPr="00FD0257">
        <w:rPr>
          <w:rFonts w:ascii="Times New Roman" w:hAnsi="Times New Roman" w:cs="Times New Roman"/>
        </w:rPr>
        <w:t>The entire school environment, not just the classroom, shall be aligned with healthy school goals to positively influence staff</w:t>
      </w:r>
      <w:r>
        <w:rPr>
          <w:rFonts w:ascii="Times New Roman" w:hAnsi="Times New Roman" w:cs="Times New Roman"/>
        </w:rPr>
        <w:t xml:space="preserve"> and student</w:t>
      </w:r>
      <w:r w:rsidRPr="00FD0257">
        <w:rPr>
          <w:rFonts w:ascii="Times New Roman" w:hAnsi="Times New Roman" w:cs="Times New Roman"/>
        </w:rPr>
        <w:t xml:space="preserve"> understanding, beliefs and habits as they relate to good physical and mental health. Such learning environments will teach students and staff to use appropriate resources and tools to make informed and educated decisions about lifelong wellness choices</w:t>
      </w:r>
      <w:r>
        <w:rPr>
          <w:rFonts w:ascii="Times New Roman" w:hAnsi="Times New Roman" w:cs="Times New Roman"/>
        </w:rPr>
        <w:t>.</w:t>
      </w:r>
    </w:p>
    <w:p w:rsidR="00E717F2" w:rsidRDefault="00E717F2" w:rsidP="00E717F2">
      <w:pPr>
        <w:pStyle w:val="1indent"/>
        <w:ind w:left="0"/>
        <w:rPr>
          <w:rFonts w:ascii="Times New Roman" w:hAnsi="Times New Roman" w:cs="Times New Roman"/>
          <w:u w:val="single"/>
        </w:rPr>
      </w:pPr>
      <w:r w:rsidRPr="00776AB8">
        <w:rPr>
          <w:rFonts w:ascii="Times New Roman" w:hAnsi="Times New Roman" w:cs="Times New Roman"/>
          <w:u w:val="single"/>
        </w:rPr>
        <w:t>This goal shall be accomplished with the following guidelines:</w:t>
      </w:r>
    </w:p>
    <w:p w:rsidR="00E717F2" w:rsidRPr="00FD0257" w:rsidRDefault="00E717F2" w:rsidP="00E717F2">
      <w:pPr>
        <w:pStyle w:val="1indent"/>
        <w:numPr>
          <w:ilvl w:val="0"/>
          <w:numId w:val="6"/>
        </w:numPr>
        <w:rPr>
          <w:rStyle w:val="italics"/>
          <w:rFonts w:ascii="Times New Roman" w:hAnsi="Times New Roman" w:cs="Times New Roman"/>
          <w:i w:val="0"/>
          <w:iCs w:val="0"/>
        </w:rPr>
      </w:pPr>
      <w:r w:rsidRPr="00FD0257">
        <w:rPr>
          <w:rStyle w:val="italics"/>
          <w:rFonts w:ascii="Times New Roman" w:hAnsi="Times New Roman" w:cs="Times New Roman"/>
          <w:i w:val="0"/>
        </w:rPr>
        <w:t xml:space="preserve">The Buena Vista School District will actively promote two educational opportunities focusing on staff wellness during staff work or professional learning days  </w:t>
      </w:r>
    </w:p>
    <w:p w:rsidR="00E717F2" w:rsidRPr="00FD0257" w:rsidRDefault="00E717F2" w:rsidP="00E717F2">
      <w:pPr>
        <w:pStyle w:val="1indent"/>
        <w:numPr>
          <w:ilvl w:val="0"/>
          <w:numId w:val="6"/>
        </w:numPr>
        <w:rPr>
          <w:rStyle w:val="italics"/>
          <w:rFonts w:ascii="Times New Roman" w:hAnsi="Times New Roman" w:cs="Times New Roman"/>
          <w:i w:val="0"/>
          <w:iCs w:val="0"/>
        </w:rPr>
      </w:pPr>
      <w:r w:rsidRPr="00FD0257">
        <w:rPr>
          <w:rStyle w:val="italics"/>
          <w:rFonts w:ascii="Times New Roman" w:hAnsi="Times New Roman" w:cs="Times New Roman"/>
          <w:i w:val="0"/>
        </w:rPr>
        <w:t>Support teachers in integrating wellness education into core curriculum areas such as math, science, social studies and English language arts</w:t>
      </w:r>
    </w:p>
    <w:p w:rsidR="00E717F2" w:rsidRPr="00FD0257" w:rsidRDefault="00E717F2" w:rsidP="00E717F2">
      <w:pPr>
        <w:pStyle w:val="1indent"/>
        <w:numPr>
          <w:ilvl w:val="0"/>
          <w:numId w:val="6"/>
        </w:numPr>
        <w:rPr>
          <w:rFonts w:ascii="Times New Roman" w:hAnsi="Times New Roman" w:cs="Times New Roman"/>
          <w:i/>
        </w:rPr>
      </w:pPr>
      <w:r w:rsidRPr="00FD0257">
        <w:rPr>
          <w:rStyle w:val="italics"/>
          <w:rFonts w:ascii="Times New Roman" w:hAnsi="Times New Roman" w:cs="Times New Roman"/>
          <w:i w:val="0"/>
        </w:rPr>
        <w:t>Actively promote positive physical and mental health choices and habits to students, parents, staff, and community members at school registration, open houses and  during parent-teacher meetings and through Buena Vista School District website</w:t>
      </w:r>
    </w:p>
    <w:p w:rsidR="00E717F2" w:rsidRPr="008E6B19" w:rsidRDefault="00E717F2" w:rsidP="00E717F2">
      <w:pPr>
        <w:rPr>
          <w:b/>
        </w:rPr>
      </w:pPr>
      <w:r w:rsidRPr="00776AB8">
        <w:rPr>
          <w:u w:val="single"/>
        </w:rPr>
        <w:t>Goal # 2</w:t>
      </w:r>
      <w:r>
        <w:br/>
      </w:r>
      <w:r>
        <w:br/>
      </w:r>
      <w:r w:rsidRPr="008E6B19">
        <w:rPr>
          <w:b/>
        </w:rPr>
        <w:t>The School District will support and promote healthy eating habits and nutritional education programs that contribute to an increase in student wellness and academic performance.</w:t>
      </w:r>
    </w:p>
    <w:p w:rsidR="00E717F2" w:rsidRDefault="00E717F2" w:rsidP="00E717F2">
      <w:pPr>
        <w:spacing w:after="240"/>
      </w:pPr>
      <w:r w:rsidRPr="00776AB8">
        <w:rPr>
          <w:u w:val="single"/>
        </w:rPr>
        <w:t>This goal shall be accomplished with the following guidelines:</w:t>
      </w:r>
      <w:r>
        <w:br/>
      </w:r>
    </w:p>
    <w:p w:rsidR="00E717F2" w:rsidRDefault="00E717F2" w:rsidP="00E717F2">
      <w:pPr>
        <w:numPr>
          <w:ilvl w:val="0"/>
          <w:numId w:val="7"/>
        </w:numPr>
        <w:spacing w:after="240" w:line="240" w:lineRule="auto"/>
      </w:pPr>
      <w:r>
        <w:t>All schools participating in the School Breakfast and/or National Lunch Program shall comply with USDA and Colorado Department of Education rules and regulations for the administration of Healthy Foods and Beverages Policies.</w:t>
      </w:r>
    </w:p>
    <w:p w:rsidR="00E717F2" w:rsidRDefault="00E717F2" w:rsidP="00E717F2">
      <w:pPr>
        <w:numPr>
          <w:ilvl w:val="0"/>
          <w:numId w:val="7"/>
        </w:numPr>
        <w:spacing w:after="240" w:line="240" w:lineRule="auto"/>
      </w:pPr>
      <w:r>
        <w:t>All foods and beverages available on school grounds during school hours from The Food Service Department shall meet or exceed the Standards of Healthy Foods and Beverages as defined by the USDA and the Colorado Department of Education.</w:t>
      </w:r>
    </w:p>
    <w:p w:rsidR="00E717F2" w:rsidRDefault="00E717F2" w:rsidP="00E717F2">
      <w:pPr>
        <w:numPr>
          <w:ilvl w:val="0"/>
          <w:numId w:val="7"/>
        </w:numPr>
        <w:spacing w:after="240" w:line="240" w:lineRule="auto"/>
      </w:pPr>
      <w:r>
        <w:t>Competitive Food Service entities existing upon the school grounds shall meet or exceed the Standards of Healthy Foods and Beverages as defined by the USDA and the Colorado Department of Education.</w:t>
      </w:r>
    </w:p>
    <w:p w:rsidR="00E717F2" w:rsidRDefault="00E717F2" w:rsidP="00E717F2">
      <w:pPr>
        <w:numPr>
          <w:ilvl w:val="0"/>
          <w:numId w:val="7"/>
        </w:numPr>
        <w:spacing w:after="240" w:line="240" w:lineRule="auto"/>
      </w:pPr>
      <w:r>
        <w:t>The School District will support and promote participation in the USDA Nutrition Program "Team Nutrition" and/or other nutrition education activities and promotions that involve students, parents, staff and the community.</w:t>
      </w:r>
    </w:p>
    <w:p w:rsidR="00E717F2" w:rsidRDefault="00E717F2" w:rsidP="00E717F2">
      <w:pPr>
        <w:numPr>
          <w:ilvl w:val="0"/>
          <w:numId w:val="7"/>
        </w:numPr>
        <w:spacing w:after="240" w:line="240" w:lineRule="auto"/>
      </w:pPr>
      <w:r>
        <w:t xml:space="preserve">The School District shall make available to students, parents, staff and the community accessible nutritional information concerning the nutritional content of all foods and beverages made </w:t>
      </w:r>
      <w:r>
        <w:lastRenderedPageBreak/>
        <w:t>available to students, parents, staff and community members during school hours from The Food Service Department.</w:t>
      </w:r>
    </w:p>
    <w:p w:rsidR="00E717F2" w:rsidRDefault="00E717F2" w:rsidP="00E717F2">
      <w:pPr>
        <w:numPr>
          <w:ilvl w:val="0"/>
          <w:numId w:val="7"/>
        </w:numPr>
        <w:spacing w:after="240" w:line="240" w:lineRule="auto"/>
      </w:pPr>
      <w:r>
        <w:t>The School District will support a cafeteria environment that is conducive to a positive dining experience.  This may include but not limited to promoting socialization among students and adults with supervision by adults who model proper conduct, displays of student art, natural light and plants with nutritional value.</w:t>
      </w:r>
    </w:p>
    <w:p w:rsidR="00E717F2" w:rsidRDefault="00E717F2" w:rsidP="00E717F2">
      <w:pPr>
        <w:numPr>
          <w:ilvl w:val="0"/>
          <w:numId w:val="7"/>
        </w:numPr>
        <w:spacing w:after="240" w:line="240" w:lineRule="auto"/>
      </w:pPr>
      <w:r>
        <w:t>Staff and parents will be encouraged to model healthy eating habits as a valuable part of daily life.</w:t>
      </w:r>
    </w:p>
    <w:p w:rsidR="00E717F2" w:rsidRDefault="00E717F2" w:rsidP="00E717F2">
      <w:pPr>
        <w:numPr>
          <w:ilvl w:val="0"/>
          <w:numId w:val="7"/>
        </w:numPr>
        <w:spacing w:after="240" w:line="240" w:lineRule="auto"/>
      </w:pPr>
      <w:r>
        <w:t>The School District will provide students, parents and staff with a list of Healthy Snack Ideas at the beginning of each school year.</w:t>
      </w:r>
    </w:p>
    <w:p w:rsidR="00E717F2" w:rsidRDefault="00E717F2" w:rsidP="00E717F2">
      <w:pPr>
        <w:numPr>
          <w:ilvl w:val="0"/>
          <w:numId w:val="7"/>
        </w:numPr>
        <w:spacing w:after="240" w:line="240" w:lineRule="auto"/>
      </w:pPr>
      <w:r>
        <w:t xml:space="preserve"> The School District shall incorporate strategies to increase participation in school meal programs. This may include but not limited to student and/or staff input on menu choices, periodic taste testing of new foods by students and/or staff, the serving of cultural or ethnic foods and promotional mailings or events. </w:t>
      </w:r>
    </w:p>
    <w:p w:rsidR="00E717F2" w:rsidRDefault="00E717F2" w:rsidP="00E717F2">
      <w:pPr>
        <w:numPr>
          <w:ilvl w:val="0"/>
          <w:numId w:val="7"/>
        </w:numPr>
        <w:spacing w:after="240" w:line="240" w:lineRule="auto"/>
      </w:pPr>
      <w:r>
        <w:t>All School District buildings will provide that students and staff have access to free, safe and fresh drinking water throughout the school day.</w:t>
      </w:r>
    </w:p>
    <w:p w:rsidR="00E717F2" w:rsidRDefault="00E717F2" w:rsidP="00E717F2">
      <w:pPr>
        <w:numPr>
          <w:ilvl w:val="0"/>
          <w:numId w:val="7"/>
        </w:numPr>
        <w:spacing w:after="240" w:line="240" w:lineRule="auto"/>
      </w:pPr>
      <w:r>
        <w:t>The School District shall support the Food Service Directors discretion of choosing 'local grown' food sources when possible.</w:t>
      </w:r>
    </w:p>
    <w:p w:rsidR="00E717F2" w:rsidRDefault="00E717F2" w:rsidP="00E717F2">
      <w:pPr>
        <w:numPr>
          <w:ilvl w:val="0"/>
          <w:numId w:val="7"/>
        </w:numPr>
        <w:spacing w:after="240" w:line="240" w:lineRule="auto"/>
      </w:pPr>
      <w:r>
        <w:t xml:space="preserve">The School District shall require recess for elementary students before lunch and that students remain in the cafeteria for an appropriate amount of time to eat his/her lunch meal. </w:t>
      </w:r>
    </w:p>
    <w:p w:rsidR="00E717F2" w:rsidRDefault="00E717F2" w:rsidP="00E717F2">
      <w:pPr>
        <w:numPr>
          <w:ilvl w:val="0"/>
          <w:numId w:val="7"/>
        </w:numPr>
        <w:spacing w:after="240" w:line="240" w:lineRule="auto"/>
      </w:pPr>
      <w:r>
        <w:t>The School District shall support the Food Service Directors discretion of requiring 'class party' snacks to be purchased from the cafeteria and/or meet the Standards for Healthy Foods and Beverages as defined by the USDA and the Colorado Department of Education.</w:t>
      </w:r>
    </w:p>
    <w:p w:rsidR="00E717F2" w:rsidRDefault="00E717F2" w:rsidP="00E717F2">
      <w:pPr>
        <w:numPr>
          <w:ilvl w:val="0"/>
          <w:numId w:val="7"/>
        </w:numPr>
        <w:spacing w:after="240" w:line="240" w:lineRule="auto"/>
      </w:pPr>
      <w:r>
        <w:t>The School District shall support the use of non-food items by staff as rewards for student accomplishments.  If foods or beverages are used as rewards for student accomplishments, whenever possible they should meet the Standards of Healthy Foods and Beverages as defined by the USDA and the Colorado Department of Education.</w:t>
      </w:r>
    </w:p>
    <w:p w:rsidR="00E717F2" w:rsidRDefault="00E717F2" w:rsidP="00E717F2">
      <w:pPr>
        <w:numPr>
          <w:ilvl w:val="0"/>
          <w:numId w:val="7"/>
        </w:numPr>
        <w:spacing w:after="240" w:line="240" w:lineRule="auto"/>
      </w:pPr>
      <w:r>
        <w:t xml:space="preserve">Foods and Beverages </w:t>
      </w:r>
      <w:r w:rsidRPr="001E2028">
        <w:t>cannot</w:t>
      </w:r>
      <w:r>
        <w:t xml:space="preserve"> be used as discipline in classrooms, on School District property or in school sponsored activities.  Foods and Beverages may not be withheld, forced or modified as a form of punishment in any classroom, on School District property or in school sponsored activities</w:t>
      </w:r>
      <w:r>
        <w:br/>
      </w:r>
    </w:p>
    <w:p w:rsidR="00E717F2" w:rsidRDefault="00E717F2" w:rsidP="00E717F2">
      <w:pPr>
        <w:pStyle w:val="1indent"/>
        <w:ind w:left="0"/>
        <w:rPr>
          <w:rFonts w:ascii="New York" w:hAnsi="New York" w:cs="Times New Roman"/>
        </w:rPr>
      </w:pPr>
      <w:r>
        <w:rPr>
          <w:rFonts w:ascii="New York" w:hAnsi="New York" w:cs="Times New Roman"/>
        </w:rPr>
        <w:t>Goal #3</w:t>
      </w:r>
    </w:p>
    <w:p w:rsidR="00E717F2" w:rsidRPr="0097289C" w:rsidRDefault="00E717F2" w:rsidP="00E717F2">
      <w:pPr>
        <w:pStyle w:val="1indent"/>
        <w:ind w:left="0"/>
        <w:rPr>
          <w:rFonts w:ascii="Times New Roman" w:hAnsi="Times New Roman" w:cs="Times New Roman"/>
        </w:rPr>
      </w:pPr>
      <w:r w:rsidRPr="0097289C">
        <w:rPr>
          <w:rStyle w:val="bold"/>
          <w:rFonts w:ascii="Times New Roman" w:hAnsi="Times New Roman" w:cs="Times New Roman"/>
        </w:rPr>
        <w:t xml:space="preserve">The district will provide opportunities for students to engage </w:t>
      </w:r>
      <w:r>
        <w:rPr>
          <w:rStyle w:val="bold"/>
          <w:rFonts w:ascii="Times New Roman" w:hAnsi="Times New Roman" w:cs="Times New Roman"/>
        </w:rPr>
        <w:t xml:space="preserve">in </w:t>
      </w:r>
      <w:r w:rsidRPr="0097289C">
        <w:rPr>
          <w:rStyle w:val="bold"/>
          <w:rFonts w:ascii="Times New Roman" w:hAnsi="Times New Roman" w:cs="Times New Roman"/>
        </w:rPr>
        <w:t>physical activity.</w:t>
      </w:r>
    </w:p>
    <w:p w:rsidR="00E717F2" w:rsidRPr="00CC4D41" w:rsidRDefault="00E717F2" w:rsidP="00E717F2">
      <w:pPr>
        <w:pStyle w:val="bodytext"/>
        <w:rPr>
          <w:rFonts w:ascii="Times New Roman" w:hAnsi="Times New Roman" w:cs="Times New Roman"/>
        </w:rPr>
      </w:pPr>
      <w:r w:rsidRPr="00CC4D41">
        <w:rPr>
          <w:rFonts w:ascii="Times New Roman" w:hAnsi="Times New Roman" w:cs="Times New Roman"/>
        </w:rPr>
        <w:t>A quality physical education program is an essential component for all students to learn about and participate in physical activity. Physical activity shall be included in a school's daily education program from grades pre-kindergarten through 12. Physical activity should include regular instructional physical education, in accordance with the distric</w:t>
      </w:r>
      <w:r>
        <w:rPr>
          <w:rFonts w:ascii="Times New Roman" w:hAnsi="Times New Roman" w:cs="Times New Roman"/>
        </w:rPr>
        <w:t>t's and state’</w:t>
      </w:r>
      <w:r w:rsidRPr="00CC4D41">
        <w:rPr>
          <w:rFonts w:ascii="Times New Roman" w:hAnsi="Times New Roman" w:cs="Times New Roman"/>
        </w:rPr>
        <w:t xml:space="preserve">s content standards, and may include, but need not be limited to exercise programs, fitness/brain breaks, </w:t>
      </w:r>
      <w:r w:rsidRPr="00CC4D41">
        <w:rPr>
          <w:rFonts w:ascii="Times New Roman" w:hAnsi="Times New Roman" w:cs="Times New Roman"/>
        </w:rPr>
        <w:lastRenderedPageBreak/>
        <w:t>recess, field trips that include physical activity and classroom activities that include physical activity.</w:t>
      </w:r>
    </w:p>
    <w:p w:rsidR="00E717F2" w:rsidRDefault="00E717F2" w:rsidP="00E717F2">
      <w:pPr>
        <w:pStyle w:val="bodytext"/>
        <w:rPr>
          <w:rFonts w:ascii="Times New Roman" w:hAnsi="Times New Roman" w:cs="Times New Roman"/>
          <w:u w:val="single"/>
        </w:rPr>
      </w:pPr>
      <w:r w:rsidRPr="007952A2">
        <w:rPr>
          <w:rFonts w:ascii="Times New Roman" w:hAnsi="Times New Roman" w:cs="Times New Roman"/>
          <w:u w:val="single"/>
        </w:rPr>
        <w:t xml:space="preserve">This goal will be further accomplished with the following guidelines: </w:t>
      </w:r>
    </w:p>
    <w:p w:rsidR="00E717F2" w:rsidRPr="00830670" w:rsidRDefault="00E717F2" w:rsidP="00E717F2">
      <w:pPr>
        <w:pStyle w:val="bodytext"/>
        <w:numPr>
          <w:ilvl w:val="0"/>
          <w:numId w:val="9"/>
        </w:numPr>
        <w:ind w:left="450" w:hanging="450"/>
        <w:rPr>
          <w:rStyle w:val="italics"/>
          <w:rFonts w:ascii="Times New Roman" w:hAnsi="Times New Roman" w:cs="Times New Roman"/>
          <w:i w:val="0"/>
          <w:iCs w:val="0"/>
          <w:u w:val="single"/>
        </w:rPr>
      </w:pPr>
      <w:r w:rsidRPr="00830670">
        <w:rPr>
          <w:rStyle w:val="italics"/>
          <w:rFonts w:ascii="Times New Roman" w:hAnsi="Times New Roman" w:cs="Times New Roman"/>
          <w:i w:val="0"/>
        </w:rPr>
        <w:t>Meet requirements for physical activity at all levels within school day</w:t>
      </w:r>
    </w:p>
    <w:p w:rsidR="00E717F2" w:rsidRPr="00663067" w:rsidRDefault="00E717F2" w:rsidP="00E717F2">
      <w:pPr>
        <w:pStyle w:val="1indent"/>
        <w:numPr>
          <w:ilvl w:val="0"/>
          <w:numId w:val="8"/>
        </w:numPr>
        <w:rPr>
          <w:rStyle w:val="italics"/>
          <w:rFonts w:ascii="Times New Roman" w:hAnsi="Times New Roman" w:cs="Times New Roman"/>
          <w:i w:val="0"/>
        </w:rPr>
      </w:pPr>
      <w:r w:rsidRPr="00663067">
        <w:rPr>
          <w:rStyle w:val="italics"/>
          <w:rFonts w:ascii="Times New Roman" w:hAnsi="Times New Roman" w:cs="Times New Roman"/>
          <w:i w:val="0"/>
        </w:rPr>
        <w:t>A requirement that periods of physical activity be provided for elementary students in accordance with policy JLJ*, Physical Activity and consistent with requirements of state law (HB 11-1069). In accordance with HB 11-1069 Section 3(a)(I) Elementary school students have the opportunity to engage in a minimum of 600 minutes of physical activity per month</w:t>
      </w:r>
    </w:p>
    <w:p w:rsidR="00E717F2" w:rsidRPr="00663067" w:rsidRDefault="00E717F2" w:rsidP="00E717F2">
      <w:pPr>
        <w:pStyle w:val="1indent"/>
        <w:numPr>
          <w:ilvl w:val="1"/>
          <w:numId w:val="5"/>
        </w:numPr>
        <w:rPr>
          <w:rStyle w:val="italics"/>
          <w:rFonts w:ascii="Times New Roman" w:hAnsi="Times New Roman" w:cs="Times New Roman"/>
          <w:i w:val="0"/>
          <w:iCs w:val="0"/>
        </w:rPr>
      </w:pPr>
      <w:r w:rsidRPr="00663067">
        <w:rPr>
          <w:rStyle w:val="italics"/>
          <w:rFonts w:ascii="Times New Roman" w:hAnsi="Times New Roman" w:cs="Times New Roman"/>
          <w:i w:val="0"/>
        </w:rPr>
        <w:t>To help meet this goal, physical education teachers will have students be involved 25%-50% of their time in moderate to vigorous activity.</w:t>
      </w:r>
    </w:p>
    <w:p w:rsidR="00E717F2" w:rsidRPr="00663067" w:rsidRDefault="00E717F2" w:rsidP="00E717F2">
      <w:pPr>
        <w:pStyle w:val="1indent"/>
        <w:numPr>
          <w:ilvl w:val="1"/>
          <w:numId w:val="5"/>
        </w:numPr>
        <w:rPr>
          <w:rStyle w:val="italics"/>
          <w:rFonts w:ascii="Times New Roman" w:hAnsi="Times New Roman" w:cs="Times New Roman"/>
          <w:i w:val="0"/>
        </w:rPr>
      </w:pPr>
      <w:r w:rsidRPr="00663067">
        <w:rPr>
          <w:rStyle w:val="italics"/>
          <w:rFonts w:ascii="Times New Roman" w:hAnsi="Times New Roman" w:cs="Times New Roman"/>
          <w:i w:val="0"/>
        </w:rPr>
        <w:t>Elementary classroom teachers will be encouraged to incorporate accumulative 30 minutes of physical activity per day (brain breaks or active movement within the lesson). Secondary teachers are encouraged to take at least a 5 minute brain break or incorporate active movement within the lesson throughout each class period.</w:t>
      </w:r>
    </w:p>
    <w:p w:rsidR="00E717F2" w:rsidRPr="00663067" w:rsidRDefault="00E717F2" w:rsidP="00E717F2">
      <w:pPr>
        <w:pStyle w:val="1indent"/>
        <w:numPr>
          <w:ilvl w:val="1"/>
          <w:numId w:val="5"/>
        </w:numPr>
        <w:rPr>
          <w:rStyle w:val="italics"/>
          <w:rFonts w:ascii="Times New Roman" w:hAnsi="Times New Roman" w:cs="Times New Roman"/>
          <w:i w:val="0"/>
          <w:iCs w:val="0"/>
        </w:rPr>
      </w:pPr>
      <w:r w:rsidRPr="00663067">
        <w:rPr>
          <w:rStyle w:val="italics"/>
          <w:rFonts w:ascii="Times New Roman" w:hAnsi="Times New Roman" w:cs="Times New Roman"/>
          <w:i w:val="0"/>
        </w:rPr>
        <w:t>Teachers will be encouraged to not use recess or PE time for other non-active clubs or activities. Also, not to withhold opportunities for physical activity (e.g. recess, physical education) as punishment.</w:t>
      </w:r>
    </w:p>
    <w:p w:rsidR="00E717F2" w:rsidRPr="00663067" w:rsidRDefault="00E717F2" w:rsidP="00E717F2">
      <w:pPr>
        <w:pStyle w:val="1indent"/>
        <w:numPr>
          <w:ilvl w:val="0"/>
          <w:numId w:val="8"/>
        </w:numPr>
        <w:rPr>
          <w:rStyle w:val="italics"/>
          <w:rFonts w:ascii="Times New Roman" w:hAnsi="Times New Roman" w:cs="Times New Roman"/>
          <w:i w:val="0"/>
        </w:rPr>
      </w:pPr>
      <w:r w:rsidRPr="00663067">
        <w:rPr>
          <w:rStyle w:val="italics"/>
          <w:rFonts w:ascii="Times New Roman" w:hAnsi="Times New Roman" w:cs="Times New Roman"/>
          <w:i w:val="0"/>
        </w:rPr>
        <w:t xml:space="preserve">A requirement or encouragement that periods of physical activity be at least 225 minutes per week for secondary students </w:t>
      </w:r>
    </w:p>
    <w:p w:rsidR="00E717F2" w:rsidRPr="00663067" w:rsidRDefault="00E717F2" w:rsidP="00E717F2">
      <w:pPr>
        <w:pStyle w:val="1indent"/>
        <w:numPr>
          <w:ilvl w:val="1"/>
          <w:numId w:val="8"/>
        </w:numPr>
        <w:rPr>
          <w:rStyle w:val="italics"/>
          <w:rFonts w:ascii="Times New Roman" w:hAnsi="Times New Roman" w:cs="Times New Roman"/>
          <w:i w:val="0"/>
        </w:rPr>
      </w:pPr>
      <w:r w:rsidRPr="00663067">
        <w:rPr>
          <w:rStyle w:val="italics"/>
          <w:rFonts w:ascii="Times New Roman" w:hAnsi="Times New Roman" w:cs="Times New Roman"/>
          <w:i w:val="0"/>
        </w:rPr>
        <w:t xml:space="preserve">For those not enrolled encourage at least 30 minutes of physical activity daily. </w:t>
      </w:r>
    </w:p>
    <w:p w:rsidR="00E717F2" w:rsidRPr="00663067" w:rsidRDefault="00E717F2" w:rsidP="00E717F2">
      <w:pPr>
        <w:numPr>
          <w:ilvl w:val="0"/>
          <w:numId w:val="8"/>
        </w:numPr>
        <w:spacing w:after="0" w:line="240" w:lineRule="auto"/>
        <w:rPr>
          <w:rFonts w:ascii="Times New Roman" w:hAnsi="Times New Roman"/>
        </w:rPr>
      </w:pPr>
      <w:r w:rsidRPr="00663067">
        <w:rPr>
          <w:rFonts w:ascii="Times New Roman" w:hAnsi="Times New Roman"/>
        </w:rPr>
        <w:t xml:space="preserve">Student involvement in other activities involving physical activity (interscholastic or intramural sports) will NOT be substituted for meeting the physical education requirement without written permission and approval from BOTH the administration and Physical Education Department. </w:t>
      </w:r>
    </w:p>
    <w:p w:rsidR="00E717F2" w:rsidRPr="00663067" w:rsidRDefault="00E717F2" w:rsidP="00E717F2">
      <w:pPr>
        <w:pStyle w:val="1indent"/>
        <w:numPr>
          <w:ilvl w:val="0"/>
          <w:numId w:val="8"/>
        </w:numPr>
        <w:rPr>
          <w:rStyle w:val="italics"/>
          <w:rFonts w:ascii="Times New Roman" w:hAnsi="Times New Roman" w:cs="Times New Roman"/>
          <w:i w:val="0"/>
          <w:iCs w:val="0"/>
        </w:rPr>
      </w:pPr>
      <w:r w:rsidRPr="00663067">
        <w:rPr>
          <w:rStyle w:val="italics"/>
          <w:rFonts w:ascii="Times New Roman" w:hAnsi="Times New Roman" w:cs="Times New Roman"/>
          <w:i w:val="0"/>
        </w:rPr>
        <w:t>When considering new playground equipment it is recommended to select equipment that provides a high level of physical activity.</w:t>
      </w:r>
      <w:r w:rsidRPr="00663067">
        <w:rPr>
          <w:rStyle w:val="italics"/>
          <w:rFonts w:ascii="Times New Roman" w:hAnsi="Times New Roman" w:cs="Times New Roman"/>
          <w:i w:val="0"/>
          <w:iCs w:val="0"/>
        </w:rPr>
        <w:t xml:space="preserve"> (i.e. open spaces, balls, hula-hoops, organized games).</w:t>
      </w:r>
      <w:r w:rsidRPr="00663067">
        <w:rPr>
          <w:rStyle w:val="italics"/>
          <w:rFonts w:ascii="Times New Roman" w:hAnsi="Times New Roman" w:cs="Times New Roman"/>
          <w:i w:val="0"/>
        </w:rPr>
        <w:t xml:space="preserve">  </w:t>
      </w:r>
    </w:p>
    <w:p w:rsidR="00E717F2" w:rsidRPr="00663067" w:rsidRDefault="00E717F2" w:rsidP="00E717F2">
      <w:pPr>
        <w:pStyle w:val="1indent"/>
        <w:numPr>
          <w:ilvl w:val="0"/>
          <w:numId w:val="8"/>
        </w:numPr>
        <w:rPr>
          <w:rStyle w:val="italics"/>
          <w:rFonts w:ascii="Times New Roman" w:hAnsi="Times New Roman" w:cs="Times New Roman"/>
          <w:i w:val="0"/>
          <w:iCs w:val="0"/>
        </w:rPr>
      </w:pPr>
      <w:r w:rsidRPr="00663067">
        <w:rPr>
          <w:rStyle w:val="italics"/>
          <w:rFonts w:ascii="Times New Roman" w:hAnsi="Times New Roman" w:cs="Times New Roman"/>
          <w:i w:val="0"/>
        </w:rPr>
        <w:t xml:space="preserve">A requirement that schools administer a health-related fitness assessment annually to students to help students determine their own level of fitness and create their own fitness goals and plans. </w:t>
      </w:r>
    </w:p>
    <w:p w:rsidR="00E717F2" w:rsidRPr="00663067" w:rsidRDefault="00E717F2" w:rsidP="00E717F2">
      <w:pPr>
        <w:pStyle w:val="1indent"/>
        <w:numPr>
          <w:ilvl w:val="0"/>
          <w:numId w:val="8"/>
        </w:numPr>
        <w:rPr>
          <w:rStyle w:val="italics"/>
          <w:rFonts w:ascii="Times New Roman" w:hAnsi="Times New Roman" w:cs="Times New Roman"/>
          <w:i w:val="0"/>
          <w:iCs w:val="0"/>
        </w:rPr>
      </w:pPr>
      <w:r w:rsidRPr="00663067">
        <w:rPr>
          <w:rStyle w:val="italics"/>
          <w:rFonts w:ascii="Times New Roman" w:hAnsi="Times New Roman" w:cs="Times New Roman"/>
          <w:i w:val="0"/>
        </w:rPr>
        <w:t>The availability of health-promotion activities and incentives for students, parents and staff that encourage regular physical activity, such as speakers, recreational demonstrations, and walking clubs.</w:t>
      </w:r>
    </w:p>
    <w:p w:rsidR="00E717F2" w:rsidRPr="00830670" w:rsidRDefault="00E717F2" w:rsidP="00E717F2">
      <w:pPr>
        <w:pStyle w:val="1indent"/>
        <w:ind w:left="0"/>
        <w:rPr>
          <w:rStyle w:val="italics"/>
          <w:rFonts w:ascii="Times New Roman" w:hAnsi="Times New Roman" w:cs="Times New Roman"/>
          <w:i w:val="0"/>
        </w:rPr>
      </w:pPr>
      <w:r w:rsidRPr="00830670">
        <w:rPr>
          <w:rStyle w:val="italics"/>
          <w:rFonts w:ascii="Times New Roman" w:hAnsi="Times New Roman" w:cs="Times New Roman"/>
          <w:i w:val="0"/>
        </w:rPr>
        <w:t>B) Increased opportunities for physical activity outside of school time.</w:t>
      </w:r>
    </w:p>
    <w:p w:rsidR="00E717F2" w:rsidRPr="00663067" w:rsidRDefault="00E717F2" w:rsidP="00E717F2">
      <w:pPr>
        <w:pStyle w:val="1indent"/>
        <w:numPr>
          <w:ilvl w:val="0"/>
          <w:numId w:val="8"/>
        </w:numPr>
        <w:rPr>
          <w:rStyle w:val="italics"/>
          <w:rFonts w:ascii="Times New Roman" w:hAnsi="Times New Roman" w:cs="Times New Roman"/>
          <w:i w:val="0"/>
          <w:iCs w:val="0"/>
        </w:rPr>
      </w:pPr>
      <w:r w:rsidRPr="00663067">
        <w:rPr>
          <w:rStyle w:val="italics"/>
          <w:rFonts w:ascii="Times New Roman" w:hAnsi="Times New Roman" w:cs="Times New Roman"/>
          <w:i w:val="0"/>
        </w:rPr>
        <w:t xml:space="preserve">The school district will encourage students to use alternative modes of transportation, such as walking and biking. </w:t>
      </w:r>
    </w:p>
    <w:p w:rsidR="00E717F2" w:rsidRPr="00663067" w:rsidRDefault="00E717F2" w:rsidP="00E717F2">
      <w:pPr>
        <w:pStyle w:val="1indent"/>
        <w:numPr>
          <w:ilvl w:val="0"/>
          <w:numId w:val="8"/>
        </w:numPr>
        <w:rPr>
          <w:rStyle w:val="italics"/>
          <w:rFonts w:ascii="Times New Roman" w:hAnsi="Times New Roman" w:cs="Times New Roman"/>
          <w:i w:val="0"/>
          <w:iCs w:val="0"/>
        </w:rPr>
      </w:pPr>
      <w:r w:rsidRPr="00663067">
        <w:rPr>
          <w:rStyle w:val="italics"/>
          <w:rFonts w:ascii="Times New Roman" w:hAnsi="Times New Roman" w:cs="Times New Roman"/>
          <w:i w:val="0"/>
        </w:rPr>
        <w:t xml:space="preserve">School district will continue to partner with the community for the use of its facilities to public interest groups for the purpose of physical activity. </w:t>
      </w:r>
    </w:p>
    <w:p w:rsidR="00E717F2" w:rsidRDefault="00E717F2" w:rsidP="00E717F2">
      <w:pPr>
        <w:pStyle w:val="bodytext"/>
        <w:spacing w:before="0" w:beforeAutospacing="0" w:after="0"/>
        <w:rPr>
          <w:rFonts w:ascii="Times New Roman" w:hAnsi="Times New Roman" w:cs="Times New Roman"/>
        </w:rPr>
      </w:pPr>
    </w:p>
    <w:p w:rsidR="00E717F2" w:rsidRDefault="00E717F2" w:rsidP="00E717F2">
      <w:pPr>
        <w:pStyle w:val="bodytext"/>
        <w:spacing w:before="0" w:beforeAutospacing="0" w:after="0"/>
        <w:rPr>
          <w:rFonts w:ascii="Times New Roman" w:hAnsi="Times New Roman" w:cs="Times New Roman"/>
        </w:rPr>
      </w:pPr>
      <w:r>
        <w:rPr>
          <w:rFonts w:ascii="Times New Roman" w:hAnsi="Times New Roman" w:cs="Times New Roman"/>
        </w:rPr>
        <w:t xml:space="preserve">Adopted: </w:t>
      </w:r>
      <w:r>
        <w:rPr>
          <w:rFonts w:ascii="Times New Roman" w:hAnsi="Times New Roman" w:cs="Times New Roman"/>
        </w:rPr>
        <w:tab/>
        <w:t>June 2007</w:t>
      </w:r>
    </w:p>
    <w:p w:rsidR="00E717F2" w:rsidRDefault="00E717F2" w:rsidP="00E717F2">
      <w:pPr>
        <w:pStyle w:val="bodytext"/>
        <w:spacing w:before="0" w:beforeAutospacing="0" w:after="0"/>
        <w:rPr>
          <w:rFonts w:ascii="Times New Roman" w:hAnsi="Times New Roman" w:cs="Times New Roman"/>
          <w:color w:val="FF0000"/>
        </w:rPr>
      </w:pPr>
      <w:r w:rsidRPr="0097289C">
        <w:rPr>
          <w:rFonts w:ascii="Times New Roman" w:hAnsi="Times New Roman" w:cs="Times New Roman"/>
          <w:color w:val="FF0000"/>
        </w:rPr>
        <w:t>Revised:</w:t>
      </w:r>
      <w:r w:rsidRPr="0097289C">
        <w:rPr>
          <w:rFonts w:ascii="Times New Roman" w:hAnsi="Times New Roman" w:cs="Times New Roman"/>
          <w:color w:val="FF0000"/>
        </w:rPr>
        <w:tab/>
        <w:t>June 2011</w:t>
      </w:r>
    </w:p>
    <w:p w:rsidR="00E717F2" w:rsidRPr="0097289C" w:rsidRDefault="00E717F2" w:rsidP="00E717F2">
      <w:pPr>
        <w:pStyle w:val="bodytext"/>
        <w:spacing w:before="0" w:beforeAutospacing="0" w:after="0"/>
        <w:rPr>
          <w:rFonts w:ascii="Times New Roman" w:hAnsi="Times New Roman" w:cs="Times New Roman"/>
          <w:color w:val="FF0000"/>
        </w:rPr>
      </w:pPr>
      <w:r>
        <w:rPr>
          <w:rFonts w:ascii="Times New Roman" w:hAnsi="Times New Roman" w:cs="Times New Roman"/>
          <w:color w:val="FF0000"/>
        </w:rPr>
        <w:t>Revised:</w:t>
      </w:r>
      <w:r>
        <w:rPr>
          <w:rFonts w:ascii="Times New Roman" w:hAnsi="Times New Roman" w:cs="Times New Roman"/>
          <w:color w:val="FF0000"/>
        </w:rPr>
        <w:tab/>
        <w:t>April 2013</w:t>
      </w:r>
    </w:p>
    <w:p w:rsidR="00E717F2" w:rsidRPr="0097289C" w:rsidRDefault="00E717F2" w:rsidP="00E717F2">
      <w:pPr>
        <w:pStyle w:val="bodytext"/>
        <w:spacing w:before="0" w:beforeAutospacing="0" w:after="0"/>
        <w:rPr>
          <w:rFonts w:ascii="Times New Roman" w:hAnsi="Times New Roman" w:cs="Times New Roman"/>
        </w:rPr>
      </w:pPr>
    </w:p>
    <w:p w:rsidR="00E717F2" w:rsidRPr="0097289C" w:rsidRDefault="00E717F2" w:rsidP="00E717F2">
      <w:pPr>
        <w:pStyle w:val="legalrefs"/>
        <w:spacing w:before="0" w:after="0" w:afterAutospacing="0"/>
        <w:rPr>
          <w:rFonts w:ascii="Times New Roman" w:hAnsi="Times New Roman" w:cs="Times New Roman"/>
        </w:rPr>
      </w:pPr>
      <w:r w:rsidRPr="0097289C">
        <w:rPr>
          <w:rFonts w:ascii="Times New Roman" w:hAnsi="Times New Roman" w:cs="Times New Roman"/>
        </w:rPr>
        <w:t xml:space="preserve">LEGAL REFS.: Section 204 of P.L. 111-296 (Healthy, Hunger-Free Kids Act ) </w:t>
      </w:r>
    </w:p>
    <w:p w:rsidR="00E717F2" w:rsidRPr="0097289C" w:rsidRDefault="00E717F2" w:rsidP="00E717F2">
      <w:pPr>
        <w:pStyle w:val="legalrefs-indent"/>
        <w:spacing w:before="0" w:beforeAutospacing="0" w:after="0" w:afterAutospacing="0"/>
        <w:rPr>
          <w:rFonts w:ascii="Times New Roman" w:hAnsi="Times New Roman" w:cs="Times New Roman"/>
        </w:rPr>
      </w:pPr>
      <w:r w:rsidRPr="0097289C">
        <w:rPr>
          <w:rFonts w:ascii="Times New Roman" w:hAnsi="Times New Roman" w:cs="Times New Roman"/>
        </w:rPr>
        <w:t xml:space="preserve">C.R.S. </w:t>
      </w:r>
      <w:hyperlink r:id="rId11" w:tgtFrame="_blank" w:history="1">
        <w:r w:rsidRPr="0097289C">
          <w:rPr>
            <w:rStyle w:val="Hyperlink"/>
            <w:rFonts w:ascii="Times New Roman" w:hAnsi="Times New Roman"/>
          </w:rPr>
          <w:t>22-32-134.5</w:t>
        </w:r>
      </w:hyperlink>
      <w:r w:rsidRPr="0097289C">
        <w:rPr>
          <w:rFonts w:ascii="Times New Roman" w:hAnsi="Times New Roman" w:cs="Times New Roman"/>
        </w:rPr>
        <w:t xml:space="preserve"> (healthy beverages requirement)</w:t>
      </w:r>
    </w:p>
    <w:p w:rsidR="00E717F2" w:rsidRPr="0097289C" w:rsidRDefault="00E717F2" w:rsidP="00E717F2">
      <w:pPr>
        <w:pStyle w:val="legalrefs-indent"/>
        <w:spacing w:before="0" w:beforeAutospacing="0" w:after="0" w:afterAutospacing="0"/>
        <w:rPr>
          <w:rFonts w:ascii="Times New Roman" w:hAnsi="Times New Roman" w:cs="Times New Roman"/>
        </w:rPr>
      </w:pPr>
      <w:r w:rsidRPr="0097289C">
        <w:rPr>
          <w:rFonts w:ascii="Times New Roman" w:hAnsi="Times New Roman" w:cs="Times New Roman"/>
        </w:rPr>
        <w:t xml:space="preserve">C.R.S. </w:t>
      </w:r>
      <w:hyperlink r:id="rId12" w:tgtFrame="_blank" w:history="1">
        <w:r w:rsidRPr="0097289C">
          <w:rPr>
            <w:rStyle w:val="Hyperlink"/>
            <w:rFonts w:ascii="Times New Roman" w:hAnsi="Times New Roman"/>
          </w:rPr>
          <w:t>22-32-136</w:t>
        </w:r>
      </w:hyperlink>
      <w:r w:rsidRPr="0097289C">
        <w:rPr>
          <w:rFonts w:ascii="Times New Roman" w:hAnsi="Times New Roman" w:cs="Times New Roman"/>
        </w:rPr>
        <w:t xml:space="preserve"> (policies to improve children's nutrition and wellness)</w:t>
      </w:r>
    </w:p>
    <w:p w:rsidR="00E717F2" w:rsidRPr="0097289C" w:rsidRDefault="00E717F2" w:rsidP="00E717F2">
      <w:pPr>
        <w:pStyle w:val="legalrefs-indent"/>
        <w:spacing w:before="0" w:beforeAutospacing="0" w:after="0" w:afterAutospacing="0"/>
        <w:rPr>
          <w:rFonts w:ascii="Times New Roman" w:hAnsi="Times New Roman" w:cs="Times New Roman"/>
        </w:rPr>
      </w:pPr>
      <w:r w:rsidRPr="0097289C">
        <w:rPr>
          <w:rFonts w:ascii="Times New Roman" w:hAnsi="Times New Roman" w:cs="Times New Roman"/>
        </w:rPr>
        <w:t xml:space="preserve">C.R.S. </w:t>
      </w:r>
      <w:hyperlink r:id="rId13" w:tgtFrame="_blank" w:history="1">
        <w:r w:rsidRPr="0097289C">
          <w:rPr>
            <w:rStyle w:val="Hyperlink"/>
            <w:rFonts w:ascii="Times New Roman" w:hAnsi="Times New Roman"/>
          </w:rPr>
          <w:t>22-32-136.5</w:t>
        </w:r>
      </w:hyperlink>
      <w:r w:rsidRPr="0097289C">
        <w:rPr>
          <w:rFonts w:ascii="Times New Roman" w:hAnsi="Times New Roman" w:cs="Times New Roman"/>
        </w:rPr>
        <w:t>(3)(a) and (b) (physical activity requirement)</w:t>
      </w:r>
    </w:p>
    <w:p w:rsidR="00E717F2" w:rsidRPr="0097289C" w:rsidRDefault="00E717F2" w:rsidP="00E717F2">
      <w:pPr>
        <w:pStyle w:val="legalrefs-indent"/>
        <w:spacing w:before="0" w:beforeAutospacing="0" w:after="0" w:afterAutospacing="0"/>
        <w:rPr>
          <w:rFonts w:ascii="Times New Roman" w:hAnsi="Times New Roman" w:cs="Times New Roman"/>
        </w:rPr>
      </w:pPr>
      <w:r w:rsidRPr="0097289C">
        <w:rPr>
          <w:rFonts w:ascii="Times New Roman" w:hAnsi="Times New Roman" w:cs="Times New Roman"/>
        </w:rPr>
        <w:t xml:space="preserve">1 CCR </w:t>
      </w:r>
      <w:hyperlink r:id="rId14" w:tgtFrame="_blank" w:history="1">
        <w:r w:rsidRPr="0097289C">
          <w:rPr>
            <w:rStyle w:val="Hyperlink"/>
            <w:rFonts w:ascii="Times New Roman" w:hAnsi="Times New Roman"/>
          </w:rPr>
          <w:t>301-79</w:t>
        </w:r>
      </w:hyperlink>
      <w:r w:rsidRPr="0097289C">
        <w:rPr>
          <w:rFonts w:ascii="Times New Roman" w:hAnsi="Times New Roman" w:cs="Times New Roman"/>
        </w:rPr>
        <w:t xml:space="preserve"> (State Board of Education - healthy beverages rules)</w:t>
      </w:r>
    </w:p>
    <w:p w:rsidR="00E717F2" w:rsidRPr="0097289C" w:rsidRDefault="00E717F2" w:rsidP="00E717F2">
      <w:pPr>
        <w:pStyle w:val="legalrefs"/>
        <w:spacing w:before="0" w:after="0" w:afterAutospacing="0"/>
        <w:rPr>
          <w:rFonts w:ascii="Times New Roman" w:hAnsi="Times New Roman" w:cs="Times New Roman"/>
        </w:rPr>
      </w:pPr>
      <w:r w:rsidRPr="0097289C">
        <w:rPr>
          <w:rFonts w:ascii="Times New Roman" w:hAnsi="Times New Roman" w:cs="Times New Roman"/>
        </w:rPr>
        <w:t xml:space="preserve">CROSS REFS.: </w:t>
      </w:r>
      <w:hyperlink r:id="rId15" w:anchor="JD_EF" w:history="1">
        <w:r w:rsidRPr="0097289C">
          <w:rPr>
            <w:rStyle w:val="Hyperlink"/>
            <w:rFonts w:ascii="Times New Roman" w:hAnsi="Times New Roman"/>
          </w:rPr>
          <w:t>EF</w:t>
        </w:r>
      </w:hyperlink>
      <w:r w:rsidRPr="0097289C">
        <w:rPr>
          <w:rFonts w:ascii="Times New Roman" w:hAnsi="Times New Roman" w:cs="Times New Roman"/>
        </w:rPr>
        <w:t>, Food Services</w:t>
      </w:r>
    </w:p>
    <w:p w:rsidR="00E717F2" w:rsidRPr="0097289C" w:rsidRDefault="00C57FA9" w:rsidP="00E717F2">
      <w:pPr>
        <w:pStyle w:val="legalrefs-indent"/>
        <w:spacing w:before="0" w:beforeAutospacing="0" w:after="0" w:afterAutospacing="0"/>
        <w:rPr>
          <w:rFonts w:ascii="Times New Roman" w:hAnsi="Times New Roman" w:cs="Times New Roman"/>
        </w:rPr>
      </w:pPr>
      <w:hyperlink r:id="rId16" w:anchor="JD_EFC" w:history="1">
        <w:r w:rsidR="00E717F2" w:rsidRPr="0097289C">
          <w:rPr>
            <w:rStyle w:val="Hyperlink"/>
            <w:rFonts w:ascii="Times New Roman" w:hAnsi="Times New Roman"/>
          </w:rPr>
          <w:t>EFC</w:t>
        </w:r>
      </w:hyperlink>
      <w:r w:rsidR="00E717F2" w:rsidRPr="0097289C">
        <w:rPr>
          <w:rFonts w:ascii="Times New Roman" w:hAnsi="Times New Roman" w:cs="Times New Roman"/>
        </w:rPr>
        <w:t>, Free and Reduced-Price Food Services</w:t>
      </w:r>
    </w:p>
    <w:p w:rsidR="00E717F2" w:rsidRPr="0097289C" w:rsidRDefault="00C57FA9" w:rsidP="00E717F2">
      <w:pPr>
        <w:pStyle w:val="legalrefs-indent"/>
        <w:spacing w:before="0" w:beforeAutospacing="0" w:after="0" w:afterAutospacing="0"/>
        <w:rPr>
          <w:rFonts w:ascii="Times New Roman" w:hAnsi="Times New Roman" w:cs="Times New Roman"/>
        </w:rPr>
      </w:pPr>
      <w:hyperlink r:id="rId17" w:anchor="JD_EFEA*" w:history="1">
        <w:r w:rsidR="00E717F2" w:rsidRPr="0097289C">
          <w:rPr>
            <w:rStyle w:val="Hyperlink"/>
            <w:rFonts w:ascii="Times New Roman" w:hAnsi="Times New Roman"/>
          </w:rPr>
          <w:t>EFEA</w:t>
        </w:r>
      </w:hyperlink>
      <w:r w:rsidR="00E717F2" w:rsidRPr="0097289C">
        <w:rPr>
          <w:rFonts w:ascii="Times New Roman" w:hAnsi="Times New Roman" w:cs="Times New Roman"/>
        </w:rPr>
        <w:t>*, Nutritious Food Choices</w:t>
      </w:r>
    </w:p>
    <w:p w:rsidR="00E717F2" w:rsidRPr="0097289C" w:rsidRDefault="00C57FA9" w:rsidP="00E717F2">
      <w:pPr>
        <w:pStyle w:val="legalrefs-indent"/>
        <w:spacing w:before="0" w:beforeAutospacing="0" w:after="0" w:afterAutospacing="0"/>
        <w:rPr>
          <w:rFonts w:ascii="Times New Roman" w:hAnsi="Times New Roman" w:cs="Times New Roman"/>
        </w:rPr>
      </w:pPr>
      <w:hyperlink r:id="rId18" w:anchor="JD_IA" w:history="1">
        <w:r w:rsidR="00E717F2" w:rsidRPr="0097289C">
          <w:rPr>
            <w:rStyle w:val="Hyperlink"/>
            <w:rFonts w:ascii="Times New Roman" w:hAnsi="Times New Roman"/>
          </w:rPr>
          <w:t>IA</w:t>
        </w:r>
      </w:hyperlink>
      <w:r w:rsidR="00E717F2" w:rsidRPr="0097289C">
        <w:rPr>
          <w:rFonts w:ascii="Times New Roman" w:hAnsi="Times New Roman" w:cs="Times New Roman"/>
        </w:rPr>
        <w:t xml:space="preserve">, Instructional Goals and Learning Objectives </w:t>
      </w:r>
    </w:p>
    <w:p w:rsidR="00E717F2" w:rsidRPr="0097289C" w:rsidRDefault="00C57FA9" w:rsidP="00E717F2">
      <w:pPr>
        <w:pStyle w:val="legalrefs-indent"/>
        <w:spacing w:before="0" w:beforeAutospacing="0" w:after="0" w:afterAutospacing="0"/>
        <w:rPr>
          <w:rFonts w:ascii="Times New Roman" w:hAnsi="Times New Roman" w:cs="Times New Roman"/>
        </w:rPr>
      </w:pPr>
      <w:hyperlink r:id="rId19" w:anchor="JD_IHAE" w:history="1">
        <w:r w:rsidR="00E717F2" w:rsidRPr="0097289C">
          <w:rPr>
            <w:rStyle w:val="Hyperlink"/>
            <w:rFonts w:ascii="Times New Roman" w:hAnsi="Times New Roman"/>
          </w:rPr>
          <w:t>IHAE</w:t>
        </w:r>
      </w:hyperlink>
      <w:r w:rsidR="00E717F2" w:rsidRPr="0097289C">
        <w:rPr>
          <w:rFonts w:ascii="Times New Roman" w:hAnsi="Times New Roman" w:cs="Times New Roman"/>
        </w:rPr>
        <w:t>, Physical Education</w:t>
      </w:r>
    </w:p>
    <w:p w:rsidR="00E717F2" w:rsidRPr="0097289C" w:rsidRDefault="00C57FA9" w:rsidP="00E717F2">
      <w:pPr>
        <w:pStyle w:val="legalrefs-indent"/>
        <w:spacing w:before="0" w:beforeAutospacing="0" w:after="0" w:afterAutospacing="0"/>
        <w:rPr>
          <w:rFonts w:ascii="Times New Roman" w:hAnsi="Times New Roman" w:cs="Times New Roman"/>
        </w:rPr>
      </w:pPr>
      <w:hyperlink r:id="rId20" w:anchor="JD_IHAM" w:history="1">
        <w:r w:rsidR="00E717F2" w:rsidRPr="0097289C">
          <w:rPr>
            <w:rStyle w:val="Hyperlink"/>
            <w:rFonts w:ascii="Times New Roman" w:hAnsi="Times New Roman"/>
          </w:rPr>
          <w:t>IHAM</w:t>
        </w:r>
      </w:hyperlink>
      <w:r w:rsidR="00E717F2" w:rsidRPr="0097289C">
        <w:rPr>
          <w:rFonts w:ascii="Times New Roman" w:hAnsi="Times New Roman" w:cs="Times New Roman"/>
        </w:rPr>
        <w:t xml:space="preserve"> and </w:t>
      </w:r>
      <w:hyperlink r:id="rId21" w:anchor="JD_IHAM-R" w:history="1">
        <w:r w:rsidR="00E717F2" w:rsidRPr="0097289C">
          <w:rPr>
            <w:rStyle w:val="Hyperlink"/>
            <w:rFonts w:ascii="Times New Roman" w:hAnsi="Times New Roman"/>
          </w:rPr>
          <w:t>IHAM-R</w:t>
        </w:r>
      </w:hyperlink>
      <w:r w:rsidR="00E717F2" w:rsidRPr="0097289C">
        <w:rPr>
          <w:rFonts w:ascii="Times New Roman" w:hAnsi="Times New Roman" w:cs="Times New Roman"/>
        </w:rPr>
        <w:t>, Health Education</w:t>
      </w:r>
    </w:p>
    <w:p w:rsidR="00E717F2" w:rsidRPr="0097289C" w:rsidRDefault="00C57FA9" w:rsidP="00E717F2">
      <w:pPr>
        <w:pStyle w:val="legalrefs-indent"/>
        <w:spacing w:before="0" w:beforeAutospacing="0" w:after="0" w:afterAutospacing="0"/>
        <w:rPr>
          <w:rFonts w:ascii="Times New Roman" w:hAnsi="Times New Roman" w:cs="Times New Roman"/>
        </w:rPr>
      </w:pPr>
      <w:hyperlink r:id="rId22" w:anchor="JD_IHAMA" w:history="1">
        <w:r w:rsidR="00E717F2" w:rsidRPr="0097289C">
          <w:rPr>
            <w:rStyle w:val="Hyperlink"/>
            <w:rFonts w:ascii="Times New Roman" w:hAnsi="Times New Roman"/>
          </w:rPr>
          <w:t>IHAMA</w:t>
        </w:r>
      </w:hyperlink>
      <w:r w:rsidR="00E717F2" w:rsidRPr="0097289C">
        <w:rPr>
          <w:rFonts w:ascii="Times New Roman" w:hAnsi="Times New Roman" w:cs="Times New Roman"/>
        </w:rPr>
        <w:t>, Teaching About Drugs, Alcohol and Tobacco</w:t>
      </w:r>
    </w:p>
    <w:p w:rsidR="00E717F2" w:rsidRPr="0097289C" w:rsidRDefault="00C57FA9" w:rsidP="00E717F2">
      <w:pPr>
        <w:pStyle w:val="legalrefs-indent"/>
        <w:spacing w:before="0" w:beforeAutospacing="0" w:after="0" w:afterAutospacing="0"/>
        <w:rPr>
          <w:rFonts w:ascii="Times New Roman" w:hAnsi="Times New Roman" w:cs="Times New Roman"/>
        </w:rPr>
      </w:pPr>
      <w:hyperlink r:id="rId23" w:anchor="JD_IHAMB" w:history="1">
        <w:r w:rsidR="00E717F2" w:rsidRPr="0097289C">
          <w:rPr>
            <w:rStyle w:val="Hyperlink"/>
            <w:rFonts w:ascii="Times New Roman" w:hAnsi="Times New Roman"/>
          </w:rPr>
          <w:t>IHAMB</w:t>
        </w:r>
      </w:hyperlink>
      <w:r w:rsidR="00E717F2" w:rsidRPr="0097289C">
        <w:rPr>
          <w:rFonts w:ascii="Times New Roman" w:hAnsi="Times New Roman" w:cs="Times New Roman"/>
        </w:rPr>
        <w:t xml:space="preserve"> and </w:t>
      </w:r>
      <w:hyperlink r:id="rId24" w:anchor="JD_IHAMB-R" w:history="1">
        <w:r w:rsidR="00E717F2" w:rsidRPr="0097289C">
          <w:rPr>
            <w:rStyle w:val="Hyperlink"/>
            <w:rFonts w:ascii="Times New Roman" w:hAnsi="Times New Roman"/>
          </w:rPr>
          <w:t>IHAMB-R</w:t>
        </w:r>
      </w:hyperlink>
      <w:r w:rsidR="00E717F2" w:rsidRPr="0097289C">
        <w:rPr>
          <w:rFonts w:ascii="Times New Roman" w:hAnsi="Times New Roman" w:cs="Times New Roman"/>
        </w:rPr>
        <w:t>, Family Life/Sex Education</w:t>
      </w:r>
    </w:p>
    <w:p w:rsidR="00E717F2" w:rsidRPr="0097289C" w:rsidRDefault="00C57FA9" w:rsidP="00E717F2">
      <w:pPr>
        <w:pStyle w:val="legalrefs-indent"/>
        <w:spacing w:before="0" w:beforeAutospacing="0" w:after="0" w:afterAutospacing="0"/>
        <w:rPr>
          <w:rFonts w:ascii="Times New Roman" w:hAnsi="Times New Roman" w:cs="Times New Roman"/>
        </w:rPr>
      </w:pPr>
      <w:hyperlink r:id="rId25" w:anchor="JD_JLJ" w:history="1">
        <w:r w:rsidR="00E717F2" w:rsidRPr="0097289C">
          <w:rPr>
            <w:rStyle w:val="Hyperlink"/>
            <w:rFonts w:ascii="Times New Roman" w:hAnsi="Times New Roman"/>
          </w:rPr>
          <w:t>JLJ</w:t>
        </w:r>
      </w:hyperlink>
      <w:r w:rsidR="00E717F2" w:rsidRPr="0097289C">
        <w:rPr>
          <w:rFonts w:ascii="Times New Roman" w:hAnsi="Times New Roman" w:cs="Times New Roman"/>
        </w:rPr>
        <w:t>*, Physical Activity</w:t>
      </w:r>
    </w:p>
    <w:p w:rsidR="00E717F2" w:rsidRPr="0097289C" w:rsidRDefault="00E717F2" w:rsidP="00E717F2">
      <w:pPr>
        <w:pStyle w:val="z-TopofForm"/>
        <w:rPr>
          <w:rFonts w:ascii="Times New Roman" w:hAnsi="Times New Roman" w:cs="Times New Roman"/>
          <w:sz w:val="24"/>
          <w:szCs w:val="24"/>
        </w:rPr>
      </w:pPr>
      <w:r w:rsidRPr="0097289C">
        <w:rPr>
          <w:rFonts w:ascii="Times New Roman" w:hAnsi="Times New Roman" w:cs="Times New Roman"/>
          <w:sz w:val="24"/>
          <w:szCs w:val="24"/>
        </w:rPr>
        <w:t>Top of Form</w:t>
      </w:r>
    </w:p>
    <w:p w:rsidR="00E717F2" w:rsidRPr="0097289C" w:rsidRDefault="00E717F2" w:rsidP="00E717F2">
      <w:pPr>
        <w:rPr>
          <w:rFonts w:ascii="Times New Roman" w:hAnsi="Times New Roman"/>
        </w:rPr>
      </w:pPr>
      <w:r w:rsidRPr="0097289C">
        <w:rPr>
          <w:rFonts w:ascii="Times New Roman" w:hAnsi="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26" o:title=""/>
          </v:shape>
          <w:control r:id="rId27" w:name="DefaultOcxName" w:shapeid="_x0000_i1028"/>
        </w:object>
      </w:r>
    </w:p>
    <w:p w:rsidR="00E717F2" w:rsidRDefault="00E717F2" w:rsidP="00E717F2">
      <w:pPr>
        <w:spacing w:after="240"/>
      </w:pPr>
      <w:r>
        <w:br w:type="page"/>
      </w:r>
      <w:r>
        <w:lastRenderedPageBreak/>
        <w:t>List of Resources for Staff, Parents, Students and Community members:</w:t>
      </w:r>
      <w:r>
        <w:br/>
      </w:r>
      <w:r>
        <w:br/>
        <w:t>1) "Food Component Chart"</w:t>
      </w:r>
      <w:r>
        <w:br/>
        <w:t>2) Nutritional Analysis of Food Service Menu</w:t>
      </w:r>
      <w:r>
        <w:br/>
        <w:t>3) Nutritional Analysis of Competitive Foods and Beverages</w:t>
      </w:r>
      <w:r>
        <w:br/>
        <w:t xml:space="preserve">  </w:t>
      </w:r>
    </w:p>
    <w:p w:rsidR="00E717F2" w:rsidRDefault="00E717F2" w:rsidP="00E717F2"/>
    <w:p w:rsidR="00E717F2" w:rsidRDefault="00E717F2" w:rsidP="00E717F2">
      <w:pPr>
        <w:outlineLvl w:val="0"/>
      </w:pPr>
      <w:r>
        <w:t>Web Site Resources for Staff, Parents, Students and Community members.</w:t>
      </w:r>
      <w:r>
        <w:br/>
      </w:r>
      <w:r>
        <w:br/>
        <w:t xml:space="preserve">1) </w:t>
      </w:r>
      <w:hyperlink r:id="rId28" w:tgtFrame="_blank" w:history="1">
        <w:r>
          <w:rPr>
            <w:rStyle w:val="Hyperlink"/>
          </w:rPr>
          <w:t>wellsat.org</w:t>
        </w:r>
      </w:hyperlink>
      <w:r>
        <w:t xml:space="preserve"> (measure quality of wellness policy)</w:t>
      </w:r>
      <w:r>
        <w:br/>
      </w:r>
      <w:r>
        <w:br/>
        <w:t>2)</w:t>
      </w:r>
      <w:hyperlink r:id="rId29" w:tgtFrame="_blank" w:history="1">
        <w:r>
          <w:rPr>
            <w:rStyle w:val="Hyperlink"/>
          </w:rPr>
          <w:t>healthyschoolchampions.org</w:t>
        </w:r>
      </w:hyperlink>
      <w:r>
        <w:br/>
      </w:r>
      <w:r>
        <w:br/>
        <w:t xml:space="preserve">3) </w:t>
      </w:r>
      <w:hyperlink r:id="rId30" w:tgtFrame="_blank" w:history="1">
        <w:r>
          <w:rPr>
            <w:rStyle w:val="Hyperlink"/>
          </w:rPr>
          <w:t>ncagr.gov</w:t>
        </w:r>
      </w:hyperlink>
      <w:r>
        <w:t xml:space="preserve"> (kid nutrition education web based activities)</w:t>
      </w:r>
      <w:r>
        <w:br/>
      </w:r>
      <w:r>
        <w:br/>
        <w:t xml:space="preserve">4) </w:t>
      </w:r>
      <w:hyperlink r:id="rId31" w:tgtFrame="_blank" w:history="1">
        <w:r>
          <w:rPr>
            <w:rStyle w:val="Hyperlink"/>
          </w:rPr>
          <w:t>eatright.org</w:t>
        </w:r>
      </w:hyperlink>
      <w:r>
        <w:br/>
      </w:r>
      <w:r>
        <w:br/>
        <w:t xml:space="preserve">5) </w:t>
      </w:r>
      <w:hyperlink r:id="rId32" w:tgtFrame="_blank" w:history="1">
        <w:r>
          <w:rPr>
            <w:rStyle w:val="Hyperlink"/>
          </w:rPr>
          <w:t>nutritionfacts.org</w:t>
        </w:r>
      </w:hyperlink>
      <w:r>
        <w:br/>
      </w:r>
      <w:r>
        <w:br/>
        <w:t xml:space="preserve">6) </w:t>
      </w:r>
      <w:hyperlink r:id="rId33" w:tgtFrame="_blank" w:history="1">
        <w:r>
          <w:rPr>
            <w:rStyle w:val="Hyperlink"/>
          </w:rPr>
          <w:t>choosemyplate.com</w:t>
        </w:r>
      </w:hyperlink>
      <w:r>
        <w:br/>
      </w:r>
      <w:r>
        <w:br/>
        <w:t xml:space="preserve">7) </w:t>
      </w:r>
      <w:hyperlink r:id="rId34" w:tgtFrame="_blank" w:history="1">
        <w:r>
          <w:rPr>
            <w:rStyle w:val="Hyperlink"/>
          </w:rPr>
          <w:t>kidshealth.org</w:t>
        </w:r>
      </w:hyperlink>
      <w:r>
        <w:br/>
      </w:r>
      <w:r>
        <w:br/>
        <w:t xml:space="preserve">8) </w:t>
      </w:r>
      <w:hyperlink r:id="rId35" w:tgtFrame="_blank" w:history="1">
        <w:r>
          <w:rPr>
            <w:rStyle w:val="Hyperlink"/>
          </w:rPr>
          <w:t>usda.gov/dietary</w:t>
        </w:r>
      </w:hyperlink>
      <w:r>
        <w:br/>
      </w:r>
      <w:r>
        <w:br/>
        <w:t xml:space="preserve">9) </w:t>
      </w:r>
      <w:hyperlink r:id="rId36" w:tgtFrame="_blank" w:history="1">
        <w:r>
          <w:rPr>
            <w:rStyle w:val="Hyperlink"/>
          </w:rPr>
          <w:t>nutrition.gov</w:t>
        </w:r>
      </w:hyperlink>
      <w:r>
        <w:br/>
      </w:r>
      <w:r>
        <w:br/>
        <w:t xml:space="preserve">10) </w:t>
      </w:r>
      <w:hyperlink r:id="rId37" w:tgtFrame="_blank" w:history="1">
        <w:r>
          <w:rPr>
            <w:rStyle w:val="Hyperlink"/>
          </w:rPr>
          <w:t>helpwithcooking.com</w:t>
        </w:r>
      </w:hyperlink>
      <w:r>
        <w:br/>
      </w:r>
      <w:r>
        <w:br/>
        <w:t xml:space="preserve">11) </w:t>
      </w:r>
      <w:hyperlink r:id="rId38" w:tgtFrame="_blank" w:history="1">
        <w:r>
          <w:rPr>
            <w:rStyle w:val="Hyperlink"/>
          </w:rPr>
          <w:t>cdc.gov/nutrition</w:t>
        </w:r>
      </w:hyperlink>
      <w:r>
        <w:br/>
      </w:r>
      <w:r>
        <w:br/>
        <w:t xml:space="preserve">12) </w:t>
      </w:r>
      <w:hyperlink r:id="rId39" w:tgtFrame="_blank" w:history="1">
        <w:r>
          <w:rPr>
            <w:rStyle w:val="Hyperlink"/>
          </w:rPr>
          <w:t>fda.gov/food</w:t>
        </w:r>
      </w:hyperlink>
      <w:r>
        <w:t xml:space="preserve"> </w:t>
      </w:r>
    </w:p>
    <w:p w:rsidR="00E717F2" w:rsidRDefault="00E717F2" w:rsidP="00E717F2">
      <w:r>
        <w:t xml:space="preserve">13) </w:t>
      </w:r>
      <w:hyperlink r:id="rId40" w:tgtFrame="_blank" w:history="1">
        <w:r>
          <w:rPr>
            <w:rStyle w:val="Hyperlink"/>
          </w:rPr>
          <w:t>cnn.com</w:t>
        </w:r>
      </w:hyperlink>
      <w:r>
        <w:br/>
      </w:r>
      <w:r>
        <w:br/>
        <w:t>14) natural</w:t>
      </w:r>
      <w:hyperlink r:id="rId41" w:tgtFrame="_blank" w:history="1">
        <w:r>
          <w:rPr>
            <w:rStyle w:val="Hyperlink"/>
          </w:rPr>
          <w:t>society.com</w:t>
        </w:r>
      </w:hyperlink>
      <w:r>
        <w:br/>
      </w:r>
      <w:r>
        <w:br/>
        <w:t xml:space="preserve">15) </w:t>
      </w:r>
      <w:hyperlink r:id="rId42" w:tgtFrame="_blank" w:history="1">
        <w:r>
          <w:rPr>
            <w:rStyle w:val="Hyperlink"/>
          </w:rPr>
          <w:t>9healthfair.org</w:t>
        </w:r>
      </w:hyperlink>
      <w:r>
        <w:br/>
      </w:r>
      <w:r>
        <w:br/>
        <w:t xml:space="preserve">16) </w:t>
      </w:r>
      <w:hyperlink r:id="rId43" w:tgtFrame="_blank" w:history="1">
        <w:r>
          <w:rPr>
            <w:rStyle w:val="Hyperlink"/>
          </w:rPr>
          <w:t>farmtoschool.org</w:t>
        </w:r>
      </w:hyperlink>
      <w:r>
        <w:br/>
      </w:r>
      <w:r>
        <w:br/>
        <w:t xml:space="preserve">17) </w:t>
      </w:r>
      <w:hyperlink r:id="rId44" w:tgtFrame="_blank" w:history="1">
        <w:r>
          <w:rPr>
            <w:rStyle w:val="Hyperlink"/>
          </w:rPr>
          <w:t>colegacy.org</w:t>
        </w:r>
      </w:hyperlink>
      <w:r>
        <w:br/>
      </w:r>
      <w:r>
        <w:br/>
        <w:t xml:space="preserve">18) </w:t>
      </w:r>
      <w:hyperlink r:id="rId45" w:tgtFrame="_blank" w:history="1">
        <w:r>
          <w:rPr>
            <w:rStyle w:val="Hyperlink"/>
          </w:rPr>
          <w:t>teachersandfamilies.com</w:t>
        </w:r>
      </w:hyperlink>
      <w:r>
        <w:br/>
      </w:r>
      <w:r>
        <w:br/>
        <w:t xml:space="preserve">19) </w:t>
      </w:r>
      <w:hyperlink r:id="rId46" w:tgtFrame="_blank" w:history="1">
        <w:r>
          <w:rPr>
            <w:rStyle w:val="Hyperlink"/>
          </w:rPr>
          <w:t>cde.state.co.us</w:t>
        </w:r>
      </w:hyperlink>
      <w:r>
        <w:br/>
      </w:r>
      <w:r>
        <w:lastRenderedPageBreak/>
        <w:br/>
        <w:t xml:space="preserve">20) </w:t>
      </w:r>
      <w:hyperlink r:id="rId47" w:tgtFrame="_blank" w:history="1">
        <w:r>
          <w:rPr>
            <w:rStyle w:val="Hyperlink"/>
          </w:rPr>
          <w:t>teamnutrition.usda.gov/healthy/wellness policy</w:t>
        </w:r>
      </w:hyperlink>
      <w:r>
        <w:t xml:space="preserve"> </w:t>
      </w:r>
    </w:p>
    <w:p w:rsidR="00E717F2" w:rsidRDefault="00E717F2" w:rsidP="00E717F2"/>
    <w:p w:rsidR="00E717F2" w:rsidRDefault="00E717F2" w:rsidP="00E717F2">
      <w:r>
        <w:t>21) healthiergeneration.org</w:t>
      </w:r>
    </w:p>
    <w:p w:rsidR="00E717F2" w:rsidRDefault="00E717F2" w:rsidP="00E717F2"/>
    <w:p w:rsidR="00E717F2" w:rsidRDefault="00E717F2" w:rsidP="00E717F2">
      <w:r>
        <w:t>22) choicesmagazine.org</w:t>
      </w:r>
    </w:p>
    <w:p w:rsidR="00E717F2" w:rsidRDefault="00E717F2" w:rsidP="00E717F2"/>
    <w:p w:rsidR="00E717F2" w:rsidRDefault="00E717F2" w:rsidP="00E717F2">
      <w:r>
        <w:t>23) healthyeatingresearch.org</w:t>
      </w:r>
    </w:p>
    <w:p w:rsidR="00E717F2" w:rsidRDefault="00E717F2" w:rsidP="00E717F2"/>
    <w:p w:rsidR="00E717F2" w:rsidRDefault="00E717F2" w:rsidP="00E717F2">
      <w:r>
        <w:t>24) pewhealth.org</w:t>
      </w:r>
    </w:p>
    <w:p w:rsidR="00E717F2" w:rsidRDefault="00E717F2" w:rsidP="00E717F2"/>
    <w:p w:rsidR="00E717F2" w:rsidRDefault="00E717F2" w:rsidP="00E717F2">
      <w:r>
        <w:t>25) schoolnutrition.org</w:t>
      </w:r>
    </w:p>
    <w:p w:rsidR="00E717F2" w:rsidRDefault="00E717F2" w:rsidP="00E717F2"/>
    <w:p w:rsidR="00E717F2" w:rsidRDefault="00E717F2" w:rsidP="00E717F2">
      <w:r>
        <w:t>26) frac.org</w:t>
      </w:r>
    </w:p>
    <w:p w:rsidR="00E717F2" w:rsidRDefault="00E717F2" w:rsidP="00E717F2"/>
    <w:p w:rsidR="00E717F2" w:rsidRDefault="00E717F2" w:rsidP="00E717F2"/>
    <w:p w:rsidR="00E717F2" w:rsidRDefault="00E717F2" w:rsidP="00E717F2">
      <w:pPr>
        <w:pStyle w:val="1indent"/>
        <w:ind w:left="1080"/>
        <w:rPr>
          <w:rFonts w:ascii="New York" w:hAnsi="New York" w:cs="Times New Roman"/>
        </w:rPr>
      </w:pPr>
    </w:p>
    <w:p w:rsidR="00E717F2" w:rsidRPr="0097289C" w:rsidRDefault="00E717F2" w:rsidP="00E717F2">
      <w:pPr>
        <w:pStyle w:val="z-BottomofForm"/>
        <w:rPr>
          <w:rFonts w:ascii="Times New Roman" w:hAnsi="Times New Roman" w:cs="Times New Roman"/>
          <w:sz w:val="24"/>
          <w:szCs w:val="24"/>
        </w:rPr>
      </w:pPr>
      <w:r w:rsidRPr="0097289C">
        <w:rPr>
          <w:rFonts w:ascii="Times New Roman" w:hAnsi="Times New Roman" w:cs="Times New Roman"/>
          <w:sz w:val="24"/>
          <w:szCs w:val="24"/>
        </w:rPr>
        <w:t>Bottom of Form</w:t>
      </w:r>
    </w:p>
    <w:p w:rsidR="00E717F2" w:rsidRPr="0097289C" w:rsidRDefault="00E717F2" w:rsidP="00E717F2">
      <w:pPr>
        <w:rPr>
          <w:rFonts w:ascii="Times New Roman" w:hAnsi="Times New Roman"/>
        </w:rPr>
      </w:pPr>
    </w:p>
    <w:p w:rsidR="004A119C" w:rsidRDefault="004A119C">
      <w:pPr>
        <w:rPr>
          <w:rFonts w:ascii="Cambria" w:hAnsi="Cambria"/>
          <w:sz w:val="36"/>
          <w:szCs w:val="36"/>
        </w:rPr>
      </w:pPr>
    </w:p>
    <w:sectPr w:rsidR="004A119C" w:rsidSect="00E717F2">
      <w:headerReference w:type="default" r:id="rId4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7F2" w:rsidRDefault="00E717F2" w:rsidP="00E717F2">
      <w:pPr>
        <w:spacing w:after="0" w:line="240" w:lineRule="auto"/>
      </w:pPr>
      <w:r>
        <w:separator/>
      </w:r>
    </w:p>
  </w:endnote>
  <w:endnote w:type="continuationSeparator" w:id="0">
    <w:p w:rsidR="00E717F2" w:rsidRDefault="00E717F2" w:rsidP="00E71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7F2" w:rsidRDefault="00E717F2" w:rsidP="00E717F2">
      <w:pPr>
        <w:spacing w:after="0" w:line="240" w:lineRule="auto"/>
      </w:pPr>
      <w:r>
        <w:separator/>
      </w:r>
    </w:p>
  </w:footnote>
  <w:footnote w:type="continuationSeparator" w:id="0">
    <w:p w:rsidR="00E717F2" w:rsidRDefault="00E717F2" w:rsidP="00E717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7F2" w:rsidRPr="00E717F2" w:rsidRDefault="00E717F2" w:rsidP="00E717F2">
    <w:pPr>
      <w:spacing w:after="0"/>
      <w:rPr>
        <w:rFonts w:ascii="Cambria" w:hAnsi="Cambria"/>
        <w:color w:val="C00000"/>
        <w:sz w:val="18"/>
        <w:szCs w:val="18"/>
      </w:rPr>
    </w:pPr>
    <w:r w:rsidRPr="00E717F2">
      <w:rPr>
        <w:rFonts w:ascii="Cambria" w:hAnsi="Cambria"/>
        <w:color w:val="C00000"/>
        <w:sz w:val="18"/>
        <w:szCs w:val="18"/>
      </w:rPr>
      <w:t>BVSD Wellness Policy – ADF</w:t>
    </w:r>
  </w:p>
  <w:p w:rsidR="00E717F2" w:rsidRPr="00E717F2" w:rsidRDefault="00E717F2" w:rsidP="00E717F2">
    <w:pPr>
      <w:spacing w:after="0"/>
      <w:rPr>
        <w:rFonts w:ascii="Cambria" w:hAnsi="Cambria"/>
        <w:color w:val="C00000"/>
        <w:sz w:val="18"/>
        <w:szCs w:val="18"/>
      </w:rPr>
    </w:pPr>
    <w:r w:rsidRPr="00E717F2">
      <w:rPr>
        <w:rFonts w:ascii="Cambria" w:hAnsi="Cambria"/>
        <w:color w:val="C00000"/>
        <w:sz w:val="18"/>
        <w:szCs w:val="18"/>
      </w:rPr>
      <w:t>Revised February 2013; updated December 2013; updated February 2014</w:t>
    </w:r>
  </w:p>
  <w:p w:rsidR="00E717F2" w:rsidRPr="00E717F2" w:rsidRDefault="00E717F2" w:rsidP="00E717F2">
    <w:pPr>
      <w:spacing w:after="0"/>
      <w:rPr>
        <w:rFonts w:ascii="Cambria" w:hAnsi="Cambria"/>
        <w:color w:val="C00000"/>
        <w:sz w:val="18"/>
        <w:szCs w:val="18"/>
      </w:rPr>
    </w:pPr>
    <w:r w:rsidRPr="00E717F2">
      <w:rPr>
        <w:rFonts w:ascii="Cambria" w:hAnsi="Cambria"/>
        <w:color w:val="C00000"/>
        <w:sz w:val="18"/>
        <w:szCs w:val="18"/>
      </w:rPr>
      <w:t>Action Plan</w:t>
    </w:r>
  </w:p>
  <w:p w:rsidR="00E717F2" w:rsidRPr="00E717F2" w:rsidRDefault="00E717F2" w:rsidP="00E717F2">
    <w:pPr>
      <w:pStyle w:val="Header"/>
      <w:rPr>
        <w:rFonts w:ascii="Cambria" w:hAnsi="Cambria"/>
        <w:sz w:val="18"/>
        <w:szCs w:val="18"/>
      </w:rPr>
    </w:pPr>
  </w:p>
  <w:p w:rsidR="00E717F2" w:rsidRDefault="00E717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7F2" w:rsidRPr="00E717F2" w:rsidRDefault="00E717F2" w:rsidP="00E717F2">
    <w:pPr>
      <w:spacing w:after="0"/>
      <w:rPr>
        <w:rFonts w:ascii="Cambria" w:hAnsi="Cambria"/>
        <w:color w:val="C00000"/>
        <w:sz w:val="18"/>
        <w:szCs w:val="18"/>
      </w:rPr>
    </w:pPr>
  </w:p>
  <w:p w:rsidR="00E717F2" w:rsidRPr="00E717F2" w:rsidRDefault="00E717F2" w:rsidP="00E717F2">
    <w:pPr>
      <w:pStyle w:val="Header"/>
      <w:rPr>
        <w:rFonts w:ascii="Cambria" w:hAnsi="Cambria"/>
        <w:sz w:val="18"/>
        <w:szCs w:val="18"/>
      </w:rPr>
    </w:pPr>
  </w:p>
  <w:p w:rsidR="00E717F2" w:rsidRDefault="00E717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D6FA6"/>
    <w:multiLevelType w:val="hybridMultilevel"/>
    <w:tmpl w:val="D3A637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A40645"/>
    <w:multiLevelType w:val="hybridMultilevel"/>
    <w:tmpl w:val="474469E2"/>
    <w:lvl w:ilvl="0" w:tplc="33B65EC0">
      <w:start w:val="1"/>
      <w:numFmt w:val="upperLetter"/>
      <w:lvlText w:val="%1)"/>
      <w:lvlJc w:val="left"/>
      <w:pPr>
        <w:ind w:left="720" w:hanging="360"/>
      </w:pPr>
      <w:rPr>
        <w:rFonts w:ascii="Times New Roman" w:eastAsia="Times New Roman" w:hAnsi="Times New Roman" w:cs="Times New Roman"/>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DF65A8"/>
    <w:multiLevelType w:val="hybridMultilevel"/>
    <w:tmpl w:val="D9AE6CA0"/>
    <w:lvl w:ilvl="0" w:tplc="18BADF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8468F6"/>
    <w:multiLevelType w:val="multilevel"/>
    <w:tmpl w:val="154A2CB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505C221F"/>
    <w:multiLevelType w:val="hybridMultilevel"/>
    <w:tmpl w:val="DDBC2B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604DA2"/>
    <w:multiLevelType w:val="hybridMultilevel"/>
    <w:tmpl w:val="2670E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426ACA"/>
    <w:multiLevelType w:val="hybridMultilevel"/>
    <w:tmpl w:val="D4207C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DB10C6"/>
    <w:multiLevelType w:val="hybridMultilevel"/>
    <w:tmpl w:val="32565F68"/>
    <w:lvl w:ilvl="0" w:tplc="9D58C15A">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D60151"/>
    <w:multiLevelType w:val="hybridMultilevel"/>
    <w:tmpl w:val="1890AD34"/>
    <w:lvl w:ilvl="0" w:tplc="33B65EC0">
      <w:start w:val="1"/>
      <w:numFmt w:val="upperLetter"/>
      <w:lvlText w:val="%1)"/>
      <w:lvlJc w:val="left"/>
      <w:pPr>
        <w:ind w:left="720" w:hanging="360"/>
      </w:pPr>
      <w:rPr>
        <w:rFonts w:ascii="Times New Roman" w:eastAsia="Times New Roman" w:hAnsi="Times New Roman" w:cs="Times New Roman"/>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0"/>
  </w:num>
  <w:num w:numId="5">
    <w:abstractNumId w:val="3"/>
  </w:num>
  <w:num w:numId="6">
    <w:abstractNumId w:val="8"/>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19C"/>
    <w:rsid w:val="00000342"/>
    <w:rsid w:val="0000082B"/>
    <w:rsid w:val="00003826"/>
    <w:rsid w:val="00003AE9"/>
    <w:rsid w:val="000057C5"/>
    <w:rsid w:val="00011A95"/>
    <w:rsid w:val="00011C61"/>
    <w:rsid w:val="0001218D"/>
    <w:rsid w:val="000124DF"/>
    <w:rsid w:val="00012E56"/>
    <w:rsid w:val="000176C2"/>
    <w:rsid w:val="000231A4"/>
    <w:rsid w:val="000232D3"/>
    <w:rsid w:val="00024387"/>
    <w:rsid w:val="0002582F"/>
    <w:rsid w:val="00030A23"/>
    <w:rsid w:val="0003143F"/>
    <w:rsid w:val="000316ED"/>
    <w:rsid w:val="00032B08"/>
    <w:rsid w:val="00033E04"/>
    <w:rsid w:val="00034487"/>
    <w:rsid w:val="000349BB"/>
    <w:rsid w:val="00034F9D"/>
    <w:rsid w:val="000374A6"/>
    <w:rsid w:val="000415FD"/>
    <w:rsid w:val="00041F40"/>
    <w:rsid w:val="000423E2"/>
    <w:rsid w:val="000432E1"/>
    <w:rsid w:val="00044E6A"/>
    <w:rsid w:val="000464B2"/>
    <w:rsid w:val="000506E4"/>
    <w:rsid w:val="000525A7"/>
    <w:rsid w:val="00053371"/>
    <w:rsid w:val="0005402C"/>
    <w:rsid w:val="00055820"/>
    <w:rsid w:val="00056BCC"/>
    <w:rsid w:val="0006210A"/>
    <w:rsid w:val="00062C40"/>
    <w:rsid w:val="00066A49"/>
    <w:rsid w:val="00067233"/>
    <w:rsid w:val="00067253"/>
    <w:rsid w:val="000702D9"/>
    <w:rsid w:val="000703B8"/>
    <w:rsid w:val="00076014"/>
    <w:rsid w:val="0007685C"/>
    <w:rsid w:val="000813BB"/>
    <w:rsid w:val="000844CA"/>
    <w:rsid w:val="000853E9"/>
    <w:rsid w:val="00085AAC"/>
    <w:rsid w:val="00086E3A"/>
    <w:rsid w:val="0008742F"/>
    <w:rsid w:val="00090009"/>
    <w:rsid w:val="0009204D"/>
    <w:rsid w:val="000927B6"/>
    <w:rsid w:val="00093EB9"/>
    <w:rsid w:val="00094A19"/>
    <w:rsid w:val="000959E6"/>
    <w:rsid w:val="00096904"/>
    <w:rsid w:val="000971B7"/>
    <w:rsid w:val="000A0788"/>
    <w:rsid w:val="000A1CDF"/>
    <w:rsid w:val="000A3902"/>
    <w:rsid w:val="000A3D21"/>
    <w:rsid w:val="000A4A68"/>
    <w:rsid w:val="000A4AB8"/>
    <w:rsid w:val="000A5AD7"/>
    <w:rsid w:val="000A5F2A"/>
    <w:rsid w:val="000A6906"/>
    <w:rsid w:val="000A7D82"/>
    <w:rsid w:val="000B1481"/>
    <w:rsid w:val="000B14B1"/>
    <w:rsid w:val="000B2E09"/>
    <w:rsid w:val="000B2EA0"/>
    <w:rsid w:val="000B34A1"/>
    <w:rsid w:val="000B3C7E"/>
    <w:rsid w:val="000B4039"/>
    <w:rsid w:val="000B45E7"/>
    <w:rsid w:val="000B4F7F"/>
    <w:rsid w:val="000B6445"/>
    <w:rsid w:val="000B6C0E"/>
    <w:rsid w:val="000B773F"/>
    <w:rsid w:val="000C178A"/>
    <w:rsid w:val="000C3955"/>
    <w:rsid w:val="000C3C80"/>
    <w:rsid w:val="000C3E82"/>
    <w:rsid w:val="000C4B69"/>
    <w:rsid w:val="000C748E"/>
    <w:rsid w:val="000C74A6"/>
    <w:rsid w:val="000D0927"/>
    <w:rsid w:val="000D11CE"/>
    <w:rsid w:val="000D1B50"/>
    <w:rsid w:val="000D21DF"/>
    <w:rsid w:val="000D2AD4"/>
    <w:rsid w:val="000D5075"/>
    <w:rsid w:val="000D5400"/>
    <w:rsid w:val="000D66F1"/>
    <w:rsid w:val="000E11A3"/>
    <w:rsid w:val="000E2384"/>
    <w:rsid w:val="000E2B9A"/>
    <w:rsid w:val="000F0EDE"/>
    <w:rsid w:val="000F1405"/>
    <w:rsid w:val="000F2752"/>
    <w:rsid w:val="000F3112"/>
    <w:rsid w:val="000F36EE"/>
    <w:rsid w:val="000F439F"/>
    <w:rsid w:val="000F47F6"/>
    <w:rsid w:val="000F5520"/>
    <w:rsid w:val="000F5FEC"/>
    <w:rsid w:val="000F6EAB"/>
    <w:rsid w:val="00100AEB"/>
    <w:rsid w:val="001037E6"/>
    <w:rsid w:val="00103B62"/>
    <w:rsid w:val="00104D36"/>
    <w:rsid w:val="00105479"/>
    <w:rsid w:val="00106A15"/>
    <w:rsid w:val="00106C2A"/>
    <w:rsid w:val="00111BAA"/>
    <w:rsid w:val="00112027"/>
    <w:rsid w:val="00114D7E"/>
    <w:rsid w:val="00114F5B"/>
    <w:rsid w:val="00115D69"/>
    <w:rsid w:val="001205D4"/>
    <w:rsid w:val="00120BE3"/>
    <w:rsid w:val="001235AA"/>
    <w:rsid w:val="00123C7E"/>
    <w:rsid w:val="00126366"/>
    <w:rsid w:val="00126888"/>
    <w:rsid w:val="00127226"/>
    <w:rsid w:val="001276AE"/>
    <w:rsid w:val="00127931"/>
    <w:rsid w:val="001308BC"/>
    <w:rsid w:val="00130AAC"/>
    <w:rsid w:val="00131418"/>
    <w:rsid w:val="0013174A"/>
    <w:rsid w:val="001321F5"/>
    <w:rsid w:val="00134452"/>
    <w:rsid w:val="00134812"/>
    <w:rsid w:val="00135BA8"/>
    <w:rsid w:val="001404B6"/>
    <w:rsid w:val="00143537"/>
    <w:rsid w:val="00143E78"/>
    <w:rsid w:val="00146EBB"/>
    <w:rsid w:val="00153471"/>
    <w:rsid w:val="00155D72"/>
    <w:rsid w:val="00157614"/>
    <w:rsid w:val="001614F2"/>
    <w:rsid w:val="00162093"/>
    <w:rsid w:val="00163169"/>
    <w:rsid w:val="00163768"/>
    <w:rsid w:val="00167733"/>
    <w:rsid w:val="00167B27"/>
    <w:rsid w:val="001700D2"/>
    <w:rsid w:val="00170C81"/>
    <w:rsid w:val="00171B75"/>
    <w:rsid w:val="0017419E"/>
    <w:rsid w:val="001752B9"/>
    <w:rsid w:val="001762A6"/>
    <w:rsid w:val="00177E56"/>
    <w:rsid w:val="00180239"/>
    <w:rsid w:val="00181964"/>
    <w:rsid w:val="001825CC"/>
    <w:rsid w:val="00190EF2"/>
    <w:rsid w:val="00192A53"/>
    <w:rsid w:val="00192A79"/>
    <w:rsid w:val="0019543A"/>
    <w:rsid w:val="00196AD7"/>
    <w:rsid w:val="0019729B"/>
    <w:rsid w:val="00197363"/>
    <w:rsid w:val="0019747B"/>
    <w:rsid w:val="001A0C86"/>
    <w:rsid w:val="001A35EF"/>
    <w:rsid w:val="001A3EDA"/>
    <w:rsid w:val="001A429F"/>
    <w:rsid w:val="001B141F"/>
    <w:rsid w:val="001B2900"/>
    <w:rsid w:val="001B2C11"/>
    <w:rsid w:val="001B6676"/>
    <w:rsid w:val="001C0313"/>
    <w:rsid w:val="001C09AE"/>
    <w:rsid w:val="001C126D"/>
    <w:rsid w:val="001C1DA1"/>
    <w:rsid w:val="001C496E"/>
    <w:rsid w:val="001C5562"/>
    <w:rsid w:val="001C6094"/>
    <w:rsid w:val="001D0552"/>
    <w:rsid w:val="001D25E3"/>
    <w:rsid w:val="001D26AF"/>
    <w:rsid w:val="001D3435"/>
    <w:rsid w:val="001D3F02"/>
    <w:rsid w:val="001D43BC"/>
    <w:rsid w:val="001D4F7C"/>
    <w:rsid w:val="001D5B0A"/>
    <w:rsid w:val="001D65DF"/>
    <w:rsid w:val="001D7314"/>
    <w:rsid w:val="001E0824"/>
    <w:rsid w:val="001E28D0"/>
    <w:rsid w:val="001E3382"/>
    <w:rsid w:val="001E347A"/>
    <w:rsid w:val="001E56D9"/>
    <w:rsid w:val="001E71E0"/>
    <w:rsid w:val="001E797B"/>
    <w:rsid w:val="001F00B5"/>
    <w:rsid w:val="001F01D9"/>
    <w:rsid w:val="001F332A"/>
    <w:rsid w:val="001F3460"/>
    <w:rsid w:val="001F4DE4"/>
    <w:rsid w:val="001F60FB"/>
    <w:rsid w:val="001F6AF1"/>
    <w:rsid w:val="001F7593"/>
    <w:rsid w:val="00204163"/>
    <w:rsid w:val="00207B5F"/>
    <w:rsid w:val="00210394"/>
    <w:rsid w:val="0021102E"/>
    <w:rsid w:val="00211FA6"/>
    <w:rsid w:val="00214E70"/>
    <w:rsid w:val="0021566B"/>
    <w:rsid w:val="00215BEA"/>
    <w:rsid w:val="00216685"/>
    <w:rsid w:val="002213E5"/>
    <w:rsid w:val="0022188F"/>
    <w:rsid w:val="002222D8"/>
    <w:rsid w:val="00227706"/>
    <w:rsid w:val="00232106"/>
    <w:rsid w:val="00233586"/>
    <w:rsid w:val="002359C7"/>
    <w:rsid w:val="00235CEA"/>
    <w:rsid w:val="002372D5"/>
    <w:rsid w:val="002404FF"/>
    <w:rsid w:val="00241B9A"/>
    <w:rsid w:val="002428E2"/>
    <w:rsid w:val="00243F64"/>
    <w:rsid w:val="00244085"/>
    <w:rsid w:val="002442BA"/>
    <w:rsid w:val="00244BD7"/>
    <w:rsid w:val="0024536A"/>
    <w:rsid w:val="00246A48"/>
    <w:rsid w:val="00247C8D"/>
    <w:rsid w:val="00247E02"/>
    <w:rsid w:val="00247FD3"/>
    <w:rsid w:val="00250C24"/>
    <w:rsid w:val="00252C4F"/>
    <w:rsid w:val="00252E85"/>
    <w:rsid w:val="002544E7"/>
    <w:rsid w:val="00255FAE"/>
    <w:rsid w:val="00261C3D"/>
    <w:rsid w:val="00262767"/>
    <w:rsid w:val="00262F6F"/>
    <w:rsid w:val="002667CB"/>
    <w:rsid w:val="0026702E"/>
    <w:rsid w:val="00267868"/>
    <w:rsid w:val="00267DD6"/>
    <w:rsid w:val="00270F61"/>
    <w:rsid w:val="00272DCC"/>
    <w:rsid w:val="00272F3F"/>
    <w:rsid w:val="00275C46"/>
    <w:rsid w:val="002775BD"/>
    <w:rsid w:val="002778F8"/>
    <w:rsid w:val="002800A4"/>
    <w:rsid w:val="002806BE"/>
    <w:rsid w:val="00281811"/>
    <w:rsid w:val="00281832"/>
    <w:rsid w:val="00283C44"/>
    <w:rsid w:val="002840A0"/>
    <w:rsid w:val="00285E1C"/>
    <w:rsid w:val="002876A0"/>
    <w:rsid w:val="00287CBE"/>
    <w:rsid w:val="00291335"/>
    <w:rsid w:val="002936EC"/>
    <w:rsid w:val="002953D9"/>
    <w:rsid w:val="0029604F"/>
    <w:rsid w:val="00296642"/>
    <w:rsid w:val="0029724B"/>
    <w:rsid w:val="00297791"/>
    <w:rsid w:val="002A0D22"/>
    <w:rsid w:val="002A0E26"/>
    <w:rsid w:val="002A232A"/>
    <w:rsid w:val="002A3BE2"/>
    <w:rsid w:val="002A3E57"/>
    <w:rsid w:val="002B40AF"/>
    <w:rsid w:val="002B53B7"/>
    <w:rsid w:val="002B5706"/>
    <w:rsid w:val="002B7635"/>
    <w:rsid w:val="002C074F"/>
    <w:rsid w:val="002C1725"/>
    <w:rsid w:val="002C1C4B"/>
    <w:rsid w:val="002C38AC"/>
    <w:rsid w:val="002C41E2"/>
    <w:rsid w:val="002C549C"/>
    <w:rsid w:val="002C745D"/>
    <w:rsid w:val="002C7663"/>
    <w:rsid w:val="002C78DE"/>
    <w:rsid w:val="002D0B89"/>
    <w:rsid w:val="002D1649"/>
    <w:rsid w:val="002D304C"/>
    <w:rsid w:val="002E0694"/>
    <w:rsid w:val="002E208E"/>
    <w:rsid w:val="002E2111"/>
    <w:rsid w:val="002E3466"/>
    <w:rsid w:val="002E3FF3"/>
    <w:rsid w:val="002F3630"/>
    <w:rsid w:val="002F3758"/>
    <w:rsid w:val="002F3C53"/>
    <w:rsid w:val="002F66B8"/>
    <w:rsid w:val="002F6D89"/>
    <w:rsid w:val="003010BC"/>
    <w:rsid w:val="00303575"/>
    <w:rsid w:val="003044D4"/>
    <w:rsid w:val="00304F00"/>
    <w:rsid w:val="00307A11"/>
    <w:rsid w:val="00310D54"/>
    <w:rsid w:val="00312916"/>
    <w:rsid w:val="003136D0"/>
    <w:rsid w:val="00314727"/>
    <w:rsid w:val="00314B77"/>
    <w:rsid w:val="00314BD3"/>
    <w:rsid w:val="00314CFB"/>
    <w:rsid w:val="00315557"/>
    <w:rsid w:val="00315D91"/>
    <w:rsid w:val="0031724B"/>
    <w:rsid w:val="003211FB"/>
    <w:rsid w:val="003212B6"/>
    <w:rsid w:val="00321381"/>
    <w:rsid w:val="00323ADD"/>
    <w:rsid w:val="00324143"/>
    <w:rsid w:val="00326A0E"/>
    <w:rsid w:val="00330602"/>
    <w:rsid w:val="0033174E"/>
    <w:rsid w:val="003339EB"/>
    <w:rsid w:val="00333C97"/>
    <w:rsid w:val="00337420"/>
    <w:rsid w:val="00337468"/>
    <w:rsid w:val="003419A2"/>
    <w:rsid w:val="003424AD"/>
    <w:rsid w:val="00343FA2"/>
    <w:rsid w:val="0034524E"/>
    <w:rsid w:val="00347823"/>
    <w:rsid w:val="00350CC4"/>
    <w:rsid w:val="0035185A"/>
    <w:rsid w:val="00352004"/>
    <w:rsid w:val="00352278"/>
    <w:rsid w:val="00352497"/>
    <w:rsid w:val="0035317F"/>
    <w:rsid w:val="00353444"/>
    <w:rsid w:val="003556F3"/>
    <w:rsid w:val="00355BC2"/>
    <w:rsid w:val="0035619B"/>
    <w:rsid w:val="00356DB6"/>
    <w:rsid w:val="00357130"/>
    <w:rsid w:val="0035745A"/>
    <w:rsid w:val="003578F5"/>
    <w:rsid w:val="003613F1"/>
    <w:rsid w:val="00362615"/>
    <w:rsid w:val="00363275"/>
    <w:rsid w:val="00364938"/>
    <w:rsid w:val="0036759F"/>
    <w:rsid w:val="003677FB"/>
    <w:rsid w:val="00370E00"/>
    <w:rsid w:val="00371061"/>
    <w:rsid w:val="00371FA5"/>
    <w:rsid w:val="003720EF"/>
    <w:rsid w:val="003729AC"/>
    <w:rsid w:val="003730AE"/>
    <w:rsid w:val="00373875"/>
    <w:rsid w:val="00374438"/>
    <w:rsid w:val="00377D8C"/>
    <w:rsid w:val="00377EBF"/>
    <w:rsid w:val="00381285"/>
    <w:rsid w:val="0038292B"/>
    <w:rsid w:val="00382D60"/>
    <w:rsid w:val="003843F1"/>
    <w:rsid w:val="003852BF"/>
    <w:rsid w:val="003862C3"/>
    <w:rsid w:val="00390485"/>
    <w:rsid w:val="00390FD4"/>
    <w:rsid w:val="00391211"/>
    <w:rsid w:val="00392F57"/>
    <w:rsid w:val="0039497F"/>
    <w:rsid w:val="00396230"/>
    <w:rsid w:val="00397AFF"/>
    <w:rsid w:val="003A2AB6"/>
    <w:rsid w:val="003A403A"/>
    <w:rsid w:val="003A5216"/>
    <w:rsid w:val="003A5922"/>
    <w:rsid w:val="003B0137"/>
    <w:rsid w:val="003B051F"/>
    <w:rsid w:val="003B129A"/>
    <w:rsid w:val="003B1A3D"/>
    <w:rsid w:val="003B4980"/>
    <w:rsid w:val="003B5519"/>
    <w:rsid w:val="003C0007"/>
    <w:rsid w:val="003C0160"/>
    <w:rsid w:val="003C2125"/>
    <w:rsid w:val="003C2262"/>
    <w:rsid w:val="003C68C9"/>
    <w:rsid w:val="003C75CE"/>
    <w:rsid w:val="003D01CA"/>
    <w:rsid w:val="003D0F47"/>
    <w:rsid w:val="003D2327"/>
    <w:rsid w:val="003D33E8"/>
    <w:rsid w:val="003E146A"/>
    <w:rsid w:val="003E3DF1"/>
    <w:rsid w:val="003E41EC"/>
    <w:rsid w:val="003E4547"/>
    <w:rsid w:val="003E4CAB"/>
    <w:rsid w:val="003E6033"/>
    <w:rsid w:val="003F09BC"/>
    <w:rsid w:val="003F10D4"/>
    <w:rsid w:val="003F3AF3"/>
    <w:rsid w:val="003F3C8F"/>
    <w:rsid w:val="003F4CD4"/>
    <w:rsid w:val="003F5EDB"/>
    <w:rsid w:val="0040175D"/>
    <w:rsid w:val="00401F3C"/>
    <w:rsid w:val="00403B93"/>
    <w:rsid w:val="00405AE4"/>
    <w:rsid w:val="00405F83"/>
    <w:rsid w:val="00406F60"/>
    <w:rsid w:val="0040768F"/>
    <w:rsid w:val="004079D1"/>
    <w:rsid w:val="00410F86"/>
    <w:rsid w:val="00411B28"/>
    <w:rsid w:val="00411D60"/>
    <w:rsid w:val="00412987"/>
    <w:rsid w:val="00415881"/>
    <w:rsid w:val="004158B8"/>
    <w:rsid w:val="00415D51"/>
    <w:rsid w:val="00417E9E"/>
    <w:rsid w:val="00421BE2"/>
    <w:rsid w:val="0042210D"/>
    <w:rsid w:val="00422AB4"/>
    <w:rsid w:val="00424214"/>
    <w:rsid w:val="00425488"/>
    <w:rsid w:val="004258C0"/>
    <w:rsid w:val="0042665E"/>
    <w:rsid w:val="0043183D"/>
    <w:rsid w:val="00433872"/>
    <w:rsid w:val="00433B65"/>
    <w:rsid w:val="00433C97"/>
    <w:rsid w:val="00434789"/>
    <w:rsid w:val="00436BAD"/>
    <w:rsid w:val="00437C99"/>
    <w:rsid w:val="0044272D"/>
    <w:rsid w:val="004449CC"/>
    <w:rsid w:val="00445EA4"/>
    <w:rsid w:val="004462A5"/>
    <w:rsid w:val="00447D71"/>
    <w:rsid w:val="004509E8"/>
    <w:rsid w:val="004509F9"/>
    <w:rsid w:val="0045109C"/>
    <w:rsid w:val="004512B0"/>
    <w:rsid w:val="004520F7"/>
    <w:rsid w:val="00454E4E"/>
    <w:rsid w:val="00455C52"/>
    <w:rsid w:val="00455D54"/>
    <w:rsid w:val="00456FC7"/>
    <w:rsid w:val="00461599"/>
    <w:rsid w:val="004615EB"/>
    <w:rsid w:val="00461B1C"/>
    <w:rsid w:val="00461E2F"/>
    <w:rsid w:val="00464E07"/>
    <w:rsid w:val="00466302"/>
    <w:rsid w:val="00466E24"/>
    <w:rsid w:val="004672C0"/>
    <w:rsid w:val="0047068E"/>
    <w:rsid w:val="00472332"/>
    <w:rsid w:val="00473604"/>
    <w:rsid w:val="00473C6E"/>
    <w:rsid w:val="00473F9D"/>
    <w:rsid w:val="00474863"/>
    <w:rsid w:val="00475344"/>
    <w:rsid w:val="00480023"/>
    <w:rsid w:val="004805DC"/>
    <w:rsid w:val="004807D3"/>
    <w:rsid w:val="00480EA6"/>
    <w:rsid w:val="00481942"/>
    <w:rsid w:val="00481EB7"/>
    <w:rsid w:val="00482E41"/>
    <w:rsid w:val="00485CA7"/>
    <w:rsid w:val="004861D1"/>
    <w:rsid w:val="00486983"/>
    <w:rsid w:val="00491DE6"/>
    <w:rsid w:val="004939B1"/>
    <w:rsid w:val="004945B5"/>
    <w:rsid w:val="00495625"/>
    <w:rsid w:val="004A0852"/>
    <w:rsid w:val="004A119C"/>
    <w:rsid w:val="004A17F1"/>
    <w:rsid w:val="004A1C9A"/>
    <w:rsid w:val="004A2344"/>
    <w:rsid w:val="004A27EB"/>
    <w:rsid w:val="004A30AD"/>
    <w:rsid w:val="004A3AEA"/>
    <w:rsid w:val="004A4127"/>
    <w:rsid w:val="004A6524"/>
    <w:rsid w:val="004A6E0F"/>
    <w:rsid w:val="004A718A"/>
    <w:rsid w:val="004A773F"/>
    <w:rsid w:val="004A7E8E"/>
    <w:rsid w:val="004B0D60"/>
    <w:rsid w:val="004B1766"/>
    <w:rsid w:val="004B18F5"/>
    <w:rsid w:val="004B1DA5"/>
    <w:rsid w:val="004B2358"/>
    <w:rsid w:val="004B241C"/>
    <w:rsid w:val="004B2F36"/>
    <w:rsid w:val="004B4C1C"/>
    <w:rsid w:val="004B5C53"/>
    <w:rsid w:val="004B7111"/>
    <w:rsid w:val="004C056B"/>
    <w:rsid w:val="004C0A7D"/>
    <w:rsid w:val="004C1B85"/>
    <w:rsid w:val="004C2385"/>
    <w:rsid w:val="004C251F"/>
    <w:rsid w:val="004C2DF2"/>
    <w:rsid w:val="004C360D"/>
    <w:rsid w:val="004C3642"/>
    <w:rsid w:val="004C3DD4"/>
    <w:rsid w:val="004C5677"/>
    <w:rsid w:val="004C59CC"/>
    <w:rsid w:val="004C5DBF"/>
    <w:rsid w:val="004C71FC"/>
    <w:rsid w:val="004C7C0F"/>
    <w:rsid w:val="004D0BAC"/>
    <w:rsid w:val="004D2EEB"/>
    <w:rsid w:val="004D6CB9"/>
    <w:rsid w:val="004D7A77"/>
    <w:rsid w:val="004E0CAC"/>
    <w:rsid w:val="004E2F48"/>
    <w:rsid w:val="004E6A4A"/>
    <w:rsid w:val="004F0AF3"/>
    <w:rsid w:val="004F2194"/>
    <w:rsid w:val="004F240C"/>
    <w:rsid w:val="004F374C"/>
    <w:rsid w:val="004F4EF1"/>
    <w:rsid w:val="004F609A"/>
    <w:rsid w:val="004F7713"/>
    <w:rsid w:val="004F7B4D"/>
    <w:rsid w:val="00502160"/>
    <w:rsid w:val="00502912"/>
    <w:rsid w:val="00503635"/>
    <w:rsid w:val="00503A58"/>
    <w:rsid w:val="00503F07"/>
    <w:rsid w:val="005056B4"/>
    <w:rsid w:val="00506CE9"/>
    <w:rsid w:val="00511877"/>
    <w:rsid w:val="00512C74"/>
    <w:rsid w:val="005139C0"/>
    <w:rsid w:val="00515A6F"/>
    <w:rsid w:val="005176DF"/>
    <w:rsid w:val="00520E77"/>
    <w:rsid w:val="00521A79"/>
    <w:rsid w:val="0052292E"/>
    <w:rsid w:val="005242AE"/>
    <w:rsid w:val="005242C8"/>
    <w:rsid w:val="00525C3F"/>
    <w:rsid w:val="005262B0"/>
    <w:rsid w:val="0052673F"/>
    <w:rsid w:val="00530831"/>
    <w:rsid w:val="00530B28"/>
    <w:rsid w:val="00530C57"/>
    <w:rsid w:val="00534922"/>
    <w:rsid w:val="005352B4"/>
    <w:rsid w:val="00536B40"/>
    <w:rsid w:val="00536D44"/>
    <w:rsid w:val="005379A7"/>
    <w:rsid w:val="00541147"/>
    <w:rsid w:val="00541C70"/>
    <w:rsid w:val="0054243A"/>
    <w:rsid w:val="005436C4"/>
    <w:rsid w:val="00543EB5"/>
    <w:rsid w:val="00544E55"/>
    <w:rsid w:val="005473B9"/>
    <w:rsid w:val="005505D1"/>
    <w:rsid w:val="00550E87"/>
    <w:rsid w:val="005547BE"/>
    <w:rsid w:val="005556D8"/>
    <w:rsid w:val="0055757F"/>
    <w:rsid w:val="005575F7"/>
    <w:rsid w:val="00560048"/>
    <w:rsid w:val="005604FD"/>
    <w:rsid w:val="005614B3"/>
    <w:rsid w:val="0056182B"/>
    <w:rsid w:val="00561D44"/>
    <w:rsid w:val="00564252"/>
    <w:rsid w:val="00564EC9"/>
    <w:rsid w:val="00567EDD"/>
    <w:rsid w:val="005704E9"/>
    <w:rsid w:val="005710C2"/>
    <w:rsid w:val="00572AE0"/>
    <w:rsid w:val="0057325D"/>
    <w:rsid w:val="00576B1C"/>
    <w:rsid w:val="00576C6B"/>
    <w:rsid w:val="00577B1F"/>
    <w:rsid w:val="0058547E"/>
    <w:rsid w:val="00585ED6"/>
    <w:rsid w:val="005861A1"/>
    <w:rsid w:val="005863C0"/>
    <w:rsid w:val="00590575"/>
    <w:rsid w:val="005905B4"/>
    <w:rsid w:val="005908C7"/>
    <w:rsid w:val="00592AE6"/>
    <w:rsid w:val="005947B7"/>
    <w:rsid w:val="00595550"/>
    <w:rsid w:val="00596167"/>
    <w:rsid w:val="00596192"/>
    <w:rsid w:val="005963B8"/>
    <w:rsid w:val="005A1E81"/>
    <w:rsid w:val="005A2779"/>
    <w:rsid w:val="005A3609"/>
    <w:rsid w:val="005A3B1F"/>
    <w:rsid w:val="005A3D58"/>
    <w:rsid w:val="005A48DE"/>
    <w:rsid w:val="005A50D0"/>
    <w:rsid w:val="005A5583"/>
    <w:rsid w:val="005A65D8"/>
    <w:rsid w:val="005A6CDB"/>
    <w:rsid w:val="005A6D36"/>
    <w:rsid w:val="005A7573"/>
    <w:rsid w:val="005B1A30"/>
    <w:rsid w:val="005B327D"/>
    <w:rsid w:val="005B6131"/>
    <w:rsid w:val="005B6EB3"/>
    <w:rsid w:val="005C0DB3"/>
    <w:rsid w:val="005C5832"/>
    <w:rsid w:val="005C590F"/>
    <w:rsid w:val="005C6C4C"/>
    <w:rsid w:val="005C6D1B"/>
    <w:rsid w:val="005C7123"/>
    <w:rsid w:val="005C7536"/>
    <w:rsid w:val="005C7699"/>
    <w:rsid w:val="005D0AF6"/>
    <w:rsid w:val="005D101C"/>
    <w:rsid w:val="005D1B7A"/>
    <w:rsid w:val="005D2080"/>
    <w:rsid w:val="005D2689"/>
    <w:rsid w:val="005D2C6B"/>
    <w:rsid w:val="005D2EE8"/>
    <w:rsid w:val="005D46BF"/>
    <w:rsid w:val="005D483A"/>
    <w:rsid w:val="005D64A5"/>
    <w:rsid w:val="005D77A9"/>
    <w:rsid w:val="005D7A69"/>
    <w:rsid w:val="005D7A91"/>
    <w:rsid w:val="005D7C34"/>
    <w:rsid w:val="005E14C6"/>
    <w:rsid w:val="005E1579"/>
    <w:rsid w:val="005E161C"/>
    <w:rsid w:val="005E30E3"/>
    <w:rsid w:val="005E3262"/>
    <w:rsid w:val="005E36E5"/>
    <w:rsid w:val="005E4FE1"/>
    <w:rsid w:val="005E64B8"/>
    <w:rsid w:val="005F0746"/>
    <w:rsid w:val="005F0828"/>
    <w:rsid w:val="005F091D"/>
    <w:rsid w:val="005F0C67"/>
    <w:rsid w:val="005F1A12"/>
    <w:rsid w:val="005F39FB"/>
    <w:rsid w:val="005F40B0"/>
    <w:rsid w:val="005F49EF"/>
    <w:rsid w:val="005F5FB6"/>
    <w:rsid w:val="005F6D70"/>
    <w:rsid w:val="005F7F2C"/>
    <w:rsid w:val="0060320F"/>
    <w:rsid w:val="00603226"/>
    <w:rsid w:val="00603233"/>
    <w:rsid w:val="00613099"/>
    <w:rsid w:val="00613988"/>
    <w:rsid w:val="00620843"/>
    <w:rsid w:val="00621E60"/>
    <w:rsid w:val="00622113"/>
    <w:rsid w:val="00623750"/>
    <w:rsid w:val="00624B48"/>
    <w:rsid w:val="006319BA"/>
    <w:rsid w:val="00632821"/>
    <w:rsid w:val="00632A75"/>
    <w:rsid w:val="006343D6"/>
    <w:rsid w:val="0063495B"/>
    <w:rsid w:val="00635D19"/>
    <w:rsid w:val="006377E9"/>
    <w:rsid w:val="00642594"/>
    <w:rsid w:val="00642824"/>
    <w:rsid w:val="00644E81"/>
    <w:rsid w:val="00645125"/>
    <w:rsid w:val="00647006"/>
    <w:rsid w:val="006476D7"/>
    <w:rsid w:val="006510AD"/>
    <w:rsid w:val="00653184"/>
    <w:rsid w:val="0065538F"/>
    <w:rsid w:val="00656914"/>
    <w:rsid w:val="006608C9"/>
    <w:rsid w:val="00660D68"/>
    <w:rsid w:val="006612AE"/>
    <w:rsid w:val="00661495"/>
    <w:rsid w:val="00661779"/>
    <w:rsid w:val="00664CCA"/>
    <w:rsid w:val="006654FE"/>
    <w:rsid w:val="0066649D"/>
    <w:rsid w:val="00666BD9"/>
    <w:rsid w:val="00667315"/>
    <w:rsid w:val="006703AB"/>
    <w:rsid w:val="006746A9"/>
    <w:rsid w:val="006748DC"/>
    <w:rsid w:val="006771A4"/>
    <w:rsid w:val="006811EE"/>
    <w:rsid w:val="006821D1"/>
    <w:rsid w:val="00682E88"/>
    <w:rsid w:val="006872F3"/>
    <w:rsid w:val="006900D2"/>
    <w:rsid w:val="006937DB"/>
    <w:rsid w:val="00693F27"/>
    <w:rsid w:val="006978B3"/>
    <w:rsid w:val="006A21E2"/>
    <w:rsid w:val="006A25F4"/>
    <w:rsid w:val="006A27CA"/>
    <w:rsid w:val="006A315D"/>
    <w:rsid w:val="006A3773"/>
    <w:rsid w:val="006A3FE0"/>
    <w:rsid w:val="006A52A3"/>
    <w:rsid w:val="006A6C1A"/>
    <w:rsid w:val="006A7345"/>
    <w:rsid w:val="006A7F66"/>
    <w:rsid w:val="006B37A5"/>
    <w:rsid w:val="006B41ED"/>
    <w:rsid w:val="006B5ED9"/>
    <w:rsid w:val="006B5F50"/>
    <w:rsid w:val="006B6D76"/>
    <w:rsid w:val="006B7243"/>
    <w:rsid w:val="006C0145"/>
    <w:rsid w:val="006C31DC"/>
    <w:rsid w:val="006C510D"/>
    <w:rsid w:val="006C5C24"/>
    <w:rsid w:val="006C61E3"/>
    <w:rsid w:val="006C6CA6"/>
    <w:rsid w:val="006D07E9"/>
    <w:rsid w:val="006D1509"/>
    <w:rsid w:val="006D2263"/>
    <w:rsid w:val="006D47E1"/>
    <w:rsid w:val="006E17E5"/>
    <w:rsid w:val="006E3973"/>
    <w:rsid w:val="006E40FF"/>
    <w:rsid w:val="006E4563"/>
    <w:rsid w:val="006E52C0"/>
    <w:rsid w:val="006E6705"/>
    <w:rsid w:val="006F2301"/>
    <w:rsid w:val="006F3718"/>
    <w:rsid w:val="006F3EDF"/>
    <w:rsid w:val="006F6A68"/>
    <w:rsid w:val="006F6CE7"/>
    <w:rsid w:val="006F7B69"/>
    <w:rsid w:val="00700155"/>
    <w:rsid w:val="00700656"/>
    <w:rsid w:val="00702FF7"/>
    <w:rsid w:val="0070379D"/>
    <w:rsid w:val="00703B1A"/>
    <w:rsid w:val="00705B83"/>
    <w:rsid w:val="00705C08"/>
    <w:rsid w:val="007063AB"/>
    <w:rsid w:val="007064B7"/>
    <w:rsid w:val="00707117"/>
    <w:rsid w:val="00710516"/>
    <w:rsid w:val="00710B4A"/>
    <w:rsid w:val="00710E2C"/>
    <w:rsid w:val="00712408"/>
    <w:rsid w:val="00713BDB"/>
    <w:rsid w:val="0071573C"/>
    <w:rsid w:val="00716848"/>
    <w:rsid w:val="007177FB"/>
    <w:rsid w:val="00717C34"/>
    <w:rsid w:val="0072063B"/>
    <w:rsid w:val="007213A7"/>
    <w:rsid w:val="0072197B"/>
    <w:rsid w:val="00721C83"/>
    <w:rsid w:val="00724C09"/>
    <w:rsid w:val="007264D8"/>
    <w:rsid w:val="00732053"/>
    <w:rsid w:val="0073413A"/>
    <w:rsid w:val="00735DDC"/>
    <w:rsid w:val="00735F5C"/>
    <w:rsid w:val="0074069B"/>
    <w:rsid w:val="00740BD7"/>
    <w:rsid w:val="00742E28"/>
    <w:rsid w:val="0074485E"/>
    <w:rsid w:val="0074510F"/>
    <w:rsid w:val="00746B82"/>
    <w:rsid w:val="00746BE4"/>
    <w:rsid w:val="00746E1A"/>
    <w:rsid w:val="00747BA0"/>
    <w:rsid w:val="00752C7E"/>
    <w:rsid w:val="007532B3"/>
    <w:rsid w:val="00753938"/>
    <w:rsid w:val="00753DBB"/>
    <w:rsid w:val="00754329"/>
    <w:rsid w:val="00755110"/>
    <w:rsid w:val="00755E6A"/>
    <w:rsid w:val="007560F8"/>
    <w:rsid w:val="0075693F"/>
    <w:rsid w:val="00761872"/>
    <w:rsid w:val="00763409"/>
    <w:rsid w:val="007648AB"/>
    <w:rsid w:val="00764B84"/>
    <w:rsid w:val="007651D6"/>
    <w:rsid w:val="00766923"/>
    <w:rsid w:val="007713AC"/>
    <w:rsid w:val="007717EA"/>
    <w:rsid w:val="007732F7"/>
    <w:rsid w:val="00773660"/>
    <w:rsid w:val="00773DB4"/>
    <w:rsid w:val="007740CC"/>
    <w:rsid w:val="0077463C"/>
    <w:rsid w:val="007748D3"/>
    <w:rsid w:val="0077504F"/>
    <w:rsid w:val="007754AE"/>
    <w:rsid w:val="00775EA4"/>
    <w:rsid w:val="0077690E"/>
    <w:rsid w:val="00776C90"/>
    <w:rsid w:val="00777A6B"/>
    <w:rsid w:val="007804EB"/>
    <w:rsid w:val="00780518"/>
    <w:rsid w:val="00782712"/>
    <w:rsid w:val="00782C1C"/>
    <w:rsid w:val="007845DA"/>
    <w:rsid w:val="00784A1D"/>
    <w:rsid w:val="00785037"/>
    <w:rsid w:val="007859B5"/>
    <w:rsid w:val="00786F33"/>
    <w:rsid w:val="0078777B"/>
    <w:rsid w:val="00791C7B"/>
    <w:rsid w:val="007923A5"/>
    <w:rsid w:val="00792AEC"/>
    <w:rsid w:val="007945D2"/>
    <w:rsid w:val="007953E6"/>
    <w:rsid w:val="007A006C"/>
    <w:rsid w:val="007A025C"/>
    <w:rsid w:val="007A0447"/>
    <w:rsid w:val="007A0B54"/>
    <w:rsid w:val="007A1DB7"/>
    <w:rsid w:val="007A717C"/>
    <w:rsid w:val="007B0963"/>
    <w:rsid w:val="007B0A7B"/>
    <w:rsid w:val="007B0B09"/>
    <w:rsid w:val="007B186E"/>
    <w:rsid w:val="007B1B9E"/>
    <w:rsid w:val="007B3425"/>
    <w:rsid w:val="007B5761"/>
    <w:rsid w:val="007B65FD"/>
    <w:rsid w:val="007C0428"/>
    <w:rsid w:val="007C070C"/>
    <w:rsid w:val="007C0CD1"/>
    <w:rsid w:val="007C3FAB"/>
    <w:rsid w:val="007C6361"/>
    <w:rsid w:val="007D0342"/>
    <w:rsid w:val="007D0DA1"/>
    <w:rsid w:val="007D212E"/>
    <w:rsid w:val="007D49C9"/>
    <w:rsid w:val="007D6A0E"/>
    <w:rsid w:val="007D6B63"/>
    <w:rsid w:val="007E00B8"/>
    <w:rsid w:val="007E02D1"/>
    <w:rsid w:val="007E16DD"/>
    <w:rsid w:val="007E30BE"/>
    <w:rsid w:val="007E5D46"/>
    <w:rsid w:val="007E5F20"/>
    <w:rsid w:val="007E6835"/>
    <w:rsid w:val="007E79EF"/>
    <w:rsid w:val="007E7B26"/>
    <w:rsid w:val="007E7C33"/>
    <w:rsid w:val="007F23B9"/>
    <w:rsid w:val="007F296F"/>
    <w:rsid w:val="007F358D"/>
    <w:rsid w:val="007F3C60"/>
    <w:rsid w:val="007F6443"/>
    <w:rsid w:val="007F6D4C"/>
    <w:rsid w:val="007F734A"/>
    <w:rsid w:val="007F7887"/>
    <w:rsid w:val="00800A3E"/>
    <w:rsid w:val="00800B9F"/>
    <w:rsid w:val="0080154D"/>
    <w:rsid w:val="008022E8"/>
    <w:rsid w:val="008023F3"/>
    <w:rsid w:val="00804AA5"/>
    <w:rsid w:val="00805630"/>
    <w:rsid w:val="00806273"/>
    <w:rsid w:val="008071B1"/>
    <w:rsid w:val="00807694"/>
    <w:rsid w:val="00810BC5"/>
    <w:rsid w:val="00810F62"/>
    <w:rsid w:val="0081182B"/>
    <w:rsid w:val="008137AC"/>
    <w:rsid w:val="00816443"/>
    <w:rsid w:val="00823254"/>
    <w:rsid w:val="0082411E"/>
    <w:rsid w:val="00826745"/>
    <w:rsid w:val="00831175"/>
    <w:rsid w:val="00831884"/>
    <w:rsid w:val="00834C25"/>
    <w:rsid w:val="00834D64"/>
    <w:rsid w:val="00835859"/>
    <w:rsid w:val="00837F77"/>
    <w:rsid w:val="008442E1"/>
    <w:rsid w:val="008456B9"/>
    <w:rsid w:val="00846813"/>
    <w:rsid w:val="00846FB7"/>
    <w:rsid w:val="008473B5"/>
    <w:rsid w:val="008476E8"/>
    <w:rsid w:val="00847DBC"/>
    <w:rsid w:val="00852BD0"/>
    <w:rsid w:val="0085444C"/>
    <w:rsid w:val="00854842"/>
    <w:rsid w:val="0085600E"/>
    <w:rsid w:val="008601DA"/>
    <w:rsid w:val="008609FD"/>
    <w:rsid w:val="008611F7"/>
    <w:rsid w:val="00861473"/>
    <w:rsid w:val="00861A24"/>
    <w:rsid w:val="00862500"/>
    <w:rsid w:val="00862919"/>
    <w:rsid w:val="008643BD"/>
    <w:rsid w:val="00864C18"/>
    <w:rsid w:val="00866B20"/>
    <w:rsid w:val="00870024"/>
    <w:rsid w:val="0087059C"/>
    <w:rsid w:val="00870B9D"/>
    <w:rsid w:val="008712CC"/>
    <w:rsid w:val="00871670"/>
    <w:rsid w:val="00872356"/>
    <w:rsid w:val="008747B0"/>
    <w:rsid w:val="0087510A"/>
    <w:rsid w:val="00875EF2"/>
    <w:rsid w:val="00876015"/>
    <w:rsid w:val="0087674A"/>
    <w:rsid w:val="008808FA"/>
    <w:rsid w:val="008816F5"/>
    <w:rsid w:val="00881E79"/>
    <w:rsid w:val="00882120"/>
    <w:rsid w:val="00885025"/>
    <w:rsid w:val="00885AAD"/>
    <w:rsid w:val="00890216"/>
    <w:rsid w:val="0089054D"/>
    <w:rsid w:val="00890D9D"/>
    <w:rsid w:val="008912AC"/>
    <w:rsid w:val="00893188"/>
    <w:rsid w:val="0089403E"/>
    <w:rsid w:val="00894339"/>
    <w:rsid w:val="00895C04"/>
    <w:rsid w:val="008978C5"/>
    <w:rsid w:val="008A02D5"/>
    <w:rsid w:val="008A56C2"/>
    <w:rsid w:val="008B0EAE"/>
    <w:rsid w:val="008B10F1"/>
    <w:rsid w:val="008B1C3B"/>
    <w:rsid w:val="008B1F5E"/>
    <w:rsid w:val="008B2A10"/>
    <w:rsid w:val="008B329E"/>
    <w:rsid w:val="008B4D03"/>
    <w:rsid w:val="008B5C85"/>
    <w:rsid w:val="008B7C3A"/>
    <w:rsid w:val="008C0BC8"/>
    <w:rsid w:val="008C48FD"/>
    <w:rsid w:val="008D0F52"/>
    <w:rsid w:val="008D1334"/>
    <w:rsid w:val="008D1AFD"/>
    <w:rsid w:val="008D370C"/>
    <w:rsid w:val="008D396C"/>
    <w:rsid w:val="008D3D34"/>
    <w:rsid w:val="008D4CDC"/>
    <w:rsid w:val="008D533B"/>
    <w:rsid w:val="008D6940"/>
    <w:rsid w:val="008D6E79"/>
    <w:rsid w:val="008D7670"/>
    <w:rsid w:val="008D7FE3"/>
    <w:rsid w:val="008E0902"/>
    <w:rsid w:val="008E142F"/>
    <w:rsid w:val="008E22A7"/>
    <w:rsid w:val="008E2F6A"/>
    <w:rsid w:val="008E42BA"/>
    <w:rsid w:val="008E68EA"/>
    <w:rsid w:val="008E6DB8"/>
    <w:rsid w:val="008E6E09"/>
    <w:rsid w:val="008F0B4B"/>
    <w:rsid w:val="008F0BAE"/>
    <w:rsid w:val="008F184B"/>
    <w:rsid w:val="008F1C97"/>
    <w:rsid w:val="008F1E6E"/>
    <w:rsid w:val="008F2CA7"/>
    <w:rsid w:val="008F2F50"/>
    <w:rsid w:val="008F323A"/>
    <w:rsid w:val="008F3523"/>
    <w:rsid w:val="008F366D"/>
    <w:rsid w:val="008F3DE3"/>
    <w:rsid w:val="008F43C5"/>
    <w:rsid w:val="008F4659"/>
    <w:rsid w:val="008F5404"/>
    <w:rsid w:val="008F57EF"/>
    <w:rsid w:val="008F5AD1"/>
    <w:rsid w:val="008F5E60"/>
    <w:rsid w:val="008F5EF9"/>
    <w:rsid w:val="008F6058"/>
    <w:rsid w:val="008F74DD"/>
    <w:rsid w:val="008F7B67"/>
    <w:rsid w:val="009019D2"/>
    <w:rsid w:val="00902658"/>
    <w:rsid w:val="00902B46"/>
    <w:rsid w:val="00905562"/>
    <w:rsid w:val="00905650"/>
    <w:rsid w:val="00905BBD"/>
    <w:rsid w:val="009062C6"/>
    <w:rsid w:val="00910E76"/>
    <w:rsid w:val="009111A8"/>
    <w:rsid w:val="009120E0"/>
    <w:rsid w:val="0091532B"/>
    <w:rsid w:val="00915CE4"/>
    <w:rsid w:val="00915E78"/>
    <w:rsid w:val="0091644C"/>
    <w:rsid w:val="00916EE9"/>
    <w:rsid w:val="0091770F"/>
    <w:rsid w:val="00920149"/>
    <w:rsid w:val="009252C9"/>
    <w:rsid w:val="00925715"/>
    <w:rsid w:val="00930783"/>
    <w:rsid w:val="00931A4E"/>
    <w:rsid w:val="00932AFE"/>
    <w:rsid w:val="00936A61"/>
    <w:rsid w:val="00936C63"/>
    <w:rsid w:val="00937685"/>
    <w:rsid w:val="00937B5F"/>
    <w:rsid w:val="00937D53"/>
    <w:rsid w:val="00940CF9"/>
    <w:rsid w:val="00945E10"/>
    <w:rsid w:val="009511CA"/>
    <w:rsid w:val="00952955"/>
    <w:rsid w:val="009533E3"/>
    <w:rsid w:val="009543A3"/>
    <w:rsid w:val="00955520"/>
    <w:rsid w:val="00955588"/>
    <w:rsid w:val="009617F0"/>
    <w:rsid w:val="0096590D"/>
    <w:rsid w:val="009675BF"/>
    <w:rsid w:val="00971791"/>
    <w:rsid w:val="0097612B"/>
    <w:rsid w:val="009776B9"/>
    <w:rsid w:val="00980E6E"/>
    <w:rsid w:val="0098267A"/>
    <w:rsid w:val="00985536"/>
    <w:rsid w:val="009859A1"/>
    <w:rsid w:val="00986004"/>
    <w:rsid w:val="00986B37"/>
    <w:rsid w:val="0098728F"/>
    <w:rsid w:val="0099121F"/>
    <w:rsid w:val="00991354"/>
    <w:rsid w:val="009913A6"/>
    <w:rsid w:val="00992C79"/>
    <w:rsid w:val="009969D0"/>
    <w:rsid w:val="00996D02"/>
    <w:rsid w:val="00996F56"/>
    <w:rsid w:val="00997B21"/>
    <w:rsid w:val="009A1A91"/>
    <w:rsid w:val="009A38BE"/>
    <w:rsid w:val="009A41FF"/>
    <w:rsid w:val="009A476E"/>
    <w:rsid w:val="009A57DD"/>
    <w:rsid w:val="009A6768"/>
    <w:rsid w:val="009B193F"/>
    <w:rsid w:val="009B1DEE"/>
    <w:rsid w:val="009B2E69"/>
    <w:rsid w:val="009B378A"/>
    <w:rsid w:val="009B3E47"/>
    <w:rsid w:val="009B5573"/>
    <w:rsid w:val="009B787A"/>
    <w:rsid w:val="009C0FD8"/>
    <w:rsid w:val="009C1A99"/>
    <w:rsid w:val="009C2409"/>
    <w:rsid w:val="009C2C98"/>
    <w:rsid w:val="009C2FE9"/>
    <w:rsid w:val="009C38E3"/>
    <w:rsid w:val="009C3C87"/>
    <w:rsid w:val="009D163F"/>
    <w:rsid w:val="009D34BB"/>
    <w:rsid w:val="009D3892"/>
    <w:rsid w:val="009D396F"/>
    <w:rsid w:val="009D3B4A"/>
    <w:rsid w:val="009D7BA5"/>
    <w:rsid w:val="009E036C"/>
    <w:rsid w:val="009E09DB"/>
    <w:rsid w:val="009E0E19"/>
    <w:rsid w:val="009E2D36"/>
    <w:rsid w:val="009E562F"/>
    <w:rsid w:val="009E741B"/>
    <w:rsid w:val="009F0FCD"/>
    <w:rsid w:val="009F2A75"/>
    <w:rsid w:val="009F393C"/>
    <w:rsid w:val="009F5CF1"/>
    <w:rsid w:val="009F5DDA"/>
    <w:rsid w:val="009F7253"/>
    <w:rsid w:val="00A00599"/>
    <w:rsid w:val="00A00FB9"/>
    <w:rsid w:val="00A02831"/>
    <w:rsid w:val="00A02EF5"/>
    <w:rsid w:val="00A030B1"/>
    <w:rsid w:val="00A047CB"/>
    <w:rsid w:val="00A0646E"/>
    <w:rsid w:val="00A07800"/>
    <w:rsid w:val="00A07ADE"/>
    <w:rsid w:val="00A10843"/>
    <w:rsid w:val="00A11392"/>
    <w:rsid w:val="00A113E2"/>
    <w:rsid w:val="00A14648"/>
    <w:rsid w:val="00A1771A"/>
    <w:rsid w:val="00A22AE1"/>
    <w:rsid w:val="00A23E5F"/>
    <w:rsid w:val="00A241FB"/>
    <w:rsid w:val="00A246C0"/>
    <w:rsid w:val="00A2769D"/>
    <w:rsid w:val="00A27886"/>
    <w:rsid w:val="00A305CC"/>
    <w:rsid w:val="00A30CF2"/>
    <w:rsid w:val="00A313FE"/>
    <w:rsid w:val="00A323D9"/>
    <w:rsid w:val="00A33A45"/>
    <w:rsid w:val="00A341EF"/>
    <w:rsid w:val="00A343CC"/>
    <w:rsid w:val="00A3459B"/>
    <w:rsid w:val="00A35C6A"/>
    <w:rsid w:val="00A40E67"/>
    <w:rsid w:val="00A4143B"/>
    <w:rsid w:val="00A4251E"/>
    <w:rsid w:val="00A429B2"/>
    <w:rsid w:val="00A44EE8"/>
    <w:rsid w:val="00A45777"/>
    <w:rsid w:val="00A47277"/>
    <w:rsid w:val="00A4742D"/>
    <w:rsid w:val="00A47CD2"/>
    <w:rsid w:val="00A50511"/>
    <w:rsid w:val="00A50ACE"/>
    <w:rsid w:val="00A53306"/>
    <w:rsid w:val="00A53936"/>
    <w:rsid w:val="00A53E8A"/>
    <w:rsid w:val="00A54128"/>
    <w:rsid w:val="00A55E27"/>
    <w:rsid w:val="00A6060F"/>
    <w:rsid w:val="00A621F5"/>
    <w:rsid w:val="00A64267"/>
    <w:rsid w:val="00A66990"/>
    <w:rsid w:val="00A673FC"/>
    <w:rsid w:val="00A67636"/>
    <w:rsid w:val="00A677C6"/>
    <w:rsid w:val="00A708FC"/>
    <w:rsid w:val="00A71085"/>
    <w:rsid w:val="00A752C9"/>
    <w:rsid w:val="00A76991"/>
    <w:rsid w:val="00A76E39"/>
    <w:rsid w:val="00A77680"/>
    <w:rsid w:val="00A82F3D"/>
    <w:rsid w:val="00A83296"/>
    <w:rsid w:val="00A84E30"/>
    <w:rsid w:val="00A87391"/>
    <w:rsid w:val="00A87BAB"/>
    <w:rsid w:val="00A900A0"/>
    <w:rsid w:val="00A90208"/>
    <w:rsid w:val="00A90993"/>
    <w:rsid w:val="00A90A2B"/>
    <w:rsid w:val="00A90D59"/>
    <w:rsid w:val="00A9144D"/>
    <w:rsid w:val="00A92775"/>
    <w:rsid w:val="00A928BA"/>
    <w:rsid w:val="00A92F16"/>
    <w:rsid w:val="00A94023"/>
    <w:rsid w:val="00A94EAF"/>
    <w:rsid w:val="00A94F9A"/>
    <w:rsid w:val="00A97A90"/>
    <w:rsid w:val="00AA0741"/>
    <w:rsid w:val="00AA0EB3"/>
    <w:rsid w:val="00AA11BF"/>
    <w:rsid w:val="00AA4718"/>
    <w:rsid w:val="00AA4A8D"/>
    <w:rsid w:val="00AA50D4"/>
    <w:rsid w:val="00AA6551"/>
    <w:rsid w:val="00AB14C7"/>
    <w:rsid w:val="00AB3F09"/>
    <w:rsid w:val="00AB450A"/>
    <w:rsid w:val="00AB646C"/>
    <w:rsid w:val="00AC036D"/>
    <w:rsid w:val="00AC2CB5"/>
    <w:rsid w:val="00AC2D7D"/>
    <w:rsid w:val="00AC4F97"/>
    <w:rsid w:val="00AD0C75"/>
    <w:rsid w:val="00AD1DF7"/>
    <w:rsid w:val="00AD323B"/>
    <w:rsid w:val="00AD39EB"/>
    <w:rsid w:val="00AD47C8"/>
    <w:rsid w:val="00AD5E89"/>
    <w:rsid w:val="00AD5E99"/>
    <w:rsid w:val="00AD708F"/>
    <w:rsid w:val="00AE13E3"/>
    <w:rsid w:val="00AE142B"/>
    <w:rsid w:val="00AE1A36"/>
    <w:rsid w:val="00AE1B52"/>
    <w:rsid w:val="00AE1D69"/>
    <w:rsid w:val="00AE222F"/>
    <w:rsid w:val="00AE2F49"/>
    <w:rsid w:val="00AE36C9"/>
    <w:rsid w:val="00AE64CE"/>
    <w:rsid w:val="00AE695C"/>
    <w:rsid w:val="00AE7988"/>
    <w:rsid w:val="00AF1982"/>
    <w:rsid w:val="00AF5AC6"/>
    <w:rsid w:val="00AF684F"/>
    <w:rsid w:val="00AF736E"/>
    <w:rsid w:val="00B00B2B"/>
    <w:rsid w:val="00B01E30"/>
    <w:rsid w:val="00B02266"/>
    <w:rsid w:val="00B02AA7"/>
    <w:rsid w:val="00B034D6"/>
    <w:rsid w:val="00B04DBD"/>
    <w:rsid w:val="00B0531C"/>
    <w:rsid w:val="00B05779"/>
    <w:rsid w:val="00B058D0"/>
    <w:rsid w:val="00B06943"/>
    <w:rsid w:val="00B06BE7"/>
    <w:rsid w:val="00B06CC5"/>
    <w:rsid w:val="00B07510"/>
    <w:rsid w:val="00B10517"/>
    <w:rsid w:val="00B11D15"/>
    <w:rsid w:val="00B15B12"/>
    <w:rsid w:val="00B16A95"/>
    <w:rsid w:val="00B17661"/>
    <w:rsid w:val="00B17F4F"/>
    <w:rsid w:val="00B20A1A"/>
    <w:rsid w:val="00B20EEF"/>
    <w:rsid w:val="00B219C0"/>
    <w:rsid w:val="00B2257A"/>
    <w:rsid w:val="00B22AC3"/>
    <w:rsid w:val="00B2374E"/>
    <w:rsid w:val="00B23ABA"/>
    <w:rsid w:val="00B23F95"/>
    <w:rsid w:val="00B2440F"/>
    <w:rsid w:val="00B24C41"/>
    <w:rsid w:val="00B26A1F"/>
    <w:rsid w:val="00B26DAD"/>
    <w:rsid w:val="00B2759C"/>
    <w:rsid w:val="00B27610"/>
    <w:rsid w:val="00B27C1D"/>
    <w:rsid w:val="00B30961"/>
    <w:rsid w:val="00B31EC1"/>
    <w:rsid w:val="00B3298D"/>
    <w:rsid w:val="00B33B07"/>
    <w:rsid w:val="00B33C5D"/>
    <w:rsid w:val="00B3458A"/>
    <w:rsid w:val="00B40E31"/>
    <w:rsid w:val="00B4157F"/>
    <w:rsid w:val="00B425AF"/>
    <w:rsid w:val="00B4364A"/>
    <w:rsid w:val="00B4494D"/>
    <w:rsid w:val="00B46291"/>
    <w:rsid w:val="00B52FE5"/>
    <w:rsid w:val="00B54701"/>
    <w:rsid w:val="00B55E5E"/>
    <w:rsid w:val="00B57CB5"/>
    <w:rsid w:val="00B60C54"/>
    <w:rsid w:val="00B627F4"/>
    <w:rsid w:val="00B6327E"/>
    <w:rsid w:val="00B652B9"/>
    <w:rsid w:val="00B652F5"/>
    <w:rsid w:val="00B711B7"/>
    <w:rsid w:val="00B73617"/>
    <w:rsid w:val="00B75498"/>
    <w:rsid w:val="00B803E8"/>
    <w:rsid w:val="00B812DE"/>
    <w:rsid w:val="00B827F0"/>
    <w:rsid w:val="00B82C20"/>
    <w:rsid w:val="00B833A0"/>
    <w:rsid w:val="00B860A4"/>
    <w:rsid w:val="00B86E3F"/>
    <w:rsid w:val="00B9038A"/>
    <w:rsid w:val="00B90CEC"/>
    <w:rsid w:val="00B920B2"/>
    <w:rsid w:val="00B9477B"/>
    <w:rsid w:val="00B94B26"/>
    <w:rsid w:val="00BA070E"/>
    <w:rsid w:val="00BA0A3F"/>
    <w:rsid w:val="00BA279A"/>
    <w:rsid w:val="00BA2F2D"/>
    <w:rsid w:val="00BA3719"/>
    <w:rsid w:val="00BA4945"/>
    <w:rsid w:val="00BA5E7F"/>
    <w:rsid w:val="00BA7066"/>
    <w:rsid w:val="00BB0014"/>
    <w:rsid w:val="00BB13ED"/>
    <w:rsid w:val="00BB44CB"/>
    <w:rsid w:val="00BB54DE"/>
    <w:rsid w:val="00BB6D46"/>
    <w:rsid w:val="00BC012A"/>
    <w:rsid w:val="00BC0C2F"/>
    <w:rsid w:val="00BC2E24"/>
    <w:rsid w:val="00BC4B98"/>
    <w:rsid w:val="00BC50CE"/>
    <w:rsid w:val="00BC50F5"/>
    <w:rsid w:val="00BC65D7"/>
    <w:rsid w:val="00BD005E"/>
    <w:rsid w:val="00BD3023"/>
    <w:rsid w:val="00BD30F5"/>
    <w:rsid w:val="00BD4619"/>
    <w:rsid w:val="00BD4CB5"/>
    <w:rsid w:val="00BD56E2"/>
    <w:rsid w:val="00BD57DF"/>
    <w:rsid w:val="00BD6EF0"/>
    <w:rsid w:val="00BD7704"/>
    <w:rsid w:val="00BE0612"/>
    <w:rsid w:val="00BE1600"/>
    <w:rsid w:val="00BE57D4"/>
    <w:rsid w:val="00BE5C47"/>
    <w:rsid w:val="00BE5E3A"/>
    <w:rsid w:val="00BE6641"/>
    <w:rsid w:val="00BF0815"/>
    <w:rsid w:val="00BF1319"/>
    <w:rsid w:val="00BF17C2"/>
    <w:rsid w:val="00BF3B69"/>
    <w:rsid w:val="00BF3C62"/>
    <w:rsid w:val="00BF6FC9"/>
    <w:rsid w:val="00C00884"/>
    <w:rsid w:val="00C00F5D"/>
    <w:rsid w:val="00C02323"/>
    <w:rsid w:val="00C04598"/>
    <w:rsid w:val="00C04FBA"/>
    <w:rsid w:val="00C051C6"/>
    <w:rsid w:val="00C06784"/>
    <w:rsid w:val="00C10043"/>
    <w:rsid w:val="00C12872"/>
    <w:rsid w:val="00C13509"/>
    <w:rsid w:val="00C1412D"/>
    <w:rsid w:val="00C150A7"/>
    <w:rsid w:val="00C176A5"/>
    <w:rsid w:val="00C176EB"/>
    <w:rsid w:val="00C21565"/>
    <w:rsid w:val="00C21CAD"/>
    <w:rsid w:val="00C220ED"/>
    <w:rsid w:val="00C2292E"/>
    <w:rsid w:val="00C22C90"/>
    <w:rsid w:val="00C24084"/>
    <w:rsid w:val="00C24C27"/>
    <w:rsid w:val="00C26232"/>
    <w:rsid w:val="00C329EC"/>
    <w:rsid w:val="00C375BA"/>
    <w:rsid w:val="00C40B9A"/>
    <w:rsid w:val="00C41213"/>
    <w:rsid w:val="00C4248E"/>
    <w:rsid w:val="00C43997"/>
    <w:rsid w:val="00C443DF"/>
    <w:rsid w:val="00C455CA"/>
    <w:rsid w:val="00C45EF9"/>
    <w:rsid w:val="00C45FCB"/>
    <w:rsid w:val="00C4653E"/>
    <w:rsid w:val="00C50513"/>
    <w:rsid w:val="00C52BB0"/>
    <w:rsid w:val="00C536A4"/>
    <w:rsid w:val="00C54EB9"/>
    <w:rsid w:val="00C561F6"/>
    <w:rsid w:val="00C56F59"/>
    <w:rsid w:val="00C57FA9"/>
    <w:rsid w:val="00C60482"/>
    <w:rsid w:val="00C6077D"/>
    <w:rsid w:val="00C609A8"/>
    <w:rsid w:val="00C61BB4"/>
    <w:rsid w:val="00C626A8"/>
    <w:rsid w:val="00C63C46"/>
    <w:rsid w:val="00C65C8A"/>
    <w:rsid w:val="00C66E80"/>
    <w:rsid w:val="00C674EC"/>
    <w:rsid w:val="00C6756D"/>
    <w:rsid w:val="00C67AFA"/>
    <w:rsid w:val="00C70A6C"/>
    <w:rsid w:val="00C72BC0"/>
    <w:rsid w:val="00C73842"/>
    <w:rsid w:val="00C74989"/>
    <w:rsid w:val="00C75025"/>
    <w:rsid w:val="00C76E80"/>
    <w:rsid w:val="00C80273"/>
    <w:rsid w:val="00C831ED"/>
    <w:rsid w:val="00C83BE8"/>
    <w:rsid w:val="00C861FE"/>
    <w:rsid w:val="00C86E79"/>
    <w:rsid w:val="00C93448"/>
    <w:rsid w:val="00C93684"/>
    <w:rsid w:val="00C960DB"/>
    <w:rsid w:val="00C97F9A"/>
    <w:rsid w:val="00CA1133"/>
    <w:rsid w:val="00CA19AC"/>
    <w:rsid w:val="00CA1DFB"/>
    <w:rsid w:val="00CA2657"/>
    <w:rsid w:val="00CA2D83"/>
    <w:rsid w:val="00CA356A"/>
    <w:rsid w:val="00CA4161"/>
    <w:rsid w:val="00CA4378"/>
    <w:rsid w:val="00CA578E"/>
    <w:rsid w:val="00CA6936"/>
    <w:rsid w:val="00CA7AE2"/>
    <w:rsid w:val="00CB0076"/>
    <w:rsid w:val="00CB3A67"/>
    <w:rsid w:val="00CB3F1F"/>
    <w:rsid w:val="00CB59FC"/>
    <w:rsid w:val="00CB5BD6"/>
    <w:rsid w:val="00CB7887"/>
    <w:rsid w:val="00CC0765"/>
    <w:rsid w:val="00CC2441"/>
    <w:rsid w:val="00CC2A81"/>
    <w:rsid w:val="00CC2AB1"/>
    <w:rsid w:val="00CC2BC4"/>
    <w:rsid w:val="00CC3188"/>
    <w:rsid w:val="00CC32C0"/>
    <w:rsid w:val="00CC3BE5"/>
    <w:rsid w:val="00CC3D6D"/>
    <w:rsid w:val="00CC41C9"/>
    <w:rsid w:val="00CC4C75"/>
    <w:rsid w:val="00CC4FD6"/>
    <w:rsid w:val="00CD0177"/>
    <w:rsid w:val="00CD0702"/>
    <w:rsid w:val="00CD0D7A"/>
    <w:rsid w:val="00CD12F8"/>
    <w:rsid w:val="00CD38DD"/>
    <w:rsid w:val="00CD45A1"/>
    <w:rsid w:val="00CD7742"/>
    <w:rsid w:val="00CE1290"/>
    <w:rsid w:val="00CE3825"/>
    <w:rsid w:val="00CE3ED2"/>
    <w:rsid w:val="00CE5EA4"/>
    <w:rsid w:val="00CE69E0"/>
    <w:rsid w:val="00CF26DD"/>
    <w:rsid w:val="00CF2ADF"/>
    <w:rsid w:val="00CF351E"/>
    <w:rsid w:val="00CF420A"/>
    <w:rsid w:val="00CF54C7"/>
    <w:rsid w:val="00CF5FD3"/>
    <w:rsid w:val="00CF7919"/>
    <w:rsid w:val="00D02014"/>
    <w:rsid w:val="00D037D5"/>
    <w:rsid w:val="00D03FC7"/>
    <w:rsid w:val="00D04852"/>
    <w:rsid w:val="00D06C90"/>
    <w:rsid w:val="00D1246A"/>
    <w:rsid w:val="00D1517C"/>
    <w:rsid w:val="00D15319"/>
    <w:rsid w:val="00D17E84"/>
    <w:rsid w:val="00D204D9"/>
    <w:rsid w:val="00D20B01"/>
    <w:rsid w:val="00D20F24"/>
    <w:rsid w:val="00D24AD4"/>
    <w:rsid w:val="00D3149E"/>
    <w:rsid w:val="00D3156B"/>
    <w:rsid w:val="00D328A3"/>
    <w:rsid w:val="00D34025"/>
    <w:rsid w:val="00D346BD"/>
    <w:rsid w:val="00D355D9"/>
    <w:rsid w:val="00D36E8D"/>
    <w:rsid w:val="00D37A2B"/>
    <w:rsid w:val="00D4011C"/>
    <w:rsid w:val="00D403E5"/>
    <w:rsid w:val="00D43E42"/>
    <w:rsid w:val="00D45091"/>
    <w:rsid w:val="00D467AB"/>
    <w:rsid w:val="00D47D87"/>
    <w:rsid w:val="00D50BD4"/>
    <w:rsid w:val="00D5189A"/>
    <w:rsid w:val="00D51EBA"/>
    <w:rsid w:val="00D52780"/>
    <w:rsid w:val="00D53192"/>
    <w:rsid w:val="00D544DC"/>
    <w:rsid w:val="00D54F60"/>
    <w:rsid w:val="00D56093"/>
    <w:rsid w:val="00D56579"/>
    <w:rsid w:val="00D56606"/>
    <w:rsid w:val="00D627CC"/>
    <w:rsid w:val="00D67606"/>
    <w:rsid w:val="00D67F00"/>
    <w:rsid w:val="00D70267"/>
    <w:rsid w:val="00D7073E"/>
    <w:rsid w:val="00D758DB"/>
    <w:rsid w:val="00D76080"/>
    <w:rsid w:val="00D76A64"/>
    <w:rsid w:val="00D77911"/>
    <w:rsid w:val="00D807E8"/>
    <w:rsid w:val="00D830AC"/>
    <w:rsid w:val="00D83848"/>
    <w:rsid w:val="00D84B03"/>
    <w:rsid w:val="00D85111"/>
    <w:rsid w:val="00D8561E"/>
    <w:rsid w:val="00D87349"/>
    <w:rsid w:val="00D92451"/>
    <w:rsid w:val="00D92B95"/>
    <w:rsid w:val="00D93DB0"/>
    <w:rsid w:val="00D94E69"/>
    <w:rsid w:val="00D9519F"/>
    <w:rsid w:val="00D955B0"/>
    <w:rsid w:val="00D9675F"/>
    <w:rsid w:val="00D97FC3"/>
    <w:rsid w:val="00DA0D52"/>
    <w:rsid w:val="00DA0FAB"/>
    <w:rsid w:val="00DA1117"/>
    <w:rsid w:val="00DA4725"/>
    <w:rsid w:val="00DA54D4"/>
    <w:rsid w:val="00DA5979"/>
    <w:rsid w:val="00DA6955"/>
    <w:rsid w:val="00DB0400"/>
    <w:rsid w:val="00DB0DDB"/>
    <w:rsid w:val="00DB1D32"/>
    <w:rsid w:val="00DB272D"/>
    <w:rsid w:val="00DB5057"/>
    <w:rsid w:val="00DB5AAC"/>
    <w:rsid w:val="00DB5BB9"/>
    <w:rsid w:val="00DB680D"/>
    <w:rsid w:val="00DB6C90"/>
    <w:rsid w:val="00DC1710"/>
    <w:rsid w:val="00DC21AA"/>
    <w:rsid w:val="00DD011B"/>
    <w:rsid w:val="00DD06C5"/>
    <w:rsid w:val="00DD13D8"/>
    <w:rsid w:val="00DD20C8"/>
    <w:rsid w:val="00DD23DA"/>
    <w:rsid w:val="00DD2B83"/>
    <w:rsid w:val="00DD2E45"/>
    <w:rsid w:val="00DD3177"/>
    <w:rsid w:val="00DD5483"/>
    <w:rsid w:val="00DD59AD"/>
    <w:rsid w:val="00DD7470"/>
    <w:rsid w:val="00DE22CB"/>
    <w:rsid w:val="00DE3218"/>
    <w:rsid w:val="00DE3FFE"/>
    <w:rsid w:val="00DE4446"/>
    <w:rsid w:val="00DE5EA8"/>
    <w:rsid w:val="00DF0C49"/>
    <w:rsid w:val="00DF1A6E"/>
    <w:rsid w:val="00DF249F"/>
    <w:rsid w:val="00DF37BC"/>
    <w:rsid w:val="00DF591B"/>
    <w:rsid w:val="00DF5F05"/>
    <w:rsid w:val="00E03875"/>
    <w:rsid w:val="00E0617A"/>
    <w:rsid w:val="00E067C0"/>
    <w:rsid w:val="00E07E0B"/>
    <w:rsid w:val="00E113A4"/>
    <w:rsid w:val="00E124FF"/>
    <w:rsid w:val="00E20C33"/>
    <w:rsid w:val="00E223E7"/>
    <w:rsid w:val="00E225B4"/>
    <w:rsid w:val="00E22B93"/>
    <w:rsid w:val="00E24210"/>
    <w:rsid w:val="00E26263"/>
    <w:rsid w:val="00E26D58"/>
    <w:rsid w:val="00E30132"/>
    <w:rsid w:val="00E325CD"/>
    <w:rsid w:val="00E326D9"/>
    <w:rsid w:val="00E34919"/>
    <w:rsid w:val="00E362E6"/>
    <w:rsid w:val="00E409D8"/>
    <w:rsid w:val="00E40C6B"/>
    <w:rsid w:val="00E41339"/>
    <w:rsid w:val="00E41643"/>
    <w:rsid w:val="00E422CD"/>
    <w:rsid w:val="00E44395"/>
    <w:rsid w:val="00E44763"/>
    <w:rsid w:val="00E44D84"/>
    <w:rsid w:val="00E51439"/>
    <w:rsid w:val="00E515E0"/>
    <w:rsid w:val="00E52E9A"/>
    <w:rsid w:val="00E53842"/>
    <w:rsid w:val="00E539C8"/>
    <w:rsid w:val="00E5614A"/>
    <w:rsid w:val="00E56EF5"/>
    <w:rsid w:val="00E605B9"/>
    <w:rsid w:val="00E6327F"/>
    <w:rsid w:val="00E63E11"/>
    <w:rsid w:val="00E643D4"/>
    <w:rsid w:val="00E64D94"/>
    <w:rsid w:val="00E65714"/>
    <w:rsid w:val="00E66CEB"/>
    <w:rsid w:val="00E67D6C"/>
    <w:rsid w:val="00E7051A"/>
    <w:rsid w:val="00E70CC6"/>
    <w:rsid w:val="00E717F2"/>
    <w:rsid w:val="00E734DC"/>
    <w:rsid w:val="00E739F2"/>
    <w:rsid w:val="00E741D9"/>
    <w:rsid w:val="00E76A3A"/>
    <w:rsid w:val="00E80FCB"/>
    <w:rsid w:val="00E81739"/>
    <w:rsid w:val="00E82060"/>
    <w:rsid w:val="00E829DE"/>
    <w:rsid w:val="00E83E72"/>
    <w:rsid w:val="00E8668E"/>
    <w:rsid w:val="00E91A98"/>
    <w:rsid w:val="00E9422B"/>
    <w:rsid w:val="00E95184"/>
    <w:rsid w:val="00E9642A"/>
    <w:rsid w:val="00E97C1A"/>
    <w:rsid w:val="00EA0A90"/>
    <w:rsid w:val="00EA0CB2"/>
    <w:rsid w:val="00EA2B70"/>
    <w:rsid w:val="00EA3927"/>
    <w:rsid w:val="00EA43CF"/>
    <w:rsid w:val="00EA4AC3"/>
    <w:rsid w:val="00EA4EFC"/>
    <w:rsid w:val="00EA6B0A"/>
    <w:rsid w:val="00EA6DD8"/>
    <w:rsid w:val="00EA6E8C"/>
    <w:rsid w:val="00EA700A"/>
    <w:rsid w:val="00EA7BE2"/>
    <w:rsid w:val="00EB1263"/>
    <w:rsid w:val="00EB16B9"/>
    <w:rsid w:val="00EB2154"/>
    <w:rsid w:val="00EB363A"/>
    <w:rsid w:val="00EB3A3F"/>
    <w:rsid w:val="00EB3BF2"/>
    <w:rsid w:val="00EB60F4"/>
    <w:rsid w:val="00EC0C8E"/>
    <w:rsid w:val="00EC1D3E"/>
    <w:rsid w:val="00EC4857"/>
    <w:rsid w:val="00ED1AC3"/>
    <w:rsid w:val="00ED1D3A"/>
    <w:rsid w:val="00EE0213"/>
    <w:rsid w:val="00EE0CE3"/>
    <w:rsid w:val="00EE113C"/>
    <w:rsid w:val="00EE1D04"/>
    <w:rsid w:val="00EE32DB"/>
    <w:rsid w:val="00EE3A86"/>
    <w:rsid w:val="00EE52CE"/>
    <w:rsid w:val="00EF11D5"/>
    <w:rsid w:val="00EF1370"/>
    <w:rsid w:val="00EF1527"/>
    <w:rsid w:val="00EF33F8"/>
    <w:rsid w:val="00EF692D"/>
    <w:rsid w:val="00F00E6C"/>
    <w:rsid w:val="00F030A9"/>
    <w:rsid w:val="00F045E5"/>
    <w:rsid w:val="00F05140"/>
    <w:rsid w:val="00F05ABB"/>
    <w:rsid w:val="00F067B1"/>
    <w:rsid w:val="00F07EFB"/>
    <w:rsid w:val="00F106CC"/>
    <w:rsid w:val="00F1134B"/>
    <w:rsid w:val="00F1179E"/>
    <w:rsid w:val="00F129C9"/>
    <w:rsid w:val="00F14688"/>
    <w:rsid w:val="00F15161"/>
    <w:rsid w:val="00F15EE1"/>
    <w:rsid w:val="00F17419"/>
    <w:rsid w:val="00F20DC0"/>
    <w:rsid w:val="00F2314B"/>
    <w:rsid w:val="00F2319D"/>
    <w:rsid w:val="00F233DF"/>
    <w:rsid w:val="00F252AF"/>
    <w:rsid w:val="00F25B77"/>
    <w:rsid w:val="00F261D2"/>
    <w:rsid w:val="00F27718"/>
    <w:rsid w:val="00F30018"/>
    <w:rsid w:val="00F3005C"/>
    <w:rsid w:val="00F307EA"/>
    <w:rsid w:val="00F3173A"/>
    <w:rsid w:val="00F31922"/>
    <w:rsid w:val="00F31F9A"/>
    <w:rsid w:val="00F31FA9"/>
    <w:rsid w:val="00F32DC6"/>
    <w:rsid w:val="00F32F52"/>
    <w:rsid w:val="00F33FB2"/>
    <w:rsid w:val="00F37704"/>
    <w:rsid w:val="00F41FD4"/>
    <w:rsid w:val="00F4237B"/>
    <w:rsid w:val="00F50586"/>
    <w:rsid w:val="00F51B90"/>
    <w:rsid w:val="00F52359"/>
    <w:rsid w:val="00F5289B"/>
    <w:rsid w:val="00F53D3D"/>
    <w:rsid w:val="00F554AA"/>
    <w:rsid w:val="00F5660E"/>
    <w:rsid w:val="00F56BD9"/>
    <w:rsid w:val="00F56E9D"/>
    <w:rsid w:val="00F606D0"/>
    <w:rsid w:val="00F63D12"/>
    <w:rsid w:val="00F65FFE"/>
    <w:rsid w:val="00F66942"/>
    <w:rsid w:val="00F670BD"/>
    <w:rsid w:val="00F703A1"/>
    <w:rsid w:val="00F706ED"/>
    <w:rsid w:val="00F70CB1"/>
    <w:rsid w:val="00F74A5F"/>
    <w:rsid w:val="00F80BC6"/>
    <w:rsid w:val="00F81510"/>
    <w:rsid w:val="00F81C3C"/>
    <w:rsid w:val="00F81F62"/>
    <w:rsid w:val="00F8230A"/>
    <w:rsid w:val="00F83829"/>
    <w:rsid w:val="00F8488D"/>
    <w:rsid w:val="00F90B41"/>
    <w:rsid w:val="00F92595"/>
    <w:rsid w:val="00F93CDD"/>
    <w:rsid w:val="00F94141"/>
    <w:rsid w:val="00F946AE"/>
    <w:rsid w:val="00F95280"/>
    <w:rsid w:val="00F95D89"/>
    <w:rsid w:val="00F972ED"/>
    <w:rsid w:val="00FA004D"/>
    <w:rsid w:val="00FA0945"/>
    <w:rsid w:val="00FA3F69"/>
    <w:rsid w:val="00FA3FBF"/>
    <w:rsid w:val="00FA4A2F"/>
    <w:rsid w:val="00FA5945"/>
    <w:rsid w:val="00FA5A55"/>
    <w:rsid w:val="00FA68B4"/>
    <w:rsid w:val="00FA786E"/>
    <w:rsid w:val="00FA78C2"/>
    <w:rsid w:val="00FB0360"/>
    <w:rsid w:val="00FB37FB"/>
    <w:rsid w:val="00FC03EB"/>
    <w:rsid w:val="00FC1B1B"/>
    <w:rsid w:val="00FC4006"/>
    <w:rsid w:val="00FC4E06"/>
    <w:rsid w:val="00FC56AC"/>
    <w:rsid w:val="00FC5C77"/>
    <w:rsid w:val="00FC60DD"/>
    <w:rsid w:val="00FC6515"/>
    <w:rsid w:val="00FC70D8"/>
    <w:rsid w:val="00FD00A2"/>
    <w:rsid w:val="00FD1739"/>
    <w:rsid w:val="00FD3977"/>
    <w:rsid w:val="00FD4197"/>
    <w:rsid w:val="00FE3A88"/>
    <w:rsid w:val="00FE3EA1"/>
    <w:rsid w:val="00FE7B18"/>
    <w:rsid w:val="00FF35D0"/>
    <w:rsid w:val="00FF3FE5"/>
    <w:rsid w:val="00FF549D"/>
    <w:rsid w:val="00FF690C"/>
    <w:rsid w:val="00FF6C36"/>
    <w:rsid w:val="00FF73F7"/>
    <w:rsid w:val="00FF7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E717F2"/>
    <w:pPr>
      <w:keepNext/>
      <w:widowControl w:val="0"/>
      <w:spacing w:after="0" w:line="200" w:lineRule="exact"/>
      <w:jc w:val="center"/>
      <w:outlineLvl w:val="1"/>
    </w:pPr>
    <w:rPr>
      <w:rFonts w:ascii="Times New Roman" w:eastAsia="Times New Roman" w:hAnsi="Times New Roman" w:cs="Times New Roman"/>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119C"/>
    <w:rPr>
      <w:color w:val="0563C1" w:themeColor="hyperlink"/>
      <w:u w:val="single"/>
    </w:rPr>
  </w:style>
  <w:style w:type="paragraph" w:styleId="Header">
    <w:name w:val="header"/>
    <w:basedOn w:val="Normal"/>
    <w:link w:val="HeaderChar"/>
    <w:uiPriority w:val="99"/>
    <w:unhideWhenUsed/>
    <w:rsid w:val="00E717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7F2"/>
  </w:style>
  <w:style w:type="table" w:styleId="TableGrid">
    <w:name w:val="Table Grid"/>
    <w:basedOn w:val="TableNormal"/>
    <w:uiPriority w:val="59"/>
    <w:rsid w:val="00E71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rsid w:val="00E717F2"/>
    <w:rPr>
      <w:rFonts w:ascii="Times New Roman" w:eastAsia="Times New Roman" w:hAnsi="Times New Roman" w:cs="Times New Roman"/>
      <w:b/>
      <w:color w:val="000000"/>
      <w:sz w:val="28"/>
      <w:szCs w:val="28"/>
    </w:rPr>
  </w:style>
  <w:style w:type="paragraph" w:styleId="z-TopofForm">
    <w:name w:val="HTML Top of Form"/>
    <w:basedOn w:val="Normal"/>
    <w:next w:val="Normal"/>
    <w:link w:val="z-TopofFormChar"/>
    <w:hidden/>
    <w:uiPriority w:val="99"/>
    <w:rsid w:val="00E717F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E717F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rsid w:val="00E717F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717F2"/>
    <w:rPr>
      <w:rFonts w:ascii="Arial" w:eastAsia="Times New Roman" w:hAnsi="Arial" w:cs="Arial"/>
      <w:vanish/>
      <w:sz w:val="16"/>
      <w:szCs w:val="16"/>
    </w:rPr>
  </w:style>
  <w:style w:type="paragraph" w:customStyle="1" w:styleId="1indent">
    <w:name w:val="1indent"/>
    <w:basedOn w:val="Normal"/>
    <w:rsid w:val="00E717F2"/>
    <w:pPr>
      <w:spacing w:before="100" w:after="180" w:line="240" w:lineRule="auto"/>
      <w:ind w:left="360"/>
    </w:pPr>
    <w:rPr>
      <w:rFonts w:ascii="Helvetica" w:eastAsia="Times New Roman" w:hAnsi="Helvetica" w:cs="Helvetica"/>
      <w:sz w:val="24"/>
      <w:szCs w:val="24"/>
    </w:rPr>
  </w:style>
  <w:style w:type="paragraph" w:customStyle="1" w:styleId="bodytext">
    <w:name w:val="bodytext"/>
    <w:basedOn w:val="Normal"/>
    <w:rsid w:val="00E717F2"/>
    <w:pPr>
      <w:spacing w:before="100" w:beforeAutospacing="1" w:after="180" w:line="240" w:lineRule="auto"/>
    </w:pPr>
    <w:rPr>
      <w:rFonts w:ascii="Helvetica" w:eastAsia="Times New Roman" w:hAnsi="Helvetica" w:cs="Helvetica"/>
      <w:sz w:val="24"/>
      <w:szCs w:val="24"/>
    </w:rPr>
  </w:style>
  <w:style w:type="paragraph" w:customStyle="1" w:styleId="legalrefs">
    <w:name w:val="legalrefs"/>
    <w:basedOn w:val="Normal"/>
    <w:rsid w:val="00E717F2"/>
    <w:pPr>
      <w:spacing w:before="180" w:after="100" w:afterAutospacing="1" w:line="240" w:lineRule="auto"/>
    </w:pPr>
    <w:rPr>
      <w:rFonts w:ascii="Helvetica" w:eastAsia="Times New Roman" w:hAnsi="Helvetica" w:cs="Helvetica"/>
      <w:sz w:val="24"/>
      <w:szCs w:val="24"/>
    </w:rPr>
  </w:style>
  <w:style w:type="paragraph" w:customStyle="1" w:styleId="legalrefs-indent">
    <w:name w:val="legalrefs-indent"/>
    <w:basedOn w:val="Normal"/>
    <w:rsid w:val="00E717F2"/>
    <w:pPr>
      <w:spacing w:before="100" w:beforeAutospacing="1" w:after="100" w:afterAutospacing="1" w:line="240" w:lineRule="auto"/>
      <w:ind w:left="1720"/>
    </w:pPr>
    <w:rPr>
      <w:rFonts w:ascii="Helvetica" w:eastAsia="Times New Roman" w:hAnsi="Helvetica" w:cs="Helvetica"/>
      <w:sz w:val="24"/>
      <w:szCs w:val="24"/>
    </w:rPr>
  </w:style>
  <w:style w:type="character" w:customStyle="1" w:styleId="bold">
    <w:name w:val="bold"/>
    <w:rsid w:val="00E717F2"/>
    <w:rPr>
      <w:rFonts w:ascii="Helvetica" w:hAnsi="Helvetica" w:cs="Helvetica" w:hint="default"/>
      <w:b/>
      <w:bCs/>
      <w:i w:val="0"/>
      <w:iCs w:val="0"/>
    </w:rPr>
  </w:style>
  <w:style w:type="character" w:customStyle="1" w:styleId="italics">
    <w:name w:val="italics"/>
    <w:rsid w:val="00E717F2"/>
    <w:rPr>
      <w:b w:val="0"/>
      <w:bCs w:val="0"/>
      <w:i/>
      <w:iCs/>
    </w:rPr>
  </w:style>
  <w:style w:type="character" w:customStyle="1" w:styleId="bodytext1">
    <w:name w:val="bodytext1"/>
    <w:rsid w:val="00E717F2"/>
    <w:rPr>
      <w:rFonts w:ascii="Helvetica" w:hAnsi="Helvetica" w:cs="Helvetica" w:hint="default"/>
      <w:sz w:val="24"/>
      <w:szCs w:val="24"/>
    </w:rPr>
  </w:style>
  <w:style w:type="paragraph" w:styleId="Footer">
    <w:name w:val="footer"/>
    <w:basedOn w:val="Normal"/>
    <w:link w:val="FooterChar"/>
    <w:uiPriority w:val="99"/>
    <w:unhideWhenUsed/>
    <w:rsid w:val="00E71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7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E717F2"/>
    <w:pPr>
      <w:keepNext/>
      <w:widowControl w:val="0"/>
      <w:spacing w:after="0" w:line="200" w:lineRule="exact"/>
      <w:jc w:val="center"/>
      <w:outlineLvl w:val="1"/>
    </w:pPr>
    <w:rPr>
      <w:rFonts w:ascii="Times New Roman" w:eastAsia="Times New Roman" w:hAnsi="Times New Roman" w:cs="Times New Roman"/>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119C"/>
    <w:rPr>
      <w:color w:val="0563C1" w:themeColor="hyperlink"/>
      <w:u w:val="single"/>
    </w:rPr>
  </w:style>
  <w:style w:type="paragraph" w:styleId="Header">
    <w:name w:val="header"/>
    <w:basedOn w:val="Normal"/>
    <w:link w:val="HeaderChar"/>
    <w:uiPriority w:val="99"/>
    <w:unhideWhenUsed/>
    <w:rsid w:val="00E717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7F2"/>
  </w:style>
  <w:style w:type="table" w:styleId="TableGrid">
    <w:name w:val="Table Grid"/>
    <w:basedOn w:val="TableNormal"/>
    <w:uiPriority w:val="59"/>
    <w:rsid w:val="00E71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rsid w:val="00E717F2"/>
    <w:rPr>
      <w:rFonts w:ascii="Times New Roman" w:eastAsia="Times New Roman" w:hAnsi="Times New Roman" w:cs="Times New Roman"/>
      <w:b/>
      <w:color w:val="000000"/>
      <w:sz w:val="28"/>
      <w:szCs w:val="28"/>
    </w:rPr>
  </w:style>
  <w:style w:type="paragraph" w:styleId="z-TopofForm">
    <w:name w:val="HTML Top of Form"/>
    <w:basedOn w:val="Normal"/>
    <w:next w:val="Normal"/>
    <w:link w:val="z-TopofFormChar"/>
    <w:hidden/>
    <w:uiPriority w:val="99"/>
    <w:rsid w:val="00E717F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E717F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rsid w:val="00E717F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717F2"/>
    <w:rPr>
      <w:rFonts w:ascii="Arial" w:eastAsia="Times New Roman" w:hAnsi="Arial" w:cs="Arial"/>
      <w:vanish/>
      <w:sz w:val="16"/>
      <w:szCs w:val="16"/>
    </w:rPr>
  </w:style>
  <w:style w:type="paragraph" w:customStyle="1" w:styleId="1indent">
    <w:name w:val="1indent"/>
    <w:basedOn w:val="Normal"/>
    <w:rsid w:val="00E717F2"/>
    <w:pPr>
      <w:spacing w:before="100" w:after="180" w:line="240" w:lineRule="auto"/>
      <w:ind w:left="360"/>
    </w:pPr>
    <w:rPr>
      <w:rFonts w:ascii="Helvetica" w:eastAsia="Times New Roman" w:hAnsi="Helvetica" w:cs="Helvetica"/>
      <w:sz w:val="24"/>
      <w:szCs w:val="24"/>
    </w:rPr>
  </w:style>
  <w:style w:type="paragraph" w:customStyle="1" w:styleId="bodytext">
    <w:name w:val="bodytext"/>
    <w:basedOn w:val="Normal"/>
    <w:rsid w:val="00E717F2"/>
    <w:pPr>
      <w:spacing w:before="100" w:beforeAutospacing="1" w:after="180" w:line="240" w:lineRule="auto"/>
    </w:pPr>
    <w:rPr>
      <w:rFonts w:ascii="Helvetica" w:eastAsia="Times New Roman" w:hAnsi="Helvetica" w:cs="Helvetica"/>
      <w:sz w:val="24"/>
      <w:szCs w:val="24"/>
    </w:rPr>
  </w:style>
  <w:style w:type="paragraph" w:customStyle="1" w:styleId="legalrefs">
    <w:name w:val="legalrefs"/>
    <w:basedOn w:val="Normal"/>
    <w:rsid w:val="00E717F2"/>
    <w:pPr>
      <w:spacing w:before="180" w:after="100" w:afterAutospacing="1" w:line="240" w:lineRule="auto"/>
    </w:pPr>
    <w:rPr>
      <w:rFonts w:ascii="Helvetica" w:eastAsia="Times New Roman" w:hAnsi="Helvetica" w:cs="Helvetica"/>
      <w:sz w:val="24"/>
      <w:szCs w:val="24"/>
    </w:rPr>
  </w:style>
  <w:style w:type="paragraph" w:customStyle="1" w:styleId="legalrefs-indent">
    <w:name w:val="legalrefs-indent"/>
    <w:basedOn w:val="Normal"/>
    <w:rsid w:val="00E717F2"/>
    <w:pPr>
      <w:spacing w:before="100" w:beforeAutospacing="1" w:after="100" w:afterAutospacing="1" w:line="240" w:lineRule="auto"/>
      <w:ind w:left="1720"/>
    </w:pPr>
    <w:rPr>
      <w:rFonts w:ascii="Helvetica" w:eastAsia="Times New Roman" w:hAnsi="Helvetica" w:cs="Helvetica"/>
      <w:sz w:val="24"/>
      <w:szCs w:val="24"/>
    </w:rPr>
  </w:style>
  <w:style w:type="character" w:customStyle="1" w:styleId="bold">
    <w:name w:val="bold"/>
    <w:rsid w:val="00E717F2"/>
    <w:rPr>
      <w:rFonts w:ascii="Helvetica" w:hAnsi="Helvetica" w:cs="Helvetica" w:hint="default"/>
      <w:b/>
      <w:bCs/>
      <w:i w:val="0"/>
      <w:iCs w:val="0"/>
    </w:rPr>
  </w:style>
  <w:style w:type="character" w:customStyle="1" w:styleId="italics">
    <w:name w:val="italics"/>
    <w:rsid w:val="00E717F2"/>
    <w:rPr>
      <w:b w:val="0"/>
      <w:bCs w:val="0"/>
      <w:i/>
      <w:iCs/>
    </w:rPr>
  </w:style>
  <w:style w:type="character" w:customStyle="1" w:styleId="bodytext1">
    <w:name w:val="bodytext1"/>
    <w:rsid w:val="00E717F2"/>
    <w:rPr>
      <w:rFonts w:ascii="Helvetica" w:hAnsi="Helvetica" w:cs="Helvetica" w:hint="default"/>
      <w:sz w:val="24"/>
      <w:szCs w:val="24"/>
    </w:rPr>
  </w:style>
  <w:style w:type="paragraph" w:styleId="Footer">
    <w:name w:val="footer"/>
    <w:basedOn w:val="Normal"/>
    <w:link w:val="FooterChar"/>
    <w:uiPriority w:val="99"/>
    <w:unhideWhenUsed/>
    <w:rsid w:val="00E71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pdirect.net/casb/crs/22-32-136_5.html" TargetMode="External"/><Relationship Id="rId18" Type="http://schemas.openxmlformats.org/officeDocument/2006/relationships/hyperlink" Target="http://lp.ctspublish.com/casb/core/lpext.dll?f=id&amp;id=Colorado%3Ar%3A1473&amp;cid=Colorado&amp;t=document-frame.htm&amp;2.0&amp;p=" TargetMode="External"/><Relationship Id="rId26" Type="http://schemas.openxmlformats.org/officeDocument/2006/relationships/image" Target="media/image2.wmf"/><Relationship Id="rId39" Type="http://schemas.openxmlformats.org/officeDocument/2006/relationships/hyperlink" Target="http://fda.gov/food" TargetMode="External"/><Relationship Id="rId3" Type="http://schemas.microsoft.com/office/2007/relationships/stylesWithEffects" Target="stylesWithEffects.xml"/><Relationship Id="rId21" Type="http://schemas.openxmlformats.org/officeDocument/2006/relationships/hyperlink" Target="http://lp.ctspublish.com/casb/core/lpext.dll?f=id&amp;id=Colorado%3Ar%3A154e&amp;cid=Colorado&amp;t=document-frame.htm&amp;2.0&amp;p=" TargetMode="External"/><Relationship Id="rId34" Type="http://schemas.openxmlformats.org/officeDocument/2006/relationships/hyperlink" Target="http://kidshealth.org" TargetMode="External"/><Relationship Id="rId42" Type="http://schemas.openxmlformats.org/officeDocument/2006/relationships/hyperlink" Target="http://9healthfair.org" TargetMode="External"/><Relationship Id="rId47" Type="http://schemas.openxmlformats.org/officeDocument/2006/relationships/hyperlink" Target="http://teamnutrition.usda.gov/healthy/wellnesspolicy"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pdirect.net/casb/crs/22-32-136.html" TargetMode="External"/><Relationship Id="rId17" Type="http://schemas.openxmlformats.org/officeDocument/2006/relationships/hyperlink" Target="http://lp.ctspublish.com/casb/core/lpext.dll?f=id&amp;id=Colorado%3Ar%3Ab2b&amp;cid=Colorado&amp;t=document-frame.htm&amp;2.0&amp;p=" TargetMode="External"/><Relationship Id="rId25" Type="http://schemas.openxmlformats.org/officeDocument/2006/relationships/hyperlink" Target="http://lp.ctspublish.com/casb/core/lpext.dll?f=id&amp;id=Colorado%3Ar%3A6961&amp;cid=Colorado&amp;t=document-frame.htm&amp;2.0&amp;p=" TargetMode="External"/><Relationship Id="rId33" Type="http://schemas.openxmlformats.org/officeDocument/2006/relationships/hyperlink" Target="http://choosemyplate.com" TargetMode="External"/><Relationship Id="rId38" Type="http://schemas.openxmlformats.org/officeDocument/2006/relationships/hyperlink" Target="http://cdc.gov/nutrition" TargetMode="External"/><Relationship Id="rId46" Type="http://schemas.openxmlformats.org/officeDocument/2006/relationships/hyperlink" Target="http://cde.state.co.us" TargetMode="External"/><Relationship Id="rId2" Type="http://schemas.openxmlformats.org/officeDocument/2006/relationships/styles" Target="styles.xml"/><Relationship Id="rId16" Type="http://schemas.openxmlformats.org/officeDocument/2006/relationships/hyperlink" Target="http://lp.ctspublish.com/casb/core/lpext.dll?f=id&amp;id=Colorado%3Ar%3Ab1a&amp;cid=Colorado&amp;t=document-frame.htm&amp;2.0&amp;p=" TargetMode="External"/><Relationship Id="rId20" Type="http://schemas.openxmlformats.org/officeDocument/2006/relationships/hyperlink" Target="http://lp.ctspublish.com/casb/core/lpext.dll?f=id&amp;id=Colorado%3Ar%3A152f&amp;cid=Colorado&amp;t=document-frame.htm&amp;2.0&amp;p=" TargetMode="External"/><Relationship Id="rId29" Type="http://schemas.openxmlformats.org/officeDocument/2006/relationships/hyperlink" Target="http://healthyschoolchampions.org" TargetMode="External"/><Relationship Id="rId41" Type="http://schemas.openxmlformats.org/officeDocument/2006/relationships/hyperlink" Target="http://society.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pdirect.net/casb/crs/22-32-134_5.html" TargetMode="External"/><Relationship Id="rId24" Type="http://schemas.openxmlformats.org/officeDocument/2006/relationships/hyperlink" Target="http://lp.ctspublish.com/casb/core/lpext.dll?f=id&amp;id=Colorado%3Ar%3A158f&amp;cid=Colorado&amp;t=document-frame.htm&amp;2.0&amp;p=" TargetMode="External"/><Relationship Id="rId32" Type="http://schemas.openxmlformats.org/officeDocument/2006/relationships/hyperlink" Target="http://nutritionfacts.org" TargetMode="External"/><Relationship Id="rId37" Type="http://schemas.openxmlformats.org/officeDocument/2006/relationships/hyperlink" Target="http://helpwithcooking.com" TargetMode="External"/><Relationship Id="rId40" Type="http://schemas.openxmlformats.org/officeDocument/2006/relationships/hyperlink" Target="http://cnn.com" TargetMode="External"/><Relationship Id="rId45" Type="http://schemas.openxmlformats.org/officeDocument/2006/relationships/hyperlink" Target="http://teachersandfamilies.com" TargetMode="External"/><Relationship Id="rId5" Type="http://schemas.openxmlformats.org/officeDocument/2006/relationships/webSettings" Target="webSettings.xml"/><Relationship Id="rId15" Type="http://schemas.openxmlformats.org/officeDocument/2006/relationships/hyperlink" Target="http://lp.ctspublish.com/casb/core/lpext.dll?f=id&amp;id=Colorado%3Ar%3Ab0a&amp;cid=Colorado&amp;t=document-frame.htm&amp;2.0&amp;p=" TargetMode="External"/><Relationship Id="rId23" Type="http://schemas.openxmlformats.org/officeDocument/2006/relationships/hyperlink" Target="http://lp.ctspublish.com/casb/core/lpext.dll?f=id&amp;id=Colorado%3Ar%3A1575&amp;cid=Colorado&amp;t=document-frame.htm&amp;2.0&amp;p=" TargetMode="External"/><Relationship Id="rId28" Type="http://schemas.openxmlformats.org/officeDocument/2006/relationships/hyperlink" Target="http://wellsat.org" TargetMode="External"/><Relationship Id="rId36" Type="http://schemas.openxmlformats.org/officeDocument/2006/relationships/hyperlink" Target="http://nutrition.gov" TargetMode="Externa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lp.ctspublish.com/casb/core/lpext.dll?f=id&amp;id=Colorado%3Ar%3A1512&amp;cid=Colorado&amp;t=document-frame.htm&amp;2.0&amp;p=" TargetMode="External"/><Relationship Id="rId31" Type="http://schemas.openxmlformats.org/officeDocument/2006/relationships/hyperlink" Target="http://eatright.org" TargetMode="External"/><Relationship Id="rId44" Type="http://schemas.openxmlformats.org/officeDocument/2006/relationships/hyperlink" Target="http://colegacy.org" TargetMode="External"/><Relationship Id="rId4" Type="http://schemas.openxmlformats.org/officeDocument/2006/relationships/settings" Target="settings.xml"/><Relationship Id="rId9" Type="http://schemas.openxmlformats.org/officeDocument/2006/relationships/hyperlink" Target="http://www.bvschools.org/Administrationhtml/foodservice.html" TargetMode="External"/><Relationship Id="rId14" Type="http://schemas.openxmlformats.org/officeDocument/2006/relationships/hyperlink" Target="http://www.sos.state.co.us/CCR/NumericalSubDocList.do?deptID=4&amp;deptName=300%20Department%20of%20Education&amp;agencyID=109&amp;agencyName=301%20Colorado%20State%20Board%20of%20Education&amp;ccrDocID=3013&amp;ccrDocName=1%20CCR%20301-79%20RULES%20FOR%20THE%20ADMINISTRATION%20OF%20THE%20HEALTHY%20BEVERAGES%20POLICY" TargetMode="External"/><Relationship Id="rId22" Type="http://schemas.openxmlformats.org/officeDocument/2006/relationships/hyperlink" Target="http://lp.ctspublish.com/casb/core/lpext.dll?f=id&amp;id=Colorado%3Ar%3A155c&amp;cid=Colorado&amp;t=document-frame.htm&amp;2.0&amp;p=" TargetMode="External"/><Relationship Id="rId27" Type="http://schemas.openxmlformats.org/officeDocument/2006/relationships/control" Target="activeX/activeX1.xml"/><Relationship Id="rId30" Type="http://schemas.openxmlformats.org/officeDocument/2006/relationships/hyperlink" Target="http://ncagr.gov" TargetMode="External"/><Relationship Id="rId35" Type="http://schemas.openxmlformats.org/officeDocument/2006/relationships/hyperlink" Target="http://usda.gov/dietary" TargetMode="External"/><Relationship Id="rId43" Type="http://schemas.openxmlformats.org/officeDocument/2006/relationships/hyperlink" Target="http://farmtoschool.org" TargetMode="External"/><Relationship Id="rId48" Type="http://schemas.openxmlformats.org/officeDocument/2006/relationships/header" Target="header2.xml"/><Relationship Id="rId8" Type="http://schemas.openxmlformats.org/officeDocument/2006/relationships/image" Target="media/image1.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4602</Words>
  <Characters>26238</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Yates</dc:creator>
  <cp:lastModifiedBy>Mercer, Amanda</cp:lastModifiedBy>
  <cp:revision>2</cp:revision>
  <dcterms:created xsi:type="dcterms:W3CDTF">2015-03-20T15:37:00Z</dcterms:created>
  <dcterms:modified xsi:type="dcterms:W3CDTF">2015-03-20T15:37:00Z</dcterms:modified>
</cp:coreProperties>
</file>