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05" w:rsidRDefault="008D3505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School Bullying Prevention and Education Grant </w:t>
      </w:r>
    </w:p>
    <w:p w:rsidR="008D3505" w:rsidRPr="00730B67" w:rsidRDefault="00966F49" w:rsidP="008D3505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Evaluation </w:t>
      </w:r>
      <w:r w:rsidR="008D3505">
        <w:rPr>
          <w:rFonts w:eastAsia="Times New Roman"/>
          <w:b/>
          <w:color w:val="333333"/>
          <w:szCs w:val="24"/>
        </w:rPr>
        <w:t>Report Template</w:t>
      </w:r>
    </w:p>
    <w:p w:rsidR="008D3505" w:rsidRPr="002F307A" w:rsidRDefault="008D3505" w:rsidP="008D3505">
      <w:pPr>
        <w:shd w:val="clear" w:color="auto" w:fill="FFFFFF"/>
        <w:rPr>
          <w:rFonts w:eastAsia="Times New Roman"/>
          <w:color w:val="333333"/>
          <w:szCs w:val="24"/>
        </w:rPr>
      </w:pPr>
    </w:p>
    <w:p w:rsidR="008D3505" w:rsidRPr="00DE01EC" w:rsidRDefault="008D3505" w:rsidP="008D3505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  <w:r w:rsidRPr="00DE01EC">
        <w:rPr>
          <w:rFonts w:ascii="Times New Roman" w:hAnsi="Times New Roman" w:cs="Times New Roman"/>
          <w:sz w:val="24"/>
          <w:szCs w:val="24"/>
        </w:rPr>
        <w:t>Instructions</w:t>
      </w:r>
    </w:p>
    <w:p w:rsidR="008D3505" w:rsidRPr="00DE01EC" w:rsidRDefault="008D3505" w:rsidP="008D3505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</w:p>
    <w:p w:rsidR="00392325" w:rsidRDefault="008D3505" w:rsidP="008D3505">
      <w:pPr>
        <w:shd w:val="clear" w:color="auto" w:fill="FFFFFF"/>
        <w:rPr>
          <w:szCs w:val="24"/>
        </w:rPr>
      </w:pPr>
      <w:r>
        <w:rPr>
          <w:szCs w:val="24"/>
        </w:rPr>
        <w:t xml:space="preserve">The School Bullying Prevention and Education Grant (BPEG) </w:t>
      </w:r>
      <w:r w:rsidR="00966F49">
        <w:rPr>
          <w:szCs w:val="24"/>
        </w:rPr>
        <w:t xml:space="preserve">Evaluation </w:t>
      </w:r>
      <w:r>
        <w:rPr>
          <w:szCs w:val="24"/>
        </w:rPr>
        <w:t xml:space="preserve">Report Template is designed to support BPEG Implementation Coaches in </w:t>
      </w:r>
      <w:r w:rsidR="00932D12">
        <w:rPr>
          <w:szCs w:val="24"/>
        </w:rPr>
        <w:t>answering</w:t>
      </w:r>
      <w:r>
        <w:rPr>
          <w:szCs w:val="24"/>
        </w:rPr>
        <w:t xml:space="preserve"> all the necessary </w:t>
      </w:r>
      <w:r w:rsidR="00932D12">
        <w:rPr>
          <w:szCs w:val="24"/>
        </w:rPr>
        <w:t>questions</w:t>
      </w:r>
      <w:r>
        <w:rPr>
          <w:szCs w:val="24"/>
        </w:rPr>
        <w:t xml:space="preserve"> for </w:t>
      </w:r>
      <w:r w:rsidR="00932D12">
        <w:rPr>
          <w:szCs w:val="24"/>
        </w:rPr>
        <w:t>the</w:t>
      </w:r>
      <w:r>
        <w:rPr>
          <w:szCs w:val="24"/>
        </w:rPr>
        <w:t xml:space="preserve"> </w:t>
      </w:r>
      <w:r w:rsidR="00932D12">
        <w:rPr>
          <w:szCs w:val="24"/>
        </w:rPr>
        <w:t>Evaluation</w:t>
      </w:r>
      <w:r>
        <w:rPr>
          <w:szCs w:val="24"/>
        </w:rPr>
        <w:t xml:space="preserve"> </w:t>
      </w:r>
      <w:r w:rsidR="00063A55">
        <w:rPr>
          <w:szCs w:val="24"/>
        </w:rPr>
        <w:t>R</w:t>
      </w:r>
      <w:r>
        <w:rPr>
          <w:szCs w:val="24"/>
        </w:rPr>
        <w:t xml:space="preserve">eport. Each page has a different prompt on which to respond. </w:t>
      </w:r>
      <w:r w:rsidR="00A97EDF">
        <w:rPr>
          <w:szCs w:val="24"/>
        </w:rPr>
        <w:t xml:space="preserve">It may be helpful to review the BPEG Self-Assessment when completing this report template. </w:t>
      </w:r>
    </w:p>
    <w:p w:rsidR="00672B91" w:rsidRDefault="00672B91" w:rsidP="008D3505">
      <w:pPr>
        <w:shd w:val="clear" w:color="auto" w:fill="FFFFFF"/>
        <w:rPr>
          <w:b/>
          <w:szCs w:val="24"/>
        </w:rPr>
      </w:pPr>
    </w:p>
    <w:p w:rsidR="008D3505" w:rsidRDefault="00932D12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  <w:r>
        <w:rPr>
          <w:szCs w:val="24"/>
        </w:rPr>
        <w:t xml:space="preserve">The Evaluation Report is one part of the Annual Report due to CDE each year on June 30 </w:t>
      </w:r>
      <w:r w:rsidR="00FF3FF3">
        <w:rPr>
          <w:szCs w:val="24"/>
        </w:rPr>
        <w:t>and</w:t>
      </w:r>
      <w:r w:rsidR="008D3505">
        <w:rPr>
          <w:szCs w:val="24"/>
        </w:rPr>
        <w:t xml:space="preserve"> should be emailed to the BPEG Grant Coordinator, Adam Collins: </w:t>
      </w:r>
      <w:hyperlink r:id="rId8" w:history="1">
        <w:r w:rsidR="008D3505" w:rsidRPr="003F0BD7">
          <w:rPr>
            <w:rStyle w:val="Hyperlink"/>
            <w:szCs w:val="24"/>
          </w:rPr>
          <w:t>Collins_A@cde.state.co.us</w:t>
        </w:r>
      </w:hyperlink>
      <w:r w:rsidR="008D3505">
        <w:rPr>
          <w:szCs w:val="24"/>
        </w:rPr>
        <w:t xml:space="preserve">. </w:t>
      </w:r>
      <w:r w:rsidR="008D3505">
        <w:rPr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8D3505" w:rsidTr="00D478F6">
        <w:trPr>
          <w:trHeight w:val="836"/>
        </w:trPr>
        <w:tc>
          <w:tcPr>
            <w:tcW w:w="181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8D3505" w:rsidRPr="00CD1DA7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District:</w:t>
            </w:r>
          </w:p>
        </w:tc>
        <w:tc>
          <w:tcPr>
            <w:tcW w:w="775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</w:t>
            </w:r>
          </w:p>
        </w:tc>
      </w:tr>
      <w:tr w:rsidR="008D3505" w:rsidTr="00D478F6">
        <w:trPr>
          <w:trHeight w:val="540"/>
        </w:trPr>
        <w:tc>
          <w:tcPr>
            <w:tcW w:w="181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School</w:t>
            </w:r>
            <w:r w:rsidR="0017220D">
              <w:rPr>
                <w:rFonts w:eastAsia="Times New Roman"/>
                <w:b/>
                <w:color w:val="333333"/>
                <w:szCs w:val="24"/>
              </w:rPr>
              <w:t>(s)</w:t>
            </w:r>
            <w:r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758" w:type="dxa"/>
          </w:tcPr>
          <w:p w:rsidR="008D3505" w:rsidRDefault="008D3505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478F6"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8D3505" w:rsidTr="00D478F6">
        <w:trPr>
          <w:trHeight w:val="612"/>
        </w:trPr>
        <w:tc>
          <w:tcPr>
            <w:tcW w:w="1818" w:type="dxa"/>
          </w:tcPr>
          <w:p w:rsidR="008D3505" w:rsidRDefault="00FF3FF3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Date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:</w:t>
            </w:r>
          </w:p>
        </w:tc>
        <w:tc>
          <w:tcPr>
            <w:tcW w:w="7758" w:type="dxa"/>
          </w:tcPr>
          <w:p w:rsidR="008D3505" w:rsidRDefault="00D478F6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</w:t>
            </w:r>
            <w:r w:rsidR="008D3505">
              <w:rPr>
                <w:rFonts w:eastAsia="Times New Roman"/>
                <w:b/>
                <w:color w:val="333333"/>
                <w:szCs w:val="24"/>
              </w:rPr>
              <w:t>_____________________________</w:t>
            </w:r>
            <w:r>
              <w:rPr>
                <w:rFonts w:eastAsia="Times New Roman"/>
                <w:b/>
                <w:color w:val="333333"/>
                <w:szCs w:val="24"/>
              </w:rPr>
              <w:t>_________________________</w:t>
            </w:r>
          </w:p>
        </w:tc>
      </w:tr>
      <w:tr w:rsidR="004D295A" w:rsidTr="00D478F6">
        <w:trPr>
          <w:trHeight w:val="612"/>
        </w:trPr>
        <w:tc>
          <w:tcPr>
            <w:tcW w:w="1818" w:type="dxa"/>
          </w:tcPr>
          <w:p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Person Completing Report:</w:t>
            </w:r>
          </w:p>
        </w:tc>
        <w:tc>
          <w:tcPr>
            <w:tcW w:w="7758" w:type="dxa"/>
          </w:tcPr>
          <w:p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4D295A" w:rsidRDefault="004D295A" w:rsidP="00602BF5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:rsidR="004D295A" w:rsidRDefault="00BC36EC" w:rsidP="00602BF5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</w:t>
            </w:r>
            <w:r w:rsidR="00347818">
              <w:rPr>
                <w:rFonts w:eastAsia="Times New Roman"/>
                <w:b/>
                <w:color w:val="333333"/>
                <w:szCs w:val="24"/>
              </w:rPr>
              <w:t>__</w:t>
            </w:r>
            <w:r w:rsidR="004D295A">
              <w:rPr>
                <w:rFonts w:eastAsia="Times New Roman"/>
                <w:b/>
                <w:color w:val="333333"/>
                <w:szCs w:val="24"/>
              </w:rPr>
              <w:t>___________________________________________________________</w:t>
            </w:r>
          </w:p>
        </w:tc>
      </w:tr>
    </w:tbl>
    <w:p w:rsidR="008D3505" w:rsidRDefault="008D3505" w:rsidP="008D3505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:rsidR="00903F4A" w:rsidRPr="00063A55" w:rsidRDefault="00840CEF" w:rsidP="00063A55">
      <w:pPr>
        <w:spacing w:after="200" w:line="276" w:lineRule="auto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3618865</wp:posOffset>
            </wp:positionV>
            <wp:extent cx="3267075" cy="54974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e_logo_fullColor-h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A55">
        <w:rPr>
          <w:rFonts w:eastAsia="Times New Roman"/>
          <w:b/>
          <w:color w:val="333333"/>
          <w:szCs w:val="24"/>
        </w:rPr>
        <w:br w:type="page"/>
      </w:r>
      <w:bookmarkStart w:id="0" w:name="_GoBack"/>
      <w:bookmarkEnd w:id="0"/>
    </w:p>
    <w:p w:rsidR="00D478F6" w:rsidRDefault="00903F4A" w:rsidP="0071246D">
      <w:pPr>
        <w:pStyle w:val="ListParagraph"/>
        <w:numPr>
          <w:ilvl w:val="0"/>
          <w:numId w:val="1"/>
        </w:numPr>
      </w:pPr>
      <w:r w:rsidRPr="0071246D">
        <w:rPr>
          <w:i/>
        </w:rPr>
        <w:lastRenderedPageBreak/>
        <w:t>What evidence-based bullying prevention program does your school use?</w:t>
      </w:r>
    </w:p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91FB3" w:rsidRDefault="00291FB3" w:rsidP="008D3505"/>
    <w:p w:rsidR="002129E6" w:rsidRDefault="000B18D1">
      <w:pPr>
        <w:spacing w:after="200" w:line="276" w:lineRule="auto"/>
      </w:pPr>
      <w:r>
        <w:br w:type="page"/>
      </w:r>
    </w:p>
    <w:p w:rsidR="00291FB3" w:rsidRPr="0071246D" w:rsidRDefault="00903F4A" w:rsidP="0071246D">
      <w:pPr>
        <w:pStyle w:val="ListParagraph"/>
        <w:numPr>
          <w:ilvl w:val="0"/>
          <w:numId w:val="1"/>
        </w:numPr>
        <w:rPr>
          <w:rFonts w:eastAsia="Times New Roman"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How many students, by grade level, participated in the bullying prevention efforts at the school?</w:t>
      </w:r>
    </w:p>
    <w:p w:rsidR="000642EB" w:rsidRDefault="000642EB" w:rsidP="008D3505">
      <w:pPr>
        <w:rPr>
          <w:rFonts w:eastAsia="Times New Roman"/>
          <w:color w:val="33333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16"/>
      </w:tblGrid>
      <w:tr w:rsidR="00744BAE" w:rsidRPr="00AD6CA1" w:rsidTr="00B2012E">
        <w:tc>
          <w:tcPr>
            <w:tcW w:w="5741" w:type="dxa"/>
            <w:gridSpan w:val="2"/>
          </w:tcPr>
          <w:p w:rsidR="00744BAE" w:rsidRPr="00744BAE" w:rsidRDefault="00744BAE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:rsidTr="00744BAE">
        <w:tc>
          <w:tcPr>
            <w:tcW w:w="1525" w:type="dxa"/>
            <w:shd w:val="clear" w:color="auto" w:fill="D9D9D9" w:themeFill="background1" w:themeFillShade="D9"/>
          </w:tcPr>
          <w:p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Grade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17220D" w:rsidRPr="00AD6CA1" w:rsidRDefault="0017220D" w:rsidP="0017220D">
            <w:pPr>
              <w:jc w:val="center"/>
              <w:rPr>
                <w:rFonts w:eastAsia="Times New Roman"/>
                <w:b/>
                <w:color w:val="333333"/>
                <w:szCs w:val="24"/>
              </w:rPr>
            </w:pPr>
            <w:r w:rsidRPr="00AD6CA1">
              <w:rPr>
                <w:rFonts w:eastAsia="Times New Roman"/>
                <w:b/>
                <w:color w:val="333333"/>
                <w:szCs w:val="24"/>
              </w:rPr>
              <w:t>Number of Students who Participated</w:t>
            </w: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Pre-K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Kindergarten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st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nd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3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rd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 w:rsidRPr="00AD6CA1">
              <w:rPr>
                <w:rFonts w:eastAsia="Times New Roman"/>
                <w:color w:val="333333"/>
                <w:szCs w:val="24"/>
              </w:rPr>
              <w:t>4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5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6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7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8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9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10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11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17220D" w:rsidRPr="00AD6CA1" w:rsidTr="0017220D">
        <w:tc>
          <w:tcPr>
            <w:tcW w:w="1525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12</w:t>
            </w:r>
            <w:r w:rsidRPr="00AD6CA1">
              <w:rPr>
                <w:rFonts w:eastAsia="Times New Roman"/>
                <w:color w:val="333333"/>
                <w:szCs w:val="24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</w:tr>
    </w:tbl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0642EB" w:rsidRPr="000642EB" w:rsidRDefault="000642EB" w:rsidP="008D3505">
      <w:pPr>
        <w:rPr>
          <w:rFonts w:eastAsia="Times New Roman"/>
          <w:color w:val="333333"/>
          <w:szCs w:val="24"/>
        </w:rPr>
      </w:pPr>
    </w:p>
    <w:p w:rsidR="002129E6" w:rsidRDefault="002129E6">
      <w:pPr>
        <w:spacing w:after="200" w:line="276" w:lineRule="auto"/>
        <w:rPr>
          <w:rFonts w:eastAsia="Times New Roman"/>
          <w:color w:val="333333"/>
          <w:szCs w:val="24"/>
        </w:rPr>
      </w:pPr>
      <w:r>
        <w:rPr>
          <w:rFonts w:eastAsia="Times New Roman"/>
          <w:color w:val="333333"/>
          <w:szCs w:val="24"/>
        </w:rPr>
        <w:br w:type="page"/>
      </w:r>
    </w:p>
    <w:p w:rsidR="000642EB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family and community members</w:t>
      </w:r>
      <w:r w:rsidRPr="0071246D">
        <w:rPr>
          <w:rFonts w:eastAsia="Times New Roman"/>
          <w:i/>
          <w:color w:val="333333"/>
          <w:szCs w:val="24"/>
        </w:rPr>
        <w:t xml:space="preserve"> are included</w:t>
      </w:r>
      <w:r w:rsidR="00F53D46" w:rsidRPr="0071246D">
        <w:rPr>
          <w:rFonts w:eastAsia="Times New Roman"/>
          <w:i/>
          <w:color w:val="333333"/>
          <w:szCs w:val="24"/>
        </w:rPr>
        <w:t xml:space="preserve"> in the bullying prevention strategies</w:t>
      </w:r>
      <w:r w:rsidRPr="0071246D">
        <w:rPr>
          <w:rFonts w:eastAsia="Times New Roman"/>
          <w:i/>
          <w:color w:val="333333"/>
          <w:szCs w:val="24"/>
        </w:rPr>
        <w:t>.</w:t>
      </w:r>
    </w:p>
    <w:p w:rsidR="000642EB" w:rsidRDefault="000642EB" w:rsidP="008D3505"/>
    <w:p w:rsidR="000B18D1" w:rsidRDefault="000B18D1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2129E6" w:rsidRDefault="002129E6">
      <w:pPr>
        <w:spacing w:after="200" w:line="276" w:lineRule="auto"/>
      </w:pPr>
      <w:r>
        <w:br w:type="page"/>
      </w:r>
    </w:p>
    <w:p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specific policies concerning bullying prevention</w:t>
      </w:r>
      <w:r w:rsidRPr="0071246D">
        <w:rPr>
          <w:rFonts w:eastAsia="Times New Roman"/>
          <w:i/>
          <w:color w:val="333333"/>
          <w:szCs w:val="24"/>
        </w:rPr>
        <w:t xml:space="preserve"> have been reviewed and adopted.</w:t>
      </w:r>
    </w:p>
    <w:p w:rsidR="00A97EDF" w:rsidRDefault="00A97EDF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87B2E" w:rsidRDefault="00287B2E" w:rsidP="008D3505"/>
    <w:p w:rsidR="002129E6" w:rsidRDefault="002129E6">
      <w:pPr>
        <w:spacing w:after="200" w:line="276" w:lineRule="auto"/>
      </w:pPr>
      <w:r>
        <w:br w:type="page"/>
      </w:r>
    </w:p>
    <w:p w:rsidR="00287B2E" w:rsidRPr="0071246D" w:rsidRDefault="00BE1454" w:rsidP="0071246D">
      <w:pPr>
        <w:pStyle w:val="ListParagraph"/>
        <w:numPr>
          <w:ilvl w:val="0"/>
          <w:numId w:val="1"/>
        </w:numPr>
        <w:rPr>
          <w:rFonts w:eastAsia="Times New Roman"/>
          <w:i/>
          <w:color w:val="333333"/>
          <w:szCs w:val="24"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F53D46" w:rsidRPr="0071246D">
        <w:rPr>
          <w:rFonts w:eastAsia="Times New Roman"/>
          <w:i/>
          <w:color w:val="333333"/>
          <w:szCs w:val="24"/>
        </w:rPr>
        <w:t xml:space="preserve"> bullying prevention practices </w:t>
      </w:r>
      <w:r w:rsidRPr="0071246D">
        <w:rPr>
          <w:rFonts w:eastAsia="Times New Roman"/>
          <w:i/>
          <w:color w:val="333333"/>
          <w:szCs w:val="24"/>
        </w:rPr>
        <w:t xml:space="preserve">have been implemented </w:t>
      </w:r>
      <w:r w:rsidR="00F53D46" w:rsidRPr="0071246D">
        <w:rPr>
          <w:rFonts w:eastAsia="Times New Roman"/>
          <w:i/>
          <w:color w:val="333333"/>
          <w:szCs w:val="24"/>
        </w:rPr>
        <w:t>with fidelity (i.e., completing the practi</w:t>
      </w:r>
      <w:r w:rsidRPr="0071246D">
        <w:rPr>
          <w:rFonts w:eastAsia="Times New Roman"/>
          <w:i/>
          <w:color w:val="333333"/>
          <w:szCs w:val="24"/>
        </w:rPr>
        <w:t>ces the way they were intended).</w:t>
      </w:r>
      <w:r w:rsidR="009B3AAE">
        <w:rPr>
          <w:rFonts w:eastAsia="Times New Roman"/>
          <w:i/>
          <w:color w:val="333333"/>
          <w:szCs w:val="24"/>
        </w:rPr>
        <w:t xml:space="preserve"> You may also include fidelity scores for your specific bullying prevention curriculum.</w:t>
      </w:r>
      <w:r w:rsidR="000B18D1">
        <w:rPr>
          <w:rFonts w:eastAsia="Times New Roman"/>
          <w:i/>
          <w:color w:val="333333"/>
          <w:szCs w:val="24"/>
        </w:rPr>
        <w:t xml:space="preserve"> </w:t>
      </w:r>
      <w:r w:rsidR="002129E6">
        <w:rPr>
          <w:rFonts w:eastAsia="Times New Roman"/>
          <w:b/>
          <w:i/>
          <w:color w:val="333333"/>
          <w:szCs w:val="24"/>
        </w:rPr>
        <w:t>Ensure that a BPEG Self-Assessment for the current school year has been completed online through your Google Dashboard.</w:t>
      </w:r>
    </w:p>
    <w:p w:rsidR="00287B2E" w:rsidRDefault="00287B2E" w:rsidP="008D3505"/>
    <w:p w:rsidR="00287B2E" w:rsidRDefault="00287B2E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A97EDF" w:rsidRDefault="00A97EDF" w:rsidP="008D3505"/>
    <w:p w:rsidR="00D478F6" w:rsidRDefault="00D478F6" w:rsidP="008D3505"/>
    <w:p w:rsidR="00D478F6" w:rsidRDefault="002129E6" w:rsidP="008D3505">
      <w:r>
        <w:t>Was a fidelity measure completed for your bullying prevention curriculum? (Put an “X” next to your answer)</w:t>
      </w:r>
    </w:p>
    <w:p w:rsidR="00D478F6" w:rsidRDefault="00D478F6" w:rsidP="008D3505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:rsidTr="003E468E">
        <w:tc>
          <w:tcPr>
            <w:tcW w:w="5845" w:type="dxa"/>
            <w:gridSpan w:val="2"/>
          </w:tcPr>
          <w:p w:rsidR="0017220D" w:rsidRPr="0017220D" w:rsidRDefault="0017220D" w:rsidP="002129E6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:rsidTr="0017220D">
        <w:tc>
          <w:tcPr>
            <w:tcW w:w="977" w:type="dxa"/>
          </w:tcPr>
          <w:p w:rsidR="0017220D" w:rsidRPr="00AD6CA1" w:rsidRDefault="0017220D" w:rsidP="0017220D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2129E6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:rsidTr="0017220D">
        <w:tc>
          <w:tcPr>
            <w:tcW w:w="977" w:type="dxa"/>
          </w:tcPr>
          <w:p w:rsidR="0017220D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AD6CA1" w:rsidRDefault="0017220D" w:rsidP="0017220D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2129E6" w:rsidRDefault="002129E6" w:rsidP="002129E6"/>
    <w:p w:rsidR="002129E6" w:rsidRDefault="002129E6" w:rsidP="002129E6">
      <w:r>
        <w:t>Was a BPEG Self-Assessment completed online using your Google Dashboard for the current year? (Put an “X” next to your answer)</w:t>
      </w:r>
    </w:p>
    <w:p w:rsidR="002129E6" w:rsidRDefault="002129E6" w:rsidP="002129E6"/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77"/>
        <w:gridCol w:w="4868"/>
      </w:tblGrid>
      <w:tr w:rsidR="0017220D" w:rsidRPr="00AD6CA1" w:rsidTr="008E20FF">
        <w:tc>
          <w:tcPr>
            <w:tcW w:w="5845" w:type="dxa"/>
            <w:gridSpan w:val="2"/>
          </w:tcPr>
          <w:p w:rsidR="0017220D" w:rsidRP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 xml:space="preserve">School: </w:t>
            </w:r>
          </w:p>
        </w:tc>
      </w:tr>
      <w:tr w:rsidR="0017220D" w:rsidRPr="00AD6CA1" w:rsidTr="008E20FF">
        <w:tc>
          <w:tcPr>
            <w:tcW w:w="977" w:type="dxa"/>
          </w:tcPr>
          <w:p w:rsidR="0017220D" w:rsidRPr="00AD6CA1" w:rsidRDefault="0017220D" w:rsidP="008E20FF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2129E6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Yes</w:t>
            </w:r>
          </w:p>
        </w:tc>
      </w:tr>
      <w:tr w:rsidR="0017220D" w:rsidRPr="00AD6CA1" w:rsidTr="008E20FF">
        <w:tc>
          <w:tcPr>
            <w:tcW w:w="977" w:type="dxa"/>
          </w:tcPr>
          <w:p w:rsidR="0017220D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</w:p>
        </w:tc>
        <w:tc>
          <w:tcPr>
            <w:tcW w:w="4868" w:type="dxa"/>
          </w:tcPr>
          <w:p w:rsidR="0017220D" w:rsidRPr="00AD6CA1" w:rsidRDefault="0017220D" w:rsidP="008E20FF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No</w:t>
            </w:r>
          </w:p>
        </w:tc>
      </w:tr>
    </w:tbl>
    <w:p w:rsidR="002129E6" w:rsidRDefault="002129E6" w:rsidP="002129E6"/>
    <w:p w:rsidR="002129E6" w:rsidRDefault="002129E6" w:rsidP="002129E6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D478F6" w:rsidRDefault="00D478F6" w:rsidP="008D3505"/>
    <w:p w:rsidR="002129E6" w:rsidRDefault="002129E6">
      <w:pPr>
        <w:spacing w:after="200" w:line="276" w:lineRule="auto"/>
      </w:pPr>
      <w:r>
        <w:br w:type="page"/>
      </w:r>
    </w:p>
    <w:p w:rsidR="00A97EDF" w:rsidRPr="0071246D" w:rsidRDefault="00BE1454" w:rsidP="0071246D">
      <w:pPr>
        <w:pStyle w:val="ListParagraph"/>
        <w:numPr>
          <w:ilvl w:val="0"/>
          <w:numId w:val="1"/>
        </w:numPr>
        <w:rPr>
          <w:i/>
        </w:rPr>
      </w:pPr>
      <w:r w:rsidRPr="0071246D">
        <w:rPr>
          <w:rFonts w:eastAsia="Times New Roman"/>
          <w:i/>
          <w:color w:val="333333"/>
          <w:szCs w:val="24"/>
        </w:rPr>
        <w:lastRenderedPageBreak/>
        <w:t>Describe how</w:t>
      </w:r>
      <w:r w:rsidR="000A3704" w:rsidRPr="0071246D">
        <w:rPr>
          <w:rFonts w:eastAsia="Times New Roman"/>
          <w:i/>
          <w:color w:val="333333"/>
          <w:szCs w:val="24"/>
        </w:rPr>
        <w:t xml:space="preserve"> </w:t>
      </w:r>
      <w:r w:rsidRPr="0071246D">
        <w:rPr>
          <w:rFonts w:eastAsia="Times New Roman"/>
          <w:i/>
          <w:color w:val="333333"/>
          <w:szCs w:val="24"/>
        </w:rPr>
        <w:t>th</w:t>
      </w:r>
      <w:r w:rsidR="000A3704" w:rsidRPr="0071246D">
        <w:rPr>
          <w:rFonts w:eastAsia="Times New Roman"/>
          <w:i/>
          <w:color w:val="333333"/>
          <w:szCs w:val="24"/>
        </w:rPr>
        <w:t>e frequency of bullying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="000A3704" w:rsidRPr="0071246D">
        <w:rPr>
          <w:rFonts w:eastAsia="Times New Roman"/>
          <w:i/>
          <w:color w:val="333333"/>
          <w:szCs w:val="24"/>
        </w:rPr>
        <w:t xml:space="preserve"> as indicated by the school survey </w:t>
      </w:r>
      <w:r w:rsidR="000A3704" w:rsidRPr="00E74196">
        <w:rPr>
          <w:rFonts w:eastAsia="Times New Roman"/>
          <w:b/>
          <w:i/>
          <w:color w:val="333333"/>
          <w:szCs w:val="24"/>
        </w:rPr>
        <w:t xml:space="preserve">and other relevant </w:t>
      </w:r>
      <w:r w:rsidR="009A720A" w:rsidRPr="00E74196">
        <w:rPr>
          <w:rFonts w:eastAsia="Times New Roman"/>
          <w:b/>
          <w:i/>
          <w:color w:val="333333"/>
          <w:szCs w:val="24"/>
        </w:rPr>
        <w:t>measures</w:t>
      </w:r>
      <w:r w:rsidR="00AB1C54" w:rsidRPr="0071246D">
        <w:rPr>
          <w:rFonts w:eastAsia="Times New Roman"/>
          <w:i/>
          <w:color w:val="333333"/>
          <w:szCs w:val="24"/>
        </w:rPr>
        <w:t>,</w:t>
      </w:r>
      <w:r w:rsidRPr="0071246D">
        <w:rPr>
          <w:rFonts w:eastAsia="Times New Roman"/>
          <w:i/>
          <w:color w:val="333333"/>
          <w:szCs w:val="24"/>
        </w:rPr>
        <w:t xml:space="preserve"> has been reduced.</w:t>
      </w:r>
      <w:r w:rsidR="00AB1C54" w:rsidRPr="0071246D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You</w:t>
      </w:r>
      <w:r w:rsidR="00B77015">
        <w:rPr>
          <w:rFonts w:eastAsia="Times New Roman"/>
          <w:i/>
          <w:color w:val="333333"/>
          <w:szCs w:val="24"/>
        </w:rPr>
        <w:t xml:space="preserve"> </w:t>
      </w:r>
      <w:r w:rsidR="009B3AAE">
        <w:rPr>
          <w:rFonts w:eastAsia="Times New Roman"/>
          <w:i/>
          <w:color w:val="333333"/>
          <w:szCs w:val="24"/>
        </w:rPr>
        <w:t>may</w:t>
      </w:r>
      <w:r w:rsidR="00B77015">
        <w:rPr>
          <w:rFonts w:eastAsia="Times New Roman"/>
          <w:i/>
          <w:color w:val="333333"/>
          <w:szCs w:val="24"/>
        </w:rPr>
        <w:t xml:space="preserve"> attach any results </w:t>
      </w:r>
      <w:r w:rsidR="009B3AAE">
        <w:rPr>
          <w:rFonts w:eastAsia="Times New Roman"/>
          <w:i/>
          <w:color w:val="333333"/>
          <w:szCs w:val="24"/>
        </w:rPr>
        <w:t xml:space="preserve">or reports </w:t>
      </w:r>
      <w:r w:rsidR="00B77015">
        <w:rPr>
          <w:rFonts w:eastAsia="Times New Roman"/>
          <w:i/>
          <w:color w:val="333333"/>
          <w:szCs w:val="24"/>
        </w:rPr>
        <w:t>as an appendix.</w:t>
      </w:r>
    </w:p>
    <w:p w:rsidR="00A97EDF" w:rsidRDefault="00A97EDF" w:rsidP="008D3505"/>
    <w:p w:rsidR="00A97EDF" w:rsidRDefault="00A97EDF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p w:rsidR="00364430" w:rsidRDefault="00364430" w:rsidP="008D3505"/>
    <w:sectPr w:rsidR="003644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3F" w:rsidRDefault="0091273F" w:rsidP="00291FB3">
      <w:r>
        <w:separator/>
      </w:r>
    </w:p>
  </w:endnote>
  <w:endnote w:type="continuationSeparator" w:id="0">
    <w:p w:rsidR="0091273F" w:rsidRDefault="0091273F" w:rsidP="002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6" w:rsidRDefault="00063A55">
    <w:pPr>
      <w:pStyle w:val="Footer"/>
    </w:pPr>
    <w:r w:rsidRPr="00F056FC">
      <w:rPr>
        <w:rFonts w:eastAsia="Times New Roman"/>
        <w:b/>
        <w:noProof/>
        <w:color w:val="333333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80C55" wp14:editId="5A6DF38A">
              <wp:simplePos x="0" y="0"/>
              <wp:positionH relativeFrom="margin">
                <wp:align>right</wp:align>
              </wp:positionH>
              <wp:positionV relativeFrom="paragraph">
                <wp:posOffset>-246380</wp:posOffset>
              </wp:positionV>
              <wp:extent cx="1298575" cy="1403985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A55" w:rsidRPr="00672B91" w:rsidRDefault="00840CEF" w:rsidP="00063A55">
                          <w:pPr>
                            <w:jc w:val="right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August</w:t>
                          </w:r>
                          <w:r w:rsidR="00063A55" w:rsidRPr="00672B91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, 201</w:t>
                          </w:r>
                          <w: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80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05pt;margin-top:-19.4pt;width:102.2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" filled="f" stroked="f">
              <v:textbox style="mso-fit-shape-to-text:t">
                <w:txbxContent>
                  <w:p w:rsidR="00063A55" w:rsidRPr="00672B91" w:rsidRDefault="00840CEF" w:rsidP="00063A55">
                    <w:pPr>
                      <w:jc w:val="right"/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August</w:t>
                    </w:r>
                    <w:r w:rsidR="00063A55" w:rsidRPr="00672B91">
                      <w:rPr>
                        <w:color w:val="BFBFBF" w:themeColor="background1" w:themeShade="BF"/>
                        <w:sz w:val="20"/>
                        <w:szCs w:val="20"/>
                      </w:rPr>
                      <w:t>, 201</w:t>
                    </w:r>
                    <w:r>
                      <w:rPr>
                        <w:color w:val="BFBFBF" w:themeColor="background1" w:themeShade="BF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3F" w:rsidRDefault="0091273F" w:rsidP="00291FB3">
      <w:r>
        <w:separator/>
      </w:r>
    </w:p>
  </w:footnote>
  <w:footnote w:type="continuationSeparator" w:id="0">
    <w:p w:rsidR="0091273F" w:rsidRDefault="0091273F" w:rsidP="0029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B02"/>
    <w:multiLevelType w:val="hybridMultilevel"/>
    <w:tmpl w:val="F03C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05"/>
    <w:rsid w:val="000331FC"/>
    <w:rsid w:val="00037C9C"/>
    <w:rsid w:val="00063A55"/>
    <w:rsid w:val="000642EB"/>
    <w:rsid w:val="000662FF"/>
    <w:rsid w:val="000A3704"/>
    <w:rsid w:val="000A79F8"/>
    <w:rsid w:val="000B18D1"/>
    <w:rsid w:val="000E4294"/>
    <w:rsid w:val="0017220D"/>
    <w:rsid w:val="001B366B"/>
    <w:rsid w:val="001F1F43"/>
    <w:rsid w:val="002129E6"/>
    <w:rsid w:val="002423A5"/>
    <w:rsid w:val="002833A0"/>
    <w:rsid w:val="00287B2E"/>
    <w:rsid w:val="00291FB3"/>
    <w:rsid w:val="002B679A"/>
    <w:rsid w:val="002F07C6"/>
    <w:rsid w:val="00347818"/>
    <w:rsid w:val="00364430"/>
    <w:rsid w:val="00392325"/>
    <w:rsid w:val="003A14EF"/>
    <w:rsid w:val="003D4004"/>
    <w:rsid w:val="004D295A"/>
    <w:rsid w:val="00515242"/>
    <w:rsid w:val="00523F14"/>
    <w:rsid w:val="00553B01"/>
    <w:rsid w:val="00581A8F"/>
    <w:rsid w:val="00627B53"/>
    <w:rsid w:val="00672B91"/>
    <w:rsid w:val="00673FEA"/>
    <w:rsid w:val="0067629B"/>
    <w:rsid w:val="0071246D"/>
    <w:rsid w:val="00744BAE"/>
    <w:rsid w:val="00781A12"/>
    <w:rsid w:val="00786F04"/>
    <w:rsid w:val="00797EAF"/>
    <w:rsid w:val="007E0D2F"/>
    <w:rsid w:val="00840CEF"/>
    <w:rsid w:val="00841169"/>
    <w:rsid w:val="008D3505"/>
    <w:rsid w:val="00903F4A"/>
    <w:rsid w:val="0091273F"/>
    <w:rsid w:val="00927630"/>
    <w:rsid w:val="00932D12"/>
    <w:rsid w:val="00966F49"/>
    <w:rsid w:val="0097644D"/>
    <w:rsid w:val="009A720A"/>
    <w:rsid w:val="009B3AAE"/>
    <w:rsid w:val="00A71D1C"/>
    <w:rsid w:val="00A97EDF"/>
    <w:rsid w:val="00AA5243"/>
    <w:rsid w:val="00AA7094"/>
    <w:rsid w:val="00AB1C54"/>
    <w:rsid w:val="00AC0AB7"/>
    <w:rsid w:val="00AD6CA1"/>
    <w:rsid w:val="00B539E5"/>
    <w:rsid w:val="00B77015"/>
    <w:rsid w:val="00BB761A"/>
    <w:rsid w:val="00BC36EC"/>
    <w:rsid w:val="00BE1454"/>
    <w:rsid w:val="00C35E74"/>
    <w:rsid w:val="00C36B2F"/>
    <w:rsid w:val="00D478F6"/>
    <w:rsid w:val="00D92B1E"/>
    <w:rsid w:val="00E33C32"/>
    <w:rsid w:val="00E65ECE"/>
    <w:rsid w:val="00E70BEF"/>
    <w:rsid w:val="00E74196"/>
    <w:rsid w:val="00ED7B96"/>
    <w:rsid w:val="00F53D46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1D5AF-3CD8-411D-A834-19B1468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0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3505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3505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8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5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B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B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s_A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314E-B6DC-4DB5-8F38-DBFB7A2A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3</cp:revision>
  <dcterms:created xsi:type="dcterms:W3CDTF">2019-08-23T14:25:00Z</dcterms:created>
  <dcterms:modified xsi:type="dcterms:W3CDTF">2019-08-23T14:26:00Z</dcterms:modified>
</cp:coreProperties>
</file>