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F1" w:rsidRDefault="00F407E1" w:rsidP="00205C70">
      <w:pPr>
        <w:pStyle w:val="SummaryHeadline"/>
      </w:pPr>
      <w:bookmarkStart w:id="0" w:name="_Toc291846940"/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3198495" cy="566420"/>
            <wp:effectExtent l="0" t="0" r="1905" b="0"/>
            <wp:wrapSquare wrapText="bothSides"/>
            <wp:docPr id="2" name="Picture 2" descr="co_cde__dep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cde__dept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EB35EB" w:rsidRDefault="00EB35EB" w:rsidP="00EB35EB">
      <w:pPr>
        <w:jc w:val="center"/>
        <w:rPr>
          <w:rFonts w:cs="Calibri"/>
          <w:b/>
          <w:i/>
          <w:noProof/>
        </w:rPr>
      </w:pPr>
    </w:p>
    <w:p w:rsidR="00F407E1" w:rsidRDefault="00F407E1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</w:p>
    <w:p w:rsidR="00F010DE" w:rsidRPr="00F407E1" w:rsidRDefault="00EB35EB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  <w:r w:rsidRPr="00F407E1">
        <w:rPr>
          <w:rFonts w:ascii="Museo Slab 500" w:hAnsi="Museo Slab 500" w:cs="Calibri"/>
          <w:noProof/>
          <w:color w:val="5C6670"/>
          <w:sz w:val="24"/>
        </w:rPr>
        <w:t>Vision</w:t>
      </w:r>
    </w:p>
    <w:p w:rsidR="0075798A" w:rsidRPr="00F407E1" w:rsidRDefault="0075798A" w:rsidP="0075798A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 xml:space="preserve">All students in Colorado will become educated and productive citizens capable of </w:t>
      </w:r>
      <w:r w:rsidR="00F407E1" w:rsidRPr="00F407E1">
        <w:rPr>
          <w:rFonts w:ascii="Calibri" w:hAnsi="Calibri"/>
          <w:i/>
          <w:color w:val="5C6670"/>
          <w:sz w:val="24"/>
        </w:rPr>
        <w:br/>
      </w:r>
      <w:r w:rsidRPr="00F407E1">
        <w:rPr>
          <w:rFonts w:ascii="Calibri" w:hAnsi="Calibri"/>
          <w:i/>
          <w:color w:val="5C6670"/>
          <w:sz w:val="24"/>
        </w:rPr>
        <w:t>succeeding in society, the workforce, and life.</w:t>
      </w:r>
    </w:p>
    <w:p w:rsidR="00F010DE" w:rsidRPr="00F407E1" w:rsidRDefault="00F010DE" w:rsidP="00F010DE">
      <w:pPr>
        <w:jc w:val="center"/>
        <w:rPr>
          <w:color w:val="5C6670"/>
          <w:szCs w:val="20"/>
        </w:rPr>
      </w:pPr>
    </w:p>
    <w:p w:rsidR="004F49FA" w:rsidRPr="00F407E1" w:rsidRDefault="00F010DE" w:rsidP="00F010DE">
      <w:pPr>
        <w:jc w:val="center"/>
        <w:rPr>
          <w:rFonts w:ascii="Museo Slab 500" w:hAnsi="Museo Slab 500"/>
          <w:color w:val="5C6670"/>
          <w:sz w:val="24"/>
        </w:rPr>
      </w:pPr>
      <w:r w:rsidRPr="00F407E1">
        <w:rPr>
          <w:rFonts w:ascii="Museo Slab 500" w:hAnsi="Museo Slab 500"/>
          <w:color w:val="5C6670"/>
          <w:sz w:val="24"/>
        </w:rPr>
        <w:t>Goals</w:t>
      </w:r>
    </w:p>
    <w:p w:rsidR="00F407E1" w:rsidRDefault="004C62B3" w:rsidP="00F407E1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>Every student, every step of the way</w:t>
      </w:r>
    </w:p>
    <w:p w:rsidR="00F407E1" w:rsidRPr="00F407E1" w:rsidRDefault="00F407E1" w:rsidP="00F407E1">
      <w:pPr>
        <w:jc w:val="center"/>
        <w:rPr>
          <w:rFonts w:ascii="Calibri" w:hAnsi="Calibri"/>
          <w:color w:val="5C6670"/>
          <w:sz w:val="24"/>
        </w:rPr>
      </w:pPr>
    </w:p>
    <w:p w:rsidR="004F49FA" w:rsidRPr="00F407E1" w:rsidRDefault="00CC3470" w:rsidP="00806465">
      <w:pPr>
        <w:rPr>
          <w:rFonts w:ascii="Museo Slab 500" w:hAnsi="Museo Slab 500"/>
          <w:color w:val="5C6670"/>
          <w:sz w:val="28"/>
          <w:szCs w:val="28"/>
        </w:rPr>
      </w:pPr>
      <w:r>
        <w:rPr>
          <w:rFonts w:ascii="Museo Slab 500" w:hAnsi="Museo Slab 500"/>
          <w:noProof/>
          <w:color w:val="5C6670"/>
          <w:sz w:val="28"/>
          <w:szCs w:val="28"/>
        </w:rPr>
        <w:pict>
          <v:group id="Group 3" o:spid="_x0000_s1026" style="position:absolute;margin-left:0;margin-top:198pt;width:491.15pt;height:46.25pt;z-index:251660288;mso-position-horizontal:center;mso-position-vertical-relative:page;mso-width-relative:margin;mso-height-relative:margin" coordsize="6656933,627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" o:allowoverlap="f">
            <v:group id="Group 6" o:spid="_x0000_s1027" style="position:absolute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9" o:spid="_x0000_s1028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7lBVxQAA&#10;ANoAAAAPAAAAZHJzL2Rvd25yZXYueG1sRI/dagIxFITvhb5DOIJ3NatQaVej+FNB0BaqoreHzXF3&#10;6eYkbKLu9umbQsHLYWa+YSazxlTiRrUvLSsY9BMQxJnVJecKjof18ysIH5A1VpZJQUseZtOnzgRT&#10;be/8Rbd9yEWEsE9RQRGCS6X0WUEGfd864uhdbG0wRFnnUtd4j3BTyWGSjKTBkuNCgY6WBWXf+6tR&#10;4HaX98+P9rybb19+Fg2d2pNblUr1us18DCJQEx7h//ZGK3iDvyvxBsj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/uUFXFAAAA2gAAAA8AAAAAAAAAAAAAAAAAlwIAAGRycy9k&#10;b3ducmV2LnhtbFBLBQYAAAAABAAEAPUAAACJAwAAAAA=&#10;" adj="17747" fillcolor="#8fc6e8" stroked="f" strokeweight=".27778mm">
                <v:shadow on="t" opacity=".5" origin=",.5" offset="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left:125730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gS5wQAA&#10;ANsAAAAPAAAAZHJzL2Rvd25yZXYueG1sRE/NagIxEL4XfIcwgpfiZuvB1tUoUhBE7KFbH2BMxs3i&#10;ZrJs4rq+vSkUepuP73dWm8E1oqcu1J4VvGU5CGLtTc2VgtPPbvoBIkRkg41nUvCgAJv16GWFhfF3&#10;/qa+jJVIIRwKVGBjbAspg7bkMGS+JU7cxXcOY4JdJU2H9xTuGjnL87l0WHNqsNjSpyV9LW9Owatt&#10;86/jZX/embm210PAd9cflJqMh+0SRKQh/ov/3HuT5i/g95d0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4EucEAAADbAAAADwAAAAAAAAAAAAAAAACXAgAAZHJzL2Rvd25y&#10;ZXYueG1sUEsFBgAAAAAEAAQA9QAAAIUDAAAAAA==&#10;" filled="f" stroked="f">
                <v:textbox>
                  <w:txbxContent>
                    <w:p w:rsidR="004A46BC" w:rsidRPr="0006741F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 w:rsidRPr="0006741F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Start strong</w:t>
                      </w:r>
                    </w:p>
                  </w:txbxContent>
                </v:textbox>
              </v:shape>
            </v:group>
            <v:group id="Group 20" o:spid="_x0000_s1030" style="position:absolute;left:1632585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<v:shape id="Chevron 21" o:spid="_x0000_s1031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wRlwgAA&#10;ANsAAAAPAAAAZHJzL2Rvd25yZXYueG1sRI/NasMwEITvhb6D2EJuiewcQnCjhGII9FKC83NfpK1t&#10;Iq2MpMZOn74KBHocZuYbZrObnBU3CrH3rKBcFCCItTc9twrOp/18DSImZIPWMym4U4Td9vVlg5Xx&#10;Izd0O6ZWZAjHChV0KQ2VlFF35DAu/ECcvW8fHKYsQytNwDHDnZXLolhJhz3nhQ4HqjvS1+OPU1A3&#10;9hK/VqH+PeimHKehvFq9V2r2Nn28g0g0pf/ws/1pFCxLeHzJP0B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nBGXCAAAA2wAAAA8AAAAAAAAAAAAAAAAAlwIAAGRycy9kb3du&#10;cmV2LnhtbFBLBQYAAAAABAAEAPUAAACGAwAAAAA=&#10;" adj="17747" fillcolor="#8dc63f [3206]" stroked="f" strokeweight=".27778mm">
                <v:shadow on="t" opacity=".5" origin=",.5" offset="0"/>
              </v:shape>
              <v:shape id="Text Box 22" o:spid="_x0000_s1032" type="#_x0000_t202" style="position:absolute;left:9334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xlx1wQAA&#10;ANsAAAAPAAAAZHJzL2Rvd25yZXYueG1sRI/BqsIwFET3D/yHcAU3D03tQqUaRQRBRBf63gdcm2tT&#10;bG5KE2v9eyMILoeZOcMsVp2tREuNLx0rGI8SEMS50yUXCv7/tsMZCB+QNVaOScGTPKyWvZ8FZto9&#10;+ETtORQiQthnqMCEUGdS+tyQRT9yNXH0rq6xGKJsCqkbfES4rWSaJBNpseS4YLCmjaH8dr5bBb+m&#10;To6H6+6y1ZPc3PYep7bdKzXod+s5iEBd+IY/7Z1WkKbw/hJ/gF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cZcdcEAAADbAAAADwAAAAAAAAAAAAAAAACXAgAAZHJzL2Rvd25y&#10;ZXYueG1sUEsFBgAAAAAEAAQA9QAAAIUDAAAAAA==&#10;" filled="f" stroked="f">
                <v:textbox>
                  <w:txbxContent>
                    <w:p w:rsidR="004A46BC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Read by</w:t>
                      </w:r>
                    </w:p>
                    <w:p w:rsidR="004A46BC" w:rsidRPr="0006741F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third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 grade</w:t>
                      </w:r>
                    </w:p>
                  </w:txbxContent>
                </v:textbox>
              </v:shape>
            </v:group>
            <v:group id="Group 23" o:spid="_x0000_s1033" style="position:absolute;left:3265805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<v:shape id="Chevron 24" o:spid="_x0000_s1034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vnpwwAA&#10;ANsAAAAPAAAAZHJzL2Rvd25yZXYueG1sRI9Ra8IwFIXfB/6HcAXfZqqIk84o4qjIthfrfsAluWvK&#10;mpvaZG3998tgsMfDOec7nO1+dI3oqQu1ZwWLeQaCWHtTc6Xg41o8bkCEiGyw8UwK7hRgv5s8bDE3&#10;fuAL9WWsRIJwyFGBjbHNpQzaksMw9y1x8j595zAm2VXSdDgkuGvkMsvW0mHNacFiS0dL+qv8dgrw&#10;VYeTeylOxXp4eyr7Vmc3+67UbDoenkFEGuN/+K99NgqWK/j9kn6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rvnpwwAAANsAAAAPAAAAAAAAAAAAAAAAAJcCAABkcnMvZG93&#10;bnJldi54bWxQSwUGAAAAAAQABAD1AAAAhwMAAAAA&#10;" adj="17747" fillcolor="#6d3a5d [3207]" stroked="f" strokeweight=".27778mm">
                <v:shadow on="t" opacity=".5" origin=",.5" offset="0"/>
              </v:shape>
              <v:shape id="Text Box 25" o:spid="_x0000_s1035" type="#_x0000_t202" style="position:absolute;left:14974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8QBwwAA&#10;ANsAAAAPAAAAZHJzL2Rvd25yZXYueG1sRI/disIwFITvhX2HcBa8EU1XWJVuo4ggiOiFPw9wtjk2&#10;pc1JabK1vr1ZELwcZuYbJlv1thYdtb50rOBrkoAgzp0uuVBwvWzHCxA+IGusHZOCB3lYLT8GGaba&#10;3flE3TkUIkLYp6jAhNCkUvrckEU/cQ1x9G6utRiibAupW7xHuK3lNElm0mLJccFgQxtDeXX+swpG&#10;pkmOh9vud6tnuan2Hue22ys1/OzXPyAC9eEdfrV3WsH0G/6/xB8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L8QBwwAAANsAAAAPAAAAAAAAAAAAAAAAAJcCAABkcnMvZG93&#10;bnJldi54bWxQSwUGAAAAAAQABAD1AAAAhwMAAAAA&#10;" filled="f" stroked="f">
                <v:textbox>
                  <w:txbxContent>
                    <w:p w:rsidR="004A46BC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Meet or </w:t>
                      </w:r>
                    </w:p>
                    <w:p w:rsidR="004A46BC" w:rsidRPr="0006741F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exceed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 standards</w:t>
                      </w:r>
                    </w:p>
                  </w:txbxContent>
                </v:textbox>
              </v:shape>
            </v:group>
            <v:group id="Group 26" o:spid="_x0000_s1036" style="position:absolute;left:4898390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<v:shape id="Chevron 27" o:spid="_x0000_s1037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xQ3wwAA&#10;ANsAAAAPAAAAZHJzL2Rvd25yZXYueG1sRI/RisIwFETfhf2HcBf2RTRVRJdqlCrsUn1S1w+4NNe2&#10;2NyUJmurX28EwcdhZs4wi1VnKnGlxpWWFYyGEQjizOqScwWnv5/BNwjnkTVWlknBjRyslh+9Bcba&#10;tnyg69HnIkDYxaig8L6OpXRZQQbd0NbEwTvbxqAPssmlbrANcFPJcRRNpcGSw0KBNW0Kyi7Hf6Mg&#10;tb/lZS2T2TZJnelvdu1E3vdKfX12yRyEp86/w692qhWMZ/D8En6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kxQ3wwAAANsAAAAPAAAAAAAAAAAAAAAAAJcCAABkcnMvZG93&#10;bnJldi54bWxQSwUGAAAAAAQABAD1AAAAhwMAAAAA&#10;" adj="17747" fillcolor="#46797a" stroked="f" strokeweight=".27778mm">
                <v:shadow on="t" opacity=".5" origin=",.5" offset="0"/>
              </v:shape>
              <v:shape id="Text Box 28" o:spid="_x0000_s1038" type="#_x0000_t202" style="position:absolute;left:12509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mufvAAA&#10;ANsAAAAPAAAAZHJzL2Rvd25yZXYueG1sRE9LCsIwEN0L3iGM4EY01YVKNYoIgogu/BxgbMam2ExK&#10;E2u9vVkILh/vv1y3thQN1b5wrGA8SkAQZ04XnCu4XXfDOQgfkDWWjknBhzysV93OElPt3nym5hJy&#10;EUPYp6jAhFClUvrMkEU/chVx5B6uthgirHOpa3zHcFvKSZJMpcWCY4PBiraGsuflZRUMTJWcjo/9&#10;faenmXkePM5sc1Cq32s3CxCB2vAX/9x7rWASx8Yv8QfI1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gua5+8AAAA2wAAAA8AAAAAAAAAAAAAAAAAlwIAAGRycy9kb3ducmV2Lnht&#10;bFBLBQYAAAAABAAEAPUAAACAAwAAAAA=&#10;" filled="f" stroked="f">
                <v:textbox>
                  <w:txbxContent>
                    <w:p w:rsidR="004A46BC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Graduate</w:t>
                      </w:r>
                    </w:p>
                    <w:p w:rsidR="004A46BC" w:rsidRPr="0006741F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Ready</w:t>
                      </w:r>
                    </w:p>
                  </w:txbxContent>
                </v:textbox>
              </v:shape>
            </v:group>
            <w10:wrap type="square" anchory="page"/>
            <w10:anchorlock/>
          </v:group>
        </w:pict>
      </w:r>
      <w:r w:rsidR="00F010DE" w:rsidRPr="00F407E1">
        <w:rPr>
          <w:rFonts w:ascii="Museo Slab 500" w:hAnsi="Museo Slab 500"/>
          <w:color w:val="5C6670"/>
          <w:sz w:val="28"/>
          <w:szCs w:val="28"/>
        </w:rPr>
        <w:t>Meeting Logistics &amp; Desired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747"/>
        <w:gridCol w:w="1080"/>
        <w:gridCol w:w="1530"/>
        <w:gridCol w:w="1080"/>
        <w:gridCol w:w="2160"/>
      </w:tblGrid>
      <w:tr w:rsidR="004F49FA" w:rsidRPr="00350A68" w:rsidTr="008C7E06">
        <w:tc>
          <w:tcPr>
            <w:tcW w:w="2231" w:type="dxa"/>
            <w:shd w:val="pct15" w:color="auto" w:fill="auto"/>
          </w:tcPr>
          <w:bookmarkEnd w:id="0"/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Meeting:  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Pr="003B1F75" w:rsidRDefault="003B1F75" w:rsidP="003B1F75">
            <w:pPr>
              <w:tabs>
                <w:tab w:val="center" w:pos="4680"/>
              </w:tabs>
              <w:jc w:val="center"/>
              <w:rPr>
                <w:rFonts w:cs="Arial"/>
                <w:b/>
                <w:bCs/>
                <w:sz w:val="28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2"/>
              </w:rPr>
              <w:t xml:space="preserve">HOUSE BILL 14-1292 </w:t>
            </w:r>
            <w:r w:rsidR="005D192A">
              <w:rPr>
                <w:rFonts w:cs="Arial"/>
                <w:b/>
                <w:bCs/>
                <w:sz w:val="28"/>
                <w:szCs w:val="22"/>
              </w:rPr>
              <w:t>: FPP Sub-Committee Meeting II</w:t>
            </w: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jc w:val="both"/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Date: </w:t>
            </w:r>
          </w:p>
        </w:tc>
        <w:tc>
          <w:tcPr>
            <w:tcW w:w="1747" w:type="dxa"/>
            <w:shd w:val="clear" w:color="auto" w:fill="auto"/>
          </w:tcPr>
          <w:p w:rsidR="00EB35EB" w:rsidRPr="00350A68" w:rsidRDefault="00AF38FF" w:rsidP="00D91EBF">
            <w:pPr>
              <w:ind w:left="360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9</w:t>
            </w:r>
            <w:r w:rsidR="003B1F75">
              <w:rPr>
                <w:rFonts w:ascii="Calibri" w:hAnsi="Calibri" w:cs="Calibri"/>
                <w:b/>
                <w:color w:val="5C6670"/>
              </w:rPr>
              <w:t>-</w:t>
            </w:r>
            <w:r w:rsidR="00C946A0">
              <w:rPr>
                <w:rFonts w:ascii="Calibri" w:hAnsi="Calibri" w:cs="Calibri"/>
                <w:b/>
                <w:color w:val="5C6670"/>
              </w:rPr>
              <w:t>2</w:t>
            </w:r>
            <w:r w:rsidR="003B1F75">
              <w:rPr>
                <w:rFonts w:ascii="Calibri" w:hAnsi="Calibri" w:cs="Calibri"/>
                <w:b/>
                <w:color w:val="5C6670"/>
              </w:rPr>
              <w:t>5-2014</w:t>
            </w:r>
          </w:p>
        </w:tc>
        <w:tc>
          <w:tcPr>
            <w:tcW w:w="1080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Time:      </w:t>
            </w:r>
          </w:p>
        </w:tc>
        <w:tc>
          <w:tcPr>
            <w:tcW w:w="1530" w:type="dxa"/>
            <w:shd w:val="clear" w:color="auto" w:fill="auto"/>
          </w:tcPr>
          <w:p w:rsidR="00EB35EB" w:rsidRPr="00350A68" w:rsidRDefault="008C7E06" w:rsidP="00D91EBF">
            <w:pPr>
              <w:ind w:left="360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9:00-12</w:t>
            </w:r>
            <w:r w:rsidR="003B1F75">
              <w:rPr>
                <w:rFonts w:ascii="Calibri" w:hAnsi="Calibri" w:cs="Calibri"/>
                <w:b/>
                <w:color w:val="5C6670"/>
              </w:rPr>
              <w:t>:00</w:t>
            </w:r>
          </w:p>
        </w:tc>
        <w:tc>
          <w:tcPr>
            <w:tcW w:w="1080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Location:   </w:t>
            </w:r>
          </w:p>
        </w:tc>
        <w:tc>
          <w:tcPr>
            <w:tcW w:w="2160" w:type="dxa"/>
            <w:shd w:val="clear" w:color="auto" w:fill="auto"/>
          </w:tcPr>
          <w:p w:rsidR="00EB35EB" w:rsidRPr="00350A68" w:rsidRDefault="003B1F75" w:rsidP="00D91EBF">
            <w:pPr>
              <w:ind w:left="88" w:hanging="18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 xml:space="preserve">CDE: </w:t>
            </w:r>
            <w:r w:rsidR="008C7E06">
              <w:rPr>
                <w:rFonts w:ascii="Calibri" w:hAnsi="Calibri" w:cs="Calibri"/>
                <w:b/>
                <w:color w:val="5C6670"/>
              </w:rPr>
              <w:t>Conference Rooms A&amp;B: 4</w:t>
            </w:r>
            <w:r w:rsidR="008C7E06" w:rsidRPr="008C7E06">
              <w:rPr>
                <w:rFonts w:ascii="Calibri" w:hAnsi="Calibri" w:cs="Calibri"/>
                <w:b/>
                <w:color w:val="5C6670"/>
                <w:vertAlign w:val="superscript"/>
              </w:rPr>
              <w:t>th</w:t>
            </w:r>
            <w:r w:rsidR="008C7E06">
              <w:rPr>
                <w:rFonts w:ascii="Calibri" w:hAnsi="Calibri" w:cs="Calibri"/>
                <w:b/>
                <w:color w:val="5C6670"/>
              </w:rPr>
              <w:t xml:space="preserve"> Floor</w:t>
            </w: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Lead: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  <w:tr w:rsidR="004F49FA" w:rsidRPr="00350A68" w:rsidTr="008C7E06">
        <w:trPr>
          <w:trHeight w:val="6245"/>
        </w:trPr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Participants:</w:t>
            </w:r>
          </w:p>
          <w:p w:rsidR="00EB35EB" w:rsidRPr="00350A68" w:rsidRDefault="00EB35EB" w:rsidP="00D91EBF">
            <w:pPr>
              <w:rPr>
                <w:rFonts w:ascii="Calibri" w:hAnsi="Calibri"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(Who most needs to attend?)</w:t>
            </w:r>
          </w:p>
        </w:tc>
        <w:tc>
          <w:tcPr>
            <w:tcW w:w="7597" w:type="dxa"/>
            <w:gridSpan w:val="5"/>
            <w:shd w:val="clear" w:color="auto" w:fill="auto"/>
          </w:tcPr>
          <w:tbl>
            <w:tblPr>
              <w:tblW w:w="5985" w:type="dxa"/>
              <w:tblLook w:val="04A0"/>
            </w:tblPr>
            <w:tblGrid>
              <w:gridCol w:w="2304"/>
              <w:gridCol w:w="3681"/>
            </w:tblGrid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Tracy John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Peyton 23JT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Steven Clawson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Denver 1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Donna Villamor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Littleton 6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Terry Kimber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Widefield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3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Kristine Githara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Cherry Creek 5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Joanne Vergunst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Fountain 8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Kathleen Askelson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A5A4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Jeffer</w:t>
                  </w:r>
                  <w:r w:rsidR="0039771F"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son County R-1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Jane Schein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St. </w:t>
                  </w: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Vrain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Valley Re-1J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Gina French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Adams 12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Terry Buswell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Centennial BOCES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Pr="0039771F" w:rsidRDefault="00C946A0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Melodie</w:t>
                  </w:r>
                  <w:proofErr w:type="spellEnd"/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Beck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Pr="0039771F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OSPB Representative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Adam Williams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Scott Lee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Leanne Emm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Education: Optional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Jennifer Okes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Education: Optional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Marcia Bohannon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Education: Optional</w:t>
                  </w:r>
                </w:p>
              </w:tc>
            </w:tr>
          </w:tbl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Objectives:</w:t>
            </w:r>
          </w:p>
          <w:p w:rsidR="00EB35EB" w:rsidRPr="00350A68" w:rsidRDefault="00EB35EB" w:rsidP="00D91EBF">
            <w:pPr>
              <w:rPr>
                <w:rFonts w:ascii="Calibri" w:hAnsi="Calibri"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(Is a meeting necessary to accomplish the objectives?)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Default="008C7E06" w:rsidP="00D91EBF">
            <w:pPr>
              <w:ind w:left="360"/>
              <w:rPr>
                <w:rFonts w:ascii="Calibri" w:hAnsi="Calibri" w:cs="Calibri"/>
                <w:color w:val="5C6670"/>
              </w:rPr>
            </w:pPr>
            <w:r>
              <w:rPr>
                <w:rFonts w:ascii="Calibri" w:hAnsi="Calibri" w:cs="Calibri"/>
                <w:color w:val="5C6670"/>
              </w:rPr>
              <w:t>Continued discussion on implementation of HB1292</w:t>
            </w:r>
          </w:p>
          <w:p w:rsidR="00C946A0" w:rsidRPr="00350A68" w:rsidRDefault="00C946A0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</w:tbl>
    <w:p w:rsidR="008F0ABD" w:rsidRDefault="008F0ABD" w:rsidP="00BA65F1">
      <w:pPr>
        <w:rPr>
          <w:noProof/>
        </w:rPr>
      </w:pPr>
    </w:p>
    <w:p w:rsidR="00EB35EB" w:rsidRPr="00F407E1" w:rsidRDefault="00EB35EB" w:rsidP="004F49FA">
      <w:pPr>
        <w:spacing w:after="60"/>
        <w:rPr>
          <w:rFonts w:ascii="Museo Slab 500" w:hAnsi="Museo Slab 500"/>
          <w:noProof/>
          <w:color w:val="5C6670"/>
          <w:sz w:val="28"/>
          <w:szCs w:val="28"/>
        </w:rPr>
      </w:pPr>
      <w:r w:rsidRPr="00F407E1">
        <w:rPr>
          <w:rFonts w:ascii="Museo Slab 500" w:hAnsi="Museo Slab 500"/>
          <w:noProof/>
          <w:color w:val="5C6670"/>
          <w:sz w:val="28"/>
          <w:szCs w:val="28"/>
        </w:rPr>
        <w:t>Agenda Items and Next Steps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5C667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4513"/>
        <w:gridCol w:w="3809"/>
      </w:tblGrid>
      <w:tr w:rsidR="00EB35EB" w:rsidRPr="00350A68" w:rsidTr="008A5A4A">
        <w:trPr>
          <w:trHeight w:val="683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Time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Agenda Item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Notes &amp; Next Steps </w:t>
            </w:r>
            <w:r w:rsidRPr="00350A68">
              <w:rPr>
                <w:rFonts w:ascii="Calibri" w:hAnsi="Calibri" w:cs="Calibri"/>
                <w:b/>
                <w:color w:val="5C6670"/>
              </w:rPr>
              <w:br/>
            </w: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(be sure to include communication to those not at the meeting who need to know the results)</w:t>
            </w:r>
            <w:r w:rsidRPr="00350A68">
              <w:rPr>
                <w:rFonts w:ascii="Calibri" w:hAnsi="Calibri" w:cs="Calibri"/>
                <w:b/>
                <w:color w:val="5C6670"/>
              </w:rPr>
              <w:t xml:space="preserve"> </w:t>
            </w:r>
          </w:p>
        </w:tc>
      </w:tr>
      <w:tr w:rsidR="00EB35EB" w:rsidRPr="00350A68" w:rsidTr="00F8452A">
        <w:trPr>
          <w:trHeight w:val="63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EB35EB" w:rsidRPr="005D269E" w:rsidRDefault="00EB35EB" w:rsidP="00D91EB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</w:tcPr>
          <w:p w:rsidR="00EB35EB" w:rsidRPr="00F8452A" w:rsidRDefault="00EB35EB" w:rsidP="00F8452A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8A5A4A">
        <w:trPr>
          <w:trHeight w:val="1024"/>
        </w:trPr>
        <w:tc>
          <w:tcPr>
            <w:tcW w:w="1264" w:type="dxa"/>
            <w:shd w:val="clear" w:color="auto" w:fill="auto"/>
          </w:tcPr>
          <w:p w:rsidR="00EB35EB" w:rsidRPr="005D269E" w:rsidRDefault="001872DA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30 minutes</w:t>
            </w:r>
          </w:p>
        </w:tc>
        <w:tc>
          <w:tcPr>
            <w:tcW w:w="4513" w:type="dxa"/>
            <w:shd w:val="clear" w:color="auto" w:fill="auto"/>
          </w:tcPr>
          <w:p w:rsidR="00CE7FBD" w:rsidRDefault="007D357A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408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Follow-up: s</w:t>
            </w:r>
            <w:r w:rsidR="00EC5DD9">
              <w:rPr>
                <w:rFonts w:asciiTheme="minorHAnsi" w:hAnsiTheme="minorHAnsi" w:cs="Arial"/>
                <w:color w:val="000000"/>
                <w:szCs w:val="20"/>
              </w:rPr>
              <w:t>tandard webpage templates: July 1 2015, 2016, 2017: adoption</w:t>
            </w:r>
          </w:p>
          <w:p w:rsidR="00EC5DD9" w:rsidRPr="00452B4D" w:rsidRDefault="007D357A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408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Follow-up: d</w:t>
            </w:r>
            <w:r w:rsidR="00EC5DD9">
              <w:rPr>
                <w:rFonts w:asciiTheme="minorHAnsi" w:hAnsiTheme="minorHAnsi" w:cs="Arial"/>
                <w:color w:val="000000"/>
                <w:szCs w:val="20"/>
              </w:rPr>
              <w:t>istrict webpage financial transparency icon discussion</w:t>
            </w: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F8452A">
        <w:trPr>
          <w:trHeight w:val="1340"/>
        </w:trPr>
        <w:tc>
          <w:tcPr>
            <w:tcW w:w="1264" w:type="dxa"/>
            <w:shd w:val="clear" w:color="auto" w:fill="auto"/>
          </w:tcPr>
          <w:p w:rsidR="00EB35EB" w:rsidRPr="005D269E" w:rsidRDefault="002F2D7B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60 minutes</w:t>
            </w:r>
          </w:p>
        </w:tc>
        <w:tc>
          <w:tcPr>
            <w:tcW w:w="4513" w:type="dxa"/>
            <w:shd w:val="clear" w:color="auto" w:fill="auto"/>
          </w:tcPr>
          <w:p w:rsidR="005D192A" w:rsidRPr="005D192A" w:rsidRDefault="005D192A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 w:rsidRPr="005D192A">
              <w:rPr>
                <w:rFonts w:asciiTheme="minorHAnsi" w:hAnsiTheme="minorHAnsi" w:cs="Arial"/>
                <w:color w:val="000000"/>
                <w:szCs w:val="20"/>
              </w:rPr>
              <w:t>RFP</w:t>
            </w:r>
            <w:r w:rsidR="00EC5DD9">
              <w:rPr>
                <w:rFonts w:asciiTheme="minorHAnsi" w:hAnsiTheme="minorHAnsi" w:cs="Arial"/>
                <w:color w:val="000000"/>
                <w:szCs w:val="20"/>
              </w:rPr>
              <w:t xml:space="preserve"> update</w:t>
            </w:r>
          </w:p>
          <w:p w:rsidR="001872DA" w:rsidRDefault="00EC5DD9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P</w:t>
            </w:r>
            <w:r w:rsidR="001872DA" w:rsidRPr="00452B4D">
              <w:rPr>
                <w:rFonts w:asciiTheme="minorHAnsi" w:hAnsiTheme="minorHAnsi" w:cs="Arial"/>
                <w:color w:val="000000"/>
                <w:szCs w:val="20"/>
              </w:rPr>
              <w:t>osting Excel file</w:t>
            </w:r>
            <w:r w:rsidR="001872DA">
              <w:rPr>
                <w:rFonts w:asciiTheme="minorHAnsi" w:hAnsiTheme="minorHAnsi" w:cs="Arial"/>
                <w:color w:val="000000"/>
                <w:szCs w:val="20"/>
              </w:rPr>
              <w:t>s to meet HB1292 requirements</w:t>
            </w:r>
          </w:p>
          <w:p w:rsidR="001872DA" w:rsidRPr="001872DA" w:rsidRDefault="001872DA" w:rsidP="007C17F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382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 xml:space="preserve">When </w:t>
            </w:r>
            <w:r w:rsidR="004A46BC">
              <w:rPr>
                <w:rFonts w:asciiTheme="minorHAnsi" w:hAnsiTheme="minorHAnsi" w:cs="Arial"/>
                <w:color w:val="000000"/>
                <w:szCs w:val="20"/>
              </w:rPr>
              <w:t>will districts need to begin using</w:t>
            </w:r>
            <w:r>
              <w:rPr>
                <w:rFonts w:asciiTheme="minorHAnsi" w:hAnsiTheme="minorHAnsi" w:cs="Arial"/>
                <w:color w:val="000000"/>
                <w:szCs w:val="20"/>
              </w:rPr>
              <w:t xml:space="preserve"> unique school codes</w:t>
            </w:r>
            <w:r w:rsidR="00E66412">
              <w:rPr>
                <w:rFonts w:asciiTheme="minorHAnsi" w:hAnsiTheme="minorHAnsi" w:cs="Arial"/>
                <w:color w:val="000000"/>
                <w:szCs w:val="20"/>
              </w:rPr>
              <w:t>?</w:t>
            </w: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8A5A4A">
        <w:trPr>
          <w:trHeight w:val="973"/>
        </w:trPr>
        <w:tc>
          <w:tcPr>
            <w:tcW w:w="1264" w:type="dxa"/>
            <w:shd w:val="clear" w:color="auto" w:fill="auto"/>
          </w:tcPr>
          <w:p w:rsidR="00EB35EB" w:rsidRPr="005D269E" w:rsidRDefault="002F2D7B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60 minutes</w:t>
            </w:r>
          </w:p>
        </w:tc>
        <w:tc>
          <w:tcPr>
            <w:tcW w:w="4513" w:type="dxa"/>
            <w:shd w:val="clear" w:color="auto" w:fill="auto"/>
          </w:tcPr>
          <w:p w:rsidR="002F2D7B" w:rsidRDefault="00EC5DD9" w:rsidP="007C17F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74"/>
              </w:tabs>
              <w:autoSpaceDE w:val="0"/>
              <w:autoSpaceDN w:val="0"/>
              <w:adjustRightInd w:val="0"/>
              <w:ind w:hanging="382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Website view: review Michigan website</w:t>
            </w:r>
          </w:p>
          <w:p w:rsidR="007D357A" w:rsidRDefault="002F2D7B" w:rsidP="007D357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74"/>
              </w:tabs>
              <w:autoSpaceDE w:val="0"/>
              <w:autoSpaceDN w:val="0"/>
              <w:adjustRightInd w:val="0"/>
              <w:ind w:hanging="382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FPP’s reco</w:t>
            </w:r>
            <w:r w:rsidR="00E66412">
              <w:rPr>
                <w:rFonts w:asciiTheme="minorHAnsi" w:hAnsiTheme="minorHAnsi" w:cs="Arial"/>
                <w:color w:val="000000"/>
                <w:szCs w:val="20"/>
              </w:rPr>
              <w:t>mmendation of revenue reporting</w:t>
            </w:r>
            <w:r>
              <w:rPr>
                <w:rFonts w:asciiTheme="minorHAnsi" w:hAnsiTheme="minorHAnsi" w:cs="Arial"/>
                <w:color w:val="000000"/>
                <w:szCs w:val="20"/>
              </w:rPr>
              <w:t xml:space="preserve"> to State Board: </w:t>
            </w:r>
            <w:r w:rsidR="00EC5DD9">
              <w:rPr>
                <w:rFonts w:asciiTheme="minorHAnsi" w:hAnsiTheme="minorHAnsi" w:cs="Arial"/>
                <w:color w:val="000000"/>
                <w:szCs w:val="20"/>
              </w:rPr>
              <w:t>update</w:t>
            </w:r>
          </w:p>
          <w:p w:rsidR="009A329F" w:rsidRPr="007D357A" w:rsidRDefault="009A329F" w:rsidP="007D357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74"/>
              </w:tabs>
              <w:autoSpaceDE w:val="0"/>
              <w:autoSpaceDN w:val="0"/>
              <w:adjustRightInd w:val="0"/>
              <w:ind w:hanging="382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Start thinking about “buckets” of data</w:t>
            </w: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2F2D7B" w:rsidRPr="00350A68" w:rsidTr="008A5A4A">
        <w:trPr>
          <w:trHeight w:val="973"/>
        </w:trPr>
        <w:tc>
          <w:tcPr>
            <w:tcW w:w="1264" w:type="dxa"/>
            <w:shd w:val="clear" w:color="auto" w:fill="auto"/>
          </w:tcPr>
          <w:p w:rsidR="002F2D7B" w:rsidRDefault="002F2D7B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15 minutes</w:t>
            </w:r>
          </w:p>
        </w:tc>
        <w:tc>
          <w:tcPr>
            <w:tcW w:w="4513" w:type="dxa"/>
            <w:shd w:val="clear" w:color="auto" w:fill="auto"/>
          </w:tcPr>
          <w:p w:rsidR="002F2D7B" w:rsidRPr="002F2D7B" w:rsidRDefault="00EC5DD9" w:rsidP="007C17F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74"/>
              </w:tabs>
              <w:autoSpaceDE w:val="0"/>
              <w:autoSpaceDN w:val="0"/>
              <w:adjustRightInd w:val="0"/>
              <w:ind w:hanging="382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October</w:t>
            </w:r>
            <w:r w:rsidR="002F2D7B"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15</w:t>
            </w:r>
            <w:r w:rsidR="002F2D7B" w:rsidRPr="002F2D7B">
              <w:rPr>
                <w:rFonts w:asciiTheme="minorHAnsi" w:hAnsiTheme="minorHAnsi" w:cs="Arial"/>
                <w:color w:val="000000"/>
                <w:szCs w:val="20"/>
                <w:vertAlign w:val="superscript"/>
              </w:rPr>
              <w:t>th</w:t>
            </w:r>
            <w:r w:rsidR="002F2D7B">
              <w:rPr>
                <w:rFonts w:asciiTheme="minorHAnsi" w:hAnsiTheme="minorHAnsi" w:cs="Arial"/>
                <w:color w:val="000000"/>
                <w:szCs w:val="20"/>
              </w:rPr>
              <w:t xml:space="preserve"> meeting: topics, goals, deliverables</w:t>
            </w:r>
          </w:p>
        </w:tc>
        <w:tc>
          <w:tcPr>
            <w:tcW w:w="3809" w:type="dxa"/>
            <w:shd w:val="clear" w:color="auto" w:fill="auto"/>
          </w:tcPr>
          <w:p w:rsidR="002F2D7B" w:rsidRPr="00350A68" w:rsidRDefault="002F2D7B" w:rsidP="00D91EBF">
            <w:pPr>
              <w:rPr>
                <w:rFonts w:ascii="Calibri" w:hAnsi="Calibri" w:cs="Calibri"/>
                <w:b/>
              </w:rPr>
            </w:pPr>
          </w:p>
        </w:tc>
      </w:tr>
    </w:tbl>
    <w:p w:rsidR="00EB35EB" w:rsidRDefault="00EB35EB" w:rsidP="00BA6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3"/>
        <w:gridCol w:w="835"/>
        <w:gridCol w:w="900"/>
        <w:gridCol w:w="270"/>
        <w:gridCol w:w="3960"/>
      </w:tblGrid>
      <w:tr w:rsidR="002042B3" w:rsidRPr="002042B3" w:rsidTr="00F407E1">
        <w:tc>
          <w:tcPr>
            <w:tcW w:w="5328" w:type="dxa"/>
            <w:gridSpan w:val="3"/>
            <w:shd w:val="clear" w:color="auto" w:fill="D9D9D9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b/>
                <w:color w:val="5C6670"/>
              </w:rPr>
              <w:t>Evaluate the Meeting: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:rsidR="002042B3" w:rsidRPr="002042B3" w:rsidRDefault="002042B3" w:rsidP="00D91EB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960" w:type="dxa"/>
            <w:shd w:val="clear" w:color="auto" w:fill="D9D9D9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b/>
                <w:color w:val="5C6670"/>
              </w:rPr>
            </w:pPr>
            <w:r w:rsidRPr="00F407E1">
              <w:rPr>
                <w:rFonts w:asciiTheme="minorHAnsi" w:hAnsiTheme="minorHAnsi" w:cs="Calibri"/>
                <w:b/>
                <w:color w:val="5C6670"/>
              </w:rPr>
              <w:t>How can we improve the next meeting?</w:t>
            </w: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stayed on track: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  <w:bookmarkStart w:id="1" w:name="_GoBack"/>
            <w:bookmarkEnd w:id="1"/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achieved the meeting outcomes: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clarified next steps: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This meeting was time well-spent</w:t>
            </w:r>
            <w:r w:rsidR="00367913" w:rsidRPr="00F407E1">
              <w:rPr>
                <w:rFonts w:asciiTheme="minorHAnsi" w:hAnsiTheme="minorHAnsi" w:cs="Calibri"/>
                <w:color w:val="5C6670"/>
              </w:rPr>
              <w:t>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</w:tbl>
    <w:p w:rsidR="002042B3" w:rsidRPr="002042B3" w:rsidRDefault="002042B3" w:rsidP="00806465">
      <w:pPr>
        <w:rPr>
          <w:rFonts w:asciiTheme="minorHAnsi" w:hAnsiTheme="minorHAnsi"/>
        </w:rPr>
      </w:pPr>
    </w:p>
    <w:sectPr w:rsidR="002042B3" w:rsidRPr="002042B3" w:rsidSect="00BA65F1">
      <w:headerReference w:type="default" r:id="rId9"/>
      <w:footerReference w:type="default" r:id="rId10"/>
      <w:footerReference w:type="firs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46" w:rsidRDefault="00274846" w:rsidP="009504F4">
      <w:r>
        <w:separator/>
      </w:r>
    </w:p>
  </w:endnote>
  <w:endnote w:type="continuationSeparator" w:id="0">
    <w:p w:rsidR="00274846" w:rsidRDefault="00274846" w:rsidP="0095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lab 5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BC" w:rsidRDefault="004A46BC">
    <w:pPr>
      <w:pStyle w:val="Footer"/>
    </w:pPr>
    <w:r>
      <w:t>September 5</w:t>
    </w:r>
    <w:r w:rsidRPr="006D66FC">
      <w:rPr>
        <w:vertAlign w:val="superscript"/>
      </w:rPr>
      <w:t>th</w:t>
    </w:r>
    <w:r>
      <w:t>, 2014</w:t>
    </w:r>
    <w:r>
      <w:tab/>
    </w:r>
    <w:r>
      <w:tab/>
      <w:t>Public School Finance Unit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BC" w:rsidRDefault="004A46BC">
    <w:pPr>
      <w:pStyle w:val="Footer"/>
    </w:pPr>
    <w:r>
      <w:t>September 5</w:t>
    </w:r>
    <w:r w:rsidRPr="006D66FC">
      <w:rPr>
        <w:vertAlign w:val="superscript"/>
      </w:rPr>
      <w:t>th</w:t>
    </w:r>
    <w:r>
      <w:t>, 2014</w:t>
    </w:r>
    <w:r>
      <w:tab/>
    </w:r>
    <w:r>
      <w:tab/>
      <w:t>Public School Finance Unit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46" w:rsidRDefault="00274846" w:rsidP="009504F4">
      <w:r>
        <w:separator/>
      </w:r>
    </w:p>
  </w:footnote>
  <w:footnote w:type="continuationSeparator" w:id="0">
    <w:p w:rsidR="00274846" w:rsidRDefault="00274846" w:rsidP="0095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BC" w:rsidRDefault="004A46BC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9924"/>
      <w:gridCol w:w="386"/>
    </w:tblGrid>
    <w:tr w:rsidR="004A46BC" w:rsidRPr="0025191F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:rsidR="004A46BC" w:rsidRPr="007B7F10" w:rsidRDefault="00CC3470" w:rsidP="00BA65F1">
          <w:pPr>
            <w:jc w:val="right"/>
            <w:rPr>
              <w:rFonts w:ascii="Calibri" w:eastAsia="Cambria" w:hAnsi="Calibri"/>
              <w:b/>
              <w:color w:val="919BA5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919BA5" w:themeColor="text1" w:themeTint="A6"/>
                <w:szCs w:val="20"/>
              </w:rPr>
              <w:alias w:val="Title"/>
              <w:id w:val="483437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A46BC">
                <w:rPr>
                  <w:rFonts w:ascii="Calibri" w:hAnsi="Calibri"/>
                  <w:bCs/>
                  <w:caps/>
                  <w:color w:val="919BA5" w:themeColor="text1" w:themeTint="A6"/>
                  <w:szCs w:val="20"/>
                </w:rPr>
                <w:t>REPORT TITLE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4A46BC" w:rsidRPr="009504F4" w:rsidRDefault="00CC3470" w:rsidP="00BA65F1">
          <w:pPr>
            <w:rPr>
              <w:rFonts w:ascii="Calibri" w:eastAsia="Cambria" w:hAnsi="Calibri"/>
              <w:b/>
              <w:color w:val="919BA5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begin"/>
          </w:r>
          <w:r w:rsidR="004A46BC" w:rsidRPr="009504F4">
            <w:rPr>
              <w:rFonts w:ascii="Calibri" w:hAnsi="Calibri"/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separate"/>
          </w:r>
          <w:r w:rsidR="00037CDD">
            <w:rPr>
              <w:rFonts w:ascii="Calibri" w:hAnsi="Calibri"/>
              <w:b/>
              <w:noProof/>
              <w:color w:val="919BA5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end"/>
          </w:r>
        </w:p>
      </w:tc>
    </w:tr>
  </w:tbl>
  <w:p w:rsidR="004A46BC" w:rsidRDefault="004A46BC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4A46BC" w:rsidRDefault="00CC3470" w:rsidP="005E65D4">
    <w:pPr>
      <w:pStyle w:val="Header"/>
      <w:tabs>
        <w:tab w:val="clear" w:pos="4320"/>
        <w:tab w:val="clear" w:pos="8640"/>
        <w:tab w:val="left" w:pos="4373"/>
      </w:tabs>
    </w:pPr>
    <w:r>
      <w:pict>
        <v:rect id="_x0000_i1025" style="width:540pt;height:1pt" o:hralign="center" o:hrstd="t" o:hr="t" fillcolor="#aaa" stroked="f"/>
      </w:pict>
    </w:r>
  </w:p>
  <w:p w:rsidR="004A46BC" w:rsidRDefault="004A46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30A"/>
    <w:multiLevelType w:val="hybridMultilevel"/>
    <w:tmpl w:val="4440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B2D2C"/>
    <w:multiLevelType w:val="hybridMultilevel"/>
    <w:tmpl w:val="46CA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53A6B"/>
    <w:multiLevelType w:val="hybridMultilevel"/>
    <w:tmpl w:val="3418D6B8"/>
    <w:lvl w:ilvl="0" w:tplc="D786D60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5CB1992"/>
    <w:multiLevelType w:val="hybridMultilevel"/>
    <w:tmpl w:val="EB469F1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0315"/>
    <w:rsid w:val="0000198D"/>
    <w:rsid w:val="00015071"/>
    <w:rsid w:val="00020466"/>
    <w:rsid w:val="00021CF8"/>
    <w:rsid w:val="00037CDD"/>
    <w:rsid w:val="00054C7E"/>
    <w:rsid w:val="000A1E84"/>
    <w:rsid w:val="000B1B9D"/>
    <w:rsid w:val="000C58B2"/>
    <w:rsid w:val="000D3F1B"/>
    <w:rsid w:val="000E3DCB"/>
    <w:rsid w:val="000F59F5"/>
    <w:rsid w:val="001016BE"/>
    <w:rsid w:val="0014410F"/>
    <w:rsid w:val="00175A64"/>
    <w:rsid w:val="001872DA"/>
    <w:rsid w:val="001A69E2"/>
    <w:rsid w:val="001B4DBB"/>
    <w:rsid w:val="001B5241"/>
    <w:rsid w:val="001C6E2D"/>
    <w:rsid w:val="001D4036"/>
    <w:rsid w:val="001D63B9"/>
    <w:rsid w:val="001E3492"/>
    <w:rsid w:val="001F5C7C"/>
    <w:rsid w:val="00200B9C"/>
    <w:rsid w:val="002042B3"/>
    <w:rsid w:val="00205C70"/>
    <w:rsid w:val="00207163"/>
    <w:rsid w:val="00236A4B"/>
    <w:rsid w:val="00240325"/>
    <w:rsid w:val="00246D6D"/>
    <w:rsid w:val="002579D8"/>
    <w:rsid w:val="00274846"/>
    <w:rsid w:val="002965AA"/>
    <w:rsid w:val="002A06C6"/>
    <w:rsid w:val="002D6844"/>
    <w:rsid w:val="002E0D67"/>
    <w:rsid w:val="002F2D7B"/>
    <w:rsid w:val="00316BAA"/>
    <w:rsid w:val="00350A68"/>
    <w:rsid w:val="00354A65"/>
    <w:rsid w:val="00367913"/>
    <w:rsid w:val="003737DF"/>
    <w:rsid w:val="00385106"/>
    <w:rsid w:val="0039771F"/>
    <w:rsid w:val="003B1F75"/>
    <w:rsid w:val="003C574C"/>
    <w:rsid w:val="003C77FC"/>
    <w:rsid w:val="003E2E99"/>
    <w:rsid w:val="003F21CE"/>
    <w:rsid w:val="003F23C9"/>
    <w:rsid w:val="004261FE"/>
    <w:rsid w:val="0043561E"/>
    <w:rsid w:val="00452B4D"/>
    <w:rsid w:val="00470584"/>
    <w:rsid w:val="00471335"/>
    <w:rsid w:val="00476F13"/>
    <w:rsid w:val="00486140"/>
    <w:rsid w:val="004A46BC"/>
    <w:rsid w:val="004B4F8F"/>
    <w:rsid w:val="004C62B3"/>
    <w:rsid w:val="004E4327"/>
    <w:rsid w:val="004F49FA"/>
    <w:rsid w:val="004F75A3"/>
    <w:rsid w:val="00507B7B"/>
    <w:rsid w:val="00515030"/>
    <w:rsid w:val="00515785"/>
    <w:rsid w:val="00541000"/>
    <w:rsid w:val="00546F89"/>
    <w:rsid w:val="00567165"/>
    <w:rsid w:val="00587F06"/>
    <w:rsid w:val="005A5CCC"/>
    <w:rsid w:val="005B0A24"/>
    <w:rsid w:val="005B1B67"/>
    <w:rsid w:val="005B27FE"/>
    <w:rsid w:val="005B43FA"/>
    <w:rsid w:val="005D192A"/>
    <w:rsid w:val="005D269E"/>
    <w:rsid w:val="005D2F40"/>
    <w:rsid w:val="005D2F4E"/>
    <w:rsid w:val="005D42BE"/>
    <w:rsid w:val="005D77BC"/>
    <w:rsid w:val="005D7EE0"/>
    <w:rsid w:val="005E65D4"/>
    <w:rsid w:val="005F29AC"/>
    <w:rsid w:val="00601C66"/>
    <w:rsid w:val="00603839"/>
    <w:rsid w:val="00622EFE"/>
    <w:rsid w:val="0063129E"/>
    <w:rsid w:val="00651678"/>
    <w:rsid w:val="00652F3D"/>
    <w:rsid w:val="00664668"/>
    <w:rsid w:val="006845BA"/>
    <w:rsid w:val="00694E5C"/>
    <w:rsid w:val="006C44B4"/>
    <w:rsid w:val="006C7202"/>
    <w:rsid w:val="006D03A9"/>
    <w:rsid w:val="006D66FC"/>
    <w:rsid w:val="006D76B4"/>
    <w:rsid w:val="006F48A1"/>
    <w:rsid w:val="00706910"/>
    <w:rsid w:val="0071050A"/>
    <w:rsid w:val="007230D2"/>
    <w:rsid w:val="00732882"/>
    <w:rsid w:val="00735B05"/>
    <w:rsid w:val="007411E1"/>
    <w:rsid w:val="0075396C"/>
    <w:rsid w:val="0075798A"/>
    <w:rsid w:val="00775E27"/>
    <w:rsid w:val="00792F50"/>
    <w:rsid w:val="007C17F2"/>
    <w:rsid w:val="007D357A"/>
    <w:rsid w:val="007D4F6E"/>
    <w:rsid w:val="007E4961"/>
    <w:rsid w:val="0080281D"/>
    <w:rsid w:val="00806465"/>
    <w:rsid w:val="00821B55"/>
    <w:rsid w:val="00830CDD"/>
    <w:rsid w:val="0083178F"/>
    <w:rsid w:val="008405D9"/>
    <w:rsid w:val="0084747C"/>
    <w:rsid w:val="008732AE"/>
    <w:rsid w:val="00876CA3"/>
    <w:rsid w:val="00891EF4"/>
    <w:rsid w:val="008A4C6B"/>
    <w:rsid w:val="008A5A4A"/>
    <w:rsid w:val="008B0074"/>
    <w:rsid w:val="008B12EA"/>
    <w:rsid w:val="008C21DA"/>
    <w:rsid w:val="008C7E06"/>
    <w:rsid w:val="008E6635"/>
    <w:rsid w:val="008E77FC"/>
    <w:rsid w:val="008F0ABD"/>
    <w:rsid w:val="009305CD"/>
    <w:rsid w:val="009504F4"/>
    <w:rsid w:val="009977A1"/>
    <w:rsid w:val="009A1D8F"/>
    <w:rsid w:val="009A329F"/>
    <w:rsid w:val="009A7020"/>
    <w:rsid w:val="009D4098"/>
    <w:rsid w:val="009D6118"/>
    <w:rsid w:val="00A0516A"/>
    <w:rsid w:val="00A10E7F"/>
    <w:rsid w:val="00A31D04"/>
    <w:rsid w:val="00A33024"/>
    <w:rsid w:val="00A37B22"/>
    <w:rsid w:val="00A5611B"/>
    <w:rsid w:val="00A576DD"/>
    <w:rsid w:val="00A80222"/>
    <w:rsid w:val="00A8676B"/>
    <w:rsid w:val="00AC344D"/>
    <w:rsid w:val="00AE73D9"/>
    <w:rsid w:val="00AF38FF"/>
    <w:rsid w:val="00B236A8"/>
    <w:rsid w:val="00B44B10"/>
    <w:rsid w:val="00B55C58"/>
    <w:rsid w:val="00B75D0F"/>
    <w:rsid w:val="00B90A1C"/>
    <w:rsid w:val="00BA5BCD"/>
    <w:rsid w:val="00BA65F1"/>
    <w:rsid w:val="00BC35EE"/>
    <w:rsid w:val="00BC5A83"/>
    <w:rsid w:val="00BD4315"/>
    <w:rsid w:val="00BD5226"/>
    <w:rsid w:val="00BE3A60"/>
    <w:rsid w:val="00BE42C3"/>
    <w:rsid w:val="00BF0798"/>
    <w:rsid w:val="00BF6220"/>
    <w:rsid w:val="00C35486"/>
    <w:rsid w:val="00C4159B"/>
    <w:rsid w:val="00C75305"/>
    <w:rsid w:val="00C76B15"/>
    <w:rsid w:val="00C91E53"/>
    <w:rsid w:val="00C946A0"/>
    <w:rsid w:val="00CA4CE1"/>
    <w:rsid w:val="00CC3470"/>
    <w:rsid w:val="00CC3BE2"/>
    <w:rsid w:val="00CD2FB3"/>
    <w:rsid w:val="00CD3DFE"/>
    <w:rsid w:val="00CE72B7"/>
    <w:rsid w:val="00CE7FBD"/>
    <w:rsid w:val="00CF6BFB"/>
    <w:rsid w:val="00CF7791"/>
    <w:rsid w:val="00D223A0"/>
    <w:rsid w:val="00D240EA"/>
    <w:rsid w:val="00D400BD"/>
    <w:rsid w:val="00D4179B"/>
    <w:rsid w:val="00D44A0C"/>
    <w:rsid w:val="00D553AF"/>
    <w:rsid w:val="00D6547D"/>
    <w:rsid w:val="00D731CF"/>
    <w:rsid w:val="00D82B93"/>
    <w:rsid w:val="00D82C64"/>
    <w:rsid w:val="00D91E69"/>
    <w:rsid w:val="00D91EBF"/>
    <w:rsid w:val="00D96D22"/>
    <w:rsid w:val="00DA22B8"/>
    <w:rsid w:val="00DB7E4C"/>
    <w:rsid w:val="00DC1454"/>
    <w:rsid w:val="00DE2217"/>
    <w:rsid w:val="00DE77A4"/>
    <w:rsid w:val="00DF1C79"/>
    <w:rsid w:val="00DF2F32"/>
    <w:rsid w:val="00E23E12"/>
    <w:rsid w:val="00E361C9"/>
    <w:rsid w:val="00E41249"/>
    <w:rsid w:val="00E533CC"/>
    <w:rsid w:val="00E542EB"/>
    <w:rsid w:val="00E547A9"/>
    <w:rsid w:val="00E66412"/>
    <w:rsid w:val="00E67DE9"/>
    <w:rsid w:val="00E7591C"/>
    <w:rsid w:val="00E762B1"/>
    <w:rsid w:val="00EB0C96"/>
    <w:rsid w:val="00EB35EB"/>
    <w:rsid w:val="00EB5696"/>
    <w:rsid w:val="00EC2BAF"/>
    <w:rsid w:val="00EC5DD9"/>
    <w:rsid w:val="00EF6234"/>
    <w:rsid w:val="00F010DE"/>
    <w:rsid w:val="00F05B80"/>
    <w:rsid w:val="00F200B0"/>
    <w:rsid w:val="00F3253E"/>
    <w:rsid w:val="00F34CBA"/>
    <w:rsid w:val="00F407E1"/>
    <w:rsid w:val="00F46E70"/>
    <w:rsid w:val="00F50315"/>
    <w:rsid w:val="00F75FFA"/>
    <w:rsid w:val="00F80275"/>
    <w:rsid w:val="00F8452A"/>
    <w:rsid w:val="00FA674F"/>
    <w:rsid w:val="00FA7015"/>
    <w:rsid w:val="00FA7F64"/>
    <w:rsid w:val="00FB21FB"/>
    <w:rsid w:val="00FB2CD4"/>
    <w:rsid w:val="00FC0EA8"/>
    <w:rsid w:val="00FC2C7D"/>
    <w:rsid w:val="00FE1698"/>
    <w:rsid w:val="00FE2681"/>
    <w:rsid w:val="00FE3740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customStyle="1" w:styleId="LightShading1">
    <w:name w:val="Light Shading1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3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4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1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5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Theme 2">
  <a:themeElements>
    <a:clrScheme name="BCo CDE MS Theme 2">
      <a:dk1>
        <a:srgbClr val="5C6670"/>
      </a:dk1>
      <a:lt1>
        <a:sysClr val="window" lastClr="FFFFFF"/>
      </a:lt1>
      <a:dk2>
        <a:srgbClr val="8FC6E8"/>
      </a:dk2>
      <a:lt2>
        <a:srgbClr val="A9ABA0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2EE71-74C7-45C6-B87D-EE116E3A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Colorado State Education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Beth Hunter</dc:creator>
  <dc:description>Report Title</dc:description>
  <cp:lastModifiedBy>williams_a</cp:lastModifiedBy>
  <cp:revision>5</cp:revision>
  <cp:lastPrinted>2014-09-22T21:26:00Z</cp:lastPrinted>
  <dcterms:created xsi:type="dcterms:W3CDTF">2014-09-22T19:12:00Z</dcterms:created>
  <dcterms:modified xsi:type="dcterms:W3CDTF">2014-09-23T15:56:00Z</dcterms:modified>
</cp:coreProperties>
</file>