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03E2A" w14:textId="7FE26399" w:rsidR="001D676D" w:rsidRDefault="00AC6B6D" w:rsidP="00A77116">
      <w:pPr>
        <w:tabs>
          <w:tab w:val="clear" w:pos="360"/>
        </w:tabs>
      </w:pPr>
      <w:r>
        <w:rPr>
          <w:noProof/>
          <w:color w:val="2B579A"/>
          <w:shd w:val="clear" w:color="auto" w:fill="E6E6E6"/>
        </w:rPr>
        <w:drawing>
          <wp:anchor distT="0" distB="0" distL="114300" distR="114300" simplePos="0" relativeHeight="251658240" behindDoc="0" locked="0" layoutInCell="1" allowOverlap="1" wp14:anchorId="74E102A9" wp14:editId="18831E84">
            <wp:simplePos x="0" y="0"/>
            <wp:positionH relativeFrom="margin">
              <wp:align>left</wp:align>
            </wp:positionH>
            <wp:positionV relativeFrom="paragraph">
              <wp:posOffset>10160</wp:posOffset>
            </wp:positionV>
            <wp:extent cx="923290" cy="882650"/>
            <wp:effectExtent l="0" t="0" r="0" b="0"/>
            <wp:wrapSquare wrapText="bothSides"/>
            <wp:docPr id="644748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E2F1" w14:textId="658D39E6" w:rsidR="00B04BFC" w:rsidRDefault="00B04BFC" w:rsidP="00AC6B6D">
      <w:pPr>
        <w:pStyle w:val="Title"/>
        <w:tabs>
          <w:tab w:val="clear" w:pos="360"/>
        </w:tabs>
      </w:pPr>
      <w:r>
        <w:t xml:space="preserve">GAINS </w:t>
      </w:r>
      <w:r w:rsidR="00AC6B6D">
        <w:t>Training and System Navigation</w:t>
      </w:r>
    </w:p>
    <w:p w14:paraId="2B843EBF" w14:textId="77777777" w:rsidR="00AC6B6D" w:rsidRDefault="00AC6B6D" w:rsidP="00A77116">
      <w:pPr>
        <w:tabs>
          <w:tab w:val="clear" w:pos="360"/>
        </w:tabs>
      </w:pPr>
    </w:p>
    <w:p w14:paraId="63CCAB59" w14:textId="77777777" w:rsidR="002D4C5B" w:rsidRDefault="002D4C5B" w:rsidP="00A77116">
      <w:pPr>
        <w:tabs>
          <w:tab w:val="clear" w:pos="360"/>
        </w:tabs>
      </w:pPr>
    </w:p>
    <w:p w14:paraId="2A5AD530" w14:textId="1F0AA572" w:rsidR="543DCDE5" w:rsidRDefault="7ABD1AA1" w:rsidP="015DE737">
      <w:pPr>
        <w:pStyle w:val="Heading1"/>
        <w:tabs>
          <w:tab w:val="clear" w:pos="360"/>
        </w:tabs>
      </w:pPr>
      <w:r>
        <w:t xml:space="preserve">Grant </w:t>
      </w:r>
      <w:r w:rsidR="543DCDE5">
        <w:t>Fund Request</w:t>
      </w:r>
      <w:r w:rsidR="098DFEFE">
        <w:t>s</w:t>
      </w:r>
    </w:p>
    <w:p w14:paraId="58729C60" w14:textId="79806AF6" w:rsidR="003D2C04" w:rsidRDefault="3E818552" w:rsidP="7C92436F">
      <w:pPr>
        <w:pStyle w:val="Heading2"/>
        <w:tabs>
          <w:tab w:val="clear" w:pos="360"/>
        </w:tabs>
      </w:pPr>
      <w:r>
        <w:t xml:space="preserve">Users will learn </w:t>
      </w:r>
      <w:r w:rsidR="1063366A">
        <w:t xml:space="preserve">about </w:t>
      </w:r>
      <w:r w:rsidR="54EA7FDD">
        <w:t xml:space="preserve">the Fund Requests Sections </w:t>
      </w:r>
      <w:r w:rsidR="1063366A">
        <w:t xml:space="preserve">and </w:t>
      </w:r>
      <w:r>
        <w:t xml:space="preserve">how to create and submit </w:t>
      </w:r>
      <w:r w:rsidR="3787CDE6">
        <w:t xml:space="preserve">a </w:t>
      </w:r>
      <w:r w:rsidR="67274A8F">
        <w:t>request for funds</w:t>
      </w:r>
      <w:r w:rsidR="008D600C">
        <w:t xml:space="preserve"> for </w:t>
      </w:r>
      <w:r w:rsidR="00C27F5C">
        <w:t>g</w:t>
      </w:r>
      <w:r w:rsidR="008D600C">
        <w:t>rants</w:t>
      </w:r>
      <w:r w:rsidR="67274A8F">
        <w:t xml:space="preserve"> in</w:t>
      </w:r>
      <w:r>
        <w:t xml:space="preserve"> GAINS. This training is applicable to users in the LEA Fiscal</w:t>
      </w:r>
      <w:r w:rsidR="5605D384">
        <w:t xml:space="preserve"> Update</w:t>
      </w:r>
      <w:r w:rsidR="7D12133C">
        <w:t xml:space="preserve"> role,</w:t>
      </w:r>
      <w:r w:rsidR="5F657ED6">
        <w:t xml:space="preserve"> who initiate and populate the fund requests</w:t>
      </w:r>
      <w:r w:rsidR="62532899">
        <w:t>,</w:t>
      </w:r>
      <w:r w:rsidR="22F51715">
        <w:t xml:space="preserve"> </w:t>
      </w:r>
      <w:r w:rsidR="7A30EA57">
        <w:t>and</w:t>
      </w:r>
      <w:r w:rsidR="22F51715">
        <w:t xml:space="preserve"> </w:t>
      </w:r>
      <w:r w:rsidR="5605D384">
        <w:t>LEA Fiscal</w:t>
      </w:r>
      <w:r>
        <w:t xml:space="preserve"> Representative role</w:t>
      </w:r>
      <w:r w:rsidR="114DC949">
        <w:t>,</w:t>
      </w:r>
      <w:r>
        <w:t xml:space="preserve"> who </w:t>
      </w:r>
      <w:r w:rsidR="53293E0C">
        <w:t>approv</w:t>
      </w:r>
      <w:r w:rsidR="304AAD1B">
        <w:t xml:space="preserve">e and </w:t>
      </w:r>
      <w:r w:rsidR="05576C17">
        <w:t>submit fund requests for federal</w:t>
      </w:r>
      <w:r w:rsidR="41DA58FD">
        <w:t xml:space="preserve"> </w:t>
      </w:r>
      <w:r w:rsidR="05576C17">
        <w:t>grants.</w:t>
      </w:r>
      <w:r w:rsidR="0FF49562">
        <w:t xml:space="preserve"> </w:t>
      </w:r>
      <w:r w:rsidR="796F6C5D">
        <w:t xml:space="preserve">Note: Charter Schools should send a request to CDE to have the role of LEA Fiscal Update assigned within their organization in GAINS. </w:t>
      </w:r>
    </w:p>
    <w:p w14:paraId="366526E7" w14:textId="77777777" w:rsidR="00A77116" w:rsidRDefault="00A77116" w:rsidP="00A77116">
      <w:pPr>
        <w:tabs>
          <w:tab w:val="clear" w:pos="360"/>
        </w:tabs>
      </w:pPr>
    </w:p>
    <w:p w14:paraId="72CCDE43" w14:textId="3DFC3724" w:rsidR="003D2C04" w:rsidRDefault="596B484B" w:rsidP="00A77116">
      <w:pPr>
        <w:pStyle w:val="ListParagraph"/>
        <w:numPr>
          <w:ilvl w:val="0"/>
          <w:numId w:val="1"/>
        </w:numPr>
        <w:tabs>
          <w:tab w:val="clear" w:pos="360"/>
        </w:tabs>
      </w:pPr>
      <w:r w:rsidRPr="7C92436F">
        <w:rPr>
          <w:b/>
          <w:bCs/>
        </w:rPr>
        <w:t>Locating where to submit a Fund Request</w:t>
      </w:r>
      <w:r>
        <w:t xml:space="preserve">: </w:t>
      </w:r>
      <w:r w:rsidR="3EAE6321">
        <w:t>On the Fund Requests page,</w:t>
      </w:r>
      <w:r w:rsidR="00915FBB" w:rsidRPr="00915FBB">
        <w:t xml:space="preserve"> </w:t>
      </w:r>
      <w:r w:rsidR="00915FBB">
        <w:t>accessible from the left sidebar menu on the GAINS homepage,</w:t>
      </w:r>
      <w:r w:rsidR="3EAE6321">
        <w:t xml:space="preserve"> use the F</w:t>
      </w:r>
      <w:r w:rsidR="02AF0582">
        <w:t>iscal Year</w:t>
      </w:r>
      <w:r w:rsidR="3EAE6321">
        <w:t xml:space="preserve"> and All Funding Application dropdowns </w:t>
      </w:r>
      <w:r w:rsidR="713ACDBF">
        <w:t xml:space="preserve">and </w:t>
      </w:r>
      <w:r w:rsidR="00D81B65">
        <w:t>the Grant from which to request funds.</w:t>
      </w:r>
    </w:p>
    <w:p w14:paraId="0F357576" w14:textId="74D9CCA6" w:rsidR="003D2C04" w:rsidRDefault="003D2C04" w:rsidP="00A77116">
      <w:pPr>
        <w:pStyle w:val="ListParagraph"/>
        <w:numPr>
          <w:ilvl w:val="1"/>
          <w:numId w:val="1"/>
        </w:numPr>
        <w:tabs>
          <w:tab w:val="clear" w:pos="360"/>
        </w:tabs>
      </w:pPr>
      <w:r>
        <w:t xml:space="preserve"> </w:t>
      </w:r>
      <w:r w:rsidR="3262F38A">
        <w:t>Click</w:t>
      </w:r>
      <w:r w:rsidR="7E2941CB">
        <w:t xml:space="preserve"> on </w:t>
      </w:r>
      <w:r w:rsidR="00D81B65">
        <w:t>the Grant Name</w:t>
      </w:r>
      <w:r w:rsidR="7E2941CB">
        <w:t xml:space="preserve"> </w:t>
      </w:r>
      <w:r w:rsidR="77D62AFF">
        <w:t xml:space="preserve">to enter the </w:t>
      </w:r>
      <w:r w:rsidR="77D62AFF" w:rsidRPr="7C92436F">
        <w:rPr>
          <w:b/>
          <w:bCs/>
        </w:rPr>
        <w:t>Project Summary</w:t>
      </w:r>
      <w:r w:rsidR="77D62AFF">
        <w:t xml:space="preserve"> page</w:t>
      </w:r>
    </w:p>
    <w:p w14:paraId="56E2D21D" w14:textId="531CC9E8" w:rsidR="003D2C04" w:rsidRDefault="003D2C04" w:rsidP="00A77116">
      <w:pPr>
        <w:pStyle w:val="ListParagraph"/>
        <w:numPr>
          <w:ilvl w:val="1"/>
          <w:numId w:val="1"/>
        </w:numPr>
        <w:tabs>
          <w:tab w:val="clear" w:pos="360"/>
        </w:tabs>
      </w:pPr>
      <w:r>
        <w:t xml:space="preserve"> </w:t>
      </w:r>
      <w:r w:rsidR="228764F4">
        <w:t xml:space="preserve">Click </w:t>
      </w:r>
      <w:r w:rsidR="228764F4" w:rsidRPr="7C92436F">
        <w:rPr>
          <w:b/>
          <w:bCs/>
        </w:rPr>
        <w:t>Create New Fund Request</w:t>
      </w:r>
      <w:r w:rsidR="055FB366" w:rsidRPr="7C92436F">
        <w:rPr>
          <w:b/>
          <w:bCs/>
        </w:rPr>
        <w:t xml:space="preserve"> </w:t>
      </w:r>
      <w:r w:rsidR="055FB366">
        <w:t>found in the middle-left of</w:t>
      </w:r>
      <w:r w:rsidR="228764F4">
        <w:t xml:space="preserve"> the Project Summary page</w:t>
      </w:r>
    </w:p>
    <w:p w14:paraId="7B78692C" w14:textId="3C4740A2" w:rsidR="003D2C04" w:rsidRDefault="00A77116" w:rsidP="00A77116">
      <w:pPr>
        <w:pStyle w:val="ListParagraph"/>
        <w:numPr>
          <w:ilvl w:val="1"/>
          <w:numId w:val="1"/>
        </w:numPr>
        <w:tabs>
          <w:tab w:val="clear" w:pos="360"/>
        </w:tabs>
      </w:pPr>
      <w:r>
        <w:t xml:space="preserve"> </w:t>
      </w:r>
      <w:r w:rsidR="45914556">
        <w:t xml:space="preserve">Click Confirm to change the status to Draft Started </w:t>
      </w:r>
    </w:p>
    <w:p w14:paraId="04772AFD" w14:textId="39186EE0" w:rsidR="003D2C04" w:rsidRDefault="1AE36A53" w:rsidP="00A77116">
      <w:pPr>
        <w:pStyle w:val="ListParagraph"/>
        <w:numPr>
          <w:ilvl w:val="0"/>
          <w:numId w:val="1"/>
        </w:numPr>
        <w:tabs>
          <w:tab w:val="clear" w:pos="360"/>
        </w:tabs>
      </w:pPr>
      <w:r w:rsidRPr="015DE737">
        <w:rPr>
          <w:b/>
          <w:bCs/>
        </w:rPr>
        <w:t>Navigating the Fund Request Sections:</w:t>
      </w:r>
      <w:r>
        <w:t xml:space="preserve"> </w:t>
      </w:r>
      <w:r w:rsidR="6947E240">
        <w:t xml:space="preserve">On the Fund Requests Sections page, </w:t>
      </w:r>
      <w:r w:rsidR="228E9552">
        <w:t xml:space="preserve">there are </w:t>
      </w:r>
      <w:r w:rsidR="6947E240">
        <w:t xml:space="preserve">five section options: </w:t>
      </w:r>
    </w:p>
    <w:p w14:paraId="154C038B" w14:textId="78DF2252" w:rsidR="003D2C04" w:rsidRDefault="6E3E7C14" w:rsidP="00A77116">
      <w:pPr>
        <w:pStyle w:val="ListParagraph"/>
        <w:numPr>
          <w:ilvl w:val="1"/>
          <w:numId w:val="1"/>
        </w:numPr>
        <w:tabs>
          <w:tab w:val="clear" w:pos="360"/>
        </w:tabs>
      </w:pPr>
      <w:r w:rsidRPr="015DE737">
        <w:rPr>
          <w:b/>
          <w:bCs/>
        </w:rPr>
        <w:t>History Log:</w:t>
      </w:r>
      <w:r>
        <w:t xml:space="preserve"> Tracks audit record of Fund Request status changes and any Comments associated with it</w:t>
      </w:r>
      <w:r w:rsidR="629B5FAA">
        <w:t>.</w:t>
      </w:r>
    </w:p>
    <w:p w14:paraId="52E53F08" w14:textId="23BF9767" w:rsidR="003D2C04" w:rsidRDefault="6622E3F9" w:rsidP="00A77116">
      <w:pPr>
        <w:pStyle w:val="ListParagraph"/>
        <w:numPr>
          <w:ilvl w:val="1"/>
          <w:numId w:val="1"/>
        </w:numPr>
        <w:tabs>
          <w:tab w:val="clear" w:pos="360"/>
        </w:tabs>
      </w:pPr>
      <w:r w:rsidRPr="015DE737">
        <w:rPr>
          <w:b/>
          <w:bCs/>
        </w:rPr>
        <w:t>Create Comment:</w:t>
      </w:r>
      <w:r>
        <w:t xml:space="preserve"> Comment field for any internal notes (such as a</w:t>
      </w:r>
      <w:r w:rsidR="3B82299B">
        <w:t>dditional user approvals) and SEA comments if the request is returned for changes</w:t>
      </w:r>
      <w:r w:rsidR="01CC7B75">
        <w:t>.</w:t>
      </w:r>
    </w:p>
    <w:p w14:paraId="5965B212" w14:textId="285E34E5" w:rsidR="003D2C04" w:rsidRDefault="63051610" w:rsidP="00A77116">
      <w:pPr>
        <w:pStyle w:val="ListParagraph"/>
        <w:numPr>
          <w:ilvl w:val="1"/>
          <w:numId w:val="1"/>
        </w:numPr>
        <w:tabs>
          <w:tab w:val="clear" w:pos="360"/>
        </w:tabs>
      </w:pPr>
      <w:r w:rsidRPr="610EDEB0">
        <w:rPr>
          <w:b/>
          <w:bCs/>
        </w:rPr>
        <w:t xml:space="preserve">Expenditure Detail: </w:t>
      </w:r>
      <w:r>
        <w:t xml:space="preserve">Where the user will enter </w:t>
      </w:r>
      <w:proofErr w:type="gramStart"/>
      <w:r w:rsidR="0C0D1873">
        <w:t>total</w:t>
      </w:r>
      <w:proofErr w:type="gramEnd"/>
      <w:r w:rsidR="0C0D1873">
        <w:t xml:space="preserve"> year-to-date </w:t>
      </w:r>
      <w:r>
        <w:t>amount requested</w:t>
      </w:r>
      <w:r w:rsidR="6FF0EEAC">
        <w:t>.</w:t>
      </w:r>
      <w:r>
        <w:t xml:space="preserve"> </w:t>
      </w:r>
    </w:p>
    <w:p w14:paraId="603CD4A3" w14:textId="21D6F23D" w:rsidR="091805F6" w:rsidRDefault="091805F6" w:rsidP="015DE737">
      <w:pPr>
        <w:pStyle w:val="ListParagraph"/>
        <w:numPr>
          <w:ilvl w:val="1"/>
          <w:numId w:val="1"/>
        </w:numPr>
        <w:tabs>
          <w:tab w:val="clear" w:pos="360"/>
        </w:tabs>
      </w:pPr>
      <w:r w:rsidRPr="0A4114A1">
        <w:rPr>
          <w:b/>
          <w:bCs/>
        </w:rPr>
        <w:t>Request:</w:t>
      </w:r>
      <w:r>
        <w:t xml:space="preserve"> User must enter </w:t>
      </w:r>
      <w:proofErr w:type="gramStart"/>
      <w:r w:rsidR="005E45D5">
        <w:t>Service</w:t>
      </w:r>
      <w:proofErr w:type="gramEnd"/>
      <w:r w:rsidR="005E45D5">
        <w:t xml:space="preserve"> Period begin and end</w:t>
      </w:r>
      <w:r>
        <w:t xml:space="preserve"> dat</w:t>
      </w:r>
      <w:r w:rsidR="05387C4D">
        <w:t>e</w:t>
      </w:r>
      <w:r w:rsidR="00770CF4">
        <w:t xml:space="preserve">s </w:t>
      </w:r>
      <w:r w:rsidR="0D514232">
        <w:t xml:space="preserve">in the Fiscal Summary box </w:t>
      </w:r>
      <w:r>
        <w:t xml:space="preserve">and </w:t>
      </w:r>
      <w:r w:rsidR="448A9F2A">
        <w:t xml:space="preserve">may use the </w:t>
      </w:r>
      <w:r>
        <w:t>optional text box. All other fields are system-generated</w:t>
      </w:r>
      <w:r w:rsidR="5E419656">
        <w:t xml:space="preserve"> and require no action</w:t>
      </w:r>
      <w:r w:rsidR="410A0325">
        <w:t>.</w:t>
      </w:r>
      <w:r w:rsidR="30D04EBA">
        <w:t xml:space="preserve"> This page provides an overview of the funding for the grant. </w:t>
      </w:r>
    </w:p>
    <w:p w14:paraId="305F85BC" w14:textId="0035059C" w:rsidR="5C217DE8" w:rsidRDefault="5C217DE8" w:rsidP="015DE737">
      <w:pPr>
        <w:pStyle w:val="ListParagraph"/>
        <w:numPr>
          <w:ilvl w:val="1"/>
          <w:numId w:val="1"/>
        </w:numPr>
        <w:tabs>
          <w:tab w:val="clear" w:pos="360"/>
        </w:tabs>
      </w:pPr>
      <w:r w:rsidRPr="69A992BC">
        <w:rPr>
          <w:b/>
          <w:bCs/>
        </w:rPr>
        <w:t>Related Documents:</w:t>
      </w:r>
      <w:r>
        <w:t xml:space="preserve"> Document upload section for </w:t>
      </w:r>
      <w:r w:rsidR="66655CA9">
        <w:t>uploading</w:t>
      </w:r>
      <w:r w:rsidR="04AB3D95">
        <w:t xml:space="preserve"> </w:t>
      </w:r>
      <w:r w:rsidR="00D81B65">
        <w:t>supporting documentation such as general ledger</w:t>
      </w:r>
      <w:r>
        <w:t>.</w:t>
      </w:r>
    </w:p>
    <w:p w14:paraId="2C1212C2" w14:textId="0CBE61D0" w:rsidR="5C217DE8" w:rsidRDefault="5C217DE8" w:rsidP="015DE737">
      <w:pPr>
        <w:pStyle w:val="ListParagraph"/>
        <w:numPr>
          <w:ilvl w:val="1"/>
          <w:numId w:val="1"/>
        </w:numPr>
        <w:tabs>
          <w:tab w:val="clear" w:pos="360"/>
        </w:tabs>
      </w:pPr>
      <w:r w:rsidRPr="0A4114A1">
        <w:rPr>
          <w:b/>
          <w:bCs/>
        </w:rPr>
        <w:t xml:space="preserve">Assurance: </w:t>
      </w:r>
      <w:r w:rsidR="0DE16F3C">
        <w:t xml:space="preserve">An </w:t>
      </w:r>
      <w:r>
        <w:t>Assurance statement that User</w:t>
      </w:r>
      <w:r w:rsidR="00228482">
        <w:t>s</w:t>
      </w:r>
      <w:r>
        <w:t xml:space="preserve"> will need to agree to upon moving request to Draft Completed.</w:t>
      </w:r>
    </w:p>
    <w:p w14:paraId="0C4F37A4" w14:textId="472818EE" w:rsidR="772CE366" w:rsidRDefault="772CE366" w:rsidP="015DE737">
      <w:pPr>
        <w:pStyle w:val="ListParagraph"/>
        <w:numPr>
          <w:ilvl w:val="0"/>
          <w:numId w:val="1"/>
        </w:numPr>
        <w:tabs>
          <w:tab w:val="clear" w:pos="360"/>
        </w:tabs>
      </w:pPr>
      <w:r w:rsidRPr="015DE737">
        <w:rPr>
          <w:b/>
          <w:bCs/>
        </w:rPr>
        <w:t>Submitting the Fund Request</w:t>
      </w:r>
      <w:r>
        <w:t xml:space="preserve">: </w:t>
      </w:r>
    </w:p>
    <w:p w14:paraId="641409F2" w14:textId="419063A0" w:rsidR="120616E4" w:rsidRDefault="09807F3A" w:rsidP="7C92436F">
      <w:pPr>
        <w:pStyle w:val="ListParagraph"/>
        <w:numPr>
          <w:ilvl w:val="1"/>
          <w:numId w:val="1"/>
        </w:numPr>
        <w:tabs>
          <w:tab w:val="clear" w:pos="360"/>
        </w:tabs>
      </w:pPr>
      <w:r>
        <w:t xml:space="preserve">Click into the </w:t>
      </w:r>
      <w:r w:rsidRPr="7C92436F">
        <w:rPr>
          <w:b/>
          <w:bCs/>
        </w:rPr>
        <w:t>Expenditure Detail</w:t>
      </w:r>
      <w:r>
        <w:t xml:space="preserve"> section</w:t>
      </w:r>
    </w:p>
    <w:p w14:paraId="297057CE" w14:textId="30162CCA" w:rsidR="120616E4" w:rsidRDefault="001665A6" w:rsidP="7C92436F">
      <w:pPr>
        <w:pStyle w:val="ListParagraph"/>
        <w:numPr>
          <w:ilvl w:val="1"/>
          <w:numId w:val="1"/>
        </w:numPr>
        <w:tabs>
          <w:tab w:val="clear" w:pos="360"/>
        </w:tabs>
      </w:pPr>
      <w:r>
        <w:rPr>
          <w:b/>
          <w:bCs/>
        </w:rPr>
        <w:t>If submitting</w:t>
      </w:r>
      <w:r w:rsidR="00A66D99">
        <w:rPr>
          <w:b/>
          <w:bCs/>
        </w:rPr>
        <w:t xml:space="preserve"> requests</w:t>
      </w:r>
      <w:r>
        <w:rPr>
          <w:b/>
          <w:bCs/>
        </w:rPr>
        <w:t xml:space="preserve"> for multiple projects</w:t>
      </w:r>
      <w:r w:rsidR="008546E9">
        <w:rPr>
          <w:b/>
          <w:bCs/>
        </w:rPr>
        <w:t xml:space="preserve"> or sites</w:t>
      </w:r>
      <w:r>
        <w:rPr>
          <w:b/>
          <w:bCs/>
        </w:rPr>
        <w:t>, u</w:t>
      </w:r>
      <w:r w:rsidR="55F51C21" w:rsidRPr="6ABFA37E">
        <w:rPr>
          <w:b/>
          <w:bCs/>
        </w:rPr>
        <w:t>se the dropdown</w:t>
      </w:r>
      <w:r w:rsidR="55F51C21">
        <w:t xml:space="preserve"> to select the applicable project</w:t>
      </w:r>
      <w:r w:rsidR="008546E9">
        <w:t>/site</w:t>
      </w:r>
      <w:r w:rsidR="55F51C21">
        <w:t>.</w:t>
      </w:r>
      <w:r w:rsidR="09807F3A">
        <w:t xml:space="preserve"> </w:t>
      </w:r>
      <w:r w:rsidR="7BC9D387">
        <w:t>Note: User must use this dropdown to select the project</w:t>
      </w:r>
      <w:r w:rsidR="008546E9">
        <w:t>/site</w:t>
      </w:r>
      <w:r w:rsidR="7BC9D387">
        <w:t xml:space="preserve"> </w:t>
      </w:r>
      <w:proofErr w:type="gramStart"/>
      <w:r w:rsidR="7BC9D387">
        <w:t>name</w:t>
      </w:r>
      <w:proofErr w:type="gramEnd"/>
      <w:r w:rsidR="7BC9D387">
        <w:t xml:space="preserve"> or the fields will not be open for editing.</w:t>
      </w:r>
      <w:r>
        <w:t xml:space="preserve"> If no dropdown is visible and cells are open to edit, then the user has only one project</w:t>
      </w:r>
      <w:r w:rsidR="001C5374">
        <w:t>/site</w:t>
      </w:r>
      <w:r>
        <w:t xml:space="preserve"> from which to request and may proceed.</w:t>
      </w:r>
    </w:p>
    <w:p w14:paraId="7CB116BE" w14:textId="0C91D477" w:rsidR="120616E4" w:rsidRDefault="72892946" w:rsidP="7C92436F">
      <w:pPr>
        <w:pStyle w:val="ListParagraph"/>
        <w:numPr>
          <w:ilvl w:val="1"/>
          <w:numId w:val="1"/>
        </w:numPr>
        <w:tabs>
          <w:tab w:val="clear" w:pos="360"/>
        </w:tabs>
        <w:rPr>
          <w:b/>
          <w:bCs/>
        </w:rPr>
      </w:pPr>
      <w:r w:rsidRPr="610EDEB0">
        <w:rPr>
          <w:b/>
          <w:bCs/>
        </w:rPr>
        <w:t>E</w:t>
      </w:r>
      <w:r w:rsidR="1B3C5C22" w:rsidRPr="610EDEB0">
        <w:rPr>
          <w:b/>
          <w:bCs/>
        </w:rPr>
        <w:t xml:space="preserve">nter </w:t>
      </w:r>
      <w:r w:rsidR="320CFCEA" w:rsidRPr="610EDEB0">
        <w:rPr>
          <w:b/>
          <w:bCs/>
        </w:rPr>
        <w:t xml:space="preserve">the </w:t>
      </w:r>
      <w:r w:rsidR="00E30561" w:rsidRPr="610EDEB0">
        <w:rPr>
          <w:b/>
          <w:bCs/>
        </w:rPr>
        <w:t>total billings to date</w:t>
      </w:r>
      <w:r w:rsidR="320CFCEA" w:rsidRPr="610EDEB0">
        <w:rPr>
          <w:b/>
          <w:bCs/>
        </w:rPr>
        <w:t xml:space="preserve"> </w:t>
      </w:r>
      <w:r w:rsidR="002C3F4B" w:rsidRPr="610EDEB0">
        <w:rPr>
          <w:b/>
          <w:bCs/>
        </w:rPr>
        <w:t>amount</w:t>
      </w:r>
      <w:r w:rsidR="001665A6">
        <w:rPr>
          <w:b/>
          <w:bCs/>
        </w:rPr>
        <w:t>s</w:t>
      </w:r>
      <w:r w:rsidR="002C3F4B" w:rsidRPr="610EDEB0">
        <w:rPr>
          <w:b/>
          <w:bCs/>
        </w:rPr>
        <w:t xml:space="preserve"> </w:t>
      </w:r>
      <w:r w:rsidR="1B3C5C22" w:rsidRPr="610EDEB0">
        <w:rPr>
          <w:b/>
          <w:bCs/>
        </w:rPr>
        <w:t xml:space="preserve">to be requested </w:t>
      </w:r>
      <w:r w:rsidR="001665A6">
        <w:t>by Function and Object Code.</w:t>
      </w:r>
      <w:r w:rsidR="000C7F77">
        <w:t xml:space="preserve"> </w:t>
      </w:r>
      <w:r w:rsidR="000C7F77" w:rsidRPr="000C7F77">
        <w:t>Users will only be able to edit fields and request funds for approved activities under the listed codes. </w:t>
      </w:r>
    </w:p>
    <w:p w14:paraId="4A96CB11" w14:textId="77777777" w:rsidR="000C7F77" w:rsidRDefault="000C7F77" w:rsidP="000C7F77">
      <w:pPr>
        <w:pStyle w:val="ListParagraph"/>
        <w:numPr>
          <w:ilvl w:val="2"/>
          <w:numId w:val="1"/>
        </w:numPr>
        <w:tabs>
          <w:tab w:val="clear" w:pos="360"/>
        </w:tabs>
      </w:pPr>
      <w:r w:rsidRPr="000C7F77">
        <w:t>If users would like to request an amount under an Object Code or Function Code that is currently unavailable, the grantee will need to complete a revision and have it approved by CDE before a request can be created. </w:t>
      </w:r>
    </w:p>
    <w:p w14:paraId="4BDC1836" w14:textId="69A311AE" w:rsidR="00135DB8" w:rsidRDefault="000C7F77" w:rsidP="00135DB8">
      <w:pPr>
        <w:pStyle w:val="ListParagraph"/>
        <w:numPr>
          <w:ilvl w:val="1"/>
          <w:numId w:val="1"/>
        </w:numPr>
        <w:tabs>
          <w:tab w:val="clear" w:pos="360"/>
        </w:tabs>
      </w:pPr>
      <w:r w:rsidRPr="000C7F77">
        <w:t> </w:t>
      </w:r>
      <w:r w:rsidR="60FE8824">
        <w:t xml:space="preserve">Use </w:t>
      </w:r>
      <w:r w:rsidR="1A2FD1BE" w:rsidRPr="4F2189D3">
        <w:rPr>
          <w:b/>
          <w:bCs/>
        </w:rPr>
        <w:t>“</w:t>
      </w:r>
      <w:r w:rsidR="60FE8824" w:rsidRPr="4F2189D3">
        <w:rPr>
          <w:b/>
          <w:bCs/>
        </w:rPr>
        <w:t>Save and Go To</w:t>
      </w:r>
      <w:r w:rsidR="17EF886B" w:rsidRPr="4F2189D3">
        <w:rPr>
          <w:b/>
          <w:bCs/>
        </w:rPr>
        <w:t xml:space="preserve"> – Next Page</w:t>
      </w:r>
      <w:r w:rsidR="69C6E57E" w:rsidRPr="4F2189D3">
        <w:rPr>
          <w:b/>
          <w:bCs/>
        </w:rPr>
        <w:t>”</w:t>
      </w:r>
      <w:r w:rsidR="7352B630">
        <w:t xml:space="preserve"> to navigate to</w:t>
      </w:r>
      <w:r w:rsidR="60FE8824" w:rsidRPr="4F2189D3">
        <w:rPr>
          <w:b/>
          <w:bCs/>
        </w:rPr>
        <w:t xml:space="preserve"> Request</w:t>
      </w:r>
      <w:r w:rsidR="60FE8824">
        <w:t xml:space="preserve"> Section</w:t>
      </w:r>
      <w:r w:rsidR="39187625">
        <w:t>. Under the Fiscal Summary section,</w:t>
      </w:r>
      <w:r w:rsidR="60FE8824">
        <w:t xml:space="preserve"> </w:t>
      </w:r>
      <w:r w:rsidR="60FE8824" w:rsidRPr="4F2189D3">
        <w:rPr>
          <w:b/>
          <w:bCs/>
        </w:rPr>
        <w:t>enter</w:t>
      </w:r>
      <w:r w:rsidR="60FE8824">
        <w:t xml:space="preserve"> </w:t>
      </w:r>
      <w:r w:rsidR="00135DB8">
        <w:rPr>
          <w:b/>
          <w:bCs/>
        </w:rPr>
        <w:t>Service Period</w:t>
      </w:r>
      <w:r w:rsidR="60FE8824">
        <w:t xml:space="preserve"> </w:t>
      </w:r>
      <w:proofErr w:type="gramStart"/>
      <w:r w:rsidR="00135DB8">
        <w:t>begin</w:t>
      </w:r>
      <w:proofErr w:type="gramEnd"/>
      <w:r w:rsidR="00135DB8">
        <w:t xml:space="preserve"> and </w:t>
      </w:r>
      <w:proofErr w:type="gramStart"/>
      <w:r w:rsidR="00135DB8">
        <w:t>end dates</w:t>
      </w:r>
      <w:proofErr w:type="gramEnd"/>
      <w:r w:rsidR="00135DB8">
        <w:t>.</w:t>
      </w:r>
    </w:p>
    <w:p w14:paraId="3B8EF0E7" w14:textId="4F5F502C" w:rsidR="60FE8824" w:rsidRDefault="00135DB8" w:rsidP="00135DB8">
      <w:pPr>
        <w:pStyle w:val="ListParagraph"/>
        <w:numPr>
          <w:ilvl w:val="2"/>
          <w:numId w:val="1"/>
        </w:numPr>
        <w:tabs>
          <w:tab w:val="clear" w:pos="360"/>
        </w:tabs>
      </w:pPr>
      <w:r>
        <w:t xml:space="preserve">This should reflect the date range from the General Ledger records used to support the request. </w:t>
      </w:r>
      <w:r w:rsidR="4EE45483">
        <w:t>Note:</w:t>
      </w:r>
      <w:r>
        <w:t xml:space="preserve"> </w:t>
      </w:r>
      <w:r w:rsidR="4EE45483">
        <w:t xml:space="preserve">The </w:t>
      </w:r>
      <w:r w:rsidR="006A59BD">
        <w:t>Service Period begin date</w:t>
      </w:r>
      <w:r w:rsidR="4EE45483">
        <w:t xml:space="preserve"> </w:t>
      </w:r>
      <w:r w:rsidR="7E468BD0">
        <w:t>cannot be before</w:t>
      </w:r>
      <w:r w:rsidR="6C5B0D00">
        <w:t xml:space="preserve"> the </w:t>
      </w:r>
      <w:r w:rsidR="7FB1928F">
        <w:t>I</w:t>
      </w:r>
      <w:r w:rsidR="6C5B0D00">
        <w:t xml:space="preserve">nitial Substantial </w:t>
      </w:r>
      <w:r w:rsidR="6C5B0D00">
        <w:lastRenderedPageBreak/>
        <w:t xml:space="preserve">Approved Date </w:t>
      </w:r>
      <w:r w:rsidR="4B8BF391">
        <w:t>(listed on the Project Summary page</w:t>
      </w:r>
      <w:proofErr w:type="gramStart"/>
      <w:r w:rsidR="4B8BF391">
        <w:t>)</w:t>
      </w:r>
      <w:r w:rsidR="6990D47B">
        <w:t>, and</w:t>
      </w:r>
      <w:proofErr w:type="gramEnd"/>
      <w:r w:rsidR="6990D47B">
        <w:t xml:space="preserve"> reflects the date</w:t>
      </w:r>
      <w:r>
        <w:t xml:space="preserve"> range</w:t>
      </w:r>
      <w:r w:rsidR="6990D47B">
        <w:t xml:space="preserve"> by which the </w:t>
      </w:r>
      <w:proofErr w:type="gramStart"/>
      <w:r w:rsidR="6990D47B">
        <w:t>expenditures</w:t>
      </w:r>
      <w:proofErr w:type="gramEnd"/>
      <w:r w:rsidR="6990D47B">
        <w:t xml:space="preserve"> occurred</w:t>
      </w:r>
      <w:r w:rsidR="000C7F77">
        <w:t>.</w:t>
      </w:r>
    </w:p>
    <w:p w14:paraId="7B5942AB" w14:textId="0C5DC152" w:rsidR="35CB66F1" w:rsidRDefault="000C7F77" w:rsidP="7C92436F">
      <w:pPr>
        <w:pStyle w:val="ListParagraph"/>
        <w:numPr>
          <w:ilvl w:val="2"/>
          <w:numId w:val="1"/>
        </w:numPr>
        <w:tabs>
          <w:tab w:val="clear" w:pos="360"/>
        </w:tabs>
        <w:rPr>
          <w:b/>
          <w:bCs/>
        </w:rPr>
      </w:pPr>
      <w:r>
        <w:rPr>
          <w:b/>
          <w:bCs/>
        </w:rPr>
        <w:t>For State</w:t>
      </w:r>
      <w:r w:rsidR="00C47894">
        <w:rPr>
          <w:b/>
          <w:bCs/>
        </w:rPr>
        <w:t>-Funded</w:t>
      </w:r>
      <w:r>
        <w:rPr>
          <w:b/>
          <w:bCs/>
        </w:rPr>
        <w:t xml:space="preserve"> Competitive Grants: </w:t>
      </w:r>
      <w:r w:rsidR="35CB66F1" w:rsidRPr="610EDEB0">
        <w:rPr>
          <w:b/>
          <w:bCs/>
        </w:rPr>
        <w:t>Do not enter any data into the Fund Request box at the bottom. If data is entered here, the fund request will be returned to the applicant to remove it before CDE will process the request.</w:t>
      </w:r>
    </w:p>
    <w:p w14:paraId="433A9248" w14:textId="1C9B7BC2" w:rsidR="4E2E1D46" w:rsidRDefault="4E2E1D46" w:rsidP="6ABFA37E">
      <w:pPr>
        <w:pStyle w:val="ListParagraph"/>
        <w:numPr>
          <w:ilvl w:val="2"/>
          <w:numId w:val="1"/>
        </w:numPr>
        <w:tabs>
          <w:tab w:val="clear" w:pos="360"/>
        </w:tabs>
      </w:pPr>
      <w:r>
        <w:t>The amount listed in</w:t>
      </w:r>
      <w:r w:rsidR="6A836AAA">
        <w:t xml:space="preserve"> the row</w:t>
      </w:r>
      <w:r>
        <w:t xml:space="preserve"> </w:t>
      </w:r>
      <w:r w:rsidR="031C21F7" w:rsidRPr="000C7F77">
        <w:rPr>
          <w:b/>
          <w:bCs/>
        </w:rPr>
        <w:t>“T</w:t>
      </w:r>
      <w:r w:rsidRPr="000C7F77">
        <w:rPr>
          <w:b/>
          <w:bCs/>
        </w:rPr>
        <w:t>otal Amount Requested</w:t>
      </w:r>
      <w:r w:rsidR="0DE73F66" w:rsidRPr="000C7F77">
        <w:rPr>
          <w:b/>
          <w:bCs/>
        </w:rPr>
        <w:t>”</w:t>
      </w:r>
      <w:r>
        <w:t xml:space="preserve"> under Fund Request should equal the specific amount requested for this fund request</w:t>
      </w:r>
    </w:p>
    <w:p w14:paraId="0B8C146F" w14:textId="0A2B7904" w:rsidR="3EDBFE61" w:rsidRDefault="3EDBFE61" w:rsidP="7C92436F">
      <w:pPr>
        <w:pStyle w:val="ListParagraph"/>
        <w:numPr>
          <w:ilvl w:val="2"/>
          <w:numId w:val="1"/>
        </w:numPr>
        <w:tabs>
          <w:tab w:val="clear" w:pos="360"/>
        </w:tabs>
      </w:pPr>
      <w:r>
        <w:t>Use the Additional Detail box for any additional information that may help CDE in reviewing this fund request</w:t>
      </w:r>
    </w:p>
    <w:p w14:paraId="4837CCD4" w14:textId="2E4FB998" w:rsidR="60FE8824" w:rsidRDefault="60FE8824" w:rsidP="7C92436F">
      <w:pPr>
        <w:pStyle w:val="ListParagraph"/>
        <w:numPr>
          <w:ilvl w:val="1"/>
          <w:numId w:val="1"/>
        </w:numPr>
        <w:tabs>
          <w:tab w:val="clear" w:pos="360"/>
        </w:tabs>
        <w:rPr>
          <w:b/>
          <w:bCs/>
        </w:rPr>
      </w:pPr>
      <w:r>
        <w:t xml:space="preserve">Use </w:t>
      </w:r>
      <w:r w:rsidR="09F2C772">
        <w:t>“</w:t>
      </w:r>
      <w:r w:rsidRPr="0A4114A1">
        <w:rPr>
          <w:b/>
          <w:bCs/>
        </w:rPr>
        <w:t>Save and Go To</w:t>
      </w:r>
      <w:r w:rsidR="3B72782D" w:rsidRPr="0A4114A1">
        <w:rPr>
          <w:b/>
          <w:bCs/>
        </w:rPr>
        <w:t xml:space="preserve"> – Next Page</w:t>
      </w:r>
      <w:r w:rsidR="47329BAD">
        <w:t>”</w:t>
      </w:r>
      <w:r w:rsidR="0BEDCD36">
        <w:t xml:space="preserve"> to navigate to Related Documents and </w:t>
      </w:r>
      <w:r w:rsidR="0BEDCD36" w:rsidRPr="0A4114A1">
        <w:rPr>
          <w:b/>
          <w:bCs/>
        </w:rPr>
        <w:t>upload</w:t>
      </w:r>
      <w:r w:rsidR="000C7F77">
        <w:rPr>
          <w:b/>
          <w:bCs/>
        </w:rPr>
        <w:t xml:space="preserve"> </w:t>
      </w:r>
      <w:r w:rsidR="000C7F77">
        <w:t xml:space="preserve">any required documents such as a general ledger. Users may upload multiple documents. </w:t>
      </w:r>
    </w:p>
    <w:p w14:paraId="73A9B784" w14:textId="6465A9DE" w:rsidR="2C6A2DE2" w:rsidRDefault="0BEDCD36" w:rsidP="0A4114A1">
      <w:pPr>
        <w:pStyle w:val="ListParagraph"/>
        <w:numPr>
          <w:ilvl w:val="1"/>
          <w:numId w:val="1"/>
        </w:numPr>
        <w:tabs>
          <w:tab w:val="clear" w:pos="360"/>
        </w:tabs>
        <w:rPr>
          <w:b/>
          <w:bCs/>
        </w:rPr>
      </w:pPr>
      <w:r>
        <w:t>Use “Save and Go</w:t>
      </w:r>
      <w:r w:rsidR="1284B2AD">
        <w:t xml:space="preserve"> To</w:t>
      </w:r>
      <w:r>
        <w:t xml:space="preserve">” to navigate back to Sections page and </w:t>
      </w:r>
      <w:r w:rsidRPr="67D5718C">
        <w:rPr>
          <w:b/>
          <w:bCs/>
        </w:rPr>
        <w:t xml:space="preserve">check for any </w:t>
      </w:r>
      <w:r w:rsidR="63B8FF20" w:rsidRPr="67D5718C">
        <w:rPr>
          <w:b/>
          <w:bCs/>
        </w:rPr>
        <w:t>v</w:t>
      </w:r>
      <w:r w:rsidRPr="67D5718C">
        <w:rPr>
          <w:b/>
          <w:bCs/>
        </w:rPr>
        <w:t xml:space="preserve">alidation </w:t>
      </w:r>
      <w:r w:rsidR="13CA31DF" w:rsidRPr="67D5718C">
        <w:rPr>
          <w:b/>
          <w:bCs/>
        </w:rPr>
        <w:t>“</w:t>
      </w:r>
      <w:r w:rsidR="6C0FAE8E" w:rsidRPr="67D5718C">
        <w:rPr>
          <w:b/>
          <w:bCs/>
        </w:rPr>
        <w:t>M</w:t>
      </w:r>
      <w:r w:rsidRPr="67D5718C">
        <w:rPr>
          <w:b/>
          <w:bCs/>
        </w:rPr>
        <w:t>essages</w:t>
      </w:r>
      <w:r w:rsidR="7319DC39" w:rsidRPr="67D5718C">
        <w:rPr>
          <w:b/>
          <w:bCs/>
        </w:rPr>
        <w:t>”</w:t>
      </w:r>
      <w:r w:rsidR="7F7A1D04" w:rsidRPr="67D5718C">
        <w:rPr>
          <w:b/>
          <w:bCs/>
        </w:rPr>
        <w:t xml:space="preserve">. </w:t>
      </w:r>
      <w:r w:rsidR="2B63B597">
        <w:t>R</w:t>
      </w:r>
      <w:r>
        <w:t>esolve as ne</w:t>
      </w:r>
      <w:r w:rsidR="649FBB3C">
        <w:t>eded</w:t>
      </w:r>
      <w:r w:rsidR="1C0578BE">
        <w:t xml:space="preserve"> by reading the error and</w:t>
      </w:r>
      <w:r w:rsidR="7685A25B">
        <w:t xml:space="preserve"> </w:t>
      </w:r>
      <w:r w:rsidR="2E4689B1">
        <w:t>click</w:t>
      </w:r>
      <w:r w:rsidR="3947CC81">
        <w:t>ing</w:t>
      </w:r>
      <w:r w:rsidR="2E4689B1">
        <w:t xml:space="preserve"> on “</w:t>
      </w:r>
      <w:r w:rsidR="4809D5B5">
        <w:t>Review</w:t>
      </w:r>
      <w:r w:rsidR="2E4689B1">
        <w:t xml:space="preserve">” to jump to the location of the errors. </w:t>
      </w:r>
    </w:p>
    <w:p w14:paraId="5D9C623F" w14:textId="638E7A45" w:rsidR="2C6A2DE2" w:rsidRDefault="0BEDCD36" w:rsidP="0A4114A1">
      <w:pPr>
        <w:pStyle w:val="ListParagraph"/>
        <w:numPr>
          <w:ilvl w:val="1"/>
          <w:numId w:val="1"/>
        </w:numPr>
        <w:tabs>
          <w:tab w:val="clear" w:pos="360"/>
        </w:tabs>
        <w:rPr>
          <w:b/>
          <w:bCs/>
        </w:rPr>
      </w:pPr>
      <w:r w:rsidRPr="67D5718C">
        <w:rPr>
          <w:b/>
          <w:bCs/>
        </w:rPr>
        <w:t>Change Status to Draft Completed</w:t>
      </w:r>
      <w:r>
        <w:t xml:space="preserve"> </w:t>
      </w:r>
      <w:r w:rsidR="30D7DB2B">
        <w:t xml:space="preserve">and check the assurance </w:t>
      </w:r>
      <w:r>
        <w:t xml:space="preserve">to </w:t>
      </w:r>
      <w:r w:rsidR="2C6A2DE2">
        <w:t>send to LEA Fiscal Representative</w:t>
      </w:r>
      <w:r w:rsidR="41925567">
        <w:t>.</w:t>
      </w:r>
    </w:p>
    <w:p w14:paraId="751B89EB" w14:textId="3B6C573E" w:rsidR="2C6A2DE2" w:rsidRDefault="2C6A2DE2" w:rsidP="0A4114A1">
      <w:pPr>
        <w:pStyle w:val="ListParagraph"/>
        <w:numPr>
          <w:ilvl w:val="1"/>
          <w:numId w:val="1"/>
        </w:numPr>
        <w:tabs>
          <w:tab w:val="clear" w:pos="360"/>
        </w:tabs>
        <w:rPr>
          <w:b/>
          <w:bCs/>
        </w:rPr>
      </w:pPr>
      <w:r>
        <w:t>LEA Fiscal Representative</w:t>
      </w:r>
      <w:r w:rsidR="211155C9">
        <w:t xml:space="preserve"> will check the assurance and</w:t>
      </w:r>
      <w:r>
        <w:t xml:space="preserve"> change</w:t>
      </w:r>
      <w:r w:rsidR="2B4C31CA">
        <w:t xml:space="preserve"> the</w:t>
      </w:r>
      <w:r>
        <w:t xml:space="preserve"> status </w:t>
      </w:r>
      <w:r w:rsidRPr="67D5718C">
        <w:rPr>
          <w:b/>
          <w:bCs/>
        </w:rPr>
        <w:t>LEA Fiscal Representative Approved</w:t>
      </w:r>
    </w:p>
    <w:p w14:paraId="31A9386A" w14:textId="77777777" w:rsidR="000C7F77" w:rsidRDefault="000C7F77" w:rsidP="000C7F77">
      <w:pPr>
        <w:pStyle w:val="paragraph"/>
        <w:numPr>
          <w:ilvl w:val="0"/>
          <w:numId w:val="1"/>
        </w:numPr>
        <w:spacing w:before="0" w:beforeAutospacing="0" w:after="0" w:afterAutospacing="0"/>
        <w:textAlignment w:val="baseline"/>
        <w:rPr>
          <w:rFonts w:ascii="Aptos" w:hAnsi="Aptos"/>
          <w:sz w:val="22"/>
          <w:szCs w:val="22"/>
        </w:rPr>
      </w:pPr>
      <w:r>
        <w:rPr>
          <w:rStyle w:val="normaltextrun"/>
          <w:rFonts w:ascii="Aptos" w:eastAsiaTheme="majorEastAsia" w:hAnsi="Aptos"/>
          <w:b/>
          <w:bCs/>
          <w:sz w:val="22"/>
          <w:szCs w:val="22"/>
        </w:rPr>
        <w:t>Submitting subsequent Fund Requests:</w:t>
      </w:r>
      <w:r>
        <w:rPr>
          <w:rStyle w:val="eop"/>
          <w:rFonts w:ascii="Aptos" w:eastAsiaTheme="majorEastAsia" w:hAnsi="Aptos"/>
          <w:sz w:val="22"/>
          <w:szCs w:val="22"/>
        </w:rPr>
        <w:t> </w:t>
      </w:r>
    </w:p>
    <w:p w14:paraId="43E61911" w14:textId="77777777" w:rsidR="000C7F77" w:rsidRPr="000C7F77" w:rsidRDefault="000C7F77" w:rsidP="000C7F77">
      <w:pPr>
        <w:pStyle w:val="paragraph"/>
        <w:numPr>
          <w:ilvl w:val="1"/>
          <w:numId w:val="1"/>
        </w:numPr>
        <w:spacing w:before="0" w:beforeAutospacing="0" w:after="0" w:afterAutospacing="0"/>
        <w:textAlignment w:val="baseline"/>
        <w:rPr>
          <w:rStyle w:val="eop"/>
          <w:rFonts w:ascii="Aptos" w:hAnsi="Aptos"/>
          <w:sz w:val="22"/>
          <w:szCs w:val="22"/>
        </w:rPr>
      </w:pPr>
      <w:r>
        <w:rPr>
          <w:rStyle w:val="normaltextrun"/>
          <w:rFonts w:ascii="Aptos" w:eastAsiaTheme="majorEastAsia" w:hAnsi="Aptos"/>
          <w:sz w:val="22"/>
          <w:szCs w:val="22"/>
        </w:rPr>
        <w:t>To submit another Fund Request, the first/previous fund request will need to be in status “</w:t>
      </w:r>
      <w:r>
        <w:rPr>
          <w:rStyle w:val="normaltextrun"/>
          <w:rFonts w:ascii="Aptos" w:eastAsiaTheme="majorEastAsia" w:hAnsi="Aptos"/>
          <w:b/>
          <w:bCs/>
          <w:sz w:val="22"/>
          <w:szCs w:val="22"/>
        </w:rPr>
        <w:t>Released for Payment</w:t>
      </w:r>
      <w:r>
        <w:rPr>
          <w:rStyle w:val="normaltextrun"/>
          <w:rFonts w:ascii="Aptos" w:eastAsiaTheme="majorEastAsia" w:hAnsi="Aptos"/>
          <w:sz w:val="22"/>
          <w:szCs w:val="22"/>
        </w:rPr>
        <w:t>”</w:t>
      </w:r>
      <w:r>
        <w:rPr>
          <w:rStyle w:val="eop"/>
          <w:rFonts w:ascii="Aptos" w:eastAsiaTheme="majorEastAsia" w:hAnsi="Aptos"/>
          <w:sz w:val="22"/>
          <w:szCs w:val="22"/>
        </w:rPr>
        <w:t> </w:t>
      </w:r>
    </w:p>
    <w:p w14:paraId="64C4782F" w14:textId="0507E5E4" w:rsidR="000C7F77" w:rsidRPr="000C7F77" w:rsidRDefault="000C7F77" w:rsidP="000C7F77">
      <w:pPr>
        <w:pStyle w:val="paragraph"/>
        <w:numPr>
          <w:ilvl w:val="1"/>
          <w:numId w:val="1"/>
        </w:numPr>
        <w:spacing w:before="0" w:beforeAutospacing="0" w:after="0" w:afterAutospacing="0"/>
        <w:textAlignment w:val="baseline"/>
        <w:rPr>
          <w:rStyle w:val="eop"/>
          <w:rFonts w:ascii="Aptos" w:hAnsi="Aptos"/>
          <w:sz w:val="22"/>
          <w:szCs w:val="22"/>
        </w:rPr>
      </w:pPr>
      <w:r>
        <w:rPr>
          <w:rStyle w:val="eop"/>
          <w:rFonts w:ascii="Aptos" w:eastAsiaTheme="majorEastAsia" w:hAnsi="Aptos"/>
          <w:sz w:val="22"/>
          <w:szCs w:val="22"/>
        </w:rPr>
        <w:t xml:space="preserve">For all fund requests after the initial request, users will need to enter the </w:t>
      </w:r>
      <w:r w:rsidRPr="000C7F77">
        <w:rPr>
          <w:rStyle w:val="eop"/>
          <w:rFonts w:ascii="Aptos" w:eastAsiaTheme="majorEastAsia" w:hAnsi="Aptos"/>
          <w:b/>
          <w:bCs/>
          <w:sz w:val="22"/>
          <w:szCs w:val="22"/>
        </w:rPr>
        <w:t>total amount to date</w:t>
      </w:r>
      <w:r>
        <w:rPr>
          <w:rStyle w:val="eop"/>
          <w:rFonts w:ascii="Aptos" w:eastAsiaTheme="majorEastAsia" w:hAnsi="Aptos"/>
          <w:b/>
          <w:bCs/>
          <w:sz w:val="22"/>
          <w:szCs w:val="22"/>
        </w:rPr>
        <w:t xml:space="preserve"> </w:t>
      </w:r>
      <w:proofErr w:type="gramStart"/>
      <w:r>
        <w:rPr>
          <w:rStyle w:val="eop"/>
          <w:rFonts w:ascii="Aptos" w:eastAsiaTheme="majorEastAsia" w:hAnsi="Aptos"/>
          <w:sz w:val="22"/>
          <w:szCs w:val="22"/>
        </w:rPr>
        <w:t>in</w:t>
      </w:r>
      <w:proofErr w:type="gramEnd"/>
      <w:r>
        <w:rPr>
          <w:rStyle w:val="eop"/>
          <w:rFonts w:ascii="Aptos" w:eastAsiaTheme="majorEastAsia" w:hAnsi="Aptos"/>
          <w:sz w:val="22"/>
          <w:szCs w:val="22"/>
        </w:rPr>
        <w:t xml:space="preserve"> the Expenditure Detail page for every object code.</w:t>
      </w:r>
    </w:p>
    <w:p w14:paraId="118ADE31" w14:textId="32222EAE" w:rsidR="000C7F77" w:rsidRDefault="000C7F77" w:rsidP="000C7F77">
      <w:pPr>
        <w:pStyle w:val="paragraph"/>
        <w:numPr>
          <w:ilvl w:val="2"/>
          <w:numId w:val="1"/>
        </w:numPr>
        <w:spacing w:before="0" w:beforeAutospacing="0" w:after="0" w:afterAutospacing="0"/>
        <w:textAlignment w:val="baseline"/>
        <w:rPr>
          <w:rFonts w:ascii="Aptos" w:hAnsi="Aptos"/>
          <w:sz w:val="22"/>
          <w:szCs w:val="22"/>
        </w:rPr>
      </w:pPr>
      <w:r>
        <w:rPr>
          <w:rStyle w:val="eop"/>
          <w:rFonts w:ascii="Aptos" w:eastAsiaTheme="majorEastAsia" w:hAnsi="Aptos"/>
          <w:sz w:val="22"/>
          <w:szCs w:val="22"/>
        </w:rPr>
        <w:t xml:space="preserve">For example: If in fund request 1, a requested was submitted for object code 0300 in function code 9211 an amount of $500, and </w:t>
      </w:r>
      <w:r w:rsidR="00B9617D">
        <w:rPr>
          <w:rStyle w:val="eop"/>
          <w:rFonts w:ascii="Aptos" w:eastAsiaTheme="majorEastAsia" w:hAnsi="Aptos"/>
          <w:sz w:val="22"/>
          <w:szCs w:val="22"/>
        </w:rPr>
        <w:t xml:space="preserve">the user </w:t>
      </w:r>
      <w:r>
        <w:rPr>
          <w:rStyle w:val="eop"/>
          <w:rFonts w:ascii="Aptos" w:eastAsiaTheme="majorEastAsia" w:hAnsi="Aptos"/>
          <w:sz w:val="22"/>
          <w:szCs w:val="22"/>
        </w:rPr>
        <w:t xml:space="preserve">wants to submit for the same object code/function pair for $1,000, the user shout put $1,500 dollars </w:t>
      </w:r>
      <w:r w:rsidR="00B9617D">
        <w:rPr>
          <w:rStyle w:val="eop"/>
          <w:rFonts w:ascii="Aptos" w:eastAsiaTheme="majorEastAsia" w:hAnsi="Aptos"/>
          <w:sz w:val="22"/>
          <w:szCs w:val="22"/>
        </w:rPr>
        <w:t>into</w:t>
      </w:r>
      <w:r>
        <w:rPr>
          <w:rStyle w:val="eop"/>
          <w:rFonts w:ascii="Aptos" w:eastAsiaTheme="majorEastAsia" w:hAnsi="Aptos"/>
          <w:sz w:val="22"/>
          <w:szCs w:val="22"/>
        </w:rPr>
        <w:t xml:space="preserve"> the second fund request Expenditure Detail page.</w:t>
      </w:r>
    </w:p>
    <w:p w14:paraId="1C52BEB3" w14:textId="77777777" w:rsidR="00A77116" w:rsidRDefault="00A77116" w:rsidP="00A77116">
      <w:pPr>
        <w:tabs>
          <w:tab w:val="clear" w:pos="360"/>
        </w:tabs>
      </w:pPr>
    </w:p>
    <w:p w14:paraId="303F6A8E" w14:textId="77777777" w:rsidR="00A77116" w:rsidRDefault="00A77116" w:rsidP="00A77116">
      <w:pPr>
        <w:tabs>
          <w:tab w:val="clear" w:pos="360"/>
        </w:tabs>
      </w:pPr>
    </w:p>
    <w:p w14:paraId="4D957F60" w14:textId="77777777" w:rsidR="00A77116" w:rsidRDefault="00A77116" w:rsidP="00A77116">
      <w:pPr>
        <w:tabs>
          <w:tab w:val="clear" w:pos="360"/>
        </w:tabs>
      </w:pPr>
    </w:p>
    <w:p w14:paraId="3FF29E54" w14:textId="77777777" w:rsidR="00546F7A" w:rsidRDefault="00546F7A" w:rsidP="00A77116">
      <w:pPr>
        <w:tabs>
          <w:tab w:val="clear" w:pos="360"/>
        </w:tabs>
      </w:pPr>
    </w:p>
    <w:p w14:paraId="4280B5F9" w14:textId="77777777" w:rsidR="000C7F77" w:rsidRDefault="000C7F77" w:rsidP="000C7F77">
      <w:pPr>
        <w:pStyle w:val="paragraph"/>
        <w:pBdr>
          <w:bottom w:val="single" w:sz="4" w:space="1" w:color="000000"/>
        </w:pBdr>
        <w:spacing w:before="0" w:beforeAutospacing="0" w:after="0" w:afterAutospacing="0"/>
        <w:textAlignment w:val="baseline"/>
        <w:rPr>
          <w:rFonts w:ascii="Aptos" w:hAnsi="Aptos"/>
          <w:b/>
          <w:bCs/>
          <w:sz w:val="22"/>
          <w:szCs w:val="22"/>
        </w:rPr>
      </w:pPr>
      <w:r>
        <w:rPr>
          <w:rStyle w:val="normaltextrun"/>
          <w:rFonts w:ascii="Aptos" w:eastAsiaTheme="majorEastAsia" w:hAnsi="Aptos"/>
          <w:b/>
          <w:bCs/>
          <w:sz w:val="28"/>
          <w:szCs w:val="28"/>
        </w:rPr>
        <w:t>Related GAINS Training and Navigation Topics</w:t>
      </w:r>
      <w:r>
        <w:rPr>
          <w:rStyle w:val="eop"/>
          <w:rFonts w:ascii="Aptos" w:eastAsiaTheme="majorEastAsia" w:hAnsi="Aptos"/>
          <w:b/>
          <w:bCs/>
          <w:sz w:val="28"/>
          <w:szCs w:val="28"/>
        </w:rPr>
        <w:t> </w:t>
      </w:r>
    </w:p>
    <w:p w14:paraId="5ED1DD48" w14:textId="77777777" w:rsidR="000C7F77" w:rsidRDefault="000C7F77" w:rsidP="000C7F77">
      <w:pPr>
        <w:pStyle w:val="paragraph"/>
        <w:numPr>
          <w:ilvl w:val="0"/>
          <w:numId w:val="7"/>
        </w:numPr>
        <w:spacing w:before="0" w:beforeAutospacing="0" w:after="0" w:afterAutospacing="0"/>
        <w:ind w:firstLine="0"/>
        <w:textAlignment w:val="baseline"/>
        <w:rPr>
          <w:rFonts w:ascii="Aptos" w:hAnsi="Aptos"/>
          <w:sz w:val="22"/>
          <w:szCs w:val="22"/>
        </w:rPr>
      </w:pPr>
      <w:hyperlink r:id="rId11" w:tgtFrame="_blank" w:history="1">
        <w:r>
          <w:rPr>
            <w:rStyle w:val="normaltextrun"/>
            <w:rFonts w:ascii="Aptos" w:eastAsiaTheme="majorEastAsia" w:hAnsi="Aptos"/>
            <w:color w:val="467886"/>
            <w:sz w:val="22"/>
            <w:szCs w:val="22"/>
            <w:u w:val="single"/>
          </w:rPr>
          <w:t>GFMU Fund Request - Recording</w:t>
        </w:r>
      </w:hyperlink>
      <w:r>
        <w:rPr>
          <w:rStyle w:val="eop"/>
          <w:rFonts w:ascii="Aptos" w:eastAsiaTheme="majorEastAsia" w:hAnsi="Aptos"/>
          <w:sz w:val="22"/>
          <w:szCs w:val="22"/>
        </w:rPr>
        <w:t> </w:t>
      </w:r>
    </w:p>
    <w:p w14:paraId="34230C77" w14:textId="6C1D701D" w:rsidR="000C7F77" w:rsidRDefault="000C7F77" w:rsidP="000C7F77">
      <w:pPr>
        <w:pStyle w:val="paragraph"/>
        <w:numPr>
          <w:ilvl w:val="0"/>
          <w:numId w:val="8"/>
        </w:numPr>
        <w:spacing w:before="0" w:beforeAutospacing="0" w:after="0" w:afterAutospacing="0"/>
        <w:ind w:firstLine="0"/>
        <w:textAlignment w:val="baseline"/>
        <w:rPr>
          <w:rFonts w:ascii="Aptos" w:hAnsi="Aptos"/>
          <w:sz w:val="22"/>
          <w:szCs w:val="22"/>
        </w:rPr>
      </w:pPr>
      <w:hyperlink r:id="rId12" w:tgtFrame="_blank" w:history="1">
        <w:r>
          <w:rPr>
            <w:rStyle w:val="normaltextrun"/>
            <w:rFonts w:ascii="Aptos" w:eastAsiaTheme="majorEastAsia" w:hAnsi="Aptos"/>
            <w:color w:val="467886"/>
            <w:sz w:val="22"/>
            <w:szCs w:val="22"/>
            <w:u w:val="single"/>
          </w:rPr>
          <w:t>GFMU Fund Request – Power Poi</w:t>
        </w:r>
        <w:r w:rsidR="00B9617D">
          <w:rPr>
            <w:rStyle w:val="normaltextrun"/>
            <w:rFonts w:ascii="Aptos" w:eastAsiaTheme="majorEastAsia" w:hAnsi="Aptos"/>
            <w:color w:val="467886"/>
            <w:sz w:val="22"/>
            <w:szCs w:val="22"/>
            <w:u w:val="single"/>
          </w:rPr>
          <w:t>nt</w:t>
        </w:r>
      </w:hyperlink>
      <w:r>
        <w:rPr>
          <w:rStyle w:val="eop"/>
          <w:rFonts w:ascii="Aptos" w:eastAsiaTheme="majorEastAsia" w:hAnsi="Aptos"/>
          <w:sz w:val="22"/>
          <w:szCs w:val="22"/>
        </w:rPr>
        <w:t> </w:t>
      </w:r>
    </w:p>
    <w:p w14:paraId="65E646D6" w14:textId="407E6DE7" w:rsidR="00E70B85" w:rsidRPr="00A77116" w:rsidRDefault="00E70B85" w:rsidP="317010C5">
      <w:pPr>
        <w:tabs>
          <w:tab w:val="clear" w:pos="360"/>
          <w:tab w:val="left" w:pos="720"/>
        </w:tabs>
      </w:pPr>
    </w:p>
    <w:sectPr w:rsidR="00E70B85" w:rsidRPr="00A77116" w:rsidSect="00024650">
      <w:headerReference w:type="default" r:id="rId13"/>
      <w:footerReference w:type="default" r:id="rId14"/>
      <w:headerReference w:type="first" r:id="rId15"/>
      <w:foot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4E9FC" w14:textId="77777777" w:rsidR="0009324A" w:rsidRDefault="0009324A" w:rsidP="00B04BFC">
      <w:r>
        <w:separator/>
      </w:r>
    </w:p>
  </w:endnote>
  <w:endnote w:type="continuationSeparator" w:id="0">
    <w:p w14:paraId="1CF1F3CE" w14:textId="77777777" w:rsidR="0009324A" w:rsidRDefault="0009324A" w:rsidP="00B04BFC">
      <w:r>
        <w:continuationSeparator/>
      </w:r>
    </w:p>
  </w:endnote>
  <w:endnote w:type="continuationNotice" w:id="1">
    <w:p w14:paraId="1C479D96" w14:textId="77777777" w:rsidR="0009324A" w:rsidRDefault="000932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D4F12B3" w14:paraId="276FDA84" w14:textId="77777777" w:rsidTr="5D4F12B3">
      <w:trPr>
        <w:trHeight w:val="300"/>
      </w:trPr>
      <w:tc>
        <w:tcPr>
          <w:tcW w:w="3600" w:type="dxa"/>
        </w:tcPr>
        <w:p w14:paraId="62C64810" w14:textId="7151886A" w:rsidR="5D4F12B3" w:rsidRDefault="5D4F12B3" w:rsidP="5D4F12B3">
          <w:pPr>
            <w:pStyle w:val="Header"/>
            <w:ind w:left="-115"/>
          </w:pPr>
        </w:p>
      </w:tc>
      <w:tc>
        <w:tcPr>
          <w:tcW w:w="3600" w:type="dxa"/>
        </w:tcPr>
        <w:p w14:paraId="19EB365E" w14:textId="4CB51A26" w:rsidR="5D4F12B3" w:rsidRDefault="5D4F12B3" w:rsidP="5D4F12B3">
          <w:pPr>
            <w:pStyle w:val="Header"/>
            <w:jc w:val="center"/>
          </w:pPr>
        </w:p>
      </w:tc>
      <w:tc>
        <w:tcPr>
          <w:tcW w:w="3600" w:type="dxa"/>
        </w:tcPr>
        <w:p w14:paraId="3D76AA37" w14:textId="1C436C98" w:rsidR="5D4F12B3" w:rsidRDefault="5D4F12B3" w:rsidP="5D4F12B3">
          <w:pPr>
            <w:pStyle w:val="Header"/>
            <w:ind w:right="-115"/>
            <w:jc w:val="right"/>
          </w:pPr>
        </w:p>
      </w:tc>
    </w:tr>
  </w:tbl>
  <w:p w14:paraId="7D20BC6E" w14:textId="03610451" w:rsidR="5D4F12B3" w:rsidRDefault="5D4F12B3" w:rsidP="5D4F1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D4F12B3" w14:paraId="1F2518B1" w14:textId="77777777" w:rsidTr="5D4F12B3">
      <w:trPr>
        <w:trHeight w:val="300"/>
      </w:trPr>
      <w:tc>
        <w:tcPr>
          <w:tcW w:w="3600" w:type="dxa"/>
        </w:tcPr>
        <w:p w14:paraId="49DA6210" w14:textId="42210B2A" w:rsidR="5D4F12B3" w:rsidRDefault="5D4F12B3" w:rsidP="5D4F12B3">
          <w:pPr>
            <w:pStyle w:val="Header"/>
            <w:ind w:left="-115"/>
          </w:pPr>
        </w:p>
      </w:tc>
      <w:tc>
        <w:tcPr>
          <w:tcW w:w="3600" w:type="dxa"/>
        </w:tcPr>
        <w:p w14:paraId="55B83833" w14:textId="0D01ABAE" w:rsidR="5D4F12B3" w:rsidRDefault="5D4F12B3" w:rsidP="5D4F12B3">
          <w:pPr>
            <w:pStyle w:val="Header"/>
            <w:jc w:val="center"/>
          </w:pPr>
        </w:p>
      </w:tc>
      <w:tc>
        <w:tcPr>
          <w:tcW w:w="3600" w:type="dxa"/>
        </w:tcPr>
        <w:p w14:paraId="4F260CA8" w14:textId="6821E862" w:rsidR="5D4F12B3" w:rsidRDefault="5D4F12B3" w:rsidP="5D4F12B3">
          <w:pPr>
            <w:pStyle w:val="Header"/>
            <w:ind w:right="-115"/>
            <w:jc w:val="right"/>
          </w:pPr>
        </w:p>
      </w:tc>
    </w:tr>
  </w:tbl>
  <w:p w14:paraId="33B33B81" w14:textId="6231BE94" w:rsidR="5D4F12B3" w:rsidRDefault="5D4F12B3" w:rsidP="5D4F1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3FDE8" w14:textId="77777777" w:rsidR="0009324A" w:rsidRDefault="0009324A" w:rsidP="00B04BFC">
      <w:r>
        <w:separator/>
      </w:r>
    </w:p>
  </w:footnote>
  <w:footnote w:type="continuationSeparator" w:id="0">
    <w:p w14:paraId="2FD9ECEF" w14:textId="77777777" w:rsidR="0009324A" w:rsidRDefault="0009324A" w:rsidP="00B04BFC">
      <w:r>
        <w:continuationSeparator/>
      </w:r>
    </w:p>
  </w:footnote>
  <w:footnote w:type="continuationNotice" w:id="1">
    <w:p w14:paraId="39CEAE53" w14:textId="77777777" w:rsidR="0009324A" w:rsidRDefault="000932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85A3B" w14:textId="77777777" w:rsidR="00546F7A" w:rsidRDefault="00546F7A" w:rsidP="003D2C04">
    <w:pPr>
      <w:pStyle w:val="Header"/>
      <w:tabs>
        <w:tab w:val="clear" w:pos="4680"/>
        <w:tab w:val="clear" w:pos="9360"/>
      </w:tabs>
      <w:jc w:val="center"/>
    </w:pPr>
  </w:p>
  <w:p w14:paraId="1A956D6B" w14:textId="77777777" w:rsidR="00546F7A" w:rsidRDefault="00546F7A" w:rsidP="003D2C04">
    <w:pPr>
      <w:pStyle w:val="Header"/>
      <w:tabs>
        <w:tab w:val="clear" w:pos="4680"/>
        <w:tab w:val="clear" w:pos="9360"/>
      </w:tabs>
      <w:jc w:val="center"/>
    </w:pPr>
  </w:p>
  <w:p w14:paraId="25951775" w14:textId="1F3A4C7F" w:rsidR="00B04BFC" w:rsidRDefault="00A77116" w:rsidP="003D2C04">
    <w:pPr>
      <w:pStyle w:val="Header"/>
      <w:tabs>
        <w:tab w:val="clear" w:pos="4680"/>
        <w:tab w:val="clear" w:pos="9360"/>
      </w:tabs>
      <w:jc w:val="center"/>
    </w:pPr>
    <w:r>
      <w:rPr>
        <w:noProof/>
        <w:color w:val="2B579A"/>
        <w:shd w:val="clear" w:color="auto" w:fill="E6E6E6"/>
      </w:rPr>
      <w:drawing>
        <wp:anchor distT="0" distB="0" distL="114300" distR="114300" simplePos="0" relativeHeight="251658240" behindDoc="0" locked="0" layoutInCell="1" allowOverlap="1" wp14:anchorId="4537AF3E" wp14:editId="387B561E">
          <wp:simplePos x="0" y="0"/>
          <wp:positionH relativeFrom="margin">
            <wp:align>left</wp:align>
          </wp:positionH>
          <wp:positionV relativeFrom="paragraph">
            <wp:posOffset>-762000</wp:posOffset>
          </wp:positionV>
          <wp:extent cx="1228725" cy="1003935"/>
          <wp:effectExtent l="0" t="0" r="0" b="0"/>
          <wp:wrapNone/>
          <wp:docPr id="768445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511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11843" r="11726"/>
                  <a:stretch/>
                </pic:blipFill>
                <pic:spPr bwMode="auto">
                  <a:xfrm>
                    <a:off x="0" y="0"/>
                    <a:ext cx="12287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1" behindDoc="0" locked="0" layoutInCell="1" allowOverlap="1" wp14:anchorId="404C697A" wp14:editId="05A0533F">
          <wp:simplePos x="0" y="0"/>
          <wp:positionH relativeFrom="column">
            <wp:posOffset>1257300</wp:posOffset>
          </wp:positionH>
          <wp:positionV relativeFrom="paragraph">
            <wp:posOffset>-704850</wp:posOffset>
          </wp:positionV>
          <wp:extent cx="923290" cy="882650"/>
          <wp:effectExtent l="0" t="0" r="0" b="0"/>
          <wp:wrapNone/>
          <wp:docPr id="346910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04">
      <w:tab/>
    </w:r>
    <w:r w:rsidR="003D2C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5D4F12B3" w14:paraId="0729458C" w14:textId="77777777" w:rsidTr="5D4F12B3">
      <w:trPr>
        <w:trHeight w:val="300"/>
      </w:trPr>
      <w:tc>
        <w:tcPr>
          <w:tcW w:w="3600" w:type="dxa"/>
        </w:tcPr>
        <w:p w14:paraId="36A695E1" w14:textId="05937D04" w:rsidR="5D4F12B3" w:rsidRDefault="5D4F12B3" w:rsidP="5D4F12B3">
          <w:pPr>
            <w:pStyle w:val="Header"/>
            <w:ind w:left="-115"/>
          </w:pPr>
        </w:p>
      </w:tc>
      <w:tc>
        <w:tcPr>
          <w:tcW w:w="3600" w:type="dxa"/>
        </w:tcPr>
        <w:p w14:paraId="5E80104D" w14:textId="5EDF19FA" w:rsidR="5D4F12B3" w:rsidRDefault="5D4F12B3" w:rsidP="5D4F12B3">
          <w:pPr>
            <w:pStyle w:val="Header"/>
            <w:jc w:val="center"/>
          </w:pPr>
        </w:p>
      </w:tc>
      <w:tc>
        <w:tcPr>
          <w:tcW w:w="3600" w:type="dxa"/>
        </w:tcPr>
        <w:p w14:paraId="1BD4E1EA" w14:textId="7608A8B8" w:rsidR="5D4F12B3" w:rsidRDefault="5D4F12B3" w:rsidP="5D4F12B3">
          <w:pPr>
            <w:pStyle w:val="Header"/>
            <w:ind w:right="-115"/>
            <w:jc w:val="right"/>
          </w:pPr>
        </w:p>
      </w:tc>
    </w:tr>
  </w:tbl>
  <w:p w14:paraId="5D6B5D72" w14:textId="19AC44AF" w:rsidR="5D4F12B3" w:rsidRDefault="5D4F12B3" w:rsidP="5D4F1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7241"/>
    <w:multiLevelType w:val="multilevel"/>
    <w:tmpl w:val="F96410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9291DEF"/>
    <w:multiLevelType w:val="hybridMultilevel"/>
    <w:tmpl w:val="6988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00EAD"/>
    <w:multiLevelType w:val="multilevel"/>
    <w:tmpl w:val="7DD4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D5470C"/>
    <w:multiLevelType w:val="hybridMultilevel"/>
    <w:tmpl w:val="25D24116"/>
    <w:lvl w:ilvl="0" w:tplc="6ADE43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17B1E"/>
    <w:multiLevelType w:val="multilevel"/>
    <w:tmpl w:val="DC5C3F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DB5F74"/>
    <w:multiLevelType w:val="hybridMultilevel"/>
    <w:tmpl w:val="6360B5B2"/>
    <w:lvl w:ilvl="0" w:tplc="3522E22C">
      <w:start w:val="1"/>
      <w:numFmt w:val="decimal"/>
      <w:lvlText w:val="%1)"/>
      <w:lvlJc w:val="left"/>
      <w:pPr>
        <w:ind w:left="360" w:hanging="360"/>
      </w:pPr>
      <w:rPr>
        <w:rFonts w:hint="default"/>
      </w:rPr>
    </w:lvl>
    <w:lvl w:ilvl="1" w:tplc="FF2CDD48">
      <w:start w:val="1"/>
      <w:numFmt w:val="lowerLetter"/>
      <w:lvlText w:val="%2."/>
      <w:lvlJc w:val="left"/>
      <w:pPr>
        <w:ind w:left="1008" w:hanging="288"/>
      </w:pPr>
      <w:rPr>
        <w:rFonts w:hint="default"/>
        <w:b w:val="0"/>
        <w:bCs w:val="0"/>
      </w:rPr>
    </w:lvl>
    <w:lvl w:ilvl="2" w:tplc="E09EAE04">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C3AAD"/>
    <w:multiLevelType w:val="multilevel"/>
    <w:tmpl w:val="8D44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9277268">
    <w:abstractNumId w:val="5"/>
  </w:num>
  <w:num w:numId="2" w16cid:durableId="709106397">
    <w:abstractNumId w:val="1"/>
  </w:num>
  <w:num w:numId="3" w16cid:durableId="403142491">
    <w:abstractNumId w:val="3"/>
  </w:num>
  <w:num w:numId="4" w16cid:durableId="1512640045">
    <w:abstractNumId w:val="3"/>
  </w:num>
  <w:num w:numId="5" w16cid:durableId="1172063449">
    <w:abstractNumId w:val="4"/>
  </w:num>
  <w:num w:numId="6" w16cid:durableId="950014390">
    <w:abstractNumId w:val="0"/>
  </w:num>
  <w:num w:numId="7" w16cid:durableId="88357112">
    <w:abstractNumId w:val="2"/>
  </w:num>
  <w:num w:numId="8" w16cid:durableId="418865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85"/>
    <w:rsid w:val="000070A0"/>
    <w:rsid w:val="00024650"/>
    <w:rsid w:val="0009324A"/>
    <w:rsid w:val="000A13CB"/>
    <w:rsid w:val="000A177C"/>
    <w:rsid w:val="000C2FD2"/>
    <w:rsid w:val="000C7F77"/>
    <w:rsid w:val="000F668B"/>
    <w:rsid w:val="0010188C"/>
    <w:rsid w:val="00135DB8"/>
    <w:rsid w:val="001665A6"/>
    <w:rsid w:val="00183437"/>
    <w:rsid w:val="001844B6"/>
    <w:rsid w:val="001C5374"/>
    <w:rsid w:val="001D676D"/>
    <w:rsid w:val="001F0EC5"/>
    <w:rsid w:val="00211B0D"/>
    <w:rsid w:val="00228482"/>
    <w:rsid w:val="0027588E"/>
    <w:rsid w:val="002C3F4B"/>
    <w:rsid w:val="002D3485"/>
    <w:rsid w:val="002D4C5B"/>
    <w:rsid w:val="002F2B11"/>
    <w:rsid w:val="003B3F70"/>
    <w:rsid w:val="003D2C04"/>
    <w:rsid w:val="003E5B9A"/>
    <w:rsid w:val="0040453D"/>
    <w:rsid w:val="00416884"/>
    <w:rsid w:val="00424CBE"/>
    <w:rsid w:val="004B5A2D"/>
    <w:rsid w:val="00503D35"/>
    <w:rsid w:val="00546F7A"/>
    <w:rsid w:val="005E02B5"/>
    <w:rsid w:val="005E409B"/>
    <w:rsid w:val="005E45D5"/>
    <w:rsid w:val="006203E9"/>
    <w:rsid w:val="006227E8"/>
    <w:rsid w:val="006549EE"/>
    <w:rsid w:val="00654BC8"/>
    <w:rsid w:val="006715ED"/>
    <w:rsid w:val="00684746"/>
    <w:rsid w:val="00696B96"/>
    <w:rsid w:val="006A59BD"/>
    <w:rsid w:val="006D3776"/>
    <w:rsid w:val="006D7191"/>
    <w:rsid w:val="006E7331"/>
    <w:rsid w:val="006F68CB"/>
    <w:rsid w:val="007063E8"/>
    <w:rsid w:val="0072311E"/>
    <w:rsid w:val="00770CF4"/>
    <w:rsid w:val="00777D35"/>
    <w:rsid w:val="007A49E0"/>
    <w:rsid w:val="007C75E2"/>
    <w:rsid w:val="00814F41"/>
    <w:rsid w:val="00827C3E"/>
    <w:rsid w:val="008350EA"/>
    <w:rsid w:val="00852A67"/>
    <w:rsid w:val="008546E9"/>
    <w:rsid w:val="00876712"/>
    <w:rsid w:val="008D600C"/>
    <w:rsid w:val="00915FBB"/>
    <w:rsid w:val="00940EB2"/>
    <w:rsid w:val="0094172F"/>
    <w:rsid w:val="0094333B"/>
    <w:rsid w:val="00997020"/>
    <w:rsid w:val="009A5C90"/>
    <w:rsid w:val="009C165E"/>
    <w:rsid w:val="009E397F"/>
    <w:rsid w:val="009F71BD"/>
    <w:rsid w:val="00A0015C"/>
    <w:rsid w:val="00A2058B"/>
    <w:rsid w:val="00A20E5E"/>
    <w:rsid w:val="00A66D99"/>
    <w:rsid w:val="00A77116"/>
    <w:rsid w:val="00A826D6"/>
    <w:rsid w:val="00AC1D22"/>
    <w:rsid w:val="00AC6B6D"/>
    <w:rsid w:val="00AD7DFD"/>
    <w:rsid w:val="00AE3F07"/>
    <w:rsid w:val="00AF2843"/>
    <w:rsid w:val="00B04BFC"/>
    <w:rsid w:val="00B11F1C"/>
    <w:rsid w:val="00B16349"/>
    <w:rsid w:val="00B26B70"/>
    <w:rsid w:val="00B33B56"/>
    <w:rsid w:val="00B43AF4"/>
    <w:rsid w:val="00B77025"/>
    <w:rsid w:val="00B82FC3"/>
    <w:rsid w:val="00B9617D"/>
    <w:rsid w:val="00C01952"/>
    <w:rsid w:val="00C07F1D"/>
    <w:rsid w:val="00C2562D"/>
    <w:rsid w:val="00C27F5C"/>
    <w:rsid w:val="00C47894"/>
    <w:rsid w:val="00C8780E"/>
    <w:rsid w:val="00CA610B"/>
    <w:rsid w:val="00CD02E4"/>
    <w:rsid w:val="00D10A2E"/>
    <w:rsid w:val="00D44248"/>
    <w:rsid w:val="00D76958"/>
    <w:rsid w:val="00D81B65"/>
    <w:rsid w:val="00DD11FC"/>
    <w:rsid w:val="00DD5E91"/>
    <w:rsid w:val="00DF591F"/>
    <w:rsid w:val="00E21106"/>
    <w:rsid w:val="00E30561"/>
    <w:rsid w:val="00E34C03"/>
    <w:rsid w:val="00E42388"/>
    <w:rsid w:val="00E557FF"/>
    <w:rsid w:val="00E70B85"/>
    <w:rsid w:val="00EA6A5B"/>
    <w:rsid w:val="00EC2225"/>
    <w:rsid w:val="00EE105D"/>
    <w:rsid w:val="00F02399"/>
    <w:rsid w:val="00F05D7E"/>
    <w:rsid w:val="00FA74F5"/>
    <w:rsid w:val="00FC32C0"/>
    <w:rsid w:val="00FF7314"/>
    <w:rsid w:val="011AEAEE"/>
    <w:rsid w:val="015DE737"/>
    <w:rsid w:val="01CC7B75"/>
    <w:rsid w:val="0266E877"/>
    <w:rsid w:val="02AF0582"/>
    <w:rsid w:val="02D26F61"/>
    <w:rsid w:val="031C21F7"/>
    <w:rsid w:val="0468B790"/>
    <w:rsid w:val="04AB3D95"/>
    <w:rsid w:val="05387C4D"/>
    <w:rsid w:val="05576C17"/>
    <w:rsid w:val="055FB366"/>
    <w:rsid w:val="05865361"/>
    <w:rsid w:val="0773DD6D"/>
    <w:rsid w:val="085684CE"/>
    <w:rsid w:val="091805F6"/>
    <w:rsid w:val="09807F3A"/>
    <w:rsid w:val="098DFEFE"/>
    <w:rsid w:val="09970DDA"/>
    <w:rsid w:val="09F2C772"/>
    <w:rsid w:val="0A20B472"/>
    <w:rsid w:val="0A4114A1"/>
    <w:rsid w:val="0BEDCD36"/>
    <w:rsid w:val="0BF83BB2"/>
    <w:rsid w:val="0C0D1873"/>
    <w:rsid w:val="0C1F3867"/>
    <w:rsid w:val="0C2BF664"/>
    <w:rsid w:val="0D01FD50"/>
    <w:rsid w:val="0D0918C5"/>
    <w:rsid w:val="0D514232"/>
    <w:rsid w:val="0DE16F3C"/>
    <w:rsid w:val="0DE73F66"/>
    <w:rsid w:val="0DF1E7AC"/>
    <w:rsid w:val="0E09267B"/>
    <w:rsid w:val="0EDAFD38"/>
    <w:rsid w:val="0EFA0B43"/>
    <w:rsid w:val="0EFBECFD"/>
    <w:rsid w:val="0F355DDE"/>
    <w:rsid w:val="0F83B0EF"/>
    <w:rsid w:val="0FE81DA8"/>
    <w:rsid w:val="0FEE3B7B"/>
    <w:rsid w:val="0FF49562"/>
    <w:rsid w:val="1063366A"/>
    <w:rsid w:val="113ACB9D"/>
    <w:rsid w:val="114DC949"/>
    <w:rsid w:val="120616E4"/>
    <w:rsid w:val="1284B2AD"/>
    <w:rsid w:val="129C91E5"/>
    <w:rsid w:val="13CA31DF"/>
    <w:rsid w:val="148CFA68"/>
    <w:rsid w:val="148FCE5E"/>
    <w:rsid w:val="14D17E11"/>
    <w:rsid w:val="150B0BB2"/>
    <w:rsid w:val="155C773D"/>
    <w:rsid w:val="1667AA1D"/>
    <w:rsid w:val="16D4845C"/>
    <w:rsid w:val="1746A7AA"/>
    <w:rsid w:val="175DD494"/>
    <w:rsid w:val="17EF886B"/>
    <w:rsid w:val="180A176D"/>
    <w:rsid w:val="1861620E"/>
    <w:rsid w:val="18AD9060"/>
    <w:rsid w:val="18E4AA52"/>
    <w:rsid w:val="190447C7"/>
    <w:rsid w:val="1914250E"/>
    <w:rsid w:val="1A2FD1BE"/>
    <w:rsid w:val="1AE36A53"/>
    <w:rsid w:val="1B2A9B2F"/>
    <w:rsid w:val="1B3C5C22"/>
    <w:rsid w:val="1B587490"/>
    <w:rsid w:val="1C0578BE"/>
    <w:rsid w:val="1CAF33AD"/>
    <w:rsid w:val="1CE1D59C"/>
    <w:rsid w:val="1DFE60C9"/>
    <w:rsid w:val="1E9403BB"/>
    <w:rsid w:val="1E99B2FB"/>
    <w:rsid w:val="1EBBDF01"/>
    <w:rsid w:val="206F1A30"/>
    <w:rsid w:val="2094DEE9"/>
    <w:rsid w:val="211155C9"/>
    <w:rsid w:val="212CF97E"/>
    <w:rsid w:val="2144E83D"/>
    <w:rsid w:val="21EE24C3"/>
    <w:rsid w:val="228764F4"/>
    <w:rsid w:val="228E9552"/>
    <w:rsid w:val="22C5367A"/>
    <w:rsid w:val="22F51715"/>
    <w:rsid w:val="2389F524"/>
    <w:rsid w:val="24EBD88A"/>
    <w:rsid w:val="250F680F"/>
    <w:rsid w:val="252B2085"/>
    <w:rsid w:val="25586608"/>
    <w:rsid w:val="258CBBC9"/>
    <w:rsid w:val="262B4898"/>
    <w:rsid w:val="26F188EE"/>
    <w:rsid w:val="2704206D"/>
    <w:rsid w:val="27AADC97"/>
    <w:rsid w:val="27ACA6A6"/>
    <w:rsid w:val="282BAD22"/>
    <w:rsid w:val="28D71166"/>
    <w:rsid w:val="29B2AB70"/>
    <w:rsid w:val="2A223916"/>
    <w:rsid w:val="2A51A6A1"/>
    <w:rsid w:val="2A5F0BBE"/>
    <w:rsid w:val="2B18FAFE"/>
    <w:rsid w:val="2B2E976B"/>
    <w:rsid w:val="2B4C31CA"/>
    <w:rsid w:val="2B5B0DB3"/>
    <w:rsid w:val="2B63B597"/>
    <w:rsid w:val="2C6A2DE2"/>
    <w:rsid w:val="2CE2AFC2"/>
    <w:rsid w:val="2E4689B1"/>
    <w:rsid w:val="2EE83AB3"/>
    <w:rsid w:val="2FB8C6A2"/>
    <w:rsid w:val="3034C617"/>
    <w:rsid w:val="304AAD1B"/>
    <w:rsid w:val="30C462ED"/>
    <w:rsid w:val="30D04EBA"/>
    <w:rsid w:val="30D7DB2B"/>
    <w:rsid w:val="317010C5"/>
    <w:rsid w:val="31D3EF37"/>
    <w:rsid w:val="320CFCEA"/>
    <w:rsid w:val="3262F38A"/>
    <w:rsid w:val="32A07624"/>
    <w:rsid w:val="33A69F17"/>
    <w:rsid w:val="33A80674"/>
    <w:rsid w:val="3460B839"/>
    <w:rsid w:val="34BE9D14"/>
    <w:rsid w:val="34F3CA85"/>
    <w:rsid w:val="3511FCB7"/>
    <w:rsid w:val="352DA7B8"/>
    <w:rsid w:val="3543D6D5"/>
    <w:rsid w:val="356E09B9"/>
    <w:rsid w:val="35C7AE88"/>
    <w:rsid w:val="35CB66F1"/>
    <w:rsid w:val="3603C756"/>
    <w:rsid w:val="365A6C0E"/>
    <w:rsid w:val="3683BA3C"/>
    <w:rsid w:val="3787CDE6"/>
    <w:rsid w:val="37F4DECD"/>
    <w:rsid w:val="37F5440C"/>
    <w:rsid w:val="39187625"/>
    <w:rsid w:val="391E9FF2"/>
    <w:rsid w:val="3947CC81"/>
    <w:rsid w:val="39E1B216"/>
    <w:rsid w:val="3B2C7F8F"/>
    <w:rsid w:val="3B72782D"/>
    <w:rsid w:val="3B82299B"/>
    <w:rsid w:val="3C0F09C2"/>
    <w:rsid w:val="3D1F11D1"/>
    <w:rsid w:val="3D732305"/>
    <w:rsid w:val="3E818552"/>
    <w:rsid w:val="3EAE6321"/>
    <w:rsid w:val="3EC34ED2"/>
    <w:rsid w:val="3EDBFE61"/>
    <w:rsid w:val="3FDF077F"/>
    <w:rsid w:val="4103B218"/>
    <w:rsid w:val="410A0325"/>
    <w:rsid w:val="411D5C13"/>
    <w:rsid w:val="41522273"/>
    <w:rsid w:val="41925567"/>
    <w:rsid w:val="419BC113"/>
    <w:rsid w:val="41B1E579"/>
    <w:rsid w:val="41DA58FD"/>
    <w:rsid w:val="4250DB71"/>
    <w:rsid w:val="429DFF25"/>
    <w:rsid w:val="42B17F32"/>
    <w:rsid w:val="42B92C74"/>
    <w:rsid w:val="43308BA6"/>
    <w:rsid w:val="448A9F2A"/>
    <w:rsid w:val="4553F8B9"/>
    <w:rsid w:val="4572B5A4"/>
    <w:rsid w:val="45914556"/>
    <w:rsid w:val="4594323C"/>
    <w:rsid w:val="45BB77DC"/>
    <w:rsid w:val="46D4193C"/>
    <w:rsid w:val="46FEAFBA"/>
    <w:rsid w:val="47329BAD"/>
    <w:rsid w:val="476A840B"/>
    <w:rsid w:val="4809D5B5"/>
    <w:rsid w:val="49104DE1"/>
    <w:rsid w:val="4966A463"/>
    <w:rsid w:val="4A6032B7"/>
    <w:rsid w:val="4B04A3C2"/>
    <w:rsid w:val="4B8BF391"/>
    <w:rsid w:val="4BD64A62"/>
    <w:rsid w:val="4C820ECD"/>
    <w:rsid w:val="4CA31E0D"/>
    <w:rsid w:val="4CC74FF1"/>
    <w:rsid w:val="4DCC0BD0"/>
    <w:rsid w:val="4DF39D67"/>
    <w:rsid w:val="4E27ABC3"/>
    <w:rsid w:val="4E2E1D46"/>
    <w:rsid w:val="4E73812E"/>
    <w:rsid w:val="4EE45483"/>
    <w:rsid w:val="4F2189D3"/>
    <w:rsid w:val="4F2715B2"/>
    <w:rsid w:val="4FADAFB0"/>
    <w:rsid w:val="50B91ED4"/>
    <w:rsid w:val="50DB782C"/>
    <w:rsid w:val="50EFA323"/>
    <w:rsid w:val="51E10967"/>
    <w:rsid w:val="526B0ACF"/>
    <w:rsid w:val="531C2176"/>
    <w:rsid w:val="53293E0C"/>
    <w:rsid w:val="53E90CBD"/>
    <w:rsid w:val="543DCDE5"/>
    <w:rsid w:val="54AEE89E"/>
    <w:rsid w:val="54EA7FDD"/>
    <w:rsid w:val="5599D5E6"/>
    <w:rsid w:val="55F51C21"/>
    <w:rsid w:val="5603E377"/>
    <w:rsid w:val="5605D384"/>
    <w:rsid w:val="5636C247"/>
    <w:rsid w:val="5714FCE9"/>
    <w:rsid w:val="571F76A9"/>
    <w:rsid w:val="582EA693"/>
    <w:rsid w:val="596B484B"/>
    <w:rsid w:val="5979EA7D"/>
    <w:rsid w:val="5A96A0BE"/>
    <w:rsid w:val="5ABADBE7"/>
    <w:rsid w:val="5C217DE8"/>
    <w:rsid w:val="5C49861F"/>
    <w:rsid w:val="5C762BB2"/>
    <w:rsid w:val="5CEF94AF"/>
    <w:rsid w:val="5D4F12B3"/>
    <w:rsid w:val="5DAC7C8D"/>
    <w:rsid w:val="5DCF321A"/>
    <w:rsid w:val="5E0385D2"/>
    <w:rsid w:val="5E419656"/>
    <w:rsid w:val="5E6604B1"/>
    <w:rsid w:val="5F657ED6"/>
    <w:rsid w:val="60088391"/>
    <w:rsid w:val="6045B61D"/>
    <w:rsid w:val="609D2724"/>
    <w:rsid w:val="60E6556C"/>
    <w:rsid w:val="60FE8824"/>
    <w:rsid w:val="610EDEB0"/>
    <w:rsid w:val="620A4D6C"/>
    <w:rsid w:val="622203AB"/>
    <w:rsid w:val="62532899"/>
    <w:rsid w:val="629B5FAA"/>
    <w:rsid w:val="62A888EB"/>
    <w:rsid w:val="62BFAE4C"/>
    <w:rsid w:val="63051610"/>
    <w:rsid w:val="63B8FF20"/>
    <w:rsid w:val="63CE3098"/>
    <w:rsid w:val="64466124"/>
    <w:rsid w:val="649FBB3C"/>
    <w:rsid w:val="652776AF"/>
    <w:rsid w:val="6622E3F9"/>
    <w:rsid w:val="662497B5"/>
    <w:rsid w:val="6643ED96"/>
    <w:rsid w:val="66655CA9"/>
    <w:rsid w:val="66B4DE95"/>
    <w:rsid w:val="6723C162"/>
    <w:rsid w:val="67274A8F"/>
    <w:rsid w:val="674A5A13"/>
    <w:rsid w:val="67D5718C"/>
    <w:rsid w:val="67F1DB5F"/>
    <w:rsid w:val="681B33AB"/>
    <w:rsid w:val="687B71E3"/>
    <w:rsid w:val="68E9F73F"/>
    <w:rsid w:val="6947E240"/>
    <w:rsid w:val="698839E8"/>
    <w:rsid w:val="6990D47B"/>
    <w:rsid w:val="69A992BC"/>
    <w:rsid w:val="69C4FF6A"/>
    <w:rsid w:val="69C6E57E"/>
    <w:rsid w:val="6A836AAA"/>
    <w:rsid w:val="6ABFA37E"/>
    <w:rsid w:val="6B0C25AB"/>
    <w:rsid w:val="6C0EE882"/>
    <w:rsid w:val="6C0FAE8E"/>
    <w:rsid w:val="6C5B0D00"/>
    <w:rsid w:val="6C819F7D"/>
    <w:rsid w:val="6CBCA8E4"/>
    <w:rsid w:val="6D194EDC"/>
    <w:rsid w:val="6D6170BB"/>
    <w:rsid w:val="6D80E33E"/>
    <w:rsid w:val="6E3E7C14"/>
    <w:rsid w:val="6EFF592F"/>
    <w:rsid w:val="6F1383EB"/>
    <w:rsid w:val="6F581CC8"/>
    <w:rsid w:val="6F5E2C8C"/>
    <w:rsid w:val="6FF0EEAC"/>
    <w:rsid w:val="70B32A32"/>
    <w:rsid w:val="713ACDBF"/>
    <w:rsid w:val="71812ABC"/>
    <w:rsid w:val="71DA4355"/>
    <w:rsid w:val="71F180C7"/>
    <w:rsid w:val="72428163"/>
    <w:rsid w:val="726F9671"/>
    <w:rsid w:val="72892946"/>
    <w:rsid w:val="7319DC39"/>
    <w:rsid w:val="732E277D"/>
    <w:rsid w:val="7352B630"/>
    <w:rsid w:val="756F1ABD"/>
    <w:rsid w:val="7577B5BD"/>
    <w:rsid w:val="75A1FD6B"/>
    <w:rsid w:val="75F8554F"/>
    <w:rsid w:val="7685A25B"/>
    <w:rsid w:val="76AA84EF"/>
    <w:rsid w:val="7708CCEA"/>
    <w:rsid w:val="772CE366"/>
    <w:rsid w:val="77710C9B"/>
    <w:rsid w:val="777AFD53"/>
    <w:rsid w:val="77D62AFF"/>
    <w:rsid w:val="77E817C0"/>
    <w:rsid w:val="796F6C5D"/>
    <w:rsid w:val="7974DCFA"/>
    <w:rsid w:val="79AA37AD"/>
    <w:rsid w:val="7A30EA57"/>
    <w:rsid w:val="7A9220A5"/>
    <w:rsid w:val="7ABD1AA1"/>
    <w:rsid w:val="7ABF5D81"/>
    <w:rsid w:val="7BC9D387"/>
    <w:rsid w:val="7C2DF106"/>
    <w:rsid w:val="7C92436F"/>
    <w:rsid w:val="7D12133C"/>
    <w:rsid w:val="7E26B1C3"/>
    <w:rsid w:val="7E2941CB"/>
    <w:rsid w:val="7E43FBF8"/>
    <w:rsid w:val="7E468BD0"/>
    <w:rsid w:val="7F4B7237"/>
    <w:rsid w:val="7F7A1D04"/>
    <w:rsid w:val="7FB192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1854"/>
  <w15:chartTrackingRefBased/>
  <w15:docId w15:val="{DC2EF983-5A55-41CB-9CB1-602949346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2F"/>
    <w:pPr>
      <w:tabs>
        <w:tab w:val="left" w:pos="360"/>
      </w:tabs>
      <w:spacing w:after="0" w:line="240" w:lineRule="auto"/>
    </w:pPr>
  </w:style>
  <w:style w:type="paragraph" w:styleId="Heading1">
    <w:name w:val="heading 1"/>
    <w:basedOn w:val="Normal"/>
    <w:next w:val="Normal"/>
    <w:link w:val="Heading1Char"/>
    <w:uiPriority w:val="9"/>
    <w:qFormat/>
    <w:rsid w:val="0094172F"/>
    <w:pPr>
      <w:keepNext/>
      <w:keepLines/>
      <w:pBdr>
        <w:bottom w:val="single" w:sz="4" w:space="1" w:color="auto"/>
      </w:pBdr>
      <w:spacing w:before="12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70B85"/>
    <w:pPr>
      <w:keepNext/>
      <w:keepLines/>
      <w:spacing w:before="160" w:after="80"/>
      <w:outlineLvl w:val="1"/>
    </w:pPr>
    <w:rPr>
      <w:rFonts w:asciiTheme="majorHAnsi" w:eastAsiaTheme="majorEastAsia" w:hAnsiTheme="majorHAnsi" w:cstheme="majorBidi"/>
      <w:color w:val="0F4761" w:themeColor="accent1" w:themeShade="BF"/>
      <w:sz w:val="24"/>
      <w:szCs w:val="32"/>
    </w:rPr>
  </w:style>
  <w:style w:type="paragraph" w:styleId="Heading3">
    <w:name w:val="heading 3"/>
    <w:basedOn w:val="Normal"/>
    <w:next w:val="Normal"/>
    <w:link w:val="Heading3Char"/>
    <w:uiPriority w:val="9"/>
    <w:semiHidden/>
    <w:unhideWhenUsed/>
    <w:qFormat/>
    <w:rsid w:val="002D34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4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4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4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4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4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4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72F"/>
    <w:rPr>
      <w:rFonts w:eastAsiaTheme="majorEastAsia" w:cstheme="majorBidi"/>
      <w:b/>
      <w:sz w:val="28"/>
      <w:szCs w:val="32"/>
    </w:rPr>
  </w:style>
  <w:style w:type="character" w:customStyle="1" w:styleId="Heading2Char">
    <w:name w:val="Heading 2 Char"/>
    <w:basedOn w:val="DefaultParagraphFont"/>
    <w:link w:val="Heading2"/>
    <w:uiPriority w:val="9"/>
    <w:rsid w:val="00E70B85"/>
    <w:rPr>
      <w:rFonts w:asciiTheme="majorHAnsi" w:eastAsiaTheme="majorEastAsia" w:hAnsiTheme="majorHAnsi"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D34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4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4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4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4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4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485"/>
    <w:rPr>
      <w:rFonts w:eastAsiaTheme="majorEastAsia" w:cstheme="majorBidi"/>
      <w:color w:val="272727" w:themeColor="text1" w:themeTint="D8"/>
    </w:rPr>
  </w:style>
  <w:style w:type="paragraph" w:styleId="Title">
    <w:name w:val="Title"/>
    <w:basedOn w:val="Normal"/>
    <w:next w:val="Normal"/>
    <w:link w:val="TitleChar"/>
    <w:uiPriority w:val="10"/>
    <w:qFormat/>
    <w:rsid w:val="00E70B85"/>
    <w:pPr>
      <w:spacing w:after="8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70B85"/>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2D34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4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4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3485"/>
    <w:rPr>
      <w:i/>
      <w:iCs/>
      <w:color w:val="404040" w:themeColor="text1" w:themeTint="BF"/>
    </w:rPr>
  </w:style>
  <w:style w:type="paragraph" w:styleId="ListParagraph">
    <w:name w:val="List Paragraph"/>
    <w:basedOn w:val="Normal"/>
    <w:uiPriority w:val="34"/>
    <w:qFormat/>
    <w:rsid w:val="002D3485"/>
    <w:pPr>
      <w:ind w:left="720"/>
      <w:contextualSpacing/>
    </w:pPr>
  </w:style>
  <w:style w:type="character" w:styleId="IntenseEmphasis">
    <w:name w:val="Intense Emphasis"/>
    <w:basedOn w:val="DefaultParagraphFont"/>
    <w:uiPriority w:val="21"/>
    <w:qFormat/>
    <w:rsid w:val="002D3485"/>
    <w:rPr>
      <w:i/>
      <w:iCs/>
      <w:color w:val="0F4761" w:themeColor="accent1" w:themeShade="BF"/>
    </w:rPr>
  </w:style>
  <w:style w:type="paragraph" w:styleId="IntenseQuote">
    <w:name w:val="Intense Quote"/>
    <w:basedOn w:val="Normal"/>
    <w:next w:val="Normal"/>
    <w:link w:val="IntenseQuoteChar"/>
    <w:uiPriority w:val="30"/>
    <w:qFormat/>
    <w:rsid w:val="002D3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485"/>
    <w:rPr>
      <w:i/>
      <w:iCs/>
      <w:color w:val="0F4761" w:themeColor="accent1" w:themeShade="BF"/>
    </w:rPr>
  </w:style>
  <w:style w:type="character" w:styleId="IntenseReference">
    <w:name w:val="Intense Reference"/>
    <w:basedOn w:val="DefaultParagraphFont"/>
    <w:uiPriority w:val="32"/>
    <w:qFormat/>
    <w:rsid w:val="002D3485"/>
    <w:rPr>
      <w:b/>
      <w:bCs/>
      <w:smallCaps/>
      <w:color w:val="0F4761" w:themeColor="accent1" w:themeShade="BF"/>
      <w:spacing w:val="5"/>
    </w:rPr>
  </w:style>
  <w:style w:type="paragraph" w:styleId="Header">
    <w:name w:val="header"/>
    <w:basedOn w:val="Normal"/>
    <w:link w:val="HeaderChar"/>
    <w:uiPriority w:val="99"/>
    <w:unhideWhenUsed/>
    <w:rsid w:val="00B04BFC"/>
    <w:pPr>
      <w:tabs>
        <w:tab w:val="clear" w:pos="360"/>
        <w:tab w:val="center" w:pos="4680"/>
        <w:tab w:val="right" w:pos="9360"/>
      </w:tabs>
    </w:pPr>
  </w:style>
  <w:style w:type="character" w:customStyle="1" w:styleId="HeaderChar">
    <w:name w:val="Header Char"/>
    <w:basedOn w:val="DefaultParagraphFont"/>
    <w:link w:val="Header"/>
    <w:uiPriority w:val="99"/>
    <w:rsid w:val="00B04BFC"/>
  </w:style>
  <w:style w:type="paragraph" w:styleId="Footer">
    <w:name w:val="footer"/>
    <w:basedOn w:val="Normal"/>
    <w:link w:val="FooterChar"/>
    <w:uiPriority w:val="99"/>
    <w:unhideWhenUsed/>
    <w:rsid w:val="00B04BFC"/>
    <w:pPr>
      <w:tabs>
        <w:tab w:val="clear" w:pos="360"/>
        <w:tab w:val="center" w:pos="4680"/>
        <w:tab w:val="right" w:pos="9360"/>
      </w:tabs>
    </w:pPr>
  </w:style>
  <w:style w:type="character" w:customStyle="1" w:styleId="FooterChar">
    <w:name w:val="Footer Char"/>
    <w:basedOn w:val="DefaultParagraphFont"/>
    <w:link w:val="Footer"/>
    <w:uiPriority w:val="99"/>
    <w:rsid w:val="00B04BFC"/>
  </w:style>
  <w:style w:type="character" w:styleId="CommentReference">
    <w:name w:val="annotation reference"/>
    <w:basedOn w:val="DefaultParagraphFont"/>
    <w:uiPriority w:val="99"/>
    <w:semiHidden/>
    <w:unhideWhenUsed/>
    <w:rsid w:val="00AC6B6D"/>
    <w:rPr>
      <w:sz w:val="16"/>
      <w:szCs w:val="16"/>
    </w:rPr>
  </w:style>
  <w:style w:type="paragraph" w:styleId="CommentText">
    <w:name w:val="annotation text"/>
    <w:basedOn w:val="Normal"/>
    <w:link w:val="CommentTextChar"/>
    <w:uiPriority w:val="99"/>
    <w:unhideWhenUsed/>
    <w:rsid w:val="00AC6B6D"/>
    <w:rPr>
      <w:sz w:val="20"/>
      <w:szCs w:val="20"/>
    </w:rPr>
  </w:style>
  <w:style w:type="character" w:customStyle="1" w:styleId="CommentTextChar">
    <w:name w:val="Comment Text Char"/>
    <w:basedOn w:val="DefaultParagraphFont"/>
    <w:link w:val="CommentText"/>
    <w:uiPriority w:val="99"/>
    <w:rsid w:val="00AC6B6D"/>
    <w:rPr>
      <w:sz w:val="20"/>
      <w:szCs w:val="20"/>
    </w:rPr>
  </w:style>
  <w:style w:type="paragraph" w:styleId="CommentSubject">
    <w:name w:val="annotation subject"/>
    <w:basedOn w:val="CommentText"/>
    <w:next w:val="CommentText"/>
    <w:link w:val="CommentSubjectChar"/>
    <w:uiPriority w:val="99"/>
    <w:semiHidden/>
    <w:unhideWhenUsed/>
    <w:rsid w:val="00AC6B6D"/>
    <w:rPr>
      <w:b/>
      <w:bCs/>
    </w:rPr>
  </w:style>
  <w:style w:type="character" w:customStyle="1" w:styleId="CommentSubjectChar">
    <w:name w:val="Comment Subject Char"/>
    <w:basedOn w:val="CommentTextChar"/>
    <w:link w:val="CommentSubject"/>
    <w:uiPriority w:val="99"/>
    <w:semiHidden/>
    <w:rsid w:val="00AC6B6D"/>
    <w:rPr>
      <w:b/>
      <w:bCs/>
      <w:sz w:val="20"/>
      <w:szCs w:val="20"/>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9F71BD"/>
    <w:pPr>
      <w:spacing w:after="0" w:line="240" w:lineRule="auto"/>
    </w:pPr>
  </w:style>
  <w:style w:type="paragraph" w:customStyle="1" w:styleId="paragraph">
    <w:name w:val="paragraph"/>
    <w:basedOn w:val="Normal"/>
    <w:rsid w:val="000C7F77"/>
    <w:pPr>
      <w:tabs>
        <w:tab w:val="clear" w:pos="360"/>
      </w:tabs>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0C7F77"/>
  </w:style>
  <w:style w:type="character" w:customStyle="1" w:styleId="eop">
    <w:name w:val="eop"/>
    <w:basedOn w:val="DefaultParagraphFont"/>
    <w:rsid w:val="000C7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11301">
      <w:bodyDiv w:val="1"/>
      <w:marLeft w:val="0"/>
      <w:marRight w:val="0"/>
      <w:marTop w:val="0"/>
      <w:marBottom w:val="0"/>
      <w:divBdr>
        <w:top w:val="none" w:sz="0" w:space="0" w:color="auto"/>
        <w:left w:val="none" w:sz="0" w:space="0" w:color="auto"/>
        <w:bottom w:val="none" w:sz="0" w:space="0" w:color="auto"/>
        <w:right w:val="none" w:sz="0" w:space="0" w:color="auto"/>
      </w:divBdr>
    </w:div>
    <w:div w:id="255947266">
      <w:bodyDiv w:val="1"/>
      <w:marLeft w:val="0"/>
      <w:marRight w:val="0"/>
      <w:marTop w:val="0"/>
      <w:marBottom w:val="0"/>
      <w:divBdr>
        <w:top w:val="none" w:sz="0" w:space="0" w:color="auto"/>
        <w:left w:val="none" w:sz="0" w:space="0" w:color="auto"/>
        <w:bottom w:val="none" w:sz="0" w:space="0" w:color="auto"/>
        <w:right w:val="none" w:sz="0" w:space="0" w:color="auto"/>
      </w:divBdr>
    </w:div>
    <w:div w:id="654728429">
      <w:bodyDiv w:val="1"/>
      <w:marLeft w:val="0"/>
      <w:marRight w:val="0"/>
      <w:marTop w:val="0"/>
      <w:marBottom w:val="0"/>
      <w:divBdr>
        <w:top w:val="none" w:sz="0" w:space="0" w:color="auto"/>
        <w:left w:val="none" w:sz="0" w:space="0" w:color="auto"/>
        <w:bottom w:val="none" w:sz="0" w:space="0" w:color="auto"/>
        <w:right w:val="none" w:sz="0" w:space="0" w:color="auto"/>
      </w:divBdr>
    </w:div>
    <w:div w:id="692151645">
      <w:bodyDiv w:val="1"/>
      <w:marLeft w:val="0"/>
      <w:marRight w:val="0"/>
      <w:marTop w:val="0"/>
      <w:marBottom w:val="0"/>
      <w:divBdr>
        <w:top w:val="none" w:sz="0" w:space="0" w:color="auto"/>
        <w:left w:val="none" w:sz="0" w:space="0" w:color="auto"/>
        <w:bottom w:val="none" w:sz="0" w:space="0" w:color="auto"/>
        <w:right w:val="none" w:sz="0" w:space="0" w:color="auto"/>
      </w:divBdr>
    </w:div>
    <w:div w:id="934359732">
      <w:bodyDiv w:val="1"/>
      <w:marLeft w:val="0"/>
      <w:marRight w:val="0"/>
      <w:marTop w:val="0"/>
      <w:marBottom w:val="0"/>
      <w:divBdr>
        <w:top w:val="none" w:sz="0" w:space="0" w:color="auto"/>
        <w:left w:val="none" w:sz="0" w:space="0" w:color="auto"/>
        <w:bottom w:val="none" w:sz="0" w:space="0" w:color="auto"/>
        <w:right w:val="none" w:sz="0" w:space="0" w:color="auto"/>
      </w:divBdr>
    </w:div>
    <w:div w:id="1140730706">
      <w:bodyDiv w:val="1"/>
      <w:marLeft w:val="0"/>
      <w:marRight w:val="0"/>
      <w:marTop w:val="0"/>
      <w:marBottom w:val="0"/>
      <w:divBdr>
        <w:top w:val="none" w:sz="0" w:space="0" w:color="auto"/>
        <w:left w:val="none" w:sz="0" w:space="0" w:color="auto"/>
        <w:bottom w:val="none" w:sz="0" w:space="0" w:color="auto"/>
        <w:right w:val="none" w:sz="0" w:space="0" w:color="auto"/>
      </w:divBdr>
    </w:div>
    <w:div w:id="1498695472">
      <w:bodyDiv w:val="1"/>
      <w:marLeft w:val="0"/>
      <w:marRight w:val="0"/>
      <w:marTop w:val="0"/>
      <w:marBottom w:val="0"/>
      <w:divBdr>
        <w:top w:val="none" w:sz="0" w:space="0" w:color="auto"/>
        <w:left w:val="none" w:sz="0" w:space="0" w:color="auto"/>
        <w:bottom w:val="none" w:sz="0" w:space="0" w:color="auto"/>
        <w:right w:val="none" w:sz="0" w:space="0" w:color="auto"/>
      </w:divBdr>
    </w:div>
    <w:div w:id="1526097608">
      <w:bodyDiv w:val="1"/>
      <w:marLeft w:val="0"/>
      <w:marRight w:val="0"/>
      <w:marTop w:val="0"/>
      <w:marBottom w:val="0"/>
      <w:divBdr>
        <w:top w:val="none" w:sz="0" w:space="0" w:color="auto"/>
        <w:left w:val="none" w:sz="0" w:space="0" w:color="auto"/>
        <w:bottom w:val="none" w:sz="0" w:space="0" w:color="auto"/>
        <w:right w:val="none" w:sz="0" w:space="0" w:color="auto"/>
      </w:divBdr>
    </w:div>
    <w:div w:id="1670713456">
      <w:bodyDiv w:val="1"/>
      <w:marLeft w:val="0"/>
      <w:marRight w:val="0"/>
      <w:marTop w:val="0"/>
      <w:marBottom w:val="0"/>
      <w:divBdr>
        <w:top w:val="none" w:sz="0" w:space="0" w:color="auto"/>
        <w:left w:val="none" w:sz="0" w:space="0" w:color="auto"/>
        <w:bottom w:val="none" w:sz="0" w:space="0" w:color="auto"/>
        <w:right w:val="none" w:sz="0" w:space="0" w:color="auto"/>
      </w:divBdr>
    </w:div>
    <w:div w:id="212522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de.state.co.us/gains/gains-training-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de.state.co.us/gains/gains-training-0"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6FF17F3-1815-4850-BFC7-F1B575D7A8AC}">
    <t:Anchor>
      <t:Comment id="425768875"/>
    </t:Anchor>
    <t:History>
      <t:Event id="{B995EEB0-F1A8-43B6-9A51-93584820624F}" time="2024-07-23T21:43:43.37Z">
        <t:Attribution userId="S::collins_d@cde.state.co.us::0fbcd1ec-9edd-4919-b5b0-b4fa9ee07543" userProvider="AD" userName="Collins, DeLilah"/>
        <t:Anchor>
          <t:Comment id="425768875"/>
        </t:Anchor>
        <t:Create/>
      </t:Event>
      <t:Event id="{BA5C5E50-1D30-4482-9E13-F3D66B0A188B}" time="2024-07-23T21:43:43.37Z">
        <t:Attribution userId="S::collins_d@cde.state.co.us::0fbcd1ec-9edd-4919-b5b0-b4fa9ee07543" userProvider="AD" userName="Collins, DeLilah"/>
        <t:Anchor>
          <t:Comment id="425768875"/>
        </t:Anchor>
        <t:Assign userId="S::Hollingshead_J@cde.state.co.us::72828a8d-9361-4fc4-a85c-ed48cb67a617" userProvider="AD" userName="Hollingshead, Jess"/>
      </t:Event>
      <t:Event id="{C1055AB5-80EC-4BFC-85CD-2B9C4BBFAE6E}" time="2024-07-23T21:43:43.37Z">
        <t:Attribution userId="S::collins_d@cde.state.co.us::0fbcd1ec-9edd-4919-b5b0-b4fa9ee07543" userProvider="AD" userName="Collins, DeLilah"/>
        <t:Anchor>
          <t:Comment id="425768875"/>
        </t:Anchor>
        <t:SetTitle title="@Hollingshead, Jess Looks good. One minor edit."/>
      </t:Event>
      <t:Event id="{D9F989E0-D634-4869-B782-1E017F7A1781}" time="2024-07-25T22:00:15.592Z">
        <t:Attribution userId="S::hollingshead_j@cde.state.co.us::72828a8d-9361-4fc4-a85c-ed48cb67a617" userProvider="AD" userName="Hollingshead, Jess"/>
        <t:Progress percentComplete="100"/>
      </t:Event>
    </t:History>
  </t:Task>
  <t:Task id="{3645766B-EA21-4809-82BA-0FDE763FAE75}">
    <t:Anchor>
      <t:Comment id="2127319717"/>
    </t:Anchor>
    <t:History>
      <t:Event id="{CBEA2567-B2F4-42E3-A76A-28841BB7D731}" time="2024-06-10T23:58:38.513Z">
        <t:Attribution userId="S::hollingshead_j@cde.state.co.us::72828a8d-9361-4fc4-a85c-ed48cb67a617" userProvider="AD" userName="Hollingshead, Jess"/>
        <t:Anchor>
          <t:Comment id="1345737693"/>
        </t:Anchor>
        <t:Create/>
      </t:Event>
      <t:Event id="{E13B77FE-B7F5-4DE8-837E-1CE5271F6A81}" time="2024-06-10T23:58:38.513Z">
        <t:Attribution userId="S::hollingshead_j@cde.state.co.us::72828a8d-9361-4fc4-a85c-ed48cb67a617" userProvider="AD" userName="Hollingshead, Jess"/>
        <t:Anchor>
          <t:Comment id="1345737693"/>
        </t:Anchor>
        <t:Assign userId="S::Collins_D@cde.state.co.us::0fbcd1ec-9edd-4919-b5b0-b4fa9ee07543" userProvider="AD" userName="Collins, DeLilah"/>
      </t:Event>
      <t:Event id="{52554342-43FC-4425-BBCD-0BA8458BE3C0}" time="2024-06-10T23:58:38.513Z">
        <t:Attribution userId="S::hollingshead_j@cde.state.co.us::72828a8d-9361-4fc4-a85c-ed48cb67a617" userProvider="AD" userName="Hollingshead, Jess"/>
        <t:Anchor>
          <t:Comment id="1345737693"/>
        </t:Anchor>
        <t:SetTitle title="@Christensen, Mandy @Collins, DeLilah I will be making the script for the small bite recording starting on Friday. Please let me know if you have any final edits. Some programs are itching for this small bite so I want to keep it going, but get it right…"/>
      </t:Event>
      <t:Event id="{1827226B-7D1C-4EFE-A809-38484E5F3A0F}" time="2024-06-13T17:27:13.792Z">
        <t:Attribution userId="S::hollingshead_j@cde.state.co.us::72828a8d-9361-4fc4-a85c-ed48cb67a617" userProvider="AD" userName="Hollingshead, Jess"/>
        <t:Progress percentComplete="100"/>
      </t:Event>
    </t:History>
  </t:Task>
  <t:Task id="{F5B8320D-95F8-4DAD-8FEF-D9220980CA23}">
    <t:Anchor>
      <t:Comment id="837771567"/>
    </t:Anchor>
    <t:History>
      <t:Event id="{C7B0040F-8170-44D6-8173-5BFD4BCA4BFB}" time="2024-07-25T21:15:09.052Z">
        <t:Attribution userId="S::hollingshead_j@cde.state.co.us::72828a8d-9361-4fc4-a85c-ed48cb67a617" userProvider="AD" userName="Hollingshead, Jess"/>
        <t:Anchor>
          <t:Comment id="837771567"/>
        </t:Anchor>
        <t:Create/>
      </t:Event>
      <t:Event id="{6CCCDA1F-CDC8-4E45-B26A-E33EE46202D4}" time="2024-07-25T21:15:09.052Z">
        <t:Attribution userId="S::hollingshead_j@cde.state.co.us::72828a8d-9361-4fc4-a85c-ed48cb67a617" userProvider="AD" userName="Hollingshead, Jess"/>
        <t:Anchor>
          <t:Comment id="837771567"/>
        </t:Anchor>
        <t:Assign userId="S::Collins_D@cde.state.co.us::0fbcd1ec-9edd-4919-b5b0-b4fa9ee07543" userProvider="AD" userName="Collins, DeLilah"/>
      </t:Event>
      <t:Event id="{20A4007F-F3D6-424E-9502-AF98C184240E}" time="2024-07-25T21:15:09.052Z">
        <t:Attribution userId="S::hollingshead_j@cde.state.co.us::72828a8d-9361-4fc4-a85c-ed48cb67a617" userProvider="AD" userName="Hollingshead, Jess"/>
        <t:Anchor>
          <t:Comment id="837771567"/>
        </t:Anchor>
        <t:SetTitle title="@Collins, DeLilah Can you please rereview this section when you get a chance to ensure I captured the GFMU guidance?"/>
      </t:Event>
      <t:Event id="{800D9BD7-5E8E-4530-B405-6E4E06F7D495}" time="2024-07-25T21:24:49.713Z">
        <t:Attribution userId="S::collins_d@cde.state.co.us::0fbcd1ec-9edd-4919-b5b0-b4fa9ee07543" userProvider="AD" userName="Collins, DeLilah"/>
        <t:Anchor>
          <t:Comment id="336146273"/>
        </t:Anchor>
        <t:UnassignAll/>
      </t:Event>
      <t:Event id="{F0FBD4BD-65F0-47D0-B40D-9D3C17CB0BF6}" time="2024-07-25T21:24:49.713Z">
        <t:Attribution userId="S::collins_d@cde.state.co.us::0fbcd1ec-9edd-4919-b5b0-b4fa9ee07543" userProvider="AD" userName="Collins, DeLilah"/>
        <t:Anchor>
          <t:Comment id="336146273"/>
        </t:Anchor>
        <t:Assign userId="S::Hollingshead_J@cde.state.co.us::72828a8d-9361-4fc4-a85c-ed48cb67a617" userProvider="AD" userName="Hollingshead, Jess"/>
      </t:Event>
      <t:Event id="{1F6C4274-CB3D-4FF6-8B5A-D35F7BF2E0C8}" time="2024-07-25T21:34:03.928Z">
        <t:Attribution userId="S::hollingshead_j@cde.state.co.us::72828a8d-9361-4fc4-a85c-ed48cb67a617" userProvider="AD" userName="Hollingshead, Jess"/>
        <t:Progress percentComplete="100"/>
      </t:Event>
    </t:History>
  </t:Task>
  <t:Task id="{D6888552-9ED8-45EC-8DAB-B3167C2FDCFB}">
    <t:Anchor>
      <t:Comment id="131033748"/>
    </t:Anchor>
    <t:History>
      <t:Event id="{C28F5212-D24D-40B7-A354-85E17675E447}" time="2024-11-14T18:15:15.684Z">
        <t:Attribution userId="S::Christensen_a@cde.state.co.us::7d680085-0770-4f14-a671-40d34a9daa96" userProvider="AD" userName="Christensen, Mandy"/>
        <t:Anchor>
          <t:Comment id="131033748"/>
        </t:Anchor>
        <t:Create/>
      </t:Event>
      <t:Event id="{DB537E88-EDDA-43BB-BD51-6AED1241AEF2}" time="2024-11-14T18:15:15.684Z">
        <t:Attribution userId="S::Christensen_a@cde.state.co.us::7d680085-0770-4f14-a671-40d34a9daa96" userProvider="AD" userName="Christensen, Mandy"/>
        <t:Anchor>
          <t:Comment id="131033748"/>
        </t:Anchor>
        <t:Assign userId="S::Hollingshead_J@cde.state.co.us::72828a8d-9361-4fc4-a85c-ed48cb67a617" userProvider="AD" userName="Hollingshead, Jess"/>
      </t:Event>
      <t:Event id="{378C7BA0-037B-47B2-8ACE-0388259C3B46}" time="2024-11-14T18:15:15.684Z">
        <t:Attribution userId="S::Christensen_a@cde.state.co.us::7d680085-0770-4f14-a671-40d34a9daa96" userProvider="AD" userName="Christensen, Mandy"/>
        <t:Anchor>
          <t:Comment id="131033748"/>
        </t:Anchor>
        <t:SetTitle title="@Hollingshead, Jess Finished my review! Made a couple of edits here and there. I added the word “site” alongside project in section 3 a few times - feel free to remove if you think that’s overkill. Thanks!"/>
      </t:Event>
      <t:Event id="{469C3FAA-1097-4AF4-95D8-349E0811ED79}" time="2024-11-15T16:01:32.58Z">
        <t:Attribution userId="S::hollingshead_j@cde.state.co.us::72828a8d-9361-4fc4-a85c-ed48cb67a617" userProvider="AD" userName="Hollingshead, Jes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a0a073-db9f-4a6b-bcb6-d0f0b0040f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817258C5D97542821077309BD25604" ma:contentTypeVersion="18" ma:contentTypeDescription="Create a new document." ma:contentTypeScope="" ma:versionID="042b757298123eef0bddf4bcc1e38626">
  <xsd:schema xmlns:xsd="http://www.w3.org/2001/XMLSchema" xmlns:xs="http://www.w3.org/2001/XMLSchema" xmlns:p="http://schemas.microsoft.com/office/2006/metadata/properties" xmlns:ns3="2f9e2105-6380-4b6c-89a1-429199c3fb8b" xmlns:ns4="39a0a073-db9f-4a6b-bcb6-d0f0b0040ff6" targetNamespace="http://schemas.microsoft.com/office/2006/metadata/properties" ma:root="true" ma:fieldsID="ed60cdb334293da55db2de990c42f061" ns3:_="" ns4:_="">
    <xsd:import namespace="2f9e2105-6380-4b6c-89a1-429199c3fb8b"/>
    <xsd:import namespace="39a0a073-db9f-4a6b-bcb6-d0f0b0040f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e2105-6380-4b6c-89a1-429199c3fb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a0a073-db9f-4a6b-bcb6-d0f0b0040f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2A1784-4021-46E9-9387-DED2A453860E}">
  <ds:schemaRefs>
    <ds:schemaRef ds:uri="http://schemas.microsoft.com/office/2006/metadata/properties"/>
    <ds:schemaRef ds:uri="http://schemas.microsoft.com/office/infopath/2007/PartnerControls"/>
    <ds:schemaRef ds:uri="39a0a073-db9f-4a6b-bcb6-d0f0b0040ff6"/>
  </ds:schemaRefs>
</ds:datastoreItem>
</file>

<file path=customXml/itemProps2.xml><?xml version="1.0" encoding="utf-8"?>
<ds:datastoreItem xmlns:ds="http://schemas.openxmlformats.org/officeDocument/2006/customXml" ds:itemID="{178567C4-0677-43AD-9D39-A84A6B65B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e2105-6380-4b6c-89a1-429199c3fb8b"/>
    <ds:schemaRef ds:uri="39a0a073-db9f-4a6b-bcb6-d0f0b0040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A21360-1FA1-4AE9-8984-4615BBEC09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Allen Winicki, Megan</cp:lastModifiedBy>
  <cp:revision>6</cp:revision>
  <dcterms:created xsi:type="dcterms:W3CDTF">2024-11-15T17:45:00Z</dcterms:created>
  <dcterms:modified xsi:type="dcterms:W3CDTF">2025-05-30T17:52:00Z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0x01010088817258C5D97542821077309BD25604</vt:lpwstr>
  </property>
</Properties>
</file>