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sz w:val="30"/>
          <w:szCs w:val="30"/>
        </w:rPr>
      </w:pPr>
      <w:r w:rsidDel="00000000" w:rsidR="00000000" w:rsidRPr="00000000">
        <w:rPr>
          <w:rFonts w:ascii="Garamond" w:cs="Garamond" w:eastAsia="Garamond" w:hAnsi="Garamond"/>
          <w:b w:val="1"/>
          <w:sz w:val="30"/>
          <w:szCs w:val="30"/>
          <w:rtl w:val="0"/>
        </w:rPr>
        <w:t xml:space="preserve">Colorado Facility Schools Board Meeting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1631950" cy="1622425"/>
            <wp:effectExtent b="0" l="0" r="0" t="0"/>
            <wp:wrapSquare wrapText="bothSides" distB="0" distT="0" distL="114300" distR="114300"/>
            <wp:docPr descr="Colorado Facility Schools Board black and white logo.&#10;&#10;" id="6" name="image1.png"/>
            <a:graphic>
              <a:graphicData uri="http://schemas.openxmlformats.org/drawingml/2006/picture">
                <pic:pic>
                  <pic:nvPicPr>
                    <pic:cNvPr descr="Colorado Facility Schools Board black and white logo.&#10;&#10;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22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September 4, 2025</w:t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sz w:val="28"/>
          <w:szCs w:val="28"/>
          <w:shd w:fill="ffe599" w:val="clear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9:30 a.m. – 2:00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In Person Venue: Havern School </w:t>
      </w:r>
      <w:r w:rsidDel="00000000" w:rsidR="00000000" w:rsidRPr="00000000">
        <w:rPr>
          <w:rtl w:val="0"/>
        </w:rPr>
        <w:t xml:space="preserve">4000 S Wadsworth Blvd, Littleton, CO 80123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aramond" w:cs="Garamond" w:eastAsia="Garamond" w:hAnsi="Garamond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5.0" w:type="dxa"/>
        <w:jc w:val="left"/>
        <w:tblLayout w:type="fixed"/>
        <w:tblLook w:val="0400"/>
      </w:tblPr>
      <w:tblGrid>
        <w:gridCol w:w="1075"/>
        <w:gridCol w:w="6300"/>
        <w:gridCol w:w="3420"/>
        <w:tblGridChange w:id="0">
          <w:tblGrid>
            <w:gridCol w:w="1075"/>
            <w:gridCol w:w="6300"/>
            <w:gridCol w:w="3420"/>
          </w:tblGrid>
        </w:tblGridChange>
      </w:tblGrid>
      <w:tr>
        <w:trPr>
          <w:cantSplit w:val="0"/>
          <w:trHeight w:val="458" w:hRule="atLeast"/>
          <w:tblHeader w:val="1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ind w:left="-113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Time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Agenda Item 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-61" w:firstLine="0"/>
              <w:rPr/>
            </w:pPr>
            <w:r w:rsidDel="00000000" w:rsidR="00000000" w:rsidRPr="00000000">
              <w:rPr>
                <w:rtl w:val="0"/>
              </w:rPr>
              <w:t xml:space="preserve">Participants 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ind w:left="-203" w:firstLine="0"/>
              <w:rPr/>
            </w:pPr>
            <w:r w:rsidDel="00000000" w:rsidR="00000000" w:rsidRPr="00000000">
              <w:rPr>
                <w:rtl w:val="0"/>
              </w:rPr>
              <w:t xml:space="preserve">  9:00am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Arrivals/Tour #1 </w:t>
            </w:r>
            <w:r w:rsidDel="00000000" w:rsidR="00000000" w:rsidRPr="00000000">
              <w:rPr>
                <w:rtl w:val="0"/>
              </w:rPr>
              <w:t xml:space="preserve">Havern/</w:t>
            </w:r>
            <w:r w:rsidDel="00000000" w:rsidR="00000000" w:rsidRPr="00000000">
              <w:rPr>
                <w:rtl w:val="0"/>
              </w:rPr>
              <w:t xml:space="preserve"> Learning Zone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-61" w:firstLine="0"/>
              <w:rPr/>
            </w:pPr>
            <w:r w:rsidDel="00000000" w:rsidR="00000000" w:rsidRPr="00000000">
              <w:rPr>
                <w:rtl w:val="0"/>
              </w:rPr>
              <w:t xml:space="preserve">Robyn Ledebuhr/Aidan Attreau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ind w:left="-203" w:firstLine="0"/>
              <w:rPr/>
            </w:pPr>
            <w:r w:rsidDel="00000000" w:rsidR="00000000" w:rsidRPr="00000000">
              <w:rPr>
                <w:rtl w:val="0"/>
              </w:rPr>
              <w:t xml:space="preserve">  9:30am 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Board Meeting (Co-Chair calls meeting to order)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Approval of Minutes                                                            Action Item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Approval of Agenda                                                             Action Item  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-61" w:firstLine="0"/>
              <w:rPr/>
            </w:pPr>
            <w:r w:rsidDel="00000000" w:rsidR="00000000" w:rsidRPr="00000000">
              <w:rPr>
                <w:rtl w:val="0"/>
              </w:rPr>
              <w:t xml:space="preserve">Board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before="120" w:line="360" w:lineRule="auto"/>
              <w:ind w:left="-203" w:firstLine="0"/>
              <w:rPr/>
            </w:pPr>
            <w:r w:rsidDel="00000000" w:rsidR="00000000" w:rsidRPr="00000000">
              <w:rPr>
                <w:rtl w:val="0"/>
              </w:rPr>
              <w:t xml:space="preserve">  9:40am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Public Comment –Members of the public who wish to address the board must sign up 24 hours prior to the meeting using this link –</w:t>
            </w:r>
            <w:hyperlink r:id="rId8">
              <w:r w:rsidDel="00000000" w:rsidR="00000000" w:rsidRPr="00000000">
                <w:rPr>
                  <w:color w:val="0070c0"/>
                  <w:u w:val="singl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color w:val="0070c0"/>
                  <w:highlight w:val="white"/>
                  <w:u w:val="single"/>
                  <w:rtl w:val="0"/>
                </w:rPr>
                <w:t xml:space="preserve">Public Comment Sign-up Sheet</w:t>
              </w:r>
            </w:hyperlink>
            <w:r w:rsidDel="00000000" w:rsidR="00000000" w:rsidRPr="00000000">
              <w:rPr>
                <w:color w:val="0070c0"/>
                <w:rtl w:val="0"/>
              </w:rPr>
              <w:t xml:space="preserve">. </w:t>
            </w:r>
            <w:r w:rsidDel="00000000" w:rsidR="00000000" w:rsidRPr="00000000">
              <w:rPr>
                <w:color w:val="333333"/>
                <w:rtl w:val="0"/>
              </w:rPr>
              <w:t xml:space="preserve">Presentations are limited to 3 minutes, with a maximum of 10 people.  Additional guidance on public comment on the following page. If you plan to attend a meeting and need translation or accommodations, please notify Lori Kochevar,  </w:t>
            </w:r>
            <w:hyperlink r:id="rId10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Kochevar_L@cde.state.co.us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, at least 2 weeks prior to the meeting date. Advance notice allows CDE time to set up requested accommodations or translation services before the meeting.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20" w:lineRule="auto"/>
              <w:ind w:left="-61" w:firstLine="0"/>
              <w:rPr/>
            </w:pPr>
            <w:r w:rsidDel="00000000" w:rsidR="00000000" w:rsidRPr="00000000">
              <w:rPr>
                <w:rtl w:val="0"/>
              </w:rPr>
              <w:t xml:space="preserve">Board/ Public 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9:45am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120" w:lineRule="auto"/>
              <w:ind w:right="-245"/>
              <w:rPr>
                <w:rFonts w:ascii="Garamond" w:cs="Garamond" w:eastAsia="Garamond" w:hAnsi="Garamond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u w:val="single"/>
                <w:rtl w:val="0"/>
              </w:rPr>
              <w:t xml:space="preserve">Facility Schools Team Updates </w:t>
            </w: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CDE/ESSU/Facility Internal Updates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New Staff Introductions </w:t>
            </w:r>
          </w:p>
          <w:p w:rsidR="00000000" w:rsidDel="00000000" w:rsidP="00000000" w:rsidRDefault="00000000" w:rsidRPr="00000000" w14:paraId="0000001C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Update </w:t>
            </w: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Senate Bill 23-291 - Accreditation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Monitoring Update</w:t>
            </w:r>
          </w:p>
          <w:p w:rsidR="00000000" w:rsidDel="00000000" w:rsidP="00000000" w:rsidRDefault="00000000" w:rsidRPr="00000000" w14:paraId="00000020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Project Education and State Assessments</w:t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Data Management and Systems Support</w:t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Technical Assistance Center </w:t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Academic Systems</w:t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ind w:right="-245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Multilingual Coordinator </w:t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ind w:right="-24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ind w:right="-245"/>
              <w:rPr/>
            </w:pPr>
            <w:r w:rsidDel="00000000" w:rsidR="00000000" w:rsidRPr="00000000">
              <w:rPr>
                <w:rtl w:val="0"/>
              </w:rPr>
              <w:t xml:space="preserve">Assistant Attorney General</w:t>
            </w:r>
          </w:p>
          <w:p w:rsidR="00000000" w:rsidDel="00000000" w:rsidP="00000000" w:rsidRDefault="00000000" w:rsidRPr="00000000" w14:paraId="0000002C">
            <w:pPr>
              <w:spacing w:before="0" w:lineRule="auto"/>
              <w:ind w:right="-24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280" w:lineRule="auto"/>
              <w:ind w:left="-109" w:right="-240" w:firstLine="0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Judy Stirman </w:t>
            </w:r>
          </w:p>
          <w:p w:rsidR="00000000" w:rsidDel="00000000" w:rsidP="00000000" w:rsidRDefault="00000000" w:rsidRPr="00000000" w14:paraId="0000002E">
            <w:pPr>
              <w:spacing w:before="600" w:lineRule="auto"/>
              <w:ind w:left="-109" w:right="-240" w:firstLine="0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Wendy Dunaway </w:t>
            </w:r>
          </w:p>
          <w:p w:rsidR="00000000" w:rsidDel="00000000" w:rsidP="00000000" w:rsidRDefault="00000000" w:rsidRPr="00000000" w14:paraId="0000002F">
            <w:pPr>
              <w:spacing w:before="320" w:lineRule="auto"/>
              <w:ind w:left="-109" w:right="-105" w:firstLine="0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Robin Singer/Ann Symalla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ind w:left="-109" w:right="-240" w:firstLine="0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Annie Haskins/Carrie Foster</w:t>
            </w:r>
          </w:p>
          <w:p w:rsidR="00000000" w:rsidDel="00000000" w:rsidP="00000000" w:rsidRDefault="00000000" w:rsidRPr="00000000" w14:paraId="00000031">
            <w:pPr>
              <w:spacing w:before="320" w:lineRule="auto"/>
              <w:ind w:left="-109" w:right="-240" w:firstLine="0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Lori Kochevar/Celina Ulibarri</w:t>
            </w:r>
          </w:p>
          <w:p w:rsidR="00000000" w:rsidDel="00000000" w:rsidP="00000000" w:rsidRDefault="00000000" w:rsidRPr="00000000" w14:paraId="00000032">
            <w:pPr>
              <w:spacing w:before="320" w:lineRule="auto"/>
              <w:ind w:left="-109" w:right="-240" w:firstLine="0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Allie Miller </w:t>
            </w:r>
          </w:p>
          <w:p w:rsidR="00000000" w:rsidDel="00000000" w:rsidP="00000000" w:rsidRDefault="00000000" w:rsidRPr="00000000" w14:paraId="00000033">
            <w:pPr>
              <w:spacing w:before="280" w:lineRule="auto"/>
              <w:ind w:left="-109" w:right="-240" w:firstLine="0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Tara Butler </w:t>
            </w:r>
          </w:p>
          <w:p w:rsidR="00000000" w:rsidDel="00000000" w:rsidP="00000000" w:rsidRDefault="00000000" w:rsidRPr="00000000" w14:paraId="00000034">
            <w:pPr>
              <w:spacing w:before="280" w:lineRule="auto"/>
              <w:ind w:left="-109" w:right="-240" w:firstLine="0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Margarita Colindres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ind w:left="-61" w:right="-240" w:firstLine="0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6"/>
                <w:szCs w:val="26"/>
                <w:rtl w:val="0"/>
              </w:rPr>
              <w:t xml:space="preserve">Jenna Zerylnick/Jason Langberg</w:t>
            </w:r>
          </w:p>
          <w:p w:rsidR="00000000" w:rsidDel="00000000" w:rsidP="00000000" w:rsidRDefault="00000000" w:rsidRPr="00000000" w14:paraId="00000036">
            <w:pPr>
              <w:spacing w:before="120" w:lineRule="auto"/>
              <w:ind w:left="-61" w:right="-240" w:firstLine="0"/>
              <w:rPr>
                <w:rFonts w:ascii="Garamond" w:cs="Garamond" w:eastAsia="Garamond" w:hAnsi="Garamond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120" w:lineRule="auto"/>
              <w:ind w:left="-61" w:right="-2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10:00am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120" w:line="360" w:lineRule="auto"/>
              <w:rPr/>
            </w:pPr>
            <w:r w:rsidDel="00000000" w:rsidR="00000000" w:rsidRPr="00000000">
              <w:rPr>
                <w:rtl w:val="0"/>
              </w:rPr>
              <w:t xml:space="preserve">Staffing and Advisory board update from PRN for Families - joining virtually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120" w:lineRule="auto"/>
              <w:ind w:left="-109" w:right="-101" w:firstLine="0"/>
              <w:rPr/>
            </w:pPr>
            <w:r w:rsidDel="00000000" w:rsidR="00000000" w:rsidRPr="00000000">
              <w:rPr>
                <w:rtl w:val="0"/>
              </w:rPr>
              <w:t xml:space="preserve">David Molineux, Charles Elias</w:t>
            </w:r>
          </w:p>
        </w:tc>
      </w:tr>
      <w:tr>
        <w:trPr>
          <w:cantSplit w:val="0"/>
          <w:trHeight w:val="769.746093750000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10:20am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Board review of CDE Facility Schools 2024-2025 Monitoring Summary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120" w:lineRule="auto"/>
              <w:ind w:left="-109" w:right="-101" w:firstLine="0"/>
              <w:rPr/>
            </w:pPr>
            <w:r w:rsidDel="00000000" w:rsidR="00000000" w:rsidRPr="00000000">
              <w:rPr>
                <w:rtl w:val="0"/>
              </w:rPr>
              <w:t xml:space="preserve">Robin Singer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10:45am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before="12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Havern</w:t>
            </w:r>
            <w:r w:rsidDel="00000000" w:rsidR="00000000" w:rsidRPr="00000000">
              <w:rPr>
                <w:highlight w:val="white"/>
                <w:rtl w:val="0"/>
              </w:rPr>
              <w:t xml:space="preserve"> Presentation -Site/tour highlights and program updates (approved Facility - Specialized Day School)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120" w:lineRule="auto"/>
              <w:ind w:left="-109" w:right="-107" w:firstLine="0"/>
              <w:rPr/>
            </w:pPr>
            <w:r w:rsidDel="00000000" w:rsidR="00000000" w:rsidRPr="00000000">
              <w:rPr>
                <w:rtl w:val="0"/>
              </w:rPr>
              <w:t xml:space="preserve">Robyn Ledebuhr-Director Havern Autism Program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11:00am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before="12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Break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120" w:lineRule="auto"/>
              <w:ind w:left="-61" w:right="-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11:10am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before="12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Review FS Work Group Annual Report draft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120" w:lineRule="auto"/>
              <w:ind w:left="-109" w:firstLine="0"/>
              <w:rPr/>
            </w:pPr>
            <w:r w:rsidDel="00000000" w:rsidR="00000000" w:rsidRPr="00000000">
              <w:rPr>
                <w:rtl w:val="0"/>
              </w:rPr>
              <w:t xml:space="preserve">Wendy Dunaway/Judy Stirman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11:20am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before="12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Real Life Colorado/</w:t>
            </w:r>
            <w:r w:rsidDel="00000000" w:rsidR="00000000" w:rsidRPr="00000000">
              <w:rPr>
                <w:rtl w:val="0"/>
              </w:rPr>
              <w:t xml:space="preserve">Learning Zone Presentation-</w:t>
            </w:r>
            <w:r w:rsidDel="00000000" w:rsidR="00000000" w:rsidRPr="00000000">
              <w:rPr>
                <w:highlight w:val="white"/>
                <w:rtl w:val="0"/>
              </w:rPr>
              <w:t xml:space="preserve">Site/tour highlights and program updates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(Approved Facility - Day Treatment)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before="120" w:lineRule="auto"/>
              <w:ind w:left="-109" w:firstLine="0"/>
              <w:rPr/>
            </w:pPr>
            <w:r w:rsidDel="00000000" w:rsidR="00000000" w:rsidRPr="00000000">
              <w:rPr>
                <w:rtl w:val="0"/>
              </w:rPr>
              <w:t xml:space="preserve">Aidan Attreau-Director Real Life Colorado - The Learning Zone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11:55am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This month’s Board Dialogue Topic: School Lunch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120" w:lineRule="auto"/>
              <w:ind w:left="-109" w:right="-101" w:firstLine="0"/>
              <w:rPr/>
            </w:pPr>
            <w:r w:rsidDel="00000000" w:rsidR="00000000" w:rsidRPr="00000000">
              <w:rPr>
                <w:rtl w:val="0"/>
              </w:rPr>
              <w:t xml:space="preserve">Board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12:00pm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Lunch / Tour #2 </w:t>
            </w:r>
            <w:r w:rsidDel="00000000" w:rsidR="00000000" w:rsidRPr="00000000">
              <w:rPr>
                <w:rtl w:val="0"/>
              </w:rPr>
              <w:t xml:space="preserve">Havern/</w:t>
            </w:r>
            <w:r w:rsidDel="00000000" w:rsidR="00000000" w:rsidRPr="00000000">
              <w:rPr>
                <w:rtl w:val="0"/>
              </w:rPr>
              <w:t xml:space="preserve"> Learning Zone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20" w:lineRule="auto"/>
              <w:ind w:left="-109" w:firstLine="0"/>
              <w:rPr/>
            </w:pPr>
            <w:r w:rsidDel="00000000" w:rsidR="00000000" w:rsidRPr="00000000">
              <w:rPr>
                <w:rtl w:val="0"/>
              </w:rPr>
              <w:t xml:space="preserve">Robyn Ledebuhr/Aidan Attreau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12:45pm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This month’s Board Dialogue Topic: Accreditation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20" w:lineRule="auto"/>
              <w:ind w:left="-109" w:right="-101" w:firstLine="0"/>
              <w:rPr/>
            </w:pPr>
            <w:r w:rsidDel="00000000" w:rsidR="00000000" w:rsidRPr="00000000">
              <w:rPr>
                <w:rtl w:val="0"/>
              </w:rPr>
              <w:t xml:space="preserve">Board 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1:10pm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before="12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Optional: Declare next month’s Board Dialogue Topic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120" w:lineRule="auto"/>
              <w:ind w:left="-109" w:right="-107" w:firstLine="0"/>
              <w:rPr/>
            </w:pPr>
            <w:r w:rsidDel="00000000" w:rsidR="00000000" w:rsidRPr="00000000">
              <w:rPr>
                <w:rtl w:val="0"/>
              </w:rPr>
              <w:t xml:space="preserve">Judy Stirman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1:15pm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before="12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Designate Board member responsible for Board Corner of next monthly newsletter: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120" w:lineRule="auto"/>
              <w:ind w:left="-109" w:right="-107" w:firstLine="0"/>
              <w:rPr/>
            </w:pPr>
            <w:r w:rsidDel="00000000" w:rsidR="00000000" w:rsidRPr="00000000">
              <w:rPr>
                <w:rtl w:val="0"/>
              </w:rPr>
              <w:t xml:space="preserve">Tara Butler</w:t>
            </w:r>
          </w:p>
        </w:tc>
      </w:tr>
      <w:tr>
        <w:trPr>
          <w:cantSplit w:val="0"/>
          <w:trHeight w:val="602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1:25pm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120" w:line="360" w:lineRule="auto"/>
              <w:rPr/>
            </w:pPr>
            <w:r w:rsidDel="00000000" w:rsidR="00000000" w:rsidRPr="00000000">
              <w:rPr>
                <w:rtl w:val="0"/>
              </w:rPr>
              <w:t xml:space="preserve">Document Steward Update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120" w:lineRule="auto"/>
              <w:ind w:left="-109" w:right="-101" w:firstLine="0"/>
              <w:rPr/>
            </w:pPr>
            <w:r w:rsidDel="00000000" w:rsidR="00000000" w:rsidRPr="00000000">
              <w:rPr>
                <w:rtl w:val="0"/>
              </w:rPr>
              <w:t xml:space="preserve">Board 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1:40pm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Board Meeting at Kaleidoscope Conference Prep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120" w:lineRule="auto"/>
              <w:ind w:left="-109" w:firstLine="0"/>
              <w:rPr/>
            </w:pPr>
            <w:r w:rsidDel="00000000" w:rsidR="00000000" w:rsidRPr="00000000">
              <w:rPr>
                <w:rtl w:val="0"/>
              </w:rPr>
              <w:t xml:space="preserve">Tara Butler/Judy Stirman/Board</w:t>
            </w:r>
          </w:p>
        </w:tc>
      </w:tr>
      <w:tr>
        <w:trPr>
          <w:cantSplit w:val="0"/>
          <w:trHeight w:val="116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2:00pm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Adjournment of Meeting </w:t>
            </w:r>
          </w:p>
          <w:p w:rsidR="00000000" w:rsidDel="00000000" w:rsidP="00000000" w:rsidRDefault="00000000" w:rsidRPr="00000000" w14:paraId="00000061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Next Meeting Date – November 13, 2025</w:t>
            </w:r>
          </w:p>
          <w:p w:rsidR="00000000" w:rsidDel="00000000" w:rsidP="00000000" w:rsidRDefault="00000000" w:rsidRPr="00000000" w14:paraId="00000062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Shiloh FRP 9700 E Easter Ln, Centennial, CO 80112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120" w:lineRule="auto"/>
              <w:ind w:left="-109" w:firstLine="0"/>
              <w:rPr/>
            </w:pPr>
            <w:r w:rsidDel="00000000" w:rsidR="00000000" w:rsidRPr="00000000">
              <w:rPr>
                <w:rtl w:val="0"/>
              </w:rPr>
              <w:t xml:space="preserve">Board </w:t>
            </w:r>
          </w:p>
        </w:tc>
      </w:tr>
      <w:tr>
        <w:trPr>
          <w:cantSplit w:val="0"/>
          <w:trHeight w:val="116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before="120" w:line="360" w:lineRule="auto"/>
              <w:ind w:left="-113" w:firstLine="0"/>
              <w:rPr/>
            </w:pPr>
            <w:r w:rsidDel="00000000" w:rsidR="00000000" w:rsidRPr="00000000">
              <w:rPr>
                <w:rtl w:val="0"/>
              </w:rPr>
              <w:t xml:space="preserve">2:05pm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Tour #3 </w:t>
            </w:r>
            <w:r w:rsidDel="00000000" w:rsidR="00000000" w:rsidRPr="00000000">
              <w:rPr>
                <w:rtl w:val="0"/>
              </w:rPr>
              <w:t xml:space="preserve">Havern/</w:t>
            </w:r>
            <w:r w:rsidDel="00000000" w:rsidR="00000000" w:rsidRPr="00000000">
              <w:rPr>
                <w:rtl w:val="0"/>
              </w:rPr>
              <w:t xml:space="preserve"> Learning Zone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120" w:lineRule="auto"/>
              <w:ind w:left="-109" w:firstLine="0"/>
              <w:rPr/>
            </w:pPr>
            <w:r w:rsidDel="00000000" w:rsidR="00000000" w:rsidRPr="00000000">
              <w:rPr>
                <w:rtl w:val="0"/>
              </w:rPr>
              <w:t xml:space="preserve">Robyn Ledebuhr/Aidan Attreau</w:t>
            </w:r>
          </w:p>
        </w:tc>
      </w:tr>
    </w:tbl>
    <w:p w:rsidR="00000000" w:rsidDel="00000000" w:rsidP="00000000" w:rsidRDefault="00000000" w:rsidRPr="00000000" w14:paraId="00000067">
      <w:pP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Colorado Facility Schools Board Meeting</w:t>
      </w:r>
    </w:p>
    <w:p w:rsidR="00000000" w:rsidDel="00000000" w:rsidP="00000000" w:rsidRDefault="00000000" w:rsidRPr="00000000" w14:paraId="00000072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Thursday, September 4, 2025</w:t>
      </w:r>
    </w:p>
    <w:p w:rsidR="00000000" w:rsidDel="00000000" w:rsidP="00000000" w:rsidRDefault="00000000" w:rsidRPr="00000000" w14:paraId="00000073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9:30 a.m. – 2:00 p.m.</w:t>
      </w:r>
    </w:p>
    <w:p w:rsidR="00000000" w:rsidDel="00000000" w:rsidP="00000000" w:rsidRDefault="00000000" w:rsidRPr="00000000" w14:paraId="00000074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b w:val="1"/>
          <w:rtl w:val="0"/>
        </w:rPr>
        <w:t xml:space="preserve">Additional information for those wishing to provide public comment</w:t>
      </w:r>
      <w:r w:rsidDel="00000000" w:rsidR="00000000" w:rsidRPr="00000000">
        <w:rPr>
          <w:rtl w:val="0"/>
        </w:rPr>
        <w:t xml:space="preserve"> –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meeting will be open for members of the public for the entire meeting via the zoom link –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/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https://us02web.zoom.us/j/83789565953?from=addon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Members of the public who wish to address the board must sign up 24 hours prior to the meeting using this link –</w:t>
      </w:r>
      <w:hyperlink r:id="rId12">
        <w:r w:rsidDel="00000000" w:rsidR="00000000" w:rsidRPr="00000000">
          <w:rPr>
            <w:rFonts w:ascii="Arial" w:cs="Arial" w:eastAsia="Arial" w:hAnsi="Arial"/>
            <w:color w:val="0070c0"/>
            <w:u w:val="single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color w:val="0070c0"/>
            <w:highlight w:val="white"/>
            <w:u w:val="single"/>
            <w:rtl w:val="0"/>
          </w:rPr>
          <w:t xml:space="preserve">Public Comment Sign-up Sheet</w:t>
        </w:r>
      </w:hyperlink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Presentations are limited to 3 minutes, with a maximum of 10 people. Additional guidance on public comment below. </w:t>
      </w:r>
    </w:p>
    <w:p w:rsidR="00000000" w:rsidDel="00000000" w:rsidP="00000000" w:rsidRDefault="00000000" w:rsidRPr="00000000" w14:paraId="0000007B">
      <w:pPr>
        <w:spacing w:after="24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Accommodation and Translation Notice:    </w:t>
      </w:r>
    </w:p>
    <w:p w:rsidR="00000000" w:rsidDel="00000000" w:rsidP="00000000" w:rsidRDefault="00000000" w:rsidRPr="00000000" w14:paraId="0000007C">
      <w:pPr>
        <w:spacing w:after="24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If you plan to attend a meeting and need translation or accommodations, please notify Lori Kochevar,  </w:t>
      </w:r>
      <w:hyperlink r:id="rId14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Kochevar_L@cde.state.co.us</w:t>
        </w:r>
      </w:hyperlink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, at least 2 weeks prior to the meeting date. Advance notice allows CDE time to set up requested accommodations or translation services before the meeting. </w:t>
      </w:r>
    </w:p>
    <w:p w:rsidR="00000000" w:rsidDel="00000000" w:rsidP="00000000" w:rsidRDefault="00000000" w:rsidRPr="00000000" w14:paraId="0000007D">
      <w:pPr>
        <w:shd w:fill="ffffff" w:val="clear"/>
        <w:spacing w:after="24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If you have requested accommodations or translation services for a meeting and are then unable to attend, we ask for at least a 72-hour notice of cancellation, so that CDE can be proactive with cancelling requested accommodation services ahead of the meeting. Thank you!</w:t>
      </w:r>
    </w:p>
    <w:p w:rsidR="00000000" w:rsidDel="00000000" w:rsidP="00000000" w:rsidRDefault="00000000" w:rsidRPr="00000000" w14:paraId="0000007E">
      <w:pPr>
        <w:shd w:fill="ffffff" w:val="clear"/>
        <w:spacing w:after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Information regarding public comment:</w:t>
      </w:r>
    </w:p>
    <w:p w:rsidR="00000000" w:rsidDel="00000000" w:rsidP="00000000" w:rsidRDefault="00000000" w:rsidRPr="00000000" w14:paraId="0000007F">
      <w:pPr>
        <w:shd w:fill="ffffff" w:val="clear"/>
        <w:spacing w:after="240" w:lineRule="auto"/>
        <w:rPr>
          <w:b w:val="1"/>
          <w:color w:val="333333"/>
        </w:rPr>
      </w:pPr>
      <w:r w:rsidDel="00000000" w:rsidR="00000000" w:rsidRPr="00000000">
        <w:rPr>
          <w:b w:val="1"/>
          <w:color w:val="000000"/>
          <w:rtl w:val="0"/>
        </w:rPr>
        <w:t xml:space="preserve">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40" w:lineRule="auto"/>
        <w:ind w:left="240" w:hanging="240"/>
        <w:rPr>
          <w:i w:val="1"/>
          <w:color w:val="333333"/>
        </w:rPr>
      </w:pPr>
      <w:r w:rsidDel="00000000" w:rsidR="00000000" w:rsidRPr="00000000">
        <w:rPr>
          <w:color w:val="333333"/>
          <w:rtl w:val="0"/>
        </w:rPr>
        <w:t xml:space="preserve">§ </w:t>
      </w:r>
      <w:r w:rsidDel="00000000" w:rsidR="00000000" w:rsidRPr="00000000">
        <w:rPr>
          <w:i w:val="1"/>
          <w:color w:val="333333"/>
          <w:rtl w:val="0"/>
        </w:rPr>
        <w:t xml:space="preserve">Introduce yourself</w:t>
      </w:r>
      <w:r w:rsidDel="00000000" w:rsidR="00000000" w:rsidRPr="00000000">
        <w:rPr>
          <w:color w:val="333333"/>
          <w:rtl w:val="0"/>
        </w:rPr>
        <w:t xml:space="preserve"> and where you are from</w:t>
      </w:r>
      <w:r w:rsidDel="00000000" w:rsidR="00000000" w:rsidRPr="00000000">
        <w:rPr>
          <w:i w:val="1"/>
          <w:color w:val="333333"/>
          <w:rtl w:val="0"/>
        </w:rPr>
        <w:t xml:space="preserve">. If you are speaking on behalf of an organization, identify the organization and your association.</w:t>
      </w:r>
    </w:p>
    <w:p w:rsidR="00000000" w:rsidDel="00000000" w:rsidP="00000000" w:rsidRDefault="00000000" w:rsidRPr="00000000" w14:paraId="00000081">
      <w:pPr>
        <w:shd w:fill="ffffff" w:val="clear"/>
        <w:spacing w:after="240" w:before="120" w:lineRule="auto"/>
        <w:rPr>
          <w:color w:val="333333"/>
        </w:rPr>
      </w:pPr>
      <w:r w:rsidDel="00000000" w:rsidR="00000000" w:rsidRPr="00000000">
        <w:rPr>
          <w:b w:val="1"/>
          <w:color w:val="000000"/>
          <w:rtl w:val="0"/>
        </w:rPr>
        <w:t xml:space="preserve">DO: </w:t>
      </w:r>
      <w:r w:rsidDel="00000000" w:rsidR="00000000" w:rsidRPr="00000000">
        <w:rPr>
          <w:color w:val="000000"/>
          <w:rtl w:val="0"/>
        </w:rPr>
        <w:t xml:space="preserve">(Continued)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lineRule="auto"/>
        <w:ind w:left="240" w:hanging="24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§ </w:t>
      </w:r>
      <w:r w:rsidDel="00000000" w:rsidR="00000000" w:rsidRPr="00000000">
        <w:rPr>
          <w:i w:val="1"/>
          <w:color w:val="333333"/>
          <w:rtl w:val="0"/>
        </w:rPr>
        <w:t xml:space="preserve">If speaking to a specific agenda item, limit your remarks to the subject of the agenda item and avoid repeating what others have said.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lineRule="auto"/>
        <w:ind w:left="240" w:hanging="240"/>
        <w:rPr>
          <w:i w:val="1"/>
          <w:color w:val="333333"/>
        </w:rPr>
      </w:pPr>
      <w:r w:rsidDel="00000000" w:rsidR="00000000" w:rsidRPr="00000000">
        <w:rPr>
          <w:color w:val="333333"/>
          <w:rtl w:val="0"/>
        </w:rPr>
        <w:t xml:space="preserve">§ </w:t>
      </w:r>
      <w:r w:rsidDel="00000000" w:rsidR="00000000" w:rsidRPr="00000000">
        <w:rPr>
          <w:i w:val="1"/>
          <w:color w:val="333333"/>
          <w:rtl w:val="0"/>
        </w:rPr>
        <w:t xml:space="preserve">Be brief, to the point, and concise.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lineRule="auto"/>
        <w:ind w:left="240" w:hanging="240"/>
        <w:rPr>
          <w:i w:val="1"/>
          <w:color w:val="333333"/>
        </w:rPr>
      </w:pPr>
      <w:r w:rsidDel="00000000" w:rsidR="00000000" w:rsidRPr="00000000">
        <w:rPr>
          <w:color w:val="333333"/>
          <w:rtl w:val="0"/>
        </w:rPr>
        <w:t xml:space="preserve">§ </w:t>
      </w:r>
      <w:r w:rsidDel="00000000" w:rsidR="00000000" w:rsidRPr="00000000">
        <w:rPr>
          <w:i w:val="1"/>
          <w:color w:val="333333"/>
          <w:rtl w:val="0"/>
        </w:rPr>
        <w:t xml:space="preserve">If you believe an issue needs to be explained in-depth, and you bring handouts, please pass them to staff prior to making your comments. Be sure to include your name and date of the meeting on the handout.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lineRule="auto"/>
        <w:rPr>
          <w:color w:val="000000"/>
        </w:rPr>
      </w:pPr>
      <w:r w:rsidDel="00000000" w:rsidR="00000000" w:rsidRPr="00000000">
        <w:rPr>
          <w:b w:val="1"/>
          <w:color w:val="333333"/>
          <w:rtl w:val="0"/>
        </w:rPr>
        <w:t xml:space="preserve">DO NOT: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40" w:lineRule="auto"/>
        <w:rPr>
          <w:i w:val="1"/>
          <w:color w:val="333333"/>
        </w:rPr>
      </w:pPr>
      <w:r w:rsidDel="00000000" w:rsidR="00000000" w:rsidRPr="00000000">
        <w:rPr>
          <w:color w:val="333333"/>
          <w:rtl w:val="0"/>
        </w:rPr>
        <w:t xml:space="preserve">§ </w:t>
      </w:r>
      <w:r w:rsidDel="00000000" w:rsidR="00000000" w:rsidRPr="00000000">
        <w:rPr>
          <w:i w:val="1"/>
          <w:color w:val="333333"/>
          <w:rtl w:val="0"/>
        </w:rPr>
        <w:t xml:space="preserve">Expect the board to answer any questions you may have.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240" w:hanging="240"/>
        <w:rPr>
          <w:i w:val="1"/>
          <w:color w:val="333333"/>
        </w:rPr>
      </w:pPr>
      <w:r w:rsidDel="00000000" w:rsidR="00000000" w:rsidRPr="00000000">
        <w:rPr>
          <w:color w:val="333333"/>
          <w:rtl w:val="0"/>
        </w:rPr>
        <w:t xml:space="preserve">§ </w:t>
      </w:r>
      <w:r w:rsidDel="00000000" w:rsidR="00000000" w:rsidRPr="00000000">
        <w:rPr>
          <w:i w:val="1"/>
          <w:color w:val="333333"/>
          <w:rtl w:val="0"/>
        </w:rPr>
        <w:t xml:space="preserve">Expect the board to be able to intervene with local school district issues. As Colorado is a local control state, district-specific issues should be resolved locally.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240" w:hanging="240"/>
        <w:rPr>
          <w:i w:val="1"/>
          <w:color w:val="333333"/>
        </w:rPr>
      </w:pPr>
      <w:r w:rsidDel="00000000" w:rsidR="00000000" w:rsidRPr="00000000">
        <w:rPr>
          <w:i w:val="1"/>
          <w:color w:val="333333"/>
          <w:rtl w:val="0"/>
        </w:rPr>
        <w:t xml:space="preserve">    If you have questions about state law and local requirements, CDE staff may be able to assist you in finding an appropriate way to address your concerns.</w:t>
      </w:r>
    </w:p>
    <w:p w:rsidR="00000000" w:rsidDel="00000000" w:rsidP="00000000" w:rsidRDefault="00000000" w:rsidRPr="00000000" w14:paraId="00000089">
      <w:pPr>
        <w:spacing w:before="120" w:lineRule="auto"/>
        <w:rPr>
          <w:i w:val="1"/>
          <w:color w:val="333333"/>
        </w:rPr>
      </w:pPr>
      <w:r w:rsidDel="00000000" w:rsidR="00000000" w:rsidRPr="00000000">
        <w:rPr>
          <w:color w:val="333333"/>
          <w:rtl w:val="0"/>
        </w:rPr>
        <w:t xml:space="preserve">§ </w:t>
      </w:r>
      <w:r w:rsidDel="00000000" w:rsidR="00000000" w:rsidRPr="00000000">
        <w:rPr>
          <w:i w:val="1"/>
          <w:color w:val="333333"/>
          <w:rtl w:val="0"/>
        </w:rPr>
        <w:t xml:space="preserve">Discuss personnel matters with the board. This should be done in private with the chair and/or vice chair of the board.</w:t>
      </w:r>
    </w:p>
    <w:p w:rsidR="00000000" w:rsidDel="00000000" w:rsidP="00000000" w:rsidRDefault="00000000" w:rsidRPr="00000000" w14:paraId="0000008A">
      <w:pPr>
        <w:jc w:val="center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Aptos" w:cs="Aptos" w:eastAsia="Aptos" w:hAnsi="Aptos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21DDF"/>
    <w:pPr>
      <w:keepNext w:val="1"/>
      <w:keepLines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21DDF"/>
    <w:pPr>
      <w:keepNext w:val="1"/>
      <w:keepLines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21DDF"/>
    <w:pPr>
      <w:keepNext w:val="1"/>
      <w:keepLines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721DD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21DD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21DD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21DD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21DD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21DD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21DD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21DD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21DDF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721DD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721DD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21DDF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2"/>
      <w:szCs w:val="22"/>
    </w:rPr>
  </w:style>
  <w:style w:type="character" w:styleId="QuoteChar" w:customStyle="1">
    <w:name w:val="Quote Char"/>
    <w:basedOn w:val="DefaultParagraphFont"/>
    <w:link w:val="Quote"/>
    <w:uiPriority w:val="29"/>
    <w:rsid w:val="00721DD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21DDF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 w:val="1"/>
    <w:rsid w:val="00721DD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21DD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2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21DD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21DDF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721DD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21D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2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42333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2333A"/>
    <w:rPr>
      <w:rFonts w:ascii="Times New Roman" w:cs="Times New Roman" w:eastAsia="Times New Roman" w:hAnsi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2333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2333A"/>
    <w:rPr>
      <w:rFonts w:ascii="Times New Roman" w:cs="Times New Roman" w:eastAsia="Times New Roman" w:hAnsi="Times New Roman"/>
      <w:b w:val="1"/>
      <w:bCs w:val="1"/>
      <w:kern w:val="0"/>
      <w:sz w:val="20"/>
      <w:szCs w:val="20"/>
    </w:rPr>
  </w:style>
  <w:style w:type="paragraph" w:styleId="Revision">
    <w:name w:val="Revision"/>
    <w:hidden w:val="1"/>
    <w:uiPriority w:val="99"/>
    <w:semiHidden w:val="1"/>
    <w:rsid w:val="0042333A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14193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s02web.zoom.us/j/83789565953?from=addon" TargetMode="External"/><Relationship Id="rId10" Type="http://schemas.openxmlformats.org/officeDocument/2006/relationships/hyperlink" Target="mailto:Kochevar_L@cde.state.co.us" TargetMode="External"/><Relationship Id="rId13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2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4" Type="http://schemas.openxmlformats.org/officeDocument/2006/relationships/hyperlink" Target="mailto:kochevar_l@cde.state.co.u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pyNiup2I5b8AoWbvHWQOx4xAuvLQHJ1D/edit?usp=sharing&amp;ouid=109064965828814916998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6n1xFwYTdyagwnlVuL6zwhAXg==">CgMxLjA4AHIhMUpjQXFiMXU0SEZuUEg4ODR6WmhUMEw4NGNndkp1cVBU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2025-08-22T18:52:00Z</dcterms:created>
  <dc:creator>Serrato, Darren</dc:creator>
</cp:coreProperties>
</file>