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9952" w14:textId="77777777" w:rsidR="00020F9A" w:rsidRPr="00164A66" w:rsidRDefault="00020F9A" w:rsidP="00020F9A">
      <w:pPr>
        <w:pStyle w:val="Heading1"/>
      </w:pPr>
      <w:bookmarkStart w:id="0" w:name="_Toc94878912"/>
      <w:r w:rsidRPr="00164A66">
        <w:t>Part IB: Program Assurances Form</w:t>
      </w:r>
      <w:bookmarkEnd w:id="0"/>
    </w:p>
    <w:p w14:paraId="707DA2E5" w14:textId="77777777" w:rsidR="00020F9A" w:rsidRPr="00164A66" w:rsidRDefault="00020F9A" w:rsidP="00020F9A">
      <w:pPr>
        <w:rPr>
          <w:rFonts w:cstheme="minorHAnsi"/>
          <w:kern w:val="2"/>
        </w:rPr>
      </w:pPr>
      <w:r w:rsidRPr="00164A66">
        <w:rPr>
          <w:rFonts w:cstheme="minorHAnsi"/>
          <w:kern w:val="2"/>
        </w:rPr>
        <w:t xml:space="preserve">The appropriate Authorized Representatives must sign below to indicate their approval of the contents of the application </w:t>
      </w:r>
      <w:r w:rsidRPr="00164A66">
        <w:rPr>
          <w:rFonts w:cstheme="minorHAnsi"/>
          <w:b/>
          <w:bCs/>
          <w:kern w:val="2"/>
        </w:rPr>
        <w:t>Mentor Program Grant</w:t>
      </w:r>
      <w:r w:rsidRPr="00164A66">
        <w:rPr>
          <w:rFonts w:cstheme="minorHAnsi"/>
          <w:kern w:val="2"/>
        </w:rPr>
        <w:t>, and the receipt of program funds.</w:t>
      </w:r>
    </w:p>
    <w:p w14:paraId="1EDF2FAB" w14:textId="77777777" w:rsidR="00020F9A" w:rsidRPr="00164A66" w:rsidRDefault="00020F9A" w:rsidP="00020F9A">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067"/>
        <w:gridCol w:w="1659"/>
        <w:gridCol w:w="4257"/>
      </w:tblGrid>
      <w:tr w:rsidR="00020F9A" w:rsidRPr="00164A66" w14:paraId="6E50249B" w14:textId="77777777" w:rsidTr="009B7695">
        <w:tc>
          <w:tcPr>
            <w:tcW w:w="187" w:type="pct"/>
          </w:tcPr>
          <w:p w14:paraId="73348311" w14:textId="77777777" w:rsidR="00020F9A" w:rsidRPr="00164A66" w:rsidRDefault="00020F9A" w:rsidP="009B7695">
            <w:pPr>
              <w:rPr>
                <w:rFonts w:cstheme="minorHAnsi"/>
                <w:kern w:val="2"/>
              </w:rPr>
            </w:pPr>
            <w:r w:rsidRPr="00164A66">
              <w:rPr>
                <w:rFonts w:cstheme="minorHAnsi"/>
                <w:kern w:val="2"/>
              </w:rPr>
              <w:t>On</w:t>
            </w:r>
          </w:p>
        </w:tc>
        <w:tc>
          <w:tcPr>
            <w:tcW w:w="1643" w:type="pct"/>
            <w:tcBorders>
              <w:bottom w:val="single" w:sz="4" w:space="0" w:color="000000" w:themeColor="text1"/>
            </w:tcBorders>
          </w:tcPr>
          <w:p w14:paraId="40951C1C" w14:textId="77777777" w:rsidR="00020F9A" w:rsidRPr="00164A66" w:rsidRDefault="00020F9A" w:rsidP="009B7695">
            <w:pPr>
              <w:jc w:val="center"/>
              <w:rPr>
                <w:rFonts w:cstheme="minorHAnsi"/>
                <w:kern w:val="2"/>
              </w:rPr>
            </w:pPr>
            <w:r w:rsidRPr="00164A66">
              <w:rPr>
                <w:rFonts w:cstheme="minorHAnsi"/>
                <w:color w:val="A6A6A6" w:themeColor="background1" w:themeShade="A6"/>
                <w:kern w:val="2"/>
              </w:rPr>
              <w:t>(date)</w:t>
            </w:r>
          </w:p>
        </w:tc>
        <w:tc>
          <w:tcPr>
            <w:tcW w:w="891" w:type="pct"/>
          </w:tcPr>
          <w:p w14:paraId="33643E9B" w14:textId="77777777" w:rsidR="00020F9A" w:rsidRPr="00164A66" w:rsidRDefault="00020F9A" w:rsidP="009B7695">
            <w:pPr>
              <w:rPr>
                <w:rFonts w:cstheme="minorHAnsi"/>
                <w:kern w:val="2"/>
              </w:rPr>
            </w:pPr>
            <w:r w:rsidRPr="00164A66">
              <w:rPr>
                <w:rFonts w:cstheme="minorHAnsi"/>
                <w:kern w:val="2"/>
              </w:rPr>
              <w:t>, 2022, the Board of</w:t>
            </w:r>
          </w:p>
        </w:tc>
        <w:tc>
          <w:tcPr>
            <w:tcW w:w="2279" w:type="pct"/>
            <w:tcBorders>
              <w:bottom w:val="single" w:sz="4" w:space="0" w:color="000000" w:themeColor="text1"/>
            </w:tcBorders>
          </w:tcPr>
          <w:p w14:paraId="27C29162" w14:textId="77777777" w:rsidR="00020F9A" w:rsidRPr="00164A66" w:rsidRDefault="00020F9A" w:rsidP="009B7695">
            <w:pPr>
              <w:jc w:val="center"/>
              <w:rPr>
                <w:rFonts w:cstheme="minorHAnsi"/>
                <w:kern w:val="2"/>
              </w:rPr>
            </w:pPr>
            <w:r w:rsidRPr="00164A66">
              <w:rPr>
                <w:rFonts w:cstheme="minorHAnsi"/>
                <w:color w:val="A6A6A6" w:themeColor="background1" w:themeShade="A6"/>
                <w:kern w:val="2"/>
              </w:rPr>
              <w:t>(district/BOCES/CSI)</w:t>
            </w:r>
          </w:p>
        </w:tc>
      </w:tr>
    </w:tbl>
    <w:p w14:paraId="13993D81" w14:textId="77777777" w:rsidR="00020F9A" w:rsidRPr="00164A66" w:rsidRDefault="00020F9A" w:rsidP="00020F9A">
      <w:pPr>
        <w:rPr>
          <w:rFonts w:cstheme="minorHAnsi"/>
          <w:kern w:val="2"/>
        </w:rPr>
      </w:pPr>
      <w:r w:rsidRPr="00164A66">
        <w:rPr>
          <w:rFonts w:cstheme="minorHAnsi"/>
          <w:kern w:val="2"/>
        </w:rPr>
        <w:t>hereby agrees to the following assurances:</w:t>
      </w:r>
    </w:p>
    <w:p w14:paraId="78D9469E" w14:textId="77777777" w:rsidR="00020F9A" w:rsidRPr="00164A66" w:rsidRDefault="00020F9A" w:rsidP="00020F9A">
      <w:pPr>
        <w:rPr>
          <w:rFonts w:cstheme="minorHAnsi"/>
          <w:kern w:val="2"/>
        </w:rPr>
      </w:pPr>
    </w:p>
    <w:p w14:paraId="4277038D"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The grantee will annually provide the Colorado Department of Education the evaluation information required in the beginning, mid, and end-of-year survey of the Request for Applications.</w:t>
      </w:r>
    </w:p>
    <w:p w14:paraId="6ACFFE47"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 xml:space="preserve">The grantee will work with and provide requested data to CDE for the </w:t>
      </w:r>
      <w:proofErr w:type="gramStart"/>
      <w:r w:rsidRPr="00164A66">
        <w:rPr>
          <w:rFonts w:cstheme="minorHAnsi"/>
          <w:kern w:val="2"/>
        </w:rPr>
        <w:t>above named</w:t>
      </w:r>
      <w:proofErr w:type="gramEnd"/>
      <w:r w:rsidRPr="00164A66">
        <w:rPr>
          <w:rFonts w:cstheme="minorHAnsi"/>
          <w:kern w:val="2"/>
        </w:rPr>
        <w:t xml:space="preserve"> surveys within the time frames specified.</w:t>
      </w:r>
    </w:p>
    <w:p w14:paraId="485AE3A0"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The grantee will not discriminate against anyone regarding race, gender, national origin, color, disability, or age.</w:t>
      </w:r>
    </w:p>
    <w:p w14:paraId="61DB5873"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Funded projects will maintain appropriate fiscal and program records and that fiscal audits of this program will be conducted by the grantees as a part of their regular audits.</w:t>
      </w:r>
    </w:p>
    <w:p w14:paraId="36DD2020"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If any findings of misuse of these funds are discovered, project funds will be returned to CDE.</w:t>
      </w:r>
    </w:p>
    <w:p w14:paraId="5C263820" w14:textId="77777777" w:rsidR="00020F9A" w:rsidRPr="00164A66" w:rsidRDefault="00020F9A" w:rsidP="00020F9A">
      <w:pPr>
        <w:pStyle w:val="ListParagraph"/>
        <w:numPr>
          <w:ilvl w:val="0"/>
          <w:numId w:val="1"/>
        </w:numPr>
        <w:suppressAutoHyphens/>
        <w:rPr>
          <w:rFonts w:cstheme="minorHAnsi"/>
          <w:kern w:val="2"/>
        </w:rPr>
      </w:pPr>
      <w:r w:rsidRPr="00164A66">
        <w:rPr>
          <w:rFonts w:cstheme="minorHAnsi"/>
          <w:kern w:val="2"/>
        </w:rPr>
        <w:t>The grantee will maintain sole responsibility for the project even though subcontractors may be used to perform certain services.</w:t>
      </w:r>
    </w:p>
    <w:p w14:paraId="41440EEC" w14:textId="77777777" w:rsidR="00020F9A" w:rsidRPr="00164A66" w:rsidRDefault="00020F9A" w:rsidP="00020F9A">
      <w:pPr>
        <w:suppressAutoHyphens/>
        <w:rPr>
          <w:rFonts w:cstheme="minorHAnsi"/>
          <w:kern w:val="2"/>
          <w:sz w:val="16"/>
          <w:szCs w:val="16"/>
        </w:rPr>
      </w:pPr>
    </w:p>
    <w:p w14:paraId="6AFD51C4" w14:textId="77777777" w:rsidR="00020F9A" w:rsidRPr="00164A66" w:rsidRDefault="00020F9A" w:rsidP="00020F9A">
      <w:pPr>
        <w:suppressAutoHyphens/>
        <w:rPr>
          <w:rFonts w:cstheme="minorHAnsi"/>
          <w:kern w:val="2"/>
          <w:sz w:val="24"/>
          <w:szCs w:val="24"/>
        </w:rPr>
      </w:pPr>
      <w:r w:rsidRPr="00164A66">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1336CAD6" w14:textId="77777777" w:rsidR="00020F9A" w:rsidRPr="00164A66" w:rsidRDefault="00020F9A" w:rsidP="00020F9A">
      <w:pPr>
        <w:suppressAutoHyphens/>
        <w:rPr>
          <w:rFonts w:cstheme="minorHAnsi"/>
          <w:kern w:val="2"/>
          <w:sz w:val="16"/>
          <w:szCs w:val="16"/>
        </w:rPr>
      </w:pPr>
    </w:p>
    <w:p w14:paraId="38102652" w14:textId="77777777" w:rsidR="00020F9A" w:rsidRPr="00164A66" w:rsidRDefault="00020F9A" w:rsidP="00020F9A">
      <w:pPr>
        <w:numPr>
          <w:ilvl w:val="12"/>
          <w:numId w:val="0"/>
        </w:numPr>
        <w:suppressAutoHyphens/>
        <w:rPr>
          <w:rFonts w:cstheme="minorHAnsi"/>
          <w:color w:val="0563C1" w:themeColor="hyperlink"/>
          <w:kern w:val="2"/>
          <w:u w:val="single"/>
        </w:rPr>
      </w:pPr>
      <w:r w:rsidRPr="00164A66">
        <w:rPr>
          <w:rFonts w:cstheme="minorHAnsi"/>
          <w:kern w:val="2"/>
        </w:rPr>
        <w:t xml:space="preserve">Project modifications and changes in the approved budget must be requested in writing and be approved in writing by the CDE </w:t>
      </w:r>
      <w:r w:rsidRPr="00164A66">
        <w:rPr>
          <w:rFonts w:cstheme="minorHAnsi"/>
          <w:kern w:val="2"/>
          <w:u w:val="single"/>
        </w:rPr>
        <w:t>before</w:t>
      </w:r>
      <w:r w:rsidRPr="00164A66">
        <w:rPr>
          <w:rFonts w:cstheme="minorHAnsi"/>
          <w:kern w:val="2"/>
        </w:rPr>
        <w:t xml:space="preserve"> modifications are made to the expenditures. Contact Tricia Miller (</w:t>
      </w:r>
      <w:hyperlink r:id="rId5" w:history="1">
        <w:r w:rsidRPr="000E4E2F">
          <w:rPr>
            <w:rStyle w:val="Hyperlink"/>
            <w:rFonts w:cstheme="minorHAnsi"/>
            <w:kern w:val="2"/>
          </w:rPr>
          <w:t>Miller_T@cde.state.co.us</w:t>
        </w:r>
      </w:hyperlink>
      <w:r w:rsidRPr="00164A66">
        <w:rPr>
          <w:rFonts w:cstheme="minorHAnsi"/>
          <w:kern w:val="2"/>
        </w:rPr>
        <w:t>)</w:t>
      </w:r>
      <w:r>
        <w:rPr>
          <w:rFonts w:cstheme="minorHAnsi"/>
          <w:kern w:val="2"/>
        </w:rPr>
        <w:t xml:space="preserve"> </w:t>
      </w:r>
      <w:r w:rsidRPr="00164A66">
        <w:rPr>
          <w:rFonts w:cstheme="minorHAnsi"/>
          <w:kern w:val="2"/>
        </w:rPr>
        <w:t>and Kristin Kipp (</w:t>
      </w:r>
      <w:hyperlink r:id="rId6" w:history="1">
        <w:r w:rsidRPr="000E4E2F">
          <w:rPr>
            <w:rStyle w:val="Hyperlink"/>
            <w:rFonts w:cstheme="minorHAnsi"/>
            <w:kern w:val="2"/>
          </w:rPr>
          <w:t>Kipp_K@cde.state.co.us</w:t>
        </w:r>
      </w:hyperlink>
      <w:r w:rsidRPr="00164A66">
        <w:rPr>
          <w:rFonts w:cstheme="minorHAnsi"/>
          <w:kern w:val="2"/>
        </w:rPr>
        <w:t>)</w:t>
      </w:r>
      <w:r>
        <w:rPr>
          <w:rFonts w:cstheme="minorHAnsi"/>
          <w:kern w:val="2"/>
        </w:rPr>
        <w:t xml:space="preserve"> </w:t>
      </w:r>
      <w:r w:rsidRPr="00164A66">
        <w:rPr>
          <w:rFonts w:cstheme="minorHAnsi"/>
          <w:kern w:val="2"/>
        </w:rPr>
        <w:t>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4838"/>
        <w:gridCol w:w="155"/>
        <w:gridCol w:w="2963"/>
        <w:gridCol w:w="120"/>
        <w:gridCol w:w="1284"/>
      </w:tblGrid>
      <w:tr w:rsidR="00020F9A" w:rsidRPr="00164A66" w14:paraId="00635ADD" w14:textId="77777777" w:rsidTr="009B7695">
        <w:trPr>
          <w:trHeight w:val="504"/>
          <w:jc w:val="center"/>
        </w:trPr>
        <w:tc>
          <w:tcPr>
            <w:tcW w:w="2584" w:type="pct"/>
            <w:tcBorders>
              <w:bottom w:val="single" w:sz="4" w:space="0" w:color="auto"/>
            </w:tcBorders>
            <w:vAlign w:val="bottom"/>
          </w:tcPr>
          <w:p w14:paraId="5E9AE291" w14:textId="77777777" w:rsidR="00020F9A" w:rsidRPr="00164A66" w:rsidRDefault="00020F9A" w:rsidP="009B7695">
            <w:pPr>
              <w:jc w:val="center"/>
              <w:rPr>
                <w:rFonts w:cstheme="minorHAnsi"/>
                <w:kern w:val="2"/>
                <w:sz w:val="20"/>
                <w:szCs w:val="20"/>
              </w:rPr>
            </w:pPr>
          </w:p>
        </w:tc>
        <w:tc>
          <w:tcPr>
            <w:tcW w:w="83" w:type="pct"/>
            <w:vAlign w:val="bottom"/>
          </w:tcPr>
          <w:p w14:paraId="76F2B927" w14:textId="77777777" w:rsidR="00020F9A" w:rsidRPr="00164A66" w:rsidRDefault="00020F9A" w:rsidP="009B7695">
            <w:pPr>
              <w:jc w:val="center"/>
              <w:rPr>
                <w:rFonts w:cstheme="minorHAnsi"/>
                <w:kern w:val="2"/>
                <w:sz w:val="20"/>
                <w:szCs w:val="20"/>
              </w:rPr>
            </w:pPr>
          </w:p>
        </w:tc>
        <w:tc>
          <w:tcPr>
            <w:tcW w:w="1583" w:type="pct"/>
            <w:tcBorders>
              <w:bottom w:val="single" w:sz="4" w:space="0" w:color="auto"/>
            </w:tcBorders>
            <w:vAlign w:val="bottom"/>
          </w:tcPr>
          <w:p w14:paraId="58B5FD42" w14:textId="77777777" w:rsidR="00020F9A" w:rsidRPr="00164A66" w:rsidRDefault="00020F9A" w:rsidP="009B7695">
            <w:pPr>
              <w:jc w:val="center"/>
              <w:rPr>
                <w:rFonts w:cstheme="minorHAnsi"/>
                <w:kern w:val="2"/>
                <w:sz w:val="20"/>
                <w:szCs w:val="20"/>
              </w:rPr>
            </w:pPr>
          </w:p>
        </w:tc>
        <w:tc>
          <w:tcPr>
            <w:tcW w:w="64" w:type="pct"/>
            <w:vAlign w:val="bottom"/>
          </w:tcPr>
          <w:p w14:paraId="58C1C2FD" w14:textId="77777777" w:rsidR="00020F9A" w:rsidRPr="00164A66" w:rsidRDefault="00020F9A" w:rsidP="009B7695">
            <w:pPr>
              <w:jc w:val="center"/>
              <w:rPr>
                <w:rFonts w:cstheme="minorHAnsi"/>
                <w:kern w:val="2"/>
                <w:sz w:val="20"/>
                <w:szCs w:val="20"/>
              </w:rPr>
            </w:pPr>
          </w:p>
        </w:tc>
        <w:tc>
          <w:tcPr>
            <w:tcW w:w="686" w:type="pct"/>
            <w:tcBorders>
              <w:bottom w:val="single" w:sz="4" w:space="0" w:color="auto"/>
            </w:tcBorders>
            <w:vAlign w:val="bottom"/>
          </w:tcPr>
          <w:p w14:paraId="1C6240F9" w14:textId="77777777" w:rsidR="00020F9A" w:rsidRPr="00164A66" w:rsidRDefault="00020F9A" w:rsidP="009B7695">
            <w:pPr>
              <w:jc w:val="center"/>
              <w:rPr>
                <w:rFonts w:cstheme="minorHAnsi"/>
                <w:kern w:val="2"/>
                <w:sz w:val="20"/>
                <w:szCs w:val="20"/>
              </w:rPr>
            </w:pPr>
          </w:p>
        </w:tc>
      </w:tr>
      <w:tr w:rsidR="00020F9A" w:rsidRPr="00164A66" w14:paraId="7A8A91B2" w14:textId="77777777" w:rsidTr="009B7695">
        <w:trPr>
          <w:trHeight w:val="504"/>
          <w:jc w:val="center"/>
        </w:trPr>
        <w:tc>
          <w:tcPr>
            <w:tcW w:w="2584" w:type="pct"/>
            <w:tcBorders>
              <w:top w:val="single" w:sz="4" w:space="0" w:color="auto"/>
            </w:tcBorders>
          </w:tcPr>
          <w:p w14:paraId="7EA191EB"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Name of Organization Board President</w:t>
            </w:r>
          </w:p>
          <w:p w14:paraId="1767E913"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(School Board, Charter School</w:t>
            </w:r>
            <w:r>
              <w:rPr>
                <w:rFonts w:cstheme="minorHAnsi"/>
                <w:kern w:val="2"/>
                <w:sz w:val="20"/>
                <w:szCs w:val="20"/>
              </w:rPr>
              <w:t xml:space="preserve"> Institute, BOCES</w:t>
            </w:r>
            <w:r w:rsidRPr="00164A66">
              <w:rPr>
                <w:rFonts w:cstheme="minorHAnsi"/>
                <w:kern w:val="2"/>
                <w:sz w:val="20"/>
                <w:szCs w:val="20"/>
              </w:rPr>
              <w:t>)</w:t>
            </w:r>
          </w:p>
        </w:tc>
        <w:tc>
          <w:tcPr>
            <w:tcW w:w="83" w:type="pct"/>
          </w:tcPr>
          <w:p w14:paraId="086533C8" w14:textId="77777777" w:rsidR="00020F9A" w:rsidRPr="00164A66" w:rsidRDefault="00020F9A" w:rsidP="009B7695">
            <w:pPr>
              <w:jc w:val="center"/>
              <w:rPr>
                <w:rFonts w:cstheme="minorHAnsi"/>
                <w:kern w:val="2"/>
                <w:sz w:val="20"/>
                <w:szCs w:val="20"/>
              </w:rPr>
            </w:pPr>
          </w:p>
        </w:tc>
        <w:tc>
          <w:tcPr>
            <w:tcW w:w="1583" w:type="pct"/>
            <w:tcBorders>
              <w:top w:val="single" w:sz="4" w:space="0" w:color="auto"/>
            </w:tcBorders>
          </w:tcPr>
          <w:p w14:paraId="2D8023C6"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Signature</w:t>
            </w:r>
          </w:p>
        </w:tc>
        <w:tc>
          <w:tcPr>
            <w:tcW w:w="64" w:type="pct"/>
          </w:tcPr>
          <w:p w14:paraId="27E92B89" w14:textId="77777777" w:rsidR="00020F9A" w:rsidRPr="00164A66" w:rsidRDefault="00020F9A" w:rsidP="009B7695">
            <w:pPr>
              <w:jc w:val="center"/>
              <w:rPr>
                <w:rFonts w:cstheme="minorHAnsi"/>
                <w:kern w:val="2"/>
                <w:sz w:val="20"/>
                <w:szCs w:val="20"/>
              </w:rPr>
            </w:pPr>
          </w:p>
        </w:tc>
        <w:tc>
          <w:tcPr>
            <w:tcW w:w="686" w:type="pct"/>
            <w:tcBorders>
              <w:top w:val="single" w:sz="4" w:space="0" w:color="auto"/>
            </w:tcBorders>
          </w:tcPr>
          <w:p w14:paraId="373800FC"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Date</w:t>
            </w:r>
          </w:p>
        </w:tc>
      </w:tr>
      <w:tr w:rsidR="00020F9A" w:rsidRPr="00164A66" w14:paraId="78486D8E" w14:textId="77777777" w:rsidTr="009B7695">
        <w:trPr>
          <w:trHeight w:val="504"/>
          <w:jc w:val="center"/>
        </w:trPr>
        <w:tc>
          <w:tcPr>
            <w:tcW w:w="2584" w:type="pct"/>
            <w:tcBorders>
              <w:bottom w:val="single" w:sz="4" w:space="0" w:color="auto"/>
            </w:tcBorders>
            <w:vAlign w:val="bottom"/>
          </w:tcPr>
          <w:p w14:paraId="310444D0" w14:textId="77777777" w:rsidR="00020F9A" w:rsidRPr="00164A66" w:rsidRDefault="00020F9A" w:rsidP="009B7695">
            <w:pPr>
              <w:jc w:val="center"/>
              <w:rPr>
                <w:rFonts w:cstheme="minorHAnsi"/>
                <w:kern w:val="2"/>
                <w:sz w:val="20"/>
                <w:szCs w:val="20"/>
              </w:rPr>
            </w:pPr>
          </w:p>
        </w:tc>
        <w:tc>
          <w:tcPr>
            <w:tcW w:w="83" w:type="pct"/>
            <w:vAlign w:val="bottom"/>
          </w:tcPr>
          <w:p w14:paraId="0BD0AFD0" w14:textId="77777777" w:rsidR="00020F9A" w:rsidRPr="00164A66" w:rsidRDefault="00020F9A" w:rsidP="009B7695">
            <w:pPr>
              <w:jc w:val="center"/>
              <w:rPr>
                <w:rFonts w:cstheme="minorHAnsi"/>
                <w:kern w:val="2"/>
                <w:sz w:val="20"/>
                <w:szCs w:val="20"/>
              </w:rPr>
            </w:pPr>
          </w:p>
        </w:tc>
        <w:tc>
          <w:tcPr>
            <w:tcW w:w="1583" w:type="pct"/>
            <w:tcBorders>
              <w:bottom w:val="single" w:sz="4" w:space="0" w:color="auto"/>
            </w:tcBorders>
            <w:vAlign w:val="bottom"/>
          </w:tcPr>
          <w:p w14:paraId="5FF586A4" w14:textId="77777777" w:rsidR="00020F9A" w:rsidRPr="00164A66" w:rsidRDefault="00020F9A" w:rsidP="009B7695">
            <w:pPr>
              <w:jc w:val="center"/>
              <w:rPr>
                <w:rFonts w:cstheme="minorHAnsi"/>
                <w:kern w:val="2"/>
                <w:sz w:val="20"/>
                <w:szCs w:val="20"/>
              </w:rPr>
            </w:pPr>
          </w:p>
        </w:tc>
        <w:tc>
          <w:tcPr>
            <w:tcW w:w="64" w:type="pct"/>
            <w:vAlign w:val="bottom"/>
          </w:tcPr>
          <w:p w14:paraId="693B37BD" w14:textId="77777777" w:rsidR="00020F9A" w:rsidRPr="00164A66" w:rsidRDefault="00020F9A" w:rsidP="009B7695">
            <w:pPr>
              <w:jc w:val="center"/>
              <w:rPr>
                <w:rFonts w:cstheme="minorHAnsi"/>
                <w:kern w:val="2"/>
                <w:sz w:val="20"/>
                <w:szCs w:val="20"/>
              </w:rPr>
            </w:pPr>
          </w:p>
        </w:tc>
        <w:tc>
          <w:tcPr>
            <w:tcW w:w="686" w:type="pct"/>
            <w:tcBorders>
              <w:bottom w:val="single" w:sz="4" w:space="0" w:color="auto"/>
            </w:tcBorders>
            <w:vAlign w:val="bottom"/>
          </w:tcPr>
          <w:p w14:paraId="1FD638A9" w14:textId="77777777" w:rsidR="00020F9A" w:rsidRPr="00164A66" w:rsidRDefault="00020F9A" w:rsidP="009B7695">
            <w:pPr>
              <w:jc w:val="center"/>
              <w:rPr>
                <w:rFonts w:cstheme="minorHAnsi"/>
                <w:kern w:val="2"/>
                <w:sz w:val="20"/>
                <w:szCs w:val="20"/>
              </w:rPr>
            </w:pPr>
          </w:p>
        </w:tc>
      </w:tr>
      <w:tr w:rsidR="00020F9A" w:rsidRPr="00164A66" w14:paraId="3C73B184" w14:textId="77777777" w:rsidTr="009B7695">
        <w:trPr>
          <w:trHeight w:val="504"/>
          <w:jc w:val="center"/>
        </w:trPr>
        <w:tc>
          <w:tcPr>
            <w:tcW w:w="2584" w:type="pct"/>
            <w:tcBorders>
              <w:top w:val="single" w:sz="4" w:space="0" w:color="auto"/>
            </w:tcBorders>
          </w:tcPr>
          <w:p w14:paraId="0D9FC957"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Name of Organization Authorized Representative</w:t>
            </w:r>
          </w:p>
          <w:p w14:paraId="45FBBFAF"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(Superintendent, Charter School Institute, BOCES Executive Director)</w:t>
            </w:r>
          </w:p>
        </w:tc>
        <w:tc>
          <w:tcPr>
            <w:tcW w:w="83" w:type="pct"/>
          </w:tcPr>
          <w:p w14:paraId="65F57570" w14:textId="77777777" w:rsidR="00020F9A" w:rsidRPr="00164A66" w:rsidRDefault="00020F9A" w:rsidP="009B7695">
            <w:pPr>
              <w:jc w:val="center"/>
              <w:rPr>
                <w:rFonts w:cstheme="minorHAnsi"/>
                <w:kern w:val="2"/>
                <w:sz w:val="20"/>
                <w:szCs w:val="20"/>
              </w:rPr>
            </w:pPr>
          </w:p>
        </w:tc>
        <w:tc>
          <w:tcPr>
            <w:tcW w:w="1583" w:type="pct"/>
            <w:tcBorders>
              <w:top w:val="single" w:sz="4" w:space="0" w:color="auto"/>
            </w:tcBorders>
          </w:tcPr>
          <w:p w14:paraId="14A733DD"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Signature</w:t>
            </w:r>
          </w:p>
        </w:tc>
        <w:tc>
          <w:tcPr>
            <w:tcW w:w="64" w:type="pct"/>
          </w:tcPr>
          <w:p w14:paraId="6D7D6785" w14:textId="77777777" w:rsidR="00020F9A" w:rsidRPr="00164A66" w:rsidRDefault="00020F9A" w:rsidP="009B7695">
            <w:pPr>
              <w:jc w:val="center"/>
              <w:rPr>
                <w:rFonts w:cstheme="minorHAnsi"/>
                <w:kern w:val="2"/>
                <w:sz w:val="20"/>
                <w:szCs w:val="20"/>
              </w:rPr>
            </w:pPr>
          </w:p>
        </w:tc>
        <w:tc>
          <w:tcPr>
            <w:tcW w:w="686" w:type="pct"/>
            <w:tcBorders>
              <w:top w:val="single" w:sz="4" w:space="0" w:color="auto"/>
            </w:tcBorders>
          </w:tcPr>
          <w:p w14:paraId="7EF94908"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Date</w:t>
            </w:r>
          </w:p>
        </w:tc>
      </w:tr>
      <w:tr w:rsidR="00020F9A" w:rsidRPr="00164A66" w14:paraId="0886F85F" w14:textId="77777777" w:rsidTr="009B7695">
        <w:trPr>
          <w:trHeight w:val="504"/>
          <w:jc w:val="center"/>
        </w:trPr>
        <w:tc>
          <w:tcPr>
            <w:tcW w:w="2584" w:type="pct"/>
            <w:tcBorders>
              <w:bottom w:val="single" w:sz="4" w:space="0" w:color="auto"/>
            </w:tcBorders>
            <w:vAlign w:val="bottom"/>
          </w:tcPr>
          <w:p w14:paraId="3D6DE74D" w14:textId="77777777" w:rsidR="00020F9A" w:rsidRPr="00164A66" w:rsidRDefault="00020F9A" w:rsidP="009B7695">
            <w:pPr>
              <w:jc w:val="center"/>
              <w:rPr>
                <w:rFonts w:cstheme="minorHAnsi"/>
                <w:kern w:val="2"/>
                <w:sz w:val="20"/>
                <w:szCs w:val="20"/>
              </w:rPr>
            </w:pPr>
          </w:p>
        </w:tc>
        <w:tc>
          <w:tcPr>
            <w:tcW w:w="83" w:type="pct"/>
            <w:vAlign w:val="bottom"/>
          </w:tcPr>
          <w:p w14:paraId="3C4F405A" w14:textId="77777777" w:rsidR="00020F9A" w:rsidRPr="00164A66" w:rsidRDefault="00020F9A" w:rsidP="009B7695">
            <w:pPr>
              <w:jc w:val="center"/>
              <w:rPr>
                <w:rFonts w:cstheme="minorHAnsi"/>
                <w:kern w:val="2"/>
                <w:sz w:val="20"/>
                <w:szCs w:val="20"/>
              </w:rPr>
            </w:pPr>
          </w:p>
        </w:tc>
        <w:tc>
          <w:tcPr>
            <w:tcW w:w="1583" w:type="pct"/>
            <w:tcBorders>
              <w:bottom w:val="single" w:sz="4" w:space="0" w:color="auto"/>
            </w:tcBorders>
            <w:vAlign w:val="bottom"/>
          </w:tcPr>
          <w:p w14:paraId="47648C32" w14:textId="77777777" w:rsidR="00020F9A" w:rsidRPr="00164A66" w:rsidRDefault="00020F9A" w:rsidP="009B7695">
            <w:pPr>
              <w:jc w:val="center"/>
              <w:rPr>
                <w:rFonts w:cstheme="minorHAnsi"/>
                <w:kern w:val="2"/>
                <w:sz w:val="20"/>
                <w:szCs w:val="20"/>
              </w:rPr>
            </w:pPr>
          </w:p>
        </w:tc>
        <w:tc>
          <w:tcPr>
            <w:tcW w:w="64" w:type="pct"/>
            <w:vAlign w:val="bottom"/>
          </w:tcPr>
          <w:p w14:paraId="77632949" w14:textId="77777777" w:rsidR="00020F9A" w:rsidRPr="00164A66" w:rsidRDefault="00020F9A" w:rsidP="009B7695">
            <w:pPr>
              <w:jc w:val="center"/>
              <w:rPr>
                <w:rFonts w:cstheme="minorHAnsi"/>
                <w:kern w:val="2"/>
                <w:sz w:val="20"/>
                <w:szCs w:val="20"/>
              </w:rPr>
            </w:pPr>
          </w:p>
        </w:tc>
        <w:tc>
          <w:tcPr>
            <w:tcW w:w="686" w:type="pct"/>
            <w:tcBorders>
              <w:bottom w:val="single" w:sz="4" w:space="0" w:color="auto"/>
            </w:tcBorders>
            <w:vAlign w:val="bottom"/>
          </w:tcPr>
          <w:p w14:paraId="3233CE88" w14:textId="77777777" w:rsidR="00020F9A" w:rsidRPr="00164A66" w:rsidRDefault="00020F9A" w:rsidP="009B7695">
            <w:pPr>
              <w:jc w:val="center"/>
              <w:rPr>
                <w:rFonts w:cstheme="minorHAnsi"/>
                <w:kern w:val="2"/>
                <w:sz w:val="20"/>
                <w:szCs w:val="20"/>
              </w:rPr>
            </w:pPr>
          </w:p>
        </w:tc>
      </w:tr>
      <w:tr w:rsidR="00020F9A" w:rsidRPr="00164A66" w14:paraId="49D8B41E" w14:textId="77777777" w:rsidTr="009B7695">
        <w:trPr>
          <w:trHeight w:val="504"/>
          <w:jc w:val="center"/>
        </w:trPr>
        <w:tc>
          <w:tcPr>
            <w:tcW w:w="2584" w:type="pct"/>
            <w:tcBorders>
              <w:top w:val="single" w:sz="4" w:space="0" w:color="auto"/>
            </w:tcBorders>
          </w:tcPr>
          <w:p w14:paraId="3CF31A7F"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Name of Program Contact</w:t>
            </w:r>
          </w:p>
        </w:tc>
        <w:tc>
          <w:tcPr>
            <w:tcW w:w="83" w:type="pct"/>
          </w:tcPr>
          <w:p w14:paraId="554C46A3" w14:textId="77777777" w:rsidR="00020F9A" w:rsidRPr="00164A66" w:rsidRDefault="00020F9A" w:rsidP="009B7695">
            <w:pPr>
              <w:jc w:val="center"/>
              <w:rPr>
                <w:rFonts w:cstheme="minorHAnsi"/>
                <w:kern w:val="2"/>
                <w:sz w:val="20"/>
                <w:szCs w:val="20"/>
              </w:rPr>
            </w:pPr>
          </w:p>
        </w:tc>
        <w:tc>
          <w:tcPr>
            <w:tcW w:w="1583" w:type="pct"/>
            <w:tcBorders>
              <w:top w:val="single" w:sz="4" w:space="0" w:color="auto"/>
            </w:tcBorders>
          </w:tcPr>
          <w:p w14:paraId="6A3EC683"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Signature</w:t>
            </w:r>
          </w:p>
        </w:tc>
        <w:tc>
          <w:tcPr>
            <w:tcW w:w="64" w:type="pct"/>
          </w:tcPr>
          <w:p w14:paraId="05526DA1" w14:textId="77777777" w:rsidR="00020F9A" w:rsidRPr="00164A66" w:rsidRDefault="00020F9A" w:rsidP="009B7695">
            <w:pPr>
              <w:jc w:val="center"/>
              <w:rPr>
                <w:rFonts w:cstheme="minorHAnsi"/>
                <w:kern w:val="2"/>
                <w:sz w:val="20"/>
                <w:szCs w:val="20"/>
              </w:rPr>
            </w:pPr>
          </w:p>
        </w:tc>
        <w:tc>
          <w:tcPr>
            <w:tcW w:w="686" w:type="pct"/>
            <w:tcBorders>
              <w:top w:val="single" w:sz="4" w:space="0" w:color="auto"/>
            </w:tcBorders>
          </w:tcPr>
          <w:p w14:paraId="46446B64" w14:textId="77777777" w:rsidR="00020F9A" w:rsidRPr="00164A66" w:rsidRDefault="00020F9A" w:rsidP="009B7695">
            <w:pPr>
              <w:jc w:val="center"/>
              <w:rPr>
                <w:rFonts w:cstheme="minorHAnsi"/>
                <w:kern w:val="2"/>
                <w:sz w:val="20"/>
                <w:szCs w:val="20"/>
              </w:rPr>
            </w:pPr>
            <w:r w:rsidRPr="00164A66">
              <w:rPr>
                <w:rFonts w:cstheme="minorHAnsi"/>
                <w:kern w:val="2"/>
                <w:sz w:val="20"/>
                <w:szCs w:val="20"/>
              </w:rPr>
              <w:t>Date</w:t>
            </w:r>
          </w:p>
        </w:tc>
      </w:tr>
    </w:tbl>
    <w:p w14:paraId="1982C61B" w14:textId="77777777" w:rsidR="00020F9A" w:rsidRPr="00164A66" w:rsidRDefault="00020F9A" w:rsidP="00020F9A">
      <w:pPr>
        <w:contextualSpacing w:val="0"/>
        <w:rPr>
          <w:rFonts w:eastAsia="Calibri" w:cstheme="minorHAnsi"/>
          <w:color w:val="262626"/>
        </w:rPr>
      </w:pPr>
      <w:r w:rsidRPr="00164A66">
        <w:rPr>
          <w:rFonts w:eastAsia="Calibri" w:cstheme="minorHAnsi"/>
          <w:b/>
          <w:color w:val="262626"/>
        </w:rPr>
        <w:t>Note:</w:t>
      </w:r>
      <w:r w:rsidRPr="00164A66">
        <w:rPr>
          <w:rFonts w:eastAsia="Calibri" w:cstheme="minorHAnsi"/>
          <w:color w:val="262626"/>
        </w:rPr>
        <w:t xml:space="preserve"> If grant application is approved, funding will not be awarded until all signatures are in place. Please attempt to obtain all signatures before submitting the application.</w:t>
      </w:r>
    </w:p>
    <w:p w14:paraId="5CA9F65C" w14:textId="77777777" w:rsidR="00836D6A" w:rsidRDefault="00836D6A"/>
    <w:sectPr w:rsidR="0083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9A"/>
    <w:rsid w:val="00020F9A"/>
    <w:rsid w:val="0083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B141"/>
  <w15:chartTrackingRefBased/>
  <w15:docId w15:val="{7F7A837F-5DBA-419A-8E2A-152D535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9A"/>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020F9A"/>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F9A"/>
    <w:rPr>
      <w:b/>
      <w:color w:val="262626" w:themeColor="text1" w:themeTint="D9"/>
      <w:kern w:val="16"/>
      <w:sz w:val="28"/>
      <w:szCs w:val="28"/>
    </w:rPr>
  </w:style>
  <w:style w:type="table" w:styleId="TableGrid">
    <w:name w:val="Table Grid"/>
    <w:basedOn w:val="TableNormal"/>
    <w:uiPriority w:val="59"/>
    <w:rsid w:val="0002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F9A"/>
    <w:rPr>
      <w:color w:val="0563C1" w:themeColor="hyperlink"/>
      <w:u w:val="single"/>
    </w:rPr>
  </w:style>
  <w:style w:type="paragraph" w:styleId="ListParagraph">
    <w:name w:val="List Paragraph"/>
    <w:basedOn w:val="Normal"/>
    <w:uiPriority w:val="34"/>
    <w:qFormat/>
    <w:rsid w:val="00020F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pp_K@cde.state.co.us" TargetMode="External"/><Relationship Id="rId5" Type="http://schemas.openxmlformats.org/officeDocument/2006/relationships/hyperlink" Target="mailto:Miller_T@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Simons-Lindsey, Jennifer</dc:creator>
  <cp:keywords/>
  <dc:description/>
  <cp:lastModifiedBy>Simons-Lindsey, Jennifer</cp:lastModifiedBy>
  <cp:revision>1</cp:revision>
  <dcterms:created xsi:type="dcterms:W3CDTF">2022-02-15T17:00:00Z</dcterms:created>
  <dcterms:modified xsi:type="dcterms:W3CDTF">2022-02-15T17:00:00Z</dcterms:modified>
</cp:coreProperties>
</file>