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3E7D5" w14:textId="484AC9DC" w:rsidR="00A746F5" w:rsidRDefault="00A746F5" w:rsidP="00A746F5">
      <w:bookmarkStart w:id="0" w:name="_Toc396396916"/>
    </w:p>
    <w:p w14:paraId="27E1C2BA" w14:textId="77777777" w:rsidR="00A746F5" w:rsidRDefault="00A746F5" w:rsidP="00A746F5"/>
    <w:p w14:paraId="3CD96BD6" w14:textId="76FF0FA9" w:rsidR="00A746F5" w:rsidRPr="00A92E9D" w:rsidRDefault="00A746F5" w:rsidP="00A92E9D">
      <w:pPr>
        <w:rPr>
          <w:rFonts w:ascii="Museo Slab 500" w:hAnsi="Museo Slab 500"/>
          <w:color w:val="000000" w:themeColor="text1"/>
          <w:sz w:val="48"/>
          <w:szCs w:val="36"/>
        </w:rPr>
      </w:pPr>
      <w:r w:rsidRPr="0099638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F6FC6E3" wp14:editId="5E2DE39B">
                <wp:simplePos x="0" y="0"/>
                <wp:positionH relativeFrom="column">
                  <wp:posOffset>4914900</wp:posOffset>
                </wp:positionH>
                <wp:positionV relativeFrom="page">
                  <wp:posOffset>8458200</wp:posOffset>
                </wp:positionV>
                <wp:extent cx="1920240" cy="12573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39E68" w14:textId="77777777" w:rsidR="00A746F5" w:rsidRPr="00764158" w:rsidRDefault="00A746F5" w:rsidP="00A746F5">
                            <w:pPr>
                              <w:rPr>
                                <w:rFonts w:ascii="Museo Slab 500" w:hAnsi="Museo Slab 500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28"/>
                              </w:rPr>
                              <w:t xml:space="preserve">Our goal is </w:t>
                            </w:r>
                            <w:r w:rsidRPr="00526A73">
                              <w:rPr>
                                <w:rFonts w:ascii="Museo Slab 500" w:hAnsi="Museo Slab 500"/>
                                <w:b/>
                                <w:color w:val="FFFFFF" w:themeColor="background1"/>
                                <w:sz w:val="28"/>
                              </w:rPr>
                              <w:t xml:space="preserve">one contact resolution </w:t>
                            </w: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28"/>
                              </w:rPr>
                              <w:t>for all of our educators!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6FC6E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7pt;margin-top:666pt;width:151.2pt;height:9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" filled="f" stroked="f">
                <v:textbox>
                  <w:txbxContent>
                    <w:p w14:paraId="6A339E68" w14:textId="77777777" w:rsidR="00A746F5" w:rsidRPr="00764158" w:rsidRDefault="00A746F5" w:rsidP="00A746F5">
                      <w:pPr>
                        <w:rPr>
                          <w:rFonts w:ascii="Museo Slab 500" w:hAnsi="Museo Slab 500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28"/>
                        </w:rPr>
                        <w:t xml:space="preserve">Our goal is </w:t>
                      </w:r>
                      <w:r w:rsidRPr="00526A73">
                        <w:rPr>
                          <w:rFonts w:ascii="Museo Slab 500" w:hAnsi="Museo Slab 500"/>
                          <w:b/>
                          <w:color w:val="FFFFFF" w:themeColor="background1"/>
                          <w:sz w:val="28"/>
                        </w:rPr>
                        <w:t xml:space="preserve">one contact resolution </w:t>
                      </w:r>
                      <w:r>
                        <w:rPr>
                          <w:rFonts w:ascii="Museo Slab 500" w:hAnsi="Museo Slab 500"/>
                          <w:color w:val="FFFFFF" w:themeColor="background1"/>
                          <w:sz w:val="28"/>
                        </w:rPr>
                        <w:t>for all of our educators!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99638E">
        <w:rPr>
          <w:rFonts w:ascii="Museo Slab 500" w:hAnsi="Museo Slab 500"/>
          <w:noProof/>
          <w:sz w:val="44"/>
          <w:szCs w:val="36"/>
        </w:rPr>
        <w:drawing>
          <wp:anchor distT="0" distB="0" distL="114300" distR="114300" simplePos="0" relativeHeight="251659264" behindDoc="0" locked="1" layoutInCell="1" allowOverlap="0" wp14:anchorId="02AE9830" wp14:editId="3F375C39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2844800" cy="502920"/>
            <wp:effectExtent l="0" t="0" r="0" b="0"/>
            <wp:wrapSquare wrapText="bothSides"/>
            <wp:docPr id="2" name="Picture 2" descr="This is the CDE logo.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_cde__dept_rgb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useo Slab 500" w:hAnsi="Museo Slab 500"/>
          <w:color w:val="000000" w:themeColor="text1"/>
          <w:sz w:val="44"/>
          <w:szCs w:val="36"/>
        </w:rPr>
        <w:t>Educator Talent Division</w:t>
      </w:r>
    </w:p>
    <w:p w14:paraId="332D0AB8" w14:textId="4A040240" w:rsidR="00DC0EB6" w:rsidRDefault="00A746F5" w:rsidP="00DC0EB6">
      <w:pPr>
        <w:rPr>
          <w:rFonts w:ascii="Calibri" w:eastAsia="MS PGothic" w:hAnsi="Calibri" w:cs="Times New Roman"/>
          <w:szCs w:val="24"/>
        </w:rPr>
      </w:pPr>
      <w:r>
        <w:rPr>
          <w:rFonts w:ascii="Museo Slab 500" w:hAnsi="Museo Slab 500"/>
          <w:b/>
          <w:color w:val="000000" w:themeColor="text1"/>
          <w:sz w:val="44"/>
          <w:szCs w:val="36"/>
        </w:rPr>
        <w:t xml:space="preserve">Rule </w:t>
      </w:r>
      <w:r w:rsidR="006852B8">
        <w:rPr>
          <w:rFonts w:ascii="Museo Slab 500" w:hAnsi="Museo Slab 500"/>
          <w:b/>
          <w:color w:val="000000" w:themeColor="text1"/>
          <w:sz w:val="44"/>
          <w:szCs w:val="36"/>
        </w:rPr>
        <w:t>Revision</w:t>
      </w:r>
      <w:r>
        <w:rPr>
          <w:rFonts w:ascii="Museo Slab 500" w:hAnsi="Museo Slab 500"/>
          <w:b/>
          <w:color w:val="000000" w:themeColor="text1"/>
          <w:sz w:val="44"/>
          <w:szCs w:val="36"/>
        </w:rPr>
        <w:t xml:space="preserve"> Needs Assessment Form</w:t>
      </w:r>
      <w:bookmarkEnd w:id="0"/>
    </w:p>
    <w:p w14:paraId="0522EC24" w14:textId="77777777" w:rsidR="00A92E9D" w:rsidRDefault="00A92E9D" w:rsidP="00DC0EB6">
      <w:pPr>
        <w:rPr>
          <w:rFonts w:ascii="Calibri" w:eastAsia="MS PGothic" w:hAnsi="Calibri" w:cs="Times New Roman"/>
          <w:szCs w:val="24"/>
        </w:rPr>
      </w:pPr>
      <w:bookmarkStart w:id="1" w:name="_GoBack"/>
      <w:bookmarkEnd w:id="1"/>
    </w:p>
    <w:p w14:paraId="6E7F99A3" w14:textId="473ABB37" w:rsidR="00124862" w:rsidRPr="00124862" w:rsidRDefault="00124862" w:rsidP="00DC0EB6">
      <w:pPr>
        <w:rPr>
          <w:rFonts w:ascii="Museo Slab 500" w:eastAsia="Calibri" w:hAnsi="Museo Slab 500" w:cs="Times New Roman"/>
          <w:bCs/>
          <w:color w:val="5C6670"/>
          <w:sz w:val="30"/>
          <w:szCs w:val="30"/>
        </w:rPr>
      </w:pPr>
      <w:r w:rsidRPr="00124862">
        <w:rPr>
          <w:rFonts w:ascii="Museo Slab 500" w:eastAsia="Calibri" w:hAnsi="Museo Slab 500" w:cs="Times New Roman"/>
          <w:bCs/>
          <w:color w:val="5C6670"/>
          <w:sz w:val="30"/>
          <w:szCs w:val="30"/>
        </w:rPr>
        <w:t xml:space="preserve">Needs </w:t>
      </w:r>
      <w:r w:rsidR="00E73E32">
        <w:rPr>
          <w:rFonts w:ascii="Museo Slab 500" w:eastAsia="Calibri" w:hAnsi="Museo Slab 500" w:cs="Times New Roman"/>
          <w:bCs/>
          <w:color w:val="5C6670"/>
          <w:sz w:val="30"/>
          <w:szCs w:val="30"/>
        </w:rPr>
        <w:t>Assessment</w:t>
      </w:r>
    </w:p>
    <w:p w14:paraId="5C27E702" w14:textId="77777777" w:rsidR="00E73E32" w:rsidRDefault="00E73E32" w:rsidP="00DC0EB6">
      <w:pPr>
        <w:spacing w:after="0" w:line="240" w:lineRule="auto"/>
        <w:ind w:right="2340"/>
        <w:rPr>
          <w:rFonts w:ascii="Calibri" w:eastAsia="MS PGothic" w:hAnsi="Calibri" w:cs="Times New Roman"/>
          <w:szCs w:val="24"/>
        </w:rPr>
      </w:pPr>
    </w:p>
    <w:p w14:paraId="3035F694" w14:textId="1DF05278" w:rsidR="00124862" w:rsidRPr="00124862" w:rsidRDefault="00124862" w:rsidP="009A00D7">
      <w:pPr>
        <w:spacing w:after="0" w:line="240" w:lineRule="auto"/>
        <w:rPr>
          <w:rFonts w:ascii="Calibri" w:eastAsia="MS PGothic" w:hAnsi="Calibri" w:cs="Times New Roman"/>
          <w:szCs w:val="24"/>
        </w:rPr>
      </w:pPr>
      <w:r w:rsidRPr="00124862">
        <w:rPr>
          <w:rFonts w:ascii="Calibri" w:eastAsia="MS PGothic" w:hAnsi="Calibri" w:cs="Times New Roman"/>
          <w:szCs w:val="24"/>
        </w:rPr>
        <w:t xml:space="preserve">The following criteria have been identified as the necessary first steps to suggesting a change in rule, a new rule, </w:t>
      </w:r>
      <w:proofErr w:type="gramStart"/>
      <w:r w:rsidRPr="00124862">
        <w:rPr>
          <w:rFonts w:ascii="Calibri" w:eastAsia="MS PGothic" w:hAnsi="Calibri" w:cs="Times New Roman"/>
          <w:szCs w:val="24"/>
        </w:rPr>
        <w:t>a</w:t>
      </w:r>
      <w:proofErr w:type="gramEnd"/>
      <w:r w:rsidRPr="00124862">
        <w:rPr>
          <w:rFonts w:ascii="Calibri" w:eastAsia="MS PGothic" w:hAnsi="Calibri" w:cs="Times New Roman"/>
          <w:szCs w:val="24"/>
        </w:rPr>
        <w:t xml:space="preserve"> change in endorsements or a new endorsement. As your first step to rule making, please review the criteria below, conduct a needs </w:t>
      </w:r>
      <w:r w:rsidR="00DC0EB6">
        <w:rPr>
          <w:rFonts w:ascii="Calibri" w:eastAsia="MS PGothic" w:hAnsi="Calibri" w:cs="Times New Roman"/>
          <w:szCs w:val="24"/>
        </w:rPr>
        <w:t>assessment</w:t>
      </w:r>
      <w:r w:rsidRPr="00124862">
        <w:rPr>
          <w:rFonts w:ascii="Calibri" w:eastAsia="MS PGothic" w:hAnsi="Calibri" w:cs="Times New Roman"/>
          <w:szCs w:val="24"/>
        </w:rPr>
        <w:t xml:space="preserve"> and ensure you have answers before moving forward with a request for rule revisions or additions. </w:t>
      </w:r>
    </w:p>
    <w:p w14:paraId="2141690E" w14:textId="77777777" w:rsidR="00124862" w:rsidRDefault="00124862" w:rsidP="009A00D7">
      <w:pPr>
        <w:spacing w:after="0" w:line="240" w:lineRule="auto"/>
        <w:rPr>
          <w:rFonts w:ascii="Calibri" w:eastAsia="MS PGothic" w:hAnsi="Calibri" w:cs="Times New Roman"/>
          <w:szCs w:val="24"/>
        </w:rPr>
      </w:pPr>
    </w:p>
    <w:p w14:paraId="0D2D50B0" w14:textId="77777777" w:rsidR="00E73E32" w:rsidRPr="00124862" w:rsidRDefault="00E73E32" w:rsidP="009A00D7">
      <w:pPr>
        <w:spacing w:after="0" w:line="240" w:lineRule="auto"/>
        <w:rPr>
          <w:rFonts w:ascii="Calibri" w:eastAsia="MS PGothic" w:hAnsi="Calibri" w:cs="Times New Roman"/>
          <w:szCs w:val="24"/>
        </w:rPr>
      </w:pPr>
    </w:p>
    <w:p w14:paraId="607CC98B" w14:textId="225FEA92" w:rsidR="00124862" w:rsidRPr="00124862" w:rsidRDefault="00124862" w:rsidP="009A00D7">
      <w:pPr>
        <w:spacing w:after="0" w:line="240" w:lineRule="auto"/>
        <w:rPr>
          <w:rFonts w:ascii="Calibri" w:eastAsia="MS PGothic" w:hAnsi="Calibri" w:cs="Times New Roman"/>
          <w:szCs w:val="24"/>
        </w:rPr>
      </w:pPr>
      <w:r w:rsidRPr="00124862">
        <w:rPr>
          <w:rFonts w:ascii="Calibri" w:eastAsia="MS PGothic" w:hAnsi="Calibri" w:cs="Times New Roman"/>
          <w:szCs w:val="24"/>
        </w:rPr>
        <w:t xml:space="preserve">Educator Talent team members are also available to help you with this needs analysis. </w:t>
      </w:r>
    </w:p>
    <w:p w14:paraId="2E4CB8F5" w14:textId="77777777" w:rsidR="00124862" w:rsidRDefault="00124862" w:rsidP="00124862">
      <w:pPr>
        <w:spacing w:after="0" w:line="240" w:lineRule="auto"/>
        <w:rPr>
          <w:rFonts w:ascii="Calibri" w:eastAsia="MS PGothic" w:hAnsi="Calibri" w:cs="Times New Roman"/>
          <w:szCs w:val="24"/>
        </w:rPr>
      </w:pPr>
    </w:p>
    <w:p w14:paraId="01D61697" w14:textId="77777777" w:rsidR="00E73E32" w:rsidRPr="00124862" w:rsidRDefault="00E73E32" w:rsidP="00124862">
      <w:pPr>
        <w:spacing w:after="0" w:line="240" w:lineRule="auto"/>
        <w:rPr>
          <w:rFonts w:ascii="Calibri" w:eastAsia="MS PGothic" w:hAnsi="Calibri" w:cs="Times New Roman"/>
          <w:szCs w:val="2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needs assessment form"/>
        <w:tblDescription w:val="This table contains the required elements of the needs assessment, as well as a column for the user to enter content."/>
      </w:tblPr>
      <w:tblGrid>
        <w:gridCol w:w="3685"/>
        <w:gridCol w:w="4320"/>
        <w:gridCol w:w="4945"/>
      </w:tblGrid>
      <w:tr w:rsidR="00124862" w:rsidRPr="00124862" w14:paraId="5FF96A95" w14:textId="77777777" w:rsidTr="00E73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  <w:hideMark/>
          </w:tcPr>
          <w:p w14:paraId="50605237" w14:textId="77777777" w:rsidR="00124862" w:rsidRPr="00124862" w:rsidRDefault="00124862" w:rsidP="00AD4A4E">
            <w:pPr>
              <w:rPr>
                <w:rFonts w:eastAsia="MS PGothic" w:cstheme="minorHAnsi"/>
                <w:color w:val="FFFFFF"/>
              </w:rPr>
            </w:pPr>
            <w:r w:rsidRPr="00124862">
              <w:rPr>
                <w:rFonts w:eastAsia="MS PGothic" w:cstheme="minorHAnsi"/>
                <w:color w:val="FFFFFF"/>
              </w:rPr>
              <w:t>Guiding Question</w:t>
            </w:r>
          </w:p>
        </w:tc>
        <w:tc>
          <w:tcPr>
            <w:tcW w:w="4320" w:type="dxa"/>
            <w:vAlign w:val="center"/>
            <w:hideMark/>
          </w:tcPr>
          <w:p w14:paraId="1A3EDF33" w14:textId="77777777" w:rsidR="00124862" w:rsidRPr="00124862" w:rsidRDefault="00124862" w:rsidP="00AD4A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  <w:color w:val="FFFFFF"/>
              </w:rPr>
            </w:pPr>
            <w:r w:rsidRPr="00124862">
              <w:rPr>
                <w:rFonts w:eastAsia="MS PGothic" w:cstheme="minorHAnsi"/>
                <w:color w:val="FFFFFF"/>
              </w:rPr>
              <w:t>Criteria Selection (check all that apply)</w:t>
            </w:r>
          </w:p>
        </w:tc>
        <w:tc>
          <w:tcPr>
            <w:tcW w:w="4945" w:type="dxa"/>
            <w:hideMark/>
          </w:tcPr>
          <w:p w14:paraId="79056B7C" w14:textId="77777777" w:rsidR="00124862" w:rsidRPr="00124862" w:rsidRDefault="00124862" w:rsidP="001248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  <w:color w:val="FFFFFF"/>
              </w:rPr>
            </w:pPr>
            <w:r w:rsidRPr="00124862">
              <w:rPr>
                <w:rFonts w:eastAsia="MS PGothic" w:cstheme="minorHAnsi"/>
                <w:color w:val="FFFFFF"/>
              </w:rPr>
              <w:t>Justification/Rationale/Description</w:t>
            </w:r>
          </w:p>
        </w:tc>
      </w:tr>
      <w:tr w:rsidR="00124862" w:rsidRPr="00124862" w14:paraId="2BD35A81" w14:textId="77777777" w:rsidTr="00E73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  <w:hideMark/>
          </w:tcPr>
          <w:p w14:paraId="7E7ABDC0" w14:textId="77777777" w:rsidR="00124862" w:rsidRPr="00124862" w:rsidRDefault="00124862" w:rsidP="00AD4A4E">
            <w:pPr>
              <w:rPr>
                <w:rFonts w:eastAsia="MS PGothic" w:cstheme="minorHAnsi"/>
              </w:rPr>
            </w:pPr>
            <w:r w:rsidRPr="00124862">
              <w:rPr>
                <w:rFonts w:eastAsia="MS PGothic" w:cstheme="minorHAnsi"/>
              </w:rPr>
              <w:t>What type of change is being considered?</w:t>
            </w:r>
          </w:p>
        </w:tc>
        <w:tc>
          <w:tcPr>
            <w:tcW w:w="4320" w:type="dxa"/>
            <w:vAlign w:val="center"/>
            <w:hideMark/>
          </w:tcPr>
          <w:p w14:paraId="45CE76F8" w14:textId="77777777" w:rsidR="00124862" w:rsidRPr="00124862" w:rsidRDefault="000B32D2" w:rsidP="00AD4A4E">
            <w:pPr>
              <w:ind w:left="309" w:hanging="3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44627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24862" w:rsidRPr="00124862">
              <w:rPr>
                <w:rFonts w:eastAsia="MS PGothic" w:cstheme="minorHAnsi"/>
              </w:rPr>
              <w:t xml:space="preserve"> New endorsement (1 CCR 301-101)</w:t>
            </w:r>
          </w:p>
          <w:p w14:paraId="1CB6EAA0" w14:textId="77777777" w:rsidR="00124862" w:rsidRPr="00124862" w:rsidRDefault="000B32D2" w:rsidP="00AD4A4E">
            <w:pPr>
              <w:ind w:left="309" w:hanging="3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56099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24862" w:rsidRPr="00124862">
              <w:rPr>
                <w:rFonts w:eastAsia="MS PGothic" w:cstheme="minorHAnsi"/>
              </w:rPr>
              <w:t xml:space="preserve"> Change to existing endorsement (1 CCR 301-101)</w:t>
            </w:r>
          </w:p>
          <w:p w14:paraId="3053D07F" w14:textId="77777777" w:rsidR="00124862" w:rsidRPr="00124862" w:rsidRDefault="000B32D2" w:rsidP="00AD4A4E">
            <w:pPr>
              <w:ind w:left="309" w:hanging="3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130604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A4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24862" w:rsidRPr="00124862">
              <w:rPr>
                <w:rFonts w:eastAsia="MS PGothic" w:cstheme="minorHAnsi"/>
              </w:rPr>
              <w:t xml:space="preserve"> Elimination of existing endorsement (1 CCR 301-101)</w:t>
            </w:r>
          </w:p>
          <w:p w14:paraId="1A725FD9" w14:textId="77777777" w:rsidR="00124862" w:rsidRPr="00124862" w:rsidRDefault="000B32D2" w:rsidP="00AD4A4E">
            <w:pPr>
              <w:ind w:left="309" w:hanging="3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198596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24862" w:rsidRPr="00124862">
              <w:rPr>
                <w:rFonts w:eastAsia="MS PGothic" w:cstheme="minorHAnsi"/>
              </w:rPr>
              <w:t xml:space="preserve"> Change to existing licensure rule (1 CCR 301-37)</w:t>
            </w:r>
          </w:p>
          <w:p w14:paraId="30D3B4CA" w14:textId="77777777" w:rsidR="00124862" w:rsidRPr="00124862" w:rsidRDefault="000B32D2" w:rsidP="00AD4A4E">
            <w:pPr>
              <w:ind w:left="309" w:hanging="3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44334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24862" w:rsidRPr="00124862">
              <w:rPr>
                <w:rFonts w:eastAsia="MS PGothic" w:cstheme="minorHAnsi"/>
              </w:rPr>
              <w:t xml:space="preserve"> New licensure rule (1 CCR 301-37)</w:t>
            </w:r>
          </w:p>
          <w:p w14:paraId="44CB829F" w14:textId="77777777" w:rsidR="00124862" w:rsidRPr="00124862" w:rsidRDefault="000B32D2" w:rsidP="00AD4A4E">
            <w:pPr>
              <w:ind w:left="309" w:hanging="3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-171695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24862" w:rsidRPr="00124862">
              <w:rPr>
                <w:rFonts w:eastAsia="MS PGothic" w:cstheme="minorHAnsi"/>
              </w:rPr>
              <w:t xml:space="preserve"> Elimination of existing licensure rule (1 CCR 301-37)</w:t>
            </w:r>
          </w:p>
        </w:tc>
        <w:tc>
          <w:tcPr>
            <w:tcW w:w="4945" w:type="dxa"/>
          </w:tcPr>
          <w:p w14:paraId="4E5EF46A" w14:textId="77777777" w:rsidR="00124862" w:rsidRPr="00124862" w:rsidRDefault="00124862" w:rsidP="00124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</w:p>
        </w:tc>
      </w:tr>
      <w:tr w:rsidR="00124862" w:rsidRPr="00124862" w14:paraId="7E482793" w14:textId="77777777" w:rsidTr="00C14A3F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  <w:hideMark/>
          </w:tcPr>
          <w:p w14:paraId="6643D217" w14:textId="77777777" w:rsidR="00124862" w:rsidRPr="00124862" w:rsidRDefault="00124862" w:rsidP="00AD4A4E">
            <w:pPr>
              <w:rPr>
                <w:rFonts w:eastAsia="MS PGothic" w:cstheme="minorHAnsi"/>
              </w:rPr>
            </w:pPr>
            <w:r w:rsidRPr="00124862">
              <w:rPr>
                <w:rFonts w:eastAsia="MS PGothic" w:cstheme="minorHAnsi"/>
              </w:rPr>
              <w:lastRenderedPageBreak/>
              <w:t>What is the statutory citation (C.R.S. citation) that gives CDE the authority to add or change the rule/endorsement?</w:t>
            </w:r>
          </w:p>
        </w:tc>
        <w:tc>
          <w:tcPr>
            <w:tcW w:w="4320" w:type="dxa"/>
            <w:vAlign w:val="center"/>
            <w:hideMark/>
          </w:tcPr>
          <w:p w14:paraId="52DFA448" w14:textId="45D37015" w:rsidR="00124862" w:rsidRPr="00124862" w:rsidRDefault="00124862" w:rsidP="009330D1">
            <w:pPr>
              <w:ind w:left="3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</w:rPr>
            </w:pPr>
            <w:r w:rsidRPr="00124862">
              <w:rPr>
                <w:rFonts w:eastAsia="MS PGothic" w:cstheme="minorHAnsi"/>
              </w:rPr>
              <w:t xml:space="preserve">No selection criteria required; </w:t>
            </w:r>
            <w:r>
              <w:rPr>
                <w:rFonts w:eastAsia="MS PGothic" w:cstheme="minorHAnsi"/>
              </w:rPr>
              <w:t>respond</w:t>
            </w:r>
            <w:r w:rsidR="00AD4A4E">
              <w:rPr>
                <w:rFonts w:eastAsia="MS PGothic" w:cstheme="minorHAnsi"/>
              </w:rPr>
              <w:t xml:space="preserve"> in </w:t>
            </w:r>
            <w:r w:rsidR="009330D1">
              <w:rPr>
                <w:rFonts w:eastAsia="MS PGothic" w:cstheme="minorHAnsi"/>
              </w:rPr>
              <w:t xml:space="preserve">next </w:t>
            </w:r>
            <w:r w:rsidRPr="00124862">
              <w:rPr>
                <w:rFonts w:eastAsia="MS PGothic" w:cstheme="minorHAnsi"/>
              </w:rPr>
              <w:t>column</w:t>
            </w:r>
            <w:r w:rsidR="00AD4A4E">
              <w:rPr>
                <w:rFonts w:eastAsia="MS PGothic" w:cstheme="minorHAnsi"/>
              </w:rPr>
              <w:t>.</w:t>
            </w:r>
          </w:p>
        </w:tc>
        <w:tc>
          <w:tcPr>
            <w:tcW w:w="4945" w:type="dxa"/>
          </w:tcPr>
          <w:p w14:paraId="68AE3585" w14:textId="77777777" w:rsidR="00124862" w:rsidRPr="00124862" w:rsidRDefault="00124862" w:rsidP="00124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</w:rPr>
            </w:pPr>
          </w:p>
        </w:tc>
      </w:tr>
      <w:tr w:rsidR="00124862" w:rsidRPr="00124862" w14:paraId="6023EB0D" w14:textId="77777777" w:rsidTr="00C14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  <w:hideMark/>
          </w:tcPr>
          <w:p w14:paraId="312320B3" w14:textId="77777777" w:rsidR="00124862" w:rsidRPr="00124862" w:rsidRDefault="00124862" w:rsidP="00AD4A4E">
            <w:pPr>
              <w:rPr>
                <w:rFonts w:eastAsia="MS PGothic" w:cstheme="minorHAnsi"/>
              </w:rPr>
            </w:pPr>
            <w:r w:rsidRPr="00124862">
              <w:rPr>
                <w:rFonts w:eastAsia="MS PGothic" w:cstheme="minorHAnsi"/>
              </w:rPr>
              <w:t>Are there statutory guidelines that prevent us from changing or adding the rule/endorsement?</w:t>
            </w:r>
          </w:p>
        </w:tc>
        <w:tc>
          <w:tcPr>
            <w:tcW w:w="4320" w:type="dxa"/>
            <w:vAlign w:val="center"/>
            <w:hideMark/>
          </w:tcPr>
          <w:p w14:paraId="2BAA34E4" w14:textId="77777777" w:rsidR="00124862" w:rsidRPr="00124862" w:rsidRDefault="000B32D2" w:rsidP="00AD4A4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-143503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A4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Yes (explain in next column)</w:t>
            </w:r>
          </w:p>
          <w:p w14:paraId="3BBBDBB5" w14:textId="77777777" w:rsidR="00124862" w:rsidRPr="00124862" w:rsidRDefault="000B32D2" w:rsidP="00AD4A4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-68335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No</w:t>
            </w:r>
          </w:p>
        </w:tc>
        <w:tc>
          <w:tcPr>
            <w:tcW w:w="4945" w:type="dxa"/>
          </w:tcPr>
          <w:p w14:paraId="30E8702B" w14:textId="77777777" w:rsidR="00124862" w:rsidRPr="00124862" w:rsidRDefault="00124862" w:rsidP="00124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</w:p>
        </w:tc>
      </w:tr>
      <w:tr w:rsidR="00124862" w:rsidRPr="00124862" w14:paraId="44EE8416" w14:textId="77777777" w:rsidTr="00C14A3F">
        <w:trPr>
          <w:trHeight w:val="2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14:paraId="5CFD2BDC" w14:textId="77777777" w:rsidR="00124862" w:rsidRPr="00124862" w:rsidRDefault="00124862" w:rsidP="00AD4A4E">
            <w:pPr>
              <w:rPr>
                <w:rFonts w:eastAsia="MS PGothic" w:cstheme="minorHAnsi"/>
              </w:rPr>
            </w:pPr>
            <w:r w:rsidRPr="00124862">
              <w:rPr>
                <w:rFonts w:eastAsia="MS PGothic" w:cstheme="minorHAnsi"/>
              </w:rPr>
              <w:t>What current need(s) will be addressed with the new/updated rule or endorsement?</w:t>
            </w:r>
          </w:p>
          <w:p w14:paraId="77888477" w14:textId="77777777" w:rsidR="00124862" w:rsidRPr="00124862" w:rsidRDefault="00124862" w:rsidP="00AD4A4E">
            <w:pPr>
              <w:rPr>
                <w:rFonts w:eastAsia="MS PGothic" w:cstheme="minorHAnsi"/>
              </w:rPr>
            </w:pPr>
          </w:p>
        </w:tc>
        <w:tc>
          <w:tcPr>
            <w:tcW w:w="4320" w:type="dxa"/>
            <w:vAlign w:val="center"/>
          </w:tcPr>
          <w:p w14:paraId="4B4EB880" w14:textId="77777777" w:rsidR="00124862" w:rsidRPr="00124862" w:rsidRDefault="000B32D2" w:rsidP="00AD4A4E">
            <w:pPr>
              <w:ind w:left="309" w:hanging="30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-118172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A4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Existing barrier to licensure for potentially qualified and effective educators (educator shortage)</w:t>
            </w:r>
          </w:p>
          <w:p w14:paraId="2608D64D" w14:textId="77777777" w:rsidR="00124862" w:rsidRPr="00124862" w:rsidRDefault="000B32D2" w:rsidP="00AD4A4E">
            <w:pPr>
              <w:ind w:left="309" w:hanging="30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-75520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Specific student need that is not being met by current rules or endorsements</w:t>
            </w:r>
          </w:p>
          <w:p w14:paraId="3C120C9C" w14:textId="77777777" w:rsidR="00124862" w:rsidRPr="00124862" w:rsidRDefault="000B32D2" w:rsidP="00AD4A4E">
            <w:pPr>
              <w:ind w:left="309" w:hanging="30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155019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Formalizing career ladder opportunities statewide</w:t>
            </w:r>
          </w:p>
          <w:p w14:paraId="45609A21" w14:textId="5C2DF152" w:rsidR="00124862" w:rsidRPr="00124862" w:rsidRDefault="000B32D2" w:rsidP="009330D1">
            <w:pPr>
              <w:ind w:left="309" w:hanging="30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197216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Other</w:t>
            </w:r>
            <w:r w:rsidR="002E6F26">
              <w:rPr>
                <w:rFonts w:eastAsia="MS PGothic" w:cstheme="minorHAnsi"/>
              </w:rPr>
              <w:t>: ___________________________</w:t>
            </w:r>
            <w:r w:rsidR="00124862" w:rsidRPr="00124862">
              <w:rPr>
                <w:rFonts w:eastAsia="MS PGothic" w:cstheme="minorHAnsi"/>
              </w:rPr>
              <w:t xml:space="preserve"> </w:t>
            </w:r>
          </w:p>
        </w:tc>
        <w:tc>
          <w:tcPr>
            <w:tcW w:w="4945" w:type="dxa"/>
          </w:tcPr>
          <w:p w14:paraId="2605BB48" w14:textId="77777777" w:rsidR="00124862" w:rsidRPr="00124862" w:rsidRDefault="00124862" w:rsidP="00124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</w:rPr>
            </w:pPr>
          </w:p>
        </w:tc>
      </w:tr>
      <w:tr w:rsidR="00124862" w:rsidRPr="00124862" w14:paraId="753C9094" w14:textId="77777777" w:rsidTr="00E73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  <w:hideMark/>
          </w:tcPr>
          <w:p w14:paraId="0D4E0C0C" w14:textId="77777777" w:rsidR="00124862" w:rsidRPr="00124862" w:rsidRDefault="00124862" w:rsidP="00AD4A4E">
            <w:pPr>
              <w:rPr>
                <w:rFonts w:eastAsia="MS PGothic" w:cstheme="minorHAnsi"/>
              </w:rPr>
            </w:pPr>
            <w:r w:rsidRPr="00124862">
              <w:rPr>
                <w:rFonts w:eastAsia="MS PGothic" w:cstheme="minorHAnsi"/>
              </w:rPr>
              <w:t>Can this need be addressed outside of the rules?</w:t>
            </w:r>
          </w:p>
        </w:tc>
        <w:tc>
          <w:tcPr>
            <w:tcW w:w="4320" w:type="dxa"/>
            <w:vAlign w:val="center"/>
            <w:hideMark/>
          </w:tcPr>
          <w:p w14:paraId="0630E9DA" w14:textId="77777777" w:rsidR="00124862" w:rsidRPr="00124862" w:rsidRDefault="000B32D2" w:rsidP="00AD4A4E">
            <w:pPr>
              <w:ind w:left="309" w:hanging="3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-6457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A4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Micro-credential</w:t>
            </w:r>
          </w:p>
          <w:p w14:paraId="1D87FA3C" w14:textId="77777777" w:rsidR="00124862" w:rsidRPr="00124862" w:rsidRDefault="000B32D2" w:rsidP="00AD4A4E">
            <w:pPr>
              <w:ind w:left="309" w:hanging="3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-118019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Colorado Academic Standards</w:t>
            </w:r>
          </w:p>
          <w:p w14:paraId="04977F75" w14:textId="77777777" w:rsidR="00124862" w:rsidRPr="00124862" w:rsidRDefault="000B32D2" w:rsidP="00AD4A4E">
            <w:pPr>
              <w:ind w:left="309" w:hanging="3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155543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Guidance</w:t>
            </w:r>
          </w:p>
          <w:p w14:paraId="43014CB3" w14:textId="77777777" w:rsidR="00124862" w:rsidRPr="00124862" w:rsidRDefault="000B32D2" w:rsidP="00AD4A4E">
            <w:pPr>
              <w:ind w:left="309" w:hanging="3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193424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Tools, professional development, or other similar supports</w:t>
            </w:r>
          </w:p>
          <w:p w14:paraId="23E8346A" w14:textId="77777777" w:rsidR="00124862" w:rsidRPr="00124862" w:rsidRDefault="000B32D2" w:rsidP="00AD4A4E">
            <w:pPr>
              <w:ind w:left="309" w:hanging="3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-34247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Local policy implementation</w:t>
            </w:r>
          </w:p>
          <w:p w14:paraId="1E2F81A1" w14:textId="04E038DA" w:rsidR="00124862" w:rsidRPr="00124862" w:rsidRDefault="000B32D2" w:rsidP="00AD4A4E">
            <w:pPr>
              <w:ind w:left="309" w:hanging="3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17872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Other</w:t>
            </w:r>
            <w:r w:rsidR="002E6F26">
              <w:rPr>
                <w:rFonts w:eastAsia="MS PGothic" w:cstheme="minorHAnsi"/>
              </w:rPr>
              <w:t>: ___________________________</w:t>
            </w:r>
          </w:p>
        </w:tc>
        <w:tc>
          <w:tcPr>
            <w:tcW w:w="4945" w:type="dxa"/>
          </w:tcPr>
          <w:p w14:paraId="1F8CBD08" w14:textId="77777777" w:rsidR="00124862" w:rsidRPr="00124862" w:rsidRDefault="00124862" w:rsidP="00124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</w:p>
        </w:tc>
      </w:tr>
      <w:tr w:rsidR="00124862" w:rsidRPr="00124862" w14:paraId="41058059" w14:textId="77777777" w:rsidTr="00C14A3F">
        <w:trPr>
          <w:trHeight w:val="2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  <w:hideMark/>
          </w:tcPr>
          <w:p w14:paraId="2F837235" w14:textId="77777777" w:rsidR="00124862" w:rsidRPr="00124862" w:rsidRDefault="00124862" w:rsidP="00AD4A4E">
            <w:pPr>
              <w:rPr>
                <w:rFonts w:eastAsia="MS PGothic" w:cstheme="minorHAnsi"/>
              </w:rPr>
            </w:pPr>
            <w:r w:rsidRPr="00124862">
              <w:rPr>
                <w:rFonts w:eastAsia="MS PGothic" w:cstheme="minorHAnsi"/>
              </w:rPr>
              <w:lastRenderedPageBreak/>
              <w:t>What qualitative data do you have that demonstrates the need to change the rule/endorsement?</w:t>
            </w:r>
          </w:p>
        </w:tc>
        <w:tc>
          <w:tcPr>
            <w:tcW w:w="4320" w:type="dxa"/>
            <w:vAlign w:val="center"/>
            <w:hideMark/>
          </w:tcPr>
          <w:p w14:paraId="60C11938" w14:textId="77777777" w:rsidR="00124862" w:rsidRPr="00124862" w:rsidRDefault="000B32D2" w:rsidP="00AD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-19122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Survey(s)</w:t>
            </w:r>
          </w:p>
          <w:p w14:paraId="6AF15B7F" w14:textId="77777777" w:rsidR="00124862" w:rsidRPr="00124862" w:rsidRDefault="000B32D2" w:rsidP="00AD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-50304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Meeting notes</w:t>
            </w:r>
          </w:p>
          <w:p w14:paraId="48501564" w14:textId="77777777" w:rsidR="00124862" w:rsidRPr="00124862" w:rsidRDefault="000B32D2" w:rsidP="00AD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53377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Reports created by CDE</w:t>
            </w:r>
          </w:p>
          <w:p w14:paraId="435179B7" w14:textId="77777777" w:rsidR="00124862" w:rsidRPr="00124862" w:rsidRDefault="000B32D2" w:rsidP="00AD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100972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Other reports</w:t>
            </w:r>
          </w:p>
          <w:p w14:paraId="27B739E6" w14:textId="77777777" w:rsidR="00124862" w:rsidRPr="00124862" w:rsidRDefault="000B32D2" w:rsidP="00AD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110360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Research</w:t>
            </w:r>
          </w:p>
          <w:p w14:paraId="3B34ECEB" w14:textId="46B07BB1" w:rsidR="00124862" w:rsidRPr="00124862" w:rsidRDefault="000B32D2" w:rsidP="00AD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100833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Other</w:t>
            </w:r>
            <w:r w:rsidR="002E6F26">
              <w:rPr>
                <w:rFonts w:eastAsia="MS PGothic" w:cstheme="minorHAnsi"/>
              </w:rPr>
              <w:t>: ___________________________</w:t>
            </w:r>
          </w:p>
        </w:tc>
        <w:tc>
          <w:tcPr>
            <w:tcW w:w="4945" w:type="dxa"/>
          </w:tcPr>
          <w:p w14:paraId="7871CE55" w14:textId="77777777" w:rsidR="00124862" w:rsidRPr="00124862" w:rsidRDefault="00124862" w:rsidP="00124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</w:rPr>
            </w:pPr>
          </w:p>
        </w:tc>
      </w:tr>
      <w:tr w:rsidR="00124862" w:rsidRPr="00124862" w14:paraId="1AEE3E12" w14:textId="77777777" w:rsidTr="00E73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  <w:hideMark/>
          </w:tcPr>
          <w:p w14:paraId="0B19BEB6" w14:textId="77777777" w:rsidR="00124862" w:rsidRPr="00124862" w:rsidRDefault="00124862" w:rsidP="00AD4A4E">
            <w:pPr>
              <w:rPr>
                <w:rFonts w:eastAsia="MS PGothic" w:cstheme="minorHAnsi"/>
              </w:rPr>
            </w:pPr>
            <w:r w:rsidRPr="00124862">
              <w:rPr>
                <w:rFonts w:eastAsia="MS PGothic" w:cstheme="minorHAnsi"/>
              </w:rPr>
              <w:t>What quantitative data do you have that demonstrates the need to add or change the rule/endorsement?</w:t>
            </w:r>
          </w:p>
        </w:tc>
        <w:tc>
          <w:tcPr>
            <w:tcW w:w="4320" w:type="dxa"/>
            <w:vAlign w:val="center"/>
          </w:tcPr>
          <w:p w14:paraId="75B60090" w14:textId="77777777" w:rsidR="00124862" w:rsidRPr="00124862" w:rsidRDefault="000B32D2" w:rsidP="00AD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-153896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Demographic data collected by CDE</w:t>
            </w:r>
          </w:p>
          <w:p w14:paraId="62409A35" w14:textId="77777777" w:rsidR="00124862" w:rsidRPr="00124862" w:rsidRDefault="000B32D2" w:rsidP="00AD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42400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Outcomes data collected by CDE</w:t>
            </w:r>
          </w:p>
          <w:p w14:paraId="6368D3DF" w14:textId="77777777" w:rsidR="00124862" w:rsidRPr="00124862" w:rsidRDefault="000B32D2" w:rsidP="00AD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-154444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Other demographic data</w:t>
            </w:r>
          </w:p>
          <w:p w14:paraId="4794EC13" w14:textId="77777777" w:rsidR="00124862" w:rsidRPr="00124862" w:rsidRDefault="000B32D2" w:rsidP="00AD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-133714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Other outcomes data</w:t>
            </w:r>
          </w:p>
          <w:p w14:paraId="37317B7B" w14:textId="77777777" w:rsidR="00124862" w:rsidRPr="00124862" w:rsidRDefault="000B32D2" w:rsidP="00AD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21000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Reports created by CDE</w:t>
            </w:r>
          </w:p>
          <w:p w14:paraId="005AEAB7" w14:textId="77777777" w:rsidR="00124862" w:rsidRPr="00124862" w:rsidRDefault="000B32D2" w:rsidP="00AD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-171958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Other reports</w:t>
            </w:r>
          </w:p>
          <w:p w14:paraId="3AEB1778" w14:textId="77777777" w:rsidR="00124862" w:rsidRPr="00124862" w:rsidRDefault="000B32D2" w:rsidP="00AD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-129282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Research</w:t>
            </w:r>
          </w:p>
          <w:p w14:paraId="00CD3CEF" w14:textId="6E16BBEE" w:rsidR="00124862" w:rsidRPr="00124862" w:rsidRDefault="000B32D2" w:rsidP="00AD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-128981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Other</w:t>
            </w:r>
            <w:r w:rsidR="002E6F26">
              <w:rPr>
                <w:rFonts w:eastAsia="MS PGothic" w:cstheme="minorHAnsi"/>
              </w:rPr>
              <w:t>: ___________________________</w:t>
            </w:r>
          </w:p>
        </w:tc>
        <w:tc>
          <w:tcPr>
            <w:tcW w:w="4945" w:type="dxa"/>
          </w:tcPr>
          <w:p w14:paraId="5CA7582A" w14:textId="77777777" w:rsidR="00124862" w:rsidRPr="00124862" w:rsidRDefault="00124862" w:rsidP="00124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</w:p>
        </w:tc>
      </w:tr>
      <w:tr w:rsidR="009330D1" w:rsidRPr="00124862" w14:paraId="4F1D387D" w14:textId="77777777" w:rsidTr="00E73E32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  <w:hideMark/>
          </w:tcPr>
          <w:p w14:paraId="40CFEC51" w14:textId="77777777" w:rsidR="009330D1" w:rsidRPr="00124862" w:rsidRDefault="009330D1" w:rsidP="009330D1">
            <w:pPr>
              <w:rPr>
                <w:rFonts w:eastAsia="MS PGothic" w:cstheme="minorHAnsi"/>
              </w:rPr>
            </w:pPr>
            <w:r w:rsidRPr="00124862">
              <w:rPr>
                <w:rFonts w:eastAsia="MS PGothic" w:cstheme="minorHAnsi"/>
              </w:rPr>
              <w:t>What are the expected positive student achievement outcomes for revising or adding a new rule/ endorsement?</w:t>
            </w:r>
          </w:p>
        </w:tc>
        <w:tc>
          <w:tcPr>
            <w:tcW w:w="4320" w:type="dxa"/>
            <w:vAlign w:val="center"/>
            <w:hideMark/>
          </w:tcPr>
          <w:p w14:paraId="03A9A69D" w14:textId="6B3C907B" w:rsidR="009330D1" w:rsidRPr="00124862" w:rsidRDefault="009330D1" w:rsidP="00933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</w:rPr>
            </w:pPr>
            <w:r w:rsidRPr="00124862">
              <w:rPr>
                <w:rFonts w:eastAsia="MS PGothic" w:cstheme="minorHAnsi"/>
              </w:rPr>
              <w:t xml:space="preserve">No selection criteria required; </w:t>
            </w:r>
            <w:r>
              <w:rPr>
                <w:rFonts w:eastAsia="MS PGothic" w:cstheme="minorHAnsi"/>
              </w:rPr>
              <w:t xml:space="preserve">respond in next </w:t>
            </w:r>
            <w:r w:rsidRPr="00124862">
              <w:rPr>
                <w:rFonts w:eastAsia="MS PGothic" w:cstheme="minorHAnsi"/>
              </w:rPr>
              <w:t>column</w:t>
            </w:r>
            <w:r>
              <w:rPr>
                <w:rFonts w:eastAsia="MS PGothic" w:cstheme="minorHAnsi"/>
              </w:rPr>
              <w:t>.</w:t>
            </w:r>
          </w:p>
        </w:tc>
        <w:tc>
          <w:tcPr>
            <w:tcW w:w="4945" w:type="dxa"/>
          </w:tcPr>
          <w:p w14:paraId="1E697794" w14:textId="77777777" w:rsidR="009330D1" w:rsidRPr="00124862" w:rsidRDefault="009330D1" w:rsidP="00933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</w:rPr>
            </w:pPr>
          </w:p>
        </w:tc>
      </w:tr>
      <w:tr w:rsidR="00124862" w:rsidRPr="00124862" w14:paraId="738A4132" w14:textId="77777777" w:rsidTr="00A9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  <w:hideMark/>
          </w:tcPr>
          <w:p w14:paraId="5D24B972" w14:textId="071375D8" w:rsidR="00124862" w:rsidRPr="00A92E9D" w:rsidRDefault="00124862" w:rsidP="00A92E9D">
            <w:pPr>
              <w:rPr>
                <w:rFonts w:eastAsia="MS PGothic" w:cstheme="minorHAnsi"/>
                <w:b w:val="0"/>
                <w:bCs w:val="0"/>
              </w:rPr>
            </w:pPr>
            <w:r w:rsidRPr="00124862">
              <w:rPr>
                <w:rFonts w:eastAsia="MS PGothic" w:cstheme="minorHAnsi"/>
              </w:rPr>
              <w:t>What are the potential unintended consequences (for students, systems and adults) if you revise or add a new rule/endorsement?</w:t>
            </w:r>
          </w:p>
        </w:tc>
        <w:tc>
          <w:tcPr>
            <w:tcW w:w="4320" w:type="dxa"/>
            <w:vAlign w:val="center"/>
            <w:hideMark/>
          </w:tcPr>
          <w:p w14:paraId="23AF7CD1" w14:textId="77777777" w:rsidR="00A92E9D" w:rsidRPr="00A92E9D" w:rsidRDefault="00A92E9D" w:rsidP="002E6F26">
            <w:pPr>
              <w:ind w:left="291" w:hanging="2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  <w:sz w:val="14"/>
              </w:rPr>
            </w:pPr>
          </w:p>
          <w:p w14:paraId="1F7D7056" w14:textId="1B1B0EDC" w:rsidR="00124862" w:rsidRPr="00124862" w:rsidRDefault="000B32D2" w:rsidP="00A92E9D">
            <w:pPr>
              <w:ind w:left="291" w:hanging="2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-5100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E9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92E9D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Decrease in the number of qualified educators</w:t>
            </w:r>
          </w:p>
          <w:p w14:paraId="2A4B5541" w14:textId="77777777" w:rsidR="00124862" w:rsidRPr="00124862" w:rsidRDefault="000B32D2" w:rsidP="002E6F26">
            <w:pPr>
              <w:ind w:left="291" w:hanging="2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-56217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Local hiring barriers</w:t>
            </w:r>
          </w:p>
          <w:p w14:paraId="2712796E" w14:textId="77777777" w:rsidR="00124862" w:rsidRPr="00124862" w:rsidRDefault="000B32D2" w:rsidP="002E6F26">
            <w:pPr>
              <w:ind w:left="291" w:hanging="2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13330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Potentially unprepared or ineffective educators in schools</w:t>
            </w:r>
          </w:p>
          <w:p w14:paraId="0AC92A23" w14:textId="77777777" w:rsidR="00124862" w:rsidRPr="00124862" w:rsidRDefault="000B32D2" w:rsidP="002E6F26">
            <w:pPr>
              <w:ind w:left="291" w:hanging="2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-91895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Increased financial burden on educators</w:t>
            </w:r>
          </w:p>
          <w:p w14:paraId="109C9605" w14:textId="77777777" w:rsidR="00124862" w:rsidRDefault="000B32D2" w:rsidP="002E6F26">
            <w:pPr>
              <w:ind w:left="291" w:hanging="2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-5593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Increased financial burden on districts, schools, or BOCES</w:t>
            </w:r>
          </w:p>
          <w:p w14:paraId="62622487" w14:textId="77777777" w:rsidR="00A92E9D" w:rsidRPr="00124862" w:rsidRDefault="00A92E9D" w:rsidP="002E6F26">
            <w:pPr>
              <w:ind w:left="291" w:hanging="2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  <w:sz w:val="14"/>
              </w:rPr>
            </w:pPr>
          </w:p>
        </w:tc>
        <w:tc>
          <w:tcPr>
            <w:tcW w:w="4945" w:type="dxa"/>
          </w:tcPr>
          <w:p w14:paraId="6A204880" w14:textId="77777777" w:rsidR="00124862" w:rsidRPr="00124862" w:rsidRDefault="00124862" w:rsidP="00124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PGothic" w:cstheme="minorHAnsi"/>
              </w:rPr>
            </w:pPr>
          </w:p>
        </w:tc>
      </w:tr>
      <w:tr w:rsidR="00124862" w:rsidRPr="00124862" w14:paraId="6650531A" w14:textId="77777777" w:rsidTr="00E73E32">
        <w:trPr>
          <w:trHeight w:val="4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  <w:hideMark/>
          </w:tcPr>
          <w:p w14:paraId="19F40E2F" w14:textId="77777777" w:rsidR="00124862" w:rsidRPr="00124862" w:rsidRDefault="00124862" w:rsidP="00AD4A4E">
            <w:pPr>
              <w:rPr>
                <w:rFonts w:eastAsia="MS PGothic" w:cstheme="minorHAnsi"/>
              </w:rPr>
            </w:pPr>
            <w:r w:rsidRPr="00124862">
              <w:rPr>
                <w:rFonts w:eastAsia="MS PGothic" w:cstheme="minorHAnsi"/>
              </w:rPr>
              <w:lastRenderedPageBreak/>
              <w:t>Who has been consulted regarding the identified needs and potential change to the rules?</w:t>
            </w:r>
          </w:p>
        </w:tc>
        <w:tc>
          <w:tcPr>
            <w:tcW w:w="4320" w:type="dxa"/>
            <w:vAlign w:val="center"/>
            <w:hideMark/>
          </w:tcPr>
          <w:p w14:paraId="42D0CDA8" w14:textId="77777777" w:rsidR="00124862" w:rsidRPr="00124862" w:rsidRDefault="000B32D2" w:rsidP="002E6F26">
            <w:pPr>
              <w:ind w:left="291" w:hanging="2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118209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Internal CDE staff with relevant experience and expertise</w:t>
            </w:r>
          </w:p>
          <w:p w14:paraId="5F6E82CA" w14:textId="77777777" w:rsidR="00124862" w:rsidRPr="00124862" w:rsidRDefault="000B32D2" w:rsidP="002E6F26">
            <w:pPr>
              <w:ind w:left="291" w:hanging="2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98705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CDE Executive Director or Supervisor (required for any CDE staff submitting this form)</w:t>
            </w:r>
          </w:p>
          <w:p w14:paraId="2D9C7AA4" w14:textId="77777777" w:rsidR="00124862" w:rsidRPr="00124862" w:rsidRDefault="000B32D2" w:rsidP="002E6F26">
            <w:pPr>
              <w:ind w:left="291" w:hanging="2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164199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Colorado Department of Higher Education</w:t>
            </w:r>
          </w:p>
          <w:p w14:paraId="6719B7B3" w14:textId="77777777" w:rsidR="00124862" w:rsidRPr="00124862" w:rsidRDefault="000B32D2" w:rsidP="002E6F26">
            <w:pPr>
              <w:ind w:left="291" w:hanging="2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18895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Educator Preparation Program(s): Traditional</w:t>
            </w:r>
          </w:p>
          <w:p w14:paraId="60A92ADD" w14:textId="77777777" w:rsidR="00124862" w:rsidRPr="00124862" w:rsidRDefault="000B32D2" w:rsidP="002E6F26">
            <w:pPr>
              <w:ind w:left="291" w:hanging="2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-63424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Educator Preparation Program(s): Alternative</w:t>
            </w:r>
          </w:p>
          <w:p w14:paraId="54DE3C25" w14:textId="77777777" w:rsidR="00124862" w:rsidRPr="00124862" w:rsidRDefault="000B32D2" w:rsidP="002E6F26">
            <w:pPr>
              <w:ind w:left="291" w:hanging="2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123481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District/BOCES/School representatives</w:t>
            </w:r>
          </w:p>
          <w:p w14:paraId="6CB64BCD" w14:textId="77777777" w:rsidR="00124862" w:rsidRPr="00124862" w:rsidRDefault="000B32D2" w:rsidP="002E6F26">
            <w:pPr>
              <w:ind w:left="291" w:hanging="2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123057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Educators</w:t>
            </w:r>
          </w:p>
          <w:p w14:paraId="2886FB0C" w14:textId="77777777" w:rsidR="00124862" w:rsidRPr="00124862" w:rsidRDefault="000B32D2" w:rsidP="002E6F26">
            <w:pPr>
              <w:ind w:left="291" w:hanging="2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-16411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Parents</w:t>
            </w:r>
          </w:p>
          <w:p w14:paraId="5D59D3B3" w14:textId="3BF74051" w:rsidR="00124862" w:rsidRPr="00124862" w:rsidRDefault="000B32D2" w:rsidP="002E6F26">
            <w:pPr>
              <w:ind w:left="291" w:hanging="2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</w:rPr>
            </w:pPr>
            <w:sdt>
              <w:sdtPr>
                <w:rPr>
                  <w:rFonts w:eastAsia="MS PGothic" w:cstheme="minorHAnsi"/>
                </w:rPr>
                <w:id w:val="-207611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62" w:rsidRPr="00124862">
                  <w:rPr>
                    <w:rFonts w:ascii="Segoe UI Symbol" w:eastAsia="MS PGothic" w:hAnsi="Segoe UI Symbol" w:cs="Segoe UI Symbol"/>
                  </w:rPr>
                  <w:t>☐</w:t>
                </w:r>
              </w:sdtContent>
            </w:sdt>
            <w:r w:rsidR="00AD4A4E">
              <w:rPr>
                <w:rFonts w:eastAsia="MS PGothic" w:cstheme="minorHAnsi"/>
              </w:rPr>
              <w:t xml:space="preserve"> </w:t>
            </w:r>
            <w:r w:rsidR="00124862" w:rsidRPr="00124862">
              <w:rPr>
                <w:rFonts w:eastAsia="MS PGothic" w:cstheme="minorHAnsi"/>
              </w:rPr>
              <w:t>Other community stakeholders</w:t>
            </w:r>
            <w:r w:rsidR="002E6F26">
              <w:rPr>
                <w:rFonts w:eastAsia="MS PGothic" w:cstheme="minorHAnsi"/>
              </w:rPr>
              <w:t>: ________________________________</w:t>
            </w:r>
          </w:p>
        </w:tc>
        <w:tc>
          <w:tcPr>
            <w:tcW w:w="4945" w:type="dxa"/>
          </w:tcPr>
          <w:p w14:paraId="5A1B59C9" w14:textId="77777777" w:rsidR="00124862" w:rsidRPr="00124862" w:rsidRDefault="00124862" w:rsidP="00124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theme="minorHAnsi"/>
              </w:rPr>
            </w:pPr>
          </w:p>
        </w:tc>
      </w:tr>
    </w:tbl>
    <w:p w14:paraId="3290F98B" w14:textId="77777777" w:rsidR="00124862" w:rsidRPr="00124862" w:rsidRDefault="00124862" w:rsidP="00124862">
      <w:pPr>
        <w:spacing w:after="0" w:line="240" w:lineRule="auto"/>
        <w:rPr>
          <w:rFonts w:ascii="Calibri" w:eastAsia="MS PGothic" w:hAnsi="Calibri" w:cs="Times New Roman"/>
          <w:szCs w:val="24"/>
        </w:rPr>
      </w:pPr>
      <w:r w:rsidRPr="00124862">
        <w:rPr>
          <w:rFonts w:ascii="Calibri" w:eastAsia="MS PGothic" w:hAnsi="Calibri" w:cs="Times New Roman"/>
          <w:szCs w:val="24"/>
        </w:rPr>
        <w:br/>
      </w:r>
      <w:r w:rsidRPr="00124862">
        <w:rPr>
          <w:rFonts w:ascii="Calibri" w:eastAsia="MS PGothic" w:hAnsi="Calibri" w:cs="Times New Roman"/>
          <w:szCs w:val="24"/>
        </w:rPr>
        <w:br/>
      </w:r>
    </w:p>
    <w:p w14:paraId="7EC20EF3" w14:textId="77777777" w:rsidR="00253AE1" w:rsidRDefault="00253AE1"/>
    <w:sectPr w:rsidR="00253AE1" w:rsidSect="00AD4A4E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CA1B8" w14:textId="77777777" w:rsidR="00E73E32" w:rsidRDefault="00E73E32" w:rsidP="00E73E32">
      <w:pPr>
        <w:spacing w:after="0" w:line="240" w:lineRule="auto"/>
      </w:pPr>
      <w:r>
        <w:separator/>
      </w:r>
    </w:p>
  </w:endnote>
  <w:endnote w:type="continuationSeparator" w:id="0">
    <w:p w14:paraId="017052AD" w14:textId="77777777" w:rsidR="00E73E32" w:rsidRDefault="00E73E32" w:rsidP="00E7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useo Slab 500"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678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D0AFC8" w14:textId="6FEA18B7" w:rsidR="00E73E32" w:rsidRDefault="00E73E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2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0A43CC" w14:textId="77777777" w:rsidR="00E73E32" w:rsidRDefault="00E73E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289CB" w14:textId="77777777" w:rsidR="00E73E32" w:rsidRDefault="00E73E32" w:rsidP="00E73E32">
      <w:pPr>
        <w:spacing w:after="0" w:line="240" w:lineRule="auto"/>
      </w:pPr>
      <w:r>
        <w:separator/>
      </w:r>
    </w:p>
  </w:footnote>
  <w:footnote w:type="continuationSeparator" w:id="0">
    <w:p w14:paraId="7AB5AC4A" w14:textId="77777777" w:rsidR="00E73E32" w:rsidRDefault="00E73E32" w:rsidP="00E73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F2DCE"/>
    <w:multiLevelType w:val="hybridMultilevel"/>
    <w:tmpl w:val="03FA03F0"/>
    <w:lvl w:ilvl="0" w:tplc="AEE654D6">
      <w:start w:val="1"/>
      <w:numFmt w:val="bullet"/>
      <w:lvlText w:val="□"/>
      <w:lvlJc w:val="left"/>
      <w:pPr>
        <w:ind w:left="75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62"/>
    <w:rsid w:val="000349DB"/>
    <w:rsid w:val="000B32D2"/>
    <w:rsid w:val="00124862"/>
    <w:rsid w:val="00253AE1"/>
    <w:rsid w:val="002E6F26"/>
    <w:rsid w:val="006852B8"/>
    <w:rsid w:val="009330D1"/>
    <w:rsid w:val="009A00D7"/>
    <w:rsid w:val="00A746F5"/>
    <w:rsid w:val="00A92E9D"/>
    <w:rsid w:val="00AD4A4E"/>
    <w:rsid w:val="00B97326"/>
    <w:rsid w:val="00BF6A6F"/>
    <w:rsid w:val="00C14A3F"/>
    <w:rsid w:val="00CA6DF5"/>
    <w:rsid w:val="00DC0EB6"/>
    <w:rsid w:val="00E7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3055"/>
  <w15:chartTrackingRefBased/>
  <w15:docId w15:val="{5BC61D69-4140-4568-9ADD-04B7559C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124862"/>
    <w:pPr>
      <w:spacing w:after="0" w:line="240" w:lineRule="auto"/>
    </w:pPr>
    <w:rPr>
      <w:rFonts w:eastAsia="MS PGothic"/>
      <w:sz w:val="24"/>
      <w:szCs w:val="24"/>
    </w:rPr>
    <w:tblPr>
      <w:tblStyleRowBandSize w:val="1"/>
      <w:tblStyleColBandSize w:val="1"/>
      <w:tblBorders>
        <w:top w:val="single" w:sz="8" w:space="0" w:color="75A7D6"/>
        <w:left w:val="single" w:sz="8" w:space="0" w:color="75A7D6"/>
        <w:bottom w:val="single" w:sz="8" w:space="0" w:color="75A7D6"/>
        <w:right w:val="single" w:sz="8" w:space="0" w:color="75A7D6"/>
        <w:insideH w:val="single" w:sz="8" w:space="0" w:color="75A7D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5A7D6"/>
          <w:left w:val="single" w:sz="8" w:space="0" w:color="75A7D6"/>
          <w:bottom w:val="single" w:sz="8" w:space="0" w:color="75A7D6"/>
          <w:right w:val="single" w:sz="8" w:space="0" w:color="75A7D6"/>
          <w:insideH w:val="nil"/>
          <w:insideV w:val="nil"/>
        </w:tcBorders>
        <w:shd w:val="clear" w:color="auto" w:fill="488BC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7D6"/>
          <w:left w:val="single" w:sz="8" w:space="0" w:color="75A7D6"/>
          <w:bottom w:val="single" w:sz="8" w:space="0" w:color="75A7D6"/>
          <w:right w:val="single" w:sz="8" w:space="0" w:color="75A7D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2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24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862"/>
    <w:pPr>
      <w:spacing w:after="0" w:line="240" w:lineRule="auto"/>
    </w:pPr>
    <w:rPr>
      <w:rFonts w:ascii="Calibri" w:eastAsia="MS PGothic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862"/>
    <w:rPr>
      <w:rFonts w:ascii="Calibri" w:eastAsia="MS PGothic" w:hAnsi="Calibri"/>
      <w:sz w:val="20"/>
      <w:szCs w:val="20"/>
    </w:rPr>
  </w:style>
  <w:style w:type="table" w:styleId="MediumShading1-Accent1">
    <w:name w:val="Medium Shading 1 Accent 1"/>
    <w:basedOn w:val="TableNormal"/>
    <w:uiPriority w:val="63"/>
    <w:semiHidden/>
    <w:unhideWhenUsed/>
    <w:rsid w:val="0012486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2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862"/>
    <w:rPr>
      <w:rFonts w:ascii="Segoe UI" w:hAnsi="Segoe UI" w:cs="Segoe UI"/>
      <w:sz w:val="18"/>
      <w:szCs w:val="18"/>
    </w:rPr>
  </w:style>
  <w:style w:type="table" w:styleId="ListTable4-Accent1">
    <w:name w:val="List Table 4 Accent 1"/>
    <w:basedOn w:val="TableNormal"/>
    <w:uiPriority w:val="49"/>
    <w:rsid w:val="001248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124862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1248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73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E32"/>
  </w:style>
  <w:style w:type="paragraph" w:styleId="Footer">
    <w:name w:val="footer"/>
    <w:basedOn w:val="Normal"/>
    <w:link w:val="FooterChar"/>
    <w:uiPriority w:val="99"/>
    <w:unhideWhenUsed/>
    <w:rsid w:val="00E73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E32"/>
  </w:style>
  <w:style w:type="paragraph" w:customStyle="1" w:styleId="Subhead">
    <w:name w:val="Subhead"/>
    <w:basedOn w:val="Normal"/>
    <w:next w:val="Normal"/>
    <w:autoRedefine/>
    <w:qFormat/>
    <w:rsid w:val="00A746F5"/>
    <w:pPr>
      <w:spacing w:before="120" w:after="60" w:line="240" w:lineRule="auto"/>
    </w:pPr>
    <w:rPr>
      <w:rFonts w:ascii="Trebuchet MS" w:eastAsiaTheme="minorEastAsia" w:hAnsi="Trebuchet MS"/>
      <w:b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EB6"/>
    <w:pPr>
      <w:spacing w:after="160"/>
    </w:pPr>
    <w:rPr>
      <w:rFonts w:asciiTheme="minorHAnsi" w:eastAsia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EB6"/>
    <w:rPr>
      <w:rFonts w:ascii="Calibri" w:eastAsia="MS PGothic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Gold, Molly</dc:creator>
  <cp:keywords/>
  <dc:description/>
  <cp:lastModifiedBy>Simons, Jennifer</cp:lastModifiedBy>
  <cp:revision>4</cp:revision>
  <dcterms:created xsi:type="dcterms:W3CDTF">2018-08-22T19:22:00Z</dcterms:created>
  <dcterms:modified xsi:type="dcterms:W3CDTF">2018-08-22T21:42:00Z</dcterms:modified>
</cp:coreProperties>
</file>